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26-ի N 498-Ն որոշման մեջ լրացում և փոփոխություն կատարելու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</w:p>
    <w:p>
      <w:pPr>
        <w:jc w:val="center"/>
      </w:pPr>
      <w:r>
        <w:rPr>
          <w:b w:val="1"/>
          <w:bCs w:val="1"/>
        </w:rPr>
        <w:t xml:space="preserve">26-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498-Ն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 ԵՎ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    Հիմք ընդունելով «Հայաստանի Հանրապետության քաղաքացիության մասին» օրենքի 27-րդ հոդվածի 6-րդ մասը և «Նորմատիվ իրավական ակտերի մասին» օրենքի 33-րդ և 34-րդ հոդվածները՝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      1. Հայաստանի Հանրապետության կառավարության 2018 թվականի ապրիլի 26-ի «Քաղաքացիության հարցերով միջգերատեսչական հանձնաժողովի կազմավորման և գործունեության կարգը սահմանելու մասին» N 498-Ն որոշման (այսուհետ` Որոշում) հավելվածում կատարել հետևյալ փոփոխությունները.</w:t>
      </w:r>
    </w:p>
    <w:p>
      <w:pPr>
        <w:jc w:val="both"/>
      </w:pPr>
      <w:r>
        <w:rPr/>
        <w:t xml:space="preserve">        1) Հավելվածը լրացնել հետևյալ բովանդակությամբ 7.1-րդ կետով.</w:t>
      </w:r>
    </w:p>
    <w:p>
      <w:pPr>
        <w:jc w:val="both"/>
      </w:pPr>
      <w:r>
        <w:rPr/>
        <w:t xml:space="preserve">    «7.1. «Հանձնաժողովի քարտուղարությունն ապահովում է Վարչապետի աշխատակազմի Ներման, քաղաքացիության, պարգևների և կոչումների շնորհման բաժինը (այսուհետ` Բաժին): Հանձնաժողովի քարտուղար նշանակվում է սույն բաժնի աշխատակիցներից: Հայաստանի Հանրապետության քաղաքացիություն ստանալու կամ դադարեցնելու վերաբերյալ դիմումների վերաբերյալ Հայաստանի Հանրապետության կառավարությանն առընթեր Հայաստանի Հանրապետության ոստիկանության կազմած եզրակացությունները «Հայաստանի Հանրապետության  Քաղաքացիության մասին» օրենքի 27-րդ հոդվածի 2-րդ մասին համապատասխան` ի դեմս Հանձնաժողովի ուղարկվում են Բաժին:</w:t>
      </w:r>
    </w:p>
    <w:p>
      <w:pPr>
        <w:jc w:val="both"/>
      </w:pPr>
      <w:r>
        <w:rPr/>
        <w:t xml:space="preserve">       2) Որոշման հավելվածի 9-րդ կետի առաջին նախադասության «հանձնաժողովում» բառը փոխարինել «Բաժնում» բառերով:</w:t>
      </w:r>
    </w:p>
    <w:p>
      <w:pPr>
        <w:jc w:val="both"/>
      </w:pPr>
      <w:r>
        <w:rPr/>
        <w:t xml:space="preserve">       2.Սույն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2026-04-03T19:10:19+04:00</dcterms:created>
  <dcterms:modified xsi:type="dcterms:W3CDTF">2026-04-03T19:10:19+04:00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