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2003 թվականի հունվարի 30-ի N121-Ն որոշման մեջ փոփոխություն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  ՀԱՆՐԱՊԵՏՈՒԹՅԱՆ ԿԱՌԱՎԱՐՈՒԹՅՈՒՆ </w:t>
      </w:r>
      <w:br/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„___ „  ___________  2019 </w:t>
      </w:r>
      <w:r>
        <w:rPr>
          <w:b w:val="1"/>
          <w:bCs w:val="1"/>
        </w:rPr>
        <w:t xml:space="preserve">թվականի </w:t>
      </w:r>
      <w:r>
        <w:rPr>
          <w:b w:val="1"/>
          <w:bCs w:val="1"/>
        </w:rPr>
        <w:t xml:space="preserve"> N ___ </w:t>
      </w:r>
      <w:r>
        <w:rPr>
          <w:b w:val="1"/>
          <w:bCs w:val="1"/>
        </w:rPr>
        <w:t xml:space="preserve">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 2003 ԹՎԱԿԱՆԻ </w:t>
      </w:r>
    </w:p>
    <w:p>
      <w:pPr>
        <w:jc w:val="center"/>
      </w:pPr>
      <w:r>
        <w:rPr>
          <w:b w:val="1"/>
          <w:bCs w:val="1"/>
        </w:rPr>
        <w:t xml:space="preserve">ՀՈՒՆՎԱՐԻ 30-Ի</w:t>
      </w:r>
      <w:r>
        <w:rPr>
          <w:b w:val="1"/>
          <w:bCs w:val="1"/>
        </w:rPr>
        <w:t xml:space="preserve"> N121-Ն ՈՐՈՇՄԱՆ ՄԵՋ ՓՈՓՈԽՈՒԹՅՈՒՆ </w:t>
      </w:r>
    </w:p>
    <w:p>
      <w:pPr>
        <w:jc w:val="center"/>
      </w:pP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 Ղեկավարվելով «Լիցենզավորման մասին» Հայաստանի Հանրապետության օրենքի 23.1-րդ հոդվածի 2-րդ մասով և «Նորմատիվ իրավական ակտերի մասին» Հայաստանի Հանրապետության օրենքի 33-րդ հոդվածով` Հայաստանի Հանրապետության կառավարությունը </w:t>
      </w:r>
      <w:r>
        <w:rPr>
          <w:b w:val="1"/>
          <w:bCs w:val="1"/>
        </w:rPr>
        <w:t xml:space="preserve">ո ր ո շ ու 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հունվարի 30-ի «Հայաստանի Հանրապետությունում վտանգավոր թափոնների գործածության գործունեության լիցենզավորման կարգը հաստատելու մասին» N 121-Ն որոշման հավելվածի 5-րդ կետի 2-րդ ենթակետում «հայտը բավարարելուց հետո մեկ աշխատանքային օրվա ընթացքում» բառերը փոխարինել «հայտը բավարարելու վերաբերյալ պատշաճ ձևով տեղեկացման համար սույն կետի 1-ին ենթակետով սահմանված ժամկետին հաջորդող հինգ աշխատանքային օրվա ընթացքում» բառերով։</w:t>
      </w:r>
    </w:p>
    <w:p>
      <w:pPr>
        <w:jc w:val="both"/>
      </w:pPr>
      <w:r>
        <w:rPr/>
        <w:t xml:space="preserve">        2.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9EB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2026-04-04T00:41:35+04:00</dcterms:created>
  <dcterms:modified xsi:type="dcterms:W3CDTF">2026-04-04T00:41:35+04:00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