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ՎԵՐԱԲԵՐՅԱԼ» ՕՐԵՆՍԳՐՔՈՒՄ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«ՎԱՐՉԱԿԱՆ ԻՐԱՎԱԽԱԽՏՈՒՄՆԵՐԻ ՎԵՐԱԲԵՐՅԱԼ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ՕՐԵՆՍԳՐՔՈՒՄ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«Վարչական իրավախախտումների վերաբերյալ» 1985 թվականի դեկտեմբերի 6-ի օրենսգրքի (այսուհետ` Օրենսգիրք) 60.2-րդ հոդվածի  1-ին մասում և 60.3-րդ հոդվածի 1-ին մասում «Հայաստանի Հանրապետության կառավարության աշխատակազմ» բառերը համապատասխանաբար փոխարինել «Հայաստանի Հանրապետության վարչապետի աշխատակազմ»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223</w:t>
      </w:r>
      <w:r>
        <w:rPr>
          <w:vertAlign w:val="superscript"/>
        </w:rPr>
        <w:t xml:space="preserve">1</w:t>
      </w:r>
      <w:r>
        <w:rPr/>
        <w:t xml:space="preserve">-րդ հոդվածի երկրորդ պարբերությունից և 244.7-րդ հոդվածի 2-րդ մասից հանել «աշխատակազմի» բառերը: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2026-03-31T22:56:08+04:00</dcterms:created>
  <dcterms:modified xsi:type="dcterms:W3CDTF">2026-03-31T22:56:08+04:00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