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2018 թվականի պետական բյուջեում վերաբաշխում,ՀՀ կառավարության 2017 թվականի դեկտեմբերի 28-ի N 1717-Ն որոշման մեջ փոփոխություններ և լրացումներ կատարելու մասին»որոշման նախագիծ</w:t>
      </w:r>
      <w:bookmarkEnd w:id="0"/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ԵՎ ԼՐԱՑՈՒՄՆԵՐ ԿԱՏԱՐԵԼՈՒ</w:t>
      </w:r>
      <w:r>
        <w:rPr>
          <w:b w:val="1"/>
          <w:bCs w:val="1"/>
        </w:rPr>
        <w:t xml:space="preserve">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Հայաստանի Հանրապետության օրենքի 19-րդ հոդվածի 3-րդ կետը և 23-րդ հոդվածի 3-րդ կետը, ինչպես նաև «Կառավարության կառուցվածքի և գործունեության մասին» ՀՀ օրենքի հավելվածի 7-րդ մասը՝ աշնանացան հացահատիկային մշակաբույսերի համար պետական աջակցություն իրականացնելու նպատակով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2018 թվականի պետական բյուջեի մասին» Հայաստանի Հանրապետության օրենքի N 1 հավելվածում կատարել վերաբաշխում և Հայաստանի Հանրապետության կառավարության 2017 թվականի պետական բյուջեի կատարումն ապահովող միջոցառումների մասին» N 1717-Ն որոշման N 5 և 11 հավելվածներում կատարել փոփոխություններ և լրացումներ՝ համաձայն N N N 1, 2 և 3 հավելվածների:</w:t>
      </w:r>
    </w:p>
    <w:p>
      <w:pPr>
        <w:numPr>
          <w:ilvl w:val="0"/>
          <w:numId w:val="2"/>
        </w:numPr>
      </w:pPr>
      <w:r>
        <w:rPr/>
        <w:t xml:space="preserve">Սույն որոշման 1-ին կետով նախատեսված միջոցները տրամադրել ՀՀ կառավարության 2014 դեկտեմբերի 18-ի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սահմանամերձ համայնքներին տրվող սոցիալական աջակցության փոխհատուցման ենթակա ծավալների, փոխհատուցման կարգի և փոխհատուցում ստացող սահմանամերձ համայնքների բնակավայրերի ցանկը հաստատելու և Հայաստանի Հանրապետության կառավարության 2013 թվականի մարտի 21-ի N 271-Ն որոշման մեջ փոփոխություն կատարելու մասին»</w:t>
      </w:r>
      <w:r>
        <w:rPr/>
        <w:t xml:space="preserve"> N 1444-Ն որոշմամբ հաստատված սոցիալական աջակցություն ստացող սահմանամերձ 37 համայնքների հողօգտագործողներին՝ փաստացի ցանված աշնանացան հացահատիկային մշակաբույսերի ցանքատարածությունների համար որպես պետական աջակցություն։</w:t>
      </w:r>
    </w:p>
    <w:p>
      <w:pPr/>
      <w:r>
        <w:rPr/>
        <w:t xml:space="preserve">3․ Պետական աջակցության գումարի չափը 1 հեկտարի հաշվով սահմանել 60000 դրամ՝ առավելագույնը 7 հեկտար աշնանացանի համար։</w:t>
      </w:r>
    </w:p>
    <w:p>
      <w:pPr>
        <w:numPr>
          <w:ilvl w:val="0"/>
          <w:numId w:val="3"/>
        </w:numPr>
      </w:pPr>
      <w:r>
        <w:rPr/>
        <w:t xml:space="preserve">Պետական աջակցության գումարների հատկացումը իրականացվում է Հայաստանի Հանրապետությունում գործող բանկերից առավել քանակի մասնաճյուղեր ունեցող և փոխանցված գումարների կանխիկացման միջնորդավճարի առավել ցածր սակագներ առաջարկված բանկի կամ բանկերի միջոցով՝ Հայաստանի Հանրապետության գյուղատնտեսության նախարարության հետ կնքված պայմանագրի հիման վրա: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գյուղատնտեսության նախարարին․</w:t>
      </w:r>
    </w:p>
    <w:p>
      <w:pPr/>
      <w:r>
        <w:rPr/>
        <w:t xml:space="preserve">սույն որոշումն ուժի մեջ մտնելուց հետո 5-օրյա ժամկետում հաստատել պետական աջակցության տրամադրման ընթացակարգը: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54E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8FACD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7400E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2026-04-04T03:15:31+04:00</dcterms:created>
  <dcterms:modified xsi:type="dcterms:W3CDTF">2026-04-04T03:15:31+04:00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