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ՆՈՅԵՄԲԵՐԻ 19-Ի N 1308-Ն ՈՐՈՇՈՒՄՆ ՈՒԺԸ ԿՈՐՑՐԱԾ ՃԱՆԱՉԵԼՈՒ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r>
        <w:rPr/>
        <w:t xml:space="preserve"> </w:t>
      </w:r>
    </w:p>
    <w:p>
      <w:pPr>
        <w:jc w:val="center"/>
      </w:pPr>
      <w:r>
        <w:rPr/>
        <w:t xml:space="preserve">   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 --------- ---------------- 2018  թվականի  N    - 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2014 </w:t>
      </w:r>
      <w:r>
        <w:rPr>
          <w:b w:val="1"/>
          <w:bCs w:val="1"/>
        </w:rPr>
        <w:t xml:space="preserve">ԹՎԱԿԱՆԻ</w:t>
      </w:r>
    </w:p>
    <w:p>
      <w:pPr>
        <w:jc w:val="center"/>
      </w:pPr>
      <w:r>
        <w:rPr>
          <w:b w:val="1"/>
          <w:bCs w:val="1"/>
        </w:rPr>
        <w:t xml:space="preserve">նոյեմբերի 19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1308-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ՈՐՈՇումն ուժը կորցրած ճանաչելու մասին</w:t>
      </w:r>
    </w:p>
    <w:p>
      <w:pPr/>
      <w:r>
        <w:rPr/>
        <w:t xml:space="preserve"> Հայաստանի Հանրապե­տու­թյան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1. Ուժը կորցրած ճանաչել Հայաստանի Հանրապետության կառավարության 2014 թվականի նոյեմբերի 19-ի «Քվոտայի պահանջի չկատարման դեպքում կազմակերպության կողմից մասհանման կատարման և դրա օգտագործման կարգը հաստատելու մասին» N 1308-Ն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EF5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2026-03-31T06:04:55+04:00</dcterms:created>
  <dcterms:modified xsi:type="dcterms:W3CDTF">2026-03-31T06:04:55+04:00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