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72A1" w14:textId="77777777" w:rsidR="00207443" w:rsidRPr="002419B2" w:rsidRDefault="00207443" w:rsidP="00207443">
      <w:pPr>
        <w:pStyle w:val="NoSpacing"/>
        <w:spacing w:line="276" w:lineRule="auto"/>
        <w:rPr>
          <w:rFonts w:ascii="GHEA Grapalat" w:hAnsi="GHEA Grapalat"/>
          <w:shd w:val="clear" w:color="auto" w:fill="FFFFFF"/>
        </w:rPr>
      </w:pPr>
    </w:p>
    <w:p w14:paraId="4AE3508C" w14:textId="77777777" w:rsidR="00207443" w:rsidRPr="002419B2" w:rsidRDefault="00207443" w:rsidP="00207443">
      <w:pPr>
        <w:pStyle w:val="CommentText"/>
        <w:spacing w:after="0" w:line="276" w:lineRule="auto"/>
        <w:ind w:firstLine="720"/>
        <w:jc w:val="center"/>
        <w:rPr>
          <w:rFonts w:ascii="GHEA Grapalat" w:hAnsi="GHEA Grapalat"/>
          <w:b/>
          <w:sz w:val="24"/>
          <w:szCs w:val="24"/>
          <w:shd w:val="clear" w:color="auto" w:fill="FFFFFF"/>
          <w:lang w:val="hy-AM"/>
        </w:rPr>
      </w:pPr>
      <w:r w:rsidRPr="002419B2">
        <w:rPr>
          <w:rFonts w:ascii="GHEA Grapalat" w:hAnsi="GHEA Grapalat"/>
          <w:b/>
          <w:sz w:val="24"/>
          <w:szCs w:val="24"/>
          <w:shd w:val="clear" w:color="auto" w:fill="FFFFFF"/>
          <w:lang w:val="hy-AM"/>
        </w:rPr>
        <w:t>ՀԱՅԱՍՏԱՆԻ ՀԱՆՐԱՊԵՏՈՒԹՅԱՆ</w:t>
      </w:r>
    </w:p>
    <w:p w14:paraId="0D95DE55" w14:textId="77777777" w:rsidR="00207443" w:rsidRPr="002419B2" w:rsidRDefault="00207443" w:rsidP="00207443">
      <w:pPr>
        <w:pStyle w:val="CommentText"/>
        <w:spacing w:after="0" w:line="276" w:lineRule="auto"/>
        <w:ind w:firstLine="720"/>
        <w:jc w:val="center"/>
        <w:rPr>
          <w:rFonts w:ascii="GHEA Grapalat" w:hAnsi="GHEA Grapalat"/>
          <w:b/>
          <w:sz w:val="24"/>
          <w:szCs w:val="24"/>
          <w:shd w:val="clear" w:color="auto" w:fill="FFFFFF"/>
          <w:lang w:val="hy-AM"/>
        </w:rPr>
      </w:pPr>
      <w:r w:rsidRPr="002419B2">
        <w:rPr>
          <w:rFonts w:ascii="GHEA Grapalat" w:hAnsi="GHEA Grapalat"/>
          <w:b/>
          <w:sz w:val="24"/>
          <w:szCs w:val="24"/>
          <w:shd w:val="clear" w:color="auto" w:fill="FFFFFF"/>
          <w:lang w:val="hy-AM"/>
        </w:rPr>
        <w:t>ՕՐԵՆՔԸ</w:t>
      </w:r>
    </w:p>
    <w:p w14:paraId="497F23B1" w14:textId="77777777" w:rsidR="00207443" w:rsidRPr="002419B2" w:rsidRDefault="00207443" w:rsidP="00207443">
      <w:pPr>
        <w:pStyle w:val="CommentText"/>
        <w:spacing w:after="0" w:line="276" w:lineRule="auto"/>
        <w:ind w:firstLine="720"/>
        <w:jc w:val="center"/>
        <w:rPr>
          <w:rFonts w:ascii="GHEA Grapalat" w:hAnsi="GHEA Grapalat"/>
          <w:b/>
          <w:sz w:val="24"/>
          <w:szCs w:val="24"/>
          <w:shd w:val="clear" w:color="auto" w:fill="FFFFFF"/>
          <w:lang w:val="hy-AM"/>
        </w:rPr>
      </w:pPr>
      <w:r w:rsidRPr="002419B2">
        <w:rPr>
          <w:rFonts w:ascii="GHEA Grapalat" w:hAnsi="GHEA Grapalat"/>
          <w:b/>
          <w:sz w:val="24"/>
          <w:szCs w:val="24"/>
          <w:shd w:val="clear" w:color="auto" w:fill="FFFFFF"/>
          <w:lang w:val="hy-AM"/>
        </w:rPr>
        <w:t>ԱՌՈՂՋՈՒԹՅԱՆ ՀԱՄԱՊԱՐՓԱԿ ԱՊԱՀՈՎԱԳՐՈՒԹՅԱՆ ՄԱՍԻՆ</w:t>
      </w:r>
    </w:p>
    <w:p w14:paraId="2D891BB6" w14:textId="77777777" w:rsidR="00207443" w:rsidRPr="002419B2" w:rsidRDefault="00207443" w:rsidP="00207443">
      <w:pPr>
        <w:pStyle w:val="CommentText"/>
        <w:spacing w:after="0" w:line="276" w:lineRule="auto"/>
        <w:ind w:firstLine="720"/>
        <w:jc w:val="center"/>
        <w:rPr>
          <w:rFonts w:ascii="GHEA Grapalat" w:hAnsi="GHEA Grapalat"/>
          <w:b/>
          <w:sz w:val="24"/>
          <w:szCs w:val="24"/>
          <w:shd w:val="clear" w:color="auto" w:fill="FFFFFF"/>
          <w:lang w:val="hy-AM"/>
        </w:rPr>
      </w:pPr>
    </w:p>
    <w:p w14:paraId="7FF8E9DC" w14:textId="77777777" w:rsidR="00207443" w:rsidRPr="002419B2" w:rsidRDefault="00207443" w:rsidP="00207443">
      <w:pPr>
        <w:pStyle w:val="CommentText"/>
        <w:spacing w:after="0" w:line="276" w:lineRule="auto"/>
        <w:ind w:firstLine="720"/>
        <w:jc w:val="both"/>
        <w:rPr>
          <w:rFonts w:ascii="GHEA Grapalat" w:hAnsi="GHEA Grapalat"/>
          <w:b/>
          <w:sz w:val="24"/>
          <w:szCs w:val="24"/>
          <w:shd w:val="clear" w:color="auto" w:fill="FFFFFF"/>
          <w:lang w:val="hy-AM"/>
        </w:rPr>
      </w:pPr>
      <w:r w:rsidRPr="002419B2">
        <w:rPr>
          <w:rFonts w:ascii="GHEA Grapalat" w:hAnsi="GHEA Grapalat"/>
          <w:b/>
          <w:sz w:val="24"/>
          <w:szCs w:val="24"/>
          <w:shd w:val="clear" w:color="auto" w:fill="FFFFFF"/>
          <w:lang w:val="hy-AM"/>
        </w:rPr>
        <w:t xml:space="preserve">                            ԳԼՈՒԽ 1. ԸՆԴՀԱՆՈՒՐ ԴՐՈՒՅԹՆԵՐ</w:t>
      </w:r>
    </w:p>
    <w:p w14:paraId="0B308779" w14:textId="77777777" w:rsidR="00207443" w:rsidRPr="002419B2" w:rsidRDefault="00207443" w:rsidP="00207443">
      <w:pPr>
        <w:pStyle w:val="CommentText"/>
        <w:spacing w:after="0" w:line="276" w:lineRule="auto"/>
        <w:ind w:firstLine="720"/>
        <w:jc w:val="both"/>
        <w:rPr>
          <w:rFonts w:ascii="GHEA Grapalat" w:hAnsi="GHEA Grapalat"/>
          <w:b/>
          <w:sz w:val="24"/>
          <w:szCs w:val="24"/>
          <w:shd w:val="clear" w:color="auto" w:fill="FFFFFF"/>
          <w:lang w:val="hy-AM"/>
        </w:rPr>
      </w:pPr>
    </w:p>
    <w:p w14:paraId="5FC9EBD2" w14:textId="77777777" w:rsidR="00207443" w:rsidRPr="002419B2" w:rsidRDefault="00207443" w:rsidP="00207443">
      <w:pPr>
        <w:pStyle w:val="CommentText"/>
        <w:spacing w:after="0" w:line="276" w:lineRule="auto"/>
        <w:jc w:val="both"/>
        <w:rPr>
          <w:rFonts w:ascii="GHEA Grapalat" w:hAnsi="GHEA Grapalat"/>
          <w:b/>
          <w:sz w:val="24"/>
          <w:szCs w:val="24"/>
          <w:shd w:val="clear" w:color="auto" w:fill="FFFFFF"/>
          <w:lang w:val="hy-AM"/>
        </w:rPr>
      </w:pPr>
      <w:r w:rsidRPr="002419B2">
        <w:rPr>
          <w:rFonts w:ascii="GHEA Grapalat" w:hAnsi="GHEA Grapalat"/>
          <w:b/>
          <w:sz w:val="24"/>
          <w:szCs w:val="24"/>
          <w:shd w:val="clear" w:color="auto" w:fill="FFFFFF"/>
          <w:lang w:val="hy-AM"/>
        </w:rPr>
        <w:t xml:space="preserve">   Առողջության համապարփակ ապահովագրության մասին օրենքի նպատակը</w:t>
      </w:r>
    </w:p>
    <w:p w14:paraId="6068C056" w14:textId="77777777" w:rsidR="00207443" w:rsidRPr="002419B2" w:rsidRDefault="00207443" w:rsidP="00207443">
      <w:pPr>
        <w:pStyle w:val="CommentText"/>
        <w:spacing w:after="0" w:line="276" w:lineRule="auto"/>
        <w:jc w:val="both"/>
        <w:rPr>
          <w:rFonts w:ascii="GHEA Grapalat" w:hAnsi="GHEA Grapalat"/>
          <w:b/>
          <w:sz w:val="24"/>
          <w:szCs w:val="24"/>
          <w:shd w:val="clear" w:color="auto" w:fill="FFFFFF"/>
          <w:lang w:val="hy-AM"/>
        </w:rPr>
      </w:pPr>
    </w:p>
    <w:p w14:paraId="2DA79669" w14:textId="77777777" w:rsidR="00207443" w:rsidRPr="002419B2" w:rsidRDefault="00207443" w:rsidP="00207443">
      <w:pPr>
        <w:pStyle w:val="CommentText"/>
        <w:spacing w:after="0" w:line="276" w:lineRule="auto"/>
        <w:jc w:val="both"/>
        <w:rPr>
          <w:rFonts w:ascii="GHEA Grapalat" w:hAnsi="GHEA Grapalat"/>
          <w:sz w:val="24"/>
          <w:szCs w:val="24"/>
          <w:lang w:val="hy-AM"/>
        </w:rPr>
      </w:pPr>
      <w:r w:rsidRPr="002419B2">
        <w:rPr>
          <w:rFonts w:ascii="GHEA Grapalat" w:hAnsi="GHEA Grapalat"/>
          <w:sz w:val="24"/>
          <w:szCs w:val="24"/>
          <w:shd w:val="clear" w:color="auto" w:fill="FFFFFF"/>
          <w:lang w:val="hy-AM"/>
        </w:rPr>
        <w:t>Առողջության համապարփակ ապահովագրության մասին</w:t>
      </w:r>
      <w:r w:rsidRPr="002419B2">
        <w:rPr>
          <w:rFonts w:ascii="GHEA Grapalat" w:hAnsi="GHEA Grapalat"/>
          <w:b/>
          <w:sz w:val="24"/>
          <w:szCs w:val="24"/>
          <w:shd w:val="clear" w:color="auto" w:fill="FFFFFF"/>
          <w:lang w:val="hy-AM"/>
        </w:rPr>
        <w:t xml:space="preserve"> </w:t>
      </w:r>
      <w:r w:rsidRPr="002419B2">
        <w:rPr>
          <w:rFonts w:ascii="GHEA Grapalat" w:hAnsi="GHEA Grapalat"/>
          <w:sz w:val="24"/>
          <w:szCs w:val="24"/>
          <w:shd w:val="clear" w:color="auto" w:fill="FFFFFF"/>
          <w:lang w:val="hy-AM"/>
        </w:rPr>
        <w:t xml:space="preserve"> օրենքի (այսուհետ՝ Օրենք) նպատակն է ապահովել մարդու առողջության պահպանման սահմանադրական իրավունքի արդյունավետ իրականացման անհրաժեշտ կազմակերպական կառուցակարգերը, </w:t>
      </w:r>
      <w:r w:rsidRPr="002419B2">
        <w:rPr>
          <w:rFonts w:ascii="GHEA Grapalat" w:hAnsi="GHEA Grapalat"/>
          <w:sz w:val="24"/>
          <w:szCs w:val="24"/>
          <w:lang w:val="hy-AM"/>
        </w:rPr>
        <w:t xml:space="preserve">Հայաստանի Հանրապետության առողջապահական համակարգի կայունությունը, բարելավել բնակչության առողջության և դրա հետ կապված այլ ցուցանիշները, ինչպես նաև նվազեցնել հիվանդացության, մահացության ցուցանիշները, </w:t>
      </w:r>
      <w:r w:rsidRPr="002419B2">
        <w:rPr>
          <w:rFonts w:ascii="GHEA Grapalat" w:hAnsi="GHEA Grapalat"/>
          <w:sz w:val="24"/>
          <w:szCs w:val="24"/>
          <w:shd w:val="clear" w:color="auto" w:fill="FFFFFF"/>
          <w:lang w:val="hy-AM"/>
        </w:rPr>
        <w:t xml:space="preserve">աջակցել  </w:t>
      </w:r>
      <w:r w:rsidRPr="002419B2">
        <w:rPr>
          <w:rFonts w:ascii="GHEA Grapalat" w:hAnsi="GHEA Grapalat"/>
          <w:sz w:val="24"/>
          <w:szCs w:val="24"/>
          <w:lang w:val="hy-AM"/>
        </w:rPr>
        <w:t xml:space="preserve">Հայաստանի Հանրապետությունում սոցիալական համերաշխության միջավայրի ձևավորմանը, նպաստել բնակչության առողջապահական կարիքների բավարարմանը, բարձրացնել բժշկական օգնության և սպասարկման ծառայությունների հասանելիության, </w:t>
      </w:r>
      <w:r w:rsidRPr="002419B2">
        <w:rPr>
          <w:rFonts w:ascii="GHEA Grapalat" w:hAnsi="GHEA Grapalat" w:cs="Calibri"/>
          <w:sz w:val="24"/>
          <w:szCs w:val="24"/>
          <w:lang w:val="hy-AM"/>
        </w:rPr>
        <w:t xml:space="preserve">այդ թվում` ֆինանսական հասանելիության </w:t>
      </w:r>
      <w:r w:rsidRPr="002419B2">
        <w:rPr>
          <w:rFonts w:ascii="GHEA Grapalat" w:hAnsi="GHEA Grapalat"/>
          <w:sz w:val="24"/>
          <w:szCs w:val="24"/>
          <w:lang w:val="hy-AM"/>
        </w:rPr>
        <w:t>աստիճանը, բարելավել դրանց որակը:</w:t>
      </w:r>
    </w:p>
    <w:p w14:paraId="1141F497" w14:textId="77777777" w:rsidR="00207443" w:rsidRPr="002419B2" w:rsidRDefault="00207443" w:rsidP="00207443">
      <w:pPr>
        <w:spacing w:line="276" w:lineRule="auto"/>
        <w:rPr>
          <w:rFonts w:ascii="GHEA Grapalat" w:hAnsi="GHEA Grapalat"/>
          <w:b/>
          <w:shd w:val="clear" w:color="auto" w:fill="FFFFFF"/>
        </w:rPr>
      </w:pPr>
      <w:r w:rsidRPr="002419B2">
        <w:rPr>
          <w:rFonts w:ascii="GHEA Grapalat" w:hAnsi="GHEA Grapalat"/>
          <w:b/>
          <w:shd w:val="clear" w:color="auto" w:fill="FFFFFF"/>
        </w:rPr>
        <w:t xml:space="preserve"> </w:t>
      </w:r>
    </w:p>
    <w:p w14:paraId="2A511268" w14:textId="77777777" w:rsidR="00207443" w:rsidRPr="002419B2" w:rsidRDefault="00207443" w:rsidP="00207443">
      <w:pPr>
        <w:spacing w:line="276" w:lineRule="auto"/>
        <w:rPr>
          <w:rFonts w:ascii="GHEA Grapalat" w:hAnsi="GHEA Grapalat"/>
          <w:b/>
          <w:bCs/>
          <w:shd w:val="clear" w:color="auto" w:fill="FFFFFF"/>
        </w:rPr>
      </w:pPr>
      <w:r w:rsidRPr="002419B2">
        <w:rPr>
          <w:rFonts w:ascii="GHEA Grapalat" w:hAnsi="GHEA Grapalat"/>
          <w:b/>
          <w:shd w:val="clear" w:color="auto" w:fill="FFFFFF"/>
        </w:rPr>
        <w:t xml:space="preserve"> Հոդված 1. Օրենքի կարգավորման առարկան</w:t>
      </w:r>
      <w:r w:rsidRPr="002419B2">
        <w:rPr>
          <w:rFonts w:ascii="GHEA Grapalat" w:hAnsi="GHEA Grapalat"/>
          <w:b/>
          <w:bCs/>
          <w:shd w:val="clear" w:color="auto" w:fill="FFFFFF"/>
        </w:rPr>
        <w:t xml:space="preserve"> </w:t>
      </w:r>
    </w:p>
    <w:p w14:paraId="033BF98D" w14:textId="77777777" w:rsidR="00207443" w:rsidRPr="002419B2" w:rsidRDefault="00207443" w:rsidP="00207443">
      <w:pPr>
        <w:spacing w:line="276" w:lineRule="auto"/>
        <w:rPr>
          <w:rFonts w:ascii="GHEA Grapalat" w:hAnsi="GHEA Grapalat"/>
          <w:b/>
          <w:bCs/>
          <w:shd w:val="clear" w:color="auto" w:fill="FFFFFF"/>
        </w:rPr>
      </w:pPr>
    </w:p>
    <w:p w14:paraId="2EE13A90"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1.Սույն օրենքը կարգավորում է Հայաստանի Հանրապետությունում առողջության համապարփակ ապահովագրության ներդրման և գործարկման հետ կապված հարաբերությունները՝ սահմանելով ապահովագրված անձանց, առողջության համապարփակ ապահովագրության համակարգում ներգրավված իրավաբանական անձանց և անհատ ձեռնարկատերերի իրավունքները, պարտականությունները, պատասխանատվությունը, ապահովագրական փաթեթի ծառայությունները, ապահովագրավճարի չափը և դրա վճարման կարգը, պայմանները,</w:t>
      </w:r>
      <w:r w:rsidRPr="002419B2">
        <w:rPr>
          <w:rFonts w:ascii="GHEA Grapalat" w:hAnsi="GHEA Grapalat" w:cs="Arial"/>
        </w:rPr>
        <w:t xml:space="preserve"> </w:t>
      </w:r>
      <w:r w:rsidRPr="002419B2">
        <w:rPr>
          <w:rFonts w:ascii="GHEA Grapalat" w:hAnsi="GHEA Grapalat"/>
          <w:shd w:val="clear" w:color="auto" w:fill="FFFFFF"/>
        </w:rPr>
        <w:t>չապահովագրված անձանց՝ բժշկական օգնության և սպասարկման տրամադրման երաշխիքները,</w:t>
      </w:r>
      <w:r w:rsidRPr="002419B2">
        <w:rPr>
          <w:rFonts w:ascii="GHEA Grapalat" w:hAnsi="GHEA Grapalat" w:cs="Arial"/>
        </w:rPr>
        <w:t xml:space="preserve"> Առողջության համապարփակ ապահովագրության ռեգիստրի գործունեությանը ներկայացվող պահանջները, Առողջության համապարփակ ապահովագրության հիմնադրամի ստեղծման կարգը և գործառույթների շրջանակը, առողջության համապարփակ ապահովագրության ոլորտում իրավասու պետական </w:t>
      </w:r>
      <w:r w:rsidRPr="002419B2">
        <w:rPr>
          <w:rFonts w:ascii="GHEA Grapalat" w:hAnsi="GHEA Grapalat" w:cs="Arial"/>
        </w:rPr>
        <w:lastRenderedPageBreak/>
        <w:t xml:space="preserve">մարմինների լիազորությունները, </w:t>
      </w:r>
      <w:r w:rsidRPr="002419B2">
        <w:rPr>
          <w:rFonts w:ascii="GHEA Grapalat" w:hAnsi="GHEA Grapalat"/>
          <w:shd w:val="clear" w:color="auto" w:fill="FFFFFF"/>
        </w:rPr>
        <w:t>ապահովագրված անձանց կողմից ներկայացվող բողոքների քննության և լուծման կարգը, ինչպես նաև կարգավորում է առողջության համապարփակ ապահովագրության հետ կապված այլ հարաբերություններ:</w:t>
      </w:r>
    </w:p>
    <w:p w14:paraId="119083D4"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2.Հայաստանի Հանրապետության վավերացրած միջազգային պայմանագրերի և սույն օրենքի նորմերի միջև հակասության դեպքում կիրառվում են միջազգային պայմանագրերի նորմերը:</w:t>
      </w:r>
    </w:p>
    <w:p w14:paraId="701E1A81"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3.</w:t>
      </w:r>
      <w:r w:rsidRPr="002419B2">
        <w:rPr>
          <w:rFonts w:ascii="GHEA Grapalat" w:hAnsi="GHEA Grapalat"/>
        </w:rPr>
        <w:t xml:space="preserve">Ավտոտրանսպորտային միջոցների օգտագործումից բխող պատասխանատվության պարտադիր ապահովագրության շրջանակներում տուժողի առողջությանը պատճառված վնասների հետ կապված ծախսերը հատուցվում են </w:t>
      </w:r>
      <w:r w:rsidRPr="002419B2">
        <w:rPr>
          <w:rStyle w:val="Strong"/>
          <w:rFonts w:ascii="GHEA Grapalat" w:hAnsi="GHEA Grapalat"/>
          <w:b w:val="0"/>
          <w:bCs w:val="0"/>
          <w:shd w:val="clear" w:color="auto" w:fill="FFFFFF"/>
        </w:rPr>
        <w:t>ավտոտրանսպորտային</w:t>
      </w:r>
      <w:r w:rsidRPr="002419B2">
        <w:rPr>
          <w:rStyle w:val="Strong"/>
          <w:rFonts w:ascii="Calibri" w:hAnsi="Calibri" w:cs="Calibri"/>
          <w:b w:val="0"/>
          <w:bCs w:val="0"/>
          <w:shd w:val="clear" w:color="auto" w:fill="FFFFFF"/>
        </w:rPr>
        <w:t> </w:t>
      </w:r>
      <w:r w:rsidRPr="002419B2">
        <w:rPr>
          <w:rStyle w:val="Strong"/>
          <w:rFonts w:ascii="GHEA Grapalat" w:hAnsi="GHEA Grapalat"/>
          <w:b w:val="0"/>
          <w:bCs w:val="0"/>
          <w:shd w:val="clear" w:color="auto" w:fill="FFFFFF"/>
        </w:rPr>
        <w:t>միջոցների օգտագործումից բխող պատասխանատվության պարտադիր ապահովագրության մասին Հայաստանի Հանրապետության օրենսդրության համաձայն և սույն օրենքով ենթակա չեն հատուցման:</w:t>
      </w:r>
    </w:p>
    <w:p w14:paraId="4DEBB36F" w14:textId="77777777" w:rsidR="00207443" w:rsidRPr="002419B2" w:rsidRDefault="00207443" w:rsidP="00207443">
      <w:pPr>
        <w:spacing w:line="276" w:lineRule="auto"/>
        <w:jc w:val="both"/>
        <w:rPr>
          <w:rFonts w:ascii="GHEA Grapalat" w:hAnsi="GHEA Grapalat" w:cs="Arial"/>
        </w:rPr>
      </w:pPr>
      <w:bookmarkStart w:id="0" w:name="_Hlk155969651"/>
    </w:p>
    <w:bookmarkEnd w:id="0"/>
    <w:p w14:paraId="664F8ACE" w14:textId="77777777" w:rsidR="00207443" w:rsidRPr="002419B2" w:rsidRDefault="00207443" w:rsidP="00207443">
      <w:pPr>
        <w:spacing w:line="276" w:lineRule="auto"/>
        <w:jc w:val="both"/>
        <w:rPr>
          <w:rFonts w:ascii="GHEA Grapalat" w:hAnsi="GHEA Grapalat"/>
          <w:b/>
        </w:rPr>
      </w:pPr>
    </w:p>
    <w:p w14:paraId="148CE6BE" w14:textId="77777777" w:rsidR="00207443" w:rsidRPr="002419B2" w:rsidRDefault="00207443" w:rsidP="00207443">
      <w:pPr>
        <w:spacing w:line="276" w:lineRule="auto"/>
        <w:jc w:val="both"/>
        <w:rPr>
          <w:rFonts w:ascii="GHEA Grapalat" w:hAnsi="GHEA Grapalat"/>
          <w:b/>
        </w:rPr>
      </w:pPr>
      <w:r w:rsidRPr="002419B2">
        <w:rPr>
          <w:rFonts w:ascii="GHEA Grapalat" w:hAnsi="GHEA Grapalat"/>
          <w:b/>
        </w:rPr>
        <w:t>Հոդված 2</w:t>
      </w:r>
      <w:r w:rsidRPr="002419B2">
        <w:rPr>
          <w:rFonts w:ascii="Cambria Math" w:hAnsi="Cambria Math" w:cs="Cambria Math"/>
          <w:b/>
        </w:rPr>
        <w:t>․</w:t>
      </w:r>
      <w:r w:rsidRPr="002419B2">
        <w:rPr>
          <w:rFonts w:ascii="GHEA Grapalat" w:hAnsi="GHEA Grapalat"/>
          <w:b/>
        </w:rPr>
        <w:t xml:space="preserve"> Օրենքում օգտագործվող հիմնական հասկացությունները</w:t>
      </w:r>
    </w:p>
    <w:p w14:paraId="7C7CBBB2" w14:textId="77777777" w:rsidR="00207443" w:rsidRPr="002419B2" w:rsidRDefault="00207443" w:rsidP="00207443">
      <w:pPr>
        <w:spacing w:line="276" w:lineRule="auto"/>
        <w:jc w:val="both"/>
        <w:rPr>
          <w:rFonts w:ascii="GHEA Grapalat" w:hAnsi="GHEA Grapalat"/>
          <w:b/>
        </w:rPr>
      </w:pPr>
    </w:p>
    <w:p w14:paraId="5839901A" w14:textId="77777777" w:rsidR="00207443" w:rsidRPr="002419B2" w:rsidRDefault="00207443" w:rsidP="00207443">
      <w:pPr>
        <w:pStyle w:val="ListParagraph"/>
        <w:numPr>
          <w:ilvl w:val="0"/>
          <w:numId w:val="2"/>
        </w:numPr>
        <w:tabs>
          <w:tab w:val="left" w:pos="270"/>
        </w:tabs>
        <w:spacing w:after="0" w:line="276" w:lineRule="auto"/>
        <w:ind w:left="0" w:firstLine="0"/>
        <w:jc w:val="both"/>
        <w:rPr>
          <w:rFonts w:ascii="GHEA Grapalat" w:hAnsi="GHEA Grapalat" w:cs="Times New Roman"/>
          <w:sz w:val="24"/>
          <w:szCs w:val="24"/>
        </w:rPr>
      </w:pPr>
      <w:r w:rsidRPr="002419B2">
        <w:rPr>
          <w:rFonts w:ascii="GHEA Grapalat" w:hAnsi="GHEA Grapalat" w:cs="Times New Roman"/>
          <w:sz w:val="24"/>
          <w:szCs w:val="24"/>
        </w:rPr>
        <w:t>Սույն օրենքում օգտագործվում են հետևյալ հիմնական հասկացությունները.</w:t>
      </w:r>
    </w:p>
    <w:p w14:paraId="335A19C7" w14:textId="77777777" w:rsidR="00207443" w:rsidRPr="002419B2" w:rsidRDefault="00207443" w:rsidP="00207443">
      <w:pPr>
        <w:pStyle w:val="ListParagraph"/>
        <w:tabs>
          <w:tab w:val="left" w:pos="270"/>
        </w:tabs>
        <w:spacing w:after="0" w:line="276" w:lineRule="auto"/>
        <w:ind w:left="0"/>
        <w:jc w:val="both"/>
        <w:rPr>
          <w:rFonts w:ascii="GHEA Grapalat" w:hAnsi="GHEA Grapalat" w:cs="Times New Roman"/>
          <w:sz w:val="24"/>
          <w:szCs w:val="24"/>
        </w:rPr>
      </w:pPr>
      <w:r w:rsidRPr="002419B2">
        <w:rPr>
          <w:rFonts w:ascii="GHEA Grapalat" w:hAnsi="GHEA Grapalat" w:cs="Times New Roman"/>
          <w:sz w:val="24"/>
          <w:szCs w:val="24"/>
        </w:rPr>
        <w:t>1)</w:t>
      </w:r>
      <w:bookmarkStart w:id="1" w:name="_Hlk127209680"/>
      <w:r w:rsidRPr="002419B2">
        <w:rPr>
          <w:rFonts w:ascii="GHEA Grapalat" w:hAnsi="GHEA Grapalat" w:cs="Arial"/>
          <w:b/>
          <w:sz w:val="24"/>
          <w:szCs w:val="24"/>
        </w:rPr>
        <w:t>առողջության համապարփակ ապահովագրություն՝</w:t>
      </w:r>
      <w:r w:rsidRPr="002419B2">
        <w:rPr>
          <w:rFonts w:ascii="GHEA Grapalat" w:hAnsi="GHEA Grapalat" w:cs="Arial"/>
          <w:sz w:val="24"/>
          <w:szCs w:val="24"/>
        </w:rPr>
        <w:t xml:space="preserve"> սույն օրենքի համաձայն իրականացվող միջոցառումների համախումբ, որն ապահովագրական դեպքի տեղի ունենալու պարագայում ապահովագրված անձին երաշխավորում է սույն օրենքին համապատասխան ապահովագրական փաթեթում ներառվող  բժշկական օգնության և սպասարկման  ծառայությունների </w:t>
      </w:r>
      <w:r w:rsidRPr="002419B2">
        <w:rPr>
          <w:rFonts w:ascii="GHEA Grapalat" w:hAnsi="GHEA Grapalat"/>
          <w:sz w:val="24"/>
          <w:szCs w:val="24"/>
          <w:shd w:val="clear" w:color="auto" w:fill="FFFFFF"/>
        </w:rPr>
        <w:t xml:space="preserve">կամ </w:t>
      </w:r>
      <w:r w:rsidRPr="002419B2">
        <w:rPr>
          <w:rFonts w:ascii="GHEA Grapalat" w:hAnsi="GHEA Grapalat" w:cs="Arial"/>
          <w:sz w:val="24"/>
          <w:szCs w:val="24"/>
        </w:rPr>
        <w:t xml:space="preserve"> դեղերի</w:t>
      </w:r>
      <w:r w:rsidRPr="002419B2">
        <w:rPr>
          <w:rFonts w:ascii="GHEA Grapalat" w:hAnsi="GHEA Grapalat"/>
          <w:sz w:val="24"/>
          <w:szCs w:val="24"/>
          <w:shd w:val="clear" w:color="auto" w:fill="FFFFFF"/>
        </w:rPr>
        <w:t xml:space="preserve">  կամ </w:t>
      </w:r>
      <w:r w:rsidRPr="002419B2">
        <w:rPr>
          <w:rFonts w:ascii="GHEA Grapalat" w:hAnsi="GHEA Grapalat" w:cs="Arial"/>
          <w:sz w:val="24"/>
          <w:szCs w:val="24"/>
        </w:rPr>
        <w:t xml:space="preserve"> բժշկական պարագաների տրամադրման դիմաց </w:t>
      </w:r>
      <w:r w:rsidR="007D30B1" w:rsidRPr="002419B2">
        <w:rPr>
          <w:rFonts w:ascii="GHEA Grapalat" w:hAnsi="GHEA Grapalat" w:cs="Arial"/>
          <w:sz w:val="24"/>
          <w:szCs w:val="24"/>
        </w:rPr>
        <w:t>ամբողջությամբ</w:t>
      </w:r>
      <w:r w:rsidRPr="002419B2">
        <w:rPr>
          <w:rFonts w:ascii="GHEA Grapalat" w:hAnsi="GHEA Grapalat" w:cs="Arial"/>
          <w:sz w:val="24"/>
          <w:szCs w:val="24"/>
        </w:rPr>
        <w:t xml:space="preserve"> կամ մասնակի հատուցումը.</w:t>
      </w:r>
    </w:p>
    <w:p w14:paraId="229BA316"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sz w:val="24"/>
          <w:szCs w:val="24"/>
        </w:rPr>
      </w:pPr>
      <w:r w:rsidRPr="002419B2">
        <w:rPr>
          <w:rFonts w:ascii="GHEA Grapalat" w:hAnsi="GHEA Grapalat"/>
          <w:b/>
          <w:sz w:val="24"/>
          <w:szCs w:val="24"/>
        </w:rPr>
        <w:t>2)ապահովագրական փաթեթ</w:t>
      </w:r>
      <w:bookmarkEnd w:id="1"/>
      <w:r w:rsidRPr="002419B2">
        <w:rPr>
          <w:rFonts w:ascii="GHEA Grapalat" w:hAnsi="GHEA Grapalat"/>
          <w:b/>
          <w:sz w:val="24"/>
          <w:szCs w:val="24"/>
        </w:rPr>
        <w:t xml:space="preserve">` </w:t>
      </w:r>
      <w:r w:rsidRPr="002419B2">
        <w:rPr>
          <w:rFonts w:ascii="GHEA Grapalat" w:hAnsi="GHEA Grapalat"/>
          <w:bCs/>
          <w:sz w:val="24"/>
          <w:szCs w:val="24"/>
        </w:rPr>
        <w:t xml:space="preserve">սույն օրենքին </w:t>
      </w:r>
      <w:r w:rsidRPr="002419B2">
        <w:rPr>
          <w:rFonts w:ascii="GHEA Grapalat" w:hAnsi="GHEA Grapalat"/>
          <w:sz w:val="24"/>
          <w:szCs w:val="24"/>
          <w:shd w:val="clear" w:color="auto" w:fill="FFFFFF"/>
        </w:rPr>
        <w:t>համաձայն որոշված</w:t>
      </w:r>
      <w:r w:rsidRPr="002419B2">
        <w:rPr>
          <w:rFonts w:ascii="GHEA Grapalat" w:hAnsi="GHEA Grapalat" w:cs="Arial"/>
          <w:sz w:val="24"/>
          <w:szCs w:val="24"/>
        </w:rPr>
        <w:t xml:space="preserve"> և ամբողջությամբ կամ մասնակի </w:t>
      </w:r>
      <w:r w:rsidRPr="002419B2">
        <w:rPr>
          <w:rFonts w:ascii="GHEA Grapalat" w:hAnsi="GHEA Grapalat"/>
          <w:sz w:val="24"/>
          <w:szCs w:val="24"/>
          <w:shd w:val="clear" w:color="auto" w:fill="FFFFFF"/>
        </w:rPr>
        <w:t xml:space="preserve">հատուցման ենթակա </w:t>
      </w:r>
      <w:r w:rsidRPr="002419B2">
        <w:rPr>
          <w:rFonts w:ascii="GHEA Grapalat" w:hAnsi="GHEA Grapalat" w:cs="Arial"/>
          <w:sz w:val="24"/>
          <w:szCs w:val="24"/>
        </w:rPr>
        <w:t xml:space="preserve">բժշկական օգնության և սպասարկման  </w:t>
      </w:r>
      <w:bookmarkStart w:id="2" w:name="_Hlk173327442"/>
      <w:r w:rsidRPr="002419B2">
        <w:rPr>
          <w:rFonts w:ascii="GHEA Grapalat" w:hAnsi="GHEA Grapalat" w:cs="Arial"/>
          <w:sz w:val="24"/>
          <w:szCs w:val="24"/>
        </w:rPr>
        <w:t xml:space="preserve">ծառայություններ </w:t>
      </w:r>
      <w:r w:rsidRPr="002419B2">
        <w:rPr>
          <w:rFonts w:ascii="GHEA Grapalat" w:hAnsi="GHEA Grapalat"/>
          <w:sz w:val="24"/>
          <w:szCs w:val="24"/>
          <w:shd w:val="clear" w:color="auto" w:fill="FFFFFF"/>
        </w:rPr>
        <w:t xml:space="preserve">կամ </w:t>
      </w:r>
      <w:r w:rsidRPr="002419B2">
        <w:rPr>
          <w:rFonts w:ascii="GHEA Grapalat" w:hAnsi="GHEA Grapalat" w:cs="Arial"/>
          <w:sz w:val="24"/>
          <w:szCs w:val="24"/>
        </w:rPr>
        <w:t xml:space="preserve"> դեղեր </w:t>
      </w:r>
      <w:r w:rsidRPr="002419B2">
        <w:rPr>
          <w:rFonts w:ascii="GHEA Grapalat" w:hAnsi="GHEA Grapalat"/>
          <w:sz w:val="24"/>
          <w:szCs w:val="24"/>
          <w:shd w:val="clear" w:color="auto" w:fill="FFFFFF"/>
        </w:rPr>
        <w:t xml:space="preserve">կամ </w:t>
      </w:r>
      <w:r w:rsidRPr="002419B2">
        <w:rPr>
          <w:rFonts w:ascii="GHEA Grapalat" w:hAnsi="GHEA Grapalat" w:cs="Arial"/>
          <w:sz w:val="24"/>
          <w:szCs w:val="24"/>
        </w:rPr>
        <w:t xml:space="preserve"> բժշկական պարագաներ</w:t>
      </w:r>
      <w:bookmarkEnd w:id="2"/>
      <w:r w:rsidRPr="002419B2">
        <w:rPr>
          <w:rFonts w:ascii="GHEA Grapalat" w:hAnsi="GHEA Grapalat"/>
          <w:sz w:val="24"/>
          <w:szCs w:val="24"/>
          <w:shd w:val="clear" w:color="auto" w:fill="FFFFFF"/>
        </w:rPr>
        <w:t>.</w:t>
      </w:r>
    </w:p>
    <w:p w14:paraId="47CC5AE2" w14:textId="77777777" w:rsidR="00207443" w:rsidRPr="002419B2" w:rsidRDefault="00207443" w:rsidP="00207443">
      <w:pPr>
        <w:pStyle w:val="ListParagraph"/>
        <w:tabs>
          <w:tab w:val="left" w:pos="270"/>
        </w:tabs>
        <w:spacing w:after="0" w:line="276" w:lineRule="auto"/>
        <w:ind w:left="0"/>
        <w:jc w:val="both"/>
        <w:rPr>
          <w:rFonts w:ascii="GHEA Grapalat" w:hAnsi="GHEA Grapalat"/>
          <w:b/>
          <w:sz w:val="24"/>
          <w:szCs w:val="24"/>
        </w:rPr>
      </w:pPr>
      <w:r w:rsidRPr="002419B2">
        <w:rPr>
          <w:rFonts w:ascii="GHEA Grapalat" w:hAnsi="GHEA Grapalat" w:cs="Arial"/>
          <w:b/>
          <w:sz w:val="24"/>
          <w:szCs w:val="24"/>
        </w:rPr>
        <w:t>3)ապահովագրավճար`</w:t>
      </w:r>
      <w:r w:rsidRPr="002419B2">
        <w:rPr>
          <w:rFonts w:ascii="GHEA Grapalat" w:hAnsi="GHEA Grapalat" w:cs="Arial"/>
          <w:sz w:val="24"/>
          <w:szCs w:val="24"/>
        </w:rPr>
        <w:t xml:space="preserve"> առողջության համապարփակ ապահովագրության շրջանակներում ապահովագրական փաթեթից օգտվելու նպատակով օրենքին համապատասխան Հայաստանի Հանրապետության պետական բյուջե վճարվող պարտադիր վճար.</w:t>
      </w:r>
    </w:p>
    <w:p w14:paraId="05C76C6B" w14:textId="4C564259" w:rsidR="00207443" w:rsidRPr="002419B2" w:rsidRDefault="00207443" w:rsidP="00207443">
      <w:pPr>
        <w:pStyle w:val="ListParagraph"/>
        <w:tabs>
          <w:tab w:val="left" w:pos="270"/>
        </w:tabs>
        <w:spacing w:after="0" w:line="276" w:lineRule="auto"/>
        <w:ind w:left="0"/>
        <w:jc w:val="both"/>
        <w:rPr>
          <w:rFonts w:ascii="GHEA Grapalat" w:hAnsi="GHEA Grapalat" w:cs="Arial"/>
          <w:sz w:val="24"/>
          <w:szCs w:val="24"/>
        </w:rPr>
      </w:pPr>
      <w:r w:rsidRPr="002419B2">
        <w:rPr>
          <w:rFonts w:ascii="GHEA Grapalat" w:hAnsi="GHEA Grapalat" w:cs="Arial"/>
          <w:b/>
          <w:sz w:val="24"/>
          <w:szCs w:val="24"/>
        </w:rPr>
        <w:t xml:space="preserve">4)ապահովագրված անձ` </w:t>
      </w:r>
      <w:r w:rsidRPr="002419B2">
        <w:rPr>
          <w:rFonts w:ascii="GHEA Grapalat" w:hAnsi="GHEA Grapalat" w:cs="Arial"/>
          <w:bCs/>
          <w:sz w:val="24"/>
          <w:szCs w:val="24"/>
        </w:rPr>
        <w:t>սույն օրենքով նախատեսված</w:t>
      </w:r>
      <w:r w:rsidRPr="002419B2">
        <w:rPr>
          <w:rFonts w:ascii="GHEA Grapalat" w:hAnsi="GHEA Grapalat" w:cs="Arial"/>
          <w:b/>
          <w:sz w:val="24"/>
          <w:szCs w:val="24"/>
        </w:rPr>
        <w:t xml:space="preserve"> </w:t>
      </w:r>
      <w:r w:rsidRPr="002419B2">
        <w:rPr>
          <w:rFonts w:ascii="GHEA Grapalat" w:hAnsi="GHEA Grapalat" w:cs="Arial"/>
          <w:sz w:val="24"/>
          <w:szCs w:val="24"/>
        </w:rPr>
        <w:t xml:space="preserve">ֆիզիկական անձ, ով ապահովագրական դեպքի պահին ունի օրենքով նախատեսված կարգավիճակ </w:t>
      </w:r>
      <w:bookmarkStart w:id="3" w:name="_Hlk126943192"/>
      <w:r w:rsidRPr="002419B2">
        <w:rPr>
          <w:rFonts w:ascii="GHEA Grapalat" w:hAnsi="GHEA Grapalat" w:cs="Arial"/>
          <w:bCs/>
          <w:sz w:val="24"/>
          <w:szCs w:val="24"/>
        </w:rPr>
        <w:t>Առողջության համապարփակ ապահովագրության ռեգիստրում.</w:t>
      </w:r>
      <w:r w:rsidRPr="002419B2">
        <w:rPr>
          <w:rFonts w:ascii="GHEA Grapalat" w:hAnsi="GHEA Grapalat" w:cs="Arial"/>
          <w:b/>
          <w:sz w:val="24"/>
          <w:szCs w:val="24"/>
        </w:rPr>
        <w:t xml:space="preserve"> 5)ապահովագրավճար վճարող` </w:t>
      </w:r>
      <w:r w:rsidRPr="002419B2">
        <w:rPr>
          <w:rFonts w:ascii="GHEA Grapalat" w:hAnsi="GHEA Grapalat" w:cs="Arial"/>
          <w:sz w:val="24"/>
          <w:szCs w:val="24"/>
        </w:rPr>
        <w:t>սույն օրենքի համաձայն ապահովագրավճար վճարող  ֆիզիկական անձ.</w:t>
      </w:r>
    </w:p>
    <w:p w14:paraId="4E96EFF4" w14:textId="6F90079F" w:rsidR="00207443" w:rsidRPr="002419B2" w:rsidRDefault="00207443" w:rsidP="00207443">
      <w:pPr>
        <w:pStyle w:val="CommentText"/>
        <w:spacing w:after="0" w:line="276" w:lineRule="auto"/>
        <w:jc w:val="both"/>
        <w:rPr>
          <w:rFonts w:ascii="GHEA Grapalat" w:hAnsi="GHEA Grapalat"/>
          <w:sz w:val="24"/>
          <w:szCs w:val="24"/>
          <w:lang w:val="hy-AM"/>
        </w:rPr>
      </w:pPr>
      <w:r w:rsidRPr="002419B2">
        <w:rPr>
          <w:rFonts w:ascii="GHEA Grapalat" w:hAnsi="GHEA Grapalat" w:cs="Arial"/>
          <w:b/>
          <w:sz w:val="24"/>
          <w:szCs w:val="24"/>
          <w:lang w:val="hy-AM"/>
        </w:rPr>
        <w:lastRenderedPageBreak/>
        <w:t>6)</w:t>
      </w:r>
      <w:r w:rsidRPr="002419B2">
        <w:rPr>
          <w:rFonts w:ascii="GHEA Grapalat" w:hAnsi="GHEA Grapalat"/>
          <w:b/>
          <w:sz w:val="24"/>
          <w:szCs w:val="24"/>
          <w:lang w:val="hy-AM"/>
        </w:rPr>
        <w:t>ապահովագրավճար</w:t>
      </w:r>
      <w:r w:rsidR="000D7B3D" w:rsidRPr="002419B2">
        <w:rPr>
          <w:rFonts w:ascii="GHEA Grapalat" w:hAnsi="GHEA Grapalat"/>
          <w:b/>
          <w:sz w:val="24"/>
          <w:szCs w:val="24"/>
          <w:lang w:val="hy-AM"/>
        </w:rPr>
        <w:t xml:space="preserve"> չվճարող՝ </w:t>
      </w:r>
      <w:r w:rsidR="000D7B3D" w:rsidRPr="002419B2">
        <w:rPr>
          <w:rFonts w:ascii="GHEA Grapalat" w:hAnsi="GHEA Grapalat"/>
          <w:bCs/>
          <w:sz w:val="24"/>
          <w:szCs w:val="24"/>
          <w:lang w:val="hy-AM"/>
        </w:rPr>
        <w:t xml:space="preserve">ապահովագրված անձ, ում օգտին ապահովագրավճարը, սույն օրենքի համաձայն, վճարվում է պետության </w:t>
      </w:r>
      <w:r w:rsidR="001B3B7C" w:rsidRPr="002419B2">
        <w:rPr>
          <w:rFonts w:ascii="GHEA Grapalat" w:hAnsi="GHEA Grapalat"/>
          <w:bCs/>
          <w:sz w:val="24"/>
          <w:szCs w:val="24"/>
          <w:lang w:val="hy-AM"/>
        </w:rPr>
        <w:t xml:space="preserve"> </w:t>
      </w:r>
      <w:r w:rsidR="000D7B3D" w:rsidRPr="002419B2">
        <w:rPr>
          <w:rFonts w:ascii="GHEA Grapalat" w:hAnsi="GHEA Grapalat"/>
          <w:bCs/>
          <w:sz w:val="24"/>
          <w:szCs w:val="24"/>
          <w:lang w:val="hy-AM"/>
        </w:rPr>
        <w:t>կողմից</w:t>
      </w:r>
      <w:r w:rsidRPr="002419B2">
        <w:rPr>
          <w:rFonts w:ascii="GHEA Grapalat" w:hAnsi="GHEA Grapalat"/>
          <w:sz w:val="24"/>
          <w:szCs w:val="24"/>
          <w:lang w:val="hy-AM"/>
        </w:rPr>
        <w:t>.</w:t>
      </w:r>
    </w:p>
    <w:p w14:paraId="0F804E7E" w14:textId="77777777" w:rsidR="00207443" w:rsidRPr="002419B2" w:rsidRDefault="00207443" w:rsidP="00207443">
      <w:pPr>
        <w:pStyle w:val="CommentText"/>
        <w:spacing w:after="0" w:line="276" w:lineRule="auto"/>
        <w:jc w:val="both"/>
        <w:rPr>
          <w:rFonts w:ascii="GHEA Grapalat" w:hAnsi="GHEA Grapalat"/>
          <w:sz w:val="24"/>
          <w:szCs w:val="24"/>
          <w:lang w:val="hy-AM"/>
        </w:rPr>
      </w:pPr>
      <w:r w:rsidRPr="002419B2">
        <w:rPr>
          <w:rFonts w:ascii="GHEA Grapalat" w:hAnsi="GHEA Grapalat"/>
          <w:b/>
          <w:sz w:val="24"/>
          <w:szCs w:val="24"/>
          <w:lang w:val="hy-AM"/>
        </w:rPr>
        <w:t>7)չապահովագրված անձ</w:t>
      </w:r>
      <w:r w:rsidRPr="002419B2">
        <w:rPr>
          <w:rFonts w:ascii="GHEA Grapalat" w:hAnsi="GHEA Grapalat"/>
          <w:sz w:val="24"/>
          <w:szCs w:val="24"/>
          <w:lang w:val="hy-AM"/>
        </w:rPr>
        <w:t>՝ սույն օրենքի 11-րդ հոդվածի 2-րդ մասի 1-ից 15-րդ կետերով նախատեսված բնակչության խմբերում չընդգրկված և առողջության համապարփակ ապահովագրության ապահովագրական փաթեթ չունեցող անձ.</w:t>
      </w:r>
    </w:p>
    <w:p w14:paraId="484FEC00" w14:textId="77777777" w:rsidR="00207443" w:rsidRPr="002419B2" w:rsidRDefault="00207443" w:rsidP="00207443">
      <w:pPr>
        <w:pStyle w:val="CommentText"/>
        <w:spacing w:after="0" w:line="276" w:lineRule="auto"/>
        <w:jc w:val="both"/>
        <w:rPr>
          <w:rFonts w:ascii="GHEA Grapalat" w:hAnsi="GHEA Grapalat"/>
          <w:sz w:val="24"/>
          <w:szCs w:val="24"/>
          <w:lang w:val="hy-AM"/>
        </w:rPr>
      </w:pPr>
      <w:r w:rsidRPr="002419B2">
        <w:rPr>
          <w:rFonts w:ascii="GHEA Grapalat" w:hAnsi="GHEA Grapalat" w:cs="Arial"/>
          <w:b/>
          <w:sz w:val="24"/>
          <w:szCs w:val="24"/>
          <w:lang w:val="hy-AM"/>
        </w:rPr>
        <w:t xml:space="preserve">8)ապահովագրական դեպք` </w:t>
      </w:r>
      <w:r w:rsidRPr="002419B2">
        <w:rPr>
          <w:rFonts w:ascii="GHEA Grapalat" w:hAnsi="GHEA Grapalat" w:cs="Arial"/>
          <w:sz w:val="24"/>
          <w:szCs w:val="24"/>
          <w:lang w:val="hy-AM"/>
        </w:rPr>
        <w:t>ապահովագրված անձի կողմից, սույն օրենքի համաձայն, բժշկական կազմակերպություն դիմելը՝ համապատասխանաբար հիվանդության կամ վիճակի, ներառյալ դրանց կանխարգելման</w:t>
      </w:r>
      <w:r w:rsidRPr="002419B2">
        <w:rPr>
          <w:rFonts w:ascii="GHEA Grapalat" w:hAnsi="GHEA Grapalat"/>
          <w:sz w:val="24"/>
          <w:szCs w:val="24"/>
          <w:lang w:val="hy-AM"/>
        </w:rPr>
        <w:t>, ինչպես նաև բժշկական օգնության և սպասարկում ստանալու անհրաժեշտ այլ իրավիճակի կապակցությամբ կամ դեղերի կամ բժշկական պարագաների ձեռքբերման նպատակով սույն օրենքով նախատեսված դեղատուն դիմելը</w:t>
      </w:r>
      <w:bookmarkEnd w:id="3"/>
      <w:r w:rsidRPr="002419B2">
        <w:rPr>
          <w:rFonts w:ascii="GHEA Grapalat" w:hAnsi="GHEA Grapalat"/>
          <w:sz w:val="24"/>
          <w:szCs w:val="24"/>
          <w:lang w:val="hy-AM"/>
        </w:rPr>
        <w:t xml:space="preserve">. </w:t>
      </w:r>
    </w:p>
    <w:p w14:paraId="3D1D86A1"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bCs/>
          <w:sz w:val="24"/>
          <w:szCs w:val="24"/>
        </w:rPr>
      </w:pPr>
      <w:r w:rsidRPr="002419B2">
        <w:rPr>
          <w:rFonts w:ascii="GHEA Grapalat" w:hAnsi="GHEA Grapalat"/>
          <w:b/>
          <w:sz w:val="24"/>
          <w:szCs w:val="24"/>
        </w:rPr>
        <w:t xml:space="preserve">9)ապահովագրական հատուցում` </w:t>
      </w:r>
      <w:r w:rsidRPr="002419B2">
        <w:rPr>
          <w:rFonts w:ascii="GHEA Grapalat" w:hAnsi="GHEA Grapalat"/>
          <w:bCs/>
          <w:sz w:val="24"/>
          <w:szCs w:val="24"/>
        </w:rPr>
        <w:t xml:space="preserve"> </w:t>
      </w:r>
      <w:r w:rsidRPr="002419B2">
        <w:rPr>
          <w:rFonts w:ascii="GHEA Grapalat" w:hAnsi="GHEA Grapalat" w:cs="Arial"/>
          <w:bCs/>
          <w:sz w:val="24"/>
          <w:szCs w:val="24"/>
        </w:rPr>
        <w:t xml:space="preserve">ապահովագրված անձին ապահովագրական փաթեթի տրամադրման դիմաց Առողջության համապարփակ ապահովագրության հիմնադրամի կողմից բժշկական կազմակերպությանը կամ դեղատանը </w:t>
      </w:r>
      <w:r w:rsidRPr="002419B2">
        <w:rPr>
          <w:rFonts w:ascii="GHEA Grapalat" w:hAnsi="GHEA Grapalat"/>
          <w:bCs/>
          <w:sz w:val="24"/>
          <w:szCs w:val="24"/>
        </w:rPr>
        <w:t>սույն օրենքի պահանջներին համապատասխան կատարվող վճարում.</w:t>
      </w:r>
    </w:p>
    <w:p w14:paraId="30C2A508" w14:textId="77777777" w:rsidR="00207443" w:rsidRPr="002419B2" w:rsidRDefault="00207443" w:rsidP="00207443">
      <w:pPr>
        <w:pStyle w:val="ListParagraph"/>
        <w:tabs>
          <w:tab w:val="left" w:pos="270"/>
        </w:tabs>
        <w:spacing w:after="0" w:line="276" w:lineRule="auto"/>
        <w:ind w:left="0"/>
        <w:jc w:val="both"/>
        <w:rPr>
          <w:rFonts w:ascii="GHEA Grapalat" w:hAnsi="GHEA Grapalat"/>
          <w:b/>
          <w:sz w:val="24"/>
          <w:szCs w:val="24"/>
        </w:rPr>
      </w:pPr>
      <w:r w:rsidRPr="002419B2">
        <w:rPr>
          <w:rFonts w:ascii="GHEA Grapalat" w:hAnsi="GHEA Grapalat" w:cs="Arial"/>
          <w:b/>
          <w:sz w:val="24"/>
          <w:szCs w:val="24"/>
        </w:rPr>
        <w:t>10)առողջության համապարփակ ապահովագրության հիմնադրամ</w:t>
      </w:r>
      <w:r w:rsidRPr="002419B2">
        <w:rPr>
          <w:rFonts w:ascii="GHEA Grapalat" w:hAnsi="GHEA Grapalat" w:cs="Arial"/>
          <w:sz w:val="24"/>
          <w:szCs w:val="24"/>
        </w:rPr>
        <w:t xml:space="preserve"> (այսուհետ՝ Հիմնադրամ)՝ պետության կողմից հիմնադրված ոչ առևտրային կազմակերպություն, որն իրականացնում է Հայաստանի Հանրապետության օրենսդրությամբ նախատեսված գործառույթներ.</w:t>
      </w:r>
    </w:p>
    <w:p w14:paraId="3641F5E1" w14:textId="77777777" w:rsidR="00207443" w:rsidRPr="002419B2" w:rsidRDefault="00207443" w:rsidP="00207443">
      <w:pPr>
        <w:pStyle w:val="ListParagraph"/>
        <w:tabs>
          <w:tab w:val="left" w:pos="270"/>
        </w:tabs>
        <w:spacing w:after="0" w:line="276" w:lineRule="auto"/>
        <w:ind w:left="0"/>
        <w:jc w:val="both"/>
        <w:rPr>
          <w:rFonts w:ascii="GHEA Grapalat" w:hAnsi="GHEA Grapalat"/>
          <w:b/>
          <w:sz w:val="24"/>
          <w:szCs w:val="24"/>
        </w:rPr>
      </w:pPr>
      <w:bookmarkStart w:id="4" w:name="_Hlk127203372"/>
      <w:r w:rsidRPr="002419B2">
        <w:rPr>
          <w:rFonts w:ascii="GHEA Grapalat" w:hAnsi="GHEA Grapalat" w:cs="Arial"/>
          <w:b/>
          <w:sz w:val="24"/>
          <w:szCs w:val="24"/>
        </w:rPr>
        <w:t>11)առողջության համապարփակ ապահովագրության ռեգիստր</w:t>
      </w:r>
      <w:r w:rsidRPr="002419B2">
        <w:rPr>
          <w:rFonts w:ascii="GHEA Grapalat" w:hAnsi="GHEA Grapalat" w:cs="Arial"/>
          <w:sz w:val="24"/>
          <w:szCs w:val="24"/>
        </w:rPr>
        <w:t xml:space="preserve"> </w:t>
      </w:r>
      <w:bookmarkEnd w:id="4"/>
      <w:r w:rsidRPr="002419B2">
        <w:rPr>
          <w:rFonts w:ascii="GHEA Grapalat" w:hAnsi="GHEA Grapalat" w:cs="Arial"/>
          <w:sz w:val="24"/>
          <w:szCs w:val="24"/>
        </w:rPr>
        <w:t>(այսուհետ՝ Ռեգիստր)՝ առողջության համապարփակ ապահովագրության պատշաճ իրականացման համար անհրաժեշտ անձնական և ոչ անձնական տվյալներ պարունակող էլեկտրոնային շտեմարան.</w:t>
      </w:r>
    </w:p>
    <w:p w14:paraId="1B8287A4" w14:textId="0C793E1F" w:rsidR="00207443" w:rsidRPr="002419B2" w:rsidRDefault="00207443" w:rsidP="00207443">
      <w:pPr>
        <w:pStyle w:val="ListParagraph"/>
        <w:tabs>
          <w:tab w:val="left" w:pos="270"/>
        </w:tabs>
        <w:spacing w:after="0" w:line="276" w:lineRule="auto"/>
        <w:ind w:left="0"/>
        <w:jc w:val="both"/>
        <w:rPr>
          <w:rFonts w:ascii="GHEA Grapalat" w:hAnsi="GHEA Grapalat"/>
          <w:b/>
          <w:sz w:val="24"/>
          <w:szCs w:val="24"/>
        </w:rPr>
      </w:pPr>
      <w:bookmarkStart w:id="5" w:name="_Hlk127197415"/>
      <w:r w:rsidRPr="002419B2">
        <w:rPr>
          <w:rFonts w:ascii="GHEA Grapalat" w:hAnsi="GHEA Grapalat" w:cs="Arial"/>
          <w:b/>
          <w:sz w:val="24"/>
          <w:szCs w:val="24"/>
        </w:rPr>
        <w:t>12)առողջության համապարփակ ապահովագրության վկայագիր</w:t>
      </w:r>
      <w:bookmarkEnd w:id="5"/>
      <w:r w:rsidRPr="002419B2">
        <w:rPr>
          <w:rFonts w:ascii="GHEA Grapalat" w:hAnsi="GHEA Grapalat" w:cs="Arial"/>
          <w:b/>
          <w:sz w:val="24"/>
          <w:szCs w:val="24"/>
        </w:rPr>
        <w:t xml:space="preserve">` </w:t>
      </w:r>
      <w:r w:rsidR="00F6322A" w:rsidRPr="002419B2">
        <w:rPr>
          <w:rFonts w:ascii="GHEA Grapalat" w:hAnsi="GHEA Grapalat" w:cs="Arial"/>
          <w:bCs/>
          <w:sz w:val="24"/>
          <w:szCs w:val="24"/>
        </w:rPr>
        <w:t>էլեկտրոնային փաստաթուղթ է, որը, ապահովագրված անձի կողմից ներկայացված էլեկտրոնային դիմումի հիման վրա</w:t>
      </w:r>
      <w:r w:rsidR="00C1218C" w:rsidRPr="002419B2">
        <w:rPr>
          <w:rFonts w:ascii="GHEA Grapalat" w:hAnsi="GHEA Grapalat" w:cs="Arial"/>
          <w:bCs/>
          <w:sz w:val="24"/>
          <w:szCs w:val="24"/>
        </w:rPr>
        <w:t xml:space="preserve"> ապահովագրված անձի ցանկությամբ</w:t>
      </w:r>
      <w:r w:rsidR="00F6322A" w:rsidRPr="002419B2">
        <w:rPr>
          <w:rFonts w:ascii="GHEA Grapalat" w:hAnsi="GHEA Grapalat" w:cs="Arial"/>
          <w:bCs/>
          <w:sz w:val="24"/>
          <w:szCs w:val="24"/>
        </w:rPr>
        <w:t xml:space="preserve"> կարող է տրամադրվել նաև պլաստիկ քարտի ձևով և պետք է պարունակի </w:t>
      </w:r>
      <w:r w:rsidRPr="002419B2">
        <w:rPr>
          <w:rFonts w:ascii="GHEA Grapalat" w:hAnsi="GHEA Grapalat" w:cs="Arial"/>
          <w:bCs/>
          <w:sz w:val="24"/>
          <w:szCs w:val="24"/>
        </w:rPr>
        <w:t>ապահովագրված անձին վերաբերող, սույն օրենքով սահմանված ապահովագրության վկայագրի պարտադիր վավերապայմանները.</w:t>
      </w:r>
    </w:p>
    <w:p w14:paraId="799A5C51" w14:textId="77777777" w:rsidR="00207443" w:rsidRPr="002419B2" w:rsidRDefault="00207443" w:rsidP="00207443">
      <w:pPr>
        <w:pStyle w:val="ListParagraph"/>
        <w:tabs>
          <w:tab w:val="left" w:pos="270"/>
        </w:tabs>
        <w:spacing w:after="0" w:line="276" w:lineRule="auto"/>
        <w:ind w:left="0"/>
        <w:jc w:val="both"/>
        <w:rPr>
          <w:rFonts w:ascii="GHEA Grapalat" w:hAnsi="GHEA Grapalat"/>
          <w:sz w:val="24"/>
          <w:szCs w:val="24"/>
          <w:shd w:val="clear" w:color="auto" w:fill="FFFFFF"/>
        </w:rPr>
      </w:pPr>
      <w:r w:rsidRPr="002419B2">
        <w:rPr>
          <w:rFonts w:ascii="GHEA Grapalat" w:hAnsi="GHEA Grapalat" w:cs="Arial"/>
          <w:b/>
          <w:sz w:val="24"/>
          <w:szCs w:val="24"/>
        </w:rPr>
        <w:t>13)</w:t>
      </w:r>
      <w:bookmarkStart w:id="6" w:name="_Hlk141627869"/>
      <w:r w:rsidRPr="002419B2">
        <w:rPr>
          <w:rFonts w:ascii="GHEA Grapalat" w:hAnsi="GHEA Grapalat" w:cs="Arial"/>
          <w:b/>
          <w:sz w:val="24"/>
          <w:szCs w:val="24"/>
        </w:rPr>
        <w:t>բժշկական պարագա`</w:t>
      </w:r>
      <w:r w:rsidRPr="002419B2">
        <w:rPr>
          <w:rFonts w:ascii="GHEA Grapalat" w:hAnsi="GHEA Grapalat"/>
          <w:sz w:val="24"/>
          <w:szCs w:val="24"/>
          <w:shd w:val="clear" w:color="auto" w:fill="FFFFFF"/>
        </w:rPr>
        <w:t xml:space="preserve"> հիվանդությունների կանխարգելման կամ վաղ հայտնաբերման կամ ախտորոշման կամ բուժման նպատակով  տրամադրվող առարկա, իր, գործիք, սարք</w:t>
      </w:r>
      <w:bookmarkEnd w:id="6"/>
      <w:r w:rsidRPr="002419B2">
        <w:rPr>
          <w:rFonts w:ascii="GHEA Grapalat" w:hAnsi="GHEA Grapalat"/>
          <w:sz w:val="24"/>
          <w:szCs w:val="24"/>
          <w:shd w:val="clear" w:color="auto" w:fill="FFFFFF"/>
        </w:rPr>
        <w:t xml:space="preserve">. </w:t>
      </w:r>
    </w:p>
    <w:p w14:paraId="31D4830B" w14:textId="03EB79BF" w:rsidR="00207443" w:rsidRPr="002419B2" w:rsidRDefault="00207443" w:rsidP="00207443">
      <w:pPr>
        <w:pStyle w:val="ListParagraph"/>
        <w:tabs>
          <w:tab w:val="left" w:pos="270"/>
        </w:tabs>
        <w:spacing w:after="0" w:line="276" w:lineRule="auto"/>
        <w:ind w:left="0"/>
        <w:jc w:val="both"/>
        <w:rPr>
          <w:rFonts w:ascii="GHEA Grapalat" w:hAnsi="GHEA Grapalat"/>
          <w:sz w:val="24"/>
          <w:szCs w:val="24"/>
          <w:shd w:val="clear" w:color="auto" w:fill="FFFFFF"/>
        </w:rPr>
      </w:pPr>
      <w:r w:rsidRPr="002419B2">
        <w:rPr>
          <w:rFonts w:ascii="GHEA Grapalat" w:hAnsi="GHEA Grapalat"/>
          <w:b/>
          <w:sz w:val="24"/>
          <w:szCs w:val="24"/>
          <w:shd w:val="clear" w:color="auto" w:fill="FFFFFF"/>
        </w:rPr>
        <w:t>14</w:t>
      </w:r>
      <w:r w:rsidRPr="002419B2">
        <w:rPr>
          <w:rFonts w:ascii="GHEA Grapalat" w:hAnsi="GHEA Grapalat"/>
          <w:sz w:val="24"/>
          <w:szCs w:val="24"/>
          <w:shd w:val="clear" w:color="auto" w:fill="FFFFFF"/>
        </w:rPr>
        <w:t xml:space="preserve">) </w:t>
      </w:r>
      <w:r w:rsidRPr="002419B2">
        <w:rPr>
          <w:rFonts w:ascii="GHEA Grapalat" w:hAnsi="GHEA Grapalat"/>
          <w:b/>
          <w:sz w:val="24"/>
          <w:szCs w:val="24"/>
          <w:shd w:val="clear" w:color="auto" w:fill="FFFFFF"/>
        </w:rPr>
        <w:t>պահանջագիր՝</w:t>
      </w:r>
      <w:r w:rsidRPr="002419B2">
        <w:rPr>
          <w:rFonts w:ascii="GHEA Grapalat" w:hAnsi="GHEA Grapalat"/>
          <w:sz w:val="24"/>
          <w:szCs w:val="24"/>
          <w:shd w:val="clear" w:color="auto" w:fill="FFFFFF"/>
        </w:rPr>
        <w:t xml:space="preserve"> բժշկական պարագայի` թղթային կամ էլեկտրոնային կարգով գրավոր նշանակում</w:t>
      </w:r>
      <w:r w:rsidR="008A1331" w:rsidRPr="002419B2">
        <w:rPr>
          <w:rFonts w:ascii="GHEA Grapalat" w:hAnsi="GHEA Grapalat"/>
          <w:sz w:val="24"/>
          <w:szCs w:val="24"/>
          <w:shd w:val="clear" w:color="auto" w:fill="FFFFFF"/>
        </w:rPr>
        <w:t>՝</w:t>
      </w:r>
      <w:r w:rsidRPr="002419B2">
        <w:rPr>
          <w:rFonts w:ascii="GHEA Grapalat" w:hAnsi="GHEA Grapalat"/>
          <w:sz w:val="24"/>
          <w:szCs w:val="24"/>
          <w:shd w:val="clear" w:color="auto" w:fill="FFFFFF"/>
        </w:rPr>
        <w:t xml:space="preserve"> այդ իրավասությունն ունեցող բժշկի կողմից` բժշկական պարագան բաց թողնելու նպատակով.</w:t>
      </w:r>
    </w:p>
    <w:p w14:paraId="40B3FAF6"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sz w:val="24"/>
          <w:szCs w:val="24"/>
        </w:rPr>
      </w:pPr>
      <w:r w:rsidRPr="002419B2">
        <w:rPr>
          <w:rFonts w:ascii="GHEA Grapalat" w:hAnsi="GHEA Grapalat"/>
          <w:b/>
          <w:bCs/>
          <w:sz w:val="24"/>
          <w:szCs w:val="24"/>
          <w:shd w:val="clear" w:color="auto" w:fill="FFFFFF"/>
        </w:rPr>
        <w:lastRenderedPageBreak/>
        <w:t>15) համավճար`</w:t>
      </w:r>
      <w:r w:rsidRPr="002419B2">
        <w:rPr>
          <w:rFonts w:ascii="GHEA Grapalat" w:hAnsi="GHEA Grapalat"/>
          <w:sz w:val="24"/>
          <w:szCs w:val="24"/>
          <w:shd w:val="clear" w:color="auto" w:fill="FFFFFF"/>
        </w:rPr>
        <w:t xml:space="preserve"> ապահովագրական փաթեթի շրջանակում տրամադրվող </w:t>
      </w:r>
      <w:r w:rsidRPr="002419B2">
        <w:rPr>
          <w:rFonts w:ascii="GHEA Grapalat" w:hAnsi="GHEA Grapalat" w:cs="Arial"/>
          <w:sz w:val="24"/>
          <w:szCs w:val="24"/>
        </w:rPr>
        <w:t xml:space="preserve">բժշկական օգնության և սպասարկման ծառայությունների  </w:t>
      </w:r>
      <w:r w:rsidRPr="002419B2">
        <w:rPr>
          <w:rFonts w:ascii="GHEA Grapalat" w:hAnsi="GHEA Grapalat"/>
          <w:sz w:val="24"/>
          <w:szCs w:val="24"/>
          <w:shd w:val="clear" w:color="auto" w:fill="FFFFFF"/>
        </w:rPr>
        <w:t xml:space="preserve">կամ </w:t>
      </w:r>
      <w:r w:rsidRPr="002419B2">
        <w:rPr>
          <w:rFonts w:ascii="GHEA Grapalat" w:hAnsi="GHEA Grapalat" w:cs="Arial"/>
          <w:sz w:val="24"/>
          <w:szCs w:val="24"/>
        </w:rPr>
        <w:t xml:space="preserve"> դեղերի </w:t>
      </w:r>
      <w:r w:rsidRPr="002419B2">
        <w:rPr>
          <w:rFonts w:ascii="GHEA Grapalat" w:hAnsi="GHEA Grapalat"/>
          <w:sz w:val="24"/>
          <w:szCs w:val="24"/>
          <w:shd w:val="clear" w:color="auto" w:fill="FFFFFF"/>
        </w:rPr>
        <w:t xml:space="preserve">կամ </w:t>
      </w:r>
      <w:r w:rsidRPr="002419B2">
        <w:rPr>
          <w:rFonts w:ascii="GHEA Grapalat" w:hAnsi="GHEA Grapalat" w:cs="Arial"/>
          <w:sz w:val="24"/>
          <w:szCs w:val="24"/>
        </w:rPr>
        <w:t xml:space="preserve"> բժշկական պարագաների համար սահմանված հատուցման առավելագույն չափի և դրանց գնի բացասական տարբերության չափով սույն օրենքով նախատեսված դեպքերում  ապահովագրված անձի կողմից բժշկական կազմակերպությանը կամ դեղատանը պարտադիր վճարման ենթակա գումար</w:t>
      </w:r>
      <w:r w:rsidRPr="002419B2">
        <w:rPr>
          <w:rFonts w:ascii="Cambria Math" w:hAnsi="Cambria Math" w:cs="Cambria Math"/>
          <w:sz w:val="24"/>
          <w:szCs w:val="24"/>
        </w:rPr>
        <w:t>․</w:t>
      </w:r>
    </w:p>
    <w:p w14:paraId="53AF9186" w14:textId="05BE1332" w:rsidR="00207443" w:rsidRPr="002419B2" w:rsidRDefault="00207443" w:rsidP="00207443">
      <w:pPr>
        <w:pStyle w:val="ListParagraph"/>
        <w:tabs>
          <w:tab w:val="left" w:pos="270"/>
        </w:tabs>
        <w:spacing w:after="0" w:line="276" w:lineRule="auto"/>
        <w:ind w:left="0"/>
        <w:jc w:val="both"/>
        <w:rPr>
          <w:rFonts w:ascii="GHEA Grapalat" w:hAnsi="GHEA Grapalat"/>
          <w:sz w:val="24"/>
          <w:szCs w:val="24"/>
        </w:rPr>
      </w:pPr>
      <w:r w:rsidRPr="002419B2">
        <w:rPr>
          <w:rFonts w:ascii="GHEA Grapalat" w:hAnsi="GHEA Grapalat"/>
          <w:b/>
          <w:sz w:val="24"/>
          <w:szCs w:val="24"/>
          <w:shd w:val="clear" w:color="auto" w:fill="FFFFFF"/>
        </w:rPr>
        <w:t>16)</w:t>
      </w:r>
      <w:r w:rsidRPr="002419B2">
        <w:rPr>
          <w:rFonts w:ascii="GHEA Grapalat" w:hAnsi="GHEA Grapalat"/>
          <w:sz w:val="24"/>
          <w:szCs w:val="24"/>
          <w:shd w:val="clear" w:color="auto" w:fill="FFFFFF"/>
        </w:rPr>
        <w:t xml:space="preserve"> </w:t>
      </w:r>
      <w:r w:rsidRPr="002419B2">
        <w:rPr>
          <w:rFonts w:ascii="GHEA Grapalat" w:hAnsi="GHEA Grapalat"/>
          <w:b/>
          <w:sz w:val="24"/>
          <w:szCs w:val="24"/>
          <w:shd w:val="clear" w:color="auto" w:fill="FFFFFF"/>
        </w:rPr>
        <w:t xml:space="preserve">կանխարգելիչ </w:t>
      </w:r>
      <w:r w:rsidR="00B00C50" w:rsidRPr="002419B2">
        <w:rPr>
          <w:rFonts w:ascii="GHEA Grapalat" w:hAnsi="GHEA Grapalat"/>
          <w:b/>
          <w:sz w:val="24"/>
          <w:szCs w:val="24"/>
          <w:shd w:val="clear" w:color="auto" w:fill="FFFFFF"/>
        </w:rPr>
        <w:t>ծառայություն</w:t>
      </w:r>
      <w:r w:rsidRPr="002419B2">
        <w:rPr>
          <w:rFonts w:ascii="GHEA Grapalat" w:hAnsi="GHEA Grapalat"/>
          <w:b/>
          <w:sz w:val="24"/>
          <w:szCs w:val="24"/>
          <w:shd w:val="clear" w:color="auto" w:fill="FFFFFF"/>
        </w:rPr>
        <w:t xml:space="preserve">՝ </w:t>
      </w:r>
      <w:r w:rsidRPr="002419B2">
        <w:rPr>
          <w:rFonts w:ascii="GHEA Grapalat" w:hAnsi="GHEA Grapalat"/>
          <w:sz w:val="24"/>
          <w:szCs w:val="24"/>
          <w:shd w:val="clear" w:color="auto" w:fill="FFFFFF"/>
        </w:rPr>
        <w:t xml:space="preserve">բժշկական կազմակերպության կողմից տրամադրվող բժշկական օգնության և սպասարկման ծառայություններ, որոնք Հայաստանի Հանրապետության օրենսդրությամբ սահմանված պարբերականությամբ անցնելն կամ </w:t>
      </w:r>
      <w:r w:rsidR="008A1331" w:rsidRPr="002419B2">
        <w:rPr>
          <w:rFonts w:ascii="GHEA Grapalat" w:hAnsi="GHEA Grapalat"/>
          <w:sz w:val="24"/>
          <w:szCs w:val="24"/>
          <w:shd w:val="clear" w:color="auto" w:fill="FFFFFF"/>
        </w:rPr>
        <w:t xml:space="preserve">դրանք անցնելուն </w:t>
      </w:r>
      <w:r w:rsidRPr="002419B2">
        <w:rPr>
          <w:rFonts w:ascii="GHEA Grapalat" w:hAnsi="GHEA Grapalat"/>
          <w:sz w:val="24"/>
          <w:szCs w:val="24"/>
          <w:shd w:val="clear" w:color="auto" w:fill="FFFFFF"/>
        </w:rPr>
        <w:t>սույն օրենքին համապատասխան հերթագրված լինելը, ապահովագրական փաթեթից օգտվելու նախապայման է, անկախ ապահովագրավճարն օրենքով սահմանված կարգով վճարելու հանգամանքից.</w:t>
      </w:r>
    </w:p>
    <w:p w14:paraId="116E9993" w14:textId="77777777" w:rsidR="00207443" w:rsidRPr="002419B2" w:rsidRDefault="00207443" w:rsidP="00207443">
      <w:pPr>
        <w:pStyle w:val="ListParagraph"/>
        <w:tabs>
          <w:tab w:val="left" w:pos="180"/>
          <w:tab w:val="left" w:pos="270"/>
        </w:tabs>
        <w:spacing w:after="0" w:line="276" w:lineRule="auto"/>
        <w:ind w:left="0"/>
        <w:jc w:val="both"/>
        <w:rPr>
          <w:rFonts w:ascii="GHEA Grapalat" w:hAnsi="GHEA Grapalat"/>
          <w:b/>
          <w:sz w:val="24"/>
          <w:szCs w:val="24"/>
        </w:rPr>
      </w:pPr>
      <w:r w:rsidRPr="002419B2">
        <w:rPr>
          <w:rFonts w:ascii="GHEA Grapalat" w:hAnsi="GHEA Grapalat"/>
          <w:b/>
          <w:bCs/>
          <w:sz w:val="24"/>
          <w:szCs w:val="24"/>
          <w:shd w:val="clear" w:color="auto" w:fill="FFFFFF"/>
        </w:rPr>
        <w:t>17)</w:t>
      </w:r>
      <w:r w:rsidRPr="002419B2">
        <w:rPr>
          <w:rFonts w:ascii="GHEA Grapalat" w:hAnsi="GHEA Grapalat"/>
          <w:b/>
          <w:sz w:val="24"/>
          <w:szCs w:val="24"/>
        </w:rPr>
        <w:t xml:space="preserve">բժշկական կազմակերպություն՝ </w:t>
      </w:r>
      <w:r w:rsidRPr="002419B2">
        <w:rPr>
          <w:rFonts w:ascii="GHEA Grapalat" w:hAnsi="GHEA Grapalat"/>
          <w:sz w:val="24"/>
          <w:szCs w:val="24"/>
          <w:shd w:val="clear" w:color="auto" w:fill="FFFFFF"/>
        </w:rPr>
        <w:t>«Բնակչության բժշկական օգնության և սպասարկման մասին» օրենքի համաձայն բժշկական օգնություն և սպասարկում իրականացնող իրավաբանական անձ կամ անհատ ձեռնարկատեր.</w:t>
      </w:r>
    </w:p>
    <w:p w14:paraId="5B065259" w14:textId="77777777" w:rsidR="00207443" w:rsidRPr="002419B2" w:rsidRDefault="00207443" w:rsidP="00207443">
      <w:pPr>
        <w:pStyle w:val="ListParagraph"/>
        <w:tabs>
          <w:tab w:val="left" w:pos="270"/>
        </w:tabs>
        <w:spacing w:after="0" w:line="276" w:lineRule="auto"/>
        <w:ind w:left="0"/>
        <w:jc w:val="both"/>
        <w:rPr>
          <w:rFonts w:ascii="GHEA Grapalat" w:hAnsi="GHEA Grapalat" w:cs="GHEA Grapalat"/>
          <w:bCs/>
          <w:sz w:val="24"/>
          <w:szCs w:val="24"/>
        </w:rPr>
      </w:pPr>
      <w:r w:rsidRPr="002419B2">
        <w:rPr>
          <w:rFonts w:ascii="GHEA Grapalat" w:hAnsi="GHEA Grapalat"/>
          <w:b/>
          <w:bCs/>
          <w:sz w:val="24"/>
          <w:szCs w:val="24"/>
          <w:shd w:val="clear" w:color="auto" w:fill="FFFFFF"/>
        </w:rPr>
        <w:t xml:space="preserve">18)դեղ՝ </w:t>
      </w:r>
      <w:r w:rsidRPr="002419B2">
        <w:rPr>
          <w:rFonts w:ascii="GHEA Grapalat" w:hAnsi="GHEA Grapalat"/>
          <w:sz w:val="24"/>
          <w:szCs w:val="24"/>
          <w:shd w:val="clear" w:color="auto" w:fill="FFFFFF"/>
        </w:rPr>
        <w:t>հասկացությունը կիրառվում է «Դեղերի մասին» օրենքում կիրառվող իմաստով.</w:t>
      </w:r>
    </w:p>
    <w:p w14:paraId="1C921825" w14:textId="7A689B5E" w:rsidR="00207443" w:rsidRPr="002419B2" w:rsidRDefault="00207443" w:rsidP="00207443">
      <w:pPr>
        <w:pStyle w:val="ListParagraph"/>
        <w:tabs>
          <w:tab w:val="left" w:pos="270"/>
        </w:tabs>
        <w:spacing w:after="0" w:line="276" w:lineRule="auto"/>
        <w:ind w:left="0"/>
        <w:jc w:val="both"/>
        <w:rPr>
          <w:rFonts w:ascii="GHEA Grapalat" w:hAnsi="GHEA Grapalat"/>
          <w:sz w:val="24"/>
          <w:szCs w:val="24"/>
          <w:shd w:val="clear" w:color="auto" w:fill="FFFFFF"/>
        </w:rPr>
      </w:pPr>
      <w:r w:rsidRPr="002419B2">
        <w:rPr>
          <w:rFonts w:ascii="GHEA Grapalat" w:hAnsi="GHEA Grapalat"/>
          <w:b/>
          <w:sz w:val="24"/>
          <w:szCs w:val="24"/>
        </w:rPr>
        <w:t>19)</w:t>
      </w:r>
      <w:r w:rsidR="004C3AC4">
        <w:rPr>
          <w:rFonts w:ascii="GHEA Grapalat" w:hAnsi="GHEA Grapalat"/>
          <w:b/>
          <w:sz w:val="24"/>
          <w:szCs w:val="24"/>
        </w:rPr>
        <w:t xml:space="preserve"> </w:t>
      </w:r>
      <w:r w:rsidRPr="002419B2">
        <w:rPr>
          <w:rFonts w:ascii="GHEA Grapalat" w:hAnsi="GHEA Grapalat"/>
          <w:b/>
          <w:sz w:val="24"/>
          <w:szCs w:val="24"/>
        </w:rPr>
        <w:t xml:space="preserve">դեղատուն՝  </w:t>
      </w:r>
      <w:bookmarkStart w:id="7" w:name="_Hlk126947383"/>
      <w:r w:rsidRPr="002419B2">
        <w:rPr>
          <w:rFonts w:ascii="GHEA Grapalat" w:hAnsi="GHEA Grapalat"/>
          <w:sz w:val="24"/>
          <w:szCs w:val="24"/>
          <w:shd w:val="clear" w:color="auto" w:fill="FFFFFF"/>
        </w:rPr>
        <w:t xml:space="preserve">«Դեղերի մասին» </w:t>
      </w:r>
      <w:bookmarkEnd w:id="7"/>
      <w:r w:rsidRPr="002419B2">
        <w:rPr>
          <w:rFonts w:ascii="GHEA Grapalat" w:hAnsi="GHEA Grapalat"/>
          <w:sz w:val="24"/>
          <w:szCs w:val="24"/>
          <w:shd w:val="clear" w:color="auto" w:fill="FFFFFF"/>
        </w:rPr>
        <w:t>օրենքի համաձայն դեղատնային գործունեություն իրականացնող իրավաբանանական անձ կամ անհատ ձեռնարկատեր.</w:t>
      </w:r>
    </w:p>
    <w:p w14:paraId="2BB507ED" w14:textId="00D3039A" w:rsidR="00A860C0" w:rsidRPr="002419B2" w:rsidRDefault="004C3AC4" w:rsidP="00207443">
      <w:pPr>
        <w:pStyle w:val="ListParagraph"/>
        <w:tabs>
          <w:tab w:val="left" w:pos="270"/>
        </w:tabs>
        <w:spacing w:after="0" w:line="276" w:lineRule="auto"/>
        <w:ind w:left="0"/>
        <w:jc w:val="both"/>
        <w:rPr>
          <w:rFonts w:ascii="GHEA Grapalat" w:hAnsi="GHEA Grapalat" w:cs="GHEA Grapalat"/>
          <w:bCs/>
          <w:sz w:val="24"/>
          <w:szCs w:val="24"/>
        </w:rPr>
      </w:pPr>
      <w:r>
        <w:rPr>
          <w:rFonts w:ascii="GHEA Grapalat" w:hAnsi="GHEA Grapalat"/>
          <w:b/>
          <w:sz w:val="24"/>
          <w:szCs w:val="24"/>
          <w:shd w:val="clear" w:color="auto" w:fill="FFFFFF"/>
        </w:rPr>
        <w:t>20</w:t>
      </w:r>
      <w:r w:rsidR="00A860C0" w:rsidRPr="002419B2">
        <w:rPr>
          <w:rFonts w:ascii="GHEA Grapalat" w:hAnsi="GHEA Grapalat"/>
          <w:b/>
          <w:sz w:val="24"/>
          <w:szCs w:val="24"/>
          <w:shd w:val="clear" w:color="auto" w:fill="FFFFFF"/>
        </w:rPr>
        <w:t>) դեղատոմս՝</w:t>
      </w:r>
      <w:r w:rsidR="00A860C0" w:rsidRPr="002419B2">
        <w:rPr>
          <w:rFonts w:ascii="GHEA Grapalat" w:hAnsi="GHEA Grapalat"/>
          <w:sz w:val="24"/>
          <w:szCs w:val="24"/>
          <w:shd w:val="clear" w:color="auto" w:fill="FFFFFF"/>
        </w:rPr>
        <w:t xml:space="preserve"> հասկացությունը կիրառվում է «Դեղերի մասին» օրենքում կիրառվող իմաստով.</w:t>
      </w:r>
    </w:p>
    <w:p w14:paraId="5AFDE9AF" w14:textId="77777777" w:rsidR="00207443" w:rsidRPr="002419B2" w:rsidRDefault="00A860C0" w:rsidP="00207443">
      <w:pPr>
        <w:spacing w:line="276" w:lineRule="auto"/>
        <w:jc w:val="both"/>
        <w:rPr>
          <w:rFonts w:ascii="GHEA Grapalat" w:hAnsi="GHEA Grapalat"/>
          <w:shd w:val="clear" w:color="auto" w:fill="FFFFFF"/>
        </w:rPr>
      </w:pPr>
      <w:r w:rsidRPr="002419B2">
        <w:rPr>
          <w:rFonts w:ascii="GHEA Grapalat" w:hAnsi="GHEA Grapalat"/>
          <w:b/>
          <w:bCs/>
          <w:shd w:val="clear" w:color="auto" w:fill="FFFFFF"/>
        </w:rPr>
        <w:t>21</w:t>
      </w:r>
      <w:r w:rsidR="00207443" w:rsidRPr="002419B2">
        <w:rPr>
          <w:rFonts w:ascii="GHEA Grapalat" w:hAnsi="GHEA Grapalat"/>
          <w:b/>
          <w:bCs/>
          <w:shd w:val="clear" w:color="auto" w:fill="FFFFFF"/>
        </w:rPr>
        <w:t>)</w:t>
      </w:r>
      <w:r w:rsidR="00207443" w:rsidRPr="002419B2">
        <w:rPr>
          <w:rFonts w:ascii="GHEA Grapalat" w:hAnsi="GHEA Grapalat"/>
          <w:shd w:val="clear" w:color="auto" w:fill="FFFFFF"/>
        </w:rPr>
        <w:t xml:space="preserve"> </w:t>
      </w:r>
      <w:bookmarkStart w:id="8" w:name="_Hlk147240534"/>
      <w:r w:rsidR="00207443" w:rsidRPr="002419B2">
        <w:rPr>
          <w:rFonts w:ascii="GHEA Grapalat" w:hAnsi="GHEA Grapalat"/>
          <w:b/>
          <w:bCs/>
          <w:shd w:val="clear" w:color="auto" w:fill="FFFFFF"/>
        </w:rPr>
        <w:t>բժշկական օգնության և սպասարկման նվազագույն ծավալ</w:t>
      </w:r>
      <w:bookmarkEnd w:id="8"/>
      <w:r w:rsidR="00207443" w:rsidRPr="002419B2">
        <w:rPr>
          <w:rFonts w:ascii="GHEA Grapalat" w:hAnsi="GHEA Grapalat"/>
          <w:shd w:val="clear" w:color="auto" w:fill="FFFFFF"/>
        </w:rPr>
        <w:t xml:space="preserve">՝ չապահովագրված անձանց համար պետության կողմից հատուցման ենթակա՝ </w:t>
      </w:r>
      <w:bookmarkStart w:id="9" w:name="_Hlk141540761"/>
      <w:r w:rsidR="00207443" w:rsidRPr="002419B2">
        <w:rPr>
          <w:rFonts w:ascii="GHEA Grapalat" w:hAnsi="GHEA Grapalat"/>
          <w:shd w:val="clear" w:color="auto" w:fill="FFFFFF"/>
        </w:rPr>
        <w:t>Կառավարության կողմից որոշված</w:t>
      </w:r>
      <w:bookmarkEnd w:id="9"/>
      <w:r w:rsidR="00207443" w:rsidRPr="002419B2">
        <w:rPr>
          <w:rFonts w:ascii="GHEA Grapalat" w:hAnsi="GHEA Grapalat"/>
          <w:shd w:val="clear" w:color="auto" w:fill="FFFFFF"/>
        </w:rPr>
        <w:t xml:space="preserve"> բժշկական օգնության և սպասարկման</w:t>
      </w:r>
      <w:r w:rsidR="00207443" w:rsidRPr="002419B2">
        <w:rPr>
          <w:rFonts w:ascii="GHEA Grapalat" w:hAnsi="GHEA Grapalat"/>
          <w:b/>
          <w:bCs/>
          <w:shd w:val="clear" w:color="auto" w:fill="FFFFFF"/>
        </w:rPr>
        <w:t xml:space="preserve"> </w:t>
      </w:r>
      <w:r w:rsidR="00207443" w:rsidRPr="002419B2">
        <w:rPr>
          <w:rFonts w:ascii="GHEA Grapalat" w:hAnsi="GHEA Grapalat"/>
          <w:shd w:val="clear" w:color="auto" w:fill="FFFFFF"/>
        </w:rPr>
        <w:t xml:space="preserve">ծառայություններ, որոնք </w:t>
      </w:r>
      <w:r w:rsidR="00207443" w:rsidRPr="002419B2">
        <w:rPr>
          <w:rFonts w:ascii="GHEA Grapalat" w:hAnsi="GHEA Grapalat" w:cs="Arial"/>
        </w:rPr>
        <w:t xml:space="preserve"> երաշխավորում են պետության կողմից յուրաքանչյուրի առողջության պահպանման իրավունքի ապահովման ստանձնած պարտավորության իրականացումը</w:t>
      </w:r>
      <w:r w:rsidR="00207443" w:rsidRPr="002419B2">
        <w:rPr>
          <w:rFonts w:ascii="Cambria Math" w:hAnsi="Cambria Math" w:cs="Cambria Math"/>
        </w:rPr>
        <w:t>․</w:t>
      </w:r>
    </w:p>
    <w:p w14:paraId="59FACF91" w14:textId="3FA8C6ED" w:rsidR="00207443" w:rsidRPr="002419B2" w:rsidRDefault="00A860C0" w:rsidP="00207443">
      <w:pPr>
        <w:spacing w:line="276" w:lineRule="auto"/>
        <w:jc w:val="both"/>
        <w:rPr>
          <w:rFonts w:ascii="GHEA Grapalat" w:hAnsi="GHEA Grapalat" w:cs="Cambria Math"/>
        </w:rPr>
      </w:pPr>
      <w:r w:rsidRPr="002419B2">
        <w:rPr>
          <w:rFonts w:ascii="GHEA Grapalat" w:hAnsi="GHEA Grapalat"/>
          <w:b/>
          <w:bCs/>
          <w:shd w:val="clear" w:color="auto" w:fill="FFFFFF"/>
        </w:rPr>
        <w:t>22</w:t>
      </w:r>
      <w:r w:rsidR="00207443" w:rsidRPr="002419B2">
        <w:rPr>
          <w:rFonts w:ascii="GHEA Grapalat" w:hAnsi="GHEA Grapalat"/>
          <w:b/>
          <w:bCs/>
          <w:shd w:val="clear" w:color="auto" w:fill="FFFFFF"/>
        </w:rPr>
        <w:t>)</w:t>
      </w:r>
      <w:r w:rsidR="00207443" w:rsidRPr="002419B2">
        <w:rPr>
          <w:rFonts w:ascii="GHEA Grapalat" w:hAnsi="GHEA Grapalat" w:cs="Arial"/>
          <w:b/>
          <w:bCs/>
        </w:rPr>
        <w:t xml:space="preserve">բժշկական օգնության և սպասարկման լրացուցիչ ծառայություններ՝ </w:t>
      </w:r>
      <w:r w:rsidR="00207443" w:rsidRPr="002419B2">
        <w:rPr>
          <w:rFonts w:ascii="GHEA Grapalat" w:hAnsi="GHEA Grapalat"/>
          <w:shd w:val="clear" w:color="auto" w:fill="FFFFFF"/>
        </w:rPr>
        <w:t>բժշկական օգնության և սպասարկման նվազագույն ծավալից բացի,  չապահովագրված անձանց համար պետության կողմից հատուցման ենթակա,</w:t>
      </w:r>
      <w:r w:rsidR="00207443" w:rsidRPr="002419B2">
        <w:rPr>
          <w:rFonts w:ascii="GHEA Grapalat" w:hAnsi="GHEA Grapalat" w:cs="Arial"/>
        </w:rPr>
        <w:t xml:space="preserve"> </w:t>
      </w:r>
      <w:r w:rsidR="00207443" w:rsidRPr="002419B2">
        <w:rPr>
          <w:rFonts w:ascii="GHEA Grapalat" w:hAnsi="GHEA Grapalat"/>
          <w:shd w:val="clear" w:color="auto" w:fill="FFFFFF"/>
        </w:rPr>
        <w:t>Կառավարության կողմից որոշված</w:t>
      </w:r>
      <w:r w:rsidR="00207443" w:rsidRPr="002419B2">
        <w:rPr>
          <w:rFonts w:ascii="GHEA Grapalat" w:hAnsi="GHEA Grapalat"/>
          <w:b/>
          <w:bCs/>
          <w:shd w:val="clear" w:color="auto" w:fill="FFFFFF"/>
        </w:rPr>
        <w:t xml:space="preserve"> </w:t>
      </w:r>
      <w:r w:rsidR="00207443" w:rsidRPr="002419B2">
        <w:rPr>
          <w:rFonts w:ascii="GHEA Grapalat" w:hAnsi="GHEA Grapalat" w:cs="Arial"/>
        </w:rPr>
        <w:t>բժշկական օգնության և սպասարկման  ծառայություններ, որոնք տրամադրվում են միայն Կառավարության կողմից նախատեսված վիճակով կամ կարգավիճակով պայմանավորված դեպքերում և երաշխավորում են պետության կողմից նրանց առողջության պահպանման իրավունքի ապահովման ստանձնած պարտավորության իրականացումը</w:t>
      </w:r>
      <w:r w:rsidR="00207443" w:rsidRPr="002419B2">
        <w:rPr>
          <w:rFonts w:ascii="Cambria Math" w:hAnsi="Cambria Math" w:cs="Cambria Math"/>
        </w:rPr>
        <w:t>․</w:t>
      </w:r>
    </w:p>
    <w:p w14:paraId="48E45527" w14:textId="292FF8C6" w:rsidR="006C3897" w:rsidRPr="002419B2" w:rsidRDefault="006C3897" w:rsidP="002F0798">
      <w:pPr>
        <w:pStyle w:val="ListParagraph"/>
        <w:tabs>
          <w:tab w:val="left" w:pos="270"/>
        </w:tabs>
        <w:spacing w:after="0" w:line="276" w:lineRule="auto"/>
        <w:ind w:left="0"/>
        <w:jc w:val="both"/>
        <w:rPr>
          <w:rFonts w:ascii="GHEA Grapalat" w:hAnsi="GHEA Grapalat"/>
          <w:sz w:val="24"/>
          <w:szCs w:val="24"/>
          <w:shd w:val="clear" w:color="auto" w:fill="FFFFFF"/>
        </w:rPr>
      </w:pPr>
      <w:r w:rsidRPr="002419B2">
        <w:rPr>
          <w:rFonts w:ascii="GHEA Grapalat" w:hAnsi="GHEA Grapalat" w:cs="Cambria Math"/>
          <w:b/>
          <w:sz w:val="24"/>
          <w:szCs w:val="24"/>
          <w:shd w:val="clear" w:color="auto" w:fill="FFFFFF"/>
        </w:rPr>
        <w:lastRenderedPageBreak/>
        <w:t>23)ուղեգիր՝</w:t>
      </w:r>
      <w:r w:rsidRPr="002419B2">
        <w:rPr>
          <w:rFonts w:ascii="GHEA Grapalat" w:hAnsi="GHEA Grapalat" w:cs="Cambria Math"/>
          <w:sz w:val="24"/>
          <w:szCs w:val="24"/>
          <w:shd w:val="clear" w:color="auto" w:fill="FFFFFF"/>
        </w:rPr>
        <w:t xml:space="preserve"> </w:t>
      </w:r>
      <w:r w:rsidRPr="002419B2">
        <w:rPr>
          <w:rFonts w:ascii="GHEA Grapalat" w:hAnsi="GHEA Grapalat"/>
          <w:sz w:val="24"/>
          <w:szCs w:val="24"/>
          <w:shd w:val="clear" w:color="auto" w:fill="FFFFFF"/>
        </w:rPr>
        <w:t xml:space="preserve">էլեկտրոնային կարգով </w:t>
      </w:r>
      <w:r w:rsidR="00AC0C62" w:rsidRPr="002419B2">
        <w:rPr>
          <w:rFonts w:ascii="GHEA Grapalat" w:hAnsi="GHEA Grapalat"/>
          <w:sz w:val="24"/>
          <w:szCs w:val="24"/>
          <w:shd w:val="clear" w:color="auto" w:fill="FFFFFF"/>
        </w:rPr>
        <w:t xml:space="preserve">լրացվող փաստաթուղթ, որը կազմվում է Լիազոր մարմնի կողմից </w:t>
      </w:r>
      <w:r w:rsidRPr="002419B2">
        <w:rPr>
          <w:rFonts w:ascii="GHEA Grapalat" w:hAnsi="GHEA Grapalat"/>
          <w:sz w:val="24"/>
          <w:szCs w:val="24"/>
          <w:shd w:val="clear" w:color="auto" w:fill="FFFFFF"/>
        </w:rPr>
        <w:t>այդ իրավասություն</w:t>
      </w:r>
      <w:r w:rsidR="00AC0C62" w:rsidRPr="002419B2">
        <w:rPr>
          <w:rFonts w:ascii="GHEA Grapalat" w:hAnsi="GHEA Grapalat"/>
          <w:sz w:val="24"/>
          <w:szCs w:val="24"/>
          <w:shd w:val="clear" w:color="auto" w:fill="FFFFFF"/>
        </w:rPr>
        <w:t>ը ամրագրած</w:t>
      </w:r>
      <w:r w:rsidRPr="002419B2">
        <w:rPr>
          <w:rFonts w:ascii="GHEA Grapalat" w:hAnsi="GHEA Grapalat"/>
          <w:sz w:val="24"/>
          <w:szCs w:val="24"/>
          <w:shd w:val="clear" w:color="auto" w:fill="FFFFFF"/>
        </w:rPr>
        <w:t xml:space="preserve"> բժշկի կողմից` բժշկական օգնության և սպասարկման համապատասխան ծառայությունը ստանալու նպատակով</w:t>
      </w:r>
      <w:r w:rsidR="002F0798" w:rsidRPr="002419B2">
        <w:rPr>
          <w:rFonts w:ascii="GHEA Grapalat" w:hAnsi="GHEA Grapalat"/>
          <w:sz w:val="24"/>
          <w:szCs w:val="24"/>
          <w:shd w:val="clear" w:color="auto" w:fill="FFFFFF"/>
        </w:rPr>
        <w:t>.</w:t>
      </w:r>
    </w:p>
    <w:p w14:paraId="05F9C439" w14:textId="1DBFC50C" w:rsidR="00207443" w:rsidRPr="002419B2" w:rsidRDefault="002F0798" w:rsidP="00207443">
      <w:pPr>
        <w:pStyle w:val="CommentText"/>
        <w:spacing w:after="0" w:line="276" w:lineRule="auto"/>
        <w:jc w:val="both"/>
        <w:rPr>
          <w:rFonts w:ascii="GHEA Grapalat" w:hAnsi="GHEA Grapalat"/>
          <w:sz w:val="24"/>
          <w:szCs w:val="24"/>
          <w:lang w:val="hy-AM"/>
        </w:rPr>
      </w:pPr>
      <w:r w:rsidRPr="002419B2">
        <w:rPr>
          <w:rFonts w:ascii="GHEA Grapalat" w:hAnsi="GHEA Grapalat"/>
          <w:b/>
          <w:sz w:val="24"/>
          <w:szCs w:val="24"/>
          <w:lang w:val="hy-AM"/>
        </w:rPr>
        <w:t>24</w:t>
      </w:r>
      <w:r w:rsidR="00207443" w:rsidRPr="002419B2">
        <w:rPr>
          <w:rFonts w:ascii="GHEA Grapalat" w:hAnsi="GHEA Grapalat"/>
          <w:b/>
          <w:sz w:val="24"/>
          <w:szCs w:val="24"/>
          <w:lang w:val="hy-AM"/>
        </w:rPr>
        <w:t xml:space="preserve">) </w:t>
      </w:r>
      <w:r w:rsidR="00207443" w:rsidRPr="002419B2">
        <w:rPr>
          <w:rFonts w:ascii="GHEA Grapalat" w:hAnsi="GHEA Grapalat" w:cs="GHEA Grapalat"/>
          <w:b/>
          <w:bCs/>
          <w:sz w:val="24"/>
          <w:szCs w:val="24"/>
          <w:lang w:val="hy-AM"/>
        </w:rPr>
        <w:t>փոխկապակցված անձ</w:t>
      </w:r>
      <w:r w:rsidR="00207443" w:rsidRPr="002419B2">
        <w:rPr>
          <w:rFonts w:ascii="GHEA Grapalat" w:hAnsi="GHEA Grapalat" w:cs="GHEA Grapalat"/>
          <w:bCs/>
          <w:sz w:val="24"/>
          <w:szCs w:val="24"/>
          <w:lang w:val="hy-AM"/>
        </w:rPr>
        <w:t>՝ ապահովագրավճար վճարողի կողմից որոշված անձ՝ հայր, մայր, ամուսին, զավակ, որդեգրող, որդեգրված</w:t>
      </w:r>
      <w:r w:rsidR="00207443" w:rsidRPr="002419B2">
        <w:rPr>
          <w:rFonts w:ascii="GHEA Grapalat" w:hAnsi="GHEA Grapalat" w:cs="Cambria Math"/>
          <w:bCs/>
          <w:sz w:val="24"/>
          <w:szCs w:val="24"/>
          <w:lang w:val="hy-AM"/>
        </w:rPr>
        <w:t>, խնամակալ, խնամարկյալ, որը</w:t>
      </w:r>
      <w:r w:rsidR="00207443" w:rsidRPr="002419B2">
        <w:rPr>
          <w:rFonts w:ascii="GHEA Grapalat" w:hAnsi="GHEA Grapalat"/>
          <w:sz w:val="24"/>
          <w:szCs w:val="24"/>
          <w:lang w:val="hy-AM"/>
        </w:rPr>
        <w:t xml:space="preserve"> չունի սույն օրենքի 11-րդ հոդվածի 2-րդ մասի 1-ից 14-րդ կետերով  նախատեսված բնակչության որևէ խմբին պատկանելու կարգավիճակ</w:t>
      </w:r>
      <w:r w:rsidR="00207443" w:rsidRPr="002419B2">
        <w:rPr>
          <w:rFonts w:ascii="Cambria Math" w:hAnsi="Cambria Math" w:cs="Cambria Math"/>
          <w:sz w:val="24"/>
          <w:szCs w:val="24"/>
          <w:lang w:val="hy-AM"/>
        </w:rPr>
        <w:t>․</w:t>
      </w:r>
    </w:p>
    <w:p w14:paraId="59E96A50" w14:textId="328A50A4" w:rsidR="00207443" w:rsidRPr="002419B2" w:rsidRDefault="002F0798" w:rsidP="00207443">
      <w:pPr>
        <w:spacing w:line="276" w:lineRule="auto"/>
        <w:jc w:val="both"/>
        <w:rPr>
          <w:rFonts w:ascii="GHEA Grapalat" w:eastAsiaTheme="minorHAnsi" w:hAnsi="GHEA Grapalat" w:cstheme="minorBidi"/>
          <w:b/>
          <w:shd w:val="clear" w:color="auto" w:fill="FFFFFF"/>
        </w:rPr>
      </w:pPr>
      <w:r w:rsidRPr="002419B2">
        <w:rPr>
          <w:rFonts w:ascii="GHEA Grapalat" w:hAnsi="GHEA Grapalat" w:cs="Cambria Math"/>
          <w:b/>
        </w:rPr>
        <w:t>25</w:t>
      </w:r>
      <w:r w:rsidR="00207443" w:rsidRPr="002419B2">
        <w:rPr>
          <w:rFonts w:ascii="GHEA Grapalat" w:hAnsi="GHEA Grapalat" w:cs="Cambria Math"/>
          <w:b/>
        </w:rPr>
        <w:t>)</w:t>
      </w:r>
      <w:r w:rsidR="00207443" w:rsidRPr="002419B2">
        <w:rPr>
          <w:rFonts w:ascii="GHEA Grapalat" w:eastAsiaTheme="minorHAnsi" w:hAnsi="GHEA Grapalat" w:cstheme="minorBidi"/>
          <w:b/>
          <w:shd w:val="clear" w:color="auto" w:fill="FFFFFF"/>
        </w:rPr>
        <w:t xml:space="preserve">  ընտանիքի անդամ՝ </w:t>
      </w:r>
      <w:r w:rsidR="00207443" w:rsidRPr="002419B2">
        <w:rPr>
          <w:rFonts w:ascii="GHEA Grapalat" w:eastAsiaTheme="minorHAnsi" w:hAnsi="GHEA Grapalat" w:cstheme="minorBidi"/>
          <w:bCs/>
          <w:shd w:val="clear" w:color="auto" w:fill="FFFFFF"/>
        </w:rPr>
        <w:t>հայր, մայր, ամուսին, զավակ</w:t>
      </w:r>
      <w:r w:rsidR="00207443" w:rsidRPr="002419B2">
        <w:rPr>
          <w:rFonts w:ascii="GHEA Grapalat" w:eastAsiaTheme="minorHAnsi" w:hAnsi="GHEA Grapalat" w:cstheme="minorBidi"/>
          <w:b/>
          <w:shd w:val="clear" w:color="auto" w:fill="FFFFFF"/>
        </w:rPr>
        <w:t xml:space="preserve">, </w:t>
      </w:r>
      <w:r w:rsidR="00207443" w:rsidRPr="002419B2">
        <w:rPr>
          <w:rFonts w:ascii="GHEA Grapalat" w:hAnsi="GHEA Grapalat"/>
        </w:rPr>
        <w:t>որդեգրող, որդեգրված</w:t>
      </w:r>
      <w:r w:rsidR="00207443" w:rsidRPr="002419B2">
        <w:rPr>
          <w:rFonts w:ascii="Cambria Math" w:hAnsi="Cambria Math" w:cs="Cambria Math"/>
        </w:rPr>
        <w:t>․</w:t>
      </w:r>
    </w:p>
    <w:p w14:paraId="6AA07453" w14:textId="27F2C6B5" w:rsidR="00207443" w:rsidRPr="002419B2" w:rsidRDefault="002F0798" w:rsidP="00207443">
      <w:pPr>
        <w:pStyle w:val="ListParagraph"/>
        <w:tabs>
          <w:tab w:val="left" w:pos="270"/>
        </w:tabs>
        <w:spacing w:after="0" w:line="276" w:lineRule="auto"/>
        <w:ind w:left="0"/>
        <w:jc w:val="both"/>
        <w:rPr>
          <w:rFonts w:ascii="GHEA Grapalat" w:hAnsi="GHEA Grapalat"/>
          <w:sz w:val="24"/>
          <w:szCs w:val="24"/>
          <w:shd w:val="clear" w:color="auto" w:fill="FFFFFF"/>
        </w:rPr>
      </w:pPr>
      <w:r w:rsidRPr="002419B2">
        <w:rPr>
          <w:rFonts w:ascii="GHEA Grapalat" w:hAnsi="GHEA Grapalat"/>
          <w:b/>
          <w:sz w:val="24"/>
          <w:szCs w:val="24"/>
        </w:rPr>
        <w:t>26</w:t>
      </w:r>
      <w:r w:rsidR="00207443" w:rsidRPr="002419B2">
        <w:rPr>
          <w:rFonts w:ascii="GHEA Grapalat" w:hAnsi="GHEA Grapalat"/>
          <w:b/>
          <w:sz w:val="24"/>
          <w:szCs w:val="24"/>
        </w:rPr>
        <w:t>)</w:t>
      </w:r>
      <w:r w:rsidR="008A1331" w:rsidRPr="002419B2">
        <w:rPr>
          <w:rFonts w:ascii="GHEA Grapalat" w:hAnsi="GHEA Grapalat"/>
          <w:b/>
          <w:sz w:val="24"/>
          <w:szCs w:val="24"/>
        </w:rPr>
        <w:t xml:space="preserve"> </w:t>
      </w:r>
      <w:r w:rsidR="00207443" w:rsidRPr="002419B2">
        <w:rPr>
          <w:rFonts w:ascii="GHEA Grapalat" w:hAnsi="GHEA Grapalat"/>
          <w:b/>
          <w:sz w:val="24"/>
          <w:szCs w:val="24"/>
        </w:rPr>
        <w:t xml:space="preserve">հարկային գործակալ՝ </w:t>
      </w:r>
      <w:r w:rsidR="00207443" w:rsidRPr="002419B2">
        <w:rPr>
          <w:rFonts w:ascii="GHEA Grapalat" w:hAnsi="GHEA Grapalat"/>
          <w:sz w:val="24"/>
          <w:szCs w:val="24"/>
        </w:rPr>
        <w:t>օգտագործվում է</w:t>
      </w:r>
      <w:r w:rsidR="00207443" w:rsidRPr="002419B2">
        <w:rPr>
          <w:rFonts w:ascii="GHEA Grapalat" w:hAnsi="GHEA Grapalat"/>
          <w:b/>
          <w:sz w:val="24"/>
          <w:szCs w:val="24"/>
        </w:rPr>
        <w:t xml:space="preserve"> </w:t>
      </w:r>
      <w:r w:rsidR="00207443" w:rsidRPr="002419B2">
        <w:rPr>
          <w:rFonts w:ascii="GHEA Grapalat" w:hAnsi="GHEA Grapalat"/>
          <w:sz w:val="24"/>
          <w:szCs w:val="24"/>
          <w:shd w:val="clear" w:color="auto" w:fill="FFFFFF"/>
        </w:rPr>
        <w:t>Հարկային օրենսգրքում կիրառվող իմաստով.</w:t>
      </w:r>
    </w:p>
    <w:p w14:paraId="289B7842" w14:textId="0AA032AA" w:rsidR="00207443" w:rsidRPr="002419B2" w:rsidRDefault="002F0798" w:rsidP="00207443">
      <w:pPr>
        <w:pStyle w:val="ListParagraph"/>
        <w:tabs>
          <w:tab w:val="left" w:pos="270"/>
        </w:tabs>
        <w:spacing w:after="0" w:line="276" w:lineRule="auto"/>
        <w:ind w:left="0"/>
        <w:jc w:val="both"/>
        <w:rPr>
          <w:rFonts w:ascii="GHEA Grapalat" w:hAnsi="GHEA Grapalat"/>
          <w:bCs/>
          <w:sz w:val="24"/>
          <w:szCs w:val="24"/>
          <w:shd w:val="clear" w:color="auto" w:fill="FFFFFF"/>
        </w:rPr>
      </w:pPr>
      <w:r w:rsidRPr="002419B2">
        <w:rPr>
          <w:rFonts w:ascii="GHEA Grapalat" w:hAnsi="GHEA Grapalat"/>
          <w:b/>
          <w:bCs/>
          <w:sz w:val="24"/>
          <w:szCs w:val="24"/>
          <w:shd w:val="clear" w:color="auto" w:fill="FFFFFF"/>
        </w:rPr>
        <w:t>27</w:t>
      </w:r>
      <w:r w:rsidR="00207443" w:rsidRPr="002419B2">
        <w:rPr>
          <w:rFonts w:ascii="GHEA Grapalat" w:hAnsi="GHEA Grapalat"/>
          <w:b/>
          <w:bCs/>
          <w:sz w:val="24"/>
          <w:szCs w:val="24"/>
          <w:shd w:val="clear" w:color="auto" w:fill="FFFFFF"/>
        </w:rPr>
        <w:t>) Հարկային մարմին</w:t>
      </w:r>
      <w:r w:rsidR="00207443" w:rsidRPr="002419B2">
        <w:rPr>
          <w:rFonts w:ascii="GHEA Grapalat" w:hAnsi="GHEA Grapalat"/>
          <w:b/>
          <w:bCs/>
          <w:sz w:val="24"/>
          <w:szCs w:val="24"/>
        </w:rPr>
        <w:t xml:space="preserve">՝ </w:t>
      </w:r>
      <w:r w:rsidR="00207443" w:rsidRPr="002419B2">
        <w:rPr>
          <w:rFonts w:ascii="GHEA Grapalat" w:hAnsi="GHEA Grapalat"/>
          <w:bCs/>
          <w:sz w:val="24"/>
          <w:szCs w:val="24"/>
        </w:rPr>
        <w:t xml:space="preserve">օգտագործվում է </w:t>
      </w:r>
      <w:r w:rsidR="00207443" w:rsidRPr="002419B2">
        <w:rPr>
          <w:rFonts w:ascii="GHEA Grapalat" w:hAnsi="GHEA Grapalat"/>
          <w:bCs/>
          <w:sz w:val="24"/>
          <w:szCs w:val="24"/>
          <w:shd w:val="clear" w:color="auto" w:fill="FFFFFF"/>
        </w:rPr>
        <w:t>Հարկային օրենսգրքում կիրառվող իմաստով.</w:t>
      </w:r>
    </w:p>
    <w:p w14:paraId="6F61493A" w14:textId="1753B4D3" w:rsidR="00207443" w:rsidRPr="002419B2" w:rsidRDefault="002F0798" w:rsidP="00207443">
      <w:pPr>
        <w:pStyle w:val="ListParagraph"/>
        <w:tabs>
          <w:tab w:val="left" w:pos="270"/>
        </w:tabs>
        <w:spacing w:after="0" w:line="276" w:lineRule="auto"/>
        <w:ind w:left="0"/>
        <w:jc w:val="both"/>
        <w:rPr>
          <w:rFonts w:ascii="GHEA Grapalat" w:eastAsia="Times New Roman" w:hAnsi="GHEA Grapalat" w:cs="Times New Roman"/>
          <w:sz w:val="24"/>
          <w:szCs w:val="24"/>
          <w:lang w:eastAsia="en-GB"/>
        </w:rPr>
      </w:pPr>
      <w:r w:rsidRPr="002419B2">
        <w:rPr>
          <w:rFonts w:ascii="GHEA Grapalat" w:hAnsi="GHEA Grapalat"/>
          <w:b/>
          <w:bCs/>
          <w:sz w:val="24"/>
          <w:szCs w:val="24"/>
          <w:shd w:val="clear" w:color="auto" w:fill="FFFFFF"/>
        </w:rPr>
        <w:t>28</w:t>
      </w:r>
      <w:r w:rsidR="00207443" w:rsidRPr="002419B2">
        <w:rPr>
          <w:rFonts w:ascii="GHEA Grapalat" w:hAnsi="GHEA Grapalat"/>
          <w:b/>
          <w:bCs/>
          <w:sz w:val="24"/>
          <w:szCs w:val="24"/>
          <w:shd w:val="clear" w:color="auto" w:fill="FFFFFF"/>
        </w:rPr>
        <w:t>)</w:t>
      </w:r>
      <w:r w:rsidR="00207443" w:rsidRPr="002419B2">
        <w:rPr>
          <w:rFonts w:ascii="GHEA Grapalat" w:hAnsi="GHEA Grapalat"/>
          <w:sz w:val="24"/>
          <w:szCs w:val="24"/>
          <w:shd w:val="clear" w:color="auto" w:fill="FFFFFF"/>
        </w:rPr>
        <w:t xml:space="preserve"> </w:t>
      </w:r>
      <w:r w:rsidR="00207443" w:rsidRPr="002419B2">
        <w:rPr>
          <w:rFonts w:ascii="GHEA Grapalat" w:eastAsia="Times New Roman" w:hAnsi="GHEA Grapalat" w:cs="Times New Roman"/>
          <w:b/>
          <w:bCs/>
          <w:sz w:val="24"/>
          <w:szCs w:val="24"/>
          <w:lang w:eastAsia="en-GB"/>
        </w:rPr>
        <w:t xml:space="preserve">Հիմնադրամի բաց և ներառական կառավարում՝ </w:t>
      </w:r>
      <w:r w:rsidR="00207443" w:rsidRPr="002419B2">
        <w:rPr>
          <w:rFonts w:ascii="GHEA Grapalat" w:eastAsia="Times New Roman" w:hAnsi="GHEA Grapalat" w:cs="Times New Roman"/>
          <w:sz w:val="24"/>
          <w:szCs w:val="24"/>
          <w:lang w:eastAsia="en-GB"/>
        </w:rPr>
        <w:t>սույն օրենքին և այլ օրենքներին համապատասխան Հիմնադրամի թափանցիկ գործունեություն՝  սույն օրենքով նախատեսված հաշվետվությունների ներկայացում, ինչպես նաև Հիմնադրամի կառավարման գործընթացում  հասարակության ներգրավվածության ապահովում՝ ի դեմս հասարակական միավորումների.</w:t>
      </w:r>
    </w:p>
    <w:p w14:paraId="02431A54" w14:textId="5839A24A" w:rsidR="00207443" w:rsidRPr="002419B2" w:rsidRDefault="002F0798" w:rsidP="00207443">
      <w:pPr>
        <w:pStyle w:val="ListParagraph"/>
        <w:tabs>
          <w:tab w:val="left" w:pos="270"/>
        </w:tabs>
        <w:spacing w:after="0" w:line="276" w:lineRule="auto"/>
        <w:ind w:left="0"/>
        <w:jc w:val="both"/>
        <w:rPr>
          <w:rFonts w:ascii="GHEA Grapalat" w:hAnsi="GHEA Grapalat"/>
          <w:sz w:val="24"/>
          <w:szCs w:val="24"/>
          <w:shd w:val="clear" w:color="auto" w:fill="FFFFFF"/>
        </w:rPr>
      </w:pPr>
      <w:r w:rsidRPr="002419B2">
        <w:rPr>
          <w:rFonts w:ascii="GHEA Grapalat" w:eastAsia="Times New Roman" w:hAnsi="GHEA Grapalat" w:cs="Times New Roman"/>
          <w:b/>
          <w:bCs/>
          <w:sz w:val="24"/>
          <w:szCs w:val="24"/>
          <w:lang w:eastAsia="en-GB"/>
        </w:rPr>
        <w:t>29</w:t>
      </w:r>
      <w:r w:rsidR="00207443" w:rsidRPr="002419B2">
        <w:rPr>
          <w:rFonts w:ascii="GHEA Grapalat" w:eastAsia="Times New Roman" w:hAnsi="GHEA Grapalat" w:cs="Times New Roman"/>
          <w:b/>
          <w:bCs/>
          <w:sz w:val="24"/>
          <w:szCs w:val="24"/>
          <w:lang w:eastAsia="en-GB"/>
        </w:rPr>
        <w:t>) շահերի բախում՝</w:t>
      </w:r>
      <w:r w:rsidR="00207443" w:rsidRPr="002419B2">
        <w:rPr>
          <w:rFonts w:ascii="GHEA Grapalat" w:eastAsia="Times New Roman" w:hAnsi="GHEA Grapalat" w:cs="Times New Roman"/>
          <w:sz w:val="24"/>
          <w:szCs w:val="24"/>
          <w:lang w:eastAsia="en-GB"/>
        </w:rPr>
        <w:t xml:space="preserve"> ի</w:t>
      </w:r>
      <w:r w:rsidR="00207443" w:rsidRPr="002419B2">
        <w:rPr>
          <w:rFonts w:ascii="GHEA Grapalat" w:hAnsi="GHEA Grapalat"/>
          <w:sz w:val="24"/>
          <w:szCs w:val="24"/>
          <w:shd w:val="clear" w:color="auto" w:fill="FFFFFF"/>
        </w:rPr>
        <w:t>րավիճակ, երբ Հիմնադրամի մարմնում  պաշտոն զբաղեցնող անձի, ինչպես նաև հոգաբարձուների խորհրդի անդամի մասնավոր շահերը կամ հանրային իշխանության մարմնում կամ իրավաբանական անձի մարմիններում զբաղեցրած պաշտոնով պայմանավորված շահերն ազդում են կամ կարող են ազդել նրա՝ Հիմնադրամի  մարմնում զբաղեցրած պաշտոնով պայմանավորված լիազորությունների (գործառույթներ)  անաչառ և օբյեկտիվ կատարման վրա.</w:t>
      </w:r>
    </w:p>
    <w:p w14:paraId="6355BD7D" w14:textId="453288DD" w:rsidR="00207443" w:rsidRPr="002419B2" w:rsidRDefault="002F0798" w:rsidP="00207443">
      <w:pPr>
        <w:pStyle w:val="ListParagraph"/>
        <w:tabs>
          <w:tab w:val="left" w:pos="270"/>
        </w:tabs>
        <w:spacing w:after="0" w:line="276" w:lineRule="auto"/>
        <w:ind w:left="0"/>
        <w:jc w:val="both"/>
        <w:rPr>
          <w:rFonts w:ascii="GHEA Grapalat" w:hAnsi="GHEA Grapalat"/>
          <w:sz w:val="24"/>
          <w:szCs w:val="24"/>
          <w:shd w:val="clear" w:color="auto" w:fill="FFFFFF"/>
        </w:rPr>
      </w:pPr>
      <w:r w:rsidRPr="002419B2">
        <w:rPr>
          <w:rFonts w:ascii="GHEA Grapalat" w:hAnsi="GHEA Grapalat"/>
          <w:b/>
          <w:bCs/>
          <w:sz w:val="24"/>
          <w:szCs w:val="24"/>
          <w:shd w:val="clear" w:color="auto" w:fill="FFFFFF"/>
        </w:rPr>
        <w:t>30</w:t>
      </w:r>
      <w:r w:rsidR="00207443" w:rsidRPr="002419B2">
        <w:rPr>
          <w:rFonts w:ascii="GHEA Grapalat" w:hAnsi="GHEA Grapalat"/>
          <w:b/>
          <w:bCs/>
          <w:sz w:val="24"/>
          <w:szCs w:val="24"/>
          <w:shd w:val="clear" w:color="auto" w:fill="FFFFFF"/>
        </w:rPr>
        <w:t xml:space="preserve">)առողջության կամավոր ապահովագրություն՝ </w:t>
      </w:r>
      <w:r w:rsidR="00207443" w:rsidRPr="002419B2">
        <w:rPr>
          <w:rFonts w:ascii="GHEA Grapalat" w:hAnsi="GHEA Grapalat"/>
          <w:sz w:val="24"/>
          <w:szCs w:val="24"/>
          <w:shd w:val="clear" w:color="auto" w:fill="FFFFFF"/>
        </w:rPr>
        <w:t>Ապահովագրության և ապահովագրական գործունեության մասին օրենքին համապատասխան ապահովագրության տեսակ.</w:t>
      </w:r>
    </w:p>
    <w:p w14:paraId="6B534E5C" w14:textId="3C7B067D" w:rsidR="00207443" w:rsidRPr="002419B2" w:rsidRDefault="002F0798" w:rsidP="00207443">
      <w:pPr>
        <w:spacing w:line="276" w:lineRule="auto"/>
        <w:jc w:val="both"/>
        <w:rPr>
          <w:rFonts w:ascii="GHEA Grapalat" w:eastAsiaTheme="minorHAnsi" w:hAnsi="GHEA Grapalat" w:cstheme="minorBidi"/>
          <w:shd w:val="clear" w:color="auto" w:fill="FFFFFF"/>
        </w:rPr>
      </w:pPr>
      <w:r w:rsidRPr="002419B2">
        <w:rPr>
          <w:rFonts w:ascii="GHEA Grapalat" w:hAnsi="GHEA Grapalat"/>
          <w:b/>
          <w:bCs/>
          <w:shd w:val="clear" w:color="auto" w:fill="FFFFFF"/>
        </w:rPr>
        <w:t>31</w:t>
      </w:r>
      <w:r w:rsidR="00207443" w:rsidRPr="002419B2">
        <w:rPr>
          <w:rFonts w:ascii="GHEA Grapalat" w:hAnsi="GHEA Grapalat" w:cs="Calibri"/>
          <w:b/>
          <w:bCs/>
          <w:shd w:val="clear" w:color="auto" w:fill="FFFFFF"/>
        </w:rPr>
        <w:t>)</w:t>
      </w:r>
      <w:r w:rsidR="00207443" w:rsidRPr="002419B2">
        <w:rPr>
          <w:rFonts w:ascii="GHEA Grapalat" w:eastAsiaTheme="minorHAnsi" w:hAnsi="GHEA Grapalat" w:cstheme="minorBidi"/>
          <w:b/>
          <w:bCs/>
        </w:rPr>
        <w:t xml:space="preserve"> Լիազոր</w:t>
      </w:r>
      <w:r w:rsidR="00207443" w:rsidRPr="002419B2">
        <w:rPr>
          <w:rFonts w:ascii="GHEA Grapalat" w:eastAsiaTheme="minorHAnsi" w:hAnsi="GHEA Grapalat" w:cstheme="minorBidi"/>
          <w:b/>
        </w:rPr>
        <w:t xml:space="preserve"> մարմին՝</w:t>
      </w:r>
      <w:r w:rsidR="00207443" w:rsidRPr="002419B2">
        <w:rPr>
          <w:rFonts w:ascii="GHEA Grapalat" w:eastAsiaTheme="minorHAnsi" w:hAnsi="GHEA Grapalat" w:cstheme="minorBidi"/>
        </w:rPr>
        <w:t xml:space="preserve">  </w:t>
      </w:r>
      <w:r w:rsidR="00207443" w:rsidRPr="002419B2">
        <w:rPr>
          <w:rFonts w:ascii="GHEA Grapalat" w:eastAsiaTheme="minorHAnsi" w:hAnsi="GHEA Grapalat" w:cstheme="minorBidi"/>
          <w:shd w:val="clear" w:color="auto" w:fill="FFFFFF"/>
        </w:rPr>
        <w:t>Հայաստանի Հանրապետության առողջապահության բնագավառի պետական կառավարման լիազոր մարմին.</w:t>
      </w:r>
    </w:p>
    <w:p w14:paraId="75F20A1E" w14:textId="4B22903C" w:rsidR="00207443" w:rsidRPr="002419B2" w:rsidRDefault="002F0798" w:rsidP="00207443">
      <w:pPr>
        <w:spacing w:line="276" w:lineRule="auto"/>
        <w:jc w:val="both"/>
        <w:rPr>
          <w:rFonts w:ascii="GHEA Grapalat" w:eastAsiaTheme="minorHAnsi" w:hAnsi="GHEA Grapalat" w:cstheme="minorBidi"/>
          <w:shd w:val="clear" w:color="auto" w:fill="FFFFFF"/>
        </w:rPr>
      </w:pPr>
      <w:r w:rsidRPr="002419B2">
        <w:rPr>
          <w:rFonts w:ascii="GHEA Grapalat" w:eastAsiaTheme="minorHAnsi" w:hAnsi="GHEA Grapalat" w:cstheme="minorBidi"/>
          <w:b/>
          <w:bCs/>
          <w:shd w:val="clear" w:color="auto" w:fill="FFFFFF"/>
        </w:rPr>
        <w:t>32</w:t>
      </w:r>
      <w:r w:rsidR="00207443" w:rsidRPr="002419B2">
        <w:rPr>
          <w:rFonts w:ascii="GHEA Grapalat" w:eastAsiaTheme="minorHAnsi" w:hAnsi="GHEA Grapalat" w:cstheme="minorBidi"/>
          <w:b/>
          <w:bCs/>
          <w:shd w:val="clear" w:color="auto" w:fill="FFFFFF"/>
        </w:rPr>
        <w:t xml:space="preserve">) </w:t>
      </w:r>
      <w:r w:rsidR="00207443" w:rsidRPr="002419B2">
        <w:rPr>
          <w:rFonts w:ascii="GHEA Grapalat" w:hAnsi="GHEA Grapalat"/>
          <w:b/>
          <w:bCs/>
          <w:shd w:val="clear" w:color="auto" w:fill="FFFFFF"/>
        </w:rPr>
        <w:t>նվազագույն աշխատավարձ</w:t>
      </w:r>
      <w:r w:rsidR="00207443" w:rsidRPr="002419B2">
        <w:rPr>
          <w:rFonts w:ascii="GHEA Grapalat" w:hAnsi="GHEA Grapalat"/>
          <w:shd w:val="clear" w:color="auto" w:fill="FFFFFF"/>
        </w:rPr>
        <w:t>` Նվազագույն ամսական աշխատավարձի մասին օրենքի 1-ին հոդվածով սահմանված աշխատավարձի չափ</w:t>
      </w:r>
      <w:r w:rsidR="00207443" w:rsidRPr="002419B2">
        <w:rPr>
          <w:rFonts w:ascii="Cambria Math" w:eastAsiaTheme="minorHAnsi" w:hAnsi="Cambria Math" w:cs="Cambria Math"/>
          <w:shd w:val="clear" w:color="auto" w:fill="FFFFFF"/>
        </w:rPr>
        <w:t>․</w:t>
      </w:r>
    </w:p>
    <w:p w14:paraId="617B13E9" w14:textId="3724B0AC" w:rsidR="00207443" w:rsidRPr="002419B2" w:rsidRDefault="002F0798" w:rsidP="00207443">
      <w:pPr>
        <w:spacing w:line="276" w:lineRule="auto"/>
        <w:jc w:val="both"/>
        <w:rPr>
          <w:rFonts w:ascii="GHEA Grapalat" w:eastAsiaTheme="minorHAnsi" w:hAnsi="GHEA Grapalat" w:cstheme="minorBidi"/>
          <w:b/>
          <w:bCs/>
          <w:shd w:val="clear" w:color="auto" w:fill="FFFFFF"/>
        </w:rPr>
      </w:pPr>
      <w:r w:rsidRPr="002419B2">
        <w:rPr>
          <w:rFonts w:ascii="GHEA Grapalat" w:eastAsiaTheme="minorHAnsi" w:hAnsi="GHEA Grapalat" w:cstheme="minorBidi"/>
          <w:b/>
          <w:bCs/>
          <w:shd w:val="clear" w:color="auto" w:fill="FFFFFF"/>
        </w:rPr>
        <w:t>33</w:t>
      </w:r>
      <w:r w:rsidR="00207443" w:rsidRPr="002419B2">
        <w:rPr>
          <w:rFonts w:ascii="GHEA Grapalat" w:eastAsiaTheme="minorHAnsi" w:hAnsi="GHEA Grapalat" w:cstheme="minorBidi"/>
          <w:b/>
          <w:bCs/>
          <w:shd w:val="clear" w:color="auto" w:fill="FFFFFF"/>
        </w:rPr>
        <w:t>) աշխատավարձ</w:t>
      </w:r>
      <w:r w:rsidR="00207443" w:rsidRPr="002419B2">
        <w:rPr>
          <w:rFonts w:ascii="GHEA Grapalat" w:hAnsi="GHEA Grapalat"/>
          <w:bCs/>
          <w:shd w:val="clear" w:color="auto" w:fill="FFFFFF"/>
        </w:rPr>
        <w:t>՝ աշխատավարձ և դրան հավասարեցված վճա</w:t>
      </w:r>
      <w:r w:rsidR="00207443" w:rsidRPr="002419B2">
        <w:rPr>
          <w:rFonts w:ascii="GHEA Grapalat" w:hAnsi="GHEA Grapalat"/>
          <w:bCs/>
          <w:shd w:val="clear" w:color="auto" w:fill="FFFFFF"/>
        </w:rPr>
        <w:softHyphen/>
        <w:t xml:space="preserve">րումներ, որոնց </w:t>
      </w:r>
      <w:r w:rsidR="00207443" w:rsidRPr="002419B2">
        <w:rPr>
          <w:rFonts w:ascii="GHEA Grapalat" w:hAnsi="GHEA Grapalat"/>
        </w:rPr>
        <w:t xml:space="preserve">ցանկը սահմանվում է Կառավարության ֆինանսական ոլորտի պետական լիազորված մարմնի, </w:t>
      </w:r>
      <w:r w:rsidR="004A2488" w:rsidRPr="002419B2">
        <w:rPr>
          <w:rFonts w:ascii="GHEA Grapalat" w:hAnsi="GHEA Grapalat"/>
        </w:rPr>
        <w:t>աշխատանքի և սոցիալական հարցերի</w:t>
      </w:r>
      <w:r w:rsidR="00207443" w:rsidRPr="002419B2">
        <w:rPr>
          <w:rFonts w:ascii="GHEA Grapalat" w:hAnsi="GHEA Grapalat"/>
        </w:rPr>
        <w:t xml:space="preserve"> ոլորտի պետական կառավարման լիազոր մարմնի և հարկային մարմնի համատեղ հրամանով.</w:t>
      </w:r>
    </w:p>
    <w:p w14:paraId="49B7CAF4" w14:textId="22B45CF5" w:rsidR="00207443" w:rsidRPr="002419B2" w:rsidRDefault="002F0798" w:rsidP="00207443">
      <w:pPr>
        <w:pStyle w:val="NormalWeb"/>
        <w:shd w:val="clear" w:color="auto" w:fill="FFFFFF"/>
        <w:spacing w:before="0" w:beforeAutospacing="0" w:after="0" w:afterAutospacing="0" w:line="276" w:lineRule="auto"/>
        <w:jc w:val="both"/>
        <w:rPr>
          <w:rFonts w:ascii="GHEA Grapalat" w:hAnsi="GHEA Grapalat"/>
          <w:noProof w:val="0"/>
        </w:rPr>
      </w:pPr>
      <w:bookmarkStart w:id="10" w:name="_Hlk170635949"/>
      <w:r w:rsidRPr="002419B2">
        <w:rPr>
          <w:rFonts w:ascii="GHEA Grapalat" w:eastAsiaTheme="minorHAnsi" w:hAnsi="GHEA Grapalat" w:cstheme="minorBidi"/>
          <w:b/>
          <w:bCs/>
          <w:shd w:val="clear" w:color="auto" w:fill="FFFFFF"/>
        </w:rPr>
        <w:lastRenderedPageBreak/>
        <w:t>34</w:t>
      </w:r>
      <w:r w:rsidR="00207443" w:rsidRPr="002419B2">
        <w:rPr>
          <w:rFonts w:ascii="GHEA Grapalat" w:eastAsiaTheme="minorHAnsi" w:hAnsi="GHEA Grapalat" w:cstheme="minorBidi"/>
          <w:b/>
          <w:bCs/>
          <w:shd w:val="clear" w:color="auto" w:fill="FFFFFF"/>
        </w:rPr>
        <w:t xml:space="preserve">) </w:t>
      </w:r>
      <w:r w:rsidR="00207443" w:rsidRPr="002419B2">
        <w:rPr>
          <w:rFonts w:ascii="GHEA Grapalat" w:hAnsi="GHEA Grapalat"/>
          <w:b/>
          <w:bCs/>
          <w:shd w:val="clear" w:color="auto" w:fill="FFFFFF"/>
        </w:rPr>
        <w:t xml:space="preserve">Հայաստանի Հանրապետության ռեզիդենտ՝ </w:t>
      </w:r>
      <w:r w:rsidR="00207443" w:rsidRPr="002419B2">
        <w:rPr>
          <w:rFonts w:ascii="GHEA Grapalat" w:hAnsi="GHEA Grapalat"/>
          <w:shd w:val="clear" w:color="auto" w:fill="FFFFFF"/>
        </w:rPr>
        <w:t>Հայաստանի Հանրապետության քաղաքացի</w:t>
      </w:r>
      <w:r w:rsidR="00207443" w:rsidRPr="002419B2">
        <w:rPr>
          <w:rFonts w:ascii="GHEA Grapalat" w:hAnsi="GHEA Grapalat"/>
          <w:noProof w:val="0"/>
        </w:rPr>
        <w:t xml:space="preserve">, որն ապահովագրման օրվան նախորդող տասներկու ամիսների ընթացքում Հայաստանի Հանրապետությունում փաստացի գտնվել է 183 և ավելի օր, ընդ որում, Հայաստանի Հանրապետությունում փաստացի գտնվելու ամբողջական օրեր են համարվում նաև Հայաստանի Հանրապետություն ժամանելու և Հայաստանի Հանրապետությունից մեկնելու օրերը՝ անկախ այդ օրերի ընթացքում ֆիզիկական անձի՝ Հայաստանի Հանրապետությունում փաստացի գտնվելու ժամերի քանակից: Սույն կետով սահմանված օրերի հաշվարկը կատարվում է յուրաքանչյուր ամսվա վերջին օրվա դրությամբ՝ </w:t>
      </w:r>
      <w:bookmarkEnd w:id="10"/>
      <w:r w:rsidR="00207443" w:rsidRPr="002419B2">
        <w:rPr>
          <w:rFonts w:ascii="GHEA Grapalat" w:hAnsi="GHEA Grapalat"/>
          <w:noProof w:val="0"/>
        </w:rPr>
        <w:t>Հիմնադրամին սահմանային վերահսկողության ոլորտում պետական կառավարման լիազոր մարմնի կողմից տրամադ</w:t>
      </w:r>
      <w:r w:rsidR="002A2D42" w:rsidRPr="002419B2">
        <w:rPr>
          <w:rFonts w:ascii="GHEA Grapalat" w:hAnsi="GHEA Grapalat"/>
          <w:noProof w:val="0"/>
        </w:rPr>
        <w:t>րված տեղեկատվության հիման վրա՝ Կ</w:t>
      </w:r>
      <w:r w:rsidR="00207443" w:rsidRPr="002419B2">
        <w:rPr>
          <w:rFonts w:ascii="GHEA Grapalat" w:hAnsi="GHEA Grapalat"/>
          <w:noProof w:val="0"/>
        </w:rPr>
        <w:t>առավարության կողմից սահմանած կարգով.</w:t>
      </w:r>
    </w:p>
    <w:p w14:paraId="19AE7750" w14:textId="59DA4E44" w:rsidR="00207443" w:rsidRPr="002419B2" w:rsidRDefault="00A860C0" w:rsidP="00207443">
      <w:pPr>
        <w:pStyle w:val="NormalWeb"/>
        <w:shd w:val="clear" w:color="auto" w:fill="FFFFFF"/>
        <w:spacing w:before="0" w:beforeAutospacing="0" w:after="0" w:afterAutospacing="0" w:line="276" w:lineRule="auto"/>
        <w:jc w:val="both"/>
        <w:rPr>
          <w:rFonts w:ascii="GHEA Grapalat" w:hAnsi="GHEA Grapalat"/>
          <w:noProof w:val="0"/>
        </w:rPr>
      </w:pPr>
      <w:r w:rsidRPr="002419B2">
        <w:rPr>
          <w:rFonts w:ascii="GHEA Grapalat" w:hAnsi="GHEA Grapalat"/>
          <w:b/>
          <w:bCs/>
          <w:noProof w:val="0"/>
        </w:rPr>
        <w:t>3</w:t>
      </w:r>
      <w:r w:rsidR="002F0798" w:rsidRPr="002419B2">
        <w:rPr>
          <w:rFonts w:ascii="GHEA Grapalat" w:hAnsi="GHEA Grapalat"/>
          <w:b/>
          <w:bCs/>
          <w:noProof w:val="0"/>
        </w:rPr>
        <w:t>5</w:t>
      </w:r>
      <w:r w:rsidR="00207443" w:rsidRPr="002419B2">
        <w:rPr>
          <w:rFonts w:ascii="GHEA Grapalat" w:hAnsi="GHEA Grapalat"/>
          <w:b/>
          <w:bCs/>
          <w:noProof w:val="0"/>
        </w:rPr>
        <w:t>) ապահովագրման օր՝</w:t>
      </w:r>
      <w:r w:rsidR="00207443" w:rsidRPr="002419B2">
        <w:rPr>
          <w:rFonts w:ascii="GHEA Grapalat" w:hAnsi="GHEA Grapalat"/>
          <w:noProof w:val="0"/>
        </w:rPr>
        <w:t xml:space="preserve"> Ռեգիստրում անձի գրանցման օրը.</w:t>
      </w:r>
    </w:p>
    <w:p w14:paraId="55240A2F" w14:textId="70FC915E" w:rsidR="00207443" w:rsidRPr="002419B2" w:rsidRDefault="00A860C0" w:rsidP="00207443">
      <w:pPr>
        <w:pStyle w:val="NormalWeb"/>
        <w:shd w:val="clear" w:color="auto" w:fill="FFFFFF"/>
        <w:spacing w:before="0" w:beforeAutospacing="0" w:after="0" w:afterAutospacing="0" w:line="276" w:lineRule="auto"/>
        <w:jc w:val="both"/>
        <w:rPr>
          <w:rFonts w:ascii="GHEA Grapalat" w:hAnsi="GHEA Grapalat"/>
          <w:noProof w:val="0"/>
        </w:rPr>
      </w:pPr>
      <w:r w:rsidRPr="002419B2">
        <w:rPr>
          <w:rFonts w:ascii="GHEA Grapalat" w:hAnsi="GHEA Grapalat"/>
          <w:b/>
          <w:bCs/>
          <w:noProof w:val="0"/>
        </w:rPr>
        <w:t>3</w:t>
      </w:r>
      <w:r w:rsidR="002F0798" w:rsidRPr="002419B2">
        <w:rPr>
          <w:rFonts w:ascii="GHEA Grapalat" w:hAnsi="GHEA Grapalat"/>
          <w:b/>
          <w:bCs/>
          <w:noProof w:val="0"/>
        </w:rPr>
        <w:t>6</w:t>
      </w:r>
      <w:r w:rsidR="00207443" w:rsidRPr="002419B2">
        <w:rPr>
          <w:rFonts w:ascii="GHEA Grapalat" w:hAnsi="GHEA Grapalat"/>
          <w:b/>
          <w:bCs/>
          <w:noProof w:val="0"/>
        </w:rPr>
        <w:t>)</w:t>
      </w:r>
      <w:bookmarkStart w:id="11" w:name="_Hlk177120492"/>
      <w:r w:rsidR="00207443" w:rsidRPr="002419B2">
        <w:rPr>
          <w:rFonts w:ascii="GHEA Grapalat" w:hAnsi="GHEA Grapalat"/>
          <w:b/>
          <w:bCs/>
          <w:noProof w:val="0"/>
        </w:rPr>
        <w:t>ապահովագրավճարի անհատական հաշիվ՝</w:t>
      </w:r>
      <w:r w:rsidR="00207443" w:rsidRPr="002419B2">
        <w:rPr>
          <w:rFonts w:ascii="GHEA Grapalat" w:hAnsi="GHEA Grapalat"/>
          <w:noProof w:val="0"/>
        </w:rPr>
        <w:t xml:space="preserve"> ապահովագրված անձի վկայականի համարին կցված անհատական հաշիվ, որտեղ արտացոլվում են անձի և նրան փոխկապակցված անձի ապահովագրական վճարի հաշվարկված չափը, վճարված չափը և դրանց տարբերությունը.</w:t>
      </w:r>
    </w:p>
    <w:p w14:paraId="35E4F06F" w14:textId="36B91145" w:rsidR="006C3897" w:rsidRPr="002419B2" w:rsidRDefault="00A860C0" w:rsidP="002F0798">
      <w:pPr>
        <w:pStyle w:val="NormalWeb"/>
        <w:shd w:val="clear" w:color="auto" w:fill="FFFFFF"/>
        <w:spacing w:before="0" w:beforeAutospacing="0" w:after="0" w:afterAutospacing="0" w:line="276" w:lineRule="auto"/>
        <w:jc w:val="both"/>
        <w:rPr>
          <w:rFonts w:ascii="GHEA Grapalat" w:hAnsi="GHEA Grapalat" w:cs="Cambria Math"/>
          <w:shd w:val="clear" w:color="auto" w:fill="FFFFFF"/>
        </w:rPr>
      </w:pPr>
      <w:r w:rsidRPr="002419B2">
        <w:rPr>
          <w:rFonts w:ascii="GHEA Grapalat" w:hAnsi="GHEA Grapalat"/>
          <w:b/>
          <w:bCs/>
          <w:noProof w:val="0"/>
        </w:rPr>
        <w:t>3</w:t>
      </w:r>
      <w:r w:rsidR="002F0798" w:rsidRPr="002419B2">
        <w:rPr>
          <w:rFonts w:ascii="GHEA Grapalat" w:hAnsi="GHEA Grapalat"/>
          <w:b/>
          <w:bCs/>
          <w:noProof w:val="0"/>
        </w:rPr>
        <w:t>7</w:t>
      </w:r>
      <w:r w:rsidR="00207443" w:rsidRPr="002419B2">
        <w:rPr>
          <w:rFonts w:ascii="GHEA Grapalat" w:hAnsi="GHEA Grapalat"/>
          <w:b/>
          <w:bCs/>
          <w:noProof w:val="0"/>
        </w:rPr>
        <w:t xml:space="preserve">)կանխավճար՝ </w:t>
      </w:r>
      <w:r w:rsidR="00207443" w:rsidRPr="002419B2">
        <w:rPr>
          <w:rFonts w:ascii="GHEA Grapalat" w:hAnsi="GHEA Grapalat"/>
          <w:shd w:val="clear" w:color="auto" w:fill="FFFFFF"/>
        </w:rPr>
        <w:t xml:space="preserve">մինչև հաշվետու ժամանակաշրջանի ավարտը որոշակի ժամանակահատվածի համար </w:t>
      </w:r>
      <w:r w:rsidR="00207443" w:rsidRPr="002419B2">
        <w:rPr>
          <w:rFonts w:ascii="GHEA Grapalat" w:hAnsi="GHEA Grapalat"/>
          <w:noProof w:val="0"/>
        </w:rPr>
        <w:t xml:space="preserve">սույն օրենքով սահմանված կարգով և չափով </w:t>
      </w:r>
      <w:r w:rsidR="00207443" w:rsidRPr="002419B2">
        <w:rPr>
          <w:rFonts w:ascii="GHEA Grapalat" w:hAnsi="GHEA Grapalat"/>
          <w:shd w:val="clear" w:color="auto" w:fill="FFFFFF"/>
        </w:rPr>
        <w:t>հաշվարկվող և վճարվող ապահովագրավճար</w:t>
      </w:r>
      <w:bookmarkEnd w:id="11"/>
      <w:r w:rsidR="002F0798" w:rsidRPr="002419B2">
        <w:rPr>
          <w:rFonts w:ascii="GHEA Grapalat" w:hAnsi="GHEA Grapalat" w:cs="Cambria Math"/>
          <w:shd w:val="clear" w:color="auto" w:fill="FFFFFF"/>
        </w:rPr>
        <w:t>:</w:t>
      </w:r>
    </w:p>
    <w:p w14:paraId="6F8EC839" w14:textId="04B1D92B" w:rsidR="00207443" w:rsidRPr="002419B2" w:rsidRDefault="00207443" w:rsidP="006C3897">
      <w:pPr>
        <w:pStyle w:val="NormalWeb"/>
        <w:shd w:val="clear" w:color="auto" w:fill="FFFFFF"/>
        <w:spacing w:before="0" w:beforeAutospacing="0" w:after="0" w:afterAutospacing="0" w:line="276" w:lineRule="auto"/>
        <w:jc w:val="both"/>
        <w:rPr>
          <w:rFonts w:ascii="GHEA Grapalat" w:eastAsiaTheme="minorHAnsi" w:hAnsi="GHEA Grapalat" w:cstheme="minorBidi"/>
          <w:shd w:val="clear" w:color="auto" w:fill="FFFFFF"/>
        </w:rPr>
      </w:pPr>
    </w:p>
    <w:p w14:paraId="53A43648" w14:textId="77777777" w:rsidR="00207443" w:rsidRPr="002419B2" w:rsidRDefault="00207443" w:rsidP="00207443">
      <w:pPr>
        <w:pStyle w:val="CommentText"/>
        <w:spacing w:after="0" w:line="276" w:lineRule="auto"/>
        <w:jc w:val="center"/>
        <w:rPr>
          <w:rFonts w:ascii="GHEA Grapalat" w:hAnsi="GHEA Grapalat"/>
          <w:b/>
          <w:bCs/>
          <w:sz w:val="24"/>
          <w:szCs w:val="24"/>
          <w:shd w:val="clear" w:color="auto" w:fill="FFFFFF"/>
          <w:lang w:val="hy-AM"/>
        </w:rPr>
      </w:pPr>
      <w:r w:rsidRPr="002419B2">
        <w:rPr>
          <w:rFonts w:ascii="GHEA Grapalat" w:hAnsi="GHEA Grapalat"/>
          <w:b/>
          <w:bCs/>
          <w:sz w:val="24"/>
          <w:szCs w:val="24"/>
          <w:shd w:val="clear" w:color="auto" w:fill="FFFFFF"/>
          <w:lang w:val="hy-AM"/>
        </w:rPr>
        <w:t xml:space="preserve">ԳԼՈՒԽ 2. </w:t>
      </w:r>
      <w:r w:rsidRPr="002419B2">
        <w:rPr>
          <w:rFonts w:ascii="GHEA Grapalat" w:hAnsi="GHEA Grapalat"/>
          <w:b/>
          <w:sz w:val="24"/>
          <w:szCs w:val="24"/>
          <w:lang w:val="hy-AM"/>
        </w:rPr>
        <w:t xml:space="preserve">ԱՌՈՂՋՈՒԹՅԱՆ ՀԱՄԱՊԱՐՓԱԿ ԱՊԱՀՈՎԱԳՐՈՒԹՅԱՆ ԸՆԴՀԱՆՈՒՐ ԲՆՈՒԹԱԳԻՐԸ, </w:t>
      </w:r>
      <w:r w:rsidRPr="002419B2">
        <w:rPr>
          <w:rFonts w:ascii="GHEA Grapalat" w:hAnsi="GHEA Grapalat"/>
          <w:b/>
          <w:bCs/>
          <w:sz w:val="24"/>
          <w:szCs w:val="24"/>
          <w:shd w:val="clear" w:color="auto" w:fill="FFFFFF"/>
          <w:lang w:val="hy-AM"/>
        </w:rPr>
        <w:t>ԱՊԱՀՈՎԱԳՐԱԿԱՆ ՓԱԹԵԹԸ ԵՎ ԴՐԱ</w:t>
      </w:r>
      <w:r w:rsidRPr="002419B2">
        <w:rPr>
          <w:rFonts w:ascii="GHEA Grapalat" w:hAnsi="GHEA Grapalat" w:cs="Arial"/>
          <w:b/>
          <w:sz w:val="24"/>
          <w:szCs w:val="24"/>
          <w:lang w:val="hy-AM"/>
        </w:rPr>
        <w:t xml:space="preserve"> </w:t>
      </w:r>
      <w:r w:rsidRPr="002419B2">
        <w:rPr>
          <w:rFonts w:ascii="GHEA Grapalat" w:hAnsi="GHEA Grapalat"/>
          <w:b/>
          <w:bCs/>
          <w:sz w:val="24"/>
          <w:szCs w:val="24"/>
          <w:shd w:val="clear" w:color="auto" w:fill="FFFFFF"/>
          <w:lang w:val="hy-AM"/>
        </w:rPr>
        <w:t xml:space="preserve"> ՏՐԱՄԱԴՐՄԱՆ ԿԱՐԳՆ ՈՒ ՊԱՅՄԱՆՆԵՐԸ,  ԱՊԱՀՈՎԱԳՐԱԿԱՆ ՓԱԹԵԹՈՒՄ </w:t>
      </w:r>
      <w:r w:rsidRPr="002419B2">
        <w:rPr>
          <w:rFonts w:ascii="GHEA Grapalat" w:hAnsi="GHEA Grapalat" w:cs="Arial"/>
          <w:b/>
          <w:sz w:val="24"/>
          <w:szCs w:val="24"/>
          <w:lang w:val="hy-AM"/>
        </w:rPr>
        <w:t xml:space="preserve"> ԲԺՇԿԱԿԱՆ ՕԳՆՈՒԹՅԱՆ ԵՎ ՍՊԱՍԱՐԿՄԱՆ ԾԱՌԱՅՈՒԹՅՈՒՆՆԵՐԻ</w:t>
      </w:r>
      <w:r w:rsidRPr="002419B2">
        <w:rPr>
          <w:rFonts w:ascii="GHEA Grapalat" w:hAnsi="GHEA Grapalat"/>
          <w:b/>
          <w:bCs/>
          <w:sz w:val="24"/>
          <w:szCs w:val="24"/>
          <w:shd w:val="clear" w:color="auto" w:fill="FFFFFF"/>
          <w:lang w:val="hy-AM"/>
        </w:rPr>
        <w:t xml:space="preserve">, ԴԵՂԵՐԻ ԵՎ ԲԺՇԿԱԿԱՆ ՊԱՐԱԳԱՆԵՐԻ ՆԵՐԱՌՄԱՆ ԿԱՐԳԸ </w:t>
      </w:r>
    </w:p>
    <w:p w14:paraId="5DC3407F" w14:textId="77777777" w:rsidR="00207443" w:rsidRPr="002419B2" w:rsidRDefault="00207443" w:rsidP="00207443">
      <w:pPr>
        <w:pStyle w:val="CommentText"/>
        <w:spacing w:after="0" w:line="276" w:lineRule="auto"/>
        <w:jc w:val="center"/>
        <w:rPr>
          <w:rFonts w:ascii="GHEA Grapalat" w:hAnsi="GHEA Grapalat"/>
          <w:b/>
          <w:bCs/>
          <w:sz w:val="24"/>
          <w:szCs w:val="24"/>
          <w:shd w:val="clear" w:color="auto" w:fill="FFFFFF"/>
          <w:lang w:val="hy-AM"/>
        </w:rPr>
      </w:pPr>
    </w:p>
    <w:p w14:paraId="268E27E6" w14:textId="77777777" w:rsidR="00207443" w:rsidRPr="002419B2" w:rsidRDefault="00207443" w:rsidP="00207443">
      <w:pPr>
        <w:spacing w:line="276" w:lineRule="auto"/>
        <w:jc w:val="both"/>
        <w:rPr>
          <w:rFonts w:ascii="GHEA Grapalat" w:hAnsi="GHEA Grapalat"/>
          <w:b/>
        </w:rPr>
      </w:pPr>
      <w:bookmarkStart w:id="12" w:name="_Toc96327747"/>
      <w:r w:rsidRPr="002419B2">
        <w:rPr>
          <w:rFonts w:ascii="GHEA Grapalat" w:hAnsi="GHEA Grapalat" w:cs="Arial"/>
          <w:b/>
        </w:rPr>
        <w:t xml:space="preserve">Հոդված 3. </w:t>
      </w:r>
      <w:r w:rsidRPr="002419B2">
        <w:rPr>
          <w:rFonts w:ascii="GHEA Grapalat" w:hAnsi="GHEA Grapalat"/>
          <w:b/>
        </w:rPr>
        <w:t>Առողջության համապարփակ ապահովագրության ընդհանուր բնութագիրը</w:t>
      </w:r>
    </w:p>
    <w:p w14:paraId="369D5B47" w14:textId="77777777" w:rsidR="00207443" w:rsidRPr="002419B2" w:rsidRDefault="00207443" w:rsidP="00207443">
      <w:pPr>
        <w:spacing w:line="276" w:lineRule="auto"/>
        <w:jc w:val="both"/>
        <w:rPr>
          <w:rFonts w:ascii="GHEA Grapalat" w:hAnsi="GHEA Grapalat" w:cs="Arial"/>
          <w:b/>
        </w:rPr>
      </w:pPr>
    </w:p>
    <w:p w14:paraId="4DC37986"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1.</w:t>
      </w:r>
      <w:bookmarkStart w:id="13" w:name="_Hlk129087334"/>
      <w:r w:rsidRPr="002419B2">
        <w:rPr>
          <w:rFonts w:ascii="GHEA Grapalat" w:hAnsi="GHEA Grapalat"/>
        </w:rPr>
        <w:t xml:space="preserve">Առողջության համապարփակ ապահովագրությունը </w:t>
      </w:r>
      <w:bookmarkEnd w:id="13"/>
      <w:r w:rsidRPr="002419B2">
        <w:rPr>
          <w:rFonts w:ascii="GHEA Grapalat" w:hAnsi="GHEA Grapalat"/>
        </w:rPr>
        <w:t xml:space="preserve">ոչ կյանքի ապահովագրության տեսակ հանդիսացող պարտադիր ապահովագրություն է: </w:t>
      </w:r>
      <w:bookmarkStart w:id="14" w:name="_Hlk129090705"/>
      <w:r w:rsidRPr="002419B2">
        <w:rPr>
          <w:rFonts w:ascii="GHEA Grapalat" w:hAnsi="GHEA Grapalat"/>
        </w:rPr>
        <w:t xml:space="preserve">Առողջության համապարփակ ապահովագրության հետ </w:t>
      </w:r>
      <w:bookmarkEnd w:id="14"/>
      <w:r w:rsidRPr="002419B2">
        <w:rPr>
          <w:rFonts w:ascii="GHEA Grapalat" w:hAnsi="GHEA Grapalat"/>
        </w:rPr>
        <w:t xml:space="preserve">կապված հարաբերությունները կարգավորվում են սույն </w:t>
      </w:r>
      <w:bookmarkStart w:id="15" w:name="_Hlk130233893"/>
      <w:r w:rsidRPr="002419B2">
        <w:rPr>
          <w:rFonts w:ascii="GHEA Grapalat" w:hAnsi="GHEA Grapalat"/>
        </w:rPr>
        <w:t>օրենքով, առողջության համապարփակ ապահովագրության ոլորտը կարգավորող այլ օրենքներով և իրավական ակտերով:</w:t>
      </w:r>
    </w:p>
    <w:p w14:paraId="5F19F580"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lastRenderedPageBreak/>
        <w:t xml:space="preserve">2.Առողջության համապարփակ ապահովագրության օբյեկտն ապահովագրված անձի Հայաստանի Հանրապետության օրենսդրությանը չհակասող գույքային շահն է՝ պայմանավորված ապահովագրական դեպքը տեղի ունենալու պարագայում ապահովագրական փաթեթի մեջ ներառվող  </w:t>
      </w:r>
      <w:r w:rsidRPr="002419B2">
        <w:rPr>
          <w:rFonts w:ascii="GHEA Grapalat" w:hAnsi="GHEA Grapalat" w:cs="Arial"/>
        </w:rPr>
        <w:t>բժշկական օգնության և սպասարկման  ծառայությունների կամ դեղերի կամ</w:t>
      </w:r>
      <w:r w:rsidRPr="002419B2">
        <w:rPr>
          <w:rFonts w:ascii="GHEA Grapalat" w:hAnsi="GHEA Grapalat"/>
          <w:shd w:val="clear" w:color="auto" w:fill="FFFFFF"/>
        </w:rPr>
        <w:t xml:space="preserve"> </w:t>
      </w:r>
      <w:r w:rsidRPr="002419B2">
        <w:rPr>
          <w:rFonts w:ascii="GHEA Grapalat" w:hAnsi="GHEA Grapalat" w:cs="Arial"/>
        </w:rPr>
        <w:t xml:space="preserve">բժշկական պարագաների տրամադրման դիմաց </w:t>
      </w:r>
      <w:r w:rsidR="007D30B1" w:rsidRPr="002419B2">
        <w:rPr>
          <w:rFonts w:ascii="GHEA Grapalat" w:hAnsi="GHEA Grapalat" w:cs="Arial"/>
        </w:rPr>
        <w:t xml:space="preserve">ամբողջությամբ </w:t>
      </w:r>
      <w:r w:rsidRPr="002419B2">
        <w:rPr>
          <w:rFonts w:ascii="GHEA Grapalat" w:hAnsi="GHEA Grapalat" w:cs="Arial"/>
        </w:rPr>
        <w:t xml:space="preserve">կամ </w:t>
      </w:r>
      <w:r w:rsidR="007D30B1" w:rsidRPr="002419B2">
        <w:rPr>
          <w:rFonts w:ascii="GHEA Grapalat" w:hAnsi="GHEA Grapalat" w:cs="Arial"/>
        </w:rPr>
        <w:t xml:space="preserve">մասնակի </w:t>
      </w:r>
      <w:r w:rsidRPr="002419B2">
        <w:rPr>
          <w:rFonts w:ascii="GHEA Grapalat" w:hAnsi="GHEA Grapalat" w:cs="Arial"/>
        </w:rPr>
        <w:t>հատուցման հետ:</w:t>
      </w:r>
    </w:p>
    <w:bookmarkEnd w:id="15"/>
    <w:p w14:paraId="01EC17F4"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3.Սույն օրենքով նախատեսված ապահովագրական փաթեթը տրամադրվում է Հայաստանի Հանրապետության տարածքում և սույն օրենքով նախատեսված առողջության համապարփակ ապահովագրության տարածքը Հայաստանի Հանրապետությունն է:</w:t>
      </w:r>
    </w:p>
    <w:p w14:paraId="595FA70F" w14:textId="77777777" w:rsidR="00207443" w:rsidRPr="002419B2" w:rsidRDefault="00207443" w:rsidP="00207443">
      <w:pPr>
        <w:spacing w:line="276" w:lineRule="auto"/>
        <w:jc w:val="both"/>
        <w:rPr>
          <w:rFonts w:ascii="GHEA Grapalat" w:hAnsi="GHEA Grapalat" w:cs="Arial"/>
          <w:b/>
        </w:rPr>
      </w:pPr>
      <w:r w:rsidRPr="002419B2">
        <w:rPr>
          <w:rFonts w:ascii="GHEA Grapalat" w:hAnsi="GHEA Grapalat"/>
        </w:rPr>
        <w:t>4.Սույն օրենքը տարածվում է Հայաստանի Հանրապետության քաղաքացիների, ինչպես նաև օտարերկրացիների նկատմամբ՝ օրենքով նախատեսված կարգով։ Սույն օրենքը չի տարածվում օ</w:t>
      </w:r>
      <w:r w:rsidRPr="002419B2">
        <w:rPr>
          <w:rFonts w:ascii="GHEA Grapalat" w:hAnsi="GHEA Grapalat"/>
          <w:shd w:val="clear" w:color="auto" w:fill="FFFFFF"/>
        </w:rPr>
        <w:t>տարերկրյա պետությունների դիվանագիտական ներկայացուցչություններում, հյուպատոսական հիմնարկներում, ինչպես նաև միջազգային կազմակերպություններում կամ դրանց ներկայացուցչություններում աշխատելու նպատակով Հայաստանի Հանրապետությունում գտնվող օտարերկրացիների և նրանց ընտանիքների անդամների վրա, որոնց առողջության պահպանման հետ կապված հարաբերությունները կարգավորվում են Հայաստանի Հանրապետության միջազգային պայմանագրերով:</w:t>
      </w:r>
    </w:p>
    <w:p w14:paraId="4598C5DD" w14:textId="77777777" w:rsidR="00207443" w:rsidRPr="002419B2" w:rsidRDefault="00207443" w:rsidP="00207443">
      <w:pPr>
        <w:spacing w:line="276" w:lineRule="auto"/>
        <w:jc w:val="both"/>
        <w:rPr>
          <w:rFonts w:ascii="GHEA Grapalat" w:hAnsi="GHEA Grapalat" w:cs="Arial"/>
          <w:b/>
          <w:bCs/>
        </w:rPr>
      </w:pPr>
    </w:p>
    <w:p w14:paraId="10EB90D8" w14:textId="77777777" w:rsidR="00207443" w:rsidRPr="002419B2" w:rsidRDefault="00207443" w:rsidP="00207443">
      <w:pPr>
        <w:spacing w:line="276" w:lineRule="auto"/>
        <w:jc w:val="both"/>
        <w:rPr>
          <w:rFonts w:ascii="GHEA Grapalat" w:hAnsi="GHEA Grapalat" w:cs="Arial"/>
          <w:b/>
          <w:bCs/>
        </w:rPr>
      </w:pPr>
      <w:r w:rsidRPr="002419B2">
        <w:rPr>
          <w:rFonts w:ascii="GHEA Grapalat" w:hAnsi="GHEA Grapalat" w:cs="Arial"/>
          <w:b/>
          <w:bCs/>
        </w:rPr>
        <w:t>Հոդված 4. Ապահովագրական դեպքը</w:t>
      </w:r>
    </w:p>
    <w:p w14:paraId="382074FA" w14:textId="77777777" w:rsidR="00207443" w:rsidRPr="002419B2" w:rsidRDefault="00207443" w:rsidP="00207443">
      <w:pPr>
        <w:spacing w:line="276" w:lineRule="auto"/>
        <w:jc w:val="both"/>
        <w:rPr>
          <w:rFonts w:ascii="GHEA Grapalat" w:hAnsi="GHEA Grapalat" w:cs="Arial"/>
          <w:b/>
          <w:bCs/>
        </w:rPr>
      </w:pPr>
    </w:p>
    <w:p w14:paraId="503471BD"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1.Սույն օրենքի իմաստով ապահովագրական դեպք է  բացառապես Հիմնադրամի հետ համապատասխան պայմանագիր կնքած բժշկական կազմակերպություն կամ դեղատուն դիմելը:</w:t>
      </w:r>
    </w:p>
    <w:p w14:paraId="06FC2E1D" w14:textId="77777777" w:rsidR="00207443" w:rsidRPr="002419B2" w:rsidRDefault="00207443" w:rsidP="00207443">
      <w:pPr>
        <w:spacing w:line="276" w:lineRule="auto"/>
        <w:jc w:val="both"/>
        <w:rPr>
          <w:rFonts w:ascii="GHEA Grapalat" w:hAnsi="GHEA Grapalat" w:cs="Arial"/>
          <w:b/>
          <w:bCs/>
        </w:rPr>
      </w:pPr>
      <w:r w:rsidRPr="002419B2">
        <w:rPr>
          <w:rFonts w:ascii="GHEA Grapalat" w:hAnsi="GHEA Grapalat" w:cs="Arial"/>
        </w:rPr>
        <w:t>2.Հիմնադրամը պարտավոր է իր պաշտոնական ինտերնետային կայքէջում տեղադրել Հիմնադրամի հետ համապատասխան պայմանագիր կնքած բժշկական կազմակերպությունների և  դեղատների վերաբերյալ սպառիչ տվյալներ (անվանումը, գործունեության վայրը, լիցենզիան, հեռախոսահամարը, էլեկտրոնային փոստի հասցեն, սույն օրենքի համաձայն կնքված պայմանագրերի համաձայն տրամադրվող ապահովագրական փաթեթով նախատեսված բժշկական ծառայությունների ցանկը, դեղերի համընդհանուր անվանումները, բժշկական պարագաները)՝ ապահովելով այդ տվյալների մատչելիությունը հաշմանդամություն ունեցող անձանց համար:</w:t>
      </w:r>
    </w:p>
    <w:p w14:paraId="1381C8D5" w14:textId="77777777" w:rsidR="00207443" w:rsidRPr="002419B2" w:rsidRDefault="00207443" w:rsidP="00207443">
      <w:pPr>
        <w:spacing w:line="276" w:lineRule="auto"/>
        <w:jc w:val="both"/>
        <w:rPr>
          <w:rFonts w:ascii="GHEA Grapalat" w:hAnsi="GHEA Grapalat" w:cs="Arial"/>
          <w:b/>
          <w:bCs/>
        </w:rPr>
      </w:pPr>
      <w:r w:rsidRPr="002419B2">
        <w:rPr>
          <w:rFonts w:ascii="GHEA Grapalat" w:hAnsi="GHEA Grapalat" w:cs="Arial"/>
        </w:rPr>
        <w:t>3.Սույն օրենքի իմաստով ապահովագրական դեպք չեն հանդիսանում՝</w:t>
      </w:r>
    </w:p>
    <w:p w14:paraId="750252FD" w14:textId="77777777" w:rsidR="00207443" w:rsidRPr="002419B2" w:rsidRDefault="00207443" w:rsidP="00207443">
      <w:pPr>
        <w:pStyle w:val="ListParagraph"/>
        <w:numPr>
          <w:ilvl w:val="0"/>
          <w:numId w:val="4"/>
        </w:numPr>
        <w:tabs>
          <w:tab w:val="left" w:pos="270"/>
        </w:tabs>
        <w:spacing w:after="0" w:line="276" w:lineRule="auto"/>
        <w:ind w:left="0" w:firstLine="0"/>
        <w:jc w:val="both"/>
        <w:rPr>
          <w:rFonts w:ascii="GHEA Grapalat" w:hAnsi="GHEA Grapalat" w:cs="Arial"/>
          <w:sz w:val="24"/>
          <w:szCs w:val="24"/>
        </w:rPr>
      </w:pPr>
      <w:r w:rsidRPr="002419B2">
        <w:rPr>
          <w:rFonts w:ascii="GHEA Grapalat" w:hAnsi="GHEA Grapalat" w:cs="Arial"/>
          <w:sz w:val="24"/>
          <w:szCs w:val="24"/>
        </w:rPr>
        <w:lastRenderedPageBreak/>
        <w:t xml:space="preserve">Հիմնադրամի հետ համապատասխան պայմանագիր չկնքած բժշկական կազմակերպություն կամ դեղատուն դիմելը` բացառությամբ </w:t>
      </w:r>
      <w:r w:rsidRPr="002419B2">
        <w:rPr>
          <w:rFonts w:ascii="GHEA Grapalat" w:hAnsi="GHEA Grapalat"/>
          <w:sz w:val="24"/>
          <w:szCs w:val="24"/>
        </w:rPr>
        <w:t xml:space="preserve">ռազմական կամ արտակարգ դրությամբ պայմանավորված վիրավորում, վնասվածք ստացած զինծառայողների և քաղաքացիների կողմից </w:t>
      </w:r>
      <w:r w:rsidRPr="002419B2">
        <w:rPr>
          <w:rFonts w:ascii="GHEA Grapalat" w:hAnsi="GHEA Grapalat" w:cs="Arial"/>
          <w:sz w:val="24"/>
          <w:szCs w:val="24"/>
        </w:rPr>
        <w:t>համապատասխան պայմանագիր չկնքած</w:t>
      </w:r>
      <w:r w:rsidRPr="002419B2">
        <w:rPr>
          <w:rFonts w:ascii="GHEA Grapalat" w:hAnsi="GHEA Grapalat"/>
          <w:sz w:val="24"/>
          <w:szCs w:val="24"/>
        </w:rPr>
        <w:t xml:space="preserve"> </w:t>
      </w:r>
      <w:r w:rsidRPr="002419B2">
        <w:rPr>
          <w:rFonts w:ascii="GHEA Grapalat" w:hAnsi="GHEA Grapalat" w:cs="Arial"/>
          <w:sz w:val="24"/>
          <w:szCs w:val="24"/>
        </w:rPr>
        <w:t>բժշկական կազմակերպություն կամ դեղատուն դիմելու դեպքերի.</w:t>
      </w:r>
    </w:p>
    <w:p w14:paraId="7536BC47" w14:textId="77777777" w:rsidR="00207443" w:rsidRPr="002419B2" w:rsidRDefault="00207443" w:rsidP="00207443">
      <w:pPr>
        <w:pStyle w:val="ListParagraph"/>
        <w:numPr>
          <w:ilvl w:val="0"/>
          <w:numId w:val="4"/>
        </w:numPr>
        <w:tabs>
          <w:tab w:val="left" w:pos="270"/>
        </w:tabs>
        <w:spacing w:after="0" w:line="276" w:lineRule="auto"/>
        <w:ind w:left="0" w:firstLine="0"/>
        <w:jc w:val="both"/>
        <w:rPr>
          <w:rFonts w:ascii="GHEA Grapalat" w:hAnsi="GHEA Grapalat"/>
          <w:sz w:val="24"/>
          <w:szCs w:val="24"/>
          <w:shd w:val="clear" w:color="auto" w:fill="FFFFFF"/>
        </w:rPr>
      </w:pPr>
      <w:r w:rsidRPr="002419B2">
        <w:rPr>
          <w:rFonts w:ascii="GHEA Grapalat" w:hAnsi="GHEA Grapalat" w:cs="Arial"/>
          <w:sz w:val="24"/>
          <w:szCs w:val="24"/>
        </w:rPr>
        <w:t>ապահովագրական փաթեթում չընդգրկված բժշկական օգնության և սպասարկման  ծառայություններ ստանալու կամ դեղերի կամ</w:t>
      </w:r>
      <w:r w:rsidRPr="002419B2">
        <w:rPr>
          <w:rFonts w:ascii="GHEA Grapalat" w:hAnsi="GHEA Grapalat"/>
          <w:sz w:val="24"/>
          <w:szCs w:val="24"/>
          <w:shd w:val="clear" w:color="auto" w:fill="FFFFFF"/>
        </w:rPr>
        <w:t xml:space="preserve"> </w:t>
      </w:r>
      <w:r w:rsidRPr="002419B2">
        <w:rPr>
          <w:rFonts w:ascii="GHEA Grapalat" w:hAnsi="GHEA Grapalat" w:cs="Arial"/>
          <w:sz w:val="24"/>
          <w:szCs w:val="24"/>
        </w:rPr>
        <w:t>բժշկական պարագաներ</w:t>
      </w:r>
      <w:r w:rsidRPr="002419B2">
        <w:rPr>
          <w:rFonts w:ascii="GHEA Grapalat" w:hAnsi="GHEA Grapalat"/>
          <w:sz w:val="24"/>
          <w:szCs w:val="24"/>
          <w:shd w:val="clear" w:color="auto" w:fill="FFFFFF"/>
        </w:rPr>
        <w:t>ի ձեռքբերման համար դիմելը.</w:t>
      </w:r>
    </w:p>
    <w:p w14:paraId="4FE1E01C" w14:textId="77777777" w:rsidR="00207443" w:rsidRPr="002419B2" w:rsidRDefault="00207443" w:rsidP="00207443">
      <w:pPr>
        <w:pStyle w:val="ListParagraph"/>
        <w:numPr>
          <w:ilvl w:val="0"/>
          <w:numId w:val="4"/>
        </w:numPr>
        <w:tabs>
          <w:tab w:val="left" w:pos="270"/>
        </w:tabs>
        <w:spacing w:after="0" w:line="276" w:lineRule="auto"/>
        <w:ind w:left="0" w:firstLine="0"/>
        <w:jc w:val="both"/>
        <w:rPr>
          <w:rFonts w:ascii="GHEA Grapalat" w:hAnsi="GHEA Grapalat" w:cs="Arial"/>
          <w:sz w:val="24"/>
          <w:szCs w:val="24"/>
        </w:rPr>
      </w:pPr>
      <w:r w:rsidRPr="002419B2">
        <w:rPr>
          <w:rFonts w:ascii="GHEA Grapalat" w:hAnsi="GHEA Grapalat"/>
          <w:sz w:val="24"/>
          <w:szCs w:val="24"/>
          <w:shd w:val="clear" w:color="auto" w:fill="FFFFFF"/>
        </w:rPr>
        <w:t>առանց Հայաստանի Հանրապետության օրենսդրությամբ սահմանված կարգով տրամադրված ուղեգրի (Հայաստանի Հանրապետության օրենսդրությամբ սահմանված այլ փաստաթղթի) առկայության, սեփական նախաձեռնությամբ</w:t>
      </w:r>
      <w:r w:rsidRPr="002419B2">
        <w:rPr>
          <w:rFonts w:ascii="GHEA Grapalat" w:hAnsi="GHEA Grapalat" w:cs="Arial"/>
          <w:sz w:val="24"/>
          <w:szCs w:val="24"/>
        </w:rPr>
        <w:t xml:space="preserve"> բժշկական կազմակերպություն դիմելը </w:t>
      </w:r>
      <w:r w:rsidRPr="002419B2">
        <w:rPr>
          <w:rFonts w:ascii="GHEA Grapalat" w:hAnsi="GHEA Grapalat"/>
          <w:sz w:val="24"/>
          <w:szCs w:val="24"/>
          <w:shd w:val="clear" w:color="auto" w:fill="FFFFFF"/>
        </w:rPr>
        <w:t>կամ առանց Հայաստանի Հանրապետության օրենսդրությամբ սահմանված կարգով նախատեսված դեղատոմսի կամ պահանջագրի, դեղատուն դիմելը, բացառությամբ օրենքով նախատեսված դեպքերի:</w:t>
      </w:r>
    </w:p>
    <w:p w14:paraId="275F76CD" w14:textId="77777777" w:rsidR="00207443" w:rsidRPr="002419B2" w:rsidRDefault="00207443" w:rsidP="00207443">
      <w:pPr>
        <w:spacing w:line="276" w:lineRule="auto"/>
        <w:jc w:val="both"/>
        <w:rPr>
          <w:rFonts w:ascii="GHEA Grapalat" w:hAnsi="GHEA Grapalat" w:cs="Arial"/>
          <w:b/>
          <w:bCs/>
        </w:rPr>
      </w:pPr>
      <w:bookmarkStart w:id="16" w:name="_Hlk127029378"/>
    </w:p>
    <w:p w14:paraId="145D6E24" w14:textId="77777777" w:rsidR="00207443" w:rsidRPr="002419B2" w:rsidRDefault="00207443" w:rsidP="00207443">
      <w:pPr>
        <w:spacing w:line="276" w:lineRule="auto"/>
        <w:jc w:val="both"/>
        <w:rPr>
          <w:rFonts w:ascii="GHEA Grapalat" w:hAnsi="GHEA Grapalat" w:cs="Arial"/>
          <w:b/>
          <w:bCs/>
        </w:rPr>
      </w:pPr>
      <w:r w:rsidRPr="002419B2">
        <w:rPr>
          <w:rFonts w:ascii="GHEA Grapalat" w:hAnsi="GHEA Grapalat" w:cs="Arial"/>
          <w:b/>
          <w:bCs/>
        </w:rPr>
        <w:t xml:space="preserve">Հոդված 5. </w:t>
      </w:r>
      <w:bookmarkStart w:id="17" w:name="_Hlk127027796"/>
      <w:r w:rsidRPr="002419B2">
        <w:rPr>
          <w:rFonts w:ascii="GHEA Grapalat" w:hAnsi="GHEA Grapalat" w:cs="Arial"/>
          <w:b/>
          <w:bCs/>
        </w:rPr>
        <w:t>Ապահովագրական փաթեթի տրամադրման կարգն ու պայմանները, ինչպես նաև չապահովագրված անձանց տրամադրվող բժշկական օգնության և սպ</w:t>
      </w:r>
      <w:r w:rsidR="00453178" w:rsidRPr="002419B2">
        <w:rPr>
          <w:rFonts w:ascii="GHEA Grapalat" w:hAnsi="GHEA Grapalat" w:cs="Arial"/>
          <w:b/>
          <w:bCs/>
        </w:rPr>
        <w:t>ասարկման ծառայությունները</w:t>
      </w:r>
    </w:p>
    <w:p w14:paraId="5F57227C" w14:textId="77777777" w:rsidR="00207443" w:rsidRPr="002419B2" w:rsidRDefault="00207443" w:rsidP="00207443">
      <w:pPr>
        <w:spacing w:line="276" w:lineRule="auto"/>
        <w:jc w:val="both"/>
        <w:rPr>
          <w:rFonts w:ascii="GHEA Grapalat" w:hAnsi="GHEA Grapalat" w:cs="Arial"/>
          <w:b/>
          <w:bCs/>
        </w:rPr>
      </w:pPr>
    </w:p>
    <w:p w14:paraId="2CD2CCDC" w14:textId="6E423D2D" w:rsidR="00207443" w:rsidRPr="002419B2" w:rsidRDefault="00207443" w:rsidP="00207443">
      <w:pPr>
        <w:spacing w:line="276" w:lineRule="auto"/>
        <w:jc w:val="both"/>
        <w:rPr>
          <w:rFonts w:ascii="GHEA Grapalat" w:hAnsi="GHEA Grapalat" w:cs="Arial"/>
          <w:b/>
          <w:bCs/>
        </w:rPr>
      </w:pPr>
      <w:bookmarkStart w:id="18" w:name="_Hlk127028669"/>
      <w:bookmarkEnd w:id="16"/>
      <w:bookmarkEnd w:id="17"/>
      <w:r w:rsidRPr="002419B2">
        <w:rPr>
          <w:rFonts w:ascii="GHEA Grapalat" w:hAnsi="GHEA Grapalat"/>
        </w:rPr>
        <w:t>1.</w:t>
      </w:r>
      <w:bookmarkStart w:id="19" w:name="_Hlk127026857"/>
      <w:bookmarkEnd w:id="18"/>
      <w:r w:rsidRPr="002419B2">
        <w:rPr>
          <w:rFonts w:ascii="GHEA Grapalat" w:hAnsi="GHEA Grapalat"/>
        </w:rPr>
        <w:t>Ա</w:t>
      </w:r>
      <w:r w:rsidRPr="002419B2">
        <w:rPr>
          <w:rFonts w:ascii="GHEA Grapalat" w:hAnsi="GHEA Grapalat" w:cs="Arial"/>
        </w:rPr>
        <w:t xml:space="preserve">պահովագրական  փաթեթում ներառված բժշկական օգնության և սպասարկման  ծառայությունները, դեղերը </w:t>
      </w:r>
      <w:bookmarkStart w:id="20" w:name="_Hlk135072976"/>
      <w:r w:rsidRPr="002419B2">
        <w:rPr>
          <w:rFonts w:ascii="GHEA Grapalat" w:hAnsi="GHEA Grapalat" w:cs="Arial"/>
        </w:rPr>
        <w:t>(համընդհանուր անվանում)</w:t>
      </w:r>
      <w:bookmarkEnd w:id="20"/>
      <w:r w:rsidRPr="002419B2">
        <w:rPr>
          <w:rFonts w:ascii="GHEA Grapalat" w:hAnsi="GHEA Grapalat" w:cs="Arial"/>
        </w:rPr>
        <w:t xml:space="preserve"> և</w:t>
      </w:r>
      <w:r w:rsidRPr="002419B2">
        <w:rPr>
          <w:rFonts w:ascii="GHEA Grapalat" w:hAnsi="GHEA Grapalat"/>
          <w:shd w:val="clear" w:color="auto" w:fill="FFFFFF"/>
        </w:rPr>
        <w:t xml:space="preserve"> </w:t>
      </w:r>
      <w:r w:rsidRPr="002419B2">
        <w:rPr>
          <w:rFonts w:ascii="GHEA Grapalat" w:hAnsi="GHEA Grapalat" w:cs="Arial"/>
        </w:rPr>
        <w:t>բժշկական պարագաներ</w:t>
      </w:r>
      <w:bookmarkEnd w:id="19"/>
      <w:r w:rsidRPr="002419B2">
        <w:rPr>
          <w:rFonts w:ascii="GHEA Grapalat" w:hAnsi="GHEA Grapalat"/>
          <w:shd w:val="clear" w:color="auto" w:fill="FFFFFF"/>
        </w:rPr>
        <w:t xml:space="preserve">ը կարող են տարբերակվել բացառապես պայմանավորված  ապահովագրված անձանց տարիքի, սեռի և վիճակի (կարգավիճակի) հետ կապված առանձնահատկություններով։ </w:t>
      </w:r>
    </w:p>
    <w:p w14:paraId="2E09D749" w14:textId="7BA46961" w:rsidR="00207443" w:rsidRPr="002419B2" w:rsidRDefault="00207443" w:rsidP="00207443">
      <w:pPr>
        <w:suppressAutoHyphens/>
        <w:spacing w:line="276" w:lineRule="auto"/>
        <w:jc w:val="both"/>
        <w:rPr>
          <w:rFonts w:ascii="GHEA Grapalat" w:eastAsiaTheme="minorHAnsi" w:hAnsi="GHEA Grapalat" w:cstheme="minorBidi"/>
        </w:rPr>
      </w:pPr>
      <w:bookmarkStart w:id="21" w:name="_Hlk147244610"/>
      <w:r w:rsidRPr="002419B2">
        <w:rPr>
          <w:rFonts w:ascii="GHEA Grapalat" w:hAnsi="GHEA Grapalat"/>
          <w:shd w:val="clear" w:color="auto" w:fill="FFFFFF"/>
        </w:rPr>
        <w:t>2.</w:t>
      </w:r>
      <w:bookmarkStart w:id="22" w:name="_Hlk174885535"/>
      <w:r w:rsidRPr="002419B2">
        <w:rPr>
          <w:rFonts w:ascii="GHEA Grapalat" w:hAnsi="GHEA Grapalat"/>
          <w:shd w:val="clear" w:color="auto" w:fill="FFFFFF"/>
        </w:rPr>
        <w:t xml:space="preserve">Ապահովագրված անձի ապահովագրական փաթեթից օգտվելու նախապայմանը </w:t>
      </w:r>
      <w:r w:rsidR="007A373D" w:rsidRPr="002419B2">
        <w:rPr>
          <w:rFonts w:ascii="GHEA Grapalat" w:hAnsi="GHEA Grapalat"/>
          <w:shd w:val="clear" w:color="auto" w:fill="FFFFFF"/>
        </w:rPr>
        <w:t xml:space="preserve">կանխարգելիչ ծառայություն ստանալն </w:t>
      </w:r>
      <w:r w:rsidRPr="002419B2">
        <w:rPr>
          <w:rFonts w:ascii="GHEA Grapalat" w:hAnsi="GHEA Grapalat"/>
          <w:shd w:val="clear" w:color="auto" w:fill="FFFFFF"/>
        </w:rPr>
        <w:t xml:space="preserve">է կամ </w:t>
      </w:r>
      <w:r w:rsidR="007A373D" w:rsidRPr="002419B2">
        <w:rPr>
          <w:rFonts w:ascii="GHEA Grapalat" w:hAnsi="GHEA Grapalat"/>
          <w:shd w:val="clear" w:color="auto" w:fill="FFFFFF"/>
        </w:rPr>
        <w:t>ծառայություն ստանալու</w:t>
      </w:r>
      <w:r w:rsidRPr="002419B2">
        <w:rPr>
          <w:rFonts w:ascii="GHEA Grapalat" w:hAnsi="GHEA Grapalat"/>
          <w:shd w:val="clear" w:color="auto" w:fill="FFFFFF"/>
        </w:rPr>
        <w:t xml:space="preserve"> համար Լիազոր մարմնի կողմից սահմանված կարգով հերթագրված լինելը:</w:t>
      </w:r>
      <w:r w:rsidRPr="002419B2">
        <w:rPr>
          <w:rFonts w:ascii="GHEA Grapalat" w:hAnsi="GHEA Grapalat" w:cs="Arial"/>
        </w:rPr>
        <w:t xml:space="preserve"> </w:t>
      </w:r>
    </w:p>
    <w:bookmarkEnd w:id="21"/>
    <w:bookmarkEnd w:id="22"/>
    <w:p w14:paraId="4A94CA4F" w14:textId="37BDDC24" w:rsidR="00207443" w:rsidRPr="002419B2" w:rsidRDefault="00207443" w:rsidP="00207443">
      <w:pPr>
        <w:spacing w:line="276" w:lineRule="auto"/>
        <w:jc w:val="both"/>
        <w:rPr>
          <w:rFonts w:ascii="GHEA Grapalat" w:hAnsi="GHEA Grapalat" w:cs="Arial"/>
          <w:b/>
          <w:bCs/>
        </w:rPr>
      </w:pPr>
      <w:r w:rsidRPr="002419B2">
        <w:rPr>
          <w:rFonts w:ascii="GHEA Grapalat" w:hAnsi="GHEA Grapalat" w:cs="Arial"/>
        </w:rPr>
        <w:t>3</w:t>
      </w:r>
      <w:r w:rsidRPr="002419B2">
        <w:rPr>
          <w:rFonts w:ascii="GHEA Grapalat" w:hAnsi="GHEA Grapalat" w:cs="Arial"/>
          <w:b/>
          <w:bCs/>
        </w:rPr>
        <w:t>.</w:t>
      </w:r>
      <w:r w:rsidR="007A373D" w:rsidRPr="002419B2">
        <w:rPr>
          <w:rFonts w:ascii="GHEA Grapalat" w:hAnsi="GHEA Grapalat"/>
          <w:shd w:val="clear" w:color="auto" w:fill="FFFFFF"/>
        </w:rPr>
        <w:t>Կ</w:t>
      </w:r>
      <w:r w:rsidRPr="002419B2">
        <w:rPr>
          <w:rFonts w:ascii="GHEA Grapalat" w:hAnsi="GHEA Grapalat"/>
          <w:shd w:val="clear" w:color="auto" w:fill="FFFFFF"/>
        </w:rPr>
        <w:t xml:space="preserve">անխարգելիչ ծառայությունները ներառված են </w:t>
      </w:r>
      <w:r w:rsidRPr="002419B2">
        <w:rPr>
          <w:rFonts w:ascii="GHEA Grapalat" w:hAnsi="GHEA Grapalat" w:cs="Arial"/>
        </w:rPr>
        <w:t xml:space="preserve">ապահովագրական փաթեթում և ենթակա են հատուցման Հայաստանի </w:t>
      </w:r>
      <w:bookmarkStart w:id="23" w:name="_Hlk147244629"/>
      <w:r w:rsidRPr="002419B2">
        <w:rPr>
          <w:rFonts w:ascii="GHEA Grapalat" w:hAnsi="GHEA Grapalat" w:cs="Arial"/>
        </w:rPr>
        <w:t>Հանրապետության օրենսդրությամբ սահմանված կարգով:</w:t>
      </w:r>
    </w:p>
    <w:p w14:paraId="49221AC8" w14:textId="75CDCB27" w:rsidR="00207443" w:rsidRPr="002419B2" w:rsidRDefault="00207443" w:rsidP="00207443">
      <w:pPr>
        <w:spacing w:line="276" w:lineRule="auto"/>
        <w:jc w:val="both"/>
        <w:rPr>
          <w:rFonts w:ascii="GHEA Grapalat" w:hAnsi="GHEA Grapalat" w:cs="Arial"/>
          <w:b/>
          <w:bCs/>
        </w:rPr>
      </w:pPr>
      <w:bookmarkStart w:id="24" w:name="_Hlk174885562"/>
      <w:r w:rsidRPr="002419B2">
        <w:rPr>
          <w:rFonts w:ascii="GHEA Grapalat" w:hAnsi="GHEA Grapalat"/>
          <w:shd w:val="clear" w:color="auto" w:fill="FFFFFF"/>
        </w:rPr>
        <w:t>4.</w:t>
      </w:r>
      <w:r w:rsidR="007A373D" w:rsidRPr="002419B2">
        <w:rPr>
          <w:rFonts w:ascii="GHEA Grapalat" w:hAnsi="GHEA Grapalat"/>
          <w:shd w:val="clear" w:color="auto" w:fill="FFFFFF"/>
        </w:rPr>
        <w:t xml:space="preserve">Կանխարգելիչ ծառայություն ստանալը </w:t>
      </w:r>
      <w:r w:rsidRPr="002419B2">
        <w:rPr>
          <w:rFonts w:ascii="GHEA Grapalat" w:hAnsi="GHEA Grapalat"/>
          <w:shd w:val="clear" w:color="auto" w:fill="FFFFFF"/>
        </w:rPr>
        <w:t xml:space="preserve">նախապայման չէ </w:t>
      </w:r>
      <w:r w:rsidRPr="002419B2">
        <w:rPr>
          <w:rFonts w:ascii="GHEA Grapalat" w:hAnsi="GHEA Grapalat"/>
        </w:rPr>
        <w:t>առողջության համապարփակ ապահովագրության շրջանակում շտապ և անհետաձգելի բժշկական օգնության և սպասարկման ծառայությունների տրամադրման համար, որոնց ցանկը հաստատում է Լիազոր մարմինը:</w:t>
      </w:r>
    </w:p>
    <w:p w14:paraId="3C6A3B94" w14:textId="5C6045A5" w:rsidR="00207443" w:rsidRPr="002419B2" w:rsidRDefault="00207443" w:rsidP="00207443">
      <w:pPr>
        <w:spacing w:line="276" w:lineRule="auto"/>
        <w:jc w:val="both"/>
        <w:rPr>
          <w:rFonts w:ascii="GHEA Grapalat" w:hAnsi="GHEA Grapalat" w:cs="Arial"/>
          <w:b/>
          <w:bCs/>
        </w:rPr>
      </w:pPr>
      <w:r w:rsidRPr="002419B2">
        <w:rPr>
          <w:rFonts w:ascii="GHEA Grapalat" w:hAnsi="GHEA Grapalat"/>
          <w:shd w:val="clear" w:color="auto" w:fill="FFFFFF"/>
        </w:rPr>
        <w:lastRenderedPageBreak/>
        <w:t>5.</w:t>
      </w:r>
      <w:bookmarkStart w:id="25" w:name="_Hlk174885701"/>
      <w:r w:rsidR="007A373D" w:rsidRPr="002419B2">
        <w:rPr>
          <w:rFonts w:ascii="GHEA Grapalat" w:hAnsi="GHEA Grapalat"/>
          <w:shd w:val="clear" w:color="auto" w:fill="FFFFFF"/>
        </w:rPr>
        <w:t>Կանխարգելիչ ծառայությ</w:t>
      </w:r>
      <w:r w:rsidRPr="002419B2">
        <w:rPr>
          <w:rFonts w:ascii="GHEA Grapalat" w:hAnsi="GHEA Grapalat"/>
          <w:shd w:val="clear" w:color="auto" w:fill="FFFFFF"/>
        </w:rPr>
        <w:t>ան իրականացման կարգը, պայմանները,</w:t>
      </w:r>
      <w:r w:rsidRPr="002419B2">
        <w:rPr>
          <w:rFonts w:ascii="GHEA Grapalat" w:hAnsi="GHEA Grapalat"/>
        </w:rPr>
        <w:t xml:space="preserve"> ինչպես նաև տեղաշարժման սահմանափակում և հաշմանդամություն ունեցող պացիենտների դեպքում</w:t>
      </w:r>
      <w:r w:rsidRPr="002419B2">
        <w:rPr>
          <w:rFonts w:ascii="GHEA Grapalat" w:hAnsi="GHEA Grapalat"/>
          <w:shd w:val="clear" w:color="auto" w:fill="FFFFFF"/>
        </w:rPr>
        <w:t xml:space="preserve"> </w:t>
      </w:r>
      <w:r w:rsidR="007A373D" w:rsidRPr="002419B2">
        <w:rPr>
          <w:rFonts w:ascii="GHEA Grapalat" w:hAnsi="GHEA Grapalat"/>
          <w:shd w:val="clear" w:color="auto" w:fill="FFFFFF"/>
        </w:rPr>
        <w:t>կանխարգելիչ ծառայու</w:t>
      </w:r>
      <w:r w:rsidRPr="002419B2">
        <w:rPr>
          <w:rFonts w:ascii="GHEA Grapalat" w:hAnsi="GHEA Grapalat"/>
          <w:shd w:val="clear" w:color="auto" w:fill="FFFFFF"/>
        </w:rPr>
        <w:t>թյան առանձնահատկությունները սահմանում է Լիազոր մարմինը:</w:t>
      </w:r>
    </w:p>
    <w:bookmarkEnd w:id="23"/>
    <w:bookmarkEnd w:id="24"/>
    <w:bookmarkEnd w:id="25"/>
    <w:p w14:paraId="527C7D33" w14:textId="77777777" w:rsidR="00207443" w:rsidRPr="002419B2" w:rsidRDefault="00207443" w:rsidP="00207443">
      <w:pPr>
        <w:spacing w:line="276" w:lineRule="auto"/>
        <w:jc w:val="both"/>
        <w:rPr>
          <w:rFonts w:ascii="GHEA Grapalat" w:hAnsi="GHEA Grapalat" w:cs="Arial"/>
          <w:b/>
          <w:bCs/>
        </w:rPr>
      </w:pPr>
      <w:r w:rsidRPr="002419B2">
        <w:rPr>
          <w:rFonts w:ascii="GHEA Grapalat" w:hAnsi="GHEA Grapalat" w:cs="Arial"/>
        </w:rPr>
        <w:t>6.Ապահովագրված անձին ապահովագրական փաթեթում ընդգրկված՝</w:t>
      </w:r>
    </w:p>
    <w:p w14:paraId="0CDBDE9A" w14:textId="77777777" w:rsidR="00207443" w:rsidRPr="002419B2" w:rsidRDefault="00207443" w:rsidP="00207443">
      <w:pPr>
        <w:tabs>
          <w:tab w:val="left" w:pos="270"/>
        </w:tabs>
        <w:spacing w:line="276" w:lineRule="auto"/>
        <w:jc w:val="both"/>
        <w:rPr>
          <w:rFonts w:ascii="GHEA Grapalat" w:hAnsi="GHEA Grapalat" w:cs="Arial"/>
        </w:rPr>
      </w:pPr>
      <w:r w:rsidRPr="002419B2">
        <w:rPr>
          <w:rFonts w:ascii="GHEA Grapalat" w:hAnsi="GHEA Grapalat" w:cs="Arial"/>
        </w:rPr>
        <w:t>1)առողջության առաջնային պահպանման ծառայությունները բժշկական կազմակերպության կողմից տրամադրվում են</w:t>
      </w:r>
      <w:r w:rsidR="00A860C0" w:rsidRPr="002419B2">
        <w:rPr>
          <w:rFonts w:ascii="GHEA Grapalat" w:hAnsi="GHEA Grapalat" w:cs="Arial"/>
          <w:b/>
        </w:rPr>
        <w:t xml:space="preserve"> </w:t>
      </w:r>
      <w:r w:rsidR="00A860C0" w:rsidRPr="002419B2">
        <w:rPr>
          <w:rFonts w:ascii="GHEA Grapalat" w:hAnsi="GHEA Grapalat" w:cs="Arial"/>
        </w:rPr>
        <w:t>առողջության համապարփակ</w:t>
      </w:r>
      <w:r w:rsidRPr="002419B2">
        <w:rPr>
          <w:rFonts w:ascii="GHEA Grapalat" w:hAnsi="GHEA Grapalat"/>
          <w:shd w:val="clear" w:color="auto" w:fill="FFFFFF"/>
        </w:rPr>
        <w:t xml:space="preserve"> </w:t>
      </w:r>
      <w:bookmarkStart w:id="26" w:name="_Hlk142997700"/>
      <w:r w:rsidRPr="002419B2">
        <w:rPr>
          <w:rFonts w:ascii="GHEA Grapalat" w:hAnsi="GHEA Grapalat"/>
          <w:bCs/>
          <w:iCs/>
        </w:rPr>
        <w:t xml:space="preserve">ապահովագրության վկայագրի կամ անձը հաստատող փաստաթղթի միջոցով </w:t>
      </w:r>
      <w:r w:rsidRPr="002419B2">
        <w:rPr>
          <w:rFonts w:ascii="GHEA Grapalat" w:hAnsi="GHEA Grapalat"/>
          <w:shd w:val="clear" w:color="auto" w:fill="FFFFFF"/>
        </w:rPr>
        <w:t>անձին</w:t>
      </w:r>
      <w:r w:rsidRPr="002419B2">
        <w:rPr>
          <w:rFonts w:ascii="GHEA Grapalat" w:hAnsi="GHEA Grapalat"/>
          <w:bCs/>
          <w:iCs/>
        </w:rPr>
        <w:t xml:space="preserve"> նույնականացնելուց հետո</w:t>
      </w:r>
      <w:bookmarkEnd w:id="26"/>
      <w:r w:rsidRPr="002419B2">
        <w:rPr>
          <w:rFonts w:ascii="GHEA Grapalat" w:hAnsi="GHEA Grapalat" w:cs="Arial"/>
        </w:rPr>
        <w:t>.</w:t>
      </w:r>
    </w:p>
    <w:p w14:paraId="69F781F3" w14:textId="77777777" w:rsidR="00207443" w:rsidRPr="002419B2" w:rsidRDefault="00207443" w:rsidP="00207443">
      <w:pPr>
        <w:pStyle w:val="ListParagraph"/>
        <w:numPr>
          <w:ilvl w:val="0"/>
          <w:numId w:val="6"/>
        </w:numPr>
        <w:tabs>
          <w:tab w:val="left" w:pos="270"/>
        </w:tabs>
        <w:spacing w:after="0" w:line="276" w:lineRule="auto"/>
        <w:ind w:left="0" w:firstLine="0"/>
        <w:jc w:val="both"/>
        <w:rPr>
          <w:rFonts w:ascii="GHEA Grapalat" w:hAnsi="GHEA Grapalat" w:cs="Arial"/>
          <w:b/>
          <w:bCs/>
          <w:sz w:val="24"/>
          <w:szCs w:val="24"/>
        </w:rPr>
      </w:pPr>
      <w:r w:rsidRPr="002419B2">
        <w:rPr>
          <w:rFonts w:ascii="GHEA Grapalat" w:hAnsi="GHEA Grapalat" w:cs="Arial"/>
          <w:sz w:val="24"/>
          <w:szCs w:val="24"/>
        </w:rPr>
        <w:t xml:space="preserve">արտահիվանդանոցային բժշկական օգնության և սպասարկման այլ  ծառայությունները և հիվանդանոցային ծառայությունները </w:t>
      </w:r>
      <w:r w:rsidRPr="002419B2">
        <w:rPr>
          <w:rFonts w:ascii="GHEA Grapalat" w:eastAsia="Times New Roman" w:hAnsi="GHEA Grapalat" w:cs="Arial"/>
          <w:sz w:val="24"/>
          <w:szCs w:val="24"/>
        </w:rPr>
        <w:t xml:space="preserve">բժշկական կազմակերպության կողմից տրամադրվում են  </w:t>
      </w:r>
      <w:r w:rsidR="00A860C0" w:rsidRPr="002419B2">
        <w:rPr>
          <w:rFonts w:ascii="GHEA Grapalat" w:hAnsi="GHEA Grapalat" w:cs="Arial"/>
          <w:sz w:val="24"/>
          <w:szCs w:val="24"/>
        </w:rPr>
        <w:t>առողջության համապարփակ</w:t>
      </w:r>
      <w:r w:rsidR="00A860C0" w:rsidRPr="002419B2">
        <w:rPr>
          <w:rFonts w:ascii="GHEA Grapalat" w:hAnsi="GHEA Grapalat" w:cs="Arial"/>
          <w:b/>
          <w:sz w:val="24"/>
          <w:szCs w:val="24"/>
        </w:rPr>
        <w:t xml:space="preserve"> </w:t>
      </w:r>
      <w:r w:rsidRPr="002419B2">
        <w:rPr>
          <w:rFonts w:ascii="GHEA Grapalat" w:hAnsi="GHEA Grapalat"/>
          <w:sz w:val="24"/>
          <w:szCs w:val="24"/>
          <w:shd w:val="clear" w:color="auto" w:fill="FFFFFF"/>
        </w:rPr>
        <w:t>ապահովագրության վկայագրի կամ անձը հաստատող փաստաթղթի</w:t>
      </w:r>
      <w:r w:rsidRPr="002419B2">
        <w:rPr>
          <w:rFonts w:ascii="GHEA Grapalat" w:eastAsia="Times New Roman" w:hAnsi="GHEA Grapalat" w:cs="Arial"/>
          <w:sz w:val="24"/>
          <w:szCs w:val="24"/>
        </w:rPr>
        <w:t xml:space="preserve"> միջոցով անձին նույնականացնելուց հետո՝</w:t>
      </w:r>
      <w:r w:rsidRPr="002419B2">
        <w:rPr>
          <w:rFonts w:ascii="GHEA Grapalat" w:hAnsi="GHEA Grapalat" w:cs="Arial"/>
          <w:sz w:val="24"/>
          <w:szCs w:val="24"/>
        </w:rPr>
        <w:t xml:space="preserve"> </w:t>
      </w:r>
      <w:r w:rsidRPr="002419B2">
        <w:rPr>
          <w:rFonts w:ascii="GHEA Grapalat" w:hAnsi="GHEA Grapalat"/>
          <w:sz w:val="24"/>
          <w:szCs w:val="24"/>
          <w:shd w:val="clear" w:color="auto" w:fill="FFFFFF"/>
        </w:rPr>
        <w:t>Հայաստանի Հանրապետության օրենսդրությամբ սահմանված կարգով տրամադրված ուղեգրի (Հայաստանի Հանրապետության օրենսդրությամբ սահմանված այլ փաստաթղթի) հիման վրա</w:t>
      </w:r>
      <w:r w:rsidRPr="002419B2">
        <w:rPr>
          <w:rFonts w:ascii="GHEA Grapalat" w:hAnsi="GHEA Grapalat" w:cs="Arial"/>
          <w:sz w:val="24"/>
          <w:szCs w:val="24"/>
        </w:rPr>
        <w:t>.</w:t>
      </w:r>
    </w:p>
    <w:p w14:paraId="57413678" w14:textId="77777777" w:rsidR="00207443" w:rsidRPr="002419B2" w:rsidRDefault="00207443" w:rsidP="00207443">
      <w:pPr>
        <w:tabs>
          <w:tab w:val="left" w:pos="270"/>
        </w:tabs>
        <w:spacing w:line="276" w:lineRule="auto"/>
        <w:jc w:val="both"/>
        <w:rPr>
          <w:rFonts w:ascii="GHEA Grapalat" w:hAnsi="GHEA Grapalat" w:cs="Arial"/>
        </w:rPr>
      </w:pPr>
      <w:r w:rsidRPr="002419B2">
        <w:rPr>
          <w:rFonts w:ascii="GHEA Grapalat" w:hAnsi="GHEA Grapalat" w:cs="Arial"/>
        </w:rPr>
        <w:t xml:space="preserve">3) դեղերը դեղատան կողմից </w:t>
      </w:r>
      <w:r w:rsidR="00A860C0" w:rsidRPr="002419B2">
        <w:rPr>
          <w:rFonts w:ascii="GHEA Grapalat" w:hAnsi="GHEA Grapalat"/>
          <w:shd w:val="clear" w:color="auto" w:fill="FFFFFF"/>
        </w:rPr>
        <w:t>տրամադրվում են Կ</w:t>
      </w:r>
      <w:r w:rsidRPr="002419B2">
        <w:rPr>
          <w:rFonts w:ascii="GHEA Grapalat" w:hAnsi="GHEA Grapalat"/>
          <w:shd w:val="clear" w:color="auto" w:fill="FFFFFF"/>
        </w:rPr>
        <w:t xml:space="preserve">առավարության կողմից սահմանած ձևին համապատասխան տրամադրված դեղատոմսի հիման վրա՝ </w:t>
      </w:r>
      <w:r w:rsidR="00A860C0" w:rsidRPr="002419B2">
        <w:rPr>
          <w:rFonts w:ascii="GHEA Grapalat" w:hAnsi="GHEA Grapalat" w:cs="Arial"/>
        </w:rPr>
        <w:t xml:space="preserve">առողջության համապարփակ </w:t>
      </w:r>
      <w:r w:rsidRPr="002419B2">
        <w:rPr>
          <w:rFonts w:ascii="GHEA Grapalat" w:hAnsi="GHEA Grapalat"/>
          <w:bCs/>
          <w:iCs/>
        </w:rPr>
        <w:t xml:space="preserve">ապահովագրության վկայագրի կամ անձը հաստատող փաստաթղթի միջոցով </w:t>
      </w:r>
      <w:r w:rsidRPr="002419B2">
        <w:rPr>
          <w:rFonts w:ascii="GHEA Grapalat" w:hAnsi="GHEA Grapalat"/>
          <w:shd w:val="clear" w:color="auto" w:fill="FFFFFF"/>
        </w:rPr>
        <w:t xml:space="preserve">անձի </w:t>
      </w:r>
      <w:r w:rsidRPr="002419B2">
        <w:rPr>
          <w:rFonts w:ascii="GHEA Grapalat" w:hAnsi="GHEA Grapalat" w:cs="Arial"/>
        </w:rPr>
        <w:t>նույնականացումից</w:t>
      </w:r>
      <w:r w:rsidRPr="002419B2">
        <w:rPr>
          <w:rFonts w:ascii="GHEA Grapalat" w:hAnsi="GHEA Grapalat"/>
          <w:shd w:val="clear" w:color="auto" w:fill="FFFFFF"/>
        </w:rPr>
        <w:t xml:space="preserve"> հետո. </w:t>
      </w:r>
    </w:p>
    <w:p w14:paraId="7BD388B6"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cs="Arial"/>
        </w:rPr>
        <w:t xml:space="preserve">4) բժշկական պարագաները դեղատան կողմից տրամադրվում են </w:t>
      </w:r>
      <w:r w:rsidRPr="002419B2">
        <w:rPr>
          <w:rFonts w:ascii="GHEA Grapalat" w:hAnsi="GHEA Grapalat"/>
          <w:shd w:val="clear" w:color="auto" w:fill="FFFFFF"/>
        </w:rPr>
        <w:t xml:space="preserve">Կառավարության կողմից սահմանած ձևին համապատասխան տրամադրված պահանջագրի հիման վրա՝ </w:t>
      </w:r>
      <w:bookmarkStart w:id="27" w:name="_Hlk127027813"/>
      <w:r w:rsidRPr="002419B2">
        <w:rPr>
          <w:rFonts w:ascii="GHEA Grapalat" w:hAnsi="GHEA Grapalat"/>
          <w:bCs/>
          <w:iCs/>
        </w:rPr>
        <w:t xml:space="preserve">անձը հաստատող փաստաթղթի կամ </w:t>
      </w:r>
      <w:r w:rsidR="00A860C0" w:rsidRPr="002419B2">
        <w:rPr>
          <w:rFonts w:ascii="GHEA Grapalat" w:hAnsi="GHEA Grapalat" w:cs="Arial"/>
        </w:rPr>
        <w:t>առողջության համապարփակ</w:t>
      </w:r>
      <w:r w:rsidR="00A860C0" w:rsidRPr="002419B2">
        <w:rPr>
          <w:rFonts w:ascii="GHEA Grapalat" w:hAnsi="GHEA Grapalat" w:cs="Arial"/>
          <w:b/>
        </w:rPr>
        <w:t xml:space="preserve"> </w:t>
      </w:r>
      <w:r w:rsidRPr="002419B2">
        <w:rPr>
          <w:rFonts w:ascii="GHEA Grapalat" w:hAnsi="GHEA Grapalat"/>
          <w:bCs/>
          <w:iCs/>
        </w:rPr>
        <w:t xml:space="preserve">ապահովագրության վկայագրի միջոցով </w:t>
      </w:r>
      <w:r w:rsidRPr="002419B2">
        <w:rPr>
          <w:rFonts w:ascii="GHEA Grapalat" w:hAnsi="GHEA Grapalat"/>
          <w:shd w:val="clear" w:color="auto" w:fill="FFFFFF"/>
        </w:rPr>
        <w:t xml:space="preserve">անձի </w:t>
      </w:r>
      <w:r w:rsidRPr="002419B2">
        <w:rPr>
          <w:rFonts w:ascii="GHEA Grapalat" w:hAnsi="GHEA Grapalat" w:cs="Arial"/>
        </w:rPr>
        <w:t>նույնականացումից</w:t>
      </w:r>
      <w:r w:rsidRPr="002419B2">
        <w:rPr>
          <w:rFonts w:ascii="GHEA Grapalat" w:hAnsi="GHEA Grapalat"/>
          <w:shd w:val="clear" w:color="auto" w:fill="FFFFFF"/>
        </w:rPr>
        <w:t xml:space="preserve"> հետո: Բժշկական պարագաների պահանջագրերի լրացման, դուրսգրման և բժշկական պարագաների բացթողնման կարգը</w:t>
      </w:r>
      <w:r w:rsidR="00A860C0" w:rsidRPr="002419B2">
        <w:rPr>
          <w:rFonts w:ascii="GHEA Grapalat" w:hAnsi="GHEA Grapalat"/>
          <w:shd w:val="clear" w:color="auto" w:fill="FFFFFF"/>
        </w:rPr>
        <w:t xml:space="preserve"> սահմանում է Կառավարությունը</w:t>
      </w:r>
      <w:r w:rsidRPr="002419B2">
        <w:rPr>
          <w:rFonts w:ascii="GHEA Grapalat" w:hAnsi="GHEA Grapalat"/>
          <w:shd w:val="clear" w:color="auto" w:fill="FFFFFF"/>
        </w:rPr>
        <w:t>:</w:t>
      </w:r>
    </w:p>
    <w:p w14:paraId="7D309644" w14:textId="77777777" w:rsidR="00207443" w:rsidRPr="002419B2" w:rsidRDefault="00207443" w:rsidP="00207443">
      <w:pPr>
        <w:tabs>
          <w:tab w:val="left" w:pos="270"/>
        </w:tabs>
        <w:spacing w:line="276" w:lineRule="auto"/>
        <w:jc w:val="both"/>
        <w:rPr>
          <w:rFonts w:ascii="GHEA Grapalat" w:hAnsi="GHEA Grapalat" w:cs="Arial"/>
        </w:rPr>
      </w:pPr>
      <w:bookmarkStart w:id="28" w:name="_Hlk147244644"/>
      <w:r w:rsidRPr="002419B2">
        <w:rPr>
          <w:rFonts w:ascii="GHEA Grapalat" w:hAnsi="GHEA Grapalat"/>
          <w:shd w:val="clear" w:color="auto" w:fill="FFFFFF"/>
        </w:rPr>
        <w:t>7.Ապահովագրական փաթեթից օգտվելու ընթացակարգը սահմանում է Լիազոր մարմինը:</w:t>
      </w:r>
    </w:p>
    <w:bookmarkEnd w:id="28"/>
    <w:p w14:paraId="4C019B20" w14:textId="77777777" w:rsidR="00207443" w:rsidRPr="002419B2" w:rsidRDefault="00207443" w:rsidP="00207443">
      <w:pPr>
        <w:spacing w:line="276" w:lineRule="auto"/>
        <w:jc w:val="both"/>
        <w:rPr>
          <w:rFonts w:ascii="GHEA Grapalat" w:hAnsi="GHEA Grapalat" w:cs="Arial"/>
          <w:b/>
          <w:bCs/>
        </w:rPr>
      </w:pPr>
      <w:r w:rsidRPr="002419B2">
        <w:rPr>
          <w:rFonts w:ascii="GHEA Grapalat" w:hAnsi="GHEA Grapalat" w:cs="Arial"/>
        </w:rPr>
        <w:t>8.Ապահովագրական փաթեթում</w:t>
      </w:r>
      <w:bookmarkEnd w:id="27"/>
      <w:r w:rsidRPr="002419B2">
        <w:rPr>
          <w:rFonts w:ascii="GHEA Grapalat" w:hAnsi="GHEA Grapalat" w:cs="Arial"/>
        </w:rPr>
        <w:t xml:space="preserve"> չընդգրկված</w:t>
      </w:r>
      <w:r w:rsidRPr="002419B2">
        <w:rPr>
          <w:rFonts w:ascii="GHEA Grapalat" w:hAnsi="GHEA Grapalat"/>
          <w:shd w:val="clear" w:color="auto" w:fill="FFFFFF"/>
        </w:rPr>
        <w:t xml:space="preserve"> </w:t>
      </w:r>
      <w:r w:rsidRPr="002419B2">
        <w:rPr>
          <w:rFonts w:ascii="GHEA Grapalat" w:hAnsi="GHEA Grapalat" w:cs="Arial"/>
        </w:rPr>
        <w:t>բժշկական օգնության և սպասարկման  ծառայությունների, դեղերի և</w:t>
      </w:r>
      <w:r w:rsidRPr="002419B2">
        <w:rPr>
          <w:rFonts w:ascii="GHEA Grapalat" w:hAnsi="GHEA Grapalat"/>
          <w:shd w:val="clear" w:color="auto" w:fill="FFFFFF"/>
        </w:rPr>
        <w:t xml:space="preserve"> </w:t>
      </w:r>
      <w:r w:rsidRPr="002419B2">
        <w:rPr>
          <w:rFonts w:ascii="GHEA Grapalat" w:hAnsi="GHEA Grapalat" w:cs="Arial"/>
        </w:rPr>
        <w:t>բժշկական պարագաներ</w:t>
      </w:r>
      <w:r w:rsidRPr="002419B2">
        <w:rPr>
          <w:rFonts w:ascii="GHEA Grapalat" w:hAnsi="GHEA Grapalat"/>
          <w:shd w:val="clear" w:color="auto" w:fill="FFFFFF"/>
        </w:rPr>
        <w:t xml:space="preserve">ի ծախսերի հատուցումը կատարվում է ապահովագրված անձի սեփական միջոցներով կամ օրենքով չարգելված այլ աղբյուրներից։ </w:t>
      </w:r>
    </w:p>
    <w:p w14:paraId="74A8EE2B" w14:textId="742A284E"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bookmarkStart w:id="29" w:name="_Hlk141540600"/>
      <w:r w:rsidRPr="002419B2">
        <w:rPr>
          <w:rFonts w:ascii="GHEA Grapalat" w:hAnsi="GHEA Grapalat"/>
          <w:sz w:val="24"/>
          <w:szCs w:val="24"/>
          <w:shd w:val="clear" w:color="auto" w:fill="FFFFFF"/>
          <w:lang w:val="hy-AM"/>
        </w:rPr>
        <w:t>9.</w:t>
      </w:r>
      <w:r w:rsidR="00A860C0" w:rsidRPr="002419B2">
        <w:rPr>
          <w:rFonts w:ascii="GHEA Grapalat" w:hAnsi="GHEA Grapalat"/>
          <w:sz w:val="24"/>
          <w:szCs w:val="24"/>
          <w:shd w:val="clear" w:color="auto" w:fill="FFFFFF"/>
          <w:lang w:val="hy-AM"/>
        </w:rPr>
        <w:t>Չապահովագրված</w:t>
      </w:r>
      <w:r w:rsidRPr="002419B2">
        <w:rPr>
          <w:rFonts w:ascii="GHEA Grapalat" w:hAnsi="GHEA Grapalat"/>
          <w:sz w:val="24"/>
          <w:szCs w:val="24"/>
          <w:shd w:val="clear" w:color="auto" w:fill="FFFFFF"/>
          <w:lang w:val="hy-AM"/>
        </w:rPr>
        <w:t xml:space="preserve"> անձանց համար սահմանվում է բժշկական օգնության և սպասարկման ծառայությունների նվազագույն ծավալ։ Ի լրումն նվազագույն ծավալում ներառված ծառայությունների, սույն օրենքին համապատասխան </w:t>
      </w:r>
      <w:r w:rsidR="00A860C0" w:rsidRPr="002419B2">
        <w:rPr>
          <w:rFonts w:ascii="GHEA Grapalat" w:hAnsi="GHEA Grapalat"/>
          <w:sz w:val="24"/>
          <w:szCs w:val="24"/>
          <w:shd w:val="clear" w:color="auto" w:fill="FFFFFF"/>
          <w:lang w:val="hy-AM"/>
        </w:rPr>
        <w:t>չապահովագրված</w:t>
      </w:r>
      <w:r w:rsidRPr="002419B2">
        <w:rPr>
          <w:rFonts w:ascii="GHEA Grapalat" w:hAnsi="GHEA Grapalat"/>
          <w:sz w:val="24"/>
          <w:szCs w:val="24"/>
          <w:shd w:val="clear" w:color="auto" w:fill="FFFFFF"/>
          <w:lang w:val="hy-AM"/>
        </w:rPr>
        <w:t xml:space="preserve"> </w:t>
      </w:r>
      <w:r w:rsidRPr="002419B2">
        <w:rPr>
          <w:rFonts w:ascii="GHEA Grapalat" w:hAnsi="GHEA Grapalat"/>
          <w:sz w:val="24"/>
          <w:szCs w:val="24"/>
          <w:shd w:val="clear" w:color="auto" w:fill="FFFFFF"/>
          <w:lang w:val="hy-AM"/>
        </w:rPr>
        <w:lastRenderedPageBreak/>
        <w:t>անձանց կարող են տրամադրվել նաև լրացուցիչ ծառայություններ՝ միայն որոշակի կարգավիճակ ունենալու ընթացքում։ Բժշկական օգնության և սպասարկման ծառայությունների նվազագույն</w:t>
      </w:r>
      <w:r w:rsidR="00A860C0" w:rsidRPr="002419B2">
        <w:rPr>
          <w:rFonts w:ascii="GHEA Grapalat" w:hAnsi="GHEA Grapalat"/>
          <w:sz w:val="24"/>
          <w:szCs w:val="24"/>
          <w:shd w:val="clear" w:color="auto" w:fill="FFFFFF"/>
          <w:lang w:val="hy-AM"/>
        </w:rPr>
        <w:t xml:space="preserve"> ծավալը</w:t>
      </w:r>
      <w:r w:rsidRPr="002419B2">
        <w:rPr>
          <w:rFonts w:ascii="GHEA Grapalat" w:hAnsi="GHEA Grapalat"/>
          <w:sz w:val="24"/>
          <w:szCs w:val="24"/>
          <w:shd w:val="clear" w:color="auto" w:fill="FFFFFF"/>
          <w:lang w:val="hy-AM"/>
        </w:rPr>
        <w:t xml:space="preserve"> և լրացուցիչ </w:t>
      </w:r>
      <w:r w:rsidR="00A860C0" w:rsidRPr="002419B2">
        <w:rPr>
          <w:rFonts w:ascii="GHEA Grapalat" w:hAnsi="GHEA Grapalat"/>
          <w:sz w:val="24"/>
          <w:szCs w:val="24"/>
          <w:shd w:val="clear" w:color="auto" w:fill="FFFFFF"/>
          <w:lang w:val="hy-AM"/>
        </w:rPr>
        <w:t>ծառայությունները</w:t>
      </w:r>
      <w:r w:rsidRPr="002419B2">
        <w:rPr>
          <w:rFonts w:ascii="GHEA Grapalat" w:hAnsi="GHEA Grapalat"/>
          <w:sz w:val="24"/>
          <w:szCs w:val="24"/>
          <w:shd w:val="clear" w:color="auto" w:fill="FFFFFF"/>
          <w:lang w:val="hy-AM"/>
        </w:rPr>
        <w:t>, դրան</w:t>
      </w:r>
      <w:r w:rsidR="00A860C0" w:rsidRPr="002419B2">
        <w:rPr>
          <w:rFonts w:ascii="GHEA Grapalat" w:hAnsi="GHEA Grapalat"/>
          <w:sz w:val="24"/>
          <w:szCs w:val="24"/>
          <w:shd w:val="clear" w:color="auto" w:fill="FFFFFF"/>
          <w:lang w:val="hy-AM"/>
        </w:rPr>
        <w:t>ց</w:t>
      </w:r>
      <w:r w:rsidRPr="002419B2">
        <w:rPr>
          <w:rFonts w:ascii="GHEA Grapalat" w:hAnsi="GHEA Grapalat"/>
          <w:sz w:val="24"/>
          <w:szCs w:val="24"/>
          <w:shd w:val="clear" w:color="auto" w:fill="FFFFFF"/>
          <w:lang w:val="hy-AM"/>
        </w:rPr>
        <w:t>ից օգտվելու կարգը և պայմանները, ինչպես նաև դրան</w:t>
      </w:r>
      <w:r w:rsidR="00A860C0" w:rsidRPr="002419B2">
        <w:rPr>
          <w:rFonts w:ascii="GHEA Grapalat" w:hAnsi="GHEA Grapalat"/>
          <w:sz w:val="24"/>
          <w:szCs w:val="24"/>
          <w:shd w:val="clear" w:color="auto" w:fill="FFFFFF"/>
          <w:lang w:val="hy-AM"/>
        </w:rPr>
        <w:t>ց</w:t>
      </w:r>
      <w:r w:rsidRPr="002419B2">
        <w:rPr>
          <w:rFonts w:ascii="GHEA Grapalat" w:hAnsi="GHEA Grapalat"/>
          <w:sz w:val="24"/>
          <w:szCs w:val="24"/>
          <w:shd w:val="clear" w:color="auto" w:fill="FFFFFF"/>
          <w:lang w:val="hy-AM"/>
        </w:rPr>
        <w:t>ից օգտվելու իրավունք ունեցող բնակչության խմբերի, նրանց կարգավիճակների ցանկերը սահմանում է Կառավարությունը։</w:t>
      </w:r>
    </w:p>
    <w:p w14:paraId="0FC5D5C5" w14:textId="73722CC9" w:rsidR="00207443" w:rsidRPr="002419B2" w:rsidRDefault="00207443" w:rsidP="00207443">
      <w:pPr>
        <w:spacing w:line="276" w:lineRule="auto"/>
        <w:jc w:val="both"/>
        <w:rPr>
          <w:rFonts w:ascii="GHEA Grapalat" w:hAnsi="GHEA Grapalat" w:cs="Arial"/>
        </w:rPr>
      </w:pPr>
      <w:bookmarkStart w:id="30" w:name="_Hlk147244656"/>
      <w:r w:rsidRPr="002419B2">
        <w:rPr>
          <w:rFonts w:ascii="GHEA Grapalat" w:hAnsi="GHEA Grapalat" w:cs="Arial"/>
        </w:rPr>
        <w:t xml:space="preserve">10.Բացառությամբ շտապ և անհետաձգելի բժշկական օգնության և սպասարկման ծառայությունների, </w:t>
      </w:r>
      <w:bookmarkStart w:id="31" w:name="_Hlk174886118"/>
      <w:r w:rsidRPr="002419B2">
        <w:rPr>
          <w:rFonts w:ascii="GHEA Grapalat" w:hAnsi="GHEA Grapalat" w:cs="Arial"/>
        </w:rPr>
        <w:t xml:space="preserve">բժշկական կազմակերպության համապատասխան ծառայության թողունակության սահմանափակության դեպքում կարող է կիրառվել </w:t>
      </w:r>
      <w:bookmarkStart w:id="32" w:name="_Hlk174886039"/>
      <w:r w:rsidRPr="002419B2">
        <w:rPr>
          <w:rFonts w:ascii="GHEA Grapalat" w:hAnsi="GHEA Grapalat" w:cs="Arial"/>
        </w:rPr>
        <w:t>հերթագրում</w:t>
      </w:r>
      <w:r w:rsidR="00DA3F65" w:rsidRPr="002419B2">
        <w:rPr>
          <w:rFonts w:ascii="GHEA Grapalat" w:hAnsi="GHEA Grapalat" w:cs="Arial"/>
        </w:rPr>
        <w:t xml:space="preserve"> ոչ ավելի, քան </w:t>
      </w:r>
      <w:r w:rsidR="00BF7E28" w:rsidRPr="002419B2">
        <w:rPr>
          <w:rFonts w:ascii="GHEA Grapalat" w:hAnsi="GHEA Grapalat" w:cs="Arial"/>
        </w:rPr>
        <w:t>վեց</w:t>
      </w:r>
      <w:r w:rsidR="00DA3F65" w:rsidRPr="002419B2">
        <w:rPr>
          <w:rFonts w:ascii="GHEA Grapalat" w:hAnsi="GHEA Grapalat" w:cs="Arial"/>
        </w:rPr>
        <w:t xml:space="preserve"> ամիս ժամկետով</w:t>
      </w:r>
      <w:r w:rsidRPr="002419B2">
        <w:rPr>
          <w:rFonts w:ascii="GHEA Grapalat" w:hAnsi="GHEA Grapalat" w:cs="Arial"/>
        </w:rPr>
        <w:t>՝ Լիազոր մարմնի կողմից սահմանված կարգով</w:t>
      </w:r>
      <w:bookmarkEnd w:id="31"/>
      <w:bookmarkEnd w:id="32"/>
      <w:r w:rsidRPr="002419B2">
        <w:rPr>
          <w:rFonts w:ascii="GHEA Grapalat" w:hAnsi="GHEA Grapalat" w:cs="Arial"/>
        </w:rPr>
        <w:t>։</w:t>
      </w:r>
    </w:p>
    <w:p w14:paraId="33A69AA5" w14:textId="591567F6"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11.</w:t>
      </w:r>
      <w:bookmarkEnd w:id="30"/>
      <w:r w:rsidRPr="002419B2">
        <w:rPr>
          <w:rFonts w:ascii="GHEA Grapalat" w:hAnsi="GHEA Grapalat" w:cs="Arial"/>
        </w:rPr>
        <w:t>Սույն հոդվածի 10-րդ մաս</w:t>
      </w:r>
      <w:r w:rsidR="00D40086" w:rsidRPr="002419B2">
        <w:rPr>
          <w:rFonts w:ascii="GHEA Grapalat" w:hAnsi="GHEA Grapalat" w:cs="Arial"/>
        </w:rPr>
        <w:t xml:space="preserve">ի համաձայն սահմանված </w:t>
      </w:r>
      <w:r w:rsidRPr="002419B2">
        <w:rPr>
          <w:rFonts w:ascii="GHEA Grapalat" w:hAnsi="GHEA Grapalat" w:cs="Arial"/>
        </w:rPr>
        <w:t>հերթագրման ժամկետը լրանալու դեպքում, սպահովագրված անձն իրավունք ունի դիմելու Հիմնադրամի հետ պայմանագիր չկնքած բժշկական կազմակերպություն, որի կողմից տրամադրված բժշկական օգնության և սպասարկման ծառայությունը ենթակա է հատուցման Հիմնադրամի կողմից՝ ապահովագրական փաթեթում ներառված տվյալ բժշկական օգնության և սպասարկման ծառայության գնի չափով:</w:t>
      </w:r>
    </w:p>
    <w:p w14:paraId="198768A3" w14:textId="42E56DAE"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12.Հիմնադրամի հետ համապատասխան պայմանագիր չկնքած բժշկական կազմակերպությունների կողմից շտապ և անհետաձգելի բժշկական օգնության և սպասարկման ծառայություննների, ինչպես նաև հերթագրման ժամկետը լրանալու հիմքով պայմանագիր </w:t>
      </w:r>
      <w:r w:rsidR="00A90810" w:rsidRPr="002419B2">
        <w:rPr>
          <w:rFonts w:ascii="GHEA Grapalat" w:hAnsi="GHEA Grapalat" w:cs="Arial"/>
        </w:rPr>
        <w:t>չկնքա</w:t>
      </w:r>
      <w:r w:rsidRPr="002419B2">
        <w:rPr>
          <w:rFonts w:ascii="GHEA Grapalat" w:hAnsi="GHEA Grapalat" w:cs="Arial"/>
        </w:rPr>
        <w:t>ծ բժշկական կազմակերպությունների կողմից  տրամադրված բժշկական օգնության և սպասարկման ծառայությունների ծախսերի հատուց</w:t>
      </w:r>
      <w:r w:rsidR="00947F2B" w:rsidRPr="002419B2">
        <w:rPr>
          <w:rFonts w:ascii="GHEA Grapalat" w:hAnsi="GHEA Grapalat" w:cs="Arial"/>
        </w:rPr>
        <w:t>ու</w:t>
      </w:r>
      <w:r w:rsidRPr="002419B2">
        <w:rPr>
          <w:rFonts w:ascii="GHEA Grapalat" w:hAnsi="GHEA Grapalat" w:cs="Arial"/>
        </w:rPr>
        <w:t xml:space="preserve">մն </w:t>
      </w:r>
      <w:r w:rsidR="00947F2B" w:rsidRPr="002419B2">
        <w:rPr>
          <w:rFonts w:ascii="GHEA Grapalat" w:hAnsi="GHEA Grapalat" w:cs="Arial"/>
        </w:rPr>
        <w:t>իրականացվում է Հոգաբարձուների խորհրդի կողմից սահմանված կարգով</w:t>
      </w:r>
      <w:r w:rsidRPr="002419B2">
        <w:rPr>
          <w:rFonts w:ascii="GHEA Grapalat" w:hAnsi="GHEA Grapalat" w:cs="Arial"/>
        </w:rPr>
        <w:t>:</w:t>
      </w:r>
    </w:p>
    <w:bookmarkEnd w:id="29"/>
    <w:p w14:paraId="7AC5EDA2" w14:textId="77777777" w:rsidR="00207443" w:rsidRPr="002419B2" w:rsidRDefault="00207443" w:rsidP="00207443">
      <w:pPr>
        <w:pStyle w:val="ListParagraph"/>
        <w:tabs>
          <w:tab w:val="left" w:pos="270"/>
        </w:tabs>
        <w:spacing w:after="0" w:line="276" w:lineRule="auto"/>
        <w:ind w:left="0"/>
        <w:jc w:val="both"/>
        <w:rPr>
          <w:rFonts w:ascii="GHEA Grapalat" w:hAnsi="GHEA Grapalat"/>
          <w:b/>
          <w:bCs/>
          <w:sz w:val="24"/>
          <w:szCs w:val="24"/>
          <w:shd w:val="clear" w:color="auto" w:fill="FFFFFF"/>
        </w:rPr>
      </w:pPr>
    </w:p>
    <w:p w14:paraId="163A5771"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b/>
          <w:bCs/>
          <w:sz w:val="24"/>
          <w:szCs w:val="24"/>
        </w:rPr>
      </w:pPr>
      <w:r w:rsidRPr="002419B2">
        <w:rPr>
          <w:rFonts w:ascii="GHEA Grapalat" w:hAnsi="GHEA Grapalat"/>
          <w:b/>
          <w:bCs/>
          <w:sz w:val="24"/>
          <w:szCs w:val="24"/>
          <w:shd w:val="clear" w:color="auto" w:fill="FFFFFF"/>
        </w:rPr>
        <w:t>Հոդված 6.</w:t>
      </w:r>
      <w:r w:rsidRPr="002419B2">
        <w:rPr>
          <w:rFonts w:ascii="GHEA Grapalat" w:hAnsi="GHEA Grapalat" w:cs="Arial"/>
          <w:b/>
          <w:bCs/>
          <w:sz w:val="24"/>
          <w:szCs w:val="24"/>
        </w:rPr>
        <w:t xml:space="preserve"> Առողջության համապարփակ ապահովագրության վկայագիրը</w:t>
      </w:r>
    </w:p>
    <w:p w14:paraId="573939A1"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b/>
          <w:bCs/>
          <w:sz w:val="24"/>
          <w:szCs w:val="24"/>
        </w:rPr>
      </w:pPr>
    </w:p>
    <w:p w14:paraId="4964BC71" w14:textId="4FE50AB3" w:rsidR="00207443" w:rsidRPr="002419B2" w:rsidRDefault="00207443" w:rsidP="00207443">
      <w:pPr>
        <w:tabs>
          <w:tab w:val="left" w:pos="270"/>
        </w:tabs>
        <w:spacing w:line="276" w:lineRule="auto"/>
        <w:jc w:val="both"/>
        <w:rPr>
          <w:rFonts w:ascii="GHEA Grapalat" w:hAnsi="GHEA Grapalat" w:cs="Arial"/>
          <w:bCs/>
        </w:rPr>
      </w:pPr>
      <w:r w:rsidRPr="002419B2">
        <w:rPr>
          <w:rFonts w:ascii="GHEA Grapalat" w:hAnsi="GHEA Grapalat" w:cs="Arial"/>
          <w:bCs/>
        </w:rPr>
        <w:t>1.</w:t>
      </w:r>
      <w:r w:rsidR="00B622FA">
        <w:rPr>
          <w:rFonts w:ascii="GHEA Grapalat" w:hAnsi="GHEA Grapalat" w:cs="Arial"/>
          <w:bCs/>
        </w:rPr>
        <w:t xml:space="preserve"> </w:t>
      </w:r>
      <w:r w:rsidRPr="002419B2">
        <w:rPr>
          <w:rFonts w:ascii="GHEA Grapalat" w:hAnsi="GHEA Grapalat" w:cs="Arial"/>
          <w:bCs/>
        </w:rPr>
        <w:t>Առողջության համապարփակ ապահովագրության վկայագիրը ներառում է հետևյալ տվյալները.</w:t>
      </w:r>
    </w:p>
    <w:p w14:paraId="389E048E"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cs="Arial"/>
          <w:bCs/>
        </w:rPr>
        <w:t>1)</w:t>
      </w:r>
      <w:r w:rsidRPr="002419B2">
        <w:rPr>
          <w:rFonts w:ascii="GHEA Grapalat" w:hAnsi="GHEA Grapalat"/>
        </w:rPr>
        <w:t xml:space="preserve">  վկայագրի համարը.</w:t>
      </w:r>
    </w:p>
    <w:p w14:paraId="21219CB2"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2) ապահովագրված անձի անուն</w:t>
      </w:r>
      <w:r w:rsidR="00A860C0" w:rsidRPr="002419B2">
        <w:rPr>
          <w:rFonts w:ascii="GHEA Grapalat" w:hAnsi="GHEA Grapalat"/>
        </w:rPr>
        <w:t>ը</w:t>
      </w:r>
      <w:r w:rsidRPr="002419B2">
        <w:rPr>
          <w:rFonts w:ascii="GHEA Grapalat" w:hAnsi="GHEA Grapalat"/>
        </w:rPr>
        <w:t>, ազգանուն</w:t>
      </w:r>
      <w:r w:rsidR="00A860C0" w:rsidRPr="002419B2">
        <w:rPr>
          <w:rFonts w:ascii="GHEA Grapalat" w:hAnsi="GHEA Grapalat"/>
        </w:rPr>
        <w:t>ը</w:t>
      </w:r>
      <w:r w:rsidRPr="002419B2">
        <w:rPr>
          <w:rFonts w:ascii="GHEA Grapalat" w:hAnsi="GHEA Grapalat"/>
        </w:rPr>
        <w:t>, հայրանունը, ծննդյան օրը, ամիսը, տարին.</w:t>
      </w:r>
    </w:p>
    <w:p w14:paraId="21851BBA"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3) Հիմնադրամի անվանումը և գտնվելու վայրը, հեռախոսահամարը, պաշտոնական ինտերնետային կայքէջի հասցեն.</w:t>
      </w:r>
    </w:p>
    <w:p w14:paraId="0A8577DB" w14:textId="531E63BC" w:rsidR="00207443" w:rsidRPr="002419B2" w:rsidRDefault="00A860C0"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4)</w:t>
      </w:r>
      <w:r w:rsidR="00B622FA">
        <w:rPr>
          <w:rFonts w:ascii="GHEA Grapalat" w:hAnsi="GHEA Grapalat"/>
        </w:rPr>
        <w:t xml:space="preserve"> </w:t>
      </w:r>
      <w:r w:rsidR="00207443" w:rsidRPr="002419B2">
        <w:rPr>
          <w:rFonts w:ascii="GHEA Grapalat" w:hAnsi="GHEA Grapalat"/>
        </w:rPr>
        <w:t>ապահովագրվածի կարգավիճակ ստանալու տարին, ամիսը, ամսաթիվը, վկայագրի վավերականության ժամկետը (եթե այդպիսին առկա է):</w:t>
      </w:r>
    </w:p>
    <w:p w14:paraId="3D53B266" w14:textId="77777777" w:rsidR="00207443" w:rsidRPr="002419B2" w:rsidRDefault="00207443" w:rsidP="00207443">
      <w:pPr>
        <w:tabs>
          <w:tab w:val="left" w:pos="270"/>
        </w:tabs>
        <w:spacing w:line="276" w:lineRule="auto"/>
        <w:jc w:val="both"/>
        <w:rPr>
          <w:rFonts w:ascii="GHEA Grapalat" w:hAnsi="GHEA Grapalat" w:cs="Arial"/>
          <w:bCs/>
        </w:rPr>
      </w:pPr>
      <w:r w:rsidRPr="002419B2">
        <w:rPr>
          <w:rFonts w:ascii="GHEA Grapalat" w:hAnsi="GHEA Grapalat"/>
          <w:shd w:val="clear" w:color="auto" w:fill="FFFFFF"/>
        </w:rPr>
        <w:lastRenderedPageBreak/>
        <w:t>2.</w:t>
      </w:r>
      <w:r w:rsidRPr="002419B2">
        <w:rPr>
          <w:rFonts w:ascii="GHEA Grapalat" w:hAnsi="GHEA Grapalat" w:cs="Arial"/>
          <w:bCs/>
        </w:rPr>
        <w:t xml:space="preserve">Առողջության համապարփակ ապահովագրության վկայագրի պլաստիկ քարտի տարբերակը </w:t>
      </w:r>
      <w:r w:rsidRPr="002419B2">
        <w:rPr>
          <w:rFonts w:ascii="GHEA Grapalat" w:hAnsi="GHEA Grapalat"/>
          <w:shd w:val="clear" w:color="auto" w:fill="FFFFFF"/>
        </w:rPr>
        <w:t>ներառում է տեխնիկական մաս՝ տվյալների էլեկտրոնային պահոց:</w:t>
      </w:r>
      <w:r w:rsidRPr="002419B2">
        <w:rPr>
          <w:rFonts w:ascii="GHEA Grapalat" w:hAnsi="GHEA Grapalat" w:cs="Arial"/>
          <w:bCs/>
        </w:rPr>
        <w:t xml:space="preserve"> </w:t>
      </w:r>
    </w:p>
    <w:p w14:paraId="4EEFC27A" w14:textId="017D8CB9" w:rsidR="00207443" w:rsidRPr="002419B2" w:rsidRDefault="00207443" w:rsidP="00207443">
      <w:pPr>
        <w:tabs>
          <w:tab w:val="left" w:pos="270"/>
        </w:tabs>
        <w:spacing w:line="276" w:lineRule="auto"/>
        <w:jc w:val="both"/>
        <w:rPr>
          <w:rFonts w:ascii="GHEA Grapalat" w:hAnsi="GHEA Grapalat"/>
        </w:rPr>
      </w:pPr>
      <w:r w:rsidRPr="002419B2">
        <w:rPr>
          <w:rFonts w:ascii="GHEA Grapalat" w:hAnsi="GHEA Grapalat" w:cs="Arial"/>
          <w:bCs/>
        </w:rPr>
        <w:t>3.Առողջության համապ</w:t>
      </w:r>
      <w:r w:rsidR="00D4058D" w:rsidRPr="002419B2">
        <w:rPr>
          <w:rFonts w:ascii="GHEA Grapalat" w:hAnsi="GHEA Grapalat" w:cs="Arial"/>
          <w:bCs/>
        </w:rPr>
        <w:t>արփակ ապահովագրության ապահովագրական փաթեթից օգտվելու</w:t>
      </w:r>
      <w:r w:rsidRPr="002419B2">
        <w:rPr>
          <w:rFonts w:ascii="GHEA Grapalat" w:hAnsi="GHEA Grapalat" w:cs="Arial"/>
          <w:bCs/>
        </w:rPr>
        <w:t>, իսկ ապահովագրված անձի ցանկությամբ՝ պլաստիկ քարտի տրամադրման համար ապահովագրված անձը պետք է ինքնուրույն կամ լիազորված անձի միջոցով գրանցվի Ռեգիստրում։ Առողջության համապարփակ ապահովագրության վկայագրի ակտիվացումից հետո ապահովագրված անձը էլեկտրոնային կարգով իրազեկվում է իր իրավունքների և պարտականությունների վերաբերյալ: Առողջության համապարփակ ապահովագրության վկայագրի ձևը, դրա լրացման և ակտիվացման, ինչպես նաև վկայագրի՝ պլաստիկ քարտի ձևով ապահովագրված անձին տրամադրելու կարգը  սահմանում է Լիազոր մարմինը</w:t>
      </w:r>
      <w:r w:rsidRPr="002419B2">
        <w:rPr>
          <w:rFonts w:ascii="GHEA Grapalat" w:hAnsi="GHEA Grapalat"/>
        </w:rPr>
        <w:t>:</w:t>
      </w:r>
    </w:p>
    <w:p w14:paraId="5F04B0D7"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eastAsiaTheme="minorHAnsi" w:hAnsi="GHEA Grapalat" w:cs="Arial"/>
          <w:bCs/>
        </w:rPr>
      </w:pPr>
      <w:r w:rsidRPr="002419B2">
        <w:rPr>
          <w:rFonts w:ascii="GHEA Grapalat" w:hAnsi="GHEA Grapalat"/>
          <w:shd w:val="clear" w:color="auto" w:fill="FFFFFF"/>
        </w:rPr>
        <w:t>4.</w:t>
      </w:r>
      <w:r w:rsidRPr="002419B2">
        <w:rPr>
          <w:rFonts w:ascii="GHEA Grapalat" w:hAnsi="GHEA Grapalat"/>
        </w:rPr>
        <w:t xml:space="preserve">16 տարին չլրացած անձինք </w:t>
      </w:r>
      <w:r w:rsidRPr="002419B2">
        <w:rPr>
          <w:rFonts w:ascii="GHEA Grapalat" w:hAnsi="GHEA Grapalat" w:cs="Arial"/>
          <w:bCs/>
        </w:rPr>
        <w:t xml:space="preserve">առողջության համապարփակ ապահովագրության վկայագիրն ակտիվացնում են օրինական ներկայացուցիչների միջոցով, </w:t>
      </w:r>
      <w:r w:rsidRPr="002419B2">
        <w:rPr>
          <w:rFonts w:ascii="GHEA Grapalat" w:hAnsi="GHEA Grapalat"/>
        </w:rPr>
        <w:t xml:space="preserve">հաշմանդամություն ունեցող անձինք իրավունք ունեն ակտիվացնել օրինական ներկայացուցիչների կամ Բնակչության բժշկական օգնության և սպասարկման մասին օրենքով նախատեսված կոնտակտային անձի կողմից: </w:t>
      </w:r>
    </w:p>
    <w:p w14:paraId="5200FEDF"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bCs/>
          <w:sz w:val="24"/>
          <w:szCs w:val="24"/>
        </w:rPr>
      </w:pPr>
      <w:r w:rsidRPr="002419B2">
        <w:rPr>
          <w:rFonts w:ascii="GHEA Grapalat" w:hAnsi="GHEA Grapalat" w:cs="Arial"/>
          <w:bCs/>
          <w:sz w:val="24"/>
          <w:szCs w:val="24"/>
        </w:rPr>
        <w:t>5.Առողջության համապարփակ ապահովագրության պլաստիկ քարտի ձևով վկայագրի կորստի կամ օգտագործման համար ոչ պիտանի դառնալու դեպքում Լիազոր մարմնի սահմանած կարգով և վճարի դիմաց, տրամադրվում է դրա կրկնօրինակը:</w:t>
      </w:r>
    </w:p>
    <w:p w14:paraId="0B3E97E4"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bCs/>
          <w:sz w:val="24"/>
          <w:szCs w:val="24"/>
        </w:rPr>
      </w:pPr>
      <w:r w:rsidRPr="002419B2">
        <w:rPr>
          <w:rFonts w:ascii="GHEA Grapalat" w:hAnsi="GHEA Grapalat" w:cs="Arial"/>
          <w:bCs/>
          <w:sz w:val="24"/>
          <w:szCs w:val="24"/>
        </w:rPr>
        <w:t>6.Առողջության համապարփակ ապահովագրության վկայագրում սույն օրենքով նախատեսված տվյալների լրացման, վկայագրերի բաշխման և տրամադրման կարգը սահմանում է Լիազոր մարմինը:</w:t>
      </w:r>
    </w:p>
    <w:p w14:paraId="7B55C85C" w14:textId="77777777" w:rsidR="00207443" w:rsidRPr="002419B2" w:rsidRDefault="00207443" w:rsidP="00207443">
      <w:pPr>
        <w:tabs>
          <w:tab w:val="left" w:pos="270"/>
        </w:tabs>
        <w:spacing w:line="276" w:lineRule="auto"/>
        <w:jc w:val="both"/>
        <w:rPr>
          <w:rFonts w:ascii="GHEA Grapalat" w:hAnsi="GHEA Grapalat" w:cs="Arial"/>
          <w:bCs/>
        </w:rPr>
      </w:pPr>
    </w:p>
    <w:p w14:paraId="24F47D04" w14:textId="77777777" w:rsidR="00207443" w:rsidRPr="002419B2" w:rsidRDefault="00207443" w:rsidP="00207443">
      <w:pPr>
        <w:spacing w:line="276" w:lineRule="auto"/>
        <w:jc w:val="both"/>
        <w:rPr>
          <w:rFonts w:ascii="GHEA Grapalat" w:hAnsi="GHEA Grapalat" w:cs="Arial"/>
          <w:b/>
        </w:rPr>
      </w:pPr>
    </w:p>
    <w:p w14:paraId="526CC537" w14:textId="77777777" w:rsidR="00207443" w:rsidRPr="002419B2" w:rsidRDefault="00207443" w:rsidP="00207443">
      <w:pPr>
        <w:spacing w:line="276" w:lineRule="auto"/>
        <w:jc w:val="both"/>
        <w:rPr>
          <w:rFonts w:ascii="GHEA Grapalat" w:hAnsi="GHEA Grapalat" w:cs="Arial"/>
          <w:b/>
        </w:rPr>
      </w:pPr>
      <w:r w:rsidRPr="002419B2">
        <w:rPr>
          <w:rFonts w:ascii="GHEA Grapalat" w:hAnsi="GHEA Grapalat" w:cs="Arial"/>
          <w:b/>
        </w:rPr>
        <w:t>Հոդված 7.Ապահովագրական փաթեթ</w:t>
      </w:r>
      <w:bookmarkEnd w:id="12"/>
      <w:r w:rsidRPr="002419B2">
        <w:rPr>
          <w:rFonts w:ascii="GHEA Grapalat" w:hAnsi="GHEA Grapalat" w:cs="Arial"/>
          <w:b/>
        </w:rPr>
        <w:t xml:space="preserve">ում ներառվող բժշկական օգնության և սպասարկման ծառայությունները </w:t>
      </w:r>
    </w:p>
    <w:p w14:paraId="31D6A2C0" w14:textId="77777777" w:rsidR="00207443" w:rsidRPr="002419B2" w:rsidRDefault="00207443" w:rsidP="00207443">
      <w:pPr>
        <w:spacing w:line="276" w:lineRule="auto"/>
        <w:jc w:val="both"/>
        <w:rPr>
          <w:rFonts w:ascii="GHEA Grapalat" w:hAnsi="GHEA Grapalat" w:cs="Arial"/>
          <w:b/>
        </w:rPr>
      </w:pPr>
    </w:p>
    <w:p w14:paraId="122E7C70" w14:textId="77777777" w:rsidR="00207443" w:rsidRPr="002419B2" w:rsidRDefault="00207443" w:rsidP="00207443">
      <w:pPr>
        <w:spacing w:line="276" w:lineRule="auto"/>
        <w:jc w:val="both"/>
        <w:rPr>
          <w:rFonts w:ascii="GHEA Grapalat" w:eastAsiaTheme="minorHAnsi" w:hAnsi="GHEA Grapalat" w:cs="Arial"/>
          <w:bCs/>
        </w:rPr>
      </w:pPr>
      <w:r w:rsidRPr="002419B2">
        <w:rPr>
          <w:rFonts w:ascii="GHEA Grapalat" w:hAnsi="GHEA Grapalat" w:cs="Arial"/>
          <w:bCs/>
        </w:rPr>
        <w:t xml:space="preserve">1.Ապահովագրական փաթեթը ներառում է բժշկական օգնություն և սպասարկում համարվող խորհրդատվական, </w:t>
      </w:r>
      <w:r w:rsidRPr="002419B2">
        <w:rPr>
          <w:rFonts w:ascii="GHEA Grapalat" w:eastAsiaTheme="minorHAnsi" w:hAnsi="GHEA Grapalat" w:cs="Arial"/>
          <w:bCs/>
        </w:rPr>
        <w:t>կանխարգելիչ, բուժական, դեղորայքային օգնության ցուցաբերման, ախտորոշիչ հետազոտությունների, վերականգնողական բուժման ծառայությունները:</w:t>
      </w:r>
    </w:p>
    <w:p w14:paraId="1C68A29E" w14:textId="77777777" w:rsidR="00207443" w:rsidRPr="002419B2" w:rsidRDefault="00207443" w:rsidP="00207443">
      <w:pPr>
        <w:spacing w:line="276" w:lineRule="auto"/>
        <w:jc w:val="both"/>
        <w:rPr>
          <w:rFonts w:ascii="GHEA Grapalat" w:eastAsiaTheme="minorHAnsi" w:hAnsi="GHEA Grapalat" w:cs="Arial"/>
          <w:bCs/>
        </w:rPr>
      </w:pPr>
      <w:bookmarkStart w:id="33" w:name="_Hlk147244469"/>
      <w:r w:rsidRPr="002419B2">
        <w:rPr>
          <w:rFonts w:ascii="GHEA Grapalat" w:eastAsiaTheme="minorHAnsi" w:hAnsi="GHEA Grapalat" w:cs="Arial"/>
          <w:bCs/>
        </w:rPr>
        <w:t>2.Ապահովագրության փաթեթում ներառվում են պաշտոնական վիճակագրությամբ Հայաստանի Հանրապետությունում բնակչության համար հիվանդությունների</w:t>
      </w:r>
      <w:r w:rsidR="00453178" w:rsidRPr="002419B2">
        <w:rPr>
          <w:rFonts w:ascii="GHEA Grapalat" w:eastAsiaTheme="minorHAnsi" w:hAnsi="GHEA Grapalat" w:cs="Arial"/>
          <w:bCs/>
        </w:rPr>
        <w:t>,</w:t>
      </w:r>
      <w:r w:rsidRPr="002419B2">
        <w:rPr>
          <w:rFonts w:ascii="GHEA Grapalat" w:eastAsiaTheme="minorHAnsi" w:hAnsi="GHEA Grapalat" w:cs="Arial"/>
          <w:bCs/>
        </w:rPr>
        <w:t xml:space="preserve"> մահացության </w:t>
      </w:r>
      <w:r w:rsidR="007D30B1" w:rsidRPr="002419B2">
        <w:rPr>
          <w:rFonts w:ascii="GHEA Grapalat" w:eastAsiaTheme="minorHAnsi" w:hAnsi="GHEA Grapalat" w:cs="Arial"/>
          <w:bCs/>
        </w:rPr>
        <w:t>կամ</w:t>
      </w:r>
      <w:r w:rsidRPr="002419B2">
        <w:rPr>
          <w:rFonts w:ascii="GHEA Grapalat" w:eastAsiaTheme="minorHAnsi" w:hAnsi="GHEA Grapalat" w:cs="Arial"/>
          <w:bCs/>
        </w:rPr>
        <w:t xml:space="preserve"> հաշմանդամության հիմնական պատճառ հանդիսացող </w:t>
      </w:r>
      <w:r w:rsidRPr="002419B2">
        <w:rPr>
          <w:rFonts w:ascii="GHEA Grapalat" w:eastAsiaTheme="minorHAnsi" w:hAnsi="GHEA Grapalat" w:cs="Arial"/>
          <w:bCs/>
        </w:rPr>
        <w:lastRenderedPageBreak/>
        <w:t>հիվանդությունների և վիճակների կանխարգելման, բուժման և շարունակական հսկողության նպատակով Հայաստանի Հանրապետության տարածքում հասանելի բժշկական օգնության և սպասարկման ծառայությունները: Սույն մասով սահմանված հիվանդությունների և վիճակների ցանկը հաստատում է Կառավարությունը:</w:t>
      </w:r>
    </w:p>
    <w:bookmarkEnd w:id="33"/>
    <w:p w14:paraId="75333746" w14:textId="77777777" w:rsidR="00207443" w:rsidRPr="002419B2" w:rsidRDefault="00207443" w:rsidP="00207443">
      <w:pPr>
        <w:spacing w:line="276" w:lineRule="auto"/>
        <w:jc w:val="both"/>
        <w:rPr>
          <w:rFonts w:ascii="GHEA Grapalat" w:hAnsi="GHEA Grapalat" w:cs="Arial"/>
          <w:bCs/>
        </w:rPr>
      </w:pPr>
      <w:r w:rsidRPr="002419B2">
        <w:rPr>
          <w:rFonts w:ascii="GHEA Grapalat" w:eastAsiaTheme="minorHAnsi" w:hAnsi="GHEA Grapalat" w:cs="Arial"/>
          <w:bCs/>
        </w:rPr>
        <w:t>3</w:t>
      </w:r>
      <w:bookmarkStart w:id="34" w:name="_Hlk147244482"/>
      <w:r w:rsidRPr="002419B2">
        <w:rPr>
          <w:rFonts w:ascii="GHEA Grapalat" w:eastAsiaTheme="minorHAnsi" w:hAnsi="GHEA Grapalat" w:cs="Arial"/>
          <w:bCs/>
        </w:rPr>
        <w:t>.</w:t>
      </w:r>
      <w:r w:rsidRPr="002419B2">
        <w:rPr>
          <w:rFonts w:ascii="GHEA Grapalat" w:hAnsi="GHEA Grapalat" w:cs="Arial"/>
          <w:bCs/>
        </w:rPr>
        <w:t xml:space="preserve">Ապահովագրական հատուցման ենթակա բժշկական օգնության և սպասարկման ծառայությունները ապահովագրված անձանց տրամադրվում են </w:t>
      </w:r>
      <w:r w:rsidRPr="002419B2">
        <w:rPr>
          <w:rFonts w:ascii="GHEA Grapalat" w:hAnsi="GHEA Grapalat"/>
          <w:shd w:val="clear" w:color="auto" w:fill="FFFFFF"/>
        </w:rPr>
        <w:t xml:space="preserve">Լիազոր մարմնի </w:t>
      </w:r>
      <w:r w:rsidRPr="002419B2">
        <w:rPr>
          <w:rFonts w:ascii="GHEA Grapalat" w:hAnsi="GHEA Grapalat" w:cs="Arial"/>
          <w:bCs/>
        </w:rPr>
        <w:t xml:space="preserve">կողմից սահմանված չափորոշիչներին համապատասխան։ </w:t>
      </w:r>
      <w:r w:rsidRPr="002419B2">
        <w:rPr>
          <w:rFonts w:ascii="GHEA Grapalat" w:eastAsiaTheme="minorHAnsi" w:hAnsi="GHEA Grapalat" w:cs="Arial"/>
          <w:bCs/>
        </w:rPr>
        <w:t xml:space="preserve">Ապահովագրական փաթեթը ձևավորելու, դրանում փոփոխություններ և լրացումներ իրականացնելու կարգը, դրանում </w:t>
      </w:r>
      <w:r w:rsidRPr="002419B2">
        <w:rPr>
          <w:rFonts w:ascii="GHEA Grapalat" w:hAnsi="GHEA Grapalat" w:cs="Arial"/>
        </w:rPr>
        <w:t>ընդգրկված հատուցման</w:t>
      </w:r>
      <w:r w:rsidRPr="002419B2">
        <w:rPr>
          <w:rFonts w:ascii="GHEA Grapalat" w:hAnsi="GHEA Grapalat"/>
          <w:shd w:val="clear" w:color="auto" w:fill="FFFFFF"/>
        </w:rPr>
        <w:t xml:space="preserve"> ենթակա (այդ թվում համավճարով) </w:t>
      </w:r>
      <w:r w:rsidRPr="002419B2">
        <w:rPr>
          <w:rFonts w:ascii="GHEA Grapalat" w:hAnsi="GHEA Grapalat" w:cs="Arial"/>
        </w:rPr>
        <w:t>բժշկական օգնության և սպասարկման  ծառայությունների, դեղերի (համընդհանուր անվանում)  և</w:t>
      </w:r>
      <w:r w:rsidRPr="002419B2">
        <w:rPr>
          <w:rFonts w:ascii="GHEA Grapalat" w:hAnsi="GHEA Grapalat"/>
          <w:shd w:val="clear" w:color="auto" w:fill="FFFFFF"/>
        </w:rPr>
        <w:t xml:space="preserve"> </w:t>
      </w:r>
      <w:r w:rsidRPr="002419B2">
        <w:rPr>
          <w:rFonts w:ascii="GHEA Grapalat" w:hAnsi="GHEA Grapalat" w:cs="Arial"/>
        </w:rPr>
        <w:t>բժշկական պարագաներ</w:t>
      </w:r>
      <w:r w:rsidRPr="002419B2">
        <w:rPr>
          <w:rFonts w:ascii="GHEA Grapalat" w:hAnsi="GHEA Grapalat"/>
          <w:shd w:val="clear" w:color="auto" w:fill="FFFFFF"/>
        </w:rPr>
        <w:t>ի ցանկը</w:t>
      </w:r>
      <w:r w:rsidRPr="002419B2">
        <w:rPr>
          <w:rFonts w:ascii="GHEA Grapalat" w:eastAsiaTheme="minorHAnsi" w:hAnsi="GHEA Grapalat" w:cs="Arial"/>
          <w:bCs/>
        </w:rPr>
        <w:t xml:space="preserve"> հաստատում է Կառավարությունը:</w:t>
      </w:r>
    </w:p>
    <w:bookmarkEnd w:id="34"/>
    <w:p w14:paraId="48DC7B41" w14:textId="77777777" w:rsidR="00207443" w:rsidRPr="002419B2" w:rsidRDefault="00207443" w:rsidP="00207443">
      <w:pPr>
        <w:spacing w:line="276" w:lineRule="auto"/>
        <w:jc w:val="both"/>
        <w:rPr>
          <w:rFonts w:ascii="GHEA Grapalat" w:eastAsiaTheme="minorHAnsi" w:hAnsi="GHEA Grapalat" w:cs="Arial"/>
          <w:bCs/>
        </w:rPr>
      </w:pPr>
      <w:r w:rsidRPr="002419B2">
        <w:rPr>
          <w:rFonts w:ascii="GHEA Grapalat" w:eastAsiaTheme="minorHAnsi" w:hAnsi="GHEA Grapalat" w:cs="Arial"/>
          <w:bCs/>
        </w:rPr>
        <w:t>4</w:t>
      </w:r>
      <w:bookmarkStart w:id="35" w:name="_Hlk147244496"/>
      <w:r w:rsidRPr="002419B2">
        <w:rPr>
          <w:rFonts w:ascii="GHEA Grapalat" w:eastAsiaTheme="minorHAnsi" w:hAnsi="GHEA Grapalat" w:cs="Arial"/>
          <w:bCs/>
        </w:rPr>
        <w:t>.Ա</w:t>
      </w:r>
      <w:r w:rsidRPr="002419B2">
        <w:rPr>
          <w:rFonts w:ascii="GHEA Grapalat" w:hAnsi="GHEA Grapalat" w:cs="Arial"/>
        </w:rPr>
        <w:t>պահովագրական փաթեթում ներառված հատուցման</w:t>
      </w:r>
      <w:r w:rsidRPr="002419B2">
        <w:rPr>
          <w:rFonts w:ascii="GHEA Grapalat" w:hAnsi="GHEA Grapalat"/>
          <w:shd w:val="clear" w:color="auto" w:fill="FFFFFF"/>
        </w:rPr>
        <w:t xml:space="preserve"> ենթակա (այդ թվում համավճարով) </w:t>
      </w:r>
      <w:r w:rsidRPr="002419B2">
        <w:rPr>
          <w:rFonts w:ascii="GHEA Grapalat" w:hAnsi="GHEA Grapalat" w:cs="Arial"/>
        </w:rPr>
        <w:t>բժշկական օգնության և սպասարկման  ծառայությունների, դրանց մեջ ներառվող դեղերի (համընդհանուր անվանում)  և</w:t>
      </w:r>
      <w:r w:rsidRPr="002419B2">
        <w:rPr>
          <w:rFonts w:ascii="GHEA Grapalat" w:hAnsi="GHEA Grapalat"/>
          <w:shd w:val="clear" w:color="auto" w:fill="FFFFFF"/>
        </w:rPr>
        <w:t xml:space="preserve"> </w:t>
      </w:r>
      <w:r w:rsidRPr="002419B2">
        <w:rPr>
          <w:rFonts w:ascii="GHEA Grapalat" w:hAnsi="GHEA Grapalat" w:cs="Arial"/>
        </w:rPr>
        <w:t>բժշկական պարագաներ</w:t>
      </w:r>
      <w:r w:rsidRPr="002419B2">
        <w:rPr>
          <w:rFonts w:ascii="GHEA Grapalat" w:hAnsi="GHEA Grapalat"/>
          <w:shd w:val="clear" w:color="auto" w:fill="FFFFFF"/>
        </w:rPr>
        <w:t>ի ցանկը կարող է փոփոխվել կամ լրացվել Կառավարության կողմից սույն հոդվածի 3-րդ կետով սահմանված կարգին համապատասխան</w:t>
      </w:r>
      <w:r w:rsidRPr="002419B2">
        <w:rPr>
          <w:rFonts w:ascii="GHEA Grapalat" w:eastAsiaTheme="minorHAnsi" w:hAnsi="GHEA Grapalat" w:cs="Arial"/>
          <w:bCs/>
        </w:rPr>
        <w:t xml:space="preserve">՝ </w:t>
      </w:r>
      <w:bookmarkEnd w:id="35"/>
      <w:r w:rsidRPr="002419B2">
        <w:rPr>
          <w:rFonts w:ascii="GHEA Grapalat" w:eastAsiaTheme="minorHAnsi" w:hAnsi="GHEA Grapalat" w:cs="Arial"/>
          <w:bCs/>
        </w:rPr>
        <w:t>հիմք ընդունելով հետևյալ հանգամանքների միաժամանակյա առկայությունը.</w:t>
      </w:r>
    </w:p>
    <w:p w14:paraId="4D714C25" w14:textId="77777777" w:rsidR="00207443" w:rsidRPr="002419B2" w:rsidRDefault="00207443" w:rsidP="00207443">
      <w:pPr>
        <w:pStyle w:val="ListParagraph"/>
        <w:numPr>
          <w:ilvl w:val="0"/>
          <w:numId w:val="8"/>
        </w:numPr>
        <w:tabs>
          <w:tab w:val="left" w:pos="360"/>
        </w:tabs>
        <w:spacing w:line="276" w:lineRule="auto"/>
        <w:ind w:left="0" w:firstLine="0"/>
        <w:jc w:val="both"/>
        <w:rPr>
          <w:rFonts w:ascii="GHEA Grapalat" w:hAnsi="GHEA Grapalat" w:cs="Arial"/>
          <w:bCs/>
          <w:sz w:val="24"/>
          <w:szCs w:val="24"/>
        </w:rPr>
      </w:pPr>
      <w:r w:rsidRPr="002419B2">
        <w:rPr>
          <w:rFonts w:ascii="GHEA Grapalat" w:hAnsi="GHEA Grapalat" w:cs="Arial"/>
          <w:bCs/>
          <w:sz w:val="24"/>
          <w:szCs w:val="24"/>
        </w:rPr>
        <w:t>առաջարկվող ծառայությունները ծախսարդյունավետ են և ապահովում են բուժման տևողության կրճատումը, ապաքինման կամ հետվիրահատական ապաքինման ժամկետի կրճատումը, բժշկական օգնության և սպասարկման ծառայությունը տրամադրելուց հետո բժշկական կազմակերպություն  անհրաժեշտ այցերի թվի կրճատումը, ժամանակավոր անաշխատունակության տևողության կրճատումը, օգտագործման ենթակա դեղերի կամ բժշկական պարագաների քանակի կրճատումը</w:t>
      </w:r>
      <w:r w:rsidRPr="002419B2">
        <w:rPr>
          <w:rFonts w:ascii="Cambria Math" w:hAnsi="Cambria Math" w:cs="Cambria Math"/>
          <w:bCs/>
          <w:sz w:val="24"/>
          <w:szCs w:val="24"/>
        </w:rPr>
        <w:t>․</w:t>
      </w:r>
    </w:p>
    <w:p w14:paraId="0E8317FD" w14:textId="77777777" w:rsidR="00207443" w:rsidRPr="002419B2" w:rsidRDefault="00207443" w:rsidP="00207443">
      <w:pPr>
        <w:pStyle w:val="ListParagraph"/>
        <w:numPr>
          <w:ilvl w:val="0"/>
          <w:numId w:val="8"/>
        </w:numPr>
        <w:tabs>
          <w:tab w:val="left" w:pos="360"/>
        </w:tabs>
        <w:spacing w:line="276" w:lineRule="auto"/>
        <w:ind w:left="0" w:firstLine="0"/>
        <w:jc w:val="both"/>
        <w:rPr>
          <w:rFonts w:ascii="GHEA Grapalat" w:hAnsi="GHEA Grapalat" w:cs="Arial"/>
          <w:bCs/>
          <w:sz w:val="24"/>
          <w:szCs w:val="24"/>
        </w:rPr>
      </w:pPr>
      <w:r w:rsidRPr="002419B2">
        <w:rPr>
          <w:rFonts w:ascii="GHEA Grapalat" w:hAnsi="GHEA Grapalat" w:cs="Arial"/>
          <w:bCs/>
          <w:sz w:val="24"/>
          <w:szCs w:val="24"/>
        </w:rPr>
        <w:t>առաջարկվող ծառայության հասանելիությունը պլանային դեպքերում հնարավոր է ապահովել առավելագույնը երկու ամիս հերթագրման ժամկետը չգերազանցելով.</w:t>
      </w:r>
    </w:p>
    <w:p w14:paraId="563BF1A4" w14:textId="77777777" w:rsidR="00207443" w:rsidRPr="002419B2" w:rsidRDefault="00207443" w:rsidP="00207443">
      <w:pPr>
        <w:pStyle w:val="ListParagraph"/>
        <w:numPr>
          <w:ilvl w:val="0"/>
          <w:numId w:val="8"/>
        </w:numPr>
        <w:tabs>
          <w:tab w:val="left" w:pos="360"/>
        </w:tabs>
        <w:spacing w:line="276" w:lineRule="auto"/>
        <w:ind w:left="0" w:firstLine="0"/>
        <w:jc w:val="both"/>
        <w:rPr>
          <w:rFonts w:ascii="GHEA Grapalat" w:hAnsi="GHEA Grapalat" w:cs="Arial"/>
          <w:bCs/>
          <w:sz w:val="24"/>
          <w:szCs w:val="24"/>
        </w:rPr>
      </w:pPr>
      <w:r w:rsidRPr="002419B2">
        <w:rPr>
          <w:rFonts w:ascii="GHEA Grapalat" w:hAnsi="GHEA Grapalat" w:cs="Arial"/>
          <w:bCs/>
          <w:sz w:val="24"/>
          <w:szCs w:val="24"/>
        </w:rPr>
        <w:t>առաջարկվող ծառայության հատուցման առավելագույն գինը չի գերազանցում համարժեք ծառայության հատուցման գնի կրկնակին:</w:t>
      </w:r>
    </w:p>
    <w:p w14:paraId="7523DD3A" w14:textId="77777777" w:rsidR="00D4058D" w:rsidRPr="002419B2" w:rsidRDefault="00D4058D" w:rsidP="00207443">
      <w:pPr>
        <w:spacing w:line="276" w:lineRule="auto"/>
        <w:jc w:val="both"/>
        <w:rPr>
          <w:rFonts w:ascii="GHEA Grapalat" w:hAnsi="GHEA Grapalat" w:cs="Arial"/>
          <w:b/>
        </w:rPr>
      </w:pPr>
    </w:p>
    <w:p w14:paraId="4D676F72" w14:textId="6EA61942" w:rsidR="00207443" w:rsidRPr="002419B2" w:rsidRDefault="00207443" w:rsidP="00207443">
      <w:pPr>
        <w:spacing w:line="276" w:lineRule="auto"/>
        <w:jc w:val="both"/>
        <w:rPr>
          <w:rFonts w:ascii="GHEA Grapalat" w:hAnsi="GHEA Grapalat" w:cs="Arial"/>
          <w:b/>
        </w:rPr>
      </w:pPr>
      <w:r w:rsidRPr="002419B2">
        <w:rPr>
          <w:rFonts w:ascii="GHEA Grapalat" w:hAnsi="GHEA Grapalat" w:cs="Arial"/>
          <w:b/>
        </w:rPr>
        <w:t>Հոդված 8.</w:t>
      </w:r>
      <w:bookmarkStart w:id="36" w:name="_Hlk130653264"/>
      <w:r w:rsidR="00453178" w:rsidRPr="002419B2">
        <w:rPr>
          <w:rFonts w:ascii="GHEA Grapalat" w:hAnsi="GHEA Grapalat" w:cs="Arial"/>
          <w:b/>
        </w:rPr>
        <w:t>Ա</w:t>
      </w:r>
      <w:r w:rsidRPr="002419B2">
        <w:rPr>
          <w:rFonts w:ascii="GHEA Grapalat" w:hAnsi="GHEA Grapalat" w:cs="Arial"/>
          <w:b/>
        </w:rPr>
        <w:t>պահովագրական փաթեթի</w:t>
      </w:r>
      <w:r w:rsidR="00453178" w:rsidRPr="002419B2">
        <w:rPr>
          <w:rFonts w:ascii="GHEA Grapalat" w:hAnsi="GHEA Grapalat" w:cs="Arial"/>
          <w:bCs/>
        </w:rPr>
        <w:t xml:space="preserve"> </w:t>
      </w:r>
      <w:r w:rsidR="00453178" w:rsidRPr="002419B2">
        <w:rPr>
          <w:rFonts w:ascii="GHEA Grapalat" w:hAnsi="GHEA Grapalat" w:cs="Arial"/>
          <w:b/>
          <w:bCs/>
        </w:rPr>
        <w:t>բժշկական օգնության և սպասարկման ծառայությունների՝</w:t>
      </w:r>
      <w:r w:rsidRPr="002419B2">
        <w:rPr>
          <w:rFonts w:ascii="GHEA Grapalat" w:hAnsi="GHEA Grapalat" w:cs="Arial"/>
          <w:b/>
        </w:rPr>
        <w:t xml:space="preserve"> </w:t>
      </w:r>
      <w:r w:rsidR="00453178" w:rsidRPr="002419B2">
        <w:rPr>
          <w:rFonts w:ascii="GHEA Grapalat" w:hAnsi="GHEA Grapalat" w:cs="Arial"/>
          <w:b/>
        </w:rPr>
        <w:t xml:space="preserve">ամբողջությամբ կամ մասնակի հատուցման ենթակա </w:t>
      </w:r>
      <w:r w:rsidRPr="002419B2">
        <w:rPr>
          <w:rFonts w:ascii="GHEA Grapalat" w:hAnsi="GHEA Grapalat" w:cs="Arial"/>
          <w:b/>
        </w:rPr>
        <w:t>ծախսերը</w:t>
      </w:r>
    </w:p>
    <w:p w14:paraId="142B3B4A" w14:textId="77777777" w:rsidR="00207443" w:rsidRPr="002419B2" w:rsidRDefault="00207443" w:rsidP="00207443">
      <w:pPr>
        <w:spacing w:line="276" w:lineRule="auto"/>
        <w:jc w:val="both"/>
        <w:rPr>
          <w:rFonts w:ascii="GHEA Grapalat" w:hAnsi="GHEA Grapalat" w:cs="Arial"/>
          <w:b/>
        </w:rPr>
      </w:pPr>
    </w:p>
    <w:p w14:paraId="598E3550" w14:textId="77777777" w:rsidR="00207443" w:rsidRPr="002419B2" w:rsidRDefault="00207443" w:rsidP="00207443">
      <w:pPr>
        <w:spacing w:line="276" w:lineRule="auto"/>
        <w:jc w:val="both"/>
        <w:rPr>
          <w:rFonts w:ascii="GHEA Grapalat" w:hAnsi="GHEA Grapalat" w:cs="Arial"/>
          <w:bCs/>
        </w:rPr>
      </w:pPr>
      <w:bookmarkStart w:id="37" w:name="_Hlk130653397"/>
      <w:bookmarkEnd w:id="36"/>
      <w:r w:rsidRPr="002419B2">
        <w:rPr>
          <w:rFonts w:ascii="GHEA Grapalat" w:hAnsi="GHEA Grapalat" w:cs="Arial"/>
          <w:bCs/>
        </w:rPr>
        <w:lastRenderedPageBreak/>
        <w:t xml:space="preserve">1.Սույն օրենքով նախատեսված ապահովագրական հատուցման </w:t>
      </w:r>
      <w:bookmarkStart w:id="38" w:name="_Hlk130651664"/>
      <w:r w:rsidRPr="002419B2">
        <w:rPr>
          <w:rFonts w:ascii="GHEA Grapalat" w:hAnsi="GHEA Grapalat" w:cs="Arial"/>
          <w:bCs/>
        </w:rPr>
        <w:t xml:space="preserve">ենթակա են բժշկական օգնության և սպասարկման ծառայությունների </w:t>
      </w:r>
      <w:bookmarkEnd w:id="38"/>
      <w:r w:rsidRPr="002419B2">
        <w:rPr>
          <w:rFonts w:ascii="GHEA Grapalat" w:hAnsi="GHEA Grapalat" w:cs="Arial"/>
          <w:bCs/>
        </w:rPr>
        <w:t>հետևյալ ծախսերը՝</w:t>
      </w:r>
    </w:p>
    <w:bookmarkEnd w:id="37"/>
    <w:p w14:paraId="3FA01714"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1)հիվանդությունների կամ վիճակների՝ ներառյալ դրանց կանխարգելման, վաղ հայտնաբերման և ախտորոշման նպատակով մատուցվող հետազոտությունների և խորհրդատվությունների, «Հանրային առողջապահության մասին» օրենքով սահմանված պատվաստումների ազգային օրացույցին համապատասխան պատվաստումների իրականացման ծախսերը.</w:t>
      </w:r>
    </w:p>
    <w:p w14:paraId="7BA22C02"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2)հիվանդանոցային կամ արտահիվանդանոցային պայմաններում բուժման նպատակով տրամադրվող դեղերի և բժշկական պարագաների, լաբորատոր և գործիքային հետազոտությունների, մասնագիտական խորհրդատվությունների, վիրահատությունների, վիրահատական</w:t>
      </w:r>
      <w:r w:rsidRPr="002419B2">
        <w:rPr>
          <w:rFonts w:ascii="GHEA Grapalat" w:hAnsi="GHEA Grapalat"/>
        </w:rPr>
        <w:t xml:space="preserve"> </w:t>
      </w:r>
      <w:r w:rsidRPr="002419B2">
        <w:rPr>
          <w:rFonts w:ascii="GHEA Grapalat" w:hAnsi="GHEA Grapalat" w:cs="Arial"/>
          <w:bCs/>
        </w:rPr>
        <w:t>և ֆիքսող միջոցների, այլ բուժական միջամտությունների՝ այդ թվում ֆիզիոթերապևտիկ, թթվածնի և բժշկության մեջ կիրառվող այլ գազերի օգտագործման, հետվիրահատական միջոցառումների և խորհրդատվության, հիվանդասենյակի, միջին և կրտսեր բուժանձնակազմի կողմից պացիենտի խնամքի ապահովման ծախսերը.</w:t>
      </w:r>
    </w:p>
    <w:p w14:paraId="177F4F73"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3)շտապ բժշկական օգնության, այդ թվում սանիտարական ավիացիայի, այն է՝ տեղափոխման համար նախատեսված օդային տրանսպորտի կամ տրանսպորտի այլ միջոցներով պացիենտների անհետաձգելի տեղափոխման կազմակերպման, ինչպես նաև մասնագիտացված բժշկական կազմակերպություն պացիենտների տեղափոխման ծախսերը.</w:t>
      </w:r>
    </w:p>
    <w:p w14:paraId="0A17B909"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bCs/>
        </w:rPr>
        <w:t xml:space="preserve">4)քրոնիկ հիվանդությունների և վիճակների արտահիվանդանոցային շարունակական (դիսպանսեր) հսկողության նպատակով </w:t>
      </w:r>
      <w:r w:rsidRPr="002419B2">
        <w:rPr>
          <w:rFonts w:ascii="GHEA Grapalat" w:hAnsi="GHEA Grapalat" w:cs="Arial"/>
          <w:bCs/>
        </w:rPr>
        <w:t>տրամադրվող դեղերի և բժշկական պարագաների, լաբորատոր և գործիքային հետազոտությունների, մասնագիտական խորհրդատվությունների, այլ բուժական միջամտությունների՝ այդ թվում ֆիզիոթերապևտիկ, ծախսերը.</w:t>
      </w:r>
    </w:p>
    <w:p w14:paraId="4B2241F8"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5)վերջույթների, հոդերի, օրգանների պրոթեզների, մետաղական կոնստրուկցիաների  ծախսերը:</w:t>
      </w:r>
    </w:p>
    <w:p w14:paraId="7C49ADAB" w14:textId="1AD4776E"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cs="Arial"/>
        </w:rPr>
        <w:t xml:space="preserve">2.Ապահովագրական փաթեթի մեջ ընդգրկված բժշկական օգնության և սպասարկման առանձին ծառայությունների, դրանց մատուցման ժամանակ առանձին  դեղերի </w:t>
      </w:r>
      <w:r w:rsidRPr="002419B2">
        <w:rPr>
          <w:rFonts w:ascii="GHEA Grapalat" w:hAnsi="GHEA Grapalat"/>
          <w:shd w:val="clear" w:color="auto" w:fill="FFFFFF"/>
        </w:rPr>
        <w:t xml:space="preserve">կամ </w:t>
      </w:r>
      <w:r w:rsidRPr="002419B2">
        <w:rPr>
          <w:rFonts w:ascii="GHEA Grapalat" w:hAnsi="GHEA Grapalat" w:cs="Arial"/>
        </w:rPr>
        <w:t xml:space="preserve"> բժշկական պարագաների տրամադրման, հետազոտությունների անցկացման, սննդով, կացարանով ապահովման համար սահմանվում է մասնակի հատուցում՝ համավճարի </w:t>
      </w:r>
      <w:r w:rsidR="00453178" w:rsidRPr="002419B2">
        <w:rPr>
          <w:rFonts w:ascii="GHEA Grapalat" w:hAnsi="GHEA Grapalat" w:cs="Arial"/>
        </w:rPr>
        <w:t>կիրառմամբ</w:t>
      </w:r>
      <w:r w:rsidRPr="002419B2">
        <w:rPr>
          <w:rFonts w:ascii="GHEA Grapalat" w:hAnsi="GHEA Grapalat" w:cs="Arial"/>
        </w:rPr>
        <w:t>, որը նպատակ ունի՝</w:t>
      </w:r>
    </w:p>
    <w:p w14:paraId="31986C83"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1)փոխհատուցել ապահովագրական հատուցման չափերի և բժշկական օգնության և սպասարկման տվյալ ծառայության համար հաշվարկված ծախսերի տարբերությունը</w:t>
      </w:r>
      <w:r w:rsidRPr="002419B2">
        <w:rPr>
          <w:rFonts w:ascii="Cambria Math" w:hAnsi="Cambria Math" w:cs="Cambria Math"/>
          <w:shd w:val="clear" w:color="auto" w:fill="FFFFFF"/>
        </w:rPr>
        <w:t>․</w:t>
      </w:r>
    </w:p>
    <w:p w14:paraId="3F87ACF0"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lastRenderedPageBreak/>
        <w:t>2)զսպել բժշկական օգնության և սպասարկման առանձին ծառայությունների անհարկի սպառման ծավալները։</w:t>
      </w:r>
    </w:p>
    <w:p w14:paraId="53025ABD"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3.</w:t>
      </w:r>
      <w:bookmarkStart w:id="39" w:name="_Hlk154053279"/>
      <w:bookmarkStart w:id="40" w:name="_Hlk147244513"/>
      <w:r w:rsidRPr="002419B2">
        <w:rPr>
          <w:rFonts w:ascii="GHEA Grapalat" w:hAnsi="GHEA Grapalat" w:cs="Arial"/>
          <w:bCs/>
        </w:rPr>
        <w:t xml:space="preserve">Բժշկական օգնության և սպասարկման ծառայությունների ծախսերի ապահովագրական հատուցման կարգը </w:t>
      </w:r>
      <w:bookmarkEnd w:id="39"/>
      <w:r w:rsidRPr="002419B2">
        <w:rPr>
          <w:rFonts w:ascii="GHEA Grapalat" w:hAnsi="GHEA Grapalat" w:cs="Arial"/>
          <w:bCs/>
        </w:rPr>
        <w:t>հաստատում է Կառավարությունը:</w:t>
      </w:r>
    </w:p>
    <w:p w14:paraId="1C5FDF8D" w14:textId="34BB3632"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 xml:space="preserve">4.Բժշկական օգնության և սպասարկման ծառայությունների ծախսերի դիմաց  ապահովագրական հատուցման և </w:t>
      </w:r>
      <w:r w:rsidRPr="002419B2">
        <w:rPr>
          <w:rFonts w:ascii="GHEA Grapalat" w:hAnsi="GHEA Grapalat"/>
        </w:rPr>
        <w:t>համավճարների չափերը</w:t>
      </w:r>
      <w:r w:rsidRPr="002419B2">
        <w:rPr>
          <w:rFonts w:ascii="GHEA Grapalat" w:hAnsi="GHEA Grapalat" w:cs="Arial"/>
          <w:bCs/>
        </w:rPr>
        <w:t xml:space="preserve"> սահմանում է </w:t>
      </w:r>
      <w:bookmarkStart w:id="41" w:name="_Hlk154053549"/>
      <w:r w:rsidRPr="002419B2">
        <w:rPr>
          <w:rFonts w:ascii="GHEA Grapalat" w:hAnsi="GHEA Grapalat" w:cs="Arial"/>
          <w:bCs/>
        </w:rPr>
        <w:t>Հիմնադրամի հոգաբարձուների խորհուրդը</w:t>
      </w:r>
      <w:bookmarkEnd w:id="41"/>
      <w:r w:rsidRPr="002419B2">
        <w:rPr>
          <w:rFonts w:ascii="GHEA Grapalat" w:hAnsi="GHEA Grapalat" w:cs="Arial"/>
          <w:bCs/>
        </w:rPr>
        <w:t xml:space="preserve">՝ </w:t>
      </w:r>
      <w:bookmarkStart w:id="42" w:name="_Hlk154053746"/>
      <w:r w:rsidRPr="002419B2">
        <w:rPr>
          <w:rFonts w:ascii="GHEA Grapalat" w:hAnsi="GHEA Grapalat" w:cs="Arial"/>
          <w:bCs/>
        </w:rPr>
        <w:t>Լիազոր մարմնի  կողմից հաստատած մեթոդաբանության հիման վրա հաշվարկված ծառայության գնին կամ ծախսերի նորմատիվին համապատասխան: Մեթոդաբանությունը մինչև հաստատումը նախապես գրավոր համաձայնեցվում է ֆինանսների բնագավառում պետական կառավարման լիազոր մարմնի հետ:</w:t>
      </w:r>
    </w:p>
    <w:p w14:paraId="0D1AE3B9" w14:textId="53AB4CCE" w:rsidR="00DA3F65" w:rsidRPr="002419B2" w:rsidRDefault="00DA3F65" w:rsidP="00207443">
      <w:pPr>
        <w:spacing w:line="276" w:lineRule="auto"/>
        <w:jc w:val="both"/>
        <w:rPr>
          <w:rFonts w:ascii="GHEA Grapalat" w:hAnsi="GHEA Grapalat" w:cs="Arial"/>
          <w:bCs/>
        </w:rPr>
      </w:pPr>
      <w:r w:rsidRPr="002419B2">
        <w:rPr>
          <w:rFonts w:ascii="GHEA Grapalat" w:hAnsi="GHEA Grapalat" w:cs="Arial"/>
          <w:bCs/>
        </w:rPr>
        <w:t>5.</w:t>
      </w:r>
      <w:r w:rsidR="003E0B9E" w:rsidRPr="002419B2">
        <w:rPr>
          <w:rFonts w:ascii="GHEA Grapalat" w:hAnsi="GHEA Grapalat" w:cs="Arial"/>
          <w:bCs/>
        </w:rPr>
        <w:t xml:space="preserve"> Բժշկական օգնության և սպասարկման ծառայությունների համար սահմանված </w:t>
      </w:r>
      <w:r w:rsidR="003E0B9E" w:rsidRPr="002419B2">
        <w:rPr>
          <w:rFonts w:ascii="GHEA Grapalat" w:hAnsi="GHEA Grapalat"/>
        </w:rPr>
        <w:t xml:space="preserve">համավճարների՝ սույն հոդվածի 4-րդ մասով սահմանված չափերը չեն կարող գերազանցել </w:t>
      </w:r>
      <w:r w:rsidR="003E0B9E" w:rsidRPr="002419B2">
        <w:rPr>
          <w:rFonts w:ascii="GHEA Grapalat" w:hAnsi="GHEA Grapalat" w:cs="Arial"/>
          <w:bCs/>
        </w:rPr>
        <w:t>բժշկական օգնության և սպասարկման ծառայությունների գնի հիսուն տոկոսը։</w:t>
      </w:r>
    </w:p>
    <w:p w14:paraId="28FF6E32" w14:textId="515A7097" w:rsidR="00874BC1" w:rsidRPr="002419B2" w:rsidRDefault="003E0B9E" w:rsidP="00207443">
      <w:pPr>
        <w:spacing w:line="276" w:lineRule="auto"/>
        <w:jc w:val="both"/>
        <w:rPr>
          <w:rFonts w:ascii="GHEA Grapalat" w:hAnsi="GHEA Grapalat" w:cs="Arial"/>
          <w:bCs/>
        </w:rPr>
      </w:pPr>
      <w:r w:rsidRPr="002419B2">
        <w:rPr>
          <w:rFonts w:ascii="GHEA Grapalat" w:hAnsi="GHEA Grapalat" w:cs="Arial"/>
          <w:bCs/>
        </w:rPr>
        <w:t>6</w:t>
      </w:r>
      <w:r w:rsidR="00874BC1" w:rsidRPr="002419B2">
        <w:rPr>
          <w:rFonts w:ascii="Cambria Math" w:hAnsi="Cambria Math" w:cs="Cambria Math"/>
          <w:bCs/>
        </w:rPr>
        <w:t>․</w:t>
      </w:r>
      <w:r w:rsidR="00874BC1" w:rsidRPr="002419B2">
        <w:rPr>
          <w:rFonts w:ascii="GHEA Grapalat" w:hAnsi="GHEA Grapalat" w:cs="GHEA Grapalat"/>
          <w:bCs/>
        </w:rPr>
        <w:t>Համավ</w:t>
      </w:r>
      <w:r w:rsidR="0009785D" w:rsidRPr="002419B2">
        <w:rPr>
          <w:rFonts w:ascii="GHEA Grapalat" w:hAnsi="GHEA Grapalat" w:cs="GHEA Grapalat"/>
          <w:bCs/>
        </w:rPr>
        <w:t>ճ</w:t>
      </w:r>
      <w:r w:rsidR="00874BC1" w:rsidRPr="002419B2">
        <w:rPr>
          <w:rFonts w:ascii="GHEA Grapalat" w:hAnsi="GHEA Grapalat" w:cs="GHEA Grapalat"/>
          <w:bCs/>
        </w:rPr>
        <w:t>արի</w:t>
      </w:r>
      <w:r w:rsidR="00874BC1" w:rsidRPr="002419B2">
        <w:rPr>
          <w:rFonts w:ascii="GHEA Grapalat" w:hAnsi="GHEA Grapalat" w:cs="Arial"/>
          <w:bCs/>
        </w:rPr>
        <w:t xml:space="preserve"> </w:t>
      </w:r>
      <w:r w:rsidR="00874BC1" w:rsidRPr="002419B2">
        <w:rPr>
          <w:rFonts w:ascii="GHEA Grapalat" w:hAnsi="GHEA Grapalat" w:cs="GHEA Grapalat"/>
          <w:bCs/>
        </w:rPr>
        <w:t>չափը</w:t>
      </w:r>
      <w:r w:rsidR="00874BC1" w:rsidRPr="002419B2">
        <w:rPr>
          <w:rFonts w:ascii="GHEA Grapalat" w:hAnsi="GHEA Grapalat" w:cs="Arial"/>
          <w:bCs/>
        </w:rPr>
        <w:t xml:space="preserve">, </w:t>
      </w:r>
      <w:r w:rsidR="00874BC1" w:rsidRPr="002419B2">
        <w:rPr>
          <w:rFonts w:ascii="GHEA Grapalat" w:hAnsi="GHEA Grapalat" w:cs="GHEA Grapalat"/>
          <w:bCs/>
        </w:rPr>
        <w:t>ապահովագրական</w:t>
      </w:r>
      <w:r w:rsidR="00874BC1" w:rsidRPr="002419B2">
        <w:rPr>
          <w:rFonts w:ascii="GHEA Grapalat" w:hAnsi="GHEA Grapalat" w:cs="Arial"/>
          <w:bCs/>
        </w:rPr>
        <w:t xml:space="preserve"> </w:t>
      </w:r>
      <w:r w:rsidR="00874BC1" w:rsidRPr="002419B2">
        <w:rPr>
          <w:rFonts w:ascii="GHEA Grapalat" w:hAnsi="GHEA Grapalat" w:cs="GHEA Grapalat"/>
          <w:bCs/>
        </w:rPr>
        <w:t>հատուցման</w:t>
      </w:r>
      <w:r w:rsidR="00874BC1" w:rsidRPr="002419B2">
        <w:rPr>
          <w:rFonts w:ascii="GHEA Grapalat" w:hAnsi="GHEA Grapalat" w:cs="Arial"/>
          <w:bCs/>
        </w:rPr>
        <w:t xml:space="preserve"> </w:t>
      </w:r>
      <w:r w:rsidR="00874BC1" w:rsidRPr="002419B2">
        <w:rPr>
          <w:rFonts w:ascii="GHEA Grapalat" w:hAnsi="GHEA Grapalat" w:cs="GHEA Grapalat"/>
          <w:bCs/>
        </w:rPr>
        <w:t>ենթակա</w:t>
      </w:r>
      <w:r w:rsidR="00874BC1" w:rsidRPr="002419B2">
        <w:rPr>
          <w:rFonts w:ascii="GHEA Grapalat" w:hAnsi="GHEA Grapalat" w:cs="Arial"/>
          <w:bCs/>
        </w:rPr>
        <w:t xml:space="preserve"> </w:t>
      </w:r>
      <w:r w:rsidR="00874BC1" w:rsidRPr="002419B2">
        <w:rPr>
          <w:rFonts w:ascii="GHEA Grapalat" w:hAnsi="GHEA Grapalat" w:cs="GHEA Grapalat"/>
          <w:bCs/>
        </w:rPr>
        <w:t>ծախսերը</w:t>
      </w:r>
      <w:r w:rsidR="00874BC1" w:rsidRPr="002419B2">
        <w:rPr>
          <w:rFonts w:ascii="GHEA Grapalat" w:hAnsi="GHEA Grapalat" w:cs="Arial"/>
          <w:bCs/>
        </w:rPr>
        <w:t xml:space="preserve"> </w:t>
      </w:r>
      <w:r w:rsidR="00874BC1" w:rsidRPr="002419B2">
        <w:rPr>
          <w:rFonts w:ascii="GHEA Grapalat" w:hAnsi="GHEA Grapalat" w:cs="GHEA Grapalat"/>
          <w:bCs/>
        </w:rPr>
        <w:t>պարտադիր</w:t>
      </w:r>
      <w:r w:rsidR="00874BC1" w:rsidRPr="002419B2">
        <w:rPr>
          <w:rFonts w:ascii="GHEA Grapalat" w:hAnsi="GHEA Grapalat" w:cs="Arial"/>
          <w:bCs/>
        </w:rPr>
        <w:t xml:space="preserve"> </w:t>
      </w:r>
      <w:r w:rsidR="00874BC1" w:rsidRPr="002419B2">
        <w:rPr>
          <w:rFonts w:ascii="GHEA Grapalat" w:hAnsi="GHEA Grapalat" w:cs="GHEA Grapalat"/>
          <w:bCs/>
        </w:rPr>
        <w:t>հրապարակման</w:t>
      </w:r>
      <w:r w:rsidR="00874BC1" w:rsidRPr="002419B2">
        <w:rPr>
          <w:rFonts w:ascii="GHEA Grapalat" w:hAnsi="GHEA Grapalat" w:cs="Arial"/>
          <w:bCs/>
        </w:rPr>
        <w:t xml:space="preserve"> </w:t>
      </w:r>
      <w:r w:rsidR="00874BC1" w:rsidRPr="002419B2">
        <w:rPr>
          <w:rFonts w:ascii="GHEA Grapalat" w:hAnsi="GHEA Grapalat" w:cs="GHEA Grapalat"/>
          <w:bCs/>
        </w:rPr>
        <w:t>ենթակա</w:t>
      </w:r>
      <w:r w:rsidR="00874BC1" w:rsidRPr="002419B2">
        <w:rPr>
          <w:rFonts w:ascii="GHEA Grapalat" w:hAnsi="GHEA Grapalat" w:cs="Arial"/>
          <w:bCs/>
        </w:rPr>
        <w:t xml:space="preserve"> </w:t>
      </w:r>
      <w:r w:rsidR="00874BC1" w:rsidRPr="002419B2">
        <w:rPr>
          <w:rFonts w:ascii="GHEA Grapalat" w:hAnsi="GHEA Grapalat" w:cs="GHEA Grapalat"/>
          <w:bCs/>
        </w:rPr>
        <w:t>են</w:t>
      </w:r>
      <w:r w:rsidR="00874BC1" w:rsidRPr="002419B2">
        <w:rPr>
          <w:rFonts w:ascii="GHEA Grapalat" w:hAnsi="GHEA Grapalat" w:cs="Arial"/>
          <w:bCs/>
        </w:rPr>
        <w:t xml:space="preserve"> </w:t>
      </w:r>
      <w:r w:rsidR="00874BC1" w:rsidRPr="002419B2">
        <w:rPr>
          <w:rFonts w:ascii="GHEA Grapalat" w:hAnsi="GHEA Grapalat" w:cs="GHEA Grapalat"/>
          <w:bCs/>
        </w:rPr>
        <w:t>Հիմնադրամի</w:t>
      </w:r>
      <w:r w:rsidR="00874BC1" w:rsidRPr="002419B2">
        <w:rPr>
          <w:rFonts w:ascii="GHEA Grapalat" w:hAnsi="GHEA Grapalat" w:cs="Arial"/>
          <w:bCs/>
        </w:rPr>
        <w:t xml:space="preserve"> </w:t>
      </w:r>
      <w:r w:rsidR="00874BC1" w:rsidRPr="002419B2">
        <w:rPr>
          <w:rFonts w:ascii="GHEA Grapalat" w:hAnsi="GHEA Grapalat" w:cs="GHEA Grapalat"/>
          <w:bCs/>
        </w:rPr>
        <w:t>կողմից՝</w:t>
      </w:r>
      <w:r w:rsidR="00874BC1" w:rsidRPr="002419B2">
        <w:rPr>
          <w:rFonts w:ascii="GHEA Grapalat" w:hAnsi="GHEA Grapalat" w:cs="Arial"/>
          <w:bCs/>
        </w:rPr>
        <w:t xml:space="preserve"> </w:t>
      </w:r>
      <w:r w:rsidR="0009785D" w:rsidRPr="002419B2">
        <w:rPr>
          <w:rFonts w:ascii="GHEA Grapalat" w:hAnsi="GHEA Grapalat" w:cs="Arial"/>
          <w:bCs/>
        </w:rPr>
        <w:t xml:space="preserve">Հիմնադրամի </w:t>
      </w:r>
      <w:r w:rsidR="008A1331" w:rsidRPr="002419B2">
        <w:rPr>
          <w:rFonts w:ascii="GHEA Grapalat" w:hAnsi="GHEA Grapalat" w:cs="Arial"/>
          <w:bCs/>
        </w:rPr>
        <w:t xml:space="preserve"> պաշտոնական </w:t>
      </w:r>
      <w:r w:rsidR="0009785D" w:rsidRPr="002419B2">
        <w:rPr>
          <w:rFonts w:ascii="GHEA Grapalat" w:hAnsi="GHEA Grapalat" w:cs="Arial"/>
          <w:bCs/>
        </w:rPr>
        <w:t xml:space="preserve">ինտերնետային կայքէջում՝ </w:t>
      </w:r>
      <w:r w:rsidR="00874BC1" w:rsidRPr="002419B2">
        <w:rPr>
          <w:rFonts w:ascii="GHEA Grapalat" w:hAnsi="GHEA Grapalat" w:cs="GHEA Grapalat"/>
          <w:bCs/>
        </w:rPr>
        <w:t>դրանց</w:t>
      </w:r>
      <w:r w:rsidR="00874BC1" w:rsidRPr="002419B2">
        <w:rPr>
          <w:rFonts w:ascii="GHEA Grapalat" w:hAnsi="GHEA Grapalat" w:cs="Arial"/>
          <w:bCs/>
        </w:rPr>
        <w:t xml:space="preserve"> </w:t>
      </w:r>
      <w:r w:rsidR="00874BC1" w:rsidRPr="002419B2">
        <w:rPr>
          <w:rFonts w:ascii="GHEA Grapalat" w:hAnsi="GHEA Grapalat" w:cs="GHEA Grapalat"/>
          <w:bCs/>
        </w:rPr>
        <w:t>կիրարկումից</w:t>
      </w:r>
      <w:r w:rsidR="00874BC1" w:rsidRPr="002419B2">
        <w:rPr>
          <w:rFonts w:ascii="GHEA Grapalat" w:hAnsi="GHEA Grapalat" w:cs="Arial"/>
          <w:bCs/>
        </w:rPr>
        <w:t xml:space="preserve"> </w:t>
      </w:r>
      <w:r w:rsidR="00874BC1" w:rsidRPr="002419B2">
        <w:rPr>
          <w:rFonts w:ascii="GHEA Grapalat" w:hAnsi="GHEA Grapalat" w:cs="GHEA Grapalat"/>
          <w:bCs/>
        </w:rPr>
        <w:t>առնվազն</w:t>
      </w:r>
      <w:r w:rsidR="00874BC1" w:rsidRPr="002419B2">
        <w:rPr>
          <w:rFonts w:ascii="GHEA Grapalat" w:hAnsi="GHEA Grapalat" w:cs="Arial"/>
          <w:bCs/>
        </w:rPr>
        <w:t xml:space="preserve"> 3 </w:t>
      </w:r>
      <w:r w:rsidR="00874BC1" w:rsidRPr="002419B2">
        <w:rPr>
          <w:rFonts w:ascii="GHEA Grapalat" w:hAnsi="GHEA Grapalat" w:cs="GHEA Grapalat"/>
          <w:bCs/>
        </w:rPr>
        <w:t>ամիս</w:t>
      </w:r>
      <w:r w:rsidR="00874BC1" w:rsidRPr="002419B2">
        <w:rPr>
          <w:rFonts w:ascii="GHEA Grapalat" w:hAnsi="GHEA Grapalat" w:cs="Arial"/>
          <w:bCs/>
        </w:rPr>
        <w:t xml:space="preserve"> </w:t>
      </w:r>
      <w:r w:rsidR="00874BC1" w:rsidRPr="002419B2">
        <w:rPr>
          <w:rFonts w:ascii="GHEA Grapalat" w:hAnsi="GHEA Grapalat" w:cs="GHEA Grapalat"/>
          <w:bCs/>
        </w:rPr>
        <w:t>առաջ։</w:t>
      </w:r>
    </w:p>
    <w:p w14:paraId="250FE45D" w14:textId="77777777" w:rsidR="00207443" w:rsidRPr="002419B2" w:rsidRDefault="00207443" w:rsidP="00207443">
      <w:pPr>
        <w:spacing w:line="276" w:lineRule="auto"/>
        <w:jc w:val="both"/>
        <w:rPr>
          <w:rFonts w:ascii="GHEA Grapalat" w:hAnsi="GHEA Grapalat" w:cs="Arial"/>
          <w:bCs/>
          <w:strike/>
        </w:rPr>
      </w:pPr>
    </w:p>
    <w:bookmarkEnd w:id="42"/>
    <w:p w14:paraId="6DB889D7" w14:textId="77777777" w:rsidR="00207443" w:rsidRPr="002419B2" w:rsidRDefault="00207443" w:rsidP="00207443">
      <w:pPr>
        <w:spacing w:line="276" w:lineRule="auto"/>
        <w:jc w:val="both"/>
        <w:rPr>
          <w:rFonts w:ascii="GHEA Grapalat" w:hAnsi="GHEA Grapalat" w:cs="Arial"/>
          <w:bCs/>
          <w:strike/>
        </w:rPr>
      </w:pPr>
    </w:p>
    <w:bookmarkEnd w:id="40"/>
    <w:p w14:paraId="5B8CF6F0" w14:textId="77777777" w:rsidR="00207443" w:rsidRPr="002419B2" w:rsidRDefault="00207443" w:rsidP="00207443">
      <w:pPr>
        <w:spacing w:line="276" w:lineRule="auto"/>
        <w:jc w:val="both"/>
        <w:rPr>
          <w:rFonts w:ascii="GHEA Grapalat" w:hAnsi="GHEA Grapalat"/>
          <w:b/>
        </w:rPr>
      </w:pPr>
      <w:r w:rsidRPr="002419B2">
        <w:rPr>
          <w:rFonts w:ascii="GHEA Grapalat" w:hAnsi="GHEA Grapalat"/>
          <w:b/>
        </w:rPr>
        <w:t>Հոդված 9. Քրոնիկ հիվանդությունների և վիճակների արտահիվանդանոցային շարունակական (դիսպանսեր) հսկողության նպատակով ապահովագրական փաթեթում ներառվող դեղերը և բժշկական պարագաները</w:t>
      </w:r>
    </w:p>
    <w:p w14:paraId="49EA3C83" w14:textId="77777777" w:rsidR="00207443" w:rsidRPr="002419B2" w:rsidRDefault="00207443" w:rsidP="00207443">
      <w:pPr>
        <w:spacing w:line="276" w:lineRule="auto"/>
        <w:jc w:val="both"/>
        <w:rPr>
          <w:rFonts w:ascii="GHEA Grapalat" w:hAnsi="GHEA Grapalat"/>
          <w:b/>
        </w:rPr>
      </w:pPr>
    </w:p>
    <w:p w14:paraId="3A2059F0" w14:textId="77777777" w:rsidR="00207443" w:rsidRPr="002419B2" w:rsidRDefault="00207443" w:rsidP="00207443">
      <w:pPr>
        <w:spacing w:line="276" w:lineRule="auto"/>
        <w:jc w:val="both"/>
        <w:rPr>
          <w:rFonts w:ascii="GHEA Grapalat" w:hAnsi="GHEA Grapalat"/>
        </w:rPr>
      </w:pPr>
      <w:r w:rsidRPr="002419B2">
        <w:rPr>
          <w:rFonts w:ascii="GHEA Grapalat" w:hAnsi="GHEA Grapalat"/>
          <w:bCs/>
        </w:rPr>
        <w:t xml:space="preserve">1.Ապահովագրական փաթեթը ներառում է պաշտոնական վիճակագրությամբ </w:t>
      </w:r>
      <w:bookmarkStart w:id="43" w:name="_Hlk137927110"/>
      <w:bookmarkStart w:id="44" w:name="_Hlk137927189"/>
      <w:r w:rsidRPr="002419B2">
        <w:rPr>
          <w:rFonts w:ascii="GHEA Grapalat" w:hAnsi="GHEA Grapalat"/>
          <w:bCs/>
        </w:rPr>
        <w:t xml:space="preserve">Հայաստանի Հանրապետությունում </w:t>
      </w:r>
      <w:r w:rsidRPr="002419B2">
        <w:rPr>
          <w:rFonts w:ascii="GHEA Grapalat" w:eastAsiaTheme="minorHAnsi" w:hAnsi="GHEA Grapalat" w:cs="Arial"/>
          <w:bCs/>
        </w:rPr>
        <w:t xml:space="preserve">բնակչության համար հիվանդությունների, մահացության </w:t>
      </w:r>
      <w:r w:rsidR="00453178" w:rsidRPr="002419B2">
        <w:rPr>
          <w:rFonts w:ascii="GHEA Grapalat" w:eastAsiaTheme="minorHAnsi" w:hAnsi="GHEA Grapalat" w:cs="Arial"/>
          <w:bCs/>
        </w:rPr>
        <w:t>կամ</w:t>
      </w:r>
      <w:r w:rsidRPr="002419B2">
        <w:rPr>
          <w:rFonts w:ascii="GHEA Grapalat" w:eastAsiaTheme="minorHAnsi" w:hAnsi="GHEA Grapalat" w:cs="Arial"/>
          <w:bCs/>
        </w:rPr>
        <w:t xml:space="preserve"> հաշմանդամության հիմնական պատճառ հանդիսացող</w:t>
      </w:r>
      <w:r w:rsidRPr="002419B2">
        <w:rPr>
          <w:rFonts w:ascii="GHEA Grapalat" w:hAnsi="GHEA Grapalat"/>
          <w:bCs/>
        </w:rPr>
        <w:t xml:space="preserve"> քրոնիկ հիվանդությունների և վիճակների արտահիվանդանոցային պայմաններում շարունակական (դիսպանսեր) հսկողության նպատակով ապահովագրված անձին</w:t>
      </w:r>
      <w:bookmarkEnd w:id="43"/>
      <w:r w:rsidRPr="002419B2">
        <w:rPr>
          <w:rFonts w:ascii="GHEA Grapalat" w:hAnsi="GHEA Grapalat"/>
          <w:bCs/>
        </w:rPr>
        <w:t xml:space="preserve"> տրամադրվող </w:t>
      </w:r>
      <w:bookmarkStart w:id="45" w:name="_Hlk142054617"/>
      <w:r w:rsidRPr="002419B2">
        <w:rPr>
          <w:rFonts w:ascii="GHEA Grapalat" w:hAnsi="GHEA Grapalat"/>
          <w:bCs/>
        </w:rPr>
        <w:t xml:space="preserve">դեղերը </w:t>
      </w:r>
      <w:bookmarkEnd w:id="44"/>
      <w:r w:rsidRPr="002419B2">
        <w:rPr>
          <w:rFonts w:ascii="GHEA Grapalat" w:hAnsi="GHEA Grapalat" w:cs="Arial"/>
        </w:rPr>
        <w:t>(համընդհանուր անվանմամբ)</w:t>
      </w:r>
      <w:r w:rsidRPr="002419B2">
        <w:rPr>
          <w:rFonts w:ascii="GHEA Grapalat" w:hAnsi="GHEA Grapalat"/>
          <w:bCs/>
        </w:rPr>
        <w:t xml:space="preserve"> և բժշկական պարագաները</w:t>
      </w:r>
      <w:bookmarkEnd w:id="45"/>
      <w:r w:rsidRPr="002419B2">
        <w:rPr>
          <w:rFonts w:ascii="GHEA Grapalat" w:hAnsi="GHEA Grapalat"/>
          <w:bCs/>
        </w:rPr>
        <w:t xml:space="preserve">: </w:t>
      </w:r>
      <w:r w:rsidRPr="002419B2">
        <w:rPr>
          <w:rFonts w:ascii="GHEA Grapalat" w:eastAsiaTheme="minorHAnsi" w:hAnsi="GHEA Grapalat" w:cs="Arial"/>
          <w:bCs/>
        </w:rPr>
        <w:t>Սույն մասով սահմանված հիվանդությունների և վիճակների ցանկը հաստատում է Կառավարությունը:</w:t>
      </w:r>
    </w:p>
    <w:p w14:paraId="062718B1" w14:textId="77777777" w:rsidR="00207443" w:rsidRPr="002419B2" w:rsidRDefault="00207443" w:rsidP="00207443">
      <w:pPr>
        <w:spacing w:line="276" w:lineRule="auto"/>
        <w:jc w:val="both"/>
        <w:rPr>
          <w:rFonts w:ascii="GHEA Grapalat" w:eastAsiaTheme="minorHAnsi" w:hAnsi="GHEA Grapalat" w:cs="Arial"/>
          <w:bCs/>
        </w:rPr>
      </w:pPr>
      <w:bookmarkStart w:id="46" w:name="_Hlk147244554"/>
      <w:r w:rsidRPr="002419B2">
        <w:rPr>
          <w:rFonts w:ascii="GHEA Grapalat" w:eastAsiaTheme="minorHAnsi" w:hAnsi="GHEA Grapalat" w:cs="Arial"/>
          <w:bCs/>
        </w:rPr>
        <w:t xml:space="preserve">2.Ապահովագրության փաթեթում ներառվող արտահիվանդանոցային պայմաններում տրամադրվող դեղերի և բժշկական պարագաների ցանկի փոփոխությունները և </w:t>
      </w:r>
      <w:r w:rsidRPr="002419B2">
        <w:rPr>
          <w:rFonts w:ascii="GHEA Grapalat" w:eastAsiaTheme="minorHAnsi" w:hAnsi="GHEA Grapalat" w:cs="Arial"/>
          <w:bCs/>
        </w:rPr>
        <w:lastRenderedPageBreak/>
        <w:t>լրացումները կատարվում են Կառավարության կողմից սահմանված կարգով՝ հիմք ընդունելով հետևյալ հանգամանքների միաժամանակյա առկայությունը.</w:t>
      </w:r>
    </w:p>
    <w:bookmarkEnd w:id="46"/>
    <w:p w14:paraId="24EB033D" w14:textId="77777777" w:rsidR="00207443" w:rsidRPr="002419B2" w:rsidRDefault="00207443" w:rsidP="00207443">
      <w:pPr>
        <w:pStyle w:val="ListParagraph"/>
        <w:tabs>
          <w:tab w:val="left" w:pos="360"/>
        </w:tabs>
        <w:spacing w:line="276" w:lineRule="auto"/>
        <w:ind w:left="0"/>
        <w:jc w:val="both"/>
        <w:rPr>
          <w:rFonts w:ascii="GHEA Grapalat" w:hAnsi="GHEA Grapalat" w:cs="Arial"/>
          <w:bCs/>
          <w:sz w:val="24"/>
          <w:szCs w:val="24"/>
        </w:rPr>
      </w:pPr>
      <w:r w:rsidRPr="002419B2">
        <w:rPr>
          <w:rFonts w:ascii="GHEA Grapalat" w:hAnsi="GHEA Grapalat" w:cs="Arial"/>
          <w:bCs/>
          <w:sz w:val="24"/>
          <w:szCs w:val="24"/>
        </w:rPr>
        <w:t>1)առաջարկվող դեղերը և բժշկական պարագաները ծախսարդյունավետ են և ապահովում են բուժման տևողության կրճատումը, ապաքինման կամ հետվիրահատական ապաքինման ժամկետի կրճատումը, բժշկական օգնության և սպասարկման ծառայությունը տրամադրելուց հետո բժշկական կազմակերպություն անհրաժեշտ այցերի թվի կրճատումը, ժամանակավոր անաշխատունակության տևողության կրճատումը, օգտագործման ենթակա դեղերի կամ բժշկական պարագաների քանակի կրճատումը</w:t>
      </w:r>
      <w:r w:rsidRPr="002419B2">
        <w:rPr>
          <w:rFonts w:ascii="Cambria Math" w:hAnsi="Cambria Math" w:cs="Cambria Math"/>
          <w:bCs/>
          <w:sz w:val="24"/>
          <w:szCs w:val="24"/>
        </w:rPr>
        <w:t>․</w:t>
      </w:r>
    </w:p>
    <w:p w14:paraId="66E7F2D4" w14:textId="77777777" w:rsidR="00207443" w:rsidRPr="002419B2" w:rsidRDefault="00207443" w:rsidP="00207443">
      <w:pPr>
        <w:pStyle w:val="ListParagraph"/>
        <w:tabs>
          <w:tab w:val="left" w:pos="360"/>
        </w:tabs>
        <w:spacing w:after="0" w:line="276" w:lineRule="auto"/>
        <w:ind w:left="0"/>
        <w:jc w:val="both"/>
        <w:rPr>
          <w:rFonts w:ascii="GHEA Grapalat" w:hAnsi="GHEA Grapalat" w:cs="Arial"/>
          <w:bCs/>
          <w:sz w:val="24"/>
          <w:szCs w:val="24"/>
        </w:rPr>
      </w:pPr>
      <w:r w:rsidRPr="002419B2">
        <w:rPr>
          <w:rFonts w:ascii="GHEA Grapalat" w:hAnsi="GHEA Grapalat" w:cs="Arial"/>
          <w:bCs/>
          <w:sz w:val="24"/>
          <w:szCs w:val="24"/>
        </w:rPr>
        <w:t>2)առաջարկվող դեղի կամ բժշկական պարագայի հասանելիությունը ապահովված է Հայաստանի Հանրապետության ողջ տարածքում՝ տվյալ քրոնիկ հիվանդություն կամ վիճակ ունեցող բոլոր ապահովագրված անձանց համար.</w:t>
      </w:r>
    </w:p>
    <w:p w14:paraId="448F36AC" w14:textId="72FC79F7" w:rsidR="00D4058D" w:rsidRPr="002419B2" w:rsidRDefault="00207443" w:rsidP="00207443">
      <w:pPr>
        <w:spacing w:line="276" w:lineRule="auto"/>
        <w:jc w:val="both"/>
        <w:rPr>
          <w:rFonts w:ascii="GHEA Grapalat" w:hAnsi="GHEA Grapalat" w:cs="Arial"/>
          <w:bCs/>
        </w:rPr>
      </w:pPr>
      <w:r w:rsidRPr="002419B2">
        <w:rPr>
          <w:rFonts w:ascii="GHEA Grapalat" w:hAnsi="GHEA Grapalat" w:cs="Arial"/>
          <w:bCs/>
        </w:rPr>
        <w:t>3)առաջարկվող դեղի կամ բժշկական պարագայի հատուցման գինը չի գերազանցում համարժեք դեղի և բժշկական պարագաների համար հաշվարկված հատուցման առավելագույն</w:t>
      </w:r>
      <w:r w:rsidR="00D4058D" w:rsidRPr="002419B2">
        <w:rPr>
          <w:rFonts w:ascii="GHEA Grapalat" w:hAnsi="GHEA Grapalat" w:cs="Arial"/>
          <w:bCs/>
        </w:rPr>
        <w:t xml:space="preserve"> չափը ավելի քան հիսուն տոկոսով։</w:t>
      </w:r>
    </w:p>
    <w:p w14:paraId="182EC837" w14:textId="39748AC0" w:rsidR="00207443" w:rsidRPr="002419B2" w:rsidRDefault="00207443" w:rsidP="00207443">
      <w:pPr>
        <w:spacing w:line="276" w:lineRule="auto"/>
        <w:jc w:val="both"/>
        <w:rPr>
          <w:rFonts w:ascii="GHEA Grapalat" w:hAnsi="GHEA Grapalat"/>
          <w:bCs/>
        </w:rPr>
      </w:pPr>
      <w:r w:rsidRPr="002419B2">
        <w:rPr>
          <w:rFonts w:ascii="GHEA Grapalat" w:hAnsi="GHEA Grapalat"/>
          <w:bCs/>
        </w:rPr>
        <w:t>4</w:t>
      </w:r>
      <w:r w:rsidR="00857FBC" w:rsidRPr="00857FBC">
        <w:rPr>
          <w:rFonts w:ascii="GHEA Grapalat" w:hAnsi="GHEA Grapalat" w:cs="Cambria Math"/>
          <w:bCs/>
        </w:rPr>
        <w:t>)</w:t>
      </w:r>
      <w:r w:rsidRPr="002419B2">
        <w:rPr>
          <w:rFonts w:ascii="GHEA Grapalat" w:hAnsi="GHEA Grapalat"/>
          <w:bCs/>
        </w:rPr>
        <w:t xml:space="preserve"> Ապահովագրական փաթեթի մեջ ներառված դեղերի և բժշկական պարագաների գները ենթարկվում են պետական կարգավորման «Դեղերի մասին» </w:t>
      </w:r>
      <w:r w:rsidR="00453178" w:rsidRPr="002419B2">
        <w:rPr>
          <w:rFonts w:ascii="GHEA Grapalat" w:hAnsi="GHEA Grapalat"/>
          <w:bCs/>
        </w:rPr>
        <w:t xml:space="preserve">Հայաստանի Հանրապետության օրենքի </w:t>
      </w:r>
      <w:r w:rsidRPr="002419B2">
        <w:rPr>
          <w:rFonts w:ascii="GHEA Grapalat" w:hAnsi="GHEA Grapalat"/>
          <w:bCs/>
        </w:rPr>
        <w:t>պահանջներին համապատասխան։</w:t>
      </w:r>
    </w:p>
    <w:p w14:paraId="55C3B34E" w14:textId="77777777" w:rsidR="00207443" w:rsidRPr="002419B2" w:rsidRDefault="00207443" w:rsidP="00207443">
      <w:pPr>
        <w:spacing w:line="276" w:lineRule="auto"/>
        <w:jc w:val="both"/>
        <w:rPr>
          <w:rFonts w:ascii="GHEA Grapalat" w:hAnsi="GHEA Grapalat"/>
          <w:bCs/>
        </w:rPr>
      </w:pPr>
    </w:p>
    <w:p w14:paraId="4FC2A28F" w14:textId="77777777" w:rsidR="00207443" w:rsidRPr="002419B2" w:rsidRDefault="00207443" w:rsidP="00207443">
      <w:pPr>
        <w:spacing w:line="276" w:lineRule="auto"/>
        <w:jc w:val="both"/>
        <w:rPr>
          <w:rFonts w:ascii="GHEA Grapalat" w:hAnsi="GHEA Grapalat" w:cs="Arial"/>
          <w:b/>
        </w:rPr>
      </w:pPr>
      <w:r w:rsidRPr="002419B2">
        <w:rPr>
          <w:rFonts w:ascii="GHEA Grapalat" w:hAnsi="GHEA Grapalat"/>
          <w:b/>
          <w:bCs/>
        </w:rPr>
        <w:t>Հոդված 10.</w:t>
      </w:r>
      <w:r w:rsidRPr="002419B2">
        <w:rPr>
          <w:rFonts w:ascii="GHEA Grapalat" w:hAnsi="GHEA Grapalat" w:cs="Arial"/>
          <w:b/>
        </w:rPr>
        <w:t xml:space="preserve"> Ապահովագրական</w:t>
      </w:r>
      <w:r w:rsidR="00453178" w:rsidRPr="002419B2">
        <w:rPr>
          <w:rFonts w:ascii="GHEA Grapalat" w:hAnsi="GHEA Grapalat" w:cs="Arial"/>
          <w:b/>
        </w:rPr>
        <w:t xml:space="preserve"> փաթեթի</w:t>
      </w:r>
      <w:r w:rsidRPr="002419B2">
        <w:rPr>
          <w:rFonts w:ascii="GHEA Grapalat" w:hAnsi="GHEA Grapalat" w:cs="Arial"/>
          <w:b/>
        </w:rPr>
        <w:t xml:space="preserve"> </w:t>
      </w:r>
      <w:r w:rsidR="00412F21" w:rsidRPr="002419B2">
        <w:rPr>
          <w:rFonts w:ascii="GHEA Grapalat" w:hAnsi="GHEA Grapalat" w:cs="Arial"/>
          <w:b/>
        </w:rPr>
        <w:t xml:space="preserve">դեղերի և բժշկական պարագաների ամբողջությամբ կամ մասնակի </w:t>
      </w:r>
      <w:r w:rsidRPr="002419B2">
        <w:rPr>
          <w:rFonts w:ascii="GHEA Grapalat" w:hAnsi="GHEA Grapalat" w:cs="Arial"/>
          <w:b/>
        </w:rPr>
        <w:t>հատուցման ենթակա ծախսերը</w:t>
      </w:r>
    </w:p>
    <w:p w14:paraId="78E31F03" w14:textId="77777777" w:rsidR="00453178" w:rsidRPr="002419B2" w:rsidRDefault="00453178" w:rsidP="00207443">
      <w:pPr>
        <w:spacing w:line="276" w:lineRule="auto"/>
        <w:jc w:val="both"/>
        <w:rPr>
          <w:rFonts w:ascii="GHEA Grapalat" w:hAnsi="GHEA Grapalat" w:cs="Arial"/>
          <w:b/>
        </w:rPr>
      </w:pPr>
    </w:p>
    <w:p w14:paraId="3C29B8D7" w14:textId="77777777" w:rsidR="00207443" w:rsidRPr="002419B2" w:rsidRDefault="00207443" w:rsidP="00207443">
      <w:pPr>
        <w:spacing w:line="276" w:lineRule="auto"/>
        <w:jc w:val="both"/>
        <w:rPr>
          <w:rFonts w:ascii="GHEA Grapalat" w:hAnsi="GHEA Grapalat"/>
          <w:bCs/>
        </w:rPr>
      </w:pPr>
      <w:bookmarkStart w:id="47" w:name="_Hlk147244569"/>
      <w:r w:rsidRPr="002419B2">
        <w:rPr>
          <w:rFonts w:ascii="GHEA Grapalat" w:hAnsi="GHEA Grapalat" w:cs="Arial"/>
          <w:bCs/>
        </w:rPr>
        <w:t>1</w:t>
      </w:r>
      <w:r w:rsidRPr="002419B2">
        <w:rPr>
          <w:rFonts w:ascii="Cambria Math" w:hAnsi="Cambria Math" w:cs="Cambria Math"/>
          <w:bCs/>
        </w:rPr>
        <w:t>․</w:t>
      </w:r>
      <w:r w:rsidRPr="002419B2">
        <w:rPr>
          <w:rFonts w:ascii="GHEA Grapalat" w:hAnsi="GHEA Grapalat"/>
          <w:bCs/>
        </w:rPr>
        <w:t>Դեղերի և բժշկական պարագաների  ծախսերի ապահովագրական հատուցման կարգը հաստատում է Կառավարությունը:</w:t>
      </w:r>
    </w:p>
    <w:p w14:paraId="27A4E899" w14:textId="1BAB7D70" w:rsidR="00207443" w:rsidRPr="002419B2" w:rsidRDefault="00207443" w:rsidP="00207443">
      <w:pPr>
        <w:spacing w:line="276" w:lineRule="auto"/>
        <w:jc w:val="both"/>
        <w:rPr>
          <w:rFonts w:ascii="GHEA Grapalat" w:hAnsi="GHEA Grapalat" w:cs="Arial"/>
          <w:bCs/>
        </w:rPr>
      </w:pPr>
      <w:r w:rsidRPr="002419B2">
        <w:rPr>
          <w:rFonts w:ascii="GHEA Grapalat" w:hAnsi="GHEA Grapalat"/>
          <w:bCs/>
        </w:rPr>
        <w:t>2.</w:t>
      </w:r>
      <w:r w:rsidRPr="002419B2">
        <w:rPr>
          <w:rFonts w:ascii="GHEA Grapalat" w:hAnsi="GHEA Grapalat" w:cs="Arial"/>
          <w:bCs/>
        </w:rPr>
        <w:t xml:space="preserve">Դեղերի և բժշկական պարագաների հատուցման գները և հատուցման առավելագույն չափերը սահմանում է </w:t>
      </w:r>
      <w:bookmarkStart w:id="48" w:name="_Hlk154075221"/>
      <w:r w:rsidRPr="002419B2">
        <w:rPr>
          <w:rFonts w:ascii="GHEA Grapalat" w:hAnsi="GHEA Grapalat" w:cs="Arial"/>
          <w:bCs/>
        </w:rPr>
        <w:t xml:space="preserve">Հիմնադրամի հոգաբարձուների խորհուրդը՝ Լիազոր մարմնի  կողմից հաստատած  մեթոդաբանության հիման վրա: </w:t>
      </w:r>
      <w:bookmarkEnd w:id="47"/>
      <w:bookmarkEnd w:id="48"/>
      <w:r w:rsidRPr="002419B2">
        <w:rPr>
          <w:rFonts w:ascii="GHEA Grapalat" w:hAnsi="GHEA Grapalat" w:cs="Arial"/>
          <w:bCs/>
        </w:rPr>
        <w:t>Մեթոդաբանությունը մինչև հաստատումը նախապես գրավոր համաձայեցվում է  ֆինանսների բնագավառում պետական կառավարման լիազոր մարմնի հետ:</w:t>
      </w:r>
    </w:p>
    <w:p w14:paraId="7C7BFCE9" w14:textId="77777777" w:rsidR="00207443" w:rsidRPr="002419B2" w:rsidRDefault="00207443" w:rsidP="00207443">
      <w:pPr>
        <w:spacing w:line="276" w:lineRule="auto"/>
        <w:jc w:val="both"/>
        <w:rPr>
          <w:rFonts w:ascii="GHEA Grapalat" w:hAnsi="GHEA Grapalat"/>
          <w:bCs/>
        </w:rPr>
      </w:pPr>
      <w:r w:rsidRPr="002419B2">
        <w:rPr>
          <w:rFonts w:ascii="GHEA Grapalat" w:hAnsi="GHEA Grapalat"/>
          <w:bCs/>
        </w:rPr>
        <w:t>3.Ապահովագրական հատուցման ենթակա դեղի կամ բժշկական պարագայի համար հատուցումը տրամադրվում է դեղի կամ բժշկական պարագայի համար հաշվարկված հատուցման գնի չափով, սակայն ոչ ավելի, քան տվյալ դեղի կամ բժշկական պարագայի համար Դեղերի մասին օրենքի համաձայն  սահմանված հատուցման առավելագույն չափը:</w:t>
      </w:r>
    </w:p>
    <w:p w14:paraId="3BA273DA" w14:textId="77777777" w:rsidR="00207443" w:rsidRPr="002419B2" w:rsidRDefault="00207443" w:rsidP="00207443">
      <w:pPr>
        <w:spacing w:line="276" w:lineRule="auto"/>
        <w:jc w:val="both"/>
        <w:rPr>
          <w:rFonts w:ascii="GHEA Grapalat" w:hAnsi="GHEA Grapalat"/>
          <w:bCs/>
        </w:rPr>
      </w:pPr>
      <w:r w:rsidRPr="002419B2">
        <w:rPr>
          <w:rFonts w:ascii="GHEA Grapalat" w:hAnsi="GHEA Grapalat"/>
          <w:bCs/>
        </w:rPr>
        <w:lastRenderedPageBreak/>
        <w:t>4.Սահմանված առավելագույն հատուցման չափը գերազանցող տարբերությունը, որը չի գերազանցում սահմանված առավելագույն հատուցման չափի մինչև հիսուն տոկոսը, որպես համավճար, վճարում է ապահովագրված անձը սեփական կամ այլ միջոցների հաշվին: Սահմանված առավելագույն հատուցման չափն ավելի քան հիսուն տոկոսով գերազանցող հատուցման գին ունեցող դեղը կամ բժշկական պարագան  ենթակա չէ ընդգրկման  հատուցվող դեղերի և բժշկական պարագաների ցանկում, իսկ այդ ցանկում ընդգրկված լինելու դեպքում ենթակա է դրանից հանման՝ հատուցման նման գնի ձևավորումից հետո, ոչ ուշ քան մեկամսյա ժամկետում:</w:t>
      </w:r>
    </w:p>
    <w:p w14:paraId="624339C0" w14:textId="77777777" w:rsidR="00207443" w:rsidRPr="002419B2" w:rsidRDefault="00207443" w:rsidP="00207443">
      <w:pPr>
        <w:spacing w:line="276" w:lineRule="auto"/>
        <w:jc w:val="both"/>
        <w:rPr>
          <w:rFonts w:ascii="GHEA Grapalat" w:hAnsi="GHEA Grapalat"/>
          <w:bCs/>
        </w:rPr>
      </w:pPr>
      <w:r w:rsidRPr="002419B2">
        <w:rPr>
          <w:rFonts w:ascii="GHEA Grapalat" w:hAnsi="GHEA Grapalat"/>
          <w:bCs/>
        </w:rPr>
        <w:t xml:space="preserve">5.Բժշկական օգնության և սպասարկման հիվանդանոցային և արտահիվանդանոցային բժշկական ծառայություններ տրամադրող բժշկական կազմակերպություններում բուժվող ապահովագրված անձանց համար դեղերի և բժշկական պարագաների ծախսերը, հատուցվում են </w:t>
      </w:r>
      <w:r w:rsidRPr="002419B2">
        <w:rPr>
          <w:rFonts w:ascii="GHEA Grapalat" w:hAnsi="GHEA Grapalat" w:cs="Arial"/>
          <w:bCs/>
        </w:rPr>
        <w:t xml:space="preserve">ապահովագրական հատուցման ենթակա բժշկական օգնության և սպասարկման ենթակա </w:t>
      </w:r>
      <w:r w:rsidRPr="002419B2">
        <w:rPr>
          <w:rFonts w:ascii="GHEA Grapalat" w:hAnsi="GHEA Grapalat"/>
          <w:bCs/>
        </w:rPr>
        <w:t>ծառայության համար սահմանված գնի շրջանակում:</w:t>
      </w:r>
      <w:bookmarkStart w:id="49" w:name="_Hlk147244593"/>
    </w:p>
    <w:bookmarkEnd w:id="49"/>
    <w:p w14:paraId="480B667F" w14:textId="0DBB49B5" w:rsidR="00207443" w:rsidRPr="002419B2" w:rsidRDefault="00207443" w:rsidP="00207443">
      <w:pPr>
        <w:spacing w:line="276" w:lineRule="auto"/>
        <w:jc w:val="both"/>
        <w:rPr>
          <w:rFonts w:ascii="GHEA Grapalat" w:hAnsi="GHEA Grapalat"/>
          <w:bCs/>
        </w:rPr>
      </w:pPr>
      <w:r w:rsidRPr="002419B2">
        <w:rPr>
          <w:rFonts w:ascii="GHEA Grapalat" w:hAnsi="GHEA Grapalat"/>
          <w:bCs/>
        </w:rPr>
        <w:t>6.Ապահովագրական հատուցման ենթակա դեղերի և բժշկական պարագաների հատուցման հետ կապված և սույն օրենքով չկարգավորված հարաբերությունները կարգավորվում են Դեղերի մասին օրենք</w:t>
      </w:r>
      <w:r w:rsidR="001B3B7C" w:rsidRPr="002419B2">
        <w:rPr>
          <w:rFonts w:ascii="GHEA Grapalat" w:hAnsi="GHEA Grapalat"/>
          <w:bCs/>
        </w:rPr>
        <w:t>ին համապատասխան</w:t>
      </w:r>
      <w:r w:rsidRPr="002419B2">
        <w:rPr>
          <w:rFonts w:ascii="GHEA Grapalat" w:hAnsi="GHEA Grapalat"/>
          <w:bCs/>
        </w:rPr>
        <w:t>:</w:t>
      </w:r>
    </w:p>
    <w:p w14:paraId="7867F79E" w14:textId="77777777" w:rsidR="00207443" w:rsidRPr="002419B2" w:rsidRDefault="00207443" w:rsidP="00207443">
      <w:pPr>
        <w:pStyle w:val="CommentText"/>
        <w:spacing w:after="0" w:line="276" w:lineRule="auto"/>
        <w:jc w:val="center"/>
        <w:rPr>
          <w:rFonts w:ascii="GHEA Grapalat" w:hAnsi="GHEA Grapalat"/>
          <w:b/>
          <w:bCs/>
          <w:sz w:val="24"/>
          <w:szCs w:val="24"/>
          <w:shd w:val="clear" w:color="auto" w:fill="FFFFFF"/>
          <w:lang w:val="hy-AM"/>
        </w:rPr>
      </w:pPr>
    </w:p>
    <w:p w14:paraId="47934E4D"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p>
    <w:p w14:paraId="792FBB02" w14:textId="77777777" w:rsidR="00207443" w:rsidRPr="002419B2" w:rsidRDefault="00207443" w:rsidP="00207443">
      <w:pPr>
        <w:pStyle w:val="ListParagraph"/>
        <w:tabs>
          <w:tab w:val="left" w:pos="270"/>
        </w:tabs>
        <w:spacing w:after="0" w:line="276" w:lineRule="auto"/>
        <w:ind w:left="0"/>
        <w:jc w:val="center"/>
        <w:rPr>
          <w:rFonts w:ascii="GHEA Grapalat" w:hAnsi="GHEA Grapalat"/>
          <w:b/>
          <w:bCs/>
          <w:sz w:val="24"/>
          <w:szCs w:val="24"/>
          <w:shd w:val="clear" w:color="auto" w:fill="FFFFFF"/>
        </w:rPr>
      </w:pPr>
    </w:p>
    <w:p w14:paraId="3726302A" w14:textId="77777777" w:rsidR="00207443" w:rsidRPr="002419B2" w:rsidRDefault="00207443" w:rsidP="00207443">
      <w:pPr>
        <w:pStyle w:val="ListParagraph"/>
        <w:tabs>
          <w:tab w:val="left" w:pos="270"/>
        </w:tabs>
        <w:spacing w:after="0" w:line="276" w:lineRule="auto"/>
        <w:ind w:left="0"/>
        <w:jc w:val="center"/>
        <w:rPr>
          <w:rFonts w:ascii="GHEA Grapalat" w:hAnsi="GHEA Grapalat"/>
          <w:b/>
          <w:bCs/>
          <w:sz w:val="24"/>
          <w:szCs w:val="24"/>
          <w:shd w:val="clear" w:color="auto" w:fill="FFFFFF"/>
        </w:rPr>
      </w:pPr>
      <w:r w:rsidRPr="002419B2">
        <w:rPr>
          <w:rFonts w:ascii="GHEA Grapalat" w:hAnsi="GHEA Grapalat"/>
          <w:b/>
          <w:bCs/>
          <w:sz w:val="24"/>
          <w:szCs w:val="24"/>
          <w:shd w:val="clear" w:color="auto" w:fill="FFFFFF"/>
        </w:rPr>
        <w:t>ԳԼՈՒԽ 3. ԱՊԱՀՈՎԱԳՐՎԱԾ ԱՆՁԻՆՔ, ԱՊԱՀՈՎԱԳՐԱՎՃԱՐԸ ԵՎ ԴՐԱ ՎՃԱՐՄԱՆ ԿԱՐԳԸ, ՊԱՅՄԱՆՆԵՐԸ, ՊԱՏԱՍԽԱՆԱՏՎՈՒԹՅՈՒՆԸ</w:t>
      </w:r>
    </w:p>
    <w:p w14:paraId="4F129F96" w14:textId="77777777" w:rsidR="00207443" w:rsidRPr="002419B2" w:rsidRDefault="00207443" w:rsidP="00207443">
      <w:pPr>
        <w:pStyle w:val="ListParagraph"/>
        <w:tabs>
          <w:tab w:val="left" w:pos="270"/>
        </w:tabs>
        <w:spacing w:after="0" w:line="276" w:lineRule="auto"/>
        <w:ind w:left="0"/>
        <w:jc w:val="center"/>
        <w:rPr>
          <w:rFonts w:ascii="GHEA Grapalat" w:hAnsi="GHEA Grapalat"/>
          <w:b/>
          <w:bCs/>
          <w:sz w:val="24"/>
          <w:szCs w:val="24"/>
          <w:shd w:val="clear" w:color="auto" w:fill="FFFFFF"/>
        </w:rPr>
      </w:pPr>
    </w:p>
    <w:p w14:paraId="18811FA7"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r w:rsidRPr="002419B2">
        <w:rPr>
          <w:rFonts w:ascii="GHEA Grapalat" w:hAnsi="GHEA Grapalat"/>
          <w:b/>
          <w:bCs/>
          <w:sz w:val="24"/>
          <w:szCs w:val="24"/>
          <w:shd w:val="clear" w:color="auto" w:fill="FFFFFF"/>
          <w:lang w:val="hy-AM"/>
        </w:rPr>
        <w:t>Հոդված 11. Առողջության համապարփակ ապահովագրության ենթակա անձինք</w:t>
      </w:r>
    </w:p>
    <w:p w14:paraId="2CA7FB32"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p>
    <w:p w14:paraId="435C897A"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r w:rsidRPr="002419B2">
        <w:rPr>
          <w:rFonts w:ascii="GHEA Grapalat" w:hAnsi="GHEA Grapalat"/>
          <w:sz w:val="24"/>
          <w:szCs w:val="24"/>
          <w:shd w:val="clear" w:color="auto" w:fill="FFFFFF"/>
          <w:lang w:val="hy-AM"/>
        </w:rPr>
        <w:t xml:space="preserve">1. Առողջության համապարփակ ապահովագրության ենթակա են՝ </w:t>
      </w:r>
    </w:p>
    <w:p w14:paraId="5012DEC4"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1) Հայաստանի Հանրապետության քաղաքացիները, </w:t>
      </w:r>
      <w:bookmarkStart w:id="50" w:name="_Hlk141546270"/>
      <w:r w:rsidRPr="002419B2">
        <w:rPr>
          <w:rFonts w:ascii="GHEA Grapalat" w:hAnsi="GHEA Grapalat"/>
          <w:sz w:val="24"/>
          <w:szCs w:val="24"/>
          <w:shd w:val="clear" w:color="auto" w:fill="FFFFFF"/>
          <w:lang w:val="hy-AM"/>
        </w:rPr>
        <w:t>որոնք ընդգրկված են սույն հոդվածի 2-րդ մասով սահմանված բնակչության խմբերում</w:t>
      </w:r>
      <w:bookmarkEnd w:id="50"/>
      <w:r w:rsidRPr="002419B2">
        <w:rPr>
          <w:rFonts w:ascii="GHEA Grapalat" w:hAnsi="GHEA Grapalat" w:cs="Cambria Math"/>
          <w:sz w:val="24"/>
          <w:szCs w:val="24"/>
          <w:shd w:val="clear" w:color="auto" w:fill="FFFFFF"/>
          <w:lang w:val="hy-AM"/>
        </w:rPr>
        <w:t>.</w:t>
      </w:r>
    </w:p>
    <w:p w14:paraId="7EF8F00C"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  Հայաստանի Հանրապետությունում բնակվելու իրավունք (օրենքով նախատեսված կացության կարգավիճակ ունեցող)  ունեցող օտարերկրացիները, որոնք ընդգրկված են սույն հոդվածի 2-րդ մասի 11-ից 15-րդ կետերով սահմանված բնակչության խմբերում։ Սույն կետը չի տարածվում փախստականների և ապաստան հայցողների, նրանց ընտանիքի անդամների նկատմամբ։</w:t>
      </w:r>
    </w:p>
    <w:p w14:paraId="2F1DFD50"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bookmarkStart w:id="51" w:name="_Hlk130818036"/>
      <w:r w:rsidRPr="002419B2">
        <w:rPr>
          <w:rFonts w:ascii="GHEA Grapalat" w:hAnsi="GHEA Grapalat"/>
          <w:sz w:val="24"/>
          <w:szCs w:val="24"/>
          <w:shd w:val="clear" w:color="auto" w:fill="FFFFFF"/>
          <w:lang w:val="hy-AM"/>
        </w:rPr>
        <w:t xml:space="preserve">2.Առողջության համապարփակ ապահովագրություն ունենալու պահանջը տարածվում է բնակչության հետևյալ խմբերի նկատմամբ՝  </w:t>
      </w:r>
    </w:p>
    <w:p w14:paraId="2C8BB0C4"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lastRenderedPageBreak/>
        <w:t xml:space="preserve">1) Հայաստանի Հանրապետության քաղաքացի և ռեզիդենտ մինչև 18 տարեկան երեխաները, </w:t>
      </w:r>
      <w:r w:rsidRPr="002419B2">
        <w:rPr>
          <w:rFonts w:ascii="GHEA Grapalat" w:hAnsi="GHEA Grapalat"/>
          <w:sz w:val="24"/>
          <w:szCs w:val="24"/>
          <w:lang w:val="hy-AM"/>
        </w:rPr>
        <w:t>առանց ծնողական խնամքի մնացած երեխաների թվին պատկանող 18-23 և առանց ծնողական խնամքի մնացած երեխաների թվին պատկանող առկա (ստացիոնար) ուսուցմամբ սովորող մինչև 26 տարեկան անձինք</w:t>
      </w:r>
      <w:r w:rsidRPr="002419B2">
        <w:rPr>
          <w:rFonts w:ascii="GHEA Grapalat" w:hAnsi="GHEA Grapalat"/>
          <w:sz w:val="24"/>
          <w:szCs w:val="24"/>
          <w:shd w:val="clear" w:color="auto" w:fill="FFFFFF"/>
          <w:lang w:val="hy-AM"/>
        </w:rPr>
        <w:t xml:space="preserve">. </w:t>
      </w:r>
    </w:p>
    <w:p w14:paraId="06092CB8" w14:textId="3D0253B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 Հայաստանի Հանրապետության քաղաքացի և ռեզիդենտ 6</w:t>
      </w:r>
      <w:r w:rsidR="008B574C" w:rsidRPr="002419B2">
        <w:rPr>
          <w:rFonts w:ascii="GHEA Grapalat" w:hAnsi="GHEA Grapalat"/>
          <w:sz w:val="24"/>
          <w:szCs w:val="24"/>
          <w:shd w:val="clear" w:color="auto" w:fill="FFFFFF"/>
          <w:lang w:val="hy-AM"/>
        </w:rPr>
        <w:t>5</w:t>
      </w:r>
      <w:r w:rsidRPr="002419B2">
        <w:rPr>
          <w:rFonts w:ascii="GHEA Grapalat" w:hAnsi="GHEA Grapalat"/>
          <w:sz w:val="24"/>
          <w:szCs w:val="24"/>
          <w:shd w:val="clear" w:color="auto" w:fill="FFFFFF"/>
          <w:lang w:val="hy-AM"/>
        </w:rPr>
        <w:t xml:space="preserve"> և բարձր տարիքի անձինք. </w:t>
      </w:r>
    </w:p>
    <w:p w14:paraId="29053655" w14:textId="26AF9DDD"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3) </w:t>
      </w:r>
      <w:bookmarkStart w:id="52" w:name="_Hlk140508603"/>
      <w:r w:rsidRPr="002419B2">
        <w:rPr>
          <w:rFonts w:ascii="GHEA Grapalat" w:hAnsi="GHEA Grapalat"/>
          <w:sz w:val="24"/>
          <w:szCs w:val="24"/>
          <w:shd w:val="clear" w:color="auto" w:fill="FFFFFF"/>
          <w:lang w:val="hy-AM"/>
        </w:rPr>
        <w:t>Հայաստանի Հանրապետության քաղաքացի և ռեզիդենտ՝ հաշմանդամություն ունեցող</w:t>
      </w:r>
      <w:bookmarkStart w:id="53" w:name="_Hlk140497639"/>
      <w:bookmarkEnd w:id="52"/>
      <w:r w:rsidRPr="002419B2">
        <w:rPr>
          <w:rFonts w:ascii="GHEA Grapalat" w:hAnsi="GHEA Grapalat"/>
          <w:sz w:val="24"/>
          <w:szCs w:val="24"/>
          <w:shd w:val="clear" w:color="auto" w:fill="FFFFFF"/>
          <w:lang w:val="hy-AM"/>
        </w:rPr>
        <w:t>անձինք</w:t>
      </w:r>
      <w:bookmarkEnd w:id="53"/>
      <w:r w:rsidRPr="002419B2">
        <w:rPr>
          <w:rFonts w:ascii="GHEA Grapalat" w:hAnsi="GHEA Grapalat"/>
          <w:sz w:val="24"/>
          <w:szCs w:val="24"/>
          <w:shd w:val="clear" w:color="auto" w:fill="FFFFFF"/>
          <w:lang w:val="hy-AM"/>
        </w:rPr>
        <w:t xml:space="preserve">. </w:t>
      </w:r>
    </w:p>
    <w:p w14:paraId="48022A27"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4) Հայաստանի Հանրապետության քաղաքացի և ռեզիդենտ Չեռնոբիլի ատոմակայանի վթարի վերացման աշխատանքների մասնակիցներ.</w:t>
      </w:r>
    </w:p>
    <w:p w14:paraId="1617FAC1" w14:textId="494AFFB1"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bookmarkStart w:id="54" w:name="_Hlk142315633"/>
      <w:r w:rsidRPr="002419B2">
        <w:rPr>
          <w:rFonts w:ascii="GHEA Grapalat" w:hAnsi="GHEA Grapalat"/>
          <w:sz w:val="24"/>
          <w:szCs w:val="24"/>
          <w:shd w:val="clear" w:color="auto" w:fill="FFFFFF"/>
          <w:lang w:val="hy-AM"/>
        </w:rPr>
        <w:t>5) Հայաստանի Հանրապետության քաղաքացի և ռեզիդենտ զինծառայողներ և նրանց հավասարեցված անձինք, զինծառայողների և նրանց հավասարեցված անձանց օրենքով նախատեսված ընտանիքների անդամներ</w:t>
      </w:r>
      <w:r w:rsidR="008B574C" w:rsidRPr="002419B2">
        <w:rPr>
          <w:rFonts w:ascii="GHEA Grapalat" w:hAnsi="GHEA Grapalat"/>
          <w:sz w:val="24"/>
          <w:szCs w:val="24"/>
          <w:shd w:val="clear" w:color="auto" w:fill="FFFFFF"/>
          <w:lang w:val="hy-AM"/>
        </w:rPr>
        <w:t xml:space="preserve">` </w:t>
      </w:r>
      <w:r w:rsidR="008B574C" w:rsidRPr="002419B2">
        <w:rPr>
          <w:rFonts w:ascii="GHEA Grapalat" w:hAnsi="GHEA Grapalat"/>
          <w:sz w:val="24"/>
          <w:szCs w:val="24"/>
          <w:lang w:val="hy-AM"/>
        </w:rPr>
        <w:t>Կառավարության որոշմամբ սահմանված դեպքերում և կարգով</w:t>
      </w:r>
      <w:r w:rsidRPr="002419B2">
        <w:rPr>
          <w:rFonts w:ascii="GHEA Grapalat" w:hAnsi="GHEA Grapalat"/>
          <w:sz w:val="24"/>
          <w:szCs w:val="24"/>
          <w:shd w:val="clear" w:color="auto" w:fill="FFFFFF"/>
          <w:lang w:val="hy-AM"/>
        </w:rPr>
        <w:t xml:space="preserve">, երկարամյա ծառայության կամ հաշմանդամության զինվորական կենսաթոշակ ստացող նախկին զինծառայողներ. </w:t>
      </w:r>
      <w:bookmarkEnd w:id="54"/>
    </w:p>
    <w:p w14:paraId="30FB76C3"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6) </w:t>
      </w:r>
      <w:bookmarkStart w:id="55" w:name="_Hlk140496704"/>
      <w:r w:rsidRPr="002419B2">
        <w:rPr>
          <w:rFonts w:ascii="GHEA Grapalat" w:hAnsi="GHEA Grapalat"/>
          <w:sz w:val="24"/>
          <w:szCs w:val="24"/>
          <w:shd w:val="clear" w:color="auto" w:fill="FFFFFF"/>
          <w:lang w:val="hy-AM"/>
        </w:rPr>
        <w:t xml:space="preserve"> Հայաստանի Հանրապետության քաղաքացի և ռեզիդենտ մինչև երկու տարեկան երեխա խնամող </w:t>
      </w:r>
      <w:bookmarkEnd w:id="55"/>
      <w:r w:rsidRPr="002419B2">
        <w:rPr>
          <w:rFonts w:ascii="GHEA Grapalat" w:hAnsi="GHEA Grapalat"/>
          <w:sz w:val="24"/>
          <w:szCs w:val="24"/>
          <w:shd w:val="clear" w:color="auto" w:fill="FFFFFF"/>
          <w:lang w:val="hy-AM"/>
        </w:rPr>
        <w:t>մայրեր (որդեգրողներ)</w:t>
      </w:r>
      <w:r w:rsidRPr="002419B2">
        <w:rPr>
          <w:rFonts w:ascii="Cambria Math" w:hAnsi="Cambria Math" w:cs="Cambria Math"/>
          <w:sz w:val="24"/>
          <w:szCs w:val="24"/>
          <w:shd w:val="clear" w:color="auto" w:fill="FFFFFF"/>
          <w:lang w:val="hy-AM"/>
        </w:rPr>
        <w:t>․</w:t>
      </w:r>
    </w:p>
    <w:p w14:paraId="3A07D69B"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7) Հայաստանի Հանրապետության քաղաքացի և ռեզիդենտ ընտանիքում երեք կամ ավելի անչափահաս երեխաների </w:t>
      </w:r>
      <w:r w:rsidRPr="002419B2">
        <w:rPr>
          <w:rFonts w:ascii="GHEA Grapalat" w:hAnsi="GHEA Grapalat"/>
          <w:sz w:val="24"/>
          <w:szCs w:val="24"/>
          <w:lang w:val="hy-AM"/>
        </w:rPr>
        <w:t>խնամք (խնամակալություն)</w:t>
      </w:r>
      <w:r w:rsidRPr="002419B2">
        <w:rPr>
          <w:rFonts w:ascii="GHEA Grapalat" w:hAnsi="GHEA Grapalat"/>
          <w:sz w:val="24"/>
          <w:szCs w:val="24"/>
          <w:shd w:val="clear" w:color="auto" w:fill="FFFFFF"/>
          <w:lang w:val="hy-AM"/>
        </w:rPr>
        <w:t xml:space="preserve"> իրականացնող ծնողներից (խնամակալներից) մեկը. </w:t>
      </w:r>
    </w:p>
    <w:p w14:paraId="59C0C1E3" w14:textId="77CCE30B" w:rsidR="00207443" w:rsidRPr="002419B2" w:rsidRDefault="00412F21"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8)</w:t>
      </w:r>
      <w:r w:rsidR="00207443" w:rsidRPr="002419B2">
        <w:rPr>
          <w:rFonts w:ascii="GHEA Grapalat" w:hAnsi="GHEA Grapalat"/>
          <w:sz w:val="24"/>
          <w:szCs w:val="24"/>
          <w:shd w:val="clear" w:color="auto" w:fill="FFFFFF"/>
          <w:lang w:val="hy-AM"/>
        </w:rPr>
        <w:t xml:space="preserve">Հայաստանի Հանրապետության քաղաքացի և ռեզիդենտ ծնողներից (որդեգրողներից) մեկը, </w:t>
      </w:r>
      <w:bookmarkStart w:id="56" w:name="_Hlk137925849"/>
      <w:r w:rsidR="00207443" w:rsidRPr="002419B2">
        <w:rPr>
          <w:rFonts w:ascii="GHEA Grapalat" w:hAnsi="GHEA Grapalat"/>
          <w:sz w:val="24"/>
          <w:szCs w:val="24"/>
          <w:shd w:val="clear" w:color="auto" w:fill="FFFFFF"/>
          <w:lang w:val="hy-AM"/>
        </w:rPr>
        <w:t>որը հանդիսանում է հաշմանդամություն ունեցող անձի խնամող</w:t>
      </w:r>
      <w:bookmarkEnd w:id="56"/>
      <w:r w:rsidR="00207443" w:rsidRPr="002419B2">
        <w:rPr>
          <w:rFonts w:ascii="GHEA Grapalat" w:hAnsi="GHEA Grapalat"/>
          <w:sz w:val="24"/>
          <w:szCs w:val="24"/>
          <w:shd w:val="clear" w:color="auto" w:fill="FFFFFF"/>
          <w:lang w:val="hy-AM"/>
        </w:rPr>
        <w:t>.</w:t>
      </w:r>
    </w:p>
    <w:p w14:paraId="52DB098A" w14:textId="77777777" w:rsidR="00207443" w:rsidRPr="002419B2" w:rsidRDefault="00412F21" w:rsidP="00207443">
      <w:pPr>
        <w:pStyle w:val="CommentText"/>
        <w:spacing w:after="0" w:line="276" w:lineRule="auto"/>
        <w:jc w:val="both"/>
        <w:rPr>
          <w:rFonts w:ascii="GHEA Grapalat" w:hAnsi="GHEA Grapalat" w:cs="Cambria Math"/>
          <w:sz w:val="24"/>
          <w:szCs w:val="24"/>
          <w:lang w:val="hy-AM"/>
        </w:rPr>
      </w:pPr>
      <w:r w:rsidRPr="002419B2">
        <w:rPr>
          <w:rFonts w:ascii="GHEA Grapalat" w:hAnsi="GHEA Grapalat"/>
          <w:sz w:val="24"/>
          <w:szCs w:val="24"/>
          <w:shd w:val="clear" w:color="auto" w:fill="FFFFFF"/>
          <w:lang w:val="hy-AM"/>
        </w:rPr>
        <w:t>9)</w:t>
      </w:r>
      <w:r w:rsidR="00207443" w:rsidRPr="002419B2">
        <w:rPr>
          <w:rFonts w:ascii="GHEA Grapalat" w:hAnsi="GHEA Grapalat"/>
          <w:sz w:val="24"/>
          <w:szCs w:val="24"/>
          <w:shd w:val="clear" w:color="auto" w:fill="FFFFFF"/>
          <w:lang w:val="hy-AM"/>
        </w:rPr>
        <w:t xml:space="preserve">Հայաստանի Հանրապետության քաղաքացի և ռեզիդենտ Երկրորդ համաշխարհային պատերազմի մասնակիցներ և նրանց հավասարեցված անձինք, </w:t>
      </w:r>
      <w:bookmarkStart w:id="57" w:name="_Hlk141441748"/>
      <w:r w:rsidR="00207443" w:rsidRPr="002419B2">
        <w:rPr>
          <w:rFonts w:ascii="GHEA Grapalat" w:hAnsi="GHEA Grapalat"/>
          <w:sz w:val="24"/>
          <w:szCs w:val="24"/>
          <w:shd w:val="clear" w:color="auto" w:fill="FFFFFF"/>
          <w:lang w:val="hy-AM"/>
        </w:rPr>
        <w:t>բռնադատվածներ</w:t>
      </w:r>
      <w:bookmarkEnd w:id="57"/>
      <w:r w:rsidR="00207443" w:rsidRPr="002419B2">
        <w:rPr>
          <w:rFonts w:ascii="Cambria Math" w:hAnsi="Cambria Math" w:cs="Cambria Math"/>
          <w:sz w:val="24"/>
          <w:szCs w:val="24"/>
          <w:lang w:val="hy-AM"/>
        </w:rPr>
        <w:t>․</w:t>
      </w:r>
    </w:p>
    <w:p w14:paraId="3809D870"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10)</w:t>
      </w:r>
      <w:bookmarkStart w:id="58" w:name="_Hlk140510395"/>
      <w:r w:rsidRPr="002419B2">
        <w:rPr>
          <w:rFonts w:ascii="GHEA Grapalat" w:hAnsi="GHEA Grapalat"/>
          <w:sz w:val="24"/>
          <w:szCs w:val="24"/>
          <w:shd w:val="clear" w:color="auto" w:fill="FFFFFF"/>
          <w:lang w:val="hy-AM"/>
        </w:rPr>
        <w:t xml:space="preserve">Հայաստանի Հանրապետության քաղաքացի և ռեզիդենտ </w:t>
      </w:r>
      <w:r w:rsidRPr="002419B2">
        <w:rPr>
          <w:rFonts w:ascii="GHEA Grapalat" w:hAnsi="GHEA Grapalat"/>
          <w:sz w:val="24"/>
          <w:szCs w:val="24"/>
          <w:lang w:val="hy-AM"/>
        </w:rPr>
        <w:t xml:space="preserve">ընտանիքի սոցիալական գնահատման և սոցիալական աջակցության համակարգում հաշվառված անձինք (ընտանիքի անդամը)՝ </w:t>
      </w:r>
      <w:bookmarkEnd w:id="58"/>
      <w:r w:rsidRPr="002419B2">
        <w:rPr>
          <w:rFonts w:ascii="GHEA Grapalat" w:hAnsi="GHEA Grapalat"/>
          <w:sz w:val="24"/>
          <w:szCs w:val="24"/>
          <w:lang w:val="hy-AM"/>
        </w:rPr>
        <w:t>Կառավարության որոշմամբ սահմանված դեպքերում և կարգով</w:t>
      </w:r>
      <w:r w:rsidRPr="002419B2">
        <w:rPr>
          <w:rFonts w:ascii="GHEA Grapalat" w:hAnsi="GHEA Grapalat"/>
          <w:sz w:val="24"/>
          <w:szCs w:val="24"/>
          <w:shd w:val="clear" w:color="auto" w:fill="FFFFFF"/>
          <w:lang w:val="hy-AM"/>
        </w:rPr>
        <w:t xml:space="preserve">. </w:t>
      </w:r>
    </w:p>
    <w:p w14:paraId="6CC10A57" w14:textId="2FD158B3" w:rsidR="00207443" w:rsidRPr="002419B2" w:rsidRDefault="00412F21" w:rsidP="00207443">
      <w:pPr>
        <w:pStyle w:val="CommentText"/>
        <w:spacing w:after="0" w:line="276" w:lineRule="auto"/>
        <w:jc w:val="both"/>
        <w:rPr>
          <w:rFonts w:ascii="GHEA Grapalat" w:hAnsi="GHEA Grapalat"/>
          <w:sz w:val="24"/>
          <w:szCs w:val="24"/>
          <w:shd w:val="clear" w:color="auto" w:fill="FFFFFF"/>
          <w:lang w:val="hy-AM"/>
        </w:rPr>
      </w:pPr>
      <w:bookmarkStart w:id="59" w:name="_Hlk142316183"/>
      <w:bookmarkStart w:id="60" w:name="_Hlk168233767"/>
      <w:r w:rsidRPr="002419B2">
        <w:rPr>
          <w:rFonts w:ascii="GHEA Grapalat" w:hAnsi="GHEA Grapalat"/>
          <w:sz w:val="24"/>
          <w:szCs w:val="24"/>
          <w:shd w:val="clear" w:color="auto" w:fill="FFFFFF"/>
          <w:lang w:val="hy-AM"/>
        </w:rPr>
        <w:t>11)</w:t>
      </w:r>
      <w:r w:rsidR="00207443" w:rsidRPr="002419B2">
        <w:rPr>
          <w:rFonts w:ascii="GHEA Grapalat" w:hAnsi="GHEA Grapalat"/>
          <w:sz w:val="24"/>
          <w:szCs w:val="24"/>
          <w:shd w:val="clear" w:color="auto" w:fill="FFFFFF"/>
          <w:lang w:val="hy-AM"/>
        </w:rPr>
        <w:t>վարձու աշխատողներ, որոնց աշխատավարձը հաշվարկվում է հարկային գործակալի կողմից և հարկային գործակալի պարտ</w:t>
      </w:r>
      <w:r w:rsidR="007C14E1" w:rsidRPr="002419B2">
        <w:rPr>
          <w:rFonts w:ascii="GHEA Grapalat" w:hAnsi="GHEA Grapalat"/>
          <w:sz w:val="24"/>
          <w:szCs w:val="24"/>
          <w:shd w:val="clear" w:color="auto" w:fill="FFFFFF"/>
          <w:lang w:val="hy-AM"/>
        </w:rPr>
        <w:t>ավոր</w:t>
      </w:r>
      <w:r w:rsidR="00207443" w:rsidRPr="002419B2">
        <w:rPr>
          <w:rFonts w:ascii="GHEA Grapalat" w:hAnsi="GHEA Grapalat"/>
          <w:sz w:val="24"/>
          <w:szCs w:val="24"/>
          <w:shd w:val="clear" w:color="auto" w:fill="FFFFFF"/>
          <w:lang w:val="hy-AM"/>
        </w:rPr>
        <w:t>ություններից ազատված գործատուներից.</w:t>
      </w:r>
    </w:p>
    <w:p w14:paraId="44B69AA6"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12) նոտարներ, Հայաստանի Հանրապետությունում հաշվառված անհատ ձեռնարկատերեր.</w:t>
      </w:r>
    </w:p>
    <w:p w14:paraId="2C57B3A3" w14:textId="674A9904"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lastRenderedPageBreak/>
        <w:t>13)</w:t>
      </w:r>
      <w:r w:rsidR="00F8500E" w:rsidRPr="002419B2">
        <w:rPr>
          <w:rFonts w:ascii="GHEA Grapalat" w:hAnsi="GHEA Grapalat"/>
          <w:sz w:val="24"/>
          <w:szCs w:val="24"/>
          <w:shd w:val="clear" w:color="auto" w:fill="FFFFFF"/>
          <w:lang w:val="hy-AM"/>
        </w:rPr>
        <w:t xml:space="preserve"> </w:t>
      </w:r>
      <w:r w:rsidRPr="002419B2">
        <w:rPr>
          <w:rFonts w:ascii="GHEA Grapalat" w:hAnsi="GHEA Grapalat"/>
          <w:sz w:val="24"/>
          <w:szCs w:val="24"/>
          <w:shd w:val="clear" w:color="auto" w:fill="FFFFFF"/>
          <w:lang w:val="hy-AM"/>
        </w:rPr>
        <w:t>վարձակալական վճար, տոկոս, շահաբաժին, ռոյալթի ստացող ֆիզիկական անձինք, քաղաքացիաիրավական պայմանագրերի շրջանակում աշխատանքներ կատարող կամ ծառայություններ մատուցող ֆիզիկական անձինք. ինչպես նաև վարձու աշխատողներ, որոնց համապատասխանաբար աշխատավարձը վճարվում է հարկային գործակալ չհանդիսացող անձանց կողմից,</w:t>
      </w:r>
    </w:p>
    <w:bookmarkEnd w:id="59"/>
    <w:p w14:paraId="3B934C2E"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14)սույն մասի 1-ից 13-րդ կետերով սահմանված կարգավիճակ ունեցող բնակչության խմբերում չընդգրկված գյուղատնտեսական անհատական գործունեությամբ զբաղվողներ.</w:t>
      </w:r>
    </w:p>
    <w:bookmarkEnd w:id="60"/>
    <w:p w14:paraId="1CDE63FE" w14:textId="77777777" w:rsidR="00207443" w:rsidRPr="002419B2" w:rsidRDefault="00207443" w:rsidP="00207443">
      <w:pPr>
        <w:pStyle w:val="CommentText"/>
        <w:spacing w:after="0" w:line="276" w:lineRule="auto"/>
        <w:jc w:val="both"/>
        <w:rPr>
          <w:rFonts w:ascii="GHEA Grapalat" w:hAnsi="GHEA Grapalat" w:cs="Cambria Math"/>
          <w:sz w:val="24"/>
          <w:szCs w:val="24"/>
          <w:shd w:val="clear" w:color="auto" w:fill="FFFFFF"/>
          <w:lang w:val="hy-AM"/>
        </w:rPr>
      </w:pPr>
      <w:r w:rsidRPr="002419B2">
        <w:rPr>
          <w:rFonts w:ascii="GHEA Grapalat" w:hAnsi="GHEA Grapalat"/>
          <w:sz w:val="24"/>
          <w:szCs w:val="24"/>
          <w:shd w:val="clear" w:color="auto" w:fill="FFFFFF"/>
          <w:lang w:val="hy-AM"/>
        </w:rPr>
        <w:t>15)</w:t>
      </w:r>
      <w:bookmarkStart w:id="61" w:name="_Hlk140500740"/>
      <w:r w:rsidRPr="002419B2">
        <w:rPr>
          <w:rFonts w:ascii="GHEA Grapalat" w:hAnsi="GHEA Grapalat"/>
          <w:sz w:val="24"/>
          <w:szCs w:val="24"/>
          <w:shd w:val="clear" w:color="auto" w:fill="FFFFFF"/>
          <w:lang w:val="hy-AM"/>
        </w:rPr>
        <w:t xml:space="preserve"> սույն մասի  1</w:t>
      </w:r>
      <w:bookmarkStart w:id="62" w:name="_Hlk141548756"/>
      <w:r w:rsidRPr="002419B2">
        <w:rPr>
          <w:rFonts w:ascii="GHEA Grapalat" w:hAnsi="GHEA Grapalat"/>
          <w:sz w:val="24"/>
          <w:szCs w:val="24"/>
          <w:shd w:val="clear" w:color="auto" w:fill="FFFFFF"/>
          <w:lang w:val="hy-AM"/>
        </w:rPr>
        <w:t>1-ից 14-րդ կետերով սահմանված կարգավիճակ ունեցող բնակչության խմբերում ընդգրկված անձանց</w:t>
      </w:r>
      <w:bookmarkEnd w:id="62"/>
      <w:r w:rsidRPr="002419B2">
        <w:rPr>
          <w:rFonts w:ascii="GHEA Grapalat" w:hAnsi="GHEA Grapalat"/>
          <w:sz w:val="24"/>
          <w:szCs w:val="24"/>
          <w:shd w:val="clear" w:color="auto" w:fill="FFFFFF"/>
          <w:lang w:val="hy-AM"/>
        </w:rPr>
        <w:t xml:space="preserve"> փոխկապակցված անձինք</w:t>
      </w:r>
      <w:bookmarkEnd w:id="61"/>
      <w:r w:rsidRPr="002419B2">
        <w:rPr>
          <w:rFonts w:ascii="GHEA Grapalat" w:hAnsi="GHEA Grapalat" w:cs="Cambria Math"/>
          <w:sz w:val="24"/>
          <w:szCs w:val="24"/>
          <w:shd w:val="clear" w:color="auto" w:fill="FFFFFF"/>
          <w:lang w:val="hy-AM"/>
        </w:rPr>
        <w:t>՝ կամավոր կարգով՝ համաձայն սույն հոդվածի 4-րդ մասի պահանջների:</w:t>
      </w:r>
    </w:p>
    <w:p w14:paraId="1AAED49A" w14:textId="0A2F24C5" w:rsidR="00207443" w:rsidRPr="002419B2" w:rsidRDefault="00207443" w:rsidP="00207443">
      <w:pPr>
        <w:pStyle w:val="CommentText"/>
        <w:spacing w:after="0" w:line="276" w:lineRule="auto"/>
        <w:jc w:val="both"/>
        <w:rPr>
          <w:rFonts w:ascii="GHEA Grapalat" w:hAnsi="GHEA Grapalat" w:cs="Cambria Math"/>
          <w:sz w:val="24"/>
          <w:szCs w:val="24"/>
          <w:shd w:val="clear" w:color="auto" w:fill="FFFFFF"/>
          <w:lang w:val="hy-AM"/>
        </w:rPr>
      </w:pPr>
      <w:r w:rsidRPr="002419B2">
        <w:rPr>
          <w:rFonts w:ascii="GHEA Grapalat" w:hAnsi="GHEA Grapalat" w:cs="Cambria Math"/>
          <w:sz w:val="24"/>
          <w:szCs w:val="24"/>
          <w:shd w:val="clear" w:color="auto" w:fill="FFFFFF"/>
          <w:lang w:val="hy-AM"/>
        </w:rPr>
        <w:t>3</w:t>
      </w:r>
      <w:r w:rsidRPr="002419B2">
        <w:rPr>
          <w:rFonts w:ascii="Cambria Math" w:hAnsi="Cambria Math" w:cs="Cambria Math"/>
          <w:sz w:val="24"/>
          <w:szCs w:val="24"/>
          <w:shd w:val="clear" w:color="auto" w:fill="FFFFFF"/>
          <w:lang w:val="hy-AM"/>
        </w:rPr>
        <w:t>․</w:t>
      </w:r>
      <w:r w:rsidRPr="002419B2">
        <w:rPr>
          <w:rFonts w:ascii="GHEA Grapalat" w:hAnsi="GHEA Grapalat" w:cs="Cambria Math"/>
          <w:sz w:val="24"/>
          <w:szCs w:val="24"/>
          <w:shd w:val="clear" w:color="auto" w:fill="FFFFFF"/>
          <w:lang w:val="hy-AM"/>
        </w:rPr>
        <w:t xml:space="preserve"> Այն դեպքում, երբ </w:t>
      </w:r>
      <w:r w:rsidRPr="002419B2">
        <w:rPr>
          <w:rFonts w:ascii="GHEA Grapalat" w:hAnsi="GHEA Grapalat"/>
          <w:sz w:val="24"/>
          <w:szCs w:val="24"/>
          <w:lang w:val="hy-AM"/>
        </w:rPr>
        <w:t xml:space="preserve">անձն ունի սույն հոդվածի 2-րդ մասի 11-ից 15-րդ կետերով սահմանված կարգավիճակներից որևէ մեկը և միաժամանակ </w:t>
      </w:r>
      <w:r w:rsidR="00857A7A" w:rsidRPr="002419B2">
        <w:rPr>
          <w:rFonts w:ascii="GHEA Grapalat" w:hAnsi="GHEA Grapalat"/>
          <w:sz w:val="24"/>
          <w:szCs w:val="24"/>
          <w:lang w:val="hy-AM"/>
        </w:rPr>
        <w:t xml:space="preserve">ունի կամ </w:t>
      </w:r>
      <w:r w:rsidRPr="002419B2">
        <w:rPr>
          <w:rFonts w:ascii="GHEA Grapalat" w:hAnsi="GHEA Grapalat"/>
          <w:sz w:val="24"/>
          <w:szCs w:val="24"/>
          <w:lang w:val="hy-AM"/>
        </w:rPr>
        <w:t>ձեռք է բերում նաև սույն  հոդվածի 2-րդ մասի 1-10-րդ կետերով սահմանված համապատասխան կարգավիճակներից որևէ մեկը</w:t>
      </w:r>
      <w:r w:rsidRPr="002419B2">
        <w:rPr>
          <w:rFonts w:ascii="GHEA Grapalat" w:hAnsi="GHEA Grapalat" w:cs="Cambria Math"/>
          <w:sz w:val="24"/>
          <w:szCs w:val="24"/>
          <w:shd w:val="clear" w:color="auto" w:fill="FFFFFF"/>
          <w:lang w:val="hy-AM"/>
        </w:rPr>
        <w:t xml:space="preserve">, ապա նրա նկատմամբ տարածվում են սույն օրենքի իմաստով առավել բարենպաստ պայմաններ նախատեսող </w:t>
      </w:r>
      <w:r w:rsidR="00857A7A" w:rsidRPr="002419B2">
        <w:rPr>
          <w:rFonts w:ascii="GHEA Grapalat" w:hAnsi="GHEA Grapalat" w:cs="Cambria Math"/>
          <w:sz w:val="24"/>
          <w:szCs w:val="24"/>
          <w:shd w:val="clear" w:color="auto" w:fill="FFFFFF"/>
          <w:lang w:val="hy-AM"/>
        </w:rPr>
        <w:t>կարգավիճակները</w:t>
      </w:r>
      <w:r w:rsidRPr="002419B2">
        <w:rPr>
          <w:rFonts w:ascii="GHEA Grapalat" w:hAnsi="GHEA Grapalat" w:cs="Cambria Math"/>
          <w:sz w:val="24"/>
          <w:szCs w:val="24"/>
          <w:shd w:val="clear" w:color="auto" w:fill="FFFFFF"/>
          <w:lang w:val="hy-AM"/>
        </w:rPr>
        <w:t>:</w:t>
      </w:r>
    </w:p>
    <w:p w14:paraId="401EDCCE"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cs="Cambria Math"/>
          <w:sz w:val="24"/>
          <w:szCs w:val="24"/>
          <w:shd w:val="clear" w:color="auto" w:fill="FFFFFF"/>
          <w:lang w:val="hy-AM"/>
        </w:rPr>
        <w:t>4.</w:t>
      </w:r>
      <w:bookmarkStart w:id="63" w:name="_Hlk141548744"/>
      <w:r w:rsidRPr="002419B2">
        <w:rPr>
          <w:rFonts w:ascii="GHEA Grapalat" w:hAnsi="GHEA Grapalat" w:cs="Cambria Math"/>
          <w:sz w:val="24"/>
          <w:szCs w:val="24"/>
          <w:shd w:val="clear" w:color="auto" w:fill="FFFFFF"/>
          <w:lang w:val="hy-AM"/>
        </w:rPr>
        <w:t xml:space="preserve">Սույն հոդվածի 2-րդ մասի </w:t>
      </w:r>
      <w:bookmarkEnd w:id="63"/>
      <w:r w:rsidRPr="002419B2">
        <w:rPr>
          <w:rFonts w:ascii="GHEA Grapalat" w:hAnsi="GHEA Grapalat" w:cs="Cambria Math"/>
          <w:sz w:val="24"/>
          <w:szCs w:val="24"/>
          <w:shd w:val="clear" w:color="auto" w:fill="FFFFFF"/>
          <w:lang w:val="hy-AM"/>
        </w:rPr>
        <w:t xml:space="preserve">15-րդ կետով նախատեսված փոխկապակցված անձանց առողջության համապարփակ ապահովագրությունն իրականացվում է </w:t>
      </w:r>
      <w:bookmarkStart w:id="64" w:name="_Hlk141548888"/>
      <w:r w:rsidRPr="002419B2">
        <w:rPr>
          <w:rFonts w:ascii="GHEA Grapalat" w:hAnsi="GHEA Grapalat" w:cs="Cambria Math"/>
          <w:sz w:val="24"/>
          <w:szCs w:val="24"/>
          <w:shd w:val="clear" w:color="auto" w:fill="FFFFFF"/>
          <w:lang w:val="hy-AM"/>
        </w:rPr>
        <w:t xml:space="preserve">սույն հոդվածի 2-րդ մասի </w:t>
      </w:r>
      <w:r w:rsidRPr="002419B2">
        <w:rPr>
          <w:rFonts w:ascii="GHEA Grapalat" w:hAnsi="GHEA Grapalat"/>
          <w:sz w:val="24"/>
          <w:szCs w:val="24"/>
          <w:shd w:val="clear" w:color="auto" w:fill="FFFFFF"/>
          <w:lang w:val="hy-AM"/>
        </w:rPr>
        <w:t>11-ից 14-րդ կետերով սահմանված կարգավիճակ ունեցող բնակչության խմբերում ընդգրկված անձանց</w:t>
      </w:r>
      <w:bookmarkEnd w:id="64"/>
      <w:r w:rsidRPr="002419B2">
        <w:rPr>
          <w:rFonts w:ascii="GHEA Grapalat" w:hAnsi="GHEA Grapalat"/>
          <w:sz w:val="24"/>
          <w:szCs w:val="24"/>
          <w:shd w:val="clear" w:color="auto" w:fill="FFFFFF"/>
          <w:lang w:val="hy-AM"/>
        </w:rPr>
        <w:t xml:space="preserve"> ցանկությամբ՝ նրանց կողմից Լիազոր մարմնի սահմանված կարգին և օրինակելի ձևին համապատասխան դիմում ներկայացնելու դեպքում։</w:t>
      </w:r>
    </w:p>
    <w:bookmarkEnd w:id="51"/>
    <w:p w14:paraId="7B09A1E6"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3B94F74E" w14:textId="77777777" w:rsidR="00207443" w:rsidRPr="002419B2" w:rsidRDefault="00207443" w:rsidP="00207443">
      <w:pPr>
        <w:spacing w:line="276" w:lineRule="auto"/>
        <w:jc w:val="both"/>
        <w:rPr>
          <w:rFonts w:ascii="GHEA Grapalat" w:hAnsi="GHEA Grapalat"/>
          <w:b/>
        </w:rPr>
      </w:pPr>
      <w:r w:rsidRPr="002419B2">
        <w:rPr>
          <w:rFonts w:ascii="GHEA Grapalat" w:hAnsi="GHEA Grapalat"/>
          <w:b/>
          <w:shd w:val="clear" w:color="auto" w:fill="FFFFFF"/>
        </w:rPr>
        <w:t>Հոդված</w:t>
      </w:r>
      <w:bookmarkStart w:id="65" w:name="_Hlk127025459"/>
      <w:r w:rsidRPr="002419B2">
        <w:rPr>
          <w:rFonts w:ascii="GHEA Grapalat" w:hAnsi="GHEA Grapalat"/>
          <w:b/>
        </w:rPr>
        <w:t xml:space="preserve"> 12. Ապահովագրված անձի կարգավիճակի ծագման և դադարման հիմքերը, </w:t>
      </w:r>
      <w:bookmarkEnd w:id="65"/>
      <w:r w:rsidRPr="002419B2">
        <w:rPr>
          <w:rFonts w:ascii="GHEA Grapalat" w:hAnsi="GHEA Grapalat"/>
          <w:b/>
        </w:rPr>
        <w:t>դրանց ժամկետները,  ապահովագրավճար վճարողի կամ չվճարողի կարգավիճակ ստանալու և դադարելու հիմքերը, դրանց ժամկետները</w:t>
      </w:r>
    </w:p>
    <w:p w14:paraId="5CE043D3" w14:textId="77777777" w:rsidR="00207443" w:rsidRPr="002419B2" w:rsidRDefault="00207443" w:rsidP="00207443">
      <w:pPr>
        <w:spacing w:line="276" w:lineRule="auto"/>
        <w:jc w:val="both"/>
        <w:rPr>
          <w:rFonts w:ascii="GHEA Grapalat" w:hAnsi="GHEA Grapalat"/>
          <w:b/>
        </w:rPr>
      </w:pPr>
    </w:p>
    <w:p w14:paraId="2296E359"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1.Սույն օրենքով սահմանված ապահովագրված անձի կարգավիճակ տրամադրվում է</w:t>
      </w:r>
      <w:r w:rsidRPr="002419B2">
        <w:rPr>
          <w:rFonts w:ascii="Cambria Math" w:hAnsi="Cambria Math" w:cs="Cambria Math"/>
        </w:rPr>
        <w:t>․</w:t>
      </w:r>
    </w:p>
    <w:p w14:paraId="119CA42D"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1) 11-րդ հոդվածի 2-րդ մասով սահմանված </w:t>
      </w:r>
      <w:r w:rsidRPr="002419B2">
        <w:rPr>
          <w:rFonts w:ascii="GHEA Grapalat" w:hAnsi="GHEA Grapalat"/>
        </w:rPr>
        <w:t>1-6-րդ, 9-13-րդ կետերով</w:t>
      </w:r>
      <w:r w:rsidRPr="002419B2">
        <w:rPr>
          <w:rFonts w:ascii="GHEA Grapalat" w:hAnsi="GHEA Grapalat" w:cs="Arial"/>
        </w:rPr>
        <w:t xml:space="preserve"> սահմանված բնակչության խմբերում ներառված  անձանց՝ Հայաստանի Հանրապետության օրենսդրության համաձայն բնակչության այդ խմբերում համապատասխան կարգավիճակ ձեռքբերելու և դրան համապատասխան Ռեգիստրում գրանցվելուց հետո, անձի կողմից ինքնուրույն կամ նրա օգտին, սույն օրենքով սահմանված կարգով և չափով ապահովագրավճարի վճարմանը հաջորդող ամսվա 1-ից</w:t>
      </w:r>
      <w:r w:rsidRPr="002419B2">
        <w:rPr>
          <w:rFonts w:ascii="Cambria Math" w:hAnsi="Cambria Math" w:cs="Cambria Math"/>
        </w:rPr>
        <w:t>․</w:t>
      </w:r>
    </w:p>
    <w:p w14:paraId="415319D4"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lastRenderedPageBreak/>
        <w:t xml:space="preserve">2) 11-րդ հոդվածի 2-րդ մասի 7-րդ, 8-րդ, </w:t>
      </w:r>
      <w:r w:rsidRPr="002419B2">
        <w:rPr>
          <w:rFonts w:ascii="GHEA Grapalat" w:hAnsi="GHEA Grapalat"/>
        </w:rPr>
        <w:t xml:space="preserve">14-րդ և 15-րդ կետերով սահմանված բնակչության խմբերում ներառված անձանց` </w:t>
      </w:r>
      <w:r w:rsidRPr="002419B2">
        <w:rPr>
          <w:rFonts w:ascii="GHEA Grapalat" w:hAnsi="GHEA Grapalat" w:cs="Arial"/>
        </w:rPr>
        <w:t>Հայաստանի Հանրապետության օրենսդրության համաձայն բնակչության այդ խմբերում համապատասխան կարգավիճակ ձեռքբերելու և դրան համապատասխան Ռեգիստրում  գրանցվելու համար Հիմնադրամ վերջիններիս կողմից ներկայացված դիմումի հիման վրա,  անձի կողմից ինքնուրույն կամ նրա օգտին, սույն օրենքով սահմանված կարգով և չափով ապահովագրավճարի վճարմանը հաջորդող ամսվա 1-ից։</w:t>
      </w:r>
    </w:p>
    <w:p w14:paraId="2C12BECC"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2. Սույն օրենքի 11-րդ հոդվածի 2-րդ մասով սահմանված անձինք, հիմք ընդունելով </w:t>
      </w:r>
      <w:r w:rsidRPr="002419B2">
        <w:rPr>
          <w:rFonts w:ascii="GHEA Grapalat" w:hAnsi="GHEA Grapalat"/>
          <w:shd w:val="clear" w:color="auto" w:fill="FFFFFF"/>
        </w:rPr>
        <w:t>Հարկային մարմնի, այլ պետական մարմինների կողմից վարվող տեղեկատվական բազաներից ստացված տվյալները</w:t>
      </w:r>
      <w:r w:rsidRPr="002419B2">
        <w:rPr>
          <w:rFonts w:ascii="GHEA Grapalat" w:hAnsi="GHEA Grapalat" w:cs="Arial"/>
        </w:rPr>
        <w:t>, Հիմնադրամի կողմից ստանում են ապահովագրավճար վճարողի (սույն օրենքի 11-րդ հոդվածի 2-րդ մասի 11-15-րդ կետերով սահմանված դեպքերում) կամ ապահովագրավճար չվճարողի (սույն օրենքի 11-րդ հոդվածի 2-րդ մասի 1-10-րդ կետերով սահմանված դեպքե</w:t>
      </w:r>
      <w:r w:rsidRPr="002419B2">
        <w:rPr>
          <w:rFonts w:ascii="GHEA Grapalat" w:hAnsi="GHEA Grapalat" w:cs="Arial"/>
        </w:rPr>
        <w:softHyphen/>
        <w:t>րում) կարգավիճակ, որը գրանցվում է Ռեգիստրում:</w:t>
      </w:r>
    </w:p>
    <w:p w14:paraId="662E5759"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3.Ապահովագրված անձի ապահովագրավճար չվճարողի կարգավիճակը դադարում է սույն օրենքի 11-րդ հոդվածի 2-րդ մասի 1-ից 10-րդ կետերով սահմանված բնակչության խմբերում համապատասխան կարգավիճակը դադարելու ամսվա վերջին օրը:</w:t>
      </w:r>
    </w:p>
    <w:p w14:paraId="1AD9D6DD"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4.Ապահովագրված անձի ապահովագրավճար վճարողի կարգավիճակը դադարում է </w:t>
      </w:r>
      <w:bookmarkStart w:id="66" w:name="_Hlk171244242"/>
      <w:r w:rsidRPr="002419B2">
        <w:rPr>
          <w:rFonts w:ascii="GHEA Grapalat" w:hAnsi="GHEA Grapalat" w:cs="Arial"/>
        </w:rPr>
        <w:t xml:space="preserve">սույն օրենքի 11-րդ հոդվածի 2-րդ մասի 1-ից 10-րդ կետերով սահմանված բնակչության խմբերում համապատասխան կարգավիճակ ստանալու  </w:t>
      </w:r>
      <w:bookmarkEnd w:id="66"/>
      <w:r w:rsidRPr="002419B2">
        <w:rPr>
          <w:rFonts w:ascii="GHEA Grapalat" w:hAnsi="GHEA Grapalat" w:cs="Arial"/>
        </w:rPr>
        <w:t>և Ռեգիստրում համապատասխան բնակչության խմբի համար սահմանված կարգավիճակի գրանցման ամսվա վերջին օրը:</w:t>
      </w:r>
    </w:p>
    <w:p w14:paraId="3214947C"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5.Հիմնադրամի կողմից ապահովագրավճար  վճարողի, ինչպես նաև չվճարողի կարգավիճակ ունեցող ապահովագրված անձանց մասին տեղեկությունները, ինչպես նաև ապահովագրավճար չվճարողի կարգավիճակը դադարած անձանց մասին տեղեկությունները փոխանցվում են Հարկային մարմնին՝ հարցման հիման վրա։</w:t>
      </w:r>
    </w:p>
    <w:p w14:paraId="5A91155D"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6.Սույն օրենքի 11-րդ հոդվածի 2-րդ մասի 1-ից 10-րդ կետերով սահմանված բնակչության խմբերում ներառված  անձանց համար ապահովագրված անձի  կարգավիճակը դադարում է </w:t>
      </w:r>
      <w:r w:rsidRPr="002419B2">
        <w:rPr>
          <w:rFonts w:ascii="GHEA Grapalat" w:hAnsi="GHEA Grapalat"/>
          <w:shd w:val="clear" w:color="auto" w:fill="FFFFFF"/>
        </w:rPr>
        <w:t>համապատասխան պետական մարմինների կողմից վարվող տեղեկատվական բազաներից ստացված տվյալների հիման վրա` Հիմնադրամի կողմից Ռեգիստրում գրանցելու օրվան հաջորդող երկրորդ ամսվա 1-ից։</w:t>
      </w:r>
    </w:p>
    <w:p w14:paraId="546364E4" w14:textId="5873F930" w:rsidR="00857A7A"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7. Սույն օրենքի 11-րդ հոդվածի 2-րդ մասի 11-ից 15-րդ կետերով սահմանված բնակչության խմբերում ներառված  անձանց համար ապահովագրված անձի  </w:t>
      </w:r>
      <w:r w:rsidRPr="002419B2">
        <w:rPr>
          <w:rFonts w:ascii="GHEA Grapalat" w:hAnsi="GHEA Grapalat" w:cs="Arial"/>
        </w:rPr>
        <w:lastRenderedPageBreak/>
        <w:t xml:space="preserve">կարգավիճակը դադարում է ապահովագրավճարի՝ սույն օրենքով նախատեսված </w:t>
      </w:r>
      <w:r w:rsidRPr="002419B2">
        <w:rPr>
          <w:rFonts w:ascii="GHEA Grapalat" w:hAnsi="GHEA Grapalat"/>
        </w:rPr>
        <w:t xml:space="preserve">վճարման ենթակա ժամանակահատվածին հաջորդող երկրորդ ամսվա </w:t>
      </w:r>
      <w:r w:rsidRPr="002419B2">
        <w:rPr>
          <w:rFonts w:ascii="GHEA Grapalat" w:hAnsi="GHEA Grapalat" w:cs="Arial"/>
        </w:rPr>
        <w:t>1-ից, եթե նրա կողմից կամ նրա համար (օգտին) ապահովագրավճարը չի վճարվում առնվազն երկու ամիս:</w:t>
      </w:r>
      <w:r w:rsidR="00857A7A" w:rsidRPr="002419B2">
        <w:rPr>
          <w:rFonts w:ascii="GHEA Grapalat" w:hAnsi="GHEA Grapalat" w:cs="Arial"/>
        </w:rPr>
        <w:t xml:space="preserve"> Այն ժամանակահատվածում, երբ վարձու աշխատողի աշխատանքային պայմանագիրը լուծված չէ, սակայն սույն օրենքով նախատեսված ապահովագրավճարի </w:t>
      </w:r>
      <w:r w:rsidR="00857A7A" w:rsidRPr="002419B2">
        <w:rPr>
          <w:rFonts w:ascii="GHEA Grapalat" w:hAnsi="GHEA Grapalat"/>
        </w:rPr>
        <w:t>վճարման ենթակա ժամանակահատվածում աշխատողին աշխատավարձ</w:t>
      </w:r>
      <w:r w:rsidR="00857A7A" w:rsidRPr="002419B2">
        <w:rPr>
          <w:rFonts w:ascii="GHEA Grapalat" w:hAnsi="GHEA Grapalat" w:cs="Arial"/>
        </w:rPr>
        <w:t xml:space="preserve"> և դրան հավասարեցված այլ վճարումներ չի վճարվելու` աշխատողը կարող է դիմել գործատուին, որպեսզի գործատուն շարունակի վճարել ամսական ապահովագրավճարները` տալով համաձայնություն աշխատավարձը կամ դրան հավասարեցված այլ վճարումները հետագայում սահմանված կարգով վճարելիս` պահումները կամ գանձումները Աշխատանքային օրենսգրքի 214-րդ հոդվածով սահմանված կարգով կատարելու համար:</w:t>
      </w:r>
    </w:p>
    <w:p w14:paraId="52651F2F"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8.Սույն օրենքով նախատեսված որևէ հիմքով ապահովագրված անձի կարգավիճակը դադարելուց հետո, անձն ապահովագրված անձի կարգավիճակ ձեռք է բերում սույն հոդվածով սահմանված պահանջներին համապատասխան, իսկ ապահովագրավճար չվճարելու հիմքով ապահովագրված անձի կարգավիճակի դադարման դեպքում՝ չվճարված ապահովագրավճարի վճարումից հետո՝ Լիազոր Մարմնի սահմանած կարգով:</w:t>
      </w:r>
    </w:p>
    <w:p w14:paraId="0C6A2226"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rPr>
        <w:t xml:space="preserve">9.Սույն հոդվածի պահանջներին համապատասխան </w:t>
      </w:r>
      <w:r w:rsidRPr="002419B2">
        <w:rPr>
          <w:rFonts w:ascii="GHEA Grapalat" w:hAnsi="GHEA Grapalat" w:cs="Arial"/>
        </w:rPr>
        <w:t>ապահովագրված անձի կարգավիճակ, որպես ֆիզիկական անձ ապահովագրավճար վճարողի կամ չվճարողի կարգավիճակ ձեռք բերած կամ ապահովագրված անձի կարգավիճակը դադարեցված անձինք Հիմնադրամի կողմից Կառավարության կողմից սահմանված կարգով ծանուցվում են 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նաև դրա չափի, վճարման ժամկետների, վճարման կատարման կարգի, վճարման ուշացման կամ չվճարման և այդ հիմքով կարգավիճակի դադարեցման մասին՝ սույն օրենքով սահմանված կարգով առողջության համապարփակ ապահովագրության վկայագրի ակտիվացումից հետո:</w:t>
      </w:r>
    </w:p>
    <w:p w14:paraId="5EACB7A3" w14:textId="77777777" w:rsidR="00207443" w:rsidRPr="002419B2" w:rsidRDefault="00207443" w:rsidP="00207443">
      <w:pPr>
        <w:spacing w:line="276" w:lineRule="auto"/>
        <w:jc w:val="both"/>
        <w:rPr>
          <w:rFonts w:ascii="GHEA Grapalat" w:hAnsi="GHEA Grapalat" w:cs="Arial"/>
        </w:rPr>
      </w:pPr>
    </w:p>
    <w:p w14:paraId="230DCC05"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r w:rsidRPr="002419B2">
        <w:rPr>
          <w:rFonts w:ascii="GHEA Grapalat" w:hAnsi="GHEA Grapalat"/>
          <w:b/>
          <w:bCs/>
          <w:sz w:val="24"/>
          <w:szCs w:val="24"/>
          <w:shd w:val="clear" w:color="auto" w:fill="FFFFFF"/>
          <w:lang w:val="hy-AM"/>
        </w:rPr>
        <w:t>Հոդված 13. Առողջության համապարփակ ապահովագրության ապահովագրավճարի դրույքաչափը,  ապահովագրավճարի և առողջության համապարփակ ապահովագրության ծախսերի հաշվարկման սկզբունքները</w:t>
      </w:r>
    </w:p>
    <w:p w14:paraId="6358B38E"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p>
    <w:p w14:paraId="5CED4353"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lastRenderedPageBreak/>
        <w:t>1.Առողջության համապարփակ ապահովագրության ապահովագրավճարի դրույքաչափի հաշվարկը կատարվում է ելնելով համապատասխան բնակչության խմբի  պլանային տարում ապահովագրվող անձանց թվաքանակից և նրանց առողջության համապարփակ ապահովագրության ծախսերից: Ապահովագրավճարի դրույքաչափը մեկ անձի հաշվով կարող է կազմել</w:t>
      </w:r>
      <w:r w:rsidRPr="002419B2">
        <w:rPr>
          <w:rFonts w:ascii="GHEA Grapalat" w:hAnsi="GHEA Grapalat" w:cs="Cambria Math"/>
          <w:sz w:val="24"/>
          <w:szCs w:val="24"/>
          <w:shd w:val="clear" w:color="auto" w:fill="FFFFFF"/>
          <w:lang w:val="hy-AM"/>
        </w:rPr>
        <w:t xml:space="preserve"> </w:t>
      </w:r>
      <w:r w:rsidRPr="002419B2">
        <w:rPr>
          <w:rFonts w:ascii="GHEA Grapalat" w:hAnsi="GHEA Grapalat"/>
          <w:sz w:val="24"/>
          <w:szCs w:val="24"/>
          <w:shd w:val="clear" w:color="auto" w:fill="FFFFFF"/>
          <w:lang w:val="hy-AM"/>
        </w:rPr>
        <w:t>տարեկան 120 000-ից 164 400 Հայաստանի Հանրապետության դրամ, որը ամսվա համար կազմում է 10 000-ից 13700 Հայաստանի Հանրապետության դրամ և յուրաքանչյուր հաջորդող տարվա համար հաստատվում է պետական բյուջեի մասին Հայաստանի Հանրապետության օրենքով։</w:t>
      </w:r>
    </w:p>
    <w:p w14:paraId="153CA0D8"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w:t>
      </w:r>
      <w:r w:rsidRPr="002419B2">
        <w:rPr>
          <w:rFonts w:ascii="Cambria Math" w:hAnsi="Cambria Math" w:cs="Cambria Math"/>
          <w:sz w:val="24"/>
          <w:szCs w:val="24"/>
          <w:shd w:val="clear" w:color="auto" w:fill="FFFFFF"/>
          <w:lang w:val="hy-AM"/>
        </w:rPr>
        <w:t>․</w:t>
      </w:r>
      <w:r w:rsidRPr="002419B2">
        <w:rPr>
          <w:rFonts w:ascii="GHEA Grapalat" w:hAnsi="GHEA Grapalat"/>
          <w:sz w:val="24"/>
          <w:szCs w:val="24"/>
          <w:shd w:val="clear" w:color="auto" w:fill="FFFFFF"/>
          <w:lang w:val="hy-AM"/>
        </w:rPr>
        <w:t>Առողջության համապարփակ ապահովագրության ծախսերի հաշվարկը իրականացվում է հիմք ընդունելով</w:t>
      </w:r>
      <w:r w:rsidRPr="002419B2">
        <w:rPr>
          <w:rFonts w:ascii="GHEA Grapalat" w:hAnsi="GHEA Grapalat" w:cs="Cambria Math"/>
          <w:sz w:val="24"/>
          <w:szCs w:val="24"/>
          <w:shd w:val="clear" w:color="auto" w:fill="FFFFFF"/>
          <w:lang w:val="hy-AM"/>
        </w:rPr>
        <w:t>՝</w:t>
      </w:r>
    </w:p>
    <w:p w14:paraId="51F34234"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1)ապահովագրական փաթեթում ներառված բժշկական ծառայությունները, դեղերը և բժշկական պարագաները, դրանց գները.</w:t>
      </w:r>
    </w:p>
    <w:p w14:paraId="7C3FA685"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2)ապահովագրական փաթեթի շրջանակում հատուցման ենթակա բժշկական օգնության և սպասարկման ծառայությունների, դեղերի և բժշկական պարագաների հատուցման պայմանների կանխատեսվող փոփոխությունները.</w:t>
      </w:r>
    </w:p>
    <w:p w14:paraId="30E43028"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3)շահառուների քանակի, սեռատարիքային կառուցվածքի և դիմելիության կանխատեսվող փոփոխությունները.</w:t>
      </w:r>
    </w:p>
    <w:p w14:paraId="3D18417A"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4)սպառողական գների ինդեքսի կանխատեսվող փոփոխությունները.</w:t>
      </w:r>
    </w:p>
    <w:p w14:paraId="6694C214"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5)Հիմնադրամի բյուջեի պահուստային ֆոնդի ձևավորման համար անհրաժեշտ գումարի չափը.</w:t>
      </w:r>
    </w:p>
    <w:p w14:paraId="73E67485"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6) Հիմնադրամի գործունեության ապահովման համար անհրաժեշտ ծախսերը.</w:t>
      </w:r>
    </w:p>
    <w:p w14:paraId="6B110ACC" w14:textId="0BCC1BC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7)Հայաստանի Հանրապետության օրենսդրությամբ հաստատված առողջապահական քաղաքականության այնպիսի փոփոխությունները, որոնք կարող են ազդել ապահովագրական փաթեթի կառուցվածքի, ծառայությունների գների և դրանց հատուցման պայմանների, ինչպես նաև շահառուների քանակի, սեռատարիքային կառուցվածքի և դիմելիության կանխատեսվող ցուցանիշների վրա։</w:t>
      </w:r>
    </w:p>
    <w:p w14:paraId="07D83750"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3.Առողջության համապարփակ ապահովագրության ծախսերի հաշվարկն իրականացնում է Հիմնադրամը՝ Լիազոր մարմնի կողմից սահմանված և ֆինանսների բնագավառի պետական կառավարման լիազոր մարմնի հետ գրավոր համաձայնեցված մեթոդաբանության հիման վրա:</w:t>
      </w:r>
    </w:p>
    <w:p w14:paraId="0CCEADA4" w14:textId="213510A4"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4.Ապահովագրավճարի դրույքաչափը կարող է փոփոխվել միայն օրենքով՝ Կառավարության սահմանած ապահովագրավճարի դրույքաչափի փոփոխման  վերաբերյալ առաջարկությունների մշակման և ներկայացման կարգին համապատասխան:</w:t>
      </w:r>
    </w:p>
    <w:p w14:paraId="6FE81B2E"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3667B32A"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43512B0C"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r w:rsidRPr="002419B2">
        <w:rPr>
          <w:rFonts w:ascii="GHEA Grapalat" w:hAnsi="GHEA Grapalat"/>
          <w:b/>
          <w:bCs/>
          <w:sz w:val="24"/>
          <w:szCs w:val="24"/>
          <w:shd w:val="clear" w:color="auto" w:fill="FFFFFF"/>
          <w:lang w:val="hy-AM"/>
        </w:rPr>
        <w:t>Հոդված 14. Առողջության համապարփակ ապահովագրության ապահովագրավճարների հաշվարկման բազան, հաշվետու ժամանակաշրջանը, ապահովագրավճարի վճարման չափը և ժամկետները</w:t>
      </w:r>
    </w:p>
    <w:p w14:paraId="1BED4E91" w14:textId="77777777"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p>
    <w:p w14:paraId="79EBD708"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 Ապահովագրավճարների հաշվարկման՝</w:t>
      </w:r>
    </w:p>
    <w:p w14:paraId="67A53D3F"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 ամսական հաշվարկման բազա են համարվում հարկային գործակալների և հարկային գործակալի պարտավորություններից ազատված գործատուների կողմից վարձու աշխատող հանդիսացող ֆիզիկական անձանց համար հաշվար</w:t>
      </w:r>
      <w:r w:rsidR="00652A5C" w:rsidRPr="002419B2">
        <w:rPr>
          <w:rFonts w:ascii="GHEA Grapalat" w:hAnsi="GHEA Grapalat"/>
          <w:sz w:val="24"/>
          <w:szCs w:val="24"/>
          <w:shd w:val="clear" w:color="auto" w:fill="FFFFFF"/>
          <w:lang w:val="hy-AM"/>
        </w:rPr>
        <w:t>կ</w:t>
      </w:r>
      <w:r w:rsidRPr="002419B2">
        <w:rPr>
          <w:rFonts w:ascii="GHEA Grapalat" w:hAnsi="GHEA Grapalat"/>
          <w:sz w:val="24"/>
          <w:szCs w:val="24"/>
          <w:shd w:val="clear" w:color="auto" w:fill="FFFFFF"/>
          <w:lang w:val="hy-AM"/>
        </w:rPr>
        <w:t>ված  աշխատավարձը.</w:t>
      </w:r>
    </w:p>
    <w:p w14:paraId="492B9717" w14:textId="62DE0BFA" w:rsidR="00207443" w:rsidRPr="002419B2" w:rsidRDefault="00207443" w:rsidP="00207443">
      <w:pPr>
        <w:pStyle w:val="CommentText"/>
        <w:spacing w:after="0" w:line="276" w:lineRule="auto"/>
        <w:jc w:val="both"/>
        <w:rPr>
          <w:rFonts w:ascii="GHEA Grapalat" w:hAnsi="GHEA Grapalat"/>
          <w:sz w:val="24"/>
          <w:szCs w:val="24"/>
          <w:lang w:val="hy-AM"/>
        </w:rPr>
      </w:pPr>
      <w:r w:rsidRPr="002419B2">
        <w:rPr>
          <w:rFonts w:ascii="GHEA Grapalat" w:hAnsi="GHEA Grapalat"/>
          <w:sz w:val="24"/>
          <w:szCs w:val="24"/>
          <w:lang w:val="hy-AM"/>
        </w:rPr>
        <w:t xml:space="preserve">2) </w:t>
      </w:r>
      <w:r w:rsidR="007C14E1" w:rsidRPr="002419B2">
        <w:rPr>
          <w:rFonts w:ascii="GHEA Grapalat" w:hAnsi="GHEA Grapalat"/>
          <w:sz w:val="24"/>
          <w:szCs w:val="24"/>
          <w:lang w:val="hy-AM"/>
        </w:rPr>
        <w:t>տ</w:t>
      </w:r>
      <w:r w:rsidRPr="002419B2">
        <w:rPr>
          <w:rFonts w:ascii="GHEA Grapalat" w:hAnsi="GHEA Grapalat"/>
          <w:sz w:val="24"/>
          <w:szCs w:val="24"/>
          <w:lang w:val="hy-AM"/>
        </w:rPr>
        <w:t xml:space="preserve">արեկան հաշվարկման բազա են համարվում՝ </w:t>
      </w:r>
    </w:p>
    <w:p w14:paraId="28503B34" w14:textId="77777777" w:rsidR="00207443" w:rsidRPr="002419B2" w:rsidRDefault="00207443" w:rsidP="00207443">
      <w:pPr>
        <w:pStyle w:val="CommentText"/>
        <w:spacing w:after="0" w:line="276" w:lineRule="auto"/>
        <w:jc w:val="both"/>
        <w:rPr>
          <w:rFonts w:ascii="GHEA Grapalat" w:hAnsi="GHEA Grapalat"/>
          <w:sz w:val="24"/>
          <w:szCs w:val="24"/>
          <w:lang w:val="hy-AM"/>
        </w:rPr>
      </w:pPr>
      <w:r w:rsidRPr="002419B2">
        <w:rPr>
          <w:rFonts w:ascii="GHEA Grapalat" w:hAnsi="GHEA Grapalat" w:cs="Cambria Math"/>
          <w:sz w:val="24"/>
          <w:szCs w:val="24"/>
          <w:lang w:val="hy-AM"/>
        </w:rPr>
        <w:t>ա</w:t>
      </w:r>
      <w:r w:rsidRPr="002419B2">
        <w:rPr>
          <w:rFonts w:ascii="GHEA Grapalat" w:hAnsi="GHEA Grapalat"/>
          <w:sz w:val="24"/>
          <w:szCs w:val="24"/>
          <w:lang w:val="hy-AM"/>
        </w:rPr>
        <w:t>.քաղաքացիաիրավական պայմանագրերի շրջանակում աշխատանքների կատարման կամ ծառայությունների մատուցման դիմաց ստացված եկամուտը, հարկային գործակալ չհանդիսացող անձանցից ստացվող աշխատավարձը, վարձակալական վճարը, շահաբաժինը, ռոյալթին, տոկոսը.</w:t>
      </w:r>
    </w:p>
    <w:p w14:paraId="28FBF84F" w14:textId="77777777" w:rsidR="00207443" w:rsidRPr="002419B2" w:rsidRDefault="00207443" w:rsidP="00207443">
      <w:pPr>
        <w:pStyle w:val="CommentText"/>
        <w:spacing w:after="0" w:line="276" w:lineRule="auto"/>
        <w:jc w:val="both"/>
        <w:rPr>
          <w:rFonts w:ascii="GHEA Grapalat" w:hAnsi="GHEA Grapalat"/>
          <w:sz w:val="24"/>
          <w:szCs w:val="24"/>
          <w:lang w:val="hy-AM"/>
        </w:rPr>
      </w:pPr>
      <w:r w:rsidRPr="002419B2">
        <w:rPr>
          <w:rFonts w:ascii="GHEA Grapalat" w:hAnsi="GHEA Grapalat"/>
          <w:sz w:val="24"/>
          <w:szCs w:val="24"/>
          <w:lang w:val="hy-AM"/>
        </w:rPr>
        <w:t>բ.միկրոձեռնարկատիրության համակարգում գործող անհատ ձեռնարկատերերի, ինչպես նաև շրջանառության հարկի և հարկման ընդհանուր համակարգերում գործող անհատ ձեռնարկատերերի և նոտարների համար՝ միկրոձեռնարկատիրության սուբյեկտի իրացման շրջանառության վերաբերյալ հաշվետվության կամ անհատ ձեռնարկատիրոջ և նոտարի սոցիալական վճարի հաշվարկում արտացոլված իրացման շրջանառությունը</w:t>
      </w:r>
      <w:r w:rsidR="00652A5C" w:rsidRPr="002419B2">
        <w:rPr>
          <w:rFonts w:ascii="GHEA Grapalat" w:hAnsi="GHEA Grapalat"/>
          <w:sz w:val="24"/>
          <w:szCs w:val="24"/>
          <w:lang w:val="hy-AM"/>
        </w:rPr>
        <w:t xml:space="preserve"> </w:t>
      </w:r>
      <w:r w:rsidRPr="002419B2">
        <w:rPr>
          <w:rFonts w:ascii="GHEA Grapalat" w:hAnsi="GHEA Grapalat"/>
          <w:sz w:val="24"/>
          <w:szCs w:val="24"/>
          <w:lang w:val="hy-AM"/>
        </w:rPr>
        <w:t>կամ համախառն եկամուտը:</w:t>
      </w:r>
    </w:p>
    <w:p w14:paraId="6571ADF0"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2. </w:t>
      </w:r>
      <w:bookmarkStart w:id="67" w:name="_Hlk140510342"/>
      <w:r w:rsidRPr="002419B2">
        <w:rPr>
          <w:rFonts w:ascii="GHEA Grapalat" w:hAnsi="GHEA Grapalat"/>
          <w:sz w:val="24"/>
          <w:szCs w:val="24"/>
          <w:shd w:val="clear" w:color="auto" w:fill="FFFFFF"/>
          <w:lang w:val="hy-AM"/>
        </w:rPr>
        <w:t>Հայաստանի Հանրապետության պետական բյուջեից</w:t>
      </w:r>
      <w:bookmarkEnd w:id="67"/>
      <w:r w:rsidRPr="002419B2">
        <w:rPr>
          <w:rFonts w:ascii="GHEA Grapalat" w:hAnsi="GHEA Grapalat"/>
          <w:sz w:val="24"/>
          <w:szCs w:val="24"/>
          <w:shd w:val="clear" w:color="auto" w:fill="FFFFFF"/>
          <w:lang w:val="hy-AM"/>
        </w:rPr>
        <w:t>՝ ֆինանսների բնագավառում  պետական կառավարման լիազոր մարմինը Հիմնադրամի գանձապետական հաշվին է փոխանցում՝</w:t>
      </w:r>
    </w:p>
    <w:p w14:paraId="552AB5B7" w14:textId="77777777" w:rsidR="00207443" w:rsidRPr="002419B2" w:rsidRDefault="00207443" w:rsidP="00207443">
      <w:pPr>
        <w:tabs>
          <w:tab w:val="left" w:pos="567"/>
          <w:tab w:val="left" w:pos="3960"/>
        </w:tabs>
        <w:spacing w:line="276" w:lineRule="auto"/>
        <w:jc w:val="both"/>
        <w:rPr>
          <w:rFonts w:ascii="GHEA Grapalat" w:hAnsi="GHEA Grapalat"/>
          <w:shd w:val="clear" w:color="auto" w:fill="FFFFFF"/>
        </w:rPr>
      </w:pPr>
      <w:r w:rsidRPr="002419B2">
        <w:rPr>
          <w:rFonts w:ascii="GHEA Grapalat" w:hAnsi="GHEA Grapalat"/>
          <w:shd w:val="clear" w:color="auto" w:fill="FFFFFF"/>
        </w:rPr>
        <w:t>1) սույն օրենքի 13-րդ հոդվածի 1-ին մասով</w:t>
      </w:r>
      <w:r w:rsidR="00652A5C" w:rsidRPr="002419B2">
        <w:rPr>
          <w:rFonts w:ascii="GHEA Grapalat" w:hAnsi="GHEA Grapalat"/>
          <w:shd w:val="clear" w:color="auto" w:fill="FFFFFF"/>
        </w:rPr>
        <w:t xml:space="preserve"> սահմանված ապահովագրավճարի ամսա</w:t>
      </w:r>
      <w:r w:rsidRPr="002419B2">
        <w:rPr>
          <w:rFonts w:ascii="GHEA Grapalat" w:hAnsi="GHEA Grapalat"/>
          <w:shd w:val="clear" w:color="auto" w:fill="FFFFFF"/>
        </w:rPr>
        <w:t>կան դրույքաչափի հարյուր տոկոսը՝ Ռեգիստրում սույն օրենքի 11-րդ հոդվածի 2-րդ մասի 1-ից 10-րդ կետերով սահմանված բնակչության խմբերում ներառված՝ ապահովագրավճար չվճարողի կարգավիճակ ունեցող անձանց համար՝ մինչև ապահովագրավճար չվճարողի կարգավիճակ ստանալու ամսվան հաջորդող յուրաքանչյուր ամսվա 5-ը.</w:t>
      </w:r>
    </w:p>
    <w:p w14:paraId="628A0C0A" w14:textId="77777777" w:rsidR="00207443" w:rsidRPr="002419B2" w:rsidRDefault="00207443" w:rsidP="00207443">
      <w:pPr>
        <w:tabs>
          <w:tab w:val="left" w:pos="567"/>
          <w:tab w:val="left" w:pos="3960"/>
        </w:tabs>
        <w:spacing w:line="276" w:lineRule="auto"/>
        <w:jc w:val="both"/>
        <w:rPr>
          <w:rFonts w:ascii="GHEA Grapalat" w:hAnsi="GHEA Grapalat"/>
          <w:shd w:val="clear" w:color="auto" w:fill="FFFFFF"/>
        </w:rPr>
      </w:pPr>
      <w:r w:rsidRPr="002419B2">
        <w:rPr>
          <w:rFonts w:ascii="GHEA Grapalat" w:hAnsi="GHEA Grapalat"/>
          <w:shd w:val="clear" w:color="auto" w:fill="FFFFFF"/>
        </w:rPr>
        <w:t xml:space="preserve">2) սույն օրենքի 13-րդ հոդվածի 1-ին մասով սահմանված ապահովագրավճարի ամսական դրույքաչափի և Ռեգիստրում սույն օրենքի 11-րդ հոդվածի 2-րդ մասի 11-րդ, 14-րդ և 15-րդ կետերում սահմանված բնակչության խմբերում ներառված և ապահովագրավճար վճարողի կարգավիճակ ունեցող անձանց կողմից կամ նրանց </w:t>
      </w:r>
      <w:r w:rsidRPr="002419B2">
        <w:rPr>
          <w:rFonts w:ascii="GHEA Grapalat" w:hAnsi="GHEA Grapalat"/>
          <w:shd w:val="clear" w:color="auto" w:fill="FFFFFF"/>
        </w:rPr>
        <w:lastRenderedPageBreak/>
        <w:t>համար վճարված ամսական ապահովագրավճարի</w:t>
      </w:r>
      <w:r w:rsidR="00652A5C" w:rsidRPr="002419B2">
        <w:rPr>
          <w:rFonts w:ascii="GHEA Grapalat" w:hAnsi="GHEA Grapalat"/>
          <w:shd w:val="clear" w:color="auto" w:fill="FFFFFF"/>
        </w:rPr>
        <w:t xml:space="preserve"> </w:t>
      </w:r>
      <w:r w:rsidRPr="002419B2">
        <w:rPr>
          <w:rFonts w:ascii="GHEA Grapalat" w:hAnsi="GHEA Grapalat"/>
          <w:shd w:val="clear" w:color="auto" w:fill="FFFFFF"/>
        </w:rPr>
        <w:t>տարբերության չափով՝ մինչև ապահովագրավճար վճարողի կարգա</w:t>
      </w:r>
      <w:r w:rsidRPr="002419B2">
        <w:rPr>
          <w:rFonts w:ascii="GHEA Grapalat" w:hAnsi="GHEA Grapalat"/>
          <w:shd w:val="clear" w:color="auto" w:fill="FFFFFF"/>
        </w:rPr>
        <w:softHyphen/>
        <w:t>վիճակ ստանալու ամսվան հաջորդող յուրաքանչյուր ամսվա 25-ը, եթե ապահովագրավճար վճարողի կարգավիճակ ունեցող անձի կողմից կամ նրա համար վճարվել է ապահո</w:t>
      </w:r>
      <w:r w:rsidRPr="002419B2">
        <w:rPr>
          <w:rFonts w:ascii="GHEA Grapalat" w:hAnsi="GHEA Grapalat"/>
          <w:shd w:val="clear" w:color="auto" w:fill="FFFFFF"/>
        </w:rPr>
        <w:softHyphen/>
        <w:t>վագրավճարը.</w:t>
      </w:r>
    </w:p>
    <w:p w14:paraId="116B6B07" w14:textId="7F2E027A" w:rsidR="00207443" w:rsidRPr="002419B2" w:rsidRDefault="00207443" w:rsidP="00193B26">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3.</w:t>
      </w:r>
      <w:r w:rsidR="0051741C" w:rsidRPr="002419B2">
        <w:rPr>
          <w:rFonts w:ascii="GHEA Grapalat" w:hAnsi="GHEA Grapalat"/>
          <w:sz w:val="24"/>
          <w:szCs w:val="24"/>
          <w:shd w:val="clear" w:color="auto" w:fill="FFFFFF"/>
          <w:lang w:val="hy-AM"/>
        </w:rPr>
        <w:t xml:space="preserve"> Սույն օրենքի 13-րդ հոդվածի 1-ին մասով սահմանված ապահովագրավճարի ամսական դրույքաչափի և Ռեգիստրում ս</w:t>
      </w:r>
      <w:r w:rsidRPr="002419B2">
        <w:rPr>
          <w:rFonts w:ascii="GHEA Grapalat" w:hAnsi="GHEA Grapalat"/>
          <w:sz w:val="24"/>
          <w:szCs w:val="24"/>
          <w:shd w:val="clear" w:color="auto" w:fill="FFFFFF"/>
          <w:lang w:val="hy-AM"/>
        </w:rPr>
        <w:t>ույն օրենքի 11-րդ հոդվածի 2-րդ մասի 11-րդ կետով սահմանված  բնակչության խմբում ներառված անձանց համար վճարման ենթակա է</w:t>
      </w:r>
      <w:r w:rsidR="00193B26" w:rsidRPr="002419B2">
        <w:rPr>
          <w:rFonts w:ascii="GHEA Grapalat" w:hAnsi="GHEA Grapalat"/>
          <w:sz w:val="24"/>
          <w:szCs w:val="24"/>
          <w:shd w:val="clear" w:color="auto" w:fill="FFFFFF"/>
          <w:lang w:val="hy-AM"/>
        </w:rPr>
        <w:t xml:space="preserve"> </w:t>
      </w:r>
      <w:r w:rsidR="00251396" w:rsidRPr="002419B2">
        <w:rPr>
          <w:rFonts w:ascii="GHEA Grapalat" w:hAnsi="GHEA Grapalat"/>
          <w:sz w:val="24"/>
          <w:szCs w:val="24"/>
          <w:shd w:val="clear" w:color="auto" w:fill="FFFFFF"/>
          <w:lang w:val="hy-AM"/>
        </w:rPr>
        <w:t xml:space="preserve">ամսական </w:t>
      </w:r>
      <w:r w:rsidRPr="002419B2">
        <w:rPr>
          <w:rFonts w:ascii="GHEA Grapalat" w:hAnsi="GHEA Grapalat"/>
          <w:sz w:val="24"/>
          <w:szCs w:val="24"/>
          <w:shd w:val="clear" w:color="auto" w:fill="FFFFFF"/>
          <w:lang w:val="hy-AM"/>
        </w:rPr>
        <w:t>ապահովագրավճարի հարյուր տոկոսը</w:t>
      </w:r>
      <w:r w:rsidR="0051741C" w:rsidRPr="002419B2">
        <w:rPr>
          <w:rFonts w:ascii="GHEA Grapalat" w:hAnsi="GHEA Grapalat"/>
          <w:sz w:val="24"/>
          <w:szCs w:val="24"/>
          <w:shd w:val="clear" w:color="auto" w:fill="FFFFFF"/>
          <w:lang w:val="hy-AM"/>
        </w:rPr>
        <w:t>։</w:t>
      </w:r>
      <w:r w:rsidRPr="002419B2">
        <w:rPr>
          <w:rFonts w:ascii="GHEA Grapalat" w:hAnsi="GHEA Grapalat"/>
          <w:sz w:val="24"/>
          <w:szCs w:val="24"/>
          <w:shd w:val="clear" w:color="auto" w:fill="FFFFFF"/>
          <w:lang w:val="hy-AM"/>
        </w:rPr>
        <w:t>։</w:t>
      </w:r>
    </w:p>
    <w:p w14:paraId="4233D7D1" w14:textId="1FC5C348" w:rsidR="00207443" w:rsidRPr="002419B2" w:rsidRDefault="00207443" w:rsidP="00193B26">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4. </w:t>
      </w:r>
      <w:r w:rsidR="0051741C" w:rsidRPr="002419B2">
        <w:rPr>
          <w:rFonts w:ascii="GHEA Grapalat" w:hAnsi="GHEA Grapalat"/>
          <w:sz w:val="24"/>
          <w:szCs w:val="24"/>
          <w:shd w:val="clear" w:color="auto" w:fill="FFFFFF"/>
          <w:lang w:val="hy-AM"/>
        </w:rPr>
        <w:t>Սույն օրենքի 13-րդ հոդվածի 1-ին մասով սահմանված ապահովագրավճարի ամսական դրույքաչափի և Ռեգիստրում ս</w:t>
      </w:r>
      <w:r w:rsidRPr="002419B2">
        <w:rPr>
          <w:rFonts w:ascii="GHEA Grapalat" w:hAnsi="GHEA Grapalat"/>
          <w:sz w:val="24"/>
          <w:szCs w:val="24"/>
          <w:shd w:val="clear" w:color="auto" w:fill="FFFFFF"/>
          <w:lang w:val="hy-AM"/>
        </w:rPr>
        <w:t>ույն օրենքի 11-րդ հոդվածի 2-րդ մասի 12-րդ և 13-րդ կետերով սահմանված  կարգավիճակն ունեցող անձանց համար վճարման ենթակա է</w:t>
      </w:r>
      <w:r w:rsidR="00193B26" w:rsidRPr="002419B2">
        <w:rPr>
          <w:rFonts w:ascii="GHEA Grapalat" w:hAnsi="GHEA Grapalat"/>
          <w:sz w:val="24"/>
          <w:szCs w:val="24"/>
          <w:shd w:val="clear" w:color="auto" w:fill="FFFFFF"/>
          <w:lang w:val="hy-AM"/>
        </w:rPr>
        <w:t xml:space="preserve"> </w:t>
      </w:r>
      <w:r w:rsidRPr="002419B2">
        <w:rPr>
          <w:rFonts w:ascii="GHEA Grapalat" w:hAnsi="GHEA Grapalat"/>
          <w:sz w:val="24"/>
          <w:szCs w:val="24"/>
          <w:shd w:val="clear" w:color="auto" w:fill="FFFFFF"/>
          <w:lang w:val="hy-AM"/>
        </w:rPr>
        <w:t>ապահովագրավճարի հարյուր տոկոսը</w:t>
      </w:r>
      <w:r w:rsidR="003B66F3" w:rsidRPr="002419B2">
        <w:rPr>
          <w:rFonts w:ascii="GHEA Grapalat" w:hAnsi="GHEA Grapalat" w:cs="Cambria Math"/>
          <w:sz w:val="24"/>
          <w:szCs w:val="24"/>
          <w:shd w:val="clear" w:color="auto" w:fill="FFFFFF"/>
          <w:lang w:val="hy-AM"/>
        </w:rPr>
        <w:t>։</w:t>
      </w:r>
    </w:p>
    <w:p w14:paraId="59EB54ED" w14:textId="5FC63908"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5. Սույն օրենքի 11-րդ հոդվածի 2-րդ մասի 14-րդ կետով սահմանված անձանց համար վճարման ենթակա է</w:t>
      </w:r>
      <w:r w:rsidRPr="002419B2">
        <w:rPr>
          <w:rFonts w:ascii="GHEA Grapalat" w:hAnsi="GHEA Grapalat" w:cs="Cambria Math"/>
          <w:sz w:val="24"/>
          <w:szCs w:val="24"/>
          <w:shd w:val="clear" w:color="auto" w:fill="FFFFFF"/>
          <w:lang w:val="hy-AM"/>
        </w:rPr>
        <w:t xml:space="preserve"> </w:t>
      </w:r>
      <w:r w:rsidRPr="002419B2">
        <w:rPr>
          <w:rFonts w:ascii="GHEA Grapalat" w:hAnsi="GHEA Grapalat"/>
          <w:sz w:val="24"/>
          <w:szCs w:val="24"/>
          <w:shd w:val="clear" w:color="auto" w:fill="FFFFFF"/>
          <w:lang w:val="hy-AM"/>
        </w:rPr>
        <w:t>ապահովագրավճարի ամսական դրույ</w:t>
      </w:r>
      <w:r w:rsidRPr="002419B2">
        <w:rPr>
          <w:rFonts w:ascii="GHEA Grapalat" w:hAnsi="GHEA Grapalat"/>
          <w:sz w:val="24"/>
          <w:szCs w:val="24"/>
          <w:shd w:val="clear" w:color="auto" w:fill="FFFFFF"/>
          <w:lang w:val="hy-AM"/>
        </w:rPr>
        <w:softHyphen/>
        <w:t xml:space="preserve">քաչափի </w:t>
      </w:r>
      <w:r w:rsidR="00193B26" w:rsidRPr="002419B2">
        <w:rPr>
          <w:rFonts w:ascii="GHEA Grapalat" w:hAnsi="GHEA Grapalat"/>
          <w:sz w:val="24"/>
          <w:szCs w:val="24"/>
          <w:shd w:val="clear" w:color="auto" w:fill="FFFFFF"/>
          <w:lang w:val="hy-AM"/>
        </w:rPr>
        <w:t xml:space="preserve">ութսուն </w:t>
      </w:r>
      <w:r w:rsidRPr="002419B2">
        <w:rPr>
          <w:rFonts w:ascii="GHEA Grapalat" w:hAnsi="GHEA Grapalat"/>
          <w:sz w:val="24"/>
          <w:szCs w:val="24"/>
          <w:shd w:val="clear" w:color="auto" w:fill="FFFFFF"/>
          <w:lang w:val="hy-AM"/>
        </w:rPr>
        <w:t>տոկոսը, որը վճարվում է ինքնուրույն՝ մինչև ապահովագրավճար վճարողի կարգավիճակ ստանալու ամսվան հաջորդող յուրաքանչյուր ամսվա 20-ը Հայաստանի Հանրապետության պետական բյուջե փոխանցելու միջոցով։</w:t>
      </w:r>
    </w:p>
    <w:p w14:paraId="3425E66F"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6. Սույն օրենքի 11-րդ հոդվածի 2-րդ մասի 15-րդ կետով սահմանված անձանց համար վճարման ենթակա է</w:t>
      </w:r>
      <w:r w:rsidRPr="002419B2">
        <w:rPr>
          <w:rFonts w:ascii="GHEA Grapalat" w:hAnsi="GHEA Grapalat" w:cs="Cambria Math"/>
          <w:sz w:val="24"/>
          <w:szCs w:val="24"/>
          <w:shd w:val="clear" w:color="auto" w:fill="FFFFFF"/>
          <w:lang w:val="hy-AM"/>
        </w:rPr>
        <w:t xml:space="preserve"> </w:t>
      </w:r>
      <w:r w:rsidRPr="002419B2">
        <w:rPr>
          <w:rFonts w:ascii="GHEA Grapalat" w:hAnsi="GHEA Grapalat"/>
          <w:sz w:val="24"/>
          <w:szCs w:val="24"/>
          <w:shd w:val="clear" w:color="auto" w:fill="FFFFFF"/>
          <w:lang w:val="hy-AM"/>
        </w:rPr>
        <w:t>ապահովագրավճարի ամսական դրույքաչափի ութսուն տոկոսը, որը Հիմնադրամ դիմում ներկայացրած անձի կողմից վճարվում է ինքնուրույն՝ մինչև փոխկապակցված անձի ապահովագրավճար վճարո</w:t>
      </w:r>
      <w:r w:rsidRPr="002419B2">
        <w:rPr>
          <w:rFonts w:ascii="GHEA Grapalat" w:hAnsi="GHEA Grapalat"/>
          <w:sz w:val="24"/>
          <w:szCs w:val="24"/>
          <w:shd w:val="clear" w:color="auto" w:fill="FFFFFF"/>
          <w:lang w:val="hy-AM"/>
        </w:rPr>
        <w:softHyphen/>
        <w:t>ղի կարգավիճակ ստանալու ամսվան հաջորդող յուրաքանչյուր ամսվա 20-ը Հայաստանի Հանրապետության պետական բյուջե փոխանցելու միջոցով։</w:t>
      </w:r>
    </w:p>
    <w:p w14:paraId="3220F174" w14:textId="44CE1D8D"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7</w:t>
      </w:r>
      <w:r w:rsidRPr="002419B2">
        <w:rPr>
          <w:rFonts w:ascii="Cambria Math" w:hAnsi="Cambria Math" w:cs="Cambria Math"/>
          <w:sz w:val="24"/>
          <w:szCs w:val="24"/>
          <w:shd w:val="clear" w:color="auto" w:fill="FFFFFF"/>
          <w:lang w:val="hy-AM"/>
        </w:rPr>
        <w:t>․</w:t>
      </w:r>
      <w:r w:rsidRPr="002419B2">
        <w:rPr>
          <w:rFonts w:ascii="GHEA Grapalat" w:hAnsi="GHEA Grapalat"/>
          <w:sz w:val="24"/>
          <w:szCs w:val="24"/>
          <w:shd w:val="clear" w:color="auto" w:fill="FFFFFF"/>
          <w:lang w:val="hy-AM"/>
        </w:rPr>
        <w:t xml:space="preserve">Սույն օրենքի 11-րդ հոդվածի 2-րդ մասի 11-րդ կետով սահմանված  բնակչության խմբում ներառված անձանց հարկային գործակալները, ինչպես նաև հարկային գործակալի պարտավորությունից ազատված գործատուների վարձու աշխատողները սույն հոդվածի 3-րդ մասով սահմանված չափերով հաշվարկված ապահովագրավճարները Հայաստանի Հանրապետության պետական բյուջե վճարում են </w:t>
      </w:r>
      <w:r w:rsidRPr="002419B2">
        <w:rPr>
          <w:rFonts w:ascii="GHEA Grapalat" w:hAnsi="GHEA Grapalat"/>
          <w:sz w:val="24"/>
          <w:szCs w:val="24"/>
          <w:lang w:val="hy-AM"/>
        </w:rPr>
        <w:t xml:space="preserve">մինչև անձի </w:t>
      </w:r>
      <w:r w:rsidRPr="002419B2">
        <w:rPr>
          <w:rFonts w:ascii="GHEA Grapalat" w:hAnsi="GHEA Grapalat"/>
          <w:sz w:val="24"/>
          <w:szCs w:val="24"/>
          <w:shd w:val="clear" w:color="auto" w:fill="FFFFFF"/>
          <w:lang w:val="hy-AM"/>
        </w:rPr>
        <w:t xml:space="preserve">ապահովագրավճար վճարողի կարգավիճակ ստանալու </w:t>
      </w:r>
      <w:r w:rsidRPr="002419B2">
        <w:rPr>
          <w:rFonts w:ascii="GHEA Grapalat" w:hAnsi="GHEA Grapalat"/>
          <w:sz w:val="24"/>
          <w:szCs w:val="24"/>
          <w:lang w:val="hy-AM"/>
        </w:rPr>
        <w:t>հաշվետու ամսվան հաջորդող յուրաքանչյուր ամսվա 20-ը ներառյալ</w:t>
      </w:r>
      <w:r w:rsidRPr="002419B2">
        <w:rPr>
          <w:rFonts w:ascii="GHEA Grapalat" w:hAnsi="GHEA Grapalat"/>
          <w:sz w:val="24"/>
          <w:szCs w:val="24"/>
          <w:shd w:val="clear" w:color="auto" w:fill="FFFFFF"/>
          <w:lang w:val="hy-AM"/>
        </w:rPr>
        <w:t>։</w:t>
      </w:r>
    </w:p>
    <w:p w14:paraId="34DBCDC7" w14:textId="4EA6B249" w:rsidR="00207443" w:rsidRPr="002419B2" w:rsidRDefault="007531C1" w:rsidP="00207443">
      <w:pPr>
        <w:pStyle w:val="CommentText"/>
        <w:spacing w:after="0" w:line="276" w:lineRule="auto"/>
        <w:jc w:val="both"/>
        <w:rPr>
          <w:rFonts w:ascii="GHEA Grapalat" w:hAnsi="GHEA Grapalat"/>
          <w:sz w:val="24"/>
          <w:szCs w:val="24"/>
          <w:shd w:val="clear" w:color="auto" w:fill="FFFFFF"/>
          <w:lang w:val="hy-AM"/>
        </w:rPr>
      </w:pPr>
      <w:r w:rsidRPr="007531C1">
        <w:rPr>
          <w:rFonts w:ascii="GHEA Grapalat" w:hAnsi="GHEA Grapalat"/>
          <w:sz w:val="24"/>
          <w:szCs w:val="24"/>
          <w:shd w:val="clear" w:color="auto" w:fill="FFFFFF"/>
          <w:lang w:val="hy-AM"/>
        </w:rPr>
        <w:t>8</w:t>
      </w:r>
      <w:r w:rsidR="00207443" w:rsidRPr="002419B2">
        <w:rPr>
          <w:rFonts w:ascii="GHEA Grapalat" w:hAnsi="GHEA Grapalat"/>
          <w:sz w:val="24"/>
          <w:szCs w:val="24"/>
          <w:shd w:val="clear" w:color="auto" w:fill="FFFFFF"/>
          <w:lang w:val="hy-AM"/>
        </w:rPr>
        <w:t xml:space="preserve">.Անձի` մի քանի հաշվարկման բազաներ ունենալու դեպքում, ապահովագրավճարները վճարելու պարտավորությունը և դրույքաչափը կիրառվում են  սույն հոդվածի 1-ին մասով սահմանված յուրաքանչյուր հաշվարկման բազայի համար առանձին։ </w:t>
      </w:r>
    </w:p>
    <w:p w14:paraId="6F720E93" w14:textId="666E7A46" w:rsidR="00207443" w:rsidRPr="002419B2" w:rsidRDefault="007531C1" w:rsidP="00207443">
      <w:pPr>
        <w:pStyle w:val="CommentText"/>
        <w:spacing w:after="0" w:line="276" w:lineRule="auto"/>
        <w:jc w:val="both"/>
        <w:rPr>
          <w:rFonts w:ascii="GHEA Grapalat" w:hAnsi="GHEA Grapalat"/>
          <w:sz w:val="24"/>
          <w:szCs w:val="24"/>
          <w:shd w:val="clear" w:color="auto" w:fill="FFFFFF"/>
          <w:lang w:val="hy-AM"/>
        </w:rPr>
      </w:pPr>
      <w:r w:rsidRPr="007531C1">
        <w:rPr>
          <w:rFonts w:ascii="GHEA Grapalat" w:hAnsi="GHEA Grapalat"/>
          <w:sz w:val="24"/>
          <w:szCs w:val="24"/>
          <w:shd w:val="clear" w:color="auto" w:fill="FFFFFF"/>
          <w:lang w:val="hy-AM"/>
        </w:rPr>
        <w:t>9</w:t>
      </w:r>
      <w:r w:rsidR="00207443" w:rsidRPr="002419B2">
        <w:rPr>
          <w:rFonts w:ascii="Cambria Math" w:eastAsia="MS Mincho" w:hAnsi="Cambria Math" w:cs="Cambria Math"/>
          <w:sz w:val="24"/>
          <w:szCs w:val="24"/>
          <w:shd w:val="clear" w:color="auto" w:fill="FFFFFF"/>
          <w:lang w:val="hy-AM"/>
        </w:rPr>
        <w:t>․</w:t>
      </w:r>
      <w:r w:rsidR="00207443" w:rsidRPr="002419B2">
        <w:rPr>
          <w:rFonts w:ascii="GHEA Grapalat" w:hAnsi="GHEA Grapalat"/>
          <w:sz w:val="24"/>
          <w:szCs w:val="24"/>
          <w:shd w:val="clear" w:color="auto" w:fill="FFFFFF"/>
          <w:lang w:val="hy-AM"/>
        </w:rPr>
        <w:t xml:space="preserve"> Մի քանի հաշվարկման բազաների առկայության դեպքում՝</w:t>
      </w:r>
    </w:p>
    <w:p w14:paraId="05A621F4" w14:textId="569A377E"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lastRenderedPageBreak/>
        <w:t xml:space="preserve">1) ամսական հաշվարկման բազաներ ունեցող անձանց իրենց  կամ գործատուների կողմից կատարվող ընդհանուր </w:t>
      </w:r>
      <w:r w:rsidR="00D908BD" w:rsidRPr="002419B2">
        <w:rPr>
          <w:rFonts w:ascii="GHEA Grapalat" w:hAnsi="GHEA Grapalat"/>
          <w:sz w:val="24"/>
          <w:szCs w:val="24"/>
          <w:shd w:val="clear" w:color="auto" w:fill="FFFFFF"/>
          <w:lang w:val="hy-AM"/>
        </w:rPr>
        <w:t>վճարումները</w:t>
      </w:r>
      <w:r w:rsidRPr="002419B2">
        <w:rPr>
          <w:rFonts w:ascii="GHEA Grapalat" w:hAnsi="GHEA Grapalat"/>
          <w:sz w:val="24"/>
          <w:szCs w:val="24"/>
          <w:shd w:val="clear" w:color="auto" w:fill="FFFFFF"/>
          <w:lang w:val="hy-AM"/>
        </w:rPr>
        <w:t xml:space="preserve"> չեն կարող գերազանցել ապահովագրավճարի՝ սույն օրենքով նախատեսված ամսական դրույքաչափը: Մի քանի ամսական հաշվարկման բազաներ ունեցող  անձի կողմից կամ նրա համար կատարված վճարումները պետք է վերադարձվեն </w:t>
      </w:r>
      <w:r w:rsidR="00571D53" w:rsidRPr="002419B2">
        <w:rPr>
          <w:rFonts w:ascii="GHEA Grapalat" w:hAnsi="GHEA Grapalat"/>
          <w:sz w:val="24"/>
          <w:szCs w:val="24"/>
          <w:shd w:val="clear" w:color="auto" w:fill="FFFFFF"/>
          <w:lang w:val="hy-AM"/>
        </w:rPr>
        <w:t xml:space="preserve">անձին </w:t>
      </w:r>
      <w:r w:rsidRPr="002419B2">
        <w:rPr>
          <w:rFonts w:ascii="GHEA Grapalat" w:hAnsi="GHEA Grapalat"/>
          <w:sz w:val="24"/>
          <w:szCs w:val="24"/>
          <w:shd w:val="clear" w:color="auto" w:fill="FFFFFF"/>
          <w:lang w:val="hy-AM"/>
        </w:rPr>
        <w:t xml:space="preserve">ամսական ապահովագրավճարի դրույքաչափի համալրումից հետո՝ </w:t>
      </w:r>
      <w:r w:rsidR="00FF50DE" w:rsidRPr="002419B2">
        <w:rPr>
          <w:rFonts w:ascii="GHEA Grapalat" w:hAnsi="GHEA Grapalat"/>
          <w:sz w:val="24"/>
          <w:szCs w:val="24"/>
          <w:shd w:val="clear" w:color="auto" w:fill="FFFFFF"/>
          <w:lang w:val="hy-AM"/>
        </w:rPr>
        <w:t xml:space="preserve">5 </w:t>
      </w:r>
      <w:r w:rsidRPr="002419B2">
        <w:rPr>
          <w:rFonts w:ascii="GHEA Grapalat" w:hAnsi="GHEA Grapalat"/>
          <w:sz w:val="24"/>
          <w:szCs w:val="24"/>
          <w:shd w:val="clear" w:color="auto" w:fill="FFFFFF"/>
          <w:lang w:val="hy-AM"/>
        </w:rPr>
        <w:t>աշխատանքային օրվա ընթացքում</w:t>
      </w:r>
      <w:r w:rsidR="00D908BD" w:rsidRPr="002419B2">
        <w:rPr>
          <w:rFonts w:ascii="GHEA Grapalat" w:hAnsi="GHEA Grapalat"/>
          <w:sz w:val="24"/>
          <w:szCs w:val="24"/>
          <w:shd w:val="clear" w:color="auto" w:fill="FFFFFF"/>
          <w:lang w:val="hy-AM"/>
        </w:rPr>
        <w:t>.</w:t>
      </w:r>
    </w:p>
    <w:p w14:paraId="51714D8E" w14:textId="6DC88802"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2) </w:t>
      </w:r>
      <w:r w:rsidR="00D908BD" w:rsidRPr="002419B2">
        <w:rPr>
          <w:rFonts w:ascii="GHEA Grapalat" w:hAnsi="GHEA Grapalat"/>
          <w:sz w:val="24"/>
          <w:szCs w:val="24"/>
          <w:shd w:val="clear" w:color="auto" w:fill="FFFFFF"/>
          <w:lang w:val="hy-AM"/>
        </w:rPr>
        <w:t>մ</w:t>
      </w:r>
      <w:r w:rsidRPr="002419B2">
        <w:rPr>
          <w:rFonts w:ascii="GHEA Grapalat" w:hAnsi="GHEA Grapalat"/>
          <w:sz w:val="24"/>
          <w:szCs w:val="24"/>
          <w:shd w:val="clear" w:color="auto" w:fill="FFFFFF"/>
          <w:lang w:val="hy-AM"/>
        </w:rPr>
        <w:t xml:space="preserve">ի քանի հաշվարկման բազաներ (ամսական և </w:t>
      </w:r>
      <w:r w:rsidR="00D908BD" w:rsidRPr="002419B2">
        <w:rPr>
          <w:rFonts w:ascii="GHEA Grapalat" w:hAnsi="GHEA Grapalat"/>
          <w:sz w:val="24"/>
          <w:szCs w:val="24"/>
          <w:shd w:val="clear" w:color="auto" w:fill="FFFFFF"/>
          <w:lang w:val="hy-AM"/>
        </w:rPr>
        <w:t>տարե</w:t>
      </w:r>
      <w:r w:rsidRPr="002419B2">
        <w:rPr>
          <w:rFonts w:ascii="GHEA Grapalat" w:hAnsi="GHEA Grapalat"/>
          <w:sz w:val="24"/>
          <w:szCs w:val="24"/>
          <w:shd w:val="clear" w:color="auto" w:fill="FFFFFF"/>
          <w:lang w:val="hy-AM"/>
        </w:rPr>
        <w:t xml:space="preserve">կան) ունեցող անձանց իրենց  կամ գործատուների կողմից կատարվող ընդհանուր </w:t>
      </w:r>
      <w:r w:rsidR="00D908BD" w:rsidRPr="002419B2">
        <w:rPr>
          <w:rFonts w:ascii="GHEA Grapalat" w:hAnsi="GHEA Grapalat"/>
          <w:sz w:val="24"/>
          <w:szCs w:val="24"/>
          <w:shd w:val="clear" w:color="auto" w:fill="FFFFFF"/>
          <w:lang w:val="hy-AM"/>
        </w:rPr>
        <w:t>վճարումները</w:t>
      </w:r>
      <w:r w:rsidRPr="002419B2">
        <w:rPr>
          <w:rFonts w:ascii="GHEA Grapalat" w:hAnsi="GHEA Grapalat"/>
          <w:sz w:val="24"/>
          <w:szCs w:val="24"/>
          <w:shd w:val="clear" w:color="auto" w:fill="FFFFFF"/>
          <w:lang w:val="hy-AM"/>
        </w:rPr>
        <w:t xml:space="preserve"> չեն կարող գերազանցել ապահովագրավճարի՝ սույն օրենքով նախատեսված տարեկան դրույքաչափը: </w:t>
      </w:r>
      <w:r w:rsidR="00D908BD" w:rsidRPr="002419B2">
        <w:rPr>
          <w:rFonts w:ascii="GHEA Grapalat" w:hAnsi="GHEA Grapalat"/>
          <w:sz w:val="24"/>
          <w:szCs w:val="24"/>
          <w:shd w:val="clear" w:color="auto" w:fill="FFFFFF"/>
          <w:lang w:val="hy-AM"/>
        </w:rPr>
        <w:t>Ապահովագրավճարի</w:t>
      </w:r>
      <w:r w:rsidRPr="002419B2">
        <w:rPr>
          <w:rFonts w:ascii="GHEA Grapalat" w:hAnsi="GHEA Grapalat"/>
          <w:sz w:val="24"/>
          <w:szCs w:val="24"/>
          <w:shd w:val="clear" w:color="auto" w:fill="FFFFFF"/>
          <w:lang w:val="hy-AM"/>
        </w:rPr>
        <w:t xml:space="preserve"> </w:t>
      </w:r>
      <w:r w:rsidR="00D908BD" w:rsidRPr="002419B2">
        <w:rPr>
          <w:rFonts w:ascii="GHEA Grapalat" w:hAnsi="GHEA Grapalat"/>
          <w:sz w:val="24"/>
          <w:szCs w:val="24"/>
          <w:shd w:val="clear" w:color="auto" w:fill="FFFFFF"/>
          <w:lang w:val="hy-AM"/>
        </w:rPr>
        <w:t>տ</w:t>
      </w:r>
      <w:r w:rsidRPr="002419B2">
        <w:rPr>
          <w:rFonts w:ascii="GHEA Grapalat" w:hAnsi="GHEA Grapalat"/>
          <w:sz w:val="24"/>
          <w:szCs w:val="24"/>
          <w:shd w:val="clear" w:color="auto" w:fill="FFFFFF"/>
          <w:lang w:val="hy-AM"/>
        </w:rPr>
        <w:t>արեկան դրույքաչափից ավել</w:t>
      </w:r>
      <w:r w:rsidR="00D908BD" w:rsidRPr="002419B2">
        <w:rPr>
          <w:rFonts w:ascii="GHEA Grapalat" w:hAnsi="GHEA Grapalat"/>
          <w:sz w:val="24"/>
          <w:szCs w:val="24"/>
          <w:shd w:val="clear" w:color="auto" w:fill="FFFFFF"/>
          <w:lang w:val="hy-AM"/>
        </w:rPr>
        <w:t>ի</w:t>
      </w:r>
      <w:r w:rsidRPr="002419B2">
        <w:rPr>
          <w:rFonts w:ascii="GHEA Grapalat" w:hAnsi="GHEA Grapalat"/>
          <w:sz w:val="24"/>
          <w:szCs w:val="24"/>
          <w:shd w:val="clear" w:color="auto" w:fill="FFFFFF"/>
          <w:lang w:val="hy-AM"/>
        </w:rPr>
        <w:t xml:space="preserve"> կատարված վճարումները  վերադարձվում են </w:t>
      </w:r>
      <w:r w:rsidR="00571D53" w:rsidRPr="002419B2">
        <w:rPr>
          <w:rFonts w:ascii="GHEA Grapalat" w:hAnsi="GHEA Grapalat"/>
          <w:sz w:val="24"/>
          <w:szCs w:val="24"/>
          <w:shd w:val="clear" w:color="auto" w:fill="FFFFFF"/>
          <w:lang w:val="hy-AM"/>
        </w:rPr>
        <w:t xml:space="preserve">անձին </w:t>
      </w:r>
      <w:r w:rsidRPr="002419B2">
        <w:rPr>
          <w:rFonts w:ascii="GHEA Grapalat" w:hAnsi="GHEA Grapalat"/>
          <w:sz w:val="24"/>
          <w:szCs w:val="24"/>
          <w:shd w:val="clear" w:color="auto" w:fill="FFFFFF"/>
          <w:lang w:val="hy-AM"/>
        </w:rPr>
        <w:t xml:space="preserve">ապահովագրավճարի մասով  պարտավորությունների կատարումից և տարեկան ապահովագրավճարի դրույքաչափի համալրումից հետո՝  10 աշխատանքային օրվա ընթացքում՝ </w:t>
      </w:r>
      <w:r w:rsidR="00720999" w:rsidRPr="002419B2">
        <w:rPr>
          <w:rFonts w:ascii="GHEA Grapalat" w:hAnsi="GHEA Grapalat"/>
          <w:sz w:val="24"/>
          <w:szCs w:val="24"/>
          <w:shd w:val="clear" w:color="auto" w:fill="FFFFFF"/>
          <w:lang w:val="hy-AM"/>
        </w:rPr>
        <w:t>Լիազոր մարմնի</w:t>
      </w:r>
      <w:r w:rsidRPr="002419B2">
        <w:rPr>
          <w:rFonts w:ascii="GHEA Grapalat" w:hAnsi="GHEA Grapalat"/>
          <w:sz w:val="24"/>
          <w:szCs w:val="24"/>
          <w:shd w:val="clear" w:color="auto" w:fill="FFFFFF"/>
          <w:lang w:val="hy-AM"/>
        </w:rPr>
        <w:t xml:space="preserve"> կողմից սահմանված կարգով։ Ապահովագրավճարը վերադարձվում է Հիմնադրամին ներկայացրած դիմումի հիման վրա՝ դիմումում նշված բանկային հաշվեհամարին: Մեկ անգամ ներկայացված դիմումը հիմք է սույն մասով նախատեսված ապահովագրավճարի ավել</w:t>
      </w:r>
      <w:r w:rsidR="00D908BD" w:rsidRPr="002419B2">
        <w:rPr>
          <w:rFonts w:ascii="GHEA Grapalat" w:hAnsi="GHEA Grapalat"/>
          <w:sz w:val="24"/>
          <w:szCs w:val="24"/>
          <w:shd w:val="clear" w:color="auto" w:fill="FFFFFF"/>
          <w:lang w:val="hy-AM"/>
        </w:rPr>
        <w:t>ի կատարված</w:t>
      </w:r>
      <w:r w:rsidRPr="002419B2">
        <w:rPr>
          <w:rFonts w:ascii="GHEA Grapalat" w:hAnsi="GHEA Grapalat"/>
          <w:sz w:val="24"/>
          <w:szCs w:val="24"/>
          <w:shd w:val="clear" w:color="auto" w:fill="FFFFFF"/>
          <w:lang w:val="hy-AM"/>
        </w:rPr>
        <w:t xml:space="preserve"> </w:t>
      </w:r>
      <w:r w:rsidR="00D908BD" w:rsidRPr="002419B2">
        <w:rPr>
          <w:rFonts w:ascii="GHEA Grapalat" w:hAnsi="GHEA Grapalat"/>
          <w:sz w:val="24"/>
          <w:szCs w:val="24"/>
          <w:shd w:val="clear" w:color="auto" w:fill="FFFFFF"/>
          <w:lang w:val="hy-AM"/>
        </w:rPr>
        <w:t>վճարման</w:t>
      </w:r>
      <w:r w:rsidRPr="002419B2">
        <w:rPr>
          <w:rFonts w:ascii="GHEA Grapalat" w:hAnsi="GHEA Grapalat"/>
          <w:sz w:val="24"/>
          <w:szCs w:val="24"/>
          <w:shd w:val="clear" w:color="auto" w:fill="FFFFFF"/>
          <w:lang w:val="hy-AM"/>
        </w:rPr>
        <w:t xml:space="preserve"> մասը հետագա բոլոր դեպքերում վերադարձնելու համար։ Դիմումի ներկայացման կարգը և օրինակելի ձևը սահմանում է Լիազոր մարմինը:</w:t>
      </w:r>
    </w:p>
    <w:p w14:paraId="02B9181B" w14:textId="6EE38FDD"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w:t>
      </w:r>
      <w:r w:rsidR="007531C1" w:rsidRPr="007531C1">
        <w:rPr>
          <w:rFonts w:ascii="GHEA Grapalat" w:hAnsi="GHEA Grapalat"/>
          <w:sz w:val="24"/>
          <w:szCs w:val="24"/>
          <w:shd w:val="clear" w:color="auto" w:fill="FFFFFF"/>
          <w:lang w:val="hy-AM"/>
        </w:rPr>
        <w:t>0</w:t>
      </w:r>
      <w:r w:rsidRPr="002419B2">
        <w:rPr>
          <w:rFonts w:ascii="GHEA Grapalat" w:hAnsi="GHEA Grapalat"/>
          <w:sz w:val="24"/>
          <w:szCs w:val="24"/>
          <w:shd w:val="clear" w:color="auto" w:fill="FFFFFF"/>
          <w:lang w:val="hy-AM"/>
        </w:rPr>
        <w:t xml:space="preserve">.Հայաստանի Հանրապետության աշխատանքային օրենսգրքով նախատեսված կարգով կնքված </w:t>
      </w:r>
      <w:r w:rsidRPr="002419B2">
        <w:rPr>
          <w:rFonts w:ascii="GHEA Grapalat" w:hAnsi="GHEA Grapalat"/>
          <w:sz w:val="24"/>
          <w:szCs w:val="24"/>
          <w:lang w:val="hy-AM"/>
        </w:rPr>
        <w:t xml:space="preserve">կոլեկտիվ պայմանագրերով կարող են սահմանվել գործատուների կողմից </w:t>
      </w:r>
      <w:r w:rsidR="00D908BD" w:rsidRPr="002419B2">
        <w:rPr>
          <w:rFonts w:ascii="GHEA Grapalat" w:hAnsi="GHEA Grapalat"/>
          <w:sz w:val="24"/>
          <w:szCs w:val="24"/>
          <w:lang w:val="hy-AM"/>
        </w:rPr>
        <w:t>աշխատողների, ինչպես նաև նրանց փոխկապակցված անձանց  համար վճարման ենթակա  ապահովագրավճարների ամբողջությամբ կամ մասնակի վճարում:</w:t>
      </w:r>
      <w:r w:rsidRPr="002419B2">
        <w:rPr>
          <w:rFonts w:ascii="GHEA Grapalat" w:hAnsi="GHEA Grapalat"/>
          <w:sz w:val="24"/>
          <w:szCs w:val="24"/>
          <w:lang w:val="hy-AM"/>
        </w:rPr>
        <w:t xml:space="preserve"> </w:t>
      </w:r>
    </w:p>
    <w:p w14:paraId="11DE7D48" w14:textId="10D2D0CA"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w:t>
      </w:r>
      <w:r w:rsidR="007531C1" w:rsidRPr="007531C1">
        <w:rPr>
          <w:rFonts w:ascii="GHEA Grapalat" w:hAnsi="GHEA Grapalat"/>
          <w:sz w:val="24"/>
          <w:szCs w:val="24"/>
          <w:shd w:val="clear" w:color="auto" w:fill="FFFFFF"/>
          <w:lang w:val="hy-AM"/>
        </w:rPr>
        <w:t>1</w:t>
      </w:r>
      <w:r w:rsidRPr="002419B2">
        <w:rPr>
          <w:rFonts w:ascii="GHEA Grapalat" w:hAnsi="GHEA Grapalat"/>
          <w:sz w:val="24"/>
          <w:szCs w:val="24"/>
          <w:shd w:val="clear" w:color="auto" w:fill="FFFFFF"/>
          <w:lang w:val="hy-AM"/>
        </w:rPr>
        <w:t>.Հարկային տարվա ընթացքում ֆիզիկական անձի (այդ թվում՝ հարկային գործակալի կողմից) վճարած ապահովագրավճարը, որպես սոցիալական ծախս փոխհատուցվում (վերադարձվում) է եկամտային հարկի գումարից Կառավարության կողմից սահմանված կարգով և չափով</w:t>
      </w:r>
      <w:r w:rsidR="008D08A3" w:rsidRPr="002419B2">
        <w:rPr>
          <w:rFonts w:ascii="GHEA Grapalat" w:hAnsi="GHEA Grapalat"/>
          <w:sz w:val="24"/>
          <w:szCs w:val="24"/>
          <w:shd w:val="clear" w:color="auto" w:fill="FFFFFF"/>
          <w:lang w:val="hy-AM"/>
        </w:rPr>
        <w:t xml:space="preserve">՝ հիմք ընդունելով անձի </w:t>
      </w:r>
      <w:r w:rsidR="0071550D" w:rsidRPr="002419B2">
        <w:rPr>
          <w:rFonts w:ascii="GHEA Grapalat" w:hAnsi="GHEA Grapalat"/>
          <w:sz w:val="24"/>
          <w:szCs w:val="24"/>
          <w:shd w:val="clear" w:color="auto" w:fill="FFFFFF"/>
          <w:lang w:val="hy-AM"/>
        </w:rPr>
        <w:t>սույն օրենքի իմաստով</w:t>
      </w:r>
      <w:r w:rsidR="008D08A3" w:rsidRPr="002419B2">
        <w:rPr>
          <w:rFonts w:ascii="GHEA Grapalat" w:hAnsi="GHEA Grapalat"/>
          <w:sz w:val="24"/>
          <w:szCs w:val="24"/>
          <w:shd w:val="clear" w:color="auto" w:fill="FFFFFF"/>
          <w:lang w:val="hy-AM"/>
        </w:rPr>
        <w:t xml:space="preserve">տնօրինվող </w:t>
      </w:r>
      <w:r w:rsidR="00DA3F65" w:rsidRPr="002419B2">
        <w:rPr>
          <w:rFonts w:ascii="GHEA Grapalat" w:hAnsi="GHEA Grapalat"/>
          <w:sz w:val="24"/>
          <w:szCs w:val="24"/>
          <w:shd w:val="clear" w:color="auto" w:fill="FFFFFF"/>
          <w:lang w:val="hy-AM"/>
        </w:rPr>
        <w:t xml:space="preserve">տարեկան </w:t>
      </w:r>
      <w:r w:rsidR="008D08A3" w:rsidRPr="002419B2">
        <w:rPr>
          <w:rFonts w:ascii="GHEA Grapalat" w:hAnsi="GHEA Grapalat"/>
          <w:sz w:val="24"/>
          <w:szCs w:val="24"/>
          <w:shd w:val="clear" w:color="auto" w:fill="FFFFFF"/>
          <w:lang w:val="hy-AM"/>
        </w:rPr>
        <w:t>եկամտի չա</w:t>
      </w:r>
      <w:r w:rsidR="00E21034" w:rsidRPr="002419B2">
        <w:rPr>
          <w:rFonts w:ascii="GHEA Grapalat" w:hAnsi="GHEA Grapalat"/>
          <w:sz w:val="24"/>
          <w:szCs w:val="24"/>
          <w:shd w:val="clear" w:color="auto" w:fill="FFFFFF"/>
          <w:lang w:val="hy-AM"/>
        </w:rPr>
        <w:t xml:space="preserve">փն ըստ </w:t>
      </w:r>
      <w:r w:rsidR="0071550D" w:rsidRPr="002419B2">
        <w:rPr>
          <w:rFonts w:ascii="GHEA Grapalat" w:hAnsi="GHEA Grapalat"/>
          <w:sz w:val="24"/>
          <w:szCs w:val="24"/>
          <w:shd w:val="clear" w:color="auto" w:fill="FFFFFF"/>
          <w:lang w:val="hy-AM"/>
        </w:rPr>
        <w:t>վերջինիս</w:t>
      </w:r>
      <w:r w:rsidR="00E21034" w:rsidRPr="002419B2">
        <w:rPr>
          <w:rFonts w:ascii="GHEA Grapalat" w:hAnsi="GHEA Grapalat"/>
          <w:sz w:val="24"/>
          <w:szCs w:val="24"/>
          <w:shd w:val="clear" w:color="auto" w:fill="FFFFFF"/>
          <w:lang w:val="hy-AM"/>
        </w:rPr>
        <w:t xml:space="preserve"> կողմից </w:t>
      </w:r>
      <w:r w:rsidR="00DA3F65" w:rsidRPr="002419B2">
        <w:rPr>
          <w:rFonts w:ascii="GHEA Grapalat" w:hAnsi="GHEA Grapalat"/>
          <w:sz w:val="24"/>
          <w:szCs w:val="24"/>
          <w:shd w:val="clear" w:color="auto" w:fill="FFFFFF"/>
          <w:lang w:val="hy-AM"/>
        </w:rPr>
        <w:t xml:space="preserve">օրենքով սահմանված կարգով </w:t>
      </w:r>
      <w:r w:rsidR="00E21034" w:rsidRPr="002419B2">
        <w:rPr>
          <w:rFonts w:ascii="GHEA Grapalat" w:hAnsi="GHEA Grapalat"/>
          <w:sz w:val="24"/>
          <w:szCs w:val="24"/>
          <w:shd w:val="clear" w:color="auto" w:fill="FFFFFF"/>
          <w:lang w:val="hy-AM"/>
        </w:rPr>
        <w:t xml:space="preserve">ներկայացված </w:t>
      </w:r>
      <w:r w:rsidR="00DA3F65" w:rsidRPr="002419B2">
        <w:rPr>
          <w:rFonts w:ascii="GHEA Grapalat" w:hAnsi="GHEA Grapalat"/>
          <w:sz w:val="24"/>
          <w:szCs w:val="24"/>
          <w:shd w:val="clear" w:color="auto" w:fill="FFFFFF"/>
          <w:lang w:val="hy-AM"/>
        </w:rPr>
        <w:t xml:space="preserve">եկամուտների </w:t>
      </w:r>
      <w:r w:rsidR="00E21034" w:rsidRPr="002419B2">
        <w:rPr>
          <w:rFonts w:ascii="GHEA Grapalat" w:hAnsi="GHEA Grapalat"/>
          <w:sz w:val="24"/>
          <w:szCs w:val="24"/>
          <w:shd w:val="clear" w:color="auto" w:fill="FFFFFF"/>
          <w:lang w:val="hy-AM"/>
        </w:rPr>
        <w:t>հայտարարագ</w:t>
      </w:r>
      <w:r w:rsidR="00DA3F65" w:rsidRPr="002419B2">
        <w:rPr>
          <w:rFonts w:ascii="GHEA Grapalat" w:hAnsi="GHEA Grapalat"/>
          <w:sz w:val="24"/>
          <w:szCs w:val="24"/>
          <w:shd w:val="clear" w:color="auto" w:fill="FFFFFF"/>
          <w:lang w:val="hy-AM"/>
        </w:rPr>
        <w:t>րի։</w:t>
      </w:r>
    </w:p>
    <w:p w14:paraId="1F78F2DA" w14:textId="6624B545"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w:t>
      </w:r>
      <w:r w:rsidR="007531C1" w:rsidRPr="007531C1">
        <w:rPr>
          <w:rFonts w:ascii="GHEA Grapalat" w:hAnsi="GHEA Grapalat"/>
          <w:sz w:val="24"/>
          <w:szCs w:val="24"/>
          <w:shd w:val="clear" w:color="auto" w:fill="FFFFFF"/>
          <w:lang w:val="hy-AM"/>
        </w:rPr>
        <w:t>2</w:t>
      </w:r>
      <w:r w:rsidRPr="002419B2">
        <w:rPr>
          <w:rFonts w:ascii="GHEA Grapalat" w:hAnsi="GHEA Grapalat"/>
          <w:sz w:val="24"/>
          <w:szCs w:val="24"/>
          <w:shd w:val="clear" w:color="auto" w:fill="FFFFFF"/>
          <w:lang w:val="hy-AM"/>
        </w:rPr>
        <w:t xml:space="preserve">. Հիմնադրամը Ռեգիստրում ապահովագրվածների և նրանց փոխկապակցված անձանց տվյալների հիման վրա՝ յուրաքանչյուր ամսվա մինչև երրորդ աշխատանքային օրը Ֆինանսների բնագավառում պետական կառավարման լիազորված մարմնին է ներկայացնում ապահովագրավճարների փոխանցման </w:t>
      </w:r>
      <w:r w:rsidRPr="002419B2">
        <w:rPr>
          <w:rFonts w:ascii="GHEA Grapalat" w:hAnsi="GHEA Grapalat"/>
          <w:sz w:val="24"/>
          <w:szCs w:val="24"/>
          <w:shd w:val="clear" w:color="auto" w:fill="FFFFFF"/>
          <w:lang w:val="hy-AM"/>
        </w:rPr>
        <w:lastRenderedPageBreak/>
        <w:t>հանձնարարականը և անձանց ցուցակն ըստ վերջիններիս կարգավիճակների` սույն հոդվածի 2-րդ մասով սահմանված պարտավորությունը կատարելու համար: Ապահովագրավճարների  փոխանցման կարգը և փոխանցման հանձնարարականի ձևը սահմանում է Կառավարությունը։</w:t>
      </w:r>
    </w:p>
    <w:p w14:paraId="7E094871"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452D208B"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6F465A52" w14:textId="77777777" w:rsidR="00207443" w:rsidRPr="002419B2" w:rsidRDefault="00207443" w:rsidP="00207443">
      <w:pPr>
        <w:pStyle w:val="CommentText"/>
        <w:spacing w:line="276" w:lineRule="auto"/>
        <w:jc w:val="both"/>
        <w:rPr>
          <w:rFonts w:ascii="GHEA Grapalat" w:hAnsi="GHEA Grapalat"/>
          <w:b/>
          <w:bCs/>
          <w:sz w:val="24"/>
          <w:szCs w:val="24"/>
          <w:shd w:val="clear" w:color="auto" w:fill="FFFFFF"/>
          <w:lang w:val="hy-AM"/>
        </w:rPr>
      </w:pPr>
      <w:r w:rsidRPr="002419B2">
        <w:rPr>
          <w:rFonts w:ascii="GHEA Grapalat" w:hAnsi="GHEA Grapalat"/>
          <w:b/>
          <w:bCs/>
          <w:sz w:val="24"/>
          <w:szCs w:val="24"/>
          <w:shd w:val="clear" w:color="auto" w:fill="FFFFFF"/>
          <w:lang w:val="hy-AM"/>
        </w:rPr>
        <w:t xml:space="preserve">Հոդված 15. Առողջության համապարփակ ապահովագրության ապահովագրավճար վճարողների կողմից ապահովագրավճարների </w:t>
      </w:r>
      <w:r w:rsidRPr="002419B2">
        <w:rPr>
          <w:rFonts w:ascii="GHEA Grapalat" w:hAnsi="GHEA Grapalat"/>
          <w:b/>
          <w:sz w:val="24"/>
          <w:szCs w:val="24"/>
          <w:shd w:val="clear" w:color="auto" w:fill="FFFFFF"/>
          <w:lang w:val="hy-AM"/>
        </w:rPr>
        <w:t xml:space="preserve">հաշվարկման, հաշվառման և փոխանցման (գանձելու) </w:t>
      </w:r>
      <w:r w:rsidRPr="002419B2">
        <w:rPr>
          <w:rFonts w:ascii="GHEA Grapalat" w:hAnsi="GHEA Grapalat"/>
          <w:b/>
          <w:bCs/>
          <w:sz w:val="24"/>
          <w:szCs w:val="24"/>
          <w:shd w:val="clear" w:color="auto" w:fill="FFFFFF"/>
          <w:lang w:val="hy-AM"/>
        </w:rPr>
        <w:t xml:space="preserve"> պարտավորությունները</w:t>
      </w:r>
    </w:p>
    <w:p w14:paraId="7903F638"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w:t>
      </w:r>
      <w:bookmarkStart w:id="68" w:name="_Hlk171251178"/>
      <w:r w:rsidRPr="002419B2">
        <w:rPr>
          <w:rFonts w:ascii="GHEA Grapalat" w:hAnsi="GHEA Grapalat"/>
          <w:sz w:val="24"/>
          <w:szCs w:val="24"/>
          <w:shd w:val="clear" w:color="auto" w:fill="FFFFFF"/>
          <w:lang w:val="hy-AM"/>
        </w:rPr>
        <w:t xml:space="preserve">Սույն օրենքի 11-րդ հոդվածի 2-րդ մասի 11-րդ կետով սահմանված  բնակչության խմբում ներառված անձանց համար ապահովագրավճարները </w:t>
      </w:r>
      <w:bookmarkEnd w:id="68"/>
      <w:r w:rsidRPr="002419B2">
        <w:rPr>
          <w:rFonts w:ascii="GHEA Grapalat" w:hAnsi="GHEA Grapalat"/>
          <w:sz w:val="24"/>
          <w:szCs w:val="24"/>
          <w:shd w:val="clear" w:color="auto" w:fill="FFFFFF"/>
          <w:lang w:val="hy-AM"/>
        </w:rPr>
        <w:t>հարկային գործակալներն արտացոլում են եկամտային հարկի և սոցիալական վճարի ամսական հաշվարկում, իսկ Հայաստանի Հանրապետության անունից կնքված և վավերացված պայմանագրերի դրույթների համաձայն՝ հարկային գործակալի պարտավորությունից ազատված անձանցից աշխատավարձ ստացող ֆիզիկական անձինք՝ եկամտային հարկի և սոցիալական վճարի ամսական պարզեցված հաշվարկում։</w:t>
      </w:r>
    </w:p>
    <w:p w14:paraId="2809BB0E"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2.Սույն օրենքի 11-րդ հոդվածի 2-րդ մասի 12-րդ և 13-րդ կետերով սահմանված բնակչության խմբերում ներառված անձինք ապահովագրավճարները արտացոլում են եկամտային հարկի և սոցիալական վճարի ամսական (պարզեցված) հաշվարկներում, եկամտային հարկի տարեկան հաշվարկներում (հայտարարագրերում), անհատ ձեռնարկարիրոջ և նոտարի սոցիալական վճարի հաշվարկներում:</w:t>
      </w:r>
    </w:p>
    <w:p w14:paraId="1859D38B"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3. Սույն հոդվածի 1-ին և 2-րդ մասերով նախատեսված </w:t>
      </w:r>
      <w:r w:rsidRPr="002419B2">
        <w:rPr>
          <w:rFonts w:ascii="GHEA Grapalat" w:hAnsi="GHEA Grapalat"/>
          <w:bCs/>
          <w:sz w:val="24"/>
          <w:szCs w:val="24"/>
          <w:shd w:val="clear" w:color="auto" w:fill="FFFFFF"/>
          <w:lang w:val="hy-AM"/>
        </w:rPr>
        <w:t>ապահովագրավճարների հաշվառումը կատարվում է «Եկամտային հարկի, շահութահարկի և սոցիալական վճարի անձնավորված հաշվառման մասին» օրենքով սահմանված կարգով վարվող տեղեկատվական բազայում առկա տվյալների հիման վրա</w:t>
      </w:r>
      <w:r w:rsidRPr="002419B2">
        <w:rPr>
          <w:rFonts w:ascii="GHEA Grapalat" w:hAnsi="GHEA Grapalat"/>
          <w:sz w:val="24"/>
          <w:szCs w:val="24"/>
          <w:shd w:val="clear" w:color="auto" w:fill="FFFFFF"/>
          <w:lang w:val="hy-AM"/>
        </w:rPr>
        <w:t>:</w:t>
      </w:r>
    </w:p>
    <w:p w14:paraId="49152B9A"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4. Ինքնուրույն կամ ստուգման արդյունքում ճշտված հաշվարկները պետք է ներկայացվեն Հայաստանի Հանրապետության հարկային օրենսգրքով սահմանված կարգով։</w:t>
      </w:r>
    </w:p>
    <w:p w14:paraId="4C367DF3"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5. </w:t>
      </w:r>
      <w:bookmarkStart w:id="69" w:name="_Hlk171248462"/>
      <w:r w:rsidRPr="002419B2">
        <w:rPr>
          <w:rFonts w:ascii="GHEA Grapalat" w:hAnsi="GHEA Grapalat"/>
          <w:sz w:val="24"/>
          <w:szCs w:val="24"/>
          <w:shd w:val="clear" w:color="auto" w:fill="FFFFFF"/>
          <w:lang w:val="hy-AM"/>
        </w:rPr>
        <w:t xml:space="preserve">Սույն հոդվածի 1-ին և 2-րդ մասերին համապատասխան բնակչության խմբերում ներառված </w:t>
      </w:r>
      <w:bookmarkEnd w:id="69"/>
      <w:r w:rsidRPr="002419B2">
        <w:rPr>
          <w:rFonts w:ascii="GHEA Grapalat" w:hAnsi="GHEA Grapalat"/>
          <w:sz w:val="24"/>
          <w:szCs w:val="24"/>
          <w:shd w:val="clear" w:color="auto" w:fill="FFFFFF"/>
          <w:lang w:val="hy-AM"/>
        </w:rPr>
        <w:t>անձանց կողմից  նախորդ հաշվետու ամիսների համար ներկայացված եկամտային հարկի և սոցիալական վճարի ամսական (պարզեցված) հաշվարկների  ճշտման արդյունքում ապահովագրավճարների հաշվարկման բազայի նվազեցումը ապահովագրավճարի հաշվարկման համար հաշվի չի առնվում:</w:t>
      </w:r>
    </w:p>
    <w:p w14:paraId="618AA64C"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lastRenderedPageBreak/>
        <w:t>6.Սույն օրենքի 11-րդ հոդվածի 2-րդ մասի 11-ից 15-րդ կետերով սահմանված  բնակչության խմբերում ներառված անձանց համար ապահովագրավճարները վճարվում են Հայաստանի Հանրապետության  պետական բյուջեի դրա համար բացված գանձապետական հաշվին:</w:t>
      </w:r>
    </w:p>
    <w:p w14:paraId="1F1A9557" w14:textId="77777777" w:rsidR="00207443" w:rsidRPr="002419B2" w:rsidRDefault="00207443" w:rsidP="00207443">
      <w:pPr>
        <w:tabs>
          <w:tab w:val="left" w:pos="567"/>
          <w:tab w:val="left" w:pos="3960"/>
        </w:tabs>
        <w:spacing w:line="276" w:lineRule="auto"/>
        <w:jc w:val="both"/>
        <w:rPr>
          <w:rFonts w:ascii="GHEA Grapalat" w:eastAsiaTheme="minorHAnsi" w:hAnsi="GHEA Grapalat" w:cs="GHEA Grapalat"/>
          <w:shd w:val="clear" w:color="auto" w:fill="FFFFFF"/>
        </w:rPr>
      </w:pPr>
      <w:r w:rsidRPr="002419B2">
        <w:rPr>
          <w:rFonts w:ascii="GHEA Grapalat" w:eastAsiaTheme="minorHAnsi" w:hAnsi="GHEA Grapalat" w:cs="GHEA Grapalat"/>
          <w:shd w:val="clear" w:color="auto" w:fill="FFFFFF"/>
        </w:rPr>
        <w:t>7.</w:t>
      </w:r>
      <w:r w:rsidRPr="002419B2">
        <w:rPr>
          <w:rFonts w:ascii="GHEA Grapalat" w:hAnsi="GHEA Grapalat"/>
          <w:shd w:val="clear" w:color="auto" w:fill="FFFFFF"/>
        </w:rPr>
        <w:t xml:space="preserve">Սույն հոդվածի 1-ին մասով նախատեսված ապահովագրավճարի </w:t>
      </w:r>
      <w:r w:rsidRPr="002419B2">
        <w:rPr>
          <w:rFonts w:ascii="GHEA Grapalat" w:eastAsiaTheme="minorHAnsi" w:hAnsi="GHEA Grapalat" w:cs="GHEA Grapalat"/>
          <w:shd w:val="clear" w:color="auto" w:fill="FFFFFF"/>
        </w:rPr>
        <w:t>պարտավորությունները՝</w:t>
      </w:r>
    </w:p>
    <w:p w14:paraId="59DFFB60" w14:textId="7C1C2E6A" w:rsidR="00207443" w:rsidRPr="002419B2" w:rsidRDefault="00207443" w:rsidP="00207443">
      <w:pPr>
        <w:tabs>
          <w:tab w:val="left" w:pos="567"/>
          <w:tab w:val="left" w:pos="3960"/>
        </w:tabs>
        <w:spacing w:line="276" w:lineRule="auto"/>
        <w:jc w:val="both"/>
        <w:rPr>
          <w:rFonts w:ascii="GHEA Grapalat" w:eastAsiaTheme="minorHAnsi" w:hAnsi="GHEA Grapalat" w:cs="GHEA Grapalat"/>
          <w:shd w:val="clear" w:color="auto" w:fill="FFFFFF"/>
        </w:rPr>
      </w:pPr>
      <w:r w:rsidRPr="002419B2">
        <w:rPr>
          <w:rFonts w:ascii="GHEA Grapalat" w:eastAsiaTheme="minorHAnsi" w:hAnsi="GHEA Grapalat" w:cs="GHEA Grapalat"/>
          <w:shd w:val="clear" w:color="auto" w:fill="FFFFFF"/>
        </w:rPr>
        <w:t>1)</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հաշվառվում</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են</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հաշվարկի</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ներկայացման</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 xml:space="preserve">օրով, իսկ կանխավճարները՝ </w:t>
      </w:r>
      <w:r w:rsidRPr="002419B2">
        <w:rPr>
          <w:rFonts w:ascii="GHEA Grapalat" w:hAnsi="GHEA Grapalat"/>
        </w:rPr>
        <w:t>կանխավճարների վճարման վերջնաժամկետով.</w:t>
      </w:r>
    </w:p>
    <w:p w14:paraId="00BB8ABD" w14:textId="77777777" w:rsidR="00207443" w:rsidRPr="002419B2" w:rsidRDefault="00207443" w:rsidP="00207443">
      <w:pPr>
        <w:tabs>
          <w:tab w:val="left" w:pos="567"/>
          <w:tab w:val="left" w:pos="3960"/>
        </w:tabs>
        <w:spacing w:line="276" w:lineRule="auto"/>
        <w:jc w:val="both"/>
        <w:rPr>
          <w:rFonts w:ascii="GHEA Grapalat" w:eastAsiaTheme="minorHAnsi" w:hAnsi="GHEA Grapalat" w:cs="GHEA Grapalat"/>
          <w:shd w:val="clear" w:color="auto" w:fill="FFFFFF"/>
        </w:rPr>
      </w:pPr>
      <w:r w:rsidRPr="002419B2">
        <w:rPr>
          <w:rFonts w:ascii="GHEA Grapalat" w:eastAsiaTheme="minorHAnsi" w:hAnsi="GHEA Grapalat" w:cstheme="minorBidi"/>
          <w:shd w:val="clear" w:color="auto" w:fill="FFFFFF"/>
        </w:rPr>
        <w:t>2) ճ</w:t>
      </w:r>
      <w:r w:rsidRPr="002419B2">
        <w:rPr>
          <w:rFonts w:ascii="GHEA Grapalat" w:eastAsiaTheme="minorHAnsi" w:hAnsi="GHEA Grapalat" w:cs="GHEA Grapalat"/>
          <w:shd w:val="clear" w:color="auto" w:fill="FFFFFF"/>
        </w:rPr>
        <w:t>շտված</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հաշվարկի</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ներկայացման</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արդյունքում</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առաջացած</w:t>
      </w:r>
      <w:r w:rsidRPr="002419B2">
        <w:rPr>
          <w:rFonts w:ascii="GHEA Grapalat" w:eastAsiaTheme="minorHAnsi" w:hAnsi="GHEA Grapalat" w:cstheme="minorBidi"/>
          <w:shd w:val="clear" w:color="auto" w:fill="FFFFFF"/>
        </w:rPr>
        <w:t xml:space="preserve"> ապահովագրավճարի </w:t>
      </w:r>
      <w:r w:rsidRPr="002419B2">
        <w:rPr>
          <w:rFonts w:ascii="GHEA Grapalat" w:eastAsiaTheme="minorHAnsi" w:hAnsi="GHEA Grapalat" w:cs="GHEA Grapalat"/>
          <w:shd w:val="clear" w:color="auto" w:fill="FFFFFF"/>
        </w:rPr>
        <w:t>լրացուցիչ գումարները</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հաշվառվում</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են</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ճշտված</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հաշվարկի</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ներկայացման</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օրով</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տարբերության</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գումարի</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չափով:</w:t>
      </w:r>
    </w:p>
    <w:p w14:paraId="35C6279D" w14:textId="77777777" w:rsidR="00207443" w:rsidRPr="002419B2" w:rsidRDefault="00207443" w:rsidP="00207443">
      <w:pPr>
        <w:tabs>
          <w:tab w:val="left" w:pos="567"/>
          <w:tab w:val="left" w:pos="3960"/>
        </w:tabs>
        <w:spacing w:line="276" w:lineRule="auto"/>
        <w:jc w:val="both"/>
        <w:rPr>
          <w:rFonts w:ascii="GHEA Grapalat" w:eastAsiaTheme="minorHAnsi" w:hAnsi="GHEA Grapalat" w:cstheme="minorBidi"/>
          <w:shd w:val="clear" w:color="auto" w:fill="FFFFFF"/>
        </w:rPr>
      </w:pPr>
      <w:r w:rsidRPr="002419B2">
        <w:rPr>
          <w:rFonts w:ascii="GHEA Grapalat" w:eastAsiaTheme="minorHAnsi" w:hAnsi="GHEA Grapalat" w:cs="GHEA Grapalat"/>
          <w:shd w:val="clear" w:color="auto" w:fill="FFFFFF"/>
        </w:rPr>
        <w:t>8.Գ</w:t>
      </w:r>
      <w:r w:rsidRPr="002419B2">
        <w:rPr>
          <w:rFonts w:ascii="GHEA Grapalat" w:eastAsiaTheme="minorHAnsi" w:hAnsi="GHEA Grapalat" w:cstheme="minorBidi"/>
          <w:shd w:val="clear" w:color="auto" w:fill="FFFFFF"/>
        </w:rPr>
        <w:t xml:space="preserve">ործատուների կողմից վճարման ենթակա ապահովագրավճարի գումարները փոխանցվում են </w:t>
      </w:r>
      <w:bookmarkStart w:id="70" w:name="_Hlk171248748"/>
      <w:r w:rsidRPr="002419B2">
        <w:rPr>
          <w:rFonts w:ascii="GHEA Grapalat" w:eastAsiaTheme="minorHAnsi" w:hAnsi="GHEA Grapalat" w:cstheme="minorBidi"/>
          <w:shd w:val="clear" w:color="auto" w:fill="FFFFFF"/>
        </w:rPr>
        <w:t xml:space="preserve">Հայաստանի Հանրապետության  </w:t>
      </w:r>
      <w:bookmarkEnd w:id="70"/>
      <w:r w:rsidRPr="002419B2">
        <w:rPr>
          <w:rFonts w:ascii="GHEA Grapalat" w:eastAsiaTheme="minorHAnsi" w:hAnsi="GHEA Grapalat" w:cstheme="minorBidi"/>
          <w:shd w:val="clear" w:color="auto" w:fill="FFFFFF"/>
        </w:rPr>
        <w:t>պետական բյուջեի համապատասխան գանձապետական հաշվին։ Գանձապետական հաշվին կատարված վճարումները հաշվառվում են Հայաստանի Հանրապետության  պետական բյուջե մուտքագրելու օրվա դրությամբ։</w:t>
      </w:r>
    </w:p>
    <w:p w14:paraId="0DEA794C" w14:textId="77777777" w:rsidR="00207443" w:rsidRPr="002419B2" w:rsidRDefault="00207443" w:rsidP="00207443">
      <w:pPr>
        <w:tabs>
          <w:tab w:val="left" w:pos="567"/>
          <w:tab w:val="left" w:pos="3960"/>
        </w:tabs>
        <w:spacing w:line="276" w:lineRule="auto"/>
        <w:jc w:val="both"/>
        <w:rPr>
          <w:rFonts w:ascii="GHEA Grapalat" w:eastAsiaTheme="minorHAnsi" w:hAnsi="GHEA Grapalat" w:cs="GHEA Grapalat"/>
          <w:shd w:val="clear" w:color="auto" w:fill="FFFFFF"/>
        </w:rPr>
      </w:pPr>
      <w:r w:rsidRPr="002419B2">
        <w:rPr>
          <w:rFonts w:ascii="GHEA Grapalat" w:eastAsiaTheme="minorHAnsi" w:hAnsi="GHEA Grapalat" w:cstheme="minorBidi"/>
          <w:shd w:val="clear" w:color="auto" w:fill="FFFFFF"/>
        </w:rPr>
        <w:t>9.</w:t>
      </w:r>
      <w:r w:rsidRPr="002419B2">
        <w:rPr>
          <w:rFonts w:ascii="GHEA Grapalat" w:hAnsi="GHEA Grapalat"/>
          <w:shd w:val="clear" w:color="auto" w:fill="FFFFFF"/>
        </w:rPr>
        <w:t xml:space="preserve">Սույն հոդվածի 1-ին մասով նախատեսված ապահովագրավճարի </w:t>
      </w:r>
      <w:r w:rsidRPr="002419B2">
        <w:rPr>
          <w:rFonts w:ascii="GHEA Grapalat" w:eastAsiaTheme="minorHAnsi" w:hAnsi="GHEA Grapalat" w:cs="GHEA Grapalat"/>
          <w:shd w:val="clear" w:color="auto" w:fill="FFFFFF"/>
        </w:rPr>
        <w:t>պարտավորություններից</w:t>
      </w:r>
      <w:r w:rsidRPr="002419B2">
        <w:rPr>
          <w:rFonts w:ascii="GHEA Grapalat" w:eastAsiaTheme="minorHAnsi" w:hAnsi="GHEA Grapalat" w:cstheme="minorBidi"/>
          <w:shd w:val="clear" w:color="auto" w:fill="FFFFFF"/>
        </w:rPr>
        <w:t xml:space="preserve"> ա</w:t>
      </w:r>
      <w:r w:rsidRPr="002419B2">
        <w:rPr>
          <w:rFonts w:ascii="GHEA Grapalat" w:eastAsiaTheme="minorHAnsi" w:hAnsi="GHEA Grapalat" w:cs="GHEA Grapalat"/>
          <w:shd w:val="clear" w:color="auto" w:fill="FFFFFF"/>
        </w:rPr>
        <w:t>ռաջնահերթ</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մարվում</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են</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w:t>
      </w:r>
    </w:p>
    <w:p w14:paraId="773C0D95" w14:textId="77777777" w:rsidR="00207443" w:rsidRPr="002419B2" w:rsidRDefault="00207443" w:rsidP="00207443">
      <w:pPr>
        <w:tabs>
          <w:tab w:val="left" w:pos="567"/>
          <w:tab w:val="left" w:pos="3960"/>
        </w:tabs>
        <w:spacing w:line="276" w:lineRule="auto"/>
        <w:jc w:val="both"/>
        <w:rPr>
          <w:rFonts w:ascii="GHEA Grapalat" w:eastAsiaTheme="minorHAnsi" w:hAnsi="GHEA Grapalat" w:cs="GHEA Grapalat"/>
          <w:shd w:val="clear" w:color="auto" w:fill="FFFFFF"/>
        </w:rPr>
      </w:pPr>
      <w:r w:rsidRPr="002419B2">
        <w:rPr>
          <w:rFonts w:ascii="GHEA Grapalat" w:eastAsiaTheme="minorHAnsi" w:hAnsi="GHEA Grapalat" w:cstheme="minorBidi"/>
          <w:shd w:val="clear" w:color="auto" w:fill="FFFFFF"/>
        </w:rPr>
        <w:t>1) ապահովագրա</w:t>
      </w:r>
      <w:r w:rsidRPr="002419B2">
        <w:rPr>
          <w:rFonts w:ascii="GHEA Grapalat" w:eastAsiaTheme="minorHAnsi" w:hAnsi="GHEA Grapalat" w:cs="GHEA Grapalat"/>
          <w:shd w:val="clear" w:color="auto" w:fill="FFFFFF"/>
        </w:rPr>
        <w:t>վճարի</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գումարները</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այնուհետև՝</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տույժի</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գումարները</w:t>
      </w:r>
      <w:r w:rsidRPr="002419B2">
        <w:rPr>
          <w:rFonts w:ascii="Cambria Math" w:eastAsiaTheme="minorHAnsi" w:hAnsi="Cambria Math" w:cs="Cambria Math"/>
          <w:shd w:val="clear" w:color="auto" w:fill="FFFFFF"/>
        </w:rPr>
        <w:t>․</w:t>
      </w:r>
    </w:p>
    <w:p w14:paraId="55E1F714" w14:textId="77777777" w:rsidR="00207443" w:rsidRPr="002419B2" w:rsidRDefault="00207443" w:rsidP="00207443">
      <w:pPr>
        <w:tabs>
          <w:tab w:val="left" w:pos="567"/>
          <w:tab w:val="left" w:pos="3960"/>
        </w:tabs>
        <w:spacing w:line="276" w:lineRule="auto"/>
        <w:jc w:val="both"/>
        <w:rPr>
          <w:rFonts w:ascii="GHEA Grapalat" w:eastAsiaTheme="minorHAnsi" w:hAnsi="GHEA Grapalat" w:cstheme="minorBidi"/>
          <w:shd w:val="clear" w:color="auto" w:fill="FFFFFF"/>
        </w:rPr>
      </w:pPr>
      <w:r w:rsidRPr="002419B2">
        <w:rPr>
          <w:rFonts w:ascii="GHEA Grapalat" w:eastAsiaTheme="minorHAnsi" w:hAnsi="GHEA Grapalat" w:cs="GHEA Grapalat"/>
          <w:shd w:val="clear" w:color="auto" w:fill="FFFFFF"/>
        </w:rPr>
        <w:t>2)</w:t>
      </w:r>
      <w:r w:rsidRPr="002419B2">
        <w:rPr>
          <w:rFonts w:ascii="GHEA Grapalat" w:eastAsiaTheme="minorHAnsi" w:hAnsi="GHEA Grapalat" w:cstheme="minorBidi"/>
          <w:shd w:val="clear" w:color="auto" w:fill="FFFFFF"/>
        </w:rPr>
        <w:t xml:space="preserve"> սույն հոդվածի 7-րդ մասով սահմանված օրը առաջացած ապահովագրավճարի գումարները։</w:t>
      </w:r>
    </w:p>
    <w:p w14:paraId="58D08E1C" w14:textId="77777777" w:rsidR="00207443" w:rsidRPr="002419B2" w:rsidRDefault="00207443" w:rsidP="00207443">
      <w:pPr>
        <w:tabs>
          <w:tab w:val="left" w:pos="567"/>
          <w:tab w:val="left" w:pos="3960"/>
        </w:tabs>
        <w:spacing w:line="276" w:lineRule="auto"/>
        <w:jc w:val="both"/>
        <w:rPr>
          <w:rFonts w:ascii="GHEA Grapalat" w:eastAsiaTheme="minorHAnsi" w:hAnsi="GHEA Grapalat" w:cstheme="minorBidi"/>
          <w:shd w:val="clear" w:color="auto" w:fill="FFFFFF"/>
        </w:rPr>
      </w:pPr>
      <w:r w:rsidRPr="002419B2">
        <w:rPr>
          <w:rFonts w:ascii="GHEA Grapalat" w:eastAsiaTheme="minorHAnsi" w:hAnsi="GHEA Grapalat" w:cstheme="minorBidi"/>
          <w:shd w:val="clear" w:color="auto" w:fill="FFFFFF"/>
        </w:rPr>
        <w:t>10.Ապահովագրավճարի գումարի ա</w:t>
      </w:r>
      <w:r w:rsidRPr="002419B2">
        <w:rPr>
          <w:rFonts w:ascii="GHEA Grapalat" w:eastAsiaTheme="minorHAnsi" w:hAnsi="GHEA Grapalat" w:cs="GHEA Grapalat"/>
          <w:shd w:val="clear" w:color="auto" w:fill="FFFFFF"/>
        </w:rPr>
        <w:t>մբողջությամբ</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մարում</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է</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համարվում</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տվյալ</w:t>
      </w:r>
      <w:r w:rsidRPr="002419B2">
        <w:rPr>
          <w:rFonts w:ascii="GHEA Grapalat" w:eastAsiaTheme="minorHAnsi" w:hAnsi="GHEA Grapalat" w:cstheme="minorBidi"/>
          <w:shd w:val="clear" w:color="auto" w:fill="FFFFFF"/>
        </w:rPr>
        <w:t xml:space="preserve"> </w:t>
      </w:r>
      <w:r w:rsidRPr="002419B2">
        <w:rPr>
          <w:rFonts w:ascii="GHEA Grapalat" w:eastAsiaTheme="minorHAnsi" w:hAnsi="GHEA Grapalat" w:cs="GHEA Grapalat"/>
          <w:shd w:val="clear" w:color="auto" w:fill="FFFFFF"/>
        </w:rPr>
        <w:t>փաստաթղթով</w:t>
      </w:r>
      <w:r w:rsidRPr="002419B2">
        <w:rPr>
          <w:rFonts w:ascii="GHEA Grapalat" w:eastAsiaTheme="minorHAnsi" w:hAnsi="GHEA Grapalat" w:cstheme="minorBidi"/>
          <w:shd w:val="clear" w:color="auto" w:fill="FFFFFF"/>
        </w:rPr>
        <w:t xml:space="preserve"> (հաշվետու ժամանա</w:t>
      </w:r>
      <w:r w:rsidRPr="002419B2">
        <w:rPr>
          <w:rFonts w:ascii="GHEA Grapalat" w:eastAsiaTheme="minorHAnsi" w:hAnsi="GHEA Grapalat" w:cstheme="minorBidi"/>
          <w:shd w:val="clear" w:color="auto" w:fill="FFFFFF"/>
        </w:rPr>
        <w:softHyphen/>
        <w:t>կաշրջանի համար ներկայացրած հաշվարկի կամ ճշտված հաշվարկի) վճարի գումարի մարումը։</w:t>
      </w:r>
    </w:p>
    <w:p w14:paraId="53E8ABD3" w14:textId="7BE93CCC"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11.Ապահովագրված անձի կարգավիճակի փոփոխության դեպքում անձը ինքնուրույն, իսկ փոխկապակցված</w:t>
      </w:r>
      <w:r w:rsidR="00D908BD" w:rsidRPr="002419B2">
        <w:rPr>
          <w:rFonts w:ascii="GHEA Grapalat" w:hAnsi="GHEA Grapalat"/>
          <w:sz w:val="24"/>
          <w:szCs w:val="24"/>
          <w:shd w:val="clear" w:color="auto" w:fill="FFFFFF"/>
          <w:lang w:val="hy-AM"/>
        </w:rPr>
        <w:t xml:space="preserve"> անձ</w:t>
      </w:r>
      <w:r w:rsidRPr="002419B2">
        <w:rPr>
          <w:rFonts w:ascii="GHEA Grapalat" w:hAnsi="GHEA Grapalat"/>
          <w:sz w:val="24"/>
          <w:szCs w:val="24"/>
          <w:shd w:val="clear" w:color="auto" w:fill="FFFFFF"/>
          <w:lang w:val="hy-AM"/>
        </w:rPr>
        <w:t xml:space="preserve"> լինելու դեպքում վերջինիս ապահովագրող անձը, պարտավոր է կատարել ապահովագրավճարի տարեկան դրույքաչափի ամբողջական վճարումը, եթե ապահովագրված անձը կամ նրան փոխկապակցված անձը, բացի սույն օրենքով սահմանված կարգով իր համար սահմանված կանխարգելիչ ծառայություններից</w:t>
      </w:r>
      <w:r w:rsidR="003B66F3" w:rsidRPr="002419B2">
        <w:rPr>
          <w:rFonts w:ascii="GHEA Grapalat" w:hAnsi="GHEA Grapalat"/>
          <w:sz w:val="24"/>
          <w:szCs w:val="24"/>
          <w:shd w:val="clear" w:color="auto" w:fill="FFFFFF"/>
          <w:lang w:val="hy-AM"/>
        </w:rPr>
        <w:t>,</w:t>
      </w:r>
      <w:r w:rsidRPr="002419B2">
        <w:rPr>
          <w:rFonts w:ascii="GHEA Grapalat" w:hAnsi="GHEA Grapalat"/>
          <w:sz w:val="24"/>
          <w:szCs w:val="24"/>
          <w:shd w:val="clear" w:color="auto" w:fill="FFFFFF"/>
          <w:lang w:val="hy-AM"/>
        </w:rPr>
        <w:t xml:space="preserve"> ստացել է ապահովագրության փաթեթում ներառված այլ ծառայություններ, դեղեր կամ պարագաներ։</w:t>
      </w:r>
    </w:p>
    <w:p w14:paraId="2014ADD3" w14:textId="7D01121A"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12. Ապահովագրավճար վճարողի կարգավիճակ ունեցող անձանց կողմից վճարման պարտավորության մասին տեղեկատվությունը Հիմնադրամը փոխանցում է Հարկային մարմնին՝ սույն օրենքով սահմանված կարգով անձի համար սահմանված կանխարգելիչ ծառայություններից բացի ապահովագրական փաթեթում ներառված </w:t>
      </w:r>
      <w:r w:rsidRPr="002419B2">
        <w:rPr>
          <w:rFonts w:ascii="GHEA Grapalat" w:hAnsi="GHEA Grapalat"/>
          <w:sz w:val="24"/>
          <w:szCs w:val="24"/>
          <w:shd w:val="clear" w:color="auto" w:fill="FFFFFF"/>
          <w:lang w:val="hy-AM"/>
        </w:rPr>
        <w:lastRenderedPageBreak/>
        <w:t>այլ ծառայություններ, դեղեր կամ պարագաներ ստանալու վերաբերյալ գրանցված առաջին դեպքի հետ միասին՝ Հարկային մարմնին փոխանցելով ապահովագրավճարի անհատական հաշվի տվյալները։ Ապահովագրավճարների պարտավորության գծով գումարների վճարումը սահմանված ժամկետում չկատարելու դեպքում Հարկային մարմինը որոշում է կայացնում</w:t>
      </w:r>
      <w:r w:rsidR="003B66F3" w:rsidRPr="002419B2">
        <w:rPr>
          <w:rFonts w:ascii="GHEA Grapalat" w:hAnsi="GHEA Grapalat"/>
          <w:sz w:val="24"/>
          <w:szCs w:val="24"/>
          <w:shd w:val="clear" w:color="auto" w:fill="FFFFFF"/>
          <w:lang w:val="hy-AM"/>
        </w:rPr>
        <w:t>,</w:t>
      </w:r>
      <w:r w:rsidRPr="002419B2">
        <w:rPr>
          <w:rFonts w:ascii="GHEA Grapalat" w:hAnsi="GHEA Grapalat"/>
          <w:sz w:val="24"/>
          <w:szCs w:val="24"/>
          <w:shd w:val="clear" w:color="auto" w:fill="FFFFFF"/>
          <w:lang w:val="hy-AM"/>
        </w:rPr>
        <w:t xml:space="preserve"> հարկային օրենսդրության համաձայն</w:t>
      </w:r>
      <w:r w:rsidR="003B66F3" w:rsidRPr="002419B2">
        <w:rPr>
          <w:rFonts w:ascii="GHEA Grapalat" w:hAnsi="GHEA Grapalat"/>
          <w:sz w:val="24"/>
          <w:szCs w:val="24"/>
          <w:shd w:val="clear" w:color="auto" w:fill="FFFFFF"/>
          <w:lang w:val="hy-AM"/>
        </w:rPr>
        <w:t>,</w:t>
      </w:r>
      <w:r w:rsidRPr="002419B2">
        <w:rPr>
          <w:rFonts w:ascii="GHEA Grapalat" w:hAnsi="GHEA Grapalat"/>
          <w:sz w:val="24"/>
          <w:szCs w:val="24"/>
          <w:shd w:val="clear" w:color="auto" w:fill="FFFFFF"/>
          <w:lang w:val="hy-AM"/>
        </w:rPr>
        <w:t xml:space="preserve"> հարկային մարմնի կողմից հսկողության ենթակա ապահովագրավճար վճարողից (եթե ապահովագրավճարը, սույն օրենքի համաձայն, պետք է կատարվի հարկային գործակալի միջոցով, ապա հարկային գործակալից) ժամանակին չվճարված գումարը գանձելու վերաբերյալ և այդ մասին պատշաճ ծանուցում ապահովագրավճար վճարողին (հարկային գործակալին): Գումարի գանձումն իրականացվում է Հայաստանի Հանրապետության Հարկային օրենսգրքով սահմանված կարգով: </w:t>
      </w:r>
    </w:p>
    <w:p w14:paraId="545D27E8"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13.</w:t>
      </w:r>
      <w:bookmarkStart w:id="71" w:name="_Hlk137722598"/>
      <w:bookmarkStart w:id="72" w:name="_Hlk137807962"/>
      <w:r w:rsidRPr="002419B2">
        <w:rPr>
          <w:rFonts w:ascii="GHEA Grapalat" w:hAnsi="GHEA Grapalat"/>
          <w:sz w:val="24"/>
          <w:szCs w:val="24"/>
          <w:shd w:val="clear" w:color="auto" w:fill="FFFFFF"/>
          <w:lang w:val="hy-AM"/>
        </w:rPr>
        <w:t>Գործատուի սնանկության կամ անհատ ձեռնարկատիրոջ (այդ թվում՝ գործատու հանդիսացող) մահվան դեպքում,  ապահովագրավճարի պարտավորությունների  փոխանցելու կարգը</w:t>
      </w:r>
      <w:bookmarkEnd w:id="71"/>
      <w:r w:rsidRPr="002419B2">
        <w:rPr>
          <w:rFonts w:ascii="GHEA Grapalat" w:hAnsi="GHEA Grapalat"/>
          <w:sz w:val="24"/>
          <w:szCs w:val="24"/>
          <w:shd w:val="clear" w:color="auto" w:fill="FFFFFF"/>
          <w:lang w:val="hy-AM"/>
        </w:rPr>
        <w:t xml:space="preserve">, ինչպես նաև ապահովագրված անձի </w:t>
      </w:r>
      <w:r w:rsidR="00D908BD" w:rsidRPr="002419B2">
        <w:rPr>
          <w:rFonts w:ascii="GHEA Grapalat" w:hAnsi="GHEA Grapalat"/>
          <w:sz w:val="24"/>
          <w:szCs w:val="24"/>
          <w:shd w:val="clear" w:color="auto" w:fill="FFFFFF"/>
          <w:lang w:val="hy-AM"/>
        </w:rPr>
        <w:t>մահվա</w:t>
      </w:r>
      <w:r w:rsidR="00761B8E" w:rsidRPr="002419B2">
        <w:rPr>
          <w:rFonts w:ascii="GHEA Grapalat" w:hAnsi="GHEA Grapalat"/>
          <w:sz w:val="24"/>
          <w:szCs w:val="24"/>
          <w:shd w:val="clear" w:color="auto" w:fill="FFFFFF"/>
          <w:lang w:val="hy-AM"/>
        </w:rPr>
        <w:t>ն</w:t>
      </w:r>
      <w:r w:rsidRPr="002419B2">
        <w:rPr>
          <w:rFonts w:ascii="GHEA Grapalat" w:hAnsi="GHEA Grapalat"/>
          <w:sz w:val="24"/>
          <w:szCs w:val="24"/>
          <w:shd w:val="clear" w:color="auto" w:fill="FFFFFF"/>
          <w:lang w:val="hy-AM"/>
        </w:rPr>
        <w:t xml:space="preserve"> դեպքում ապահովագրավճարի պարտավորությունների  դադարեցման կարգը սահմանում է Կառավարությունը</w:t>
      </w:r>
      <w:bookmarkEnd w:id="72"/>
      <w:r w:rsidRPr="002419B2">
        <w:rPr>
          <w:rFonts w:ascii="GHEA Grapalat" w:hAnsi="GHEA Grapalat"/>
          <w:sz w:val="24"/>
          <w:szCs w:val="24"/>
          <w:shd w:val="clear" w:color="auto" w:fill="FFFFFF"/>
          <w:lang w:val="hy-AM"/>
        </w:rPr>
        <w:t>:</w:t>
      </w:r>
    </w:p>
    <w:p w14:paraId="14D0C839"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14.</w:t>
      </w:r>
      <w:bookmarkStart w:id="73" w:name="_Hlk154307503"/>
      <w:r w:rsidRPr="002419B2">
        <w:rPr>
          <w:rFonts w:ascii="GHEA Grapalat" w:hAnsi="GHEA Grapalat"/>
          <w:sz w:val="24"/>
          <w:szCs w:val="24"/>
          <w:shd w:val="clear" w:color="auto" w:fill="FFFFFF"/>
          <w:lang w:val="hy-AM"/>
        </w:rPr>
        <w:t xml:space="preserve">Այն դեպքերում, երբ դադարում է անձի՝ սույն օրենքի 11-րդ հոդվածի 2-րդ մասով սահմանված բնակչության խմբերից որևէ մեկին պատկանելու կարգավիճակը, ապա նա կարող է շարունակել պահպանել ապահովագրված անձի կարգավիճակը մինչև օրացուցային տարվա ավարտը՝ Հիմնադրամի գանձապետական հաշվին կատարելով ապահովագրավճարի վճարումը այլ ֆինանսական միջոցների հաշվին, եթե Հիմնադրամում առկա է անձի համապատասխան դիմումը՝ ապահովագրավճարը վճարելը շարունակելու և ապահովագրված անձի կարգավիճակի` օրենքով սահմանված կարգով դադարեցման վերաբերյալ հիմքերը։ </w:t>
      </w:r>
      <w:bookmarkEnd w:id="73"/>
    </w:p>
    <w:p w14:paraId="289DFD7D"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15.Հարկային մարմինը՝</w:t>
      </w:r>
    </w:p>
    <w:p w14:paraId="50126286"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1) օրենսդրությամբ սահմանված կարգով վարում է սույն օրենքի 11-րդ հոդվածի 2-րդ մասի 11-րդ, 12-րդ և 13-րդ կետերով սահմանված բնակչության խմբում ընդգրկված անձանց առողջության համապարփակ ապահովագրավճարների անձնավորված հաշվառման տվյալների բազան.</w:t>
      </w:r>
    </w:p>
    <w:p w14:paraId="6C5A9EC5"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 ընդունում է սույն օրենքի 15-րդ հոդվածի 2-րդ մասով սահմանված հաշվարկները.</w:t>
      </w:r>
    </w:p>
    <w:p w14:paraId="6B89E193"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3) Հիմնադրամի կողմից ներկայացված տվյալների հիման վրա եկամտային հարկի և սոցիալական վճարի ամսական (պարզեցված) և տարեկան հաշվարկներում </w:t>
      </w:r>
      <w:r w:rsidRPr="002419B2">
        <w:rPr>
          <w:rFonts w:ascii="GHEA Grapalat" w:hAnsi="GHEA Grapalat"/>
          <w:sz w:val="24"/>
          <w:szCs w:val="24"/>
          <w:lang w:val="hy-AM"/>
        </w:rPr>
        <w:t>(հայտարարագրերում)</w:t>
      </w:r>
      <w:r w:rsidRPr="002419B2">
        <w:rPr>
          <w:rFonts w:ascii="GHEA Grapalat" w:hAnsi="GHEA Grapalat"/>
          <w:sz w:val="24"/>
          <w:szCs w:val="24"/>
          <w:shd w:val="clear" w:color="auto" w:fill="FFFFFF"/>
          <w:lang w:val="hy-AM"/>
        </w:rPr>
        <w:t xml:space="preserve"> արտացոլում է անձի ապահովագրավճար վճարողի կարգավիճակը՝ ապահովագրավճարը հաշվարկելու համար.</w:t>
      </w:r>
    </w:p>
    <w:p w14:paraId="239FC7E7"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lastRenderedPageBreak/>
        <w:t>4) պատասխանում է ապահովագրված անձանց գրավոր դիմումներին` կապված սույն օրենքի 11-րդ հոդվածի 2-րդ մասի 11-րդ, 12-րդ և 13-րդ կետերով սահմանված  բնակչության խմբում ներառված անձանց ապահովագրավճարների հաշվարկման և վճարման հետ.</w:t>
      </w:r>
    </w:p>
    <w:p w14:paraId="43C4BA5D"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5) սույն օրենքի 11-րդ հոդվածի 2-րդ մասի 11-րդ, 12-րդ և 13-րդ կետերով սահմանված  բնակչության խմբերում ներառված անձանց կողմից կամ նրանց օգտին հաշվարկված ապահովագրավճարների ամբողջ գումարի վճարման օրվան հաջորդող երեք աշխատանքային օրվա ընթացքում Հիմնադրամին է փոխանցում պետական բյուջե փոխանցված ապահովագրավճարին համապատասխան անձանց ցուցակը՝ ըստ անձանց նշելով ապահովագրավճարների չափը.</w:t>
      </w:r>
    </w:p>
    <w:p w14:paraId="6D2E6CA1"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6) սույն հոդվածի 3-րդ մասով սահմանված դեպքում լրացուցիչ հաշվարկված ապահովագրավճարների վճարման օրվան հաջորդող երեք աշխատանքային օրվա ընթացքում Հիմանդրամին է փոխանցում համապատասխան անձանց ցուցակը՝ նշելով լրացուցիչ հաշվարկված ապահովագրավճարների չափը (չափերը) և այն հաշվետու ժամանակաշրջանը, որի համար հաշվարկը ճշտվել է.</w:t>
      </w:r>
    </w:p>
    <w:p w14:paraId="290A5D71"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7) սույն օրենքի 11-րդ հոդվածի 2-րդ մասի 11-րդ կետով սահմանված  բնակչության խմբում ներառված անձանց տվյալ հաշվետու ժամանակաշրջանի համար հաշվարկված ապահովագրավճարի ամբողջ գումարը վճարելուց հետո՝ երեք աշխատանքային օրվա ընթացքում, ֆինանսների բնագավառում պետական կառավարման լիազորված մարմին է ներկայացնում տվյալ հաշվետու ժամանակաշրջանի համար փոխանցման հանձնարարական (այսուհետ` Ապահովագրավճարների փոխանցման հանձնարարական)` սույն կետում նշված անձանց վճարած ապահովագրավճարի գումարներից Հիմնադրամի գանձապետական հաշվին գումար փոխանցելու վերաբերյալ` նշելով փոխանցման ենթակա գումարը: Տվյալ հաշվետու ժամանակաշրջանի համար Հարկային մարմնի կողմից ներկայացվող ապահովագրավճարների փոխանցման հանձնարարականում Հարկային մարմինը նշում է վճարված ապահովագրավճարի այն գումարը, որը հավասար է ապահովագրավճարներ վճարող անձանց` ապահովագրավճարների վճարման գծով տվյալ հաշվետու ժամանակաշրջանի պարտավորության չափին.</w:t>
      </w:r>
    </w:p>
    <w:p w14:paraId="0DAF82C2"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8)Ֆինանսների բնագավառում պետական կառավարման լիազորված մարմին է ներկայացնում տվյալ ամսվա համար մարված տույժերի ընդհանուր գումարի վերաբերյալ փոխանցման հանձնարարական.</w:t>
      </w:r>
    </w:p>
    <w:p w14:paraId="213803A0"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9) իրականացնում է սույն օրենքից և այլ օրենքներից բխող  լիազորություններ:</w:t>
      </w:r>
    </w:p>
    <w:p w14:paraId="7CEFDEF9"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16.Հարկային մարմնի և Առողջության համապարփակ ապահովագրության հիմնադրամի միջև տեղեկատվության փոխանակման կարգը, ինչպես նաև </w:t>
      </w:r>
      <w:r w:rsidRPr="002419B2">
        <w:rPr>
          <w:rFonts w:ascii="GHEA Grapalat" w:hAnsi="GHEA Grapalat"/>
          <w:sz w:val="24"/>
          <w:szCs w:val="24"/>
          <w:shd w:val="clear" w:color="auto" w:fill="FFFFFF"/>
          <w:lang w:val="hy-AM"/>
        </w:rPr>
        <w:lastRenderedPageBreak/>
        <w:t>Ֆինանսների բնագավառում պետական կառավարման լիազորված մարմնին ներկայացվող հանձնարարականի ձևը սահմանում է Կառավարությունը։</w:t>
      </w:r>
    </w:p>
    <w:p w14:paraId="1949EC19"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17.Առողջության համապարփակ ապահովագրության ապահովագրավճարների վճարումների իրականացման կարգը սահմանում է Կառավարությունը:</w:t>
      </w:r>
    </w:p>
    <w:p w14:paraId="43F33574"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645669B9" w14:textId="4C8A23DD" w:rsidR="00207443" w:rsidRPr="002419B2" w:rsidRDefault="00207443" w:rsidP="00207443">
      <w:pPr>
        <w:pStyle w:val="CommentText"/>
        <w:spacing w:after="0" w:line="276" w:lineRule="auto"/>
        <w:jc w:val="both"/>
        <w:rPr>
          <w:rFonts w:ascii="GHEA Grapalat" w:hAnsi="GHEA Grapalat"/>
          <w:b/>
          <w:bCs/>
          <w:sz w:val="24"/>
          <w:szCs w:val="24"/>
          <w:shd w:val="clear" w:color="auto" w:fill="FFFFFF"/>
          <w:lang w:val="hy-AM"/>
        </w:rPr>
      </w:pPr>
      <w:r w:rsidRPr="002419B2">
        <w:rPr>
          <w:rFonts w:ascii="GHEA Grapalat" w:hAnsi="GHEA Grapalat"/>
          <w:b/>
          <w:bCs/>
          <w:sz w:val="24"/>
          <w:szCs w:val="24"/>
          <w:shd w:val="clear" w:color="auto" w:fill="FFFFFF"/>
          <w:lang w:val="hy-AM"/>
        </w:rPr>
        <w:t>Հոդված 16. Առողջության համապարփակ ապահովագրության ապահովագրավճարներ վճարողների պատասխանատվությունը</w:t>
      </w:r>
    </w:p>
    <w:p w14:paraId="6A8EAF7F" w14:textId="77777777" w:rsidR="00F42747" w:rsidRPr="002419B2" w:rsidRDefault="00F42747" w:rsidP="00207443">
      <w:pPr>
        <w:pStyle w:val="CommentText"/>
        <w:spacing w:after="0" w:line="276" w:lineRule="auto"/>
        <w:jc w:val="both"/>
        <w:rPr>
          <w:rFonts w:ascii="GHEA Grapalat" w:hAnsi="GHEA Grapalat"/>
          <w:b/>
          <w:bCs/>
          <w:sz w:val="24"/>
          <w:szCs w:val="24"/>
          <w:shd w:val="clear" w:color="auto" w:fill="FFFFFF"/>
          <w:lang w:val="hy-AM"/>
        </w:rPr>
      </w:pPr>
    </w:p>
    <w:p w14:paraId="6222BC17" w14:textId="77777777" w:rsidR="00207443" w:rsidRPr="002419B2" w:rsidRDefault="00207443" w:rsidP="00207443">
      <w:pPr>
        <w:shd w:val="clear" w:color="auto" w:fill="FFFFFF"/>
        <w:tabs>
          <w:tab w:val="left" w:pos="270"/>
        </w:tabs>
        <w:spacing w:line="276" w:lineRule="auto"/>
        <w:jc w:val="both"/>
        <w:rPr>
          <w:rFonts w:ascii="GHEA Grapalat" w:hAnsi="GHEA Grapalat"/>
        </w:rPr>
      </w:pPr>
      <w:r w:rsidRPr="002419B2">
        <w:rPr>
          <w:rFonts w:ascii="GHEA Grapalat" w:hAnsi="GHEA Grapalat"/>
        </w:rPr>
        <w:t>1.Սույն օրենքով սահմանված ժամկետում</w:t>
      </w:r>
      <w:r w:rsidRPr="002419B2">
        <w:rPr>
          <w:rFonts w:ascii="GHEA Grapalat" w:hAnsi="GHEA Grapalat"/>
          <w:shd w:val="clear" w:color="auto" w:fill="FFFFFF"/>
        </w:rPr>
        <w:t xml:space="preserve"> ապահովագրավճարը </w:t>
      </w:r>
      <w:r w:rsidRPr="002419B2">
        <w:rPr>
          <w:rFonts w:ascii="GHEA Grapalat" w:hAnsi="GHEA Grapalat"/>
        </w:rPr>
        <w:t xml:space="preserve">չվճարելու դեպքում ժամկետանց յուրաքանչյուր օրվա համար </w:t>
      </w:r>
      <w:r w:rsidRPr="002419B2">
        <w:rPr>
          <w:rFonts w:ascii="GHEA Grapalat" w:hAnsi="GHEA Grapalat"/>
          <w:shd w:val="clear" w:color="auto" w:fill="FFFFFF"/>
        </w:rPr>
        <w:t xml:space="preserve">ապահովագրավճար վճարելու  պարտականություն ունեցող  </w:t>
      </w:r>
      <w:r w:rsidRPr="002419B2">
        <w:rPr>
          <w:rFonts w:ascii="GHEA Grapalat" w:hAnsi="GHEA Grapalat"/>
        </w:rPr>
        <w:t>հարկային գործակալը վճարում է տույժ՝ ժամանակին չվճարված ապահովագրավճարի գումարի նկատմամբ՝ Հարկային օրենսգրքով սահմանված չափով և կարգով:</w:t>
      </w:r>
    </w:p>
    <w:p w14:paraId="6996AF0C" w14:textId="77777777" w:rsidR="00207443" w:rsidRPr="002419B2" w:rsidRDefault="00207443" w:rsidP="00207443">
      <w:pPr>
        <w:shd w:val="clear" w:color="auto" w:fill="FFFFFF"/>
        <w:tabs>
          <w:tab w:val="left" w:pos="270"/>
        </w:tabs>
        <w:spacing w:line="276" w:lineRule="auto"/>
        <w:jc w:val="both"/>
        <w:rPr>
          <w:rFonts w:ascii="GHEA Grapalat" w:hAnsi="GHEA Grapalat"/>
        </w:rPr>
      </w:pPr>
      <w:r w:rsidRPr="002419B2">
        <w:rPr>
          <w:rFonts w:ascii="GHEA Grapalat" w:hAnsi="GHEA Grapalat"/>
        </w:rPr>
        <w:t xml:space="preserve">2.Հարկային գործակալի կողմից տույժերի վերաբերյալ տեղեկատվության փոխանցման և դրանց վճարման համար ներկայացվող հանձնարարականի ձևը սահմանում է Հարկային մարմինը։ </w:t>
      </w:r>
    </w:p>
    <w:p w14:paraId="54C64064" w14:textId="77777777" w:rsidR="00207443" w:rsidRPr="002419B2" w:rsidRDefault="00207443" w:rsidP="00207443">
      <w:pPr>
        <w:shd w:val="clear" w:color="auto" w:fill="FFFFFF"/>
        <w:tabs>
          <w:tab w:val="left" w:pos="270"/>
        </w:tabs>
        <w:spacing w:line="276" w:lineRule="auto"/>
        <w:jc w:val="both"/>
        <w:rPr>
          <w:rFonts w:ascii="GHEA Grapalat" w:hAnsi="GHEA Grapalat"/>
        </w:rPr>
      </w:pPr>
      <w:r w:rsidRPr="002419B2">
        <w:rPr>
          <w:rFonts w:ascii="GHEA Grapalat" w:hAnsi="GHEA Grapalat"/>
        </w:rPr>
        <w:t>3.Ապահովագրավճարը ուշացումով վճարելու համար գանձված տույժերը յուրաքանչյուր ամիս փոխանցվում են Հիմնադրամի բյուջեի պահուստային ֆոնդ:</w:t>
      </w:r>
    </w:p>
    <w:p w14:paraId="54A11EC8" w14:textId="77777777" w:rsidR="00207443" w:rsidRPr="002419B2" w:rsidRDefault="00207443" w:rsidP="00207443">
      <w:pPr>
        <w:shd w:val="clear" w:color="auto" w:fill="FFFFFF"/>
        <w:tabs>
          <w:tab w:val="left" w:pos="270"/>
        </w:tabs>
        <w:spacing w:line="276" w:lineRule="auto"/>
        <w:jc w:val="both"/>
        <w:rPr>
          <w:rFonts w:ascii="GHEA Grapalat" w:hAnsi="GHEA Grapalat"/>
        </w:rPr>
      </w:pPr>
      <w:r w:rsidRPr="002419B2">
        <w:rPr>
          <w:rFonts w:ascii="GHEA Grapalat" w:hAnsi="GHEA Grapalat"/>
        </w:rPr>
        <w:t xml:space="preserve">4.Գանձման ընթացքում </w:t>
      </w:r>
      <w:r w:rsidRPr="002419B2">
        <w:rPr>
          <w:rFonts w:ascii="GHEA Grapalat" w:hAnsi="GHEA Grapalat"/>
          <w:shd w:val="clear" w:color="auto" w:fill="FFFFFF"/>
        </w:rPr>
        <w:t xml:space="preserve">ապահովագրավճար վճարելու  պարտականություն ունեցող  հարկային գործակալի </w:t>
      </w:r>
      <w:r w:rsidRPr="002419B2">
        <w:rPr>
          <w:rFonts w:ascii="GHEA Grapalat" w:hAnsi="GHEA Grapalat"/>
        </w:rPr>
        <w:t>կողմից պարտավորությունները մարվելու դեպքում գումարը գանձելու մասին որոշումն ուժը կորցրած է ճանաչվում և գանձումը դադարեցվում է:</w:t>
      </w:r>
    </w:p>
    <w:p w14:paraId="4426D26C"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20634510" w14:textId="77777777" w:rsidR="00207443" w:rsidRPr="002419B2" w:rsidRDefault="00207443" w:rsidP="00207443">
      <w:pPr>
        <w:spacing w:line="276" w:lineRule="auto"/>
        <w:jc w:val="both"/>
        <w:rPr>
          <w:rFonts w:ascii="GHEA Grapalat" w:hAnsi="GHEA Grapalat"/>
        </w:rPr>
      </w:pPr>
    </w:p>
    <w:p w14:paraId="1B5D49C3" w14:textId="77777777" w:rsidR="00207443" w:rsidRPr="002419B2" w:rsidRDefault="00207443" w:rsidP="00207443">
      <w:pPr>
        <w:shd w:val="clear" w:color="auto" w:fill="FFFFFF"/>
        <w:spacing w:line="276" w:lineRule="auto"/>
        <w:jc w:val="both"/>
        <w:rPr>
          <w:rFonts w:ascii="GHEA Grapalat" w:hAnsi="GHEA Grapalat"/>
          <w:b/>
          <w:bCs/>
          <w:lang w:eastAsia="en-GB"/>
        </w:rPr>
      </w:pPr>
      <w:r w:rsidRPr="002419B2">
        <w:rPr>
          <w:rFonts w:ascii="GHEA Grapalat" w:hAnsi="GHEA Grapalat"/>
          <w:b/>
          <w:bCs/>
          <w:lang w:eastAsia="en-GB"/>
        </w:rPr>
        <w:t>Հոդված 17. Բոնուսի հասկացությունը, դրա հաշվարկումը և օգտագործումը</w:t>
      </w:r>
    </w:p>
    <w:p w14:paraId="64E3743C" w14:textId="77777777" w:rsidR="00207443" w:rsidRPr="002419B2" w:rsidRDefault="00207443" w:rsidP="00207443">
      <w:pPr>
        <w:shd w:val="clear" w:color="auto" w:fill="FFFFFF"/>
        <w:spacing w:line="276" w:lineRule="auto"/>
        <w:jc w:val="both"/>
        <w:rPr>
          <w:rFonts w:ascii="GHEA Grapalat" w:hAnsi="GHEA Grapalat"/>
          <w:lang w:eastAsia="en-GB"/>
        </w:rPr>
      </w:pPr>
    </w:p>
    <w:p w14:paraId="04EF1D0F" w14:textId="602D8DB2" w:rsidR="00207443" w:rsidRPr="002419B2" w:rsidRDefault="00207443" w:rsidP="00207443">
      <w:pPr>
        <w:spacing w:line="276" w:lineRule="auto"/>
        <w:jc w:val="both"/>
        <w:rPr>
          <w:rFonts w:ascii="GHEA Grapalat" w:hAnsi="GHEA Grapalat"/>
        </w:rPr>
      </w:pPr>
      <w:r w:rsidRPr="002419B2">
        <w:rPr>
          <w:rFonts w:ascii="GHEA Grapalat" w:hAnsi="GHEA Grapalat"/>
        </w:rPr>
        <w:t>1.Բոնուսը ապահովագրված անձի առողջ ապրելակերպի խրախուսման նպատակով հաշվվող միավորներն են, որոնք  կուտակվում են ապահովագրված անձի առողջության համապարփակ ապահովագրության վկայագրի բոնուսային հաշվում, ապահովագրավճարի պահուստային ֆոնդին հատկացվող գումարի չափով, եթե օրացուցային տարվա ընթացքում ապահովագրված անձի անունով բացի կանխ</w:t>
      </w:r>
      <w:r w:rsidR="00D4058D" w:rsidRPr="002419B2">
        <w:rPr>
          <w:rFonts w:ascii="GHEA Grapalat" w:hAnsi="GHEA Grapalat"/>
        </w:rPr>
        <w:t xml:space="preserve">արգելիչ </w:t>
      </w:r>
      <w:r w:rsidR="007A373D" w:rsidRPr="002419B2">
        <w:rPr>
          <w:rFonts w:ascii="GHEA Grapalat" w:hAnsi="GHEA Grapalat"/>
        </w:rPr>
        <w:t>ծառայություն</w:t>
      </w:r>
      <w:r w:rsidR="00D4058D" w:rsidRPr="002419B2">
        <w:rPr>
          <w:rFonts w:ascii="GHEA Grapalat" w:hAnsi="GHEA Grapalat"/>
        </w:rPr>
        <w:t xml:space="preserve">ից, </w:t>
      </w:r>
      <w:r w:rsidRPr="002419B2">
        <w:rPr>
          <w:rFonts w:ascii="GHEA Grapalat" w:hAnsi="GHEA Grapalat"/>
        </w:rPr>
        <w:t>այլ ապահովագրական հատուցում չի գրանցվել։</w:t>
      </w:r>
    </w:p>
    <w:p w14:paraId="643A7435"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2</w:t>
      </w:r>
      <w:r w:rsidRPr="002419B2">
        <w:rPr>
          <w:rFonts w:ascii="Cambria Math" w:hAnsi="Cambria Math" w:cs="Cambria Math"/>
        </w:rPr>
        <w:t>․</w:t>
      </w:r>
      <w:r w:rsidRPr="002419B2">
        <w:rPr>
          <w:rFonts w:ascii="GHEA Grapalat" w:hAnsi="GHEA Grapalat"/>
        </w:rPr>
        <w:t xml:space="preserve"> Բոնուսային միավորների նկատմամբ լրացուցիչ գործակիցներ կիրառվում են նաև, երբ ապահովագրված անձը Լիազոր մարմնի կողմից սահմանված կարգով</w:t>
      </w:r>
      <w:r w:rsidRPr="002419B2">
        <w:rPr>
          <w:rFonts w:ascii="Cambria Math" w:hAnsi="Cambria Math" w:cs="Cambria Math"/>
        </w:rPr>
        <w:t>․</w:t>
      </w:r>
    </w:p>
    <w:p w14:paraId="3188F217" w14:textId="294B03AB" w:rsidR="00207443" w:rsidRPr="002419B2" w:rsidRDefault="00207443" w:rsidP="00207443">
      <w:pPr>
        <w:spacing w:line="276" w:lineRule="auto"/>
        <w:jc w:val="both"/>
        <w:rPr>
          <w:rFonts w:ascii="GHEA Grapalat" w:hAnsi="GHEA Grapalat"/>
        </w:rPr>
      </w:pPr>
      <w:r w:rsidRPr="002419B2">
        <w:rPr>
          <w:rFonts w:ascii="GHEA Grapalat" w:hAnsi="GHEA Grapalat"/>
        </w:rPr>
        <w:t>1)</w:t>
      </w:r>
      <w:r w:rsidR="007531C1" w:rsidRPr="007531C1">
        <w:rPr>
          <w:rFonts w:ascii="GHEA Grapalat" w:hAnsi="GHEA Grapalat"/>
        </w:rPr>
        <w:t xml:space="preserve"> </w:t>
      </w:r>
      <w:r w:rsidRPr="002419B2">
        <w:rPr>
          <w:rFonts w:ascii="GHEA Grapalat" w:hAnsi="GHEA Grapalat"/>
        </w:rPr>
        <w:t>hանդես է եկել որպես արյան դոնոր.</w:t>
      </w:r>
    </w:p>
    <w:p w14:paraId="6DBC3837" w14:textId="3DD87B4E" w:rsidR="00207443" w:rsidRPr="002419B2" w:rsidRDefault="00207443" w:rsidP="00207443">
      <w:pPr>
        <w:pStyle w:val="ListParagraph"/>
        <w:spacing w:after="0" w:line="276" w:lineRule="auto"/>
        <w:ind w:left="0"/>
        <w:jc w:val="both"/>
        <w:rPr>
          <w:rFonts w:ascii="GHEA Grapalat" w:eastAsia="Times New Roman" w:hAnsi="GHEA Grapalat" w:cs="Times New Roman"/>
          <w:sz w:val="24"/>
          <w:szCs w:val="24"/>
        </w:rPr>
      </w:pPr>
      <w:r w:rsidRPr="002419B2">
        <w:rPr>
          <w:rFonts w:ascii="GHEA Grapalat" w:eastAsia="Times New Roman" w:hAnsi="GHEA Grapalat" w:cs="Times New Roman"/>
          <w:sz w:val="24"/>
          <w:szCs w:val="24"/>
        </w:rPr>
        <w:lastRenderedPageBreak/>
        <w:t>2)</w:t>
      </w:r>
      <w:r w:rsidR="007531C1" w:rsidRPr="007531C1">
        <w:rPr>
          <w:rFonts w:ascii="GHEA Grapalat" w:eastAsia="Times New Roman" w:hAnsi="GHEA Grapalat" w:cs="Times New Roman"/>
          <w:sz w:val="24"/>
          <w:szCs w:val="24"/>
        </w:rPr>
        <w:t xml:space="preserve"> </w:t>
      </w:r>
      <w:r w:rsidRPr="002419B2">
        <w:rPr>
          <w:rFonts w:ascii="GHEA Grapalat" w:eastAsia="Times New Roman" w:hAnsi="GHEA Grapalat" w:cs="Times New Roman"/>
          <w:sz w:val="24"/>
          <w:szCs w:val="24"/>
        </w:rPr>
        <w:t>առողջության առաջնային պահպանման բժշկի կողմից գրանցվել են անձի առողջ ապրելակերպին միտված պարբերաբար բարելավվող ցուցանիշներ՝ մարմնի զանգվածի կամ ծխելու կամ ալկոհոլային խմիչքների օգտագործումից հրաժարվելու հետ կապված։</w:t>
      </w:r>
    </w:p>
    <w:p w14:paraId="68C58A58"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3.Բոնուսային հաշվին կուտակված միավորները կարող են օգտագործվել ապահովագրված անձի կողմից ապահովագրավճարի վճարման, կամավոր բժշկական ապահովագրության շրջանակներում լրացուցիչ փաթեթների ձեռքբերման, մարզասրահների կամ լողավազանների բաժանորդագրային վճարներ, առողջության համապարփակ ապահովագրության շրջանակում նախատեսված համավճարներ կատարելու, ինչպես նաև առողջության համապարփակ ապահովագրության շրջանակում  չհատուցվող բժշկական օգնության և սպասարկման  դիմաց վճարում կատարելու նպատակով։</w:t>
      </w:r>
    </w:p>
    <w:p w14:paraId="7D592F40" w14:textId="34FF446A" w:rsidR="00207443" w:rsidRPr="002419B2" w:rsidRDefault="00207443" w:rsidP="00207443">
      <w:pPr>
        <w:shd w:val="clear" w:color="auto" w:fill="FFFFFF"/>
        <w:spacing w:line="276" w:lineRule="auto"/>
        <w:jc w:val="both"/>
        <w:rPr>
          <w:rFonts w:ascii="GHEA Grapalat" w:hAnsi="GHEA Grapalat"/>
          <w:bCs/>
        </w:rPr>
      </w:pPr>
      <w:r w:rsidRPr="002419B2">
        <w:rPr>
          <w:rFonts w:ascii="GHEA Grapalat" w:hAnsi="GHEA Grapalat"/>
        </w:rPr>
        <w:t>4.</w:t>
      </w:r>
      <w:r w:rsidR="007531C1" w:rsidRPr="007531C1">
        <w:rPr>
          <w:rFonts w:ascii="GHEA Grapalat" w:hAnsi="GHEA Grapalat"/>
        </w:rPr>
        <w:t xml:space="preserve"> </w:t>
      </w:r>
      <w:r w:rsidRPr="002419B2">
        <w:rPr>
          <w:rFonts w:ascii="GHEA Grapalat" w:hAnsi="GHEA Grapalat"/>
        </w:rPr>
        <w:t>Բոնուսային միավորների հաշվարկման, գործակիցների կիրառման, դրանց միջոցով վճարումներ իրականացնելու կարգը հաստատում է Կառավարությունը։</w:t>
      </w:r>
    </w:p>
    <w:p w14:paraId="6176AFEC"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p>
    <w:p w14:paraId="2147CC60" w14:textId="77777777" w:rsidR="00207443" w:rsidRPr="002419B2" w:rsidRDefault="00207443" w:rsidP="00207443">
      <w:pPr>
        <w:pStyle w:val="CommentText"/>
        <w:spacing w:after="0" w:line="276" w:lineRule="auto"/>
        <w:jc w:val="center"/>
        <w:rPr>
          <w:rFonts w:ascii="GHEA Grapalat" w:hAnsi="GHEA Grapalat"/>
          <w:b/>
          <w:bCs/>
          <w:sz w:val="24"/>
          <w:szCs w:val="24"/>
          <w:shd w:val="clear" w:color="auto" w:fill="FFFFFF"/>
          <w:lang w:val="hy-AM"/>
        </w:rPr>
      </w:pPr>
      <w:bookmarkStart w:id="74" w:name="_Hlk127197446"/>
      <w:r w:rsidRPr="002419B2">
        <w:rPr>
          <w:rFonts w:ascii="GHEA Grapalat" w:hAnsi="GHEA Grapalat"/>
          <w:b/>
          <w:bCs/>
          <w:sz w:val="24"/>
          <w:szCs w:val="24"/>
          <w:shd w:val="clear" w:color="auto" w:fill="FFFFFF"/>
          <w:lang w:val="hy-AM"/>
        </w:rPr>
        <w:t>ԳԼՈՒԽ 4. ԱՊԱՀՈՎԱԳՐՎԱԾ ԱՆՁԱՆՑ,  ԲԺՇԿԱԿԱՆ ԿԱԶՄԱԿԵՐՊՈՒԹՅՈՒՆՆԵՐԻ, ԴԵՂԱՏՆԵՐԻ ԻՐԱՎՈՒՆՔՆԵՐՆ ԵՎ ՊԱՐՏԱԿԱՆՈՒԹՅՈՒՆՆԵՐԸ, ԴՐԱՆՑ ՀԵՏ ԿՆՔՎՈՂ ՊԱՅՄԱՆԱԳՐԵՐԻՆ ՆԵՐԿԱՅԱՑՎՈՂ ՊԱՀԱՆՋՆԵՐԸ</w:t>
      </w:r>
    </w:p>
    <w:p w14:paraId="5A7837F8" w14:textId="77777777" w:rsidR="00207443" w:rsidRPr="002419B2" w:rsidRDefault="00207443" w:rsidP="00207443">
      <w:pPr>
        <w:tabs>
          <w:tab w:val="left" w:pos="270"/>
        </w:tabs>
        <w:spacing w:line="276" w:lineRule="auto"/>
        <w:jc w:val="both"/>
        <w:rPr>
          <w:rFonts w:ascii="GHEA Grapalat" w:hAnsi="GHEA Grapalat" w:cs="Arial"/>
          <w:bCs/>
        </w:rPr>
      </w:pPr>
    </w:p>
    <w:p w14:paraId="51080EAB" w14:textId="77777777" w:rsidR="00207443" w:rsidRPr="002419B2" w:rsidRDefault="00207443" w:rsidP="00207443">
      <w:pPr>
        <w:spacing w:line="276" w:lineRule="auto"/>
        <w:jc w:val="both"/>
        <w:rPr>
          <w:rFonts w:ascii="GHEA Grapalat" w:hAnsi="GHEA Grapalat"/>
          <w:b/>
          <w:bCs/>
        </w:rPr>
      </w:pPr>
      <w:r w:rsidRPr="002419B2">
        <w:rPr>
          <w:rFonts w:ascii="GHEA Grapalat" w:hAnsi="GHEA Grapalat"/>
          <w:b/>
          <w:bCs/>
        </w:rPr>
        <w:t>Հոդված 18. Ապահովագրված անձանց իրավունքները և պարտականությունները</w:t>
      </w:r>
    </w:p>
    <w:p w14:paraId="3D278D57" w14:textId="77777777" w:rsidR="00207443" w:rsidRPr="002419B2" w:rsidRDefault="00207443" w:rsidP="00207443">
      <w:pPr>
        <w:spacing w:line="276" w:lineRule="auto"/>
        <w:jc w:val="both"/>
        <w:rPr>
          <w:rFonts w:ascii="GHEA Grapalat" w:hAnsi="GHEA Grapalat"/>
          <w:b/>
          <w:bCs/>
        </w:rPr>
      </w:pPr>
    </w:p>
    <w:p w14:paraId="31660691"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1.</w:t>
      </w:r>
      <w:bookmarkStart w:id="75" w:name="_Hlk127210932"/>
      <w:r w:rsidRPr="002419B2">
        <w:rPr>
          <w:rFonts w:ascii="GHEA Grapalat" w:hAnsi="GHEA Grapalat"/>
        </w:rPr>
        <w:t>Ապահովագրված անձն իրավունք ունի՝</w:t>
      </w:r>
    </w:p>
    <w:bookmarkEnd w:id="75"/>
    <w:p w14:paraId="3216B8DA"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1)</w:t>
      </w:r>
      <w:bookmarkStart w:id="76" w:name="_Hlk130216589"/>
      <w:r w:rsidRPr="002419B2">
        <w:rPr>
          <w:rFonts w:ascii="GHEA Grapalat" w:hAnsi="GHEA Grapalat"/>
        </w:rPr>
        <w:t xml:space="preserve">Հայաստանի Հանրապետության օրենսդրությանը համապատասխան </w:t>
      </w:r>
      <w:bookmarkStart w:id="77" w:name="_Hlk127210661"/>
      <w:bookmarkEnd w:id="76"/>
      <w:r w:rsidRPr="002419B2">
        <w:rPr>
          <w:rFonts w:ascii="GHEA Grapalat" w:hAnsi="GHEA Grapalat"/>
        </w:rPr>
        <w:t>օգտվել ապահովագրական փաթեթ</w:t>
      </w:r>
      <w:bookmarkEnd w:id="77"/>
      <w:r w:rsidRPr="002419B2">
        <w:rPr>
          <w:rFonts w:ascii="GHEA Grapalat" w:hAnsi="GHEA Grapalat"/>
        </w:rPr>
        <w:t>ից.</w:t>
      </w:r>
    </w:p>
    <w:p w14:paraId="2CBE444F"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 xml:space="preserve">2) </w:t>
      </w:r>
      <w:bookmarkStart w:id="78" w:name="_Hlk137808151"/>
      <w:r w:rsidRPr="002419B2">
        <w:rPr>
          <w:rFonts w:ascii="GHEA Grapalat" w:hAnsi="GHEA Grapalat"/>
        </w:rPr>
        <w:t xml:space="preserve">Հայաստանի Հանրապետության կառավարության հաստատած </w:t>
      </w:r>
      <w:r w:rsidRPr="002419B2">
        <w:rPr>
          <w:rFonts w:ascii="GHEA Grapalat" w:hAnsi="GHEA Grapalat"/>
          <w:lang w:eastAsia="en-GB"/>
        </w:rPr>
        <w:t xml:space="preserve">Առողջության համապարփակ ապահովագրության ոլորտում բոնուսների </w:t>
      </w:r>
      <w:r w:rsidRPr="002419B2">
        <w:rPr>
          <w:rFonts w:ascii="GHEA Grapalat" w:hAnsi="GHEA Grapalat"/>
        </w:rPr>
        <w:t>միավորների հաշվարկման, գործակիցների կիրառման, դրանց միջոցով վճարումներ իրականացնելու կարգին համապատասխան ստանալ ապահովագրավճարի բոնուսներ.</w:t>
      </w:r>
    </w:p>
    <w:bookmarkEnd w:id="78"/>
    <w:p w14:paraId="1A4F5E9F"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3) ապահովագրական փաթեթը</w:t>
      </w:r>
      <w:r w:rsidRPr="002419B2">
        <w:rPr>
          <w:rFonts w:ascii="GHEA Grapalat" w:hAnsi="GHEA Grapalat" w:cs="Arial"/>
        </w:rPr>
        <w:t xml:space="preserve">  ստանալ </w:t>
      </w:r>
      <w:bookmarkStart w:id="79" w:name="_Hlk142056999"/>
      <w:r w:rsidRPr="002419B2">
        <w:rPr>
          <w:rFonts w:ascii="GHEA Grapalat" w:hAnsi="GHEA Grapalat" w:cs="Arial"/>
        </w:rPr>
        <w:t xml:space="preserve">Հիմնադրամի հետ համապատասխան պայմանագիր կնքած ցանկացած բժշկական կազմակերպությունից կամ դեղատնից: Կնքված պայմանագրի առկայությունը պարտադիր չէ շտապ և անհետաձգելի բժշկական օգնության և սպասարկման ծառայություննների տրամադրման դեպքերում, </w:t>
      </w:r>
      <w:bookmarkEnd w:id="79"/>
      <w:r w:rsidRPr="002419B2">
        <w:rPr>
          <w:rFonts w:ascii="GHEA Grapalat" w:hAnsi="GHEA Grapalat" w:cs="Arial"/>
        </w:rPr>
        <w:t xml:space="preserve">իսկ առողջության առաջնային պահպանման ծառայությունները </w:t>
      </w:r>
      <w:r w:rsidRPr="002419B2">
        <w:rPr>
          <w:rFonts w:ascii="GHEA Grapalat" w:hAnsi="GHEA Grapalat" w:cs="Arial"/>
        </w:rPr>
        <w:lastRenderedPageBreak/>
        <w:t>ապահովագրված անձին, բացառությամբ Լիազոր մարմնի կողմից սահմանած դեպքերի,  տրամադրվում են միայն առողջության առաջնային պահպանման ծառայություններ մատուցող այն բժշկական կազմակերպության  կողմից, որի առողջության առաջնային պահպանման բժշկի մոտ Հայաստանի Հանրապետության օրենսդրությամբ սահմանած կարգով գրանցված է ապահովագրված անձը.</w:t>
      </w:r>
    </w:p>
    <w:p w14:paraId="71EDBE05" w14:textId="3FF0719F" w:rsidR="00207443" w:rsidRPr="002419B2" w:rsidRDefault="00207443" w:rsidP="00207443">
      <w:pPr>
        <w:spacing w:line="276" w:lineRule="auto"/>
        <w:jc w:val="both"/>
        <w:rPr>
          <w:rFonts w:ascii="GHEA Grapalat" w:hAnsi="GHEA Grapalat"/>
        </w:rPr>
      </w:pPr>
      <w:r w:rsidRPr="002419B2">
        <w:rPr>
          <w:rFonts w:ascii="GHEA Grapalat" w:hAnsi="GHEA Grapalat"/>
        </w:rPr>
        <w:t>4)</w:t>
      </w:r>
      <w:r w:rsidR="007531C1" w:rsidRPr="007531C1">
        <w:rPr>
          <w:rFonts w:ascii="GHEA Grapalat" w:hAnsi="GHEA Grapalat"/>
        </w:rPr>
        <w:t xml:space="preserve"> </w:t>
      </w:r>
      <w:r w:rsidRPr="002419B2">
        <w:rPr>
          <w:rFonts w:ascii="GHEA Grapalat" w:hAnsi="GHEA Grapalat"/>
        </w:rPr>
        <w:t>Հիմնադրամին տեղեկացնել  Հայաստանի Հանրապետության օրենսդրությանը ապահովագրական փաթեթի</w:t>
      </w:r>
      <w:r w:rsidR="00471296" w:rsidRPr="002419B2">
        <w:rPr>
          <w:rFonts w:ascii="GHEA Grapalat" w:hAnsi="GHEA Grapalat"/>
        </w:rPr>
        <w:t xml:space="preserve"> տրամադրման մերժման կամ</w:t>
      </w:r>
      <w:r w:rsidRPr="002419B2">
        <w:rPr>
          <w:rFonts w:ascii="GHEA Grapalat" w:hAnsi="GHEA Grapalat"/>
        </w:rPr>
        <w:t xml:space="preserve"> </w:t>
      </w:r>
      <w:r w:rsidR="00E668FA" w:rsidRPr="002419B2">
        <w:rPr>
          <w:rFonts w:ascii="GHEA Grapalat" w:hAnsi="GHEA Grapalat"/>
        </w:rPr>
        <w:t xml:space="preserve">ոչ պատշաճ </w:t>
      </w:r>
      <w:r w:rsidRPr="002419B2">
        <w:rPr>
          <w:rFonts w:ascii="GHEA Grapalat" w:hAnsi="GHEA Grapalat"/>
        </w:rPr>
        <w:t>տրամադրման դեպքում.</w:t>
      </w:r>
    </w:p>
    <w:p w14:paraId="489FB1DD"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5) սույն օրենքով սահմանված կարգով բողոք ներկայացնել Հիմնադրամի դեմ.</w:t>
      </w:r>
    </w:p>
    <w:p w14:paraId="3177426E" w14:textId="0643B5CF" w:rsidR="00207443" w:rsidRPr="002419B2" w:rsidRDefault="00207443" w:rsidP="00207443">
      <w:pPr>
        <w:spacing w:line="276" w:lineRule="auto"/>
        <w:jc w:val="both"/>
        <w:rPr>
          <w:rFonts w:ascii="GHEA Grapalat" w:hAnsi="GHEA Grapalat" w:cs="Arial"/>
        </w:rPr>
      </w:pPr>
      <w:r w:rsidRPr="002419B2">
        <w:rPr>
          <w:rFonts w:ascii="GHEA Grapalat" w:hAnsi="GHEA Grapalat"/>
        </w:rPr>
        <w:t>6)</w:t>
      </w:r>
      <w:r w:rsidR="007531C1" w:rsidRPr="007531C1">
        <w:rPr>
          <w:rFonts w:ascii="GHEA Grapalat" w:hAnsi="GHEA Grapalat"/>
        </w:rPr>
        <w:t xml:space="preserve"> </w:t>
      </w:r>
      <w:r w:rsidRPr="002419B2">
        <w:rPr>
          <w:rFonts w:ascii="GHEA Grapalat" w:hAnsi="GHEA Grapalat"/>
        </w:rPr>
        <w:t xml:space="preserve">ստանալ սպառիչ տեղեկություններ ապահովագրական փաթեթի  ստացման կարգի և պայմանների վերաբերյալ, ինչպես Հիմնադրամից, այնպես էլ </w:t>
      </w:r>
      <w:r w:rsidRPr="002419B2">
        <w:rPr>
          <w:rFonts w:ascii="GHEA Grapalat" w:hAnsi="GHEA Grapalat" w:cs="Arial"/>
        </w:rPr>
        <w:t>Հիմնադրամի հետ համապատասխան պայմանագիր կնքած բժշկական կազմակերպությունից կամ դեղատնից</w:t>
      </w:r>
      <w:r w:rsidR="00471296" w:rsidRPr="002419B2">
        <w:rPr>
          <w:rFonts w:ascii="GHEA Grapalat" w:hAnsi="GHEA Grapalat" w:cs="Arial"/>
        </w:rPr>
        <w:t>։</w:t>
      </w:r>
    </w:p>
    <w:p w14:paraId="473C32F4" w14:textId="2378B646" w:rsidR="00207443" w:rsidRPr="002419B2" w:rsidRDefault="00207443" w:rsidP="00207443">
      <w:pPr>
        <w:spacing w:line="276" w:lineRule="auto"/>
        <w:jc w:val="both"/>
        <w:rPr>
          <w:rFonts w:ascii="GHEA Grapalat" w:hAnsi="GHEA Grapalat"/>
        </w:rPr>
      </w:pPr>
      <w:r w:rsidRPr="002419B2">
        <w:rPr>
          <w:rFonts w:ascii="GHEA Grapalat" w:hAnsi="GHEA Grapalat" w:cs="Arial"/>
        </w:rPr>
        <w:t>2.</w:t>
      </w:r>
      <w:r w:rsidRPr="002419B2">
        <w:rPr>
          <w:rFonts w:ascii="GHEA Grapalat" w:hAnsi="GHEA Grapalat"/>
        </w:rPr>
        <w:t xml:space="preserve"> Ապահովագրված անձը պարտավոր է</w:t>
      </w:r>
      <w:r w:rsidR="00471296" w:rsidRPr="002419B2">
        <w:rPr>
          <w:rFonts w:ascii="GHEA Grapalat" w:hAnsi="GHEA Grapalat"/>
        </w:rPr>
        <w:t>՝</w:t>
      </w:r>
    </w:p>
    <w:p w14:paraId="6B7B8EEF"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rPr>
        <w:t xml:space="preserve">1) օրենքով սահմանված դեպքերում, կարգով ու չափով վճարել </w:t>
      </w:r>
      <w:r w:rsidRPr="002419B2">
        <w:rPr>
          <w:rFonts w:ascii="GHEA Grapalat" w:hAnsi="GHEA Grapalat" w:cs="Arial"/>
        </w:rPr>
        <w:t>ապահովագրավճար և համավճար</w:t>
      </w:r>
      <w:r w:rsidRPr="002419B2">
        <w:rPr>
          <w:rFonts w:ascii="Cambria Math" w:hAnsi="Cambria Math" w:cs="Cambria Math"/>
        </w:rPr>
        <w:t>․</w:t>
      </w:r>
    </w:p>
    <w:p w14:paraId="7E274DEC" w14:textId="2EBB03D9"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2) Հայաստանի Հանրապետության օրենսդրությամբ սահմանված կարգով </w:t>
      </w:r>
      <w:r w:rsidR="007A373D" w:rsidRPr="002419B2">
        <w:rPr>
          <w:rFonts w:ascii="GHEA Grapalat" w:hAnsi="GHEA Grapalat" w:cs="Arial"/>
        </w:rPr>
        <w:t xml:space="preserve">ստանալ </w:t>
      </w:r>
      <w:r w:rsidRPr="002419B2">
        <w:rPr>
          <w:rFonts w:ascii="GHEA Grapalat" w:hAnsi="GHEA Grapalat" w:cs="Arial"/>
        </w:rPr>
        <w:t xml:space="preserve">կանխարգելիչ </w:t>
      </w:r>
      <w:r w:rsidR="007A373D" w:rsidRPr="002419B2">
        <w:rPr>
          <w:rFonts w:ascii="GHEA Grapalat" w:hAnsi="GHEA Grapalat" w:cs="Arial"/>
        </w:rPr>
        <w:t>ծառայություն</w:t>
      </w:r>
      <w:r w:rsidRPr="002419B2">
        <w:rPr>
          <w:rFonts w:ascii="GHEA Grapalat" w:hAnsi="GHEA Grapalat" w:cs="Arial"/>
        </w:rPr>
        <w:t>.</w:t>
      </w:r>
    </w:p>
    <w:p w14:paraId="28DD898E" w14:textId="6EA27FE4" w:rsidR="00471296" w:rsidRPr="002419B2" w:rsidRDefault="00471296" w:rsidP="00207443">
      <w:pPr>
        <w:spacing w:line="276" w:lineRule="auto"/>
        <w:jc w:val="both"/>
        <w:rPr>
          <w:rFonts w:ascii="GHEA Grapalat" w:hAnsi="GHEA Grapalat" w:cs="Arial"/>
        </w:rPr>
      </w:pPr>
      <w:r w:rsidRPr="002419B2">
        <w:rPr>
          <w:rFonts w:ascii="GHEA Grapalat" w:hAnsi="GHEA Grapalat" w:cs="Arial"/>
        </w:rPr>
        <w:t>3)</w:t>
      </w:r>
      <w:r w:rsidR="007531C1" w:rsidRPr="007531C1">
        <w:rPr>
          <w:rFonts w:ascii="GHEA Grapalat" w:hAnsi="GHEA Grapalat" w:cs="Arial"/>
        </w:rPr>
        <w:t xml:space="preserve"> </w:t>
      </w:r>
      <w:r w:rsidRPr="002419B2">
        <w:rPr>
          <w:rFonts w:ascii="GHEA Grapalat" w:hAnsi="GHEA Grapalat" w:cs="Arial"/>
        </w:rPr>
        <w:t>որպես պացիենտ ապահովել «Բնակչության բժշկական օգնության և սպասարկման մասին» օրենքի 26-րդ հոդվածով սահմանված պարտականությունները։</w:t>
      </w:r>
    </w:p>
    <w:p w14:paraId="44E5548A" w14:textId="6B1148C8"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3.</w:t>
      </w:r>
      <w:r w:rsidR="007531C1" w:rsidRPr="007531C1">
        <w:rPr>
          <w:rFonts w:ascii="GHEA Grapalat" w:hAnsi="GHEA Grapalat" w:cs="Arial"/>
        </w:rPr>
        <w:t xml:space="preserve"> </w:t>
      </w:r>
      <w:r w:rsidRPr="002419B2">
        <w:rPr>
          <w:rFonts w:ascii="GHEA Grapalat" w:hAnsi="GHEA Grapalat" w:cs="Arial"/>
        </w:rPr>
        <w:t xml:space="preserve">Ապահովագրված անձի, որպես պացիենտի պարտականությունները սահմանվում են Հայաստանի Հանրապետության օրենսդրության համապատասխան, ինչպես նաև հօգուտ ապահովագրված անձի կնքված պայմանագրով: </w:t>
      </w:r>
    </w:p>
    <w:p w14:paraId="2CE90B13" w14:textId="1BA35E6C"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4.Ապահովագրված անձը ունի </w:t>
      </w:r>
      <w:r w:rsidRPr="002419B2">
        <w:rPr>
          <w:rFonts w:ascii="GHEA Grapalat" w:hAnsi="GHEA Grapalat" w:cs="Arial"/>
          <w:bCs/>
        </w:rPr>
        <w:t xml:space="preserve">Հայաստանի Հանրապետության օրենսդրությանը համապատասխան, ինչպես նաև </w:t>
      </w:r>
      <w:r w:rsidRPr="002419B2">
        <w:rPr>
          <w:rFonts w:ascii="GHEA Grapalat" w:hAnsi="GHEA Grapalat" w:cs="Arial"/>
        </w:rPr>
        <w:t xml:space="preserve">հօգուտ ապահովագրված անձի կնքված պայմանագրով նախատեսված այլ իրավունքներ և կրում է </w:t>
      </w:r>
      <w:r w:rsidRPr="002419B2">
        <w:rPr>
          <w:rFonts w:ascii="GHEA Grapalat" w:hAnsi="GHEA Grapalat" w:cs="Arial"/>
          <w:bCs/>
        </w:rPr>
        <w:t xml:space="preserve">Հայաստանի Հանրապետության օրենսդրությանը համապատասխան, ինչպես նաև </w:t>
      </w:r>
      <w:r w:rsidRPr="002419B2">
        <w:rPr>
          <w:rFonts w:ascii="GHEA Grapalat" w:hAnsi="GHEA Grapalat" w:cs="Arial"/>
        </w:rPr>
        <w:t>հօգուտ ապահովագրված անձի կնքված պայմանագրով նախատեսված այլ պարտականություններ:</w:t>
      </w:r>
    </w:p>
    <w:p w14:paraId="035AA2AF" w14:textId="77777777" w:rsidR="00207443" w:rsidRPr="002419B2" w:rsidRDefault="00207443" w:rsidP="00207443">
      <w:pPr>
        <w:spacing w:line="276" w:lineRule="auto"/>
        <w:jc w:val="both"/>
        <w:rPr>
          <w:rFonts w:ascii="GHEA Grapalat" w:hAnsi="GHEA Grapalat" w:cs="Arial"/>
        </w:rPr>
      </w:pPr>
    </w:p>
    <w:p w14:paraId="471FD1B1" w14:textId="77777777" w:rsidR="00207443" w:rsidRPr="002419B2" w:rsidRDefault="00207443" w:rsidP="00207443">
      <w:pPr>
        <w:pStyle w:val="ListParagraph"/>
        <w:tabs>
          <w:tab w:val="left" w:pos="270"/>
        </w:tabs>
        <w:spacing w:after="0" w:line="276" w:lineRule="auto"/>
        <w:ind w:left="0"/>
        <w:jc w:val="both"/>
        <w:rPr>
          <w:rFonts w:ascii="GHEA Grapalat" w:hAnsi="GHEA Grapalat" w:cs="Arial"/>
          <w:b/>
          <w:sz w:val="24"/>
          <w:szCs w:val="24"/>
        </w:rPr>
      </w:pPr>
    </w:p>
    <w:bookmarkEnd w:id="74"/>
    <w:p w14:paraId="2ABC3D08" w14:textId="77777777" w:rsidR="00207443" w:rsidRPr="002419B2" w:rsidRDefault="00207443" w:rsidP="00207443">
      <w:pPr>
        <w:pStyle w:val="CommentText"/>
        <w:spacing w:after="0" w:line="276" w:lineRule="auto"/>
        <w:jc w:val="both"/>
        <w:rPr>
          <w:rFonts w:ascii="GHEA Grapalat" w:hAnsi="GHEA Grapalat" w:cs="Arial"/>
          <w:b/>
          <w:sz w:val="24"/>
          <w:szCs w:val="24"/>
          <w:lang w:val="hy-AM"/>
        </w:rPr>
      </w:pPr>
      <w:r w:rsidRPr="002419B2">
        <w:rPr>
          <w:rFonts w:ascii="GHEA Grapalat" w:hAnsi="GHEA Grapalat" w:cs="Arial"/>
          <w:b/>
          <w:sz w:val="24"/>
          <w:szCs w:val="24"/>
          <w:lang w:val="hy-AM"/>
        </w:rPr>
        <w:t xml:space="preserve">Հոդված 19. Հիմնադրամի և բժշկական կազմակերպությունների, Հիմնադրամի և դեղատների միջև կնքվող պայմանագրերը </w:t>
      </w:r>
    </w:p>
    <w:p w14:paraId="127E2B8F" w14:textId="77777777" w:rsidR="00207443" w:rsidRPr="002419B2" w:rsidRDefault="00207443" w:rsidP="00207443">
      <w:pPr>
        <w:pStyle w:val="CommentText"/>
        <w:spacing w:after="0" w:line="276" w:lineRule="auto"/>
        <w:jc w:val="both"/>
        <w:rPr>
          <w:rFonts w:ascii="GHEA Grapalat" w:hAnsi="GHEA Grapalat" w:cs="Arial"/>
          <w:b/>
          <w:sz w:val="24"/>
          <w:szCs w:val="24"/>
          <w:lang w:val="hy-AM"/>
        </w:rPr>
      </w:pPr>
    </w:p>
    <w:p w14:paraId="0D59C3A6" w14:textId="112223B6" w:rsidR="00207443" w:rsidRPr="002419B2" w:rsidRDefault="00207443" w:rsidP="00207443">
      <w:pPr>
        <w:spacing w:line="276" w:lineRule="auto"/>
        <w:jc w:val="both"/>
        <w:rPr>
          <w:rFonts w:ascii="GHEA Grapalat" w:hAnsi="GHEA Grapalat" w:cs="Arial"/>
        </w:rPr>
      </w:pPr>
      <w:bookmarkStart w:id="80" w:name="_Hlk127030435"/>
      <w:bookmarkStart w:id="81" w:name="_Hlk127029883"/>
      <w:r w:rsidRPr="002419B2">
        <w:rPr>
          <w:rFonts w:ascii="GHEA Grapalat" w:hAnsi="GHEA Grapalat" w:cs="Arial"/>
        </w:rPr>
        <w:lastRenderedPageBreak/>
        <w:t>1.</w:t>
      </w:r>
      <w:r w:rsidR="007531C1" w:rsidRPr="007531C1">
        <w:rPr>
          <w:rFonts w:ascii="GHEA Grapalat" w:hAnsi="GHEA Grapalat" w:cs="Arial"/>
        </w:rPr>
        <w:t xml:space="preserve"> </w:t>
      </w:r>
      <w:r w:rsidRPr="002419B2">
        <w:rPr>
          <w:rFonts w:ascii="GHEA Grapalat" w:hAnsi="GHEA Grapalat" w:cs="Arial"/>
        </w:rPr>
        <w:t>Հիմնադրամի և բժշկական կազմակերպությունների, ինչպես նաև Հիմնադրամի և դեղատների միջև պայմանագրերը կնքվում են Հայաստանի Հանրապետության քաղաքացիական օրենսգրքով սահմանված կարգով</w:t>
      </w:r>
      <w:bookmarkEnd w:id="80"/>
      <w:bookmarkEnd w:id="81"/>
      <w:r w:rsidRPr="002419B2">
        <w:rPr>
          <w:rFonts w:ascii="GHEA Grapalat" w:hAnsi="GHEA Grapalat" w:cs="Arial"/>
        </w:rPr>
        <w:t xml:space="preserve">` հաշվի առնելով սույն օրենքով և այլ իրավական ակտերով նախատեսված առանձնահատկությունները: </w:t>
      </w:r>
      <w:bookmarkStart w:id="82" w:name="_Hlk137722634"/>
      <w:r w:rsidRPr="002419B2">
        <w:rPr>
          <w:rFonts w:ascii="GHEA Grapalat" w:hAnsi="GHEA Grapalat"/>
          <w:shd w:val="clear" w:color="auto" w:fill="FFFFFF"/>
        </w:rPr>
        <w:t xml:space="preserve">Հիմնադրամի և բժշկական կազմակերպությունների, ինչպես նաև Հիմնադրամի և դեղատների միջև պայմանագիր կնքելու համար նախատեսված նվազագույն պահանջները </w:t>
      </w:r>
      <w:r w:rsidRPr="002419B2">
        <w:rPr>
          <w:rFonts w:ascii="GHEA Grapalat" w:hAnsi="GHEA Grapalat" w:cs="Calibri"/>
          <w:shd w:val="clear" w:color="auto" w:fill="FFFFFF"/>
        </w:rPr>
        <w:t>(այդ թվում` որակի) և պայմանագիր կնքելու ընթացակարգը հաստատում է Կառավարությունը:</w:t>
      </w:r>
    </w:p>
    <w:bookmarkEnd w:id="82"/>
    <w:p w14:paraId="47B381B5" w14:textId="65C0A4C1"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2.</w:t>
      </w:r>
      <w:r w:rsidR="007531C1" w:rsidRPr="007531C1">
        <w:rPr>
          <w:rFonts w:ascii="GHEA Grapalat" w:hAnsi="GHEA Grapalat" w:cs="Arial"/>
        </w:rPr>
        <w:t xml:space="preserve"> </w:t>
      </w:r>
      <w:r w:rsidRPr="002419B2">
        <w:rPr>
          <w:rFonts w:ascii="GHEA Grapalat" w:hAnsi="GHEA Grapalat" w:cs="Arial"/>
        </w:rPr>
        <w:t>Հիմնադրամի և բժշկական կազմակերպությունների, ինչպես նաև Հիմնադրամի և դեղատների միջև պայմանագրերը համարվում են կնքված` հօգուտ ապահովագրված անձի:</w:t>
      </w:r>
    </w:p>
    <w:p w14:paraId="4C83E4C1" w14:textId="77777777" w:rsidR="00207443" w:rsidRPr="002419B2" w:rsidRDefault="00207443" w:rsidP="00207443">
      <w:pPr>
        <w:spacing w:line="276" w:lineRule="auto"/>
        <w:jc w:val="both"/>
        <w:rPr>
          <w:rFonts w:ascii="GHEA Grapalat" w:hAnsi="GHEA Grapalat"/>
        </w:rPr>
      </w:pPr>
      <w:r w:rsidRPr="002419B2">
        <w:rPr>
          <w:rFonts w:ascii="GHEA Grapalat" w:hAnsi="GHEA Grapalat"/>
          <w:shd w:val="clear" w:color="auto" w:fill="FFFFFF"/>
        </w:rPr>
        <w:t>3.</w:t>
      </w:r>
      <w:r w:rsidRPr="002419B2">
        <w:rPr>
          <w:rFonts w:ascii="GHEA Grapalat" w:hAnsi="GHEA Grapalat"/>
        </w:rPr>
        <w:t xml:space="preserve"> Ապահովագրված անձի լռությունը համարվում է Հիմնադրամի և բժշկական կազմակերպությունների, ինչպես նաև Հիմնադրամի և դեղատների միջև կնքված պայմանագրերով իր իրավունքից օգտվելու կամքի արտահայտություն (ցանկություն):</w:t>
      </w:r>
    </w:p>
    <w:p w14:paraId="7AEB9E72" w14:textId="2672117F" w:rsidR="00207443" w:rsidRPr="002419B2" w:rsidRDefault="00207443" w:rsidP="00207443">
      <w:pPr>
        <w:spacing w:line="276" w:lineRule="auto"/>
        <w:jc w:val="both"/>
        <w:rPr>
          <w:rFonts w:ascii="GHEA Grapalat" w:hAnsi="GHEA Grapalat" w:cs="Arial"/>
        </w:rPr>
      </w:pPr>
      <w:r w:rsidRPr="002419B2">
        <w:rPr>
          <w:rFonts w:ascii="GHEA Grapalat" w:hAnsi="GHEA Grapalat"/>
          <w:shd w:val="clear" w:color="auto" w:fill="FFFFFF"/>
        </w:rPr>
        <w:t xml:space="preserve">4.Ապահովագրված անձի կողմից </w:t>
      </w:r>
      <w:r w:rsidRPr="002419B2">
        <w:rPr>
          <w:rFonts w:ascii="GHEA Grapalat" w:hAnsi="GHEA Grapalat" w:cs="Arial"/>
        </w:rPr>
        <w:t>Հիմնադրամի և բժշկական կազմակերպությունների, ինչպես նաև Հիմնադրամի և դեղատների միջև  կնքված պայմանագրով իր իրավունքներից օգ</w:t>
      </w:r>
      <w:r w:rsidRPr="002419B2">
        <w:rPr>
          <w:rFonts w:ascii="GHEA Grapalat" w:hAnsi="GHEA Grapalat"/>
          <w:shd w:val="clear" w:color="auto" w:fill="FFFFFF"/>
        </w:rPr>
        <w:t xml:space="preserve">տվելու ցանկությունը </w:t>
      </w:r>
      <w:r w:rsidRPr="002419B2">
        <w:rPr>
          <w:rFonts w:ascii="GHEA Grapalat" w:hAnsi="GHEA Grapalat" w:cs="Calibri"/>
          <w:shd w:val="clear" w:color="auto" w:fill="FFFFFF"/>
        </w:rPr>
        <w:t>(</w:t>
      </w:r>
      <w:r w:rsidRPr="002419B2">
        <w:rPr>
          <w:rFonts w:ascii="GHEA Grapalat" w:hAnsi="GHEA Grapalat"/>
          <w:shd w:val="clear" w:color="auto" w:fill="FFFFFF"/>
        </w:rPr>
        <w:t>այդ թվում` լռությամբ</w:t>
      </w:r>
      <w:r w:rsidRPr="002419B2">
        <w:rPr>
          <w:rFonts w:ascii="GHEA Grapalat" w:hAnsi="GHEA Grapalat" w:cs="Calibri"/>
          <w:shd w:val="clear" w:color="auto" w:fill="FFFFFF"/>
        </w:rPr>
        <w:t>)</w:t>
      </w:r>
      <w:r w:rsidRPr="002419B2">
        <w:rPr>
          <w:rFonts w:ascii="GHEA Grapalat" w:hAnsi="GHEA Grapalat"/>
          <w:shd w:val="clear" w:color="auto" w:fill="FFFFFF"/>
        </w:rPr>
        <w:t xml:space="preserve"> հայտնելու պահից  </w:t>
      </w:r>
      <w:r w:rsidRPr="002419B2">
        <w:rPr>
          <w:rFonts w:ascii="GHEA Grapalat" w:hAnsi="GHEA Grapalat" w:cs="Arial"/>
        </w:rPr>
        <w:t xml:space="preserve">Հիմնադրամը, բժշկական կազմակերպությունները, դեղատները, </w:t>
      </w:r>
      <w:r w:rsidRPr="002419B2">
        <w:rPr>
          <w:rFonts w:ascii="GHEA Grapalat" w:hAnsi="GHEA Grapalat"/>
          <w:shd w:val="clear" w:color="auto" w:fill="FFFFFF"/>
        </w:rPr>
        <w:t xml:space="preserve">առանց ապահովագրված անձի համաձայնության, կարող են լուծել կամ փոփոխել պայմանագիրը </w:t>
      </w:r>
      <w:r w:rsidRPr="002419B2">
        <w:rPr>
          <w:rFonts w:ascii="GHEA Grapalat" w:hAnsi="GHEA Grapalat" w:cs="Arial"/>
        </w:rPr>
        <w:t xml:space="preserve">Հայաստանի Հանրապետության քաղաքացիական օրենսգրքով </w:t>
      </w:r>
      <w:r w:rsidRPr="002419B2">
        <w:rPr>
          <w:rFonts w:ascii="GHEA Grapalat" w:hAnsi="GHEA Grapalat"/>
          <w:shd w:val="clear" w:color="auto" w:fill="FFFFFF"/>
        </w:rPr>
        <w:t>և պայմանագրով նախատեսված դեպքերում:</w:t>
      </w:r>
    </w:p>
    <w:p w14:paraId="3C2A6F8E"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5.</w:t>
      </w:r>
      <w:bookmarkStart w:id="83" w:name="_Hlk137722644"/>
      <w:r w:rsidRPr="002419B2">
        <w:rPr>
          <w:rFonts w:ascii="GHEA Grapalat" w:hAnsi="GHEA Grapalat" w:cs="Arial"/>
        </w:rPr>
        <w:t>Հիմնադրամի և բժշկական կազմակերպությունների, ինչպես նաև Հիմնադրամի և դեղատների միջև կնքվող պայմանագրերի օրինակելի ձևերը հաստատում է Կառավարությունը:</w:t>
      </w:r>
    </w:p>
    <w:bookmarkEnd w:id="83"/>
    <w:p w14:paraId="4306630B"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6. Հիմնադրամի և բժշկական կազմակերպությունների, ինչպես նաև Հիմնադրամի և դեղատների միջև կնքվող պայմանագրերը հրապարակվում են Հիմնադրամի պաշտոնական ինտերնետային կայքէջում:</w:t>
      </w:r>
    </w:p>
    <w:p w14:paraId="67126945" w14:textId="044EA620" w:rsidR="00207443" w:rsidRPr="002419B2" w:rsidRDefault="003A39E7" w:rsidP="00207443">
      <w:pPr>
        <w:spacing w:line="276" w:lineRule="auto"/>
        <w:jc w:val="both"/>
        <w:rPr>
          <w:rFonts w:ascii="GHEA Grapalat" w:hAnsi="GHEA Grapalat" w:cs="Arial"/>
        </w:rPr>
      </w:pPr>
      <w:r w:rsidRPr="002419B2">
        <w:rPr>
          <w:rFonts w:ascii="GHEA Grapalat" w:hAnsi="GHEA Grapalat" w:cs="Arial"/>
        </w:rPr>
        <w:t>7.</w:t>
      </w:r>
      <w:r w:rsidR="00207443" w:rsidRPr="002419B2">
        <w:rPr>
          <w:rFonts w:ascii="GHEA Grapalat" w:hAnsi="GHEA Grapalat" w:cs="Arial"/>
        </w:rPr>
        <w:t>Հիմնադրամի և բժշկական կազմակերպությունների միջև կնքվող պայմանագրերում պարտադիր ներառվում են բժշկական կազմակերպության կողմից ապահովագրված անձանց տրամադրվող ծառայությունների, հատուցման չափերի, ինչպես նաև դրանց որակի նկատմամբ ներկայացվող պահանջները։</w:t>
      </w:r>
    </w:p>
    <w:p w14:paraId="485D78D2" w14:textId="4ECE2A06"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8.Հիմնադրամի և դեղատների միջև կնքվող պայմանագրերում պարտադիր ներառվում են դեղատան կողմից ապահովագրված անձանց տրամադրվող դեղերի և պարագաների հատուցման չափերի, պահպանման և տրամադրման ժամկետների նկատմամբ ներկայացվող պահանջները։</w:t>
      </w:r>
    </w:p>
    <w:p w14:paraId="44F0FAB0" w14:textId="77777777" w:rsidR="00207443" w:rsidRPr="002419B2" w:rsidRDefault="00207443" w:rsidP="00207443">
      <w:pPr>
        <w:spacing w:line="276" w:lineRule="auto"/>
        <w:jc w:val="both"/>
        <w:rPr>
          <w:rFonts w:ascii="GHEA Grapalat" w:hAnsi="GHEA Grapalat"/>
        </w:rPr>
      </w:pPr>
    </w:p>
    <w:p w14:paraId="6BCE0914" w14:textId="77777777" w:rsidR="00207443" w:rsidRPr="002419B2" w:rsidRDefault="00207443" w:rsidP="00207443">
      <w:pPr>
        <w:spacing w:line="276" w:lineRule="auto"/>
        <w:jc w:val="both"/>
        <w:rPr>
          <w:rFonts w:ascii="GHEA Grapalat" w:hAnsi="GHEA Grapalat"/>
        </w:rPr>
      </w:pPr>
    </w:p>
    <w:p w14:paraId="5A3F279F" w14:textId="77777777" w:rsidR="00207443" w:rsidRPr="002419B2" w:rsidRDefault="00207443" w:rsidP="00207443">
      <w:pPr>
        <w:spacing w:line="276" w:lineRule="auto"/>
        <w:jc w:val="both"/>
        <w:rPr>
          <w:rFonts w:ascii="GHEA Grapalat" w:eastAsia="Calibri" w:hAnsi="GHEA Grapalat" w:cs="Arial"/>
          <w:b/>
        </w:rPr>
      </w:pPr>
      <w:r w:rsidRPr="002419B2">
        <w:rPr>
          <w:rFonts w:ascii="GHEA Grapalat" w:eastAsia="Calibri" w:hAnsi="GHEA Grapalat" w:cs="Arial"/>
          <w:b/>
        </w:rPr>
        <w:t>Հոդված 20. Հիմնադրամի հետ պայմանագիր կնքած բժշկական կազմակերպությունների իրավունքները և պարտականությունները</w:t>
      </w:r>
    </w:p>
    <w:p w14:paraId="43DFD335" w14:textId="77777777" w:rsidR="00207443" w:rsidRPr="002419B2" w:rsidRDefault="00207443" w:rsidP="00207443">
      <w:pPr>
        <w:spacing w:line="276" w:lineRule="auto"/>
        <w:jc w:val="both"/>
        <w:rPr>
          <w:rFonts w:ascii="GHEA Grapalat" w:eastAsia="Calibri" w:hAnsi="GHEA Grapalat" w:cs="Arial"/>
          <w:b/>
        </w:rPr>
      </w:pPr>
    </w:p>
    <w:p w14:paraId="7CB666ED" w14:textId="0115EE89"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1.</w:t>
      </w:r>
      <w:r w:rsidR="007531C1" w:rsidRPr="007531C1">
        <w:rPr>
          <w:rFonts w:ascii="GHEA Grapalat" w:eastAsia="Calibri" w:hAnsi="GHEA Grapalat" w:cs="Arial"/>
        </w:rPr>
        <w:t xml:space="preserve"> </w:t>
      </w:r>
      <w:r w:rsidRPr="002419B2">
        <w:rPr>
          <w:rFonts w:ascii="GHEA Grapalat" w:eastAsia="Calibri" w:hAnsi="GHEA Grapalat" w:cs="Arial"/>
        </w:rPr>
        <w:t>Հիմնադրամի հետ պայմանագիր կնքած բժշկական կազմակերպությունները իրավունք ունեն`</w:t>
      </w:r>
    </w:p>
    <w:p w14:paraId="7C9787A8" w14:textId="77777777" w:rsidR="00207443" w:rsidRPr="002419B2" w:rsidRDefault="00207443" w:rsidP="00207443">
      <w:pPr>
        <w:pStyle w:val="ListParagraph"/>
        <w:numPr>
          <w:ilvl w:val="0"/>
          <w:numId w:val="10"/>
        </w:numPr>
        <w:tabs>
          <w:tab w:val="left" w:pos="270"/>
        </w:tabs>
        <w:spacing w:after="0" w:line="276" w:lineRule="auto"/>
        <w:ind w:left="0" w:firstLine="0"/>
        <w:jc w:val="both"/>
        <w:rPr>
          <w:rFonts w:ascii="GHEA Grapalat" w:eastAsia="Calibri" w:hAnsi="GHEA Grapalat" w:cs="Arial"/>
          <w:sz w:val="24"/>
          <w:szCs w:val="24"/>
        </w:rPr>
      </w:pPr>
      <w:r w:rsidRPr="002419B2">
        <w:rPr>
          <w:rFonts w:ascii="GHEA Grapalat" w:eastAsia="Calibri" w:hAnsi="GHEA Grapalat" w:cs="Times New Roman"/>
          <w:sz w:val="24"/>
          <w:szCs w:val="24"/>
        </w:rPr>
        <w:t xml:space="preserve">ստանալ հատուցում Հիմնադրամից՝ </w:t>
      </w:r>
      <w:r w:rsidRPr="002419B2">
        <w:rPr>
          <w:rFonts w:ascii="GHEA Grapalat" w:eastAsia="Calibri" w:hAnsi="GHEA Grapalat" w:cs="Arial"/>
          <w:sz w:val="24"/>
          <w:szCs w:val="24"/>
        </w:rPr>
        <w:t>Հիմնադրամի հետ կնքված պայմանագրին համապատասխան ապահովագրական փաթեթի մեջ ներառված բժշկական օգնության և սպասարկման ծառայություններ մատուցելու համար.</w:t>
      </w:r>
    </w:p>
    <w:p w14:paraId="5C3C3815" w14:textId="77777777" w:rsidR="00207443" w:rsidRPr="002419B2" w:rsidRDefault="00207443" w:rsidP="00207443">
      <w:pPr>
        <w:spacing w:line="276" w:lineRule="auto"/>
        <w:jc w:val="both"/>
        <w:rPr>
          <w:rFonts w:ascii="GHEA Grapalat" w:eastAsia="Calibri" w:hAnsi="GHEA Grapalat" w:cs="Cambria Math"/>
        </w:rPr>
      </w:pPr>
      <w:r w:rsidRPr="002419B2">
        <w:rPr>
          <w:rFonts w:ascii="GHEA Grapalat" w:eastAsia="Calibri" w:hAnsi="GHEA Grapalat" w:cs="Arial"/>
        </w:rPr>
        <w:t>2)մատուցել ապահովագրական փաթեթի մեջ չներառված բժշկական օգնության և սպասարկման ծառայություններ վճարովի սկզբունքով կամ առողջության կամավոր ապահովագրության շրջանակներում</w:t>
      </w:r>
      <w:r w:rsidRPr="002419B2">
        <w:rPr>
          <w:rFonts w:ascii="Cambria Math" w:eastAsia="Calibri" w:hAnsi="Cambria Math" w:cs="Cambria Math"/>
        </w:rPr>
        <w:t>․</w:t>
      </w:r>
    </w:p>
    <w:p w14:paraId="0D4067CE"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3) Հայաստանի Հանրապետության օրենսդրությամբ և հօգուտ ապահովագրված անձի կնքված պայմանագրով նախատեսված այլ իրավունքներ:</w:t>
      </w:r>
    </w:p>
    <w:p w14:paraId="7ADB0C12"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bCs/>
        </w:rPr>
        <w:t>2.Հիմնադրամի հետ համապատասխան պայմանագիր կնքած բժշկական կազմակերպությունները</w:t>
      </w:r>
      <w:r w:rsidRPr="002419B2">
        <w:rPr>
          <w:rFonts w:ascii="GHEA Grapalat" w:eastAsia="Calibri" w:hAnsi="GHEA Grapalat" w:cs="Arial"/>
        </w:rPr>
        <w:t xml:space="preserve"> պարտավոր են`</w:t>
      </w:r>
    </w:p>
    <w:p w14:paraId="406AFE42" w14:textId="02A66416"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rPr>
        <w:t>1)</w:t>
      </w:r>
      <w:r w:rsidR="007531C1" w:rsidRPr="007531C1">
        <w:rPr>
          <w:rFonts w:ascii="GHEA Grapalat" w:eastAsia="Calibri" w:hAnsi="GHEA Grapalat"/>
        </w:rPr>
        <w:t xml:space="preserve"> </w:t>
      </w:r>
      <w:r w:rsidRPr="002419B2">
        <w:rPr>
          <w:rFonts w:ascii="GHEA Grapalat" w:eastAsia="Calibri" w:hAnsi="GHEA Grapalat"/>
        </w:rPr>
        <w:t>Հայաստանի Հանրապետության օրենսդրության համապատասխան ապահովագրված անձին մատուցել պայմանագրով նախատեսված և ապահովագրական փաթեթի մեջ ներառված   բժշկական օգնության և սպասարկման ծառայություններ.</w:t>
      </w:r>
    </w:p>
    <w:p w14:paraId="63A8FD38" w14:textId="6BDFC571"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rPr>
        <w:t>2)</w:t>
      </w:r>
      <w:r w:rsidR="007531C1" w:rsidRPr="007531C1">
        <w:rPr>
          <w:rFonts w:ascii="GHEA Grapalat" w:eastAsia="Calibri" w:hAnsi="GHEA Grapalat"/>
        </w:rPr>
        <w:t xml:space="preserve"> </w:t>
      </w:r>
      <w:r w:rsidRPr="002419B2">
        <w:rPr>
          <w:rFonts w:ascii="GHEA Grapalat" w:eastAsia="Calibri" w:hAnsi="GHEA Grapalat"/>
        </w:rPr>
        <w:t xml:space="preserve">ապահովագրական դեպքը վրա հասնելու պարագայում երաշխավորել ապահովագրական փաթեթի </w:t>
      </w:r>
      <w:bookmarkStart w:id="84" w:name="_Hlk127807096"/>
      <w:r w:rsidRPr="002419B2">
        <w:rPr>
          <w:rFonts w:ascii="GHEA Grapalat" w:eastAsia="Calibri" w:hAnsi="GHEA Grapalat"/>
        </w:rPr>
        <w:t xml:space="preserve">մեջ ներառված բժշկական </w:t>
      </w:r>
      <w:bookmarkEnd w:id="84"/>
      <w:r w:rsidRPr="002419B2">
        <w:rPr>
          <w:rFonts w:ascii="GHEA Grapalat" w:eastAsia="Calibri" w:hAnsi="GHEA Grapalat"/>
        </w:rPr>
        <w:t>ծառայությունների մատուցման հավասար հնարավորություններ ապահովագրված բոլոր անձանց համար՝ այդ թվում հերթագրումների պայմանների ապահովմամբ.</w:t>
      </w:r>
    </w:p>
    <w:p w14:paraId="650745FA"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rPr>
        <w:t>3)ապահովագրված անձի պահանջով վերջինիս տրամադրել ամբողջական և հավաստի տեղեկություն ապահովագրական փաթեթի մեջ ներառված բժշկական օգնության և սպասարկման ծառայությունների ստացման կարգի և պայմանների վերաբերյալ.</w:t>
      </w:r>
    </w:p>
    <w:p w14:paraId="63147297" w14:textId="73931028"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shd w:val="clear" w:color="auto" w:fill="FFFFFF"/>
        </w:rPr>
        <w:t>4)</w:t>
      </w:r>
      <w:r w:rsidR="007531C1" w:rsidRPr="007531C1">
        <w:rPr>
          <w:rFonts w:ascii="GHEA Grapalat" w:eastAsia="Calibri" w:hAnsi="GHEA Grapalat"/>
          <w:shd w:val="clear" w:color="auto" w:fill="FFFFFF"/>
        </w:rPr>
        <w:t xml:space="preserve"> </w:t>
      </w:r>
      <w:r w:rsidRPr="002419B2">
        <w:rPr>
          <w:rFonts w:ascii="GHEA Grapalat" w:eastAsia="Calibri" w:hAnsi="GHEA Grapalat"/>
          <w:shd w:val="clear" w:color="auto" w:fill="FFFFFF"/>
        </w:rPr>
        <w:t xml:space="preserve">ապահովել տրամադրվող ապահովագրական փաթեթի համապատասխանությունը </w:t>
      </w:r>
      <w:r w:rsidR="00DF0015" w:rsidRPr="002419B2">
        <w:rPr>
          <w:rFonts w:ascii="GHEA Grapalat" w:eastAsia="Calibri" w:hAnsi="GHEA Grapalat"/>
          <w:shd w:val="clear" w:color="auto" w:fill="FFFFFF"/>
        </w:rPr>
        <w:t>օրենսդրությամբ սահմանված</w:t>
      </w:r>
      <w:r w:rsidRPr="002419B2">
        <w:rPr>
          <w:rFonts w:ascii="GHEA Grapalat" w:eastAsia="Calibri" w:hAnsi="GHEA Grapalat"/>
          <w:shd w:val="clear" w:color="auto" w:fill="FFFFFF"/>
        </w:rPr>
        <w:t xml:space="preserve"> պահանջներին.</w:t>
      </w:r>
    </w:p>
    <w:p w14:paraId="227D04D7" w14:textId="388B7AD2"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shd w:val="clear" w:color="auto" w:fill="FFFFFF"/>
        </w:rPr>
        <w:t>5</w:t>
      </w:r>
      <w:bookmarkStart w:id="85" w:name="_Hlk130211212"/>
      <w:r w:rsidRPr="002419B2">
        <w:rPr>
          <w:rFonts w:ascii="GHEA Grapalat" w:eastAsia="Calibri" w:hAnsi="GHEA Grapalat"/>
          <w:shd w:val="clear" w:color="auto" w:fill="FFFFFF"/>
        </w:rPr>
        <w:t>)</w:t>
      </w:r>
      <w:r w:rsidR="007531C1" w:rsidRPr="007531C1">
        <w:rPr>
          <w:rFonts w:ascii="GHEA Grapalat" w:eastAsia="Calibri" w:hAnsi="GHEA Grapalat"/>
          <w:shd w:val="clear" w:color="auto" w:fill="FFFFFF"/>
        </w:rPr>
        <w:t xml:space="preserve"> </w:t>
      </w:r>
      <w:r w:rsidRPr="002419B2">
        <w:rPr>
          <w:rFonts w:ascii="GHEA Grapalat" w:eastAsia="Calibri" w:hAnsi="GHEA Grapalat"/>
          <w:shd w:val="clear" w:color="auto" w:fill="FFFFFF"/>
        </w:rPr>
        <w:t>պահպանել առողջության համապարփակ ապահովագրության գործընթացում իրենց հայտնի դարձած` օրենքով պահպանվող գաղտնիք համարվող տեղեկությունները` բացառությամբ օրենքով նախատեսված դեպքերի.</w:t>
      </w:r>
    </w:p>
    <w:bookmarkEnd w:id="85"/>
    <w:p w14:paraId="312F7ADB" w14:textId="59F3A879"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shd w:val="clear" w:color="auto" w:fill="FFFFFF"/>
        </w:rPr>
        <w:t>6)</w:t>
      </w:r>
      <w:r w:rsidR="007531C1" w:rsidRPr="007531C1">
        <w:rPr>
          <w:rFonts w:ascii="GHEA Grapalat" w:eastAsia="Calibri" w:hAnsi="GHEA Grapalat"/>
          <w:shd w:val="clear" w:color="auto" w:fill="FFFFFF"/>
        </w:rPr>
        <w:t xml:space="preserve"> </w:t>
      </w:r>
      <w:r w:rsidRPr="002419B2">
        <w:rPr>
          <w:rFonts w:ascii="GHEA Grapalat" w:eastAsia="Calibri" w:hAnsi="GHEA Grapalat"/>
          <w:shd w:val="clear" w:color="auto" w:fill="FFFFFF"/>
        </w:rPr>
        <w:t>հատուցել իրենց մեղքով ապահովագրված անձի կյանքին կամ առողջությանը պատճառված վնասը.</w:t>
      </w:r>
    </w:p>
    <w:p w14:paraId="0588F9BB" w14:textId="5F3A42C2"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lastRenderedPageBreak/>
        <w:t>7)</w:t>
      </w:r>
      <w:r w:rsidR="007531C1" w:rsidRPr="007531C1">
        <w:rPr>
          <w:rFonts w:ascii="GHEA Grapalat" w:eastAsia="Calibri" w:hAnsi="GHEA Grapalat" w:cs="Arial"/>
        </w:rPr>
        <w:t xml:space="preserve"> </w:t>
      </w:r>
      <w:r w:rsidRPr="002419B2">
        <w:rPr>
          <w:rFonts w:ascii="GHEA Grapalat" w:eastAsia="Calibri" w:hAnsi="GHEA Grapalat" w:cs="Arial"/>
        </w:rPr>
        <w:t xml:space="preserve">ապահովել </w:t>
      </w:r>
      <w:r w:rsidRPr="002419B2">
        <w:rPr>
          <w:rFonts w:ascii="GHEA Grapalat" w:eastAsia="Calibri" w:hAnsi="GHEA Grapalat"/>
        </w:rPr>
        <w:t>ապահովագրական փաթեթը տրամադրելու համար անհրաժեշտ տեխնիկական և մասնագիտական որակավորման պահանջների առկայությունը.</w:t>
      </w:r>
    </w:p>
    <w:p w14:paraId="72E12A10"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 xml:space="preserve">8)Հիմնադրամի հետ կնքված </w:t>
      </w:r>
      <w:r w:rsidRPr="002419B2">
        <w:rPr>
          <w:rFonts w:ascii="GHEA Grapalat" w:eastAsia="Calibri" w:hAnsi="GHEA Grapalat"/>
        </w:rPr>
        <w:t xml:space="preserve">պայմանագրի գործողության ընթացքում Հիմնադրամին </w:t>
      </w:r>
      <w:r w:rsidRPr="002419B2">
        <w:rPr>
          <w:rFonts w:ascii="GHEA Grapalat" w:eastAsia="Calibri" w:hAnsi="GHEA Grapalat" w:cs="Arial"/>
        </w:rPr>
        <w:t xml:space="preserve">անհապաղ գրավոր տեղեկացնել </w:t>
      </w:r>
      <w:r w:rsidRPr="002419B2">
        <w:rPr>
          <w:rFonts w:ascii="GHEA Grapalat" w:eastAsia="Calibri" w:hAnsi="GHEA Grapalat"/>
        </w:rPr>
        <w:t>լուծարման կամ սնանկացման գործընթաց սկսելու մասին.</w:t>
      </w:r>
    </w:p>
    <w:p w14:paraId="43178B51" w14:textId="38DD53F8" w:rsidR="00207443" w:rsidRPr="002419B2" w:rsidRDefault="00207443" w:rsidP="00207443">
      <w:pPr>
        <w:spacing w:line="276" w:lineRule="auto"/>
        <w:jc w:val="both"/>
        <w:rPr>
          <w:rFonts w:ascii="GHEA Grapalat" w:eastAsia="Calibri" w:hAnsi="GHEA Grapalat"/>
        </w:rPr>
      </w:pPr>
      <w:r w:rsidRPr="002419B2">
        <w:rPr>
          <w:rFonts w:ascii="GHEA Grapalat" w:eastAsia="Calibri" w:hAnsi="GHEA Grapalat" w:cs="Arial"/>
        </w:rPr>
        <w:t>9)</w:t>
      </w:r>
      <w:r w:rsidR="007531C1" w:rsidRPr="007531C1">
        <w:rPr>
          <w:rFonts w:ascii="GHEA Grapalat" w:eastAsia="Calibri" w:hAnsi="GHEA Grapalat" w:cs="Arial"/>
        </w:rPr>
        <w:t xml:space="preserve"> </w:t>
      </w:r>
      <w:r w:rsidRPr="002419B2">
        <w:rPr>
          <w:rFonts w:ascii="GHEA Grapalat" w:eastAsia="Calibri" w:hAnsi="GHEA Grapalat" w:cs="Arial"/>
        </w:rPr>
        <w:t xml:space="preserve">Հայաստանի Հանրապետության օրենսդրությամբ  սահմանած կարգով ապահովել ապահովագրական փաթեթի </w:t>
      </w:r>
      <w:r w:rsidRPr="002419B2">
        <w:rPr>
          <w:rFonts w:ascii="GHEA Grapalat" w:eastAsia="Calibri" w:hAnsi="GHEA Grapalat"/>
        </w:rPr>
        <w:t>տրամադրման մասին հավաստի տվյալների մուտքագրումը</w:t>
      </w:r>
      <w:r w:rsidRPr="002419B2">
        <w:rPr>
          <w:rFonts w:ascii="GHEA Grapalat" w:hAnsi="GHEA Grapalat"/>
          <w:b/>
          <w:bCs/>
          <w:shd w:val="clear" w:color="auto" w:fill="FFFFFF"/>
        </w:rPr>
        <w:t xml:space="preserve"> </w:t>
      </w:r>
      <w:r w:rsidRPr="002419B2">
        <w:rPr>
          <w:rFonts w:ascii="GHEA Grapalat" w:hAnsi="GHEA Grapalat"/>
          <w:shd w:val="clear" w:color="auto" w:fill="FFFFFF"/>
        </w:rPr>
        <w:t>առողջապահության</w:t>
      </w:r>
      <w:r w:rsidRPr="002419B2">
        <w:rPr>
          <w:rFonts w:ascii="Calibri" w:hAnsi="Calibri" w:cs="Calibri"/>
          <w:shd w:val="clear" w:color="auto" w:fill="FFFFFF"/>
        </w:rPr>
        <w:t> </w:t>
      </w:r>
      <w:r w:rsidRPr="002419B2">
        <w:rPr>
          <w:rFonts w:ascii="GHEA Grapalat" w:hAnsi="GHEA Grapalat"/>
          <w:shd w:val="clear" w:color="auto" w:fill="FFFFFF"/>
        </w:rPr>
        <w:t>բնագավառի</w:t>
      </w:r>
      <w:r w:rsidRPr="002419B2">
        <w:rPr>
          <w:rFonts w:ascii="Calibri" w:hAnsi="Calibri" w:cs="Calibri"/>
          <w:shd w:val="clear" w:color="auto" w:fill="FFFFFF"/>
        </w:rPr>
        <w:t> </w:t>
      </w:r>
      <w:r w:rsidRPr="002419B2">
        <w:rPr>
          <w:rFonts w:ascii="GHEA Grapalat" w:hAnsi="GHEA Grapalat"/>
          <w:shd w:val="clear" w:color="auto" w:fill="FFFFFF"/>
        </w:rPr>
        <w:t>տվյալների</w:t>
      </w:r>
      <w:r w:rsidRPr="002419B2">
        <w:rPr>
          <w:rFonts w:ascii="Calibri" w:hAnsi="Calibri" w:cs="Calibri"/>
          <w:shd w:val="clear" w:color="auto" w:fill="FFFFFF"/>
        </w:rPr>
        <w:t> </w:t>
      </w:r>
      <w:r w:rsidRPr="002419B2">
        <w:rPr>
          <w:rFonts w:ascii="GHEA Grapalat" w:hAnsi="GHEA Grapalat"/>
          <w:shd w:val="clear" w:color="auto" w:fill="FFFFFF"/>
        </w:rPr>
        <w:t>բազաներ ու Ռեգիստր</w:t>
      </w:r>
      <w:r w:rsidRPr="002419B2">
        <w:rPr>
          <w:rFonts w:ascii="GHEA Grapalat" w:eastAsia="Calibri" w:hAnsi="GHEA Grapalat"/>
        </w:rPr>
        <w:t xml:space="preserve">. </w:t>
      </w:r>
    </w:p>
    <w:p w14:paraId="794884A7" w14:textId="1DEB196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rPr>
        <w:t>10)</w:t>
      </w:r>
      <w:r w:rsidR="007531C1" w:rsidRPr="007531C1">
        <w:rPr>
          <w:rFonts w:ascii="GHEA Grapalat" w:eastAsia="Calibri" w:hAnsi="GHEA Grapalat"/>
        </w:rPr>
        <w:t xml:space="preserve"> </w:t>
      </w:r>
      <w:r w:rsidRPr="002419B2">
        <w:rPr>
          <w:rFonts w:ascii="GHEA Grapalat" w:eastAsia="Calibri" w:hAnsi="GHEA Grapalat" w:cs="Arial"/>
        </w:rPr>
        <w:t>Հիմնադրամի հոգաբարձուների խորհրդի կողմից սահմանված կարգով Հիմնադրամին ներկայացնել ապահովագրական փաթեթի  տրամադրման  վերաբերյալ հաշվետվություններ.</w:t>
      </w:r>
    </w:p>
    <w:p w14:paraId="6E15FFE3" w14:textId="591FEB1C"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11)</w:t>
      </w:r>
      <w:r w:rsidR="007531C1" w:rsidRPr="007531C1">
        <w:rPr>
          <w:rFonts w:ascii="GHEA Grapalat" w:eastAsia="Calibri" w:hAnsi="GHEA Grapalat" w:cs="Arial"/>
        </w:rPr>
        <w:t xml:space="preserve"> </w:t>
      </w:r>
      <w:r w:rsidRPr="002419B2">
        <w:rPr>
          <w:rFonts w:ascii="GHEA Grapalat" w:hAnsi="GHEA Grapalat"/>
          <w:bCs/>
          <w:noProof w:val="0"/>
          <w:lang w:eastAsia="ru-RU"/>
        </w:rPr>
        <w:t>առողջության համապարփակ ապահովագրության շրջանակում հօգուտ ապահովագրված անձի կնքված պայմանագրի առկայության դեպքում դրա իրավունքն ունեցող անձից օրենդրության չնախատեսված վճարներ գանձելու դեպքում վերադարձնել վճարները՝ Կառավարության սահմանած կարգով</w:t>
      </w:r>
      <w:r w:rsidRPr="002419B2">
        <w:rPr>
          <w:rFonts w:ascii="Cambria Math" w:hAnsi="Cambria Math" w:cs="Cambria Math"/>
          <w:bCs/>
          <w:noProof w:val="0"/>
          <w:lang w:eastAsia="ru-RU"/>
        </w:rPr>
        <w:t>․</w:t>
      </w:r>
    </w:p>
    <w:p w14:paraId="5D06A62B"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12)</w:t>
      </w:r>
      <w:r w:rsidRPr="002419B2">
        <w:rPr>
          <w:rFonts w:ascii="GHEA Grapalat" w:eastAsia="Calibri" w:hAnsi="GHEA Grapalat" w:cs="Arial"/>
          <w:b/>
        </w:rPr>
        <w:t xml:space="preserve"> </w:t>
      </w:r>
      <w:r w:rsidRPr="002419B2">
        <w:rPr>
          <w:rFonts w:ascii="GHEA Grapalat" w:eastAsia="Calibri" w:hAnsi="GHEA Grapalat" w:cs="Arial"/>
        </w:rPr>
        <w:t>Հայաստանի Հանրապետության օրենսդրությամբ և հօգուտ ապահովագրված անձի կնքված պայմանագրով նախատեսված այլ պարտականություններ:</w:t>
      </w:r>
    </w:p>
    <w:p w14:paraId="63219F74" w14:textId="77777777" w:rsidR="00207443" w:rsidRPr="002419B2" w:rsidRDefault="00207443" w:rsidP="00207443">
      <w:pPr>
        <w:spacing w:line="276" w:lineRule="auto"/>
        <w:jc w:val="both"/>
        <w:rPr>
          <w:rFonts w:ascii="GHEA Grapalat" w:eastAsia="Calibri" w:hAnsi="GHEA Grapalat" w:cs="Arial"/>
        </w:rPr>
      </w:pPr>
    </w:p>
    <w:p w14:paraId="1BEF0B32" w14:textId="77777777" w:rsidR="00207443" w:rsidRPr="002419B2" w:rsidRDefault="00207443" w:rsidP="00207443">
      <w:pPr>
        <w:spacing w:line="276" w:lineRule="auto"/>
        <w:jc w:val="both"/>
        <w:rPr>
          <w:rFonts w:ascii="GHEA Grapalat" w:eastAsia="Calibri" w:hAnsi="GHEA Grapalat" w:cs="Arial"/>
          <w:b/>
        </w:rPr>
      </w:pPr>
      <w:r w:rsidRPr="002419B2">
        <w:rPr>
          <w:rFonts w:ascii="GHEA Grapalat" w:eastAsia="Calibri" w:hAnsi="GHEA Grapalat" w:cs="Arial"/>
          <w:b/>
        </w:rPr>
        <w:t>Հոդված 21. Հիմնադրամի հետ  պայմանագիր կնքած դեղատների իրավունքները և պարտականությունները</w:t>
      </w:r>
    </w:p>
    <w:p w14:paraId="3C8D3FC7" w14:textId="77777777" w:rsidR="00207443" w:rsidRPr="002419B2" w:rsidRDefault="00207443" w:rsidP="00207443">
      <w:pPr>
        <w:spacing w:line="276" w:lineRule="auto"/>
        <w:jc w:val="both"/>
        <w:rPr>
          <w:rFonts w:ascii="GHEA Grapalat" w:eastAsia="Calibri" w:hAnsi="GHEA Grapalat" w:cs="Arial"/>
          <w:b/>
        </w:rPr>
      </w:pPr>
    </w:p>
    <w:p w14:paraId="11D47B21"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1.Հիմնադրամի հետ  պայմանագիր կնքած դեղատներն իրավունք ունեն`</w:t>
      </w:r>
    </w:p>
    <w:p w14:paraId="1F845F8E" w14:textId="445A3FFD" w:rsidR="00207443" w:rsidRPr="002419B2" w:rsidRDefault="00207443" w:rsidP="00207443">
      <w:pPr>
        <w:tabs>
          <w:tab w:val="left" w:pos="270"/>
        </w:tabs>
        <w:spacing w:line="276" w:lineRule="auto"/>
        <w:jc w:val="both"/>
        <w:rPr>
          <w:rFonts w:ascii="GHEA Grapalat" w:eastAsia="Calibri" w:hAnsi="GHEA Grapalat" w:cs="Arial"/>
        </w:rPr>
      </w:pPr>
      <w:r w:rsidRPr="002419B2">
        <w:rPr>
          <w:rFonts w:ascii="GHEA Grapalat" w:eastAsia="Calibri" w:hAnsi="GHEA Grapalat"/>
        </w:rPr>
        <w:t>1)</w:t>
      </w:r>
      <w:r w:rsidR="007531C1" w:rsidRPr="007531C1">
        <w:rPr>
          <w:rFonts w:ascii="GHEA Grapalat" w:eastAsia="Calibri" w:hAnsi="GHEA Grapalat"/>
        </w:rPr>
        <w:t xml:space="preserve"> </w:t>
      </w:r>
      <w:r w:rsidRPr="002419B2">
        <w:rPr>
          <w:rFonts w:ascii="GHEA Grapalat" w:eastAsia="Calibri" w:hAnsi="GHEA Grapalat"/>
        </w:rPr>
        <w:t xml:space="preserve">ստանալ հատուցում Հիմնադրամից՝ </w:t>
      </w:r>
      <w:r w:rsidRPr="002419B2">
        <w:rPr>
          <w:rFonts w:ascii="GHEA Grapalat" w:eastAsia="Calibri" w:hAnsi="GHEA Grapalat" w:cs="Arial"/>
        </w:rPr>
        <w:t>Հիմնադրամի հետ կնքված պայմանագրին համապատասխան ապահովագրական փաթեթի մեջ ներառված դեղերը կամ բժշկական պարագաները տրամադրելու համար.</w:t>
      </w:r>
    </w:p>
    <w:p w14:paraId="345297C3"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2) տրամադրել ապահովագրական փաթեթի մեջ չներառված դեղերը կամ բժշկական պարագաները վճարովի սկզբունքով կամ առողջության կամավոր ապահովագրության շրջանակներում</w:t>
      </w:r>
      <w:r w:rsidRPr="002419B2">
        <w:rPr>
          <w:rFonts w:ascii="Cambria Math" w:eastAsia="Calibri" w:hAnsi="Cambria Math" w:cs="Cambria Math"/>
        </w:rPr>
        <w:t>․</w:t>
      </w:r>
    </w:p>
    <w:p w14:paraId="5F94F120"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3) Հայաստանի Հանրապետության օրենսդրությամբ և հօգուտ ապահովագրված անձի կնքված պայմանագրով նախատեսված այլ իրավունքներ:</w:t>
      </w:r>
    </w:p>
    <w:p w14:paraId="6FF337EE" w14:textId="555595E4"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bCs/>
        </w:rPr>
        <w:t>2.</w:t>
      </w:r>
      <w:r w:rsidR="007531C1" w:rsidRPr="007531C1">
        <w:rPr>
          <w:rFonts w:ascii="GHEA Grapalat" w:eastAsia="Calibri" w:hAnsi="GHEA Grapalat" w:cs="Arial"/>
          <w:bCs/>
        </w:rPr>
        <w:t xml:space="preserve"> </w:t>
      </w:r>
      <w:r w:rsidRPr="002419B2">
        <w:rPr>
          <w:rFonts w:ascii="GHEA Grapalat" w:eastAsia="Calibri" w:hAnsi="GHEA Grapalat" w:cs="Arial"/>
          <w:bCs/>
        </w:rPr>
        <w:t>Հիմնադրամի հետ համապատասխան պայմանագիր կնքած դեղատները պարտավոր</w:t>
      </w:r>
      <w:r w:rsidRPr="002419B2">
        <w:rPr>
          <w:rFonts w:ascii="GHEA Grapalat" w:eastAsia="Calibri" w:hAnsi="GHEA Grapalat" w:cs="Arial"/>
        </w:rPr>
        <w:t xml:space="preserve"> են `</w:t>
      </w:r>
    </w:p>
    <w:p w14:paraId="60B5A776" w14:textId="4F643986"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1)</w:t>
      </w:r>
      <w:r w:rsidR="007531C1" w:rsidRPr="007531C1">
        <w:rPr>
          <w:rFonts w:ascii="GHEA Grapalat" w:eastAsia="Calibri" w:hAnsi="GHEA Grapalat" w:cs="Arial"/>
        </w:rPr>
        <w:t xml:space="preserve"> </w:t>
      </w:r>
      <w:r w:rsidRPr="002419B2">
        <w:rPr>
          <w:rFonts w:ascii="GHEA Grapalat" w:eastAsia="Calibri" w:hAnsi="GHEA Grapalat" w:cs="Arial"/>
        </w:rPr>
        <w:t>ապահովագրված անձի համար ապահովել Լիազոր մարմնի կողմից սահմանված կարգով և պայմաններով դեղերի և բժշկական պարագաների տրամադրումը.</w:t>
      </w:r>
    </w:p>
    <w:p w14:paraId="33E63967" w14:textId="52FFA085"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lastRenderedPageBreak/>
        <w:t>2)</w:t>
      </w:r>
      <w:r w:rsidR="007531C1" w:rsidRPr="007531C1">
        <w:rPr>
          <w:rFonts w:ascii="GHEA Grapalat" w:eastAsia="Calibri" w:hAnsi="GHEA Grapalat" w:cs="Arial"/>
        </w:rPr>
        <w:t xml:space="preserve"> </w:t>
      </w:r>
      <w:r w:rsidRPr="002419B2">
        <w:rPr>
          <w:rFonts w:ascii="GHEA Grapalat" w:eastAsia="Calibri" w:hAnsi="GHEA Grapalat" w:cs="Arial"/>
        </w:rPr>
        <w:t xml:space="preserve">Հիմնադրամի հոգաբարձուների խորհրդի կողմից սահմանված կարգով Հիմնադրամին ներկայացնել </w:t>
      </w:r>
      <w:bookmarkStart w:id="86" w:name="_Hlk129017353"/>
      <w:r w:rsidRPr="002419B2">
        <w:rPr>
          <w:rFonts w:ascii="GHEA Grapalat" w:eastAsia="Calibri" w:hAnsi="GHEA Grapalat" w:cs="Arial"/>
        </w:rPr>
        <w:t>ապահովագրական փաթեթի տրամադրման  վերաբերյալ հաշվետվություններ.</w:t>
      </w:r>
    </w:p>
    <w:bookmarkEnd w:id="86"/>
    <w:p w14:paraId="2234EE99"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3)</w:t>
      </w:r>
      <w:r w:rsidRPr="002419B2">
        <w:rPr>
          <w:rFonts w:ascii="GHEA Grapalat" w:eastAsia="Calibri" w:hAnsi="GHEA Grapalat"/>
          <w:shd w:val="clear" w:color="auto" w:fill="FFFFFF"/>
        </w:rPr>
        <w:t xml:space="preserve"> հատուցել իրենց մեղքով ապահովագրված անձի կյանքին կամ առողջությանը պատճառված վնասը.</w:t>
      </w:r>
    </w:p>
    <w:p w14:paraId="63B236AD" w14:textId="33BDFC2A" w:rsidR="00207443" w:rsidRPr="002419B2" w:rsidRDefault="00207443" w:rsidP="00207443">
      <w:pPr>
        <w:spacing w:line="276" w:lineRule="auto"/>
        <w:jc w:val="both"/>
        <w:rPr>
          <w:rFonts w:ascii="GHEA Grapalat" w:eastAsia="Calibri" w:hAnsi="GHEA Grapalat"/>
        </w:rPr>
      </w:pPr>
      <w:r w:rsidRPr="002419B2">
        <w:rPr>
          <w:rFonts w:ascii="GHEA Grapalat" w:eastAsia="Calibri" w:hAnsi="GHEA Grapalat" w:cs="Arial"/>
        </w:rPr>
        <w:t>4)</w:t>
      </w:r>
      <w:r w:rsidR="007531C1" w:rsidRPr="007531C1">
        <w:rPr>
          <w:rFonts w:ascii="GHEA Grapalat" w:eastAsia="Calibri" w:hAnsi="GHEA Grapalat" w:cs="Arial"/>
        </w:rPr>
        <w:t xml:space="preserve"> </w:t>
      </w:r>
      <w:r w:rsidRPr="002419B2">
        <w:rPr>
          <w:rFonts w:ascii="GHEA Grapalat" w:eastAsia="Calibri" w:hAnsi="GHEA Grapalat" w:cs="Arial"/>
        </w:rPr>
        <w:t>Հայաստանի Հանրապետության օրենսդրությամբ սահմանած կարգով ապահովել ապահովագրական փաթեթի դեղերի կամ բժշկական պարագաների</w:t>
      </w:r>
      <w:r w:rsidRPr="002419B2">
        <w:rPr>
          <w:rFonts w:ascii="GHEA Grapalat" w:eastAsia="Calibri" w:hAnsi="GHEA Grapalat"/>
        </w:rPr>
        <w:t xml:space="preserve"> տրամադրման մասին հավաստի տվյալների մուտքագրում </w:t>
      </w:r>
      <w:r w:rsidRPr="002419B2">
        <w:rPr>
          <w:rFonts w:ascii="GHEA Grapalat" w:hAnsi="GHEA Grapalat"/>
          <w:shd w:val="clear" w:color="auto" w:fill="FFFFFF"/>
        </w:rPr>
        <w:t>առողջապահության</w:t>
      </w:r>
      <w:r w:rsidRPr="002419B2">
        <w:rPr>
          <w:rFonts w:ascii="Calibri" w:hAnsi="Calibri" w:cs="Calibri"/>
          <w:shd w:val="clear" w:color="auto" w:fill="FFFFFF"/>
        </w:rPr>
        <w:t> </w:t>
      </w:r>
      <w:r w:rsidRPr="002419B2">
        <w:rPr>
          <w:rFonts w:ascii="GHEA Grapalat" w:hAnsi="GHEA Grapalat"/>
          <w:shd w:val="clear" w:color="auto" w:fill="FFFFFF"/>
        </w:rPr>
        <w:t>բնագավառի</w:t>
      </w:r>
      <w:r w:rsidRPr="002419B2">
        <w:rPr>
          <w:rFonts w:ascii="Calibri" w:hAnsi="Calibri" w:cs="Calibri"/>
          <w:shd w:val="clear" w:color="auto" w:fill="FFFFFF"/>
        </w:rPr>
        <w:t> </w:t>
      </w:r>
      <w:r w:rsidRPr="002419B2">
        <w:rPr>
          <w:rFonts w:ascii="GHEA Grapalat" w:hAnsi="GHEA Grapalat"/>
          <w:shd w:val="clear" w:color="auto" w:fill="FFFFFF"/>
        </w:rPr>
        <w:t>տվյալների</w:t>
      </w:r>
      <w:r w:rsidRPr="002419B2">
        <w:rPr>
          <w:rFonts w:ascii="Calibri" w:hAnsi="Calibri" w:cs="Calibri"/>
          <w:shd w:val="clear" w:color="auto" w:fill="FFFFFF"/>
        </w:rPr>
        <w:t> </w:t>
      </w:r>
      <w:r w:rsidRPr="002419B2">
        <w:rPr>
          <w:rFonts w:ascii="GHEA Grapalat" w:hAnsi="GHEA Grapalat"/>
          <w:shd w:val="clear" w:color="auto" w:fill="FFFFFF"/>
        </w:rPr>
        <w:t>բազաներ ու Ռեգիստր</w:t>
      </w:r>
      <w:r w:rsidRPr="002419B2">
        <w:rPr>
          <w:rFonts w:ascii="GHEA Grapalat" w:eastAsia="Calibri" w:hAnsi="GHEA Grapalat"/>
        </w:rPr>
        <w:t>.</w:t>
      </w:r>
    </w:p>
    <w:p w14:paraId="46E8758C" w14:textId="1A7F95AD"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5)</w:t>
      </w:r>
      <w:r w:rsidR="007531C1" w:rsidRPr="007531C1">
        <w:rPr>
          <w:rFonts w:ascii="GHEA Grapalat" w:eastAsia="Calibri" w:hAnsi="GHEA Grapalat" w:cs="Arial"/>
        </w:rPr>
        <w:t xml:space="preserve"> </w:t>
      </w:r>
      <w:r w:rsidRPr="002419B2">
        <w:rPr>
          <w:rFonts w:ascii="GHEA Grapalat" w:eastAsia="Calibri" w:hAnsi="GHEA Grapalat" w:cs="Arial"/>
        </w:rPr>
        <w:t xml:space="preserve">ապահովել ապահովագրական փաթեթի </w:t>
      </w:r>
      <w:r w:rsidRPr="002419B2">
        <w:rPr>
          <w:rFonts w:ascii="GHEA Grapalat" w:eastAsia="Calibri" w:hAnsi="GHEA Grapalat"/>
        </w:rPr>
        <w:t>տրամադրման համար անհրաժեշտ տեխնիկական և մասնագիտական որակավորման պահանջների առկայությունը.</w:t>
      </w:r>
    </w:p>
    <w:p w14:paraId="5EF24882" w14:textId="2B9DCD17" w:rsidR="00207443" w:rsidRPr="002419B2" w:rsidRDefault="00207443" w:rsidP="00207443">
      <w:pPr>
        <w:spacing w:line="276" w:lineRule="auto"/>
        <w:jc w:val="both"/>
        <w:rPr>
          <w:rFonts w:ascii="GHEA Grapalat" w:eastAsia="Calibri" w:hAnsi="GHEA Grapalat"/>
        </w:rPr>
      </w:pPr>
      <w:r w:rsidRPr="002419B2">
        <w:rPr>
          <w:rFonts w:ascii="GHEA Grapalat" w:eastAsia="Calibri" w:hAnsi="GHEA Grapalat" w:cs="Arial"/>
        </w:rPr>
        <w:t>6)</w:t>
      </w:r>
      <w:r w:rsidR="007531C1" w:rsidRPr="007531C1">
        <w:rPr>
          <w:rFonts w:ascii="GHEA Grapalat" w:eastAsia="Calibri" w:hAnsi="GHEA Grapalat" w:cs="Arial"/>
        </w:rPr>
        <w:t xml:space="preserve"> </w:t>
      </w:r>
      <w:r w:rsidRPr="002419B2">
        <w:rPr>
          <w:rFonts w:ascii="GHEA Grapalat" w:eastAsia="Calibri" w:hAnsi="GHEA Grapalat" w:cs="Arial"/>
        </w:rPr>
        <w:t xml:space="preserve">Հիմնադրամի հետ կնքված </w:t>
      </w:r>
      <w:r w:rsidRPr="002419B2">
        <w:rPr>
          <w:rFonts w:ascii="GHEA Grapalat" w:eastAsia="Calibri" w:hAnsi="GHEA Grapalat"/>
        </w:rPr>
        <w:t xml:space="preserve">պայմանագրի գործողության ընթացքում Հիմնադրամին </w:t>
      </w:r>
      <w:r w:rsidRPr="002419B2">
        <w:rPr>
          <w:rFonts w:ascii="GHEA Grapalat" w:eastAsia="Calibri" w:hAnsi="GHEA Grapalat" w:cs="Arial"/>
        </w:rPr>
        <w:t xml:space="preserve">անհապաղ գրավոր տեղեկացնել </w:t>
      </w:r>
      <w:r w:rsidRPr="002419B2">
        <w:rPr>
          <w:rFonts w:ascii="GHEA Grapalat" w:eastAsia="Calibri" w:hAnsi="GHEA Grapalat"/>
        </w:rPr>
        <w:t>լուծարման կամ սնանկացման գործընթաց սկսելու մասին.</w:t>
      </w:r>
    </w:p>
    <w:p w14:paraId="0FD49C77" w14:textId="5FD1AA85" w:rsidR="00207443" w:rsidRPr="002419B2" w:rsidRDefault="00207443" w:rsidP="00207443">
      <w:pPr>
        <w:spacing w:line="276" w:lineRule="auto"/>
        <w:jc w:val="both"/>
        <w:rPr>
          <w:rFonts w:ascii="GHEA Grapalat" w:eastAsia="Calibri" w:hAnsi="GHEA Grapalat"/>
          <w:shd w:val="clear" w:color="auto" w:fill="FFFFFF"/>
        </w:rPr>
      </w:pPr>
      <w:r w:rsidRPr="002419B2">
        <w:rPr>
          <w:rFonts w:ascii="GHEA Grapalat" w:eastAsia="Calibri" w:hAnsi="GHEA Grapalat"/>
          <w:shd w:val="clear" w:color="auto" w:fill="FFFFFF"/>
        </w:rPr>
        <w:t>7)</w:t>
      </w:r>
      <w:r w:rsidR="007531C1" w:rsidRPr="007531C1">
        <w:rPr>
          <w:rFonts w:ascii="GHEA Grapalat" w:eastAsia="Calibri" w:hAnsi="GHEA Grapalat"/>
          <w:shd w:val="clear" w:color="auto" w:fill="FFFFFF"/>
        </w:rPr>
        <w:t xml:space="preserve"> </w:t>
      </w:r>
      <w:r w:rsidRPr="002419B2">
        <w:rPr>
          <w:rFonts w:ascii="GHEA Grapalat" w:eastAsia="Calibri" w:hAnsi="GHEA Grapalat"/>
          <w:shd w:val="clear" w:color="auto" w:fill="FFFFFF"/>
        </w:rPr>
        <w:t>պահպանել առողջության համապարփակ ապահովագրության գործընթացում իրենց հայտնի դարձած` օրենքով պահպանվող գաղտնիք համարվող տեղեկությունները` բացառությամբ օրենքով նախատեսված դեպքերի.</w:t>
      </w:r>
    </w:p>
    <w:p w14:paraId="6A8330A8" w14:textId="77777777"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shd w:val="clear" w:color="auto" w:fill="FFFFFF"/>
        </w:rPr>
        <w:t>8)</w:t>
      </w:r>
      <w:r w:rsidRPr="002419B2">
        <w:rPr>
          <w:rFonts w:ascii="GHEA Grapalat" w:hAnsi="GHEA Grapalat"/>
          <w:bCs/>
          <w:noProof w:val="0"/>
          <w:lang w:eastAsia="ru-RU"/>
        </w:rPr>
        <w:t xml:space="preserve"> առողջության համապարփակ ապահովագրության շրջանակում հօգուտ ապահովագրված անձի կնքված պայմանագրի առկայության դեպքում դրա իրավունքն ունեցող անձից օրենդրության չնախատեսված վճարներ գանձելու դեպքում վերադարձնել վճարները՝ Կառավարության սահմանած կարգով</w:t>
      </w:r>
      <w:r w:rsidRPr="002419B2">
        <w:rPr>
          <w:rFonts w:ascii="Cambria Math" w:hAnsi="Cambria Math" w:cs="Cambria Math"/>
          <w:bCs/>
          <w:noProof w:val="0"/>
          <w:lang w:eastAsia="ru-RU"/>
        </w:rPr>
        <w:t>․</w:t>
      </w:r>
    </w:p>
    <w:p w14:paraId="45EE9C69" w14:textId="09878EE1" w:rsidR="00207443" w:rsidRPr="002419B2" w:rsidRDefault="00207443" w:rsidP="00207443">
      <w:pPr>
        <w:spacing w:line="276" w:lineRule="auto"/>
        <w:jc w:val="both"/>
        <w:rPr>
          <w:rFonts w:ascii="GHEA Grapalat" w:eastAsia="Calibri" w:hAnsi="GHEA Grapalat" w:cs="Arial"/>
        </w:rPr>
      </w:pPr>
      <w:r w:rsidRPr="002419B2">
        <w:rPr>
          <w:rFonts w:ascii="GHEA Grapalat" w:eastAsia="Calibri" w:hAnsi="GHEA Grapalat" w:cs="Arial"/>
        </w:rPr>
        <w:t>9)</w:t>
      </w:r>
      <w:r w:rsidR="007531C1" w:rsidRPr="007531C1">
        <w:rPr>
          <w:rFonts w:ascii="GHEA Grapalat" w:eastAsia="Calibri" w:hAnsi="GHEA Grapalat" w:cs="Arial"/>
        </w:rPr>
        <w:t xml:space="preserve"> </w:t>
      </w:r>
      <w:r w:rsidRPr="002419B2">
        <w:rPr>
          <w:rFonts w:ascii="GHEA Grapalat" w:eastAsia="Calibri" w:hAnsi="GHEA Grapalat" w:cs="Arial"/>
        </w:rPr>
        <w:t>կատարել Հայաստանի Հանրապետության օրենսդրությամբ և հօգուտ ապահովագրված անձի կնքված պայմանագրով նախատեսված այլ պարտականություններ:</w:t>
      </w:r>
    </w:p>
    <w:p w14:paraId="6DF339E4" w14:textId="77777777" w:rsidR="00207443" w:rsidRPr="002419B2" w:rsidRDefault="00207443" w:rsidP="00207443">
      <w:pPr>
        <w:spacing w:line="276" w:lineRule="auto"/>
        <w:jc w:val="both"/>
        <w:rPr>
          <w:rFonts w:ascii="GHEA Grapalat" w:eastAsia="Calibri" w:hAnsi="GHEA Grapalat" w:cs="Arial"/>
        </w:rPr>
      </w:pPr>
    </w:p>
    <w:p w14:paraId="2700C030" w14:textId="77777777" w:rsidR="00207443" w:rsidRPr="002419B2" w:rsidRDefault="00207443" w:rsidP="00207443">
      <w:pPr>
        <w:spacing w:line="276" w:lineRule="auto"/>
        <w:jc w:val="both"/>
        <w:rPr>
          <w:rFonts w:ascii="GHEA Grapalat" w:eastAsia="Calibri" w:hAnsi="GHEA Grapalat" w:cs="Arial"/>
        </w:rPr>
      </w:pPr>
    </w:p>
    <w:p w14:paraId="62D9BBB1" w14:textId="77777777" w:rsidR="00207443" w:rsidRPr="002419B2" w:rsidRDefault="00207443" w:rsidP="00207443">
      <w:pPr>
        <w:pStyle w:val="NormalWeb"/>
        <w:spacing w:before="0" w:beforeAutospacing="0" w:after="0" w:afterAutospacing="0" w:line="276" w:lineRule="auto"/>
        <w:jc w:val="both"/>
        <w:rPr>
          <w:rFonts w:ascii="GHEA Grapalat" w:hAnsi="GHEA Grapalat"/>
          <w:b/>
          <w:bCs/>
        </w:rPr>
      </w:pPr>
      <w:r w:rsidRPr="002419B2">
        <w:rPr>
          <w:rFonts w:ascii="GHEA Grapalat" w:hAnsi="GHEA Grapalat"/>
          <w:b/>
          <w:bCs/>
        </w:rPr>
        <w:t>Հոդված 22</w:t>
      </w:r>
      <w:r w:rsidRPr="002419B2">
        <w:rPr>
          <w:rFonts w:ascii="Cambria Math" w:hAnsi="Cambria Math" w:cs="Cambria Math"/>
          <w:b/>
          <w:bCs/>
        </w:rPr>
        <w:t>․</w:t>
      </w:r>
      <w:r w:rsidRPr="002419B2">
        <w:rPr>
          <w:rFonts w:ascii="GHEA Grapalat" w:hAnsi="GHEA Grapalat"/>
          <w:b/>
          <w:bCs/>
        </w:rPr>
        <w:t xml:space="preserve"> Ապահովագրական հատուցման վճարման մերժումը կամ նվազեցումը</w:t>
      </w:r>
    </w:p>
    <w:p w14:paraId="56024F5D" w14:textId="77777777" w:rsidR="00207443" w:rsidRPr="002419B2" w:rsidRDefault="00207443" w:rsidP="00207443">
      <w:pPr>
        <w:pStyle w:val="NormalWeb"/>
        <w:spacing w:before="0" w:beforeAutospacing="0" w:after="0" w:afterAutospacing="0" w:line="276" w:lineRule="auto"/>
        <w:jc w:val="both"/>
        <w:rPr>
          <w:rFonts w:ascii="GHEA Grapalat" w:hAnsi="GHEA Grapalat"/>
          <w:b/>
          <w:bCs/>
        </w:rPr>
      </w:pPr>
    </w:p>
    <w:p w14:paraId="31AB895D" w14:textId="77777777"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t>1. Հիմնադրամն իրավունք ունի նվազեցնելու կամ մերժելու վճարման ենթակա ապահովագրական հատուցման վճարումը, եթե՝</w:t>
      </w:r>
    </w:p>
    <w:p w14:paraId="1CC181D0" w14:textId="77777777"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t>1) ապահովագրական դեպքը առաջացել է ապահովագրված անձի դիտավորությամբ կատարված գործողությունների հետևանքով.</w:t>
      </w:r>
    </w:p>
    <w:p w14:paraId="469DD7E9" w14:textId="77777777"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t>2) ապահովագրված անձը հատուցում է ստացել երրորդ անձից, որը պատասխանատու է պատճառված վնասի համար այն չափով, որքանով հատուցում ստացվել է վնաս պատճառած անձից.</w:t>
      </w:r>
    </w:p>
    <w:p w14:paraId="3070ED32" w14:textId="77777777"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lastRenderedPageBreak/>
        <w:t>3) առկա են ապահովագրական հատուցման վճարումը նվազեցնելու կամ մերժելու` պայմանագրով նախատեսված այլ հիմքեր:</w:t>
      </w:r>
    </w:p>
    <w:p w14:paraId="7748720D" w14:textId="77777777"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t>2</w:t>
      </w:r>
      <w:r w:rsidRPr="002419B2">
        <w:rPr>
          <w:rFonts w:ascii="Cambria Math" w:eastAsia="Microsoft YaHei" w:hAnsi="Cambria Math" w:cs="Cambria Math"/>
        </w:rPr>
        <w:t>․</w:t>
      </w:r>
      <w:r w:rsidRPr="002419B2">
        <w:rPr>
          <w:rFonts w:ascii="GHEA Grapalat" w:hAnsi="GHEA Grapalat"/>
        </w:rPr>
        <w:t xml:space="preserve"> </w:t>
      </w:r>
      <w:r w:rsidRPr="002419B2">
        <w:rPr>
          <w:rFonts w:ascii="Calibri" w:hAnsi="Calibri" w:cs="Calibri"/>
        </w:rPr>
        <w:t> </w:t>
      </w:r>
      <w:r w:rsidRPr="002419B2">
        <w:rPr>
          <w:rFonts w:ascii="GHEA Grapalat" w:hAnsi="GHEA Grapalat" w:cs="GHEA Grapalat"/>
        </w:rPr>
        <w:t>Ապահովագրական</w:t>
      </w:r>
      <w:r w:rsidRPr="002419B2">
        <w:rPr>
          <w:rFonts w:ascii="GHEA Grapalat" w:hAnsi="GHEA Grapalat"/>
        </w:rPr>
        <w:t xml:space="preserve"> </w:t>
      </w:r>
      <w:r w:rsidRPr="002419B2">
        <w:rPr>
          <w:rFonts w:ascii="GHEA Grapalat" w:hAnsi="GHEA Grapalat" w:cs="GHEA Grapalat"/>
        </w:rPr>
        <w:t>հատուցման</w:t>
      </w:r>
      <w:r w:rsidRPr="002419B2">
        <w:rPr>
          <w:rFonts w:ascii="GHEA Grapalat" w:hAnsi="GHEA Grapalat"/>
        </w:rPr>
        <w:t xml:space="preserve"> </w:t>
      </w:r>
      <w:r w:rsidRPr="002419B2">
        <w:rPr>
          <w:rFonts w:ascii="GHEA Grapalat" w:hAnsi="GHEA Grapalat" w:cs="GHEA Grapalat"/>
        </w:rPr>
        <w:t>նվազեցման</w:t>
      </w:r>
      <w:r w:rsidRPr="002419B2">
        <w:rPr>
          <w:rFonts w:ascii="GHEA Grapalat" w:hAnsi="GHEA Grapalat"/>
        </w:rPr>
        <w:t xml:space="preserve"> </w:t>
      </w:r>
      <w:r w:rsidRPr="002419B2">
        <w:rPr>
          <w:rFonts w:ascii="GHEA Grapalat" w:hAnsi="GHEA Grapalat" w:cs="GHEA Grapalat"/>
        </w:rPr>
        <w:t>կամ</w:t>
      </w:r>
      <w:r w:rsidRPr="002419B2">
        <w:rPr>
          <w:rFonts w:ascii="GHEA Grapalat" w:hAnsi="GHEA Grapalat"/>
        </w:rPr>
        <w:t xml:space="preserve"> </w:t>
      </w:r>
      <w:r w:rsidRPr="002419B2">
        <w:rPr>
          <w:rFonts w:ascii="GHEA Grapalat" w:hAnsi="GHEA Grapalat" w:cs="GHEA Grapalat"/>
        </w:rPr>
        <w:t>հատուցման</w:t>
      </w:r>
      <w:r w:rsidRPr="002419B2">
        <w:rPr>
          <w:rFonts w:ascii="GHEA Grapalat" w:hAnsi="GHEA Grapalat"/>
        </w:rPr>
        <w:t xml:space="preserve"> </w:t>
      </w:r>
      <w:r w:rsidRPr="002419B2">
        <w:rPr>
          <w:rFonts w:ascii="GHEA Grapalat" w:hAnsi="GHEA Grapalat" w:cs="GHEA Grapalat"/>
        </w:rPr>
        <w:t>մերժման</w:t>
      </w:r>
      <w:r w:rsidRPr="002419B2">
        <w:rPr>
          <w:rFonts w:ascii="GHEA Grapalat" w:hAnsi="GHEA Grapalat"/>
        </w:rPr>
        <w:t xml:space="preserve"> </w:t>
      </w:r>
      <w:r w:rsidRPr="002419B2">
        <w:rPr>
          <w:rFonts w:ascii="GHEA Grapalat" w:hAnsi="GHEA Grapalat" w:cs="GHEA Grapalat"/>
        </w:rPr>
        <w:t>դեպքում</w:t>
      </w:r>
      <w:r w:rsidRPr="002419B2">
        <w:rPr>
          <w:rFonts w:ascii="GHEA Grapalat" w:hAnsi="GHEA Grapalat"/>
        </w:rPr>
        <w:t xml:space="preserve"> </w:t>
      </w:r>
      <w:r w:rsidRPr="002419B2">
        <w:rPr>
          <w:rFonts w:ascii="GHEA Grapalat" w:hAnsi="GHEA Grapalat" w:cs="GHEA Grapalat"/>
        </w:rPr>
        <w:t>Հիմնադրամը</w:t>
      </w:r>
      <w:r w:rsidRPr="002419B2">
        <w:rPr>
          <w:rFonts w:ascii="GHEA Grapalat" w:hAnsi="GHEA Grapalat"/>
        </w:rPr>
        <w:t xml:space="preserve"> </w:t>
      </w:r>
      <w:r w:rsidRPr="002419B2">
        <w:rPr>
          <w:rFonts w:ascii="GHEA Grapalat" w:hAnsi="GHEA Grapalat" w:cs="GHEA Grapalat"/>
        </w:rPr>
        <w:t>կայացնում</w:t>
      </w:r>
      <w:r w:rsidRPr="002419B2">
        <w:rPr>
          <w:rFonts w:ascii="GHEA Grapalat" w:hAnsi="GHEA Grapalat"/>
        </w:rPr>
        <w:t xml:space="preserve"> </w:t>
      </w:r>
      <w:r w:rsidRPr="002419B2">
        <w:rPr>
          <w:rFonts w:ascii="GHEA Grapalat" w:hAnsi="GHEA Grapalat" w:cs="GHEA Grapalat"/>
        </w:rPr>
        <w:t>է</w:t>
      </w:r>
      <w:r w:rsidRPr="002419B2">
        <w:rPr>
          <w:rFonts w:ascii="GHEA Grapalat" w:hAnsi="GHEA Grapalat"/>
        </w:rPr>
        <w:t xml:space="preserve"> </w:t>
      </w:r>
      <w:r w:rsidRPr="002419B2">
        <w:rPr>
          <w:rFonts w:ascii="GHEA Grapalat" w:hAnsi="GHEA Grapalat" w:cs="GHEA Grapalat"/>
        </w:rPr>
        <w:t>պատճառաբանված</w:t>
      </w:r>
      <w:r w:rsidRPr="002419B2">
        <w:rPr>
          <w:rFonts w:ascii="GHEA Grapalat" w:hAnsi="GHEA Grapalat"/>
        </w:rPr>
        <w:t xml:space="preserve"> </w:t>
      </w:r>
      <w:r w:rsidRPr="002419B2">
        <w:rPr>
          <w:rFonts w:ascii="GHEA Grapalat" w:hAnsi="GHEA Grapalat" w:cs="GHEA Grapalat"/>
        </w:rPr>
        <w:t>որոշում</w:t>
      </w:r>
      <w:r w:rsidRPr="002419B2">
        <w:rPr>
          <w:rFonts w:ascii="GHEA Grapalat" w:hAnsi="GHEA Grapalat"/>
        </w:rPr>
        <w:t xml:space="preserve">, </w:t>
      </w:r>
      <w:r w:rsidRPr="002419B2">
        <w:rPr>
          <w:rFonts w:ascii="GHEA Grapalat" w:hAnsi="GHEA Grapalat" w:cs="GHEA Grapalat"/>
        </w:rPr>
        <w:t>որը</w:t>
      </w:r>
      <w:r w:rsidRPr="002419B2">
        <w:rPr>
          <w:rFonts w:ascii="GHEA Grapalat" w:hAnsi="GHEA Grapalat"/>
        </w:rPr>
        <w:t xml:space="preserve"> </w:t>
      </w:r>
      <w:r w:rsidRPr="002419B2">
        <w:rPr>
          <w:rFonts w:ascii="GHEA Grapalat" w:hAnsi="GHEA Grapalat" w:cs="GHEA Grapalat"/>
        </w:rPr>
        <w:t>հնգօրյա</w:t>
      </w:r>
      <w:r w:rsidRPr="002419B2">
        <w:rPr>
          <w:rFonts w:ascii="GHEA Grapalat" w:hAnsi="GHEA Grapalat"/>
        </w:rPr>
        <w:t xml:space="preserve"> </w:t>
      </w:r>
      <w:r w:rsidRPr="002419B2">
        <w:rPr>
          <w:rFonts w:ascii="GHEA Grapalat" w:hAnsi="GHEA Grapalat" w:cs="GHEA Grapalat"/>
        </w:rPr>
        <w:t>ժամկետում</w:t>
      </w:r>
      <w:r w:rsidRPr="002419B2">
        <w:rPr>
          <w:rFonts w:ascii="GHEA Grapalat" w:hAnsi="GHEA Grapalat"/>
        </w:rPr>
        <w:t xml:space="preserve"> </w:t>
      </w:r>
      <w:r w:rsidRPr="002419B2">
        <w:rPr>
          <w:rFonts w:ascii="GHEA Grapalat" w:hAnsi="GHEA Grapalat" w:cs="GHEA Grapalat"/>
        </w:rPr>
        <w:t>ուղարկվում</w:t>
      </w:r>
      <w:r w:rsidRPr="002419B2">
        <w:rPr>
          <w:rFonts w:ascii="GHEA Grapalat" w:hAnsi="GHEA Grapalat"/>
        </w:rPr>
        <w:t xml:space="preserve"> </w:t>
      </w:r>
      <w:r w:rsidRPr="002419B2">
        <w:rPr>
          <w:rFonts w:ascii="GHEA Grapalat" w:hAnsi="GHEA Grapalat" w:cs="GHEA Grapalat"/>
        </w:rPr>
        <w:t>է</w:t>
      </w:r>
      <w:r w:rsidRPr="002419B2">
        <w:rPr>
          <w:rFonts w:ascii="GHEA Grapalat" w:hAnsi="GHEA Grapalat"/>
        </w:rPr>
        <w:t xml:space="preserve"> </w:t>
      </w:r>
      <w:r w:rsidRPr="002419B2">
        <w:rPr>
          <w:rFonts w:ascii="GHEA Grapalat" w:hAnsi="GHEA Grapalat" w:cs="GHEA Grapalat"/>
        </w:rPr>
        <w:t>ապահովագրված</w:t>
      </w:r>
      <w:r w:rsidRPr="002419B2">
        <w:rPr>
          <w:rFonts w:ascii="GHEA Grapalat" w:hAnsi="GHEA Grapalat"/>
        </w:rPr>
        <w:t xml:space="preserve"> </w:t>
      </w:r>
      <w:r w:rsidRPr="002419B2">
        <w:rPr>
          <w:rFonts w:ascii="GHEA Grapalat" w:hAnsi="GHEA Grapalat" w:cs="GHEA Grapalat"/>
        </w:rPr>
        <w:t>անձին։</w:t>
      </w:r>
    </w:p>
    <w:p w14:paraId="314C433A" w14:textId="77777777" w:rsidR="00207443" w:rsidRPr="002419B2" w:rsidRDefault="00207443" w:rsidP="00207443">
      <w:pPr>
        <w:spacing w:line="276" w:lineRule="auto"/>
        <w:jc w:val="both"/>
        <w:rPr>
          <w:rFonts w:ascii="GHEA Grapalat" w:hAnsi="GHEA Grapalat"/>
        </w:rPr>
      </w:pPr>
    </w:p>
    <w:p w14:paraId="55BBCE21" w14:textId="77777777" w:rsidR="00207443" w:rsidRPr="002419B2" w:rsidRDefault="00207443" w:rsidP="00207443">
      <w:pPr>
        <w:spacing w:line="276" w:lineRule="auto"/>
        <w:jc w:val="both"/>
        <w:rPr>
          <w:rStyle w:val="Strong"/>
          <w:rFonts w:ascii="GHEA Grapalat" w:hAnsi="GHEA Grapalat" w:cs="GHEA Grapalat"/>
          <w:shd w:val="clear" w:color="auto" w:fill="FFFFFF"/>
        </w:rPr>
      </w:pPr>
      <w:r w:rsidRPr="002419B2">
        <w:rPr>
          <w:rStyle w:val="Strong"/>
          <w:rFonts w:ascii="GHEA Grapalat" w:hAnsi="GHEA Grapalat"/>
          <w:shd w:val="clear" w:color="auto" w:fill="FFFFFF"/>
        </w:rPr>
        <w:t>Հոդված 23</w:t>
      </w:r>
      <w:r w:rsidRPr="002419B2">
        <w:rPr>
          <w:rStyle w:val="Strong"/>
          <w:rFonts w:ascii="Cambria Math" w:hAnsi="Cambria Math" w:cs="Cambria Math"/>
          <w:shd w:val="clear" w:color="auto" w:fill="FFFFFF"/>
        </w:rPr>
        <w:t>․</w:t>
      </w:r>
      <w:r w:rsidRPr="002419B2">
        <w:rPr>
          <w:rStyle w:val="Strong"/>
          <w:rFonts w:ascii="GHEA Grapalat" w:hAnsi="GHEA Grapalat"/>
          <w:shd w:val="clear" w:color="auto" w:fill="FFFFFF"/>
        </w:rPr>
        <w:t xml:space="preserve"> Վնասի հատուցման պահանջի իրավունքն ապահովագրված անձից</w:t>
      </w:r>
      <w:r w:rsidRPr="002419B2">
        <w:rPr>
          <w:rStyle w:val="Strong"/>
          <w:rFonts w:ascii="Calibri" w:hAnsi="Calibri" w:cs="Calibri"/>
          <w:shd w:val="clear" w:color="auto" w:fill="FFFFFF"/>
        </w:rPr>
        <w:t> </w:t>
      </w:r>
      <w:r w:rsidRPr="002419B2">
        <w:rPr>
          <w:rStyle w:val="Strong"/>
          <w:rFonts w:ascii="GHEA Grapalat" w:hAnsi="GHEA Grapalat" w:cs="GHEA Grapalat"/>
          <w:shd w:val="clear" w:color="auto" w:fill="FFFFFF"/>
        </w:rPr>
        <w:t>Հիմնադրամին</w:t>
      </w:r>
      <w:r w:rsidRPr="002419B2">
        <w:rPr>
          <w:rStyle w:val="Strong"/>
          <w:rFonts w:ascii="GHEA Grapalat" w:hAnsi="GHEA Grapalat"/>
          <w:shd w:val="clear" w:color="auto" w:fill="FFFFFF"/>
        </w:rPr>
        <w:t xml:space="preserve"> </w:t>
      </w:r>
      <w:r w:rsidRPr="002419B2">
        <w:rPr>
          <w:rStyle w:val="Strong"/>
          <w:rFonts w:ascii="GHEA Grapalat" w:hAnsi="GHEA Grapalat" w:cs="GHEA Grapalat"/>
          <w:shd w:val="clear" w:color="auto" w:fill="FFFFFF"/>
        </w:rPr>
        <w:t>անցնելը</w:t>
      </w:r>
    </w:p>
    <w:p w14:paraId="20DF9B76" w14:textId="77777777" w:rsidR="00207443" w:rsidRPr="002419B2" w:rsidRDefault="00207443" w:rsidP="00207443">
      <w:pPr>
        <w:spacing w:line="276" w:lineRule="auto"/>
        <w:jc w:val="both"/>
        <w:rPr>
          <w:rStyle w:val="Strong"/>
          <w:rFonts w:ascii="GHEA Grapalat" w:hAnsi="GHEA Grapalat"/>
          <w:shd w:val="clear" w:color="auto" w:fill="FFFFFF"/>
        </w:rPr>
      </w:pPr>
    </w:p>
    <w:p w14:paraId="3D5BBEAE"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 xml:space="preserve">1. Ապահովագրական դեպքը տեղի ունենալու արդյունքում ապահովագրված անձին դիտավորյալ պատճառված վնասից բխող նրա պահանջի իրավունքը վնասը պատճառած անձի նկատմամբ անցնում է  Հիմնադրամին` նրա կողմից հատուցված գումարի մասով: </w:t>
      </w:r>
    </w:p>
    <w:p w14:paraId="03AEF7A0" w14:textId="30810A0F"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t>2.</w:t>
      </w:r>
      <w:r w:rsidR="007531C1" w:rsidRPr="007531C1">
        <w:rPr>
          <w:rFonts w:ascii="GHEA Grapalat" w:hAnsi="GHEA Grapalat"/>
        </w:rPr>
        <w:t xml:space="preserve"> </w:t>
      </w:r>
      <w:r w:rsidRPr="002419B2">
        <w:rPr>
          <w:rFonts w:ascii="GHEA Grapalat" w:hAnsi="GHEA Grapalat"/>
        </w:rPr>
        <w:t>Հիմնադրամն իրեն անցած պահանջի իրավունքն իրականացնում է ապահովագրված անձի և վնասների համար պատասխանատու անձի միջև հարաբերությունները կարգավորող կանոնների պահպանմամբ:</w:t>
      </w:r>
    </w:p>
    <w:p w14:paraId="6A5E6381" w14:textId="616B9D64"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t>3.</w:t>
      </w:r>
      <w:r w:rsidR="007531C1" w:rsidRPr="007531C1">
        <w:rPr>
          <w:rFonts w:ascii="GHEA Grapalat" w:hAnsi="GHEA Grapalat"/>
        </w:rPr>
        <w:t xml:space="preserve"> </w:t>
      </w:r>
      <w:r w:rsidRPr="002419B2">
        <w:rPr>
          <w:rFonts w:ascii="GHEA Grapalat" w:hAnsi="GHEA Grapalat"/>
        </w:rPr>
        <w:t>Ապահովագրված անձը պարտավոր է Հիմնադրամին հանձնել իր պահանջի իրավունքը հավաստող փաստաթղթերն ու այլ ապացույցներ` հայտնելով Հիմնադրամի կողմից իրեն փոխանցված պահանջի իրավունքն իրականացնելու համար բոլոր անհրաժեշտ տեղեկությունները:</w:t>
      </w:r>
    </w:p>
    <w:p w14:paraId="421C3669" w14:textId="77777777" w:rsidR="00207443" w:rsidRPr="002419B2" w:rsidRDefault="00207443" w:rsidP="00207443">
      <w:pPr>
        <w:pStyle w:val="NormalWeb"/>
        <w:spacing w:before="0" w:beforeAutospacing="0" w:after="0" w:afterAutospacing="0" w:line="276" w:lineRule="auto"/>
        <w:jc w:val="both"/>
        <w:rPr>
          <w:rFonts w:ascii="GHEA Grapalat" w:hAnsi="GHEA Grapalat"/>
        </w:rPr>
      </w:pPr>
      <w:r w:rsidRPr="002419B2">
        <w:rPr>
          <w:rFonts w:ascii="GHEA Grapalat" w:hAnsi="GHEA Grapalat"/>
        </w:rPr>
        <w:t xml:space="preserve">4. Եթե ապահովագրված անձը հրաժարվել է Հիմնադրամի կողմից հատուցված վնասների համար պատասխանատու անձի նկատմամբ պահանջի իրավունքից, կամ այդ իրավունքն իրականացնելն անհնարին է դարձել ապահովագրված </w:t>
      </w:r>
      <w:r w:rsidR="007D30B1" w:rsidRPr="002419B2">
        <w:rPr>
          <w:rFonts w:ascii="GHEA Grapalat" w:hAnsi="GHEA Grapalat"/>
        </w:rPr>
        <w:t>անձի մեղքով, ապա Հիմնադրամը ամբողջությամբ</w:t>
      </w:r>
      <w:r w:rsidRPr="002419B2">
        <w:rPr>
          <w:rFonts w:ascii="GHEA Grapalat" w:hAnsi="GHEA Grapalat"/>
        </w:rPr>
        <w:t xml:space="preserve"> կամ համապատասխան մասով ազատվում է ապահովագրական հատուցում վճարելուց և իրավունք ունի պահանջելու վերադարձնել վճարված հատուցման գումարը:</w:t>
      </w:r>
    </w:p>
    <w:p w14:paraId="4F603F39" w14:textId="77777777" w:rsidR="00207443" w:rsidRPr="002419B2" w:rsidRDefault="00207443" w:rsidP="00207443">
      <w:pPr>
        <w:spacing w:line="276" w:lineRule="auto"/>
        <w:jc w:val="both"/>
        <w:rPr>
          <w:rFonts w:ascii="GHEA Grapalat" w:hAnsi="GHEA Grapalat"/>
        </w:rPr>
      </w:pPr>
    </w:p>
    <w:p w14:paraId="3A6648D2" w14:textId="77777777" w:rsidR="00207443" w:rsidRPr="002419B2" w:rsidRDefault="00207443" w:rsidP="00207443">
      <w:pPr>
        <w:spacing w:line="276" w:lineRule="auto"/>
        <w:jc w:val="both"/>
        <w:rPr>
          <w:rFonts w:ascii="GHEA Grapalat" w:eastAsia="Calibri" w:hAnsi="GHEA Grapalat" w:cs="Arial"/>
        </w:rPr>
      </w:pPr>
    </w:p>
    <w:p w14:paraId="01047556" w14:textId="77777777" w:rsidR="00207443" w:rsidRPr="002419B2" w:rsidRDefault="00207443" w:rsidP="00207443">
      <w:pPr>
        <w:spacing w:line="276" w:lineRule="auto"/>
        <w:jc w:val="both"/>
        <w:rPr>
          <w:rFonts w:ascii="GHEA Grapalat" w:eastAsia="Calibri" w:hAnsi="GHEA Grapalat" w:cs="Arial"/>
        </w:rPr>
      </w:pPr>
    </w:p>
    <w:p w14:paraId="23161DF0" w14:textId="77777777" w:rsidR="00207443" w:rsidRPr="002419B2" w:rsidRDefault="00207443" w:rsidP="00207443">
      <w:pPr>
        <w:spacing w:after="120" w:line="276" w:lineRule="auto"/>
        <w:jc w:val="center"/>
        <w:rPr>
          <w:rFonts w:ascii="GHEA Grapalat" w:eastAsia="Calibri" w:hAnsi="GHEA Grapalat" w:cs="Arial"/>
          <w:b/>
          <w:bCs/>
        </w:rPr>
      </w:pPr>
      <w:r w:rsidRPr="002419B2">
        <w:rPr>
          <w:rFonts w:ascii="GHEA Grapalat" w:eastAsia="Calibri" w:hAnsi="GHEA Grapalat" w:cs="Arial"/>
          <w:b/>
          <w:bCs/>
        </w:rPr>
        <w:t>ԳԼՈՒԽ 5. ՌԵԳԻՍՏՐԻ ԳՈՐԾՈՒՆԵՈՒԹՅՈՒՆԸ</w:t>
      </w:r>
      <w:r w:rsidRPr="002419B2">
        <w:rPr>
          <w:rFonts w:ascii="GHEA Grapalat" w:eastAsiaTheme="minorHAnsi" w:hAnsi="GHEA Grapalat" w:cs="Arial"/>
          <w:b/>
          <w:bCs/>
        </w:rPr>
        <w:t xml:space="preserve"> ԵՎ ԱՌՈՂՋՈՒԹՅԱՆ ՀԱՄԱՊԱՐՓԱԿ ԱՊԱՀՈՎԱԳՐՈՒԹՅԱՆ ՈԼՈՐՏՈՒՄ ՏԵՂԵԿՈՒԹՅՈՒՆՆԵՐԻՆ, ՆԵՐԱՌՅԱԼ ԳԱՂՏՆԻ ՏԵՂԵԿՈՒԹՅՈՒՆՆԵՐԻ  ՄՇԱԿՄԱՆԸ ՆԵՐԿԱՅԱՑՎՈՂ ՊԱՀԱՆՋՆԵՐԸ</w:t>
      </w:r>
    </w:p>
    <w:p w14:paraId="228754C9" w14:textId="77777777" w:rsidR="00207443" w:rsidRPr="002419B2" w:rsidRDefault="00207443" w:rsidP="00207443">
      <w:pPr>
        <w:spacing w:line="276" w:lineRule="auto"/>
        <w:jc w:val="both"/>
        <w:rPr>
          <w:rFonts w:ascii="GHEA Grapalat" w:hAnsi="GHEA Grapalat" w:cs="Arial"/>
          <w:b/>
          <w:bCs/>
        </w:rPr>
      </w:pPr>
      <w:r w:rsidRPr="002419B2">
        <w:rPr>
          <w:rFonts w:ascii="GHEA Grapalat" w:hAnsi="GHEA Grapalat"/>
          <w:b/>
          <w:bCs/>
        </w:rPr>
        <w:t>Հոդված 24.</w:t>
      </w:r>
      <w:r w:rsidRPr="002419B2">
        <w:rPr>
          <w:rFonts w:ascii="GHEA Grapalat" w:hAnsi="GHEA Grapalat" w:cs="Arial"/>
          <w:b/>
          <w:bCs/>
        </w:rPr>
        <w:t xml:space="preserve"> Ռեգիստրը</w:t>
      </w:r>
    </w:p>
    <w:p w14:paraId="3CCC64C5" w14:textId="77777777" w:rsidR="00207443" w:rsidRPr="002419B2" w:rsidRDefault="00207443" w:rsidP="00207443">
      <w:pPr>
        <w:spacing w:line="276" w:lineRule="auto"/>
        <w:jc w:val="both"/>
        <w:rPr>
          <w:rFonts w:ascii="GHEA Grapalat" w:hAnsi="GHEA Grapalat" w:cs="Arial"/>
          <w:b/>
          <w:bCs/>
        </w:rPr>
      </w:pPr>
    </w:p>
    <w:p w14:paraId="0842AF2D"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1.</w:t>
      </w:r>
      <w:bookmarkStart w:id="87" w:name="_Hlk127203555"/>
      <w:r w:rsidRPr="002419B2">
        <w:rPr>
          <w:rFonts w:ascii="GHEA Grapalat" w:hAnsi="GHEA Grapalat" w:cs="Arial"/>
        </w:rPr>
        <w:t xml:space="preserve"> Ռեգիստրում  </w:t>
      </w:r>
      <w:bookmarkEnd w:id="87"/>
      <w:r w:rsidRPr="002419B2">
        <w:rPr>
          <w:rFonts w:ascii="GHEA Grapalat" w:hAnsi="GHEA Grapalat" w:cs="Arial"/>
        </w:rPr>
        <w:t>ապահովագրված անձի անձնական տվյալները մշակվում են առանց ապահովագրված անձի համաձայնության:</w:t>
      </w:r>
    </w:p>
    <w:p w14:paraId="014705CD"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2.Ռեգիստրում ապահովագրված անձի տվյալները մշակվում են՝</w:t>
      </w:r>
    </w:p>
    <w:p w14:paraId="1CB642A5" w14:textId="77777777" w:rsidR="00207443" w:rsidRPr="002419B2" w:rsidRDefault="00207443" w:rsidP="00207443">
      <w:pPr>
        <w:spacing w:line="276" w:lineRule="auto"/>
        <w:jc w:val="both"/>
        <w:rPr>
          <w:rFonts w:ascii="GHEA Grapalat" w:hAnsi="GHEA Grapalat"/>
        </w:rPr>
      </w:pPr>
      <w:r w:rsidRPr="002419B2">
        <w:rPr>
          <w:rFonts w:ascii="GHEA Grapalat" w:hAnsi="GHEA Grapalat" w:cs="Arial"/>
        </w:rPr>
        <w:t xml:space="preserve">1)ապահովագրված անձանց </w:t>
      </w:r>
      <w:r w:rsidRPr="002419B2">
        <w:rPr>
          <w:rFonts w:ascii="GHEA Grapalat" w:hAnsi="GHEA Grapalat"/>
        </w:rPr>
        <w:t>ապահովագրական փաթեթի պատշաճ տրամադրման նպատակով.</w:t>
      </w:r>
    </w:p>
    <w:p w14:paraId="17277E20"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2) ապահովագրված անձանց իրավունքների և պարտականությունների պատշաճ իրականացումը ապահովելու նպատակով.</w:t>
      </w:r>
    </w:p>
    <w:p w14:paraId="611E49DB"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3) ապահովագրական հատուցումները տրամադրելու նպատակով.</w:t>
      </w:r>
    </w:p>
    <w:p w14:paraId="62044FE7" w14:textId="77777777" w:rsidR="00207443" w:rsidRPr="002419B2" w:rsidRDefault="00207443" w:rsidP="00207443">
      <w:pPr>
        <w:spacing w:line="276" w:lineRule="auto"/>
        <w:jc w:val="both"/>
        <w:rPr>
          <w:rFonts w:ascii="GHEA Grapalat" w:hAnsi="GHEA Grapalat"/>
        </w:rPr>
      </w:pPr>
      <w:r w:rsidRPr="002419B2">
        <w:rPr>
          <w:rFonts w:ascii="GHEA Grapalat" w:hAnsi="GHEA Grapalat" w:cs="Arial"/>
        </w:rPr>
        <w:t xml:space="preserve">4) առողջության համապարփակ ապահովագրության համակարգի </w:t>
      </w:r>
      <w:r w:rsidRPr="002419B2">
        <w:rPr>
          <w:rFonts w:ascii="GHEA Grapalat" w:hAnsi="GHEA Grapalat"/>
          <w:shd w:val="clear" w:color="auto" w:fill="FFFFFF"/>
        </w:rPr>
        <w:t>պլանավորման, կառավարման, գնահատման նպատակով.</w:t>
      </w:r>
    </w:p>
    <w:p w14:paraId="5A7A444E"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rPr>
        <w:t>5)ա</w:t>
      </w:r>
      <w:r w:rsidRPr="002419B2">
        <w:rPr>
          <w:rFonts w:ascii="GHEA Grapalat" w:hAnsi="GHEA Grapalat" w:cs="Arial"/>
        </w:rPr>
        <w:t>ռողջության համապարփակ ապահովագրության համար անհրաժեշտ վիճակագրություն վարելու նպատակով.</w:t>
      </w:r>
    </w:p>
    <w:p w14:paraId="1F9B5A0D"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rPr>
        <w:t>6)</w:t>
      </w:r>
      <w:r w:rsidRPr="002419B2">
        <w:rPr>
          <w:rFonts w:ascii="GHEA Grapalat" w:hAnsi="GHEA Grapalat" w:cs="Arial"/>
          <w:b/>
        </w:rPr>
        <w:t xml:space="preserve"> </w:t>
      </w:r>
      <w:r w:rsidRPr="002419B2">
        <w:rPr>
          <w:rFonts w:ascii="GHEA Grapalat" w:hAnsi="GHEA Grapalat" w:cs="Arial"/>
          <w:bCs/>
        </w:rPr>
        <w:t>Առողջության համապարփակ ապահովագրության հիմնադրամի իրավունքները և պարտականությունները իրականացնելու նպատակով.</w:t>
      </w:r>
    </w:p>
    <w:p w14:paraId="25DA65EA"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7</w:t>
      </w:r>
      <w:r w:rsidRPr="002419B2">
        <w:rPr>
          <w:rFonts w:ascii="GHEA Grapalat" w:hAnsi="GHEA Grapalat" w:cs="Calibri"/>
          <w:bCs/>
        </w:rPr>
        <w:t>)</w:t>
      </w:r>
      <w:r w:rsidRPr="002419B2">
        <w:rPr>
          <w:rFonts w:ascii="GHEA Grapalat" w:hAnsi="GHEA Grapalat" w:cs="Arial"/>
          <w:bCs/>
        </w:rPr>
        <w:t xml:space="preserve"> Առողջության համապարփակ ապահովագրության համակարգի մշտադիտարկման նպատակով</w:t>
      </w:r>
      <w:r w:rsidRPr="002419B2">
        <w:rPr>
          <w:rFonts w:ascii="Cambria Math" w:hAnsi="Cambria Math" w:cs="Cambria Math"/>
          <w:bCs/>
        </w:rPr>
        <w:t>․</w:t>
      </w:r>
    </w:p>
    <w:p w14:paraId="46847688"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8) առողջության համապարփակ ապահովագրության բնագավառում պետական վերահսկողություն իրականացնելու նպատակով</w:t>
      </w:r>
      <w:r w:rsidRPr="002419B2">
        <w:rPr>
          <w:rFonts w:ascii="Cambria Math" w:hAnsi="Cambria Math" w:cs="Cambria Math"/>
          <w:bCs/>
        </w:rPr>
        <w:t>․</w:t>
      </w:r>
    </w:p>
    <w:p w14:paraId="62C425E8"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9) պետական մարմինների կողմից իրենց օրենքով վերապահված լիազորությունների պատշաճ և լիարժեք իրականացման համար։</w:t>
      </w:r>
    </w:p>
    <w:p w14:paraId="19EF21B5"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3.</w:t>
      </w:r>
      <w:bookmarkStart w:id="88" w:name="_Hlk127207609"/>
      <w:r w:rsidRPr="002419B2">
        <w:rPr>
          <w:rFonts w:ascii="GHEA Grapalat" w:hAnsi="GHEA Grapalat" w:cs="Arial"/>
          <w:bCs/>
        </w:rPr>
        <w:t xml:space="preserve">Ռեգիստրում </w:t>
      </w:r>
      <w:bookmarkEnd w:id="88"/>
      <w:r w:rsidRPr="002419B2">
        <w:rPr>
          <w:rFonts w:ascii="GHEA Grapalat" w:hAnsi="GHEA Grapalat" w:cs="Arial"/>
          <w:bCs/>
        </w:rPr>
        <w:t>գրանցվում են հետևյալ տվյալները.</w:t>
      </w:r>
    </w:p>
    <w:p w14:paraId="05ECC9DD"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1) ապահովագրված անձի մասով՝</w:t>
      </w:r>
    </w:p>
    <w:p w14:paraId="6808E419"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ա.</w:t>
      </w:r>
      <w:r w:rsidRPr="002419B2">
        <w:rPr>
          <w:rFonts w:ascii="GHEA Grapalat" w:hAnsi="GHEA Grapalat"/>
        </w:rPr>
        <w:t xml:space="preserve"> անունը, ազգանունը, հայրանունը.</w:t>
      </w:r>
    </w:p>
    <w:p w14:paraId="3823717E"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բ.սեռը.</w:t>
      </w:r>
    </w:p>
    <w:p w14:paraId="42C5C384"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գ.ծննդյան օրը, ամիսը, տարին (ծննդյան օրը և ամիսը անհայտ լինելու դեպքում՝ նշվում է 01.07. և տարեթիվը).</w:t>
      </w:r>
    </w:p>
    <w:p w14:paraId="37EA8981"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դ.հաշվառման և փաստացի բնակության վայրերը, բջջային հեռախոսի համարը, էլեկտրոնային` այդ թվում պաշտոնական էլեկտրոնային փոստի հասցեն (առկայության դեպքում).</w:t>
      </w:r>
    </w:p>
    <w:p w14:paraId="3BA9D894" w14:textId="73E59893"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rPr>
        <w:t>ե.</w:t>
      </w:r>
      <w:r w:rsidR="003F57BA" w:rsidRPr="002419B2">
        <w:rPr>
          <w:rFonts w:ascii="GHEA Grapalat" w:hAnsi="GHEA Grapalat"/>
        </w:rPr>
        <w:t xml:space="preserve">քաղաքացիությունը, </w:t>
      </w:r>
      <w:r w:rsidRPr="002419B2">
        <w:rPr>
          <w:rFonts w:ascii="GHEA Grapalat" w:hAnsi="GHEA Grapalat"/>
        </w:rPr>
        <w:t>հանրային ծառայությունների համարանիշը կամ հանրային ծառայությունների համարանիշ չունենալու վերաբերյալ տեղեկանքի համարը, իսկ օտարերկրացիների դեպքում՝ Հայաստանի Հանրապետությունում կացության քարտի համարը, Հայաստանի Հանրապետության ռեզիդենտի կարգավիճակի,</w:t>
      </w:r>
      <w:r w:rsidRPr="002419B2">
        <w:rPr>
          <w:rFonts w:ascii="GHEA Grapalat" w:hAnsi="GHEA Grapalat" w:cs="Arial"/>
          <w:bCs/>
        </w:rPr>
        <w:t xml:space="preserve"> այդ </w:t>
      </w:r>
      <w:r w:rsidRPr="002419B2">
        <w:rPr>
          <w:rFonts w:ascii="GHEA Grapalat" w:hAnsi="GHEA Grapalat" w:cs="Arial"/>
          <w:bCs/>
        </w:rPr>
        <w:lastRenderedPageBreak/>
        <w:t>տվյալների վավերականության օրը, ամիսը, տարին, տվյալների ստացման կամ թարմացման օրը, ամիսը, տարին</w:t>
      </w:r>
      <w:r w:rsidRPr="002419B2">
        <w:rPr>
          <w:rFonts w:ascii="Cambria Math" w:hAnsi="Cambria Math" w:cs="Cambria Math"/>
          <w:bCs/>
        </w:rPr>
        <w:t>․</w:t>
      </w:r>
    </w:p>
    <w:p w14:paraId="7DE680E0"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զ.առողջության համապարփակ ապահովագրության վկայագրի համարը.</w:t>
      </w:r>
    </w:p>
    <w:p w14:paraId="0EEB0CC9"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է</w:t>
      </w:r>
      <w:r w:rsidRPr="002419B2">
        <w:rPr>
          <w:rFonts w:ascii="Cambria Math" w:hAnsi="Cambria Math" w:cs="Cambria Math"/>
          <w:bCs/>
        </w:rPr>
        <w:t>․</w:t>
      </w:r>
      <w:r w:rsidRPr="002419B2">
        <w:rPr>
          <w:rFonts w:ascii="GHEA Grapalat" w:hAnsi="GHEA Grapalat" w:cs="Arial"/>
          <w:bCs/>
        </w:rPr>
        <w:t xml:space="preserve"> սույն օրենքի հոդված 11-ի 2-րդ մասով սահմանված համապատասխան կարգավիճակի, դրա ստացման և դադարեցման օրը, ամիսը, տարին. </w:t>
      </w:r>
    </w:p>
    <w:p w14:paraId="6A5634C9" w14:textId="23E8A19A"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ը</w:t>
      </w:r>
      <w:r w:rsidRPr="002419B2">
        <w:rPr>
          <w:rFonts w:ascii="Cambria Math" w:hAnsi="Cambria Math" w:cs="Cambria Math"/>
          <w:bCs/>
        </w:rPr>
        <w:t>․</w:t>
      </w:r>
      <w:r w:rsidRPr="002419B2">
        <w:rPr>
          <w:rFonts w:ascii="GHEA Grapalat" w:hAnsi="GHEA Grapalat" w:cs="Arial"/>
          <w:bCs/>
        </w:rPr>
        <w:t xml:space="preserve"> ապահովագրված անձի հետ  փոխկապակցված անձանց շրջանակը</w:t>
      </w:r>
      <w:r w:rsidRPr="002419B2">
        <w:rPr>
          <w:rFonts w:ascii="Cambria Math" w:hAnsi="Cambria Math" w:cs="Cambria Math"/>
          <w:bCs/>
        </w:rPr>
        <w:t>․</w:t>
      </w:r>
    </w:p>
    <w:p w14:paraId="083404F3" w14:textId="46351BB5"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թ</w:t>
      </w:r>
      <w:r w:rsidRPr="002419B2">
        <w:rPr>
          <w:rFonts w:ascii="Cambria Math" w:hAnsi="Cambria Math" w:cs="Cambria Math"/>
          <w:bCs/>
        </w:rPr>
        <w:t>․</w:t>
      </w:r>
      <w:r w:rsidRPr="002419B2">
        <w:rPr>
          <w:rFonts w:ascii="GHEA Grapalat" w:hAnsi="GHEA Grapalat" w:cs="Arial"/>
          <w:bCs/>
        </w:rPr>
        <w:t xml:space="preserve"> </w:t>
      </w:r>
      <w:r w:rsidRPr="002419B2">
        <w:rPr>
          <w:rFonts w:ascii="GHEA Grapalat" w:hAnsi="GHEA Grapalat" w:cs="GHEA Grapalat"/>
          <w:bCs/>
        </w:rPr>
        <w:t>ապահովագրավճարի</w:t>
      </w:r>
      <w:r w:rsidRPr="002419B2">
        <w:rPr>
          <w:rFonts w:ascii="GHEA Grapalat" w:hAnsi="GHEA Grapalat" w:cs="Arial"/>
          <w:bCs/>
        </w:rPr>
        <w:t xml:space="preserve"> </w:t>
      </w:r>
      <w:r w:rsidRPr="002419B2">
        <w:rPr>
          <w:rFonts w:ascii="GHEA Grapalat" w:hAnsi="GHEA Grapalat" w:cs="GHEA Grapalat"/>
          <w:bCs/>
        </w:rPr>
        <w:t>չափի</w:t>
      </w:r>
      <w:r w:rsidRPr="002419B2">
        <w:rPr>
          <w:rFonts w:ascii="GHEA Grapalat" w:hAnsi="GHEA Grapalat" w:cs="Arial"/>
          <w:bCs/>
        </w:rPr>
        <w:t xml:space="preserve"> և դրա պետական բյուջեի միջոցներից տրամադրվող </w:t>
      </w:r>
      <w:r w:rsidR="00DF0015" w:rsidRPr="002419B2">
        <w:rPr>
          <w:rFonts w:ascii="GHEA Grapalat" w:hAnsi="GHEA Grapalat" w:cs="Arial"/>
          <w:bCs/>
        </w:rPr>
        <w:t>մաս</w:t>
      </w:r>
      <w:r w:rsidRPr="002419B2">
        <w:rPr>
          <w:rFonts w:ascii="GHEA Grapalat" w:hAnsi="GHEA Grapalat" w:cs="Arial"/>
          <w:bCs/>
        </w:rPr>
        <w:t xml:space="preserve">ի, դրանց վճարման ժամկետների, բոնուսների </w:t>
      </w:r>
      <w:r w:rsidRPr="002419B2">
        <w:rPr>
          <w:rFonts w:ascii="GHEA Grapalat" w:hAnsi="GHEA Grapalat"/>
          <w:shd w:val="clear" w:color="auto" w:fill="FFFFFF"/>
        </w:rPr>
        <w:t>մասին տեղեկություններ</w:t>
      </w:r>
      <w:r w:rsidRPr="002419B2">
        <w:rPr>
          <w:rFonts w:ascii="Cambria Math" w:hAnsi="Cambria Math" w:cs="Cambria Math"/>
          <w:bCs/>
        </w:rPr>
        <w:t>․</w:t>
      </w:r>
    </w:p>
    <w:p w14:paraId="4EAE9067" w14:textId="2E379540"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ժ</w:t>
      </w:r>
      <w:r w:rsidRPr="002419B2">
        <w:rPr>
          <w:rFonts w:ascii="Cambria Math" w:hAnsi="Cambria Math" w:cs="Cambria Math"/>
          <w:bCs/>
        </w:rPr>
        <w:t>․</w:t>
      </w:r>
      <w:r w:rsidRPr="002419B2">
        <w:rPr>
          <w:rFonts w:ascii="GHEA Grapalat" w:hAnsi="GHEA Grapalat" w:cs="Arial"/>
          <w:bCs/>
        </w:rPr>
        <w:t xml:space="preserve">կանխարգելիչ </w:t>
      </w:r>
      <w:r w:rsidR="007A373D" w:rsidRPr="002419B2">
        <w:rPr>
          <w:rFonts w:ascii="GHEA Grapalat" w:hAnsi="GHEA Grapalat" w:cs="Arial"/>
          <w:bCs/>
        </w:rPr>
        <w:t>ծառայություն ստանալու</w:t>
      </w:r>
      <w:r w:rsidRPr="002419B2">
        <w:rPr>
          <w:rFonts w:ascii="GHEA Grapalat" w:hAnsi="GHEA Grapalat" w:cs="Arial"/>
          <w:bCs/>
        </w:rPr>
        <w:t>, դրա հերթագրման և իրականացման ժամկետների վերաբերյալ տեղեկություններ</w:t>
      </w:r>
      <w:r w:rsidRPr="002419B2">
        <w:rPr>
          <w:rFonts w:ascii="Cambria Math" w:hAnsi="Cambria Math" w:cs="Cambria Math"/>
          <w:bCs/>
        </w:rPr>
        <w:t>․</w:t>
      </w:r>
    </w:p>
    <w:p w14:paraId="19E6AD1E"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ժա</w:t>
      </w:r>
      <w:r w:rsidRPr="002419B2">
        <w:rPr>
          <w:rFonts w:ascii="Cambria Math" w:hAnsi="Cambria Math" w:cs="Cambria Math"/>
          <w:bCs/>
        </w:rPr>
        <w:t>․</w:t>
      </w:r>
      <w:r w:rsidRPr="002419B2">
        <w:rPr>
          <w:rFonts w:ascii="GHEA Grapalat" w:hAnsi="GHEA Grapalat" w:cs="Arial"/>
          <w:bCs/>
        </w:rPr>
        <w:t xml:space="preserve"> </w:t>
      </w:r>
      <w:r w:rsidRPr="002419B2">
        <w:rPr>
          <w:rFonts w:ascii="GHEA Grapalat" w:hAnsi="GHEA Grapalat" w:cs="GHEA Grapalat"/>
          <w:bCs/>
        </w:rPr>
        <w:t>ապահովագրական</w:t>
      </w:r>
      <w:r w:rsidRPr="002419B2">
        <w:rPr>
          <w:rFonts w:ascii="GHEA Grapalat" w:hAnsi="GHEA Grapalat" w:cs="Arial"/>
          <w:bCs/>
        </w:rPr>
        <w:t xml:space="preserve"> </w:t>
      </w:r>
      <w:r w:rsidRPr="002419B2">
        <w:rPr>
          <w:rFonts w:ascii="GHEA Grapalat" w:hAnsi="GHEA Grapalat" w:cs="GHEA Grapalat"/>
          <w:bCs/>
        </w:rPr>
        <w:t>դեպքերը</w:t>
      </w:r>
      <w:r w:rsidRPr="002419B2">
        <w:rPr>
          <w:rFonts w:ascii="GHEA Grapalat" w:hAnsi="GHEA Grapalat" w:cs="Arial"/>
          <w:bCs/>
        </w:rPr>
        <w:t xml:space="preserve">, </w:t>
      </w:r>
      <w:r w:rsidRPr="002419B2">
        <w:rPr>
          <w:rFonts w:ascii="GHEA Grapalat" w:hAnsi="GHEA Grapalat" w:cs="GHEA Grapalat"/>
          <w:bCs/>
        </w:rPr>
        <w:t>դրանց</w:t>
      </w:r>
      <w:r w:rsidRPr="002419B2">
        <w:rPr>
          <w:rFonts w:ascii="GHEA Grapalat" w:hAnsi="GHEA Grapalat" w:cs="Arial"/>
          <w:bCs/>
        </w:rPr>
        <w:t xml:space="preserve"> </w:t>
      </w:r>
      <w:r w:rsidRPr="002419B2">
        <w:rPr>
          <w:rFonts w:ascii="GHEA Grapalat" w:hAnsi="GHEA Grapalat" w:cs="GHEA Grapalat"/>
          <w:bCs/>
        </w:rPr>
        <w:t>սկզբի</w:t>
      </w:r>
      <w:r w:rsidRPr="002419B2">
        <w:rPr>
          <w:rFonts w:ascii="GHEA Grapalat" w:hAnsi="GHEA Grapalat" w:cs="Arial"/>
          <w:bCs/>
        </w:rPr>
        <w:t xml:space="preserve"> </w:t>
      </w:r>
      <w:r w:rsidRPr="002419B2">
        <w:rPr>
          <w:rFonts w:ascii="GHEA Grapalat" w:hAnsi="GHEA Grapalat" w:cs="GHEA Grapalat"/>
          <w:bCs/>
        </w:rPr>
        <w:t>ու</w:t>
      </w:r>
      <w:r w:rsidRPr="002419B2">
        <w:rPr>
          <w:rFonts w:ascii="GHEA Grapalat" w:hAnsi="GHEA Grapalat" w:cs="Arial"/>
          <w:bCs/>
        </w:rPr>
        <w:t xml:space="preserve"> ավարտի օրը, ամիսը, տարին, ստացած բժշկական օգնության և սպասարկման ծառայությունները, դեղերը, բժշկական պարագաները, դրանց հատուցման վերաբերյալ տվյալները (հատուցման ներկայացված և փաստացի հատուցված չափերը), հերթագրման դեպքում դրա ժամկետները</w:t>
      </w:r>
      <w:r w:rsidRPr="002419B2">
        <w:rPr>
          <w:rFonts w:ascii="Cambria Math" w:hAnsi="Cambria Math" w:cs="Cambria Math"/>
          <w:bCs/>
        </w:rPr>
        <w:t>․</w:t>
      </w:r>
    </w:p>
    <w:p w14:paraId="418C0861"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ժբ</w:t>
      </w:r>
      <w:r w:rsidRPr="002419B2">
        <w:rPr>
          <w:rFonts w:ascii="Cambria Math" w:hAnsi="Cambria Math" w:cs="Cambria Math"/>
          <w:bCs/>
        </w:rPr>
        <w:t>․</w:t>
      </w:r>
      <w:r w:rsidRPr="002419B2">
        <w:rPr>
          <w:rFonts w:ascii="GHEA Grapalat" w:hAnsi="GHEA Grapalat" w:cs="Arial"/>
          <w:bCs/>
        </w:rPr>
        <w:t xml:space="preserve"> </w:t>
      </w:r>
      <w:r w:rsidRPr="002419B2">
        <w:rPr>
          <w:rFonts w:ascii="GHEA Grapalat" w:hAnsi="GHEA Grapalat" w:cs="GHEA Grapalat"/>
          <w:bCs/>
        </w:rPr>
        <w:t>ապահովագրական փաթեթից դուրս ստացած ծառայությունների և դրանց դիմաց</w:t>
      </w:r>
      <w:r w:rsidRPr="002419B2">
        <w:rPr>
          <w:rFonts w:ascii="GHEA Grapalat" w:hAnsi="GHEA Grapalat" w:cs="Arial"/>
          <w:bCs/>
        </w:rPr>
        <w:t xml:space="preserve"> </w:t>
      </w:r>
      <w:r w:rsidRPr="002419B2">
        <w:rPr>
          <w:rFonts w:ascii="GHEA Grapalat" w:hAnsi="GHEA Grapalat" w:cs="GHEA Grapalat"/>
          <w:bCs/>
        </w:rPr>
        <w:t>վճարների</w:t>
      </w:r>
      <w:r w:rsidRPr="002419B2">
        <w:rPr>
          <w:rFonts w:ascii="GHEA Grapalat" w:hAnsi="GHEA Grapalat" w:cs="Arial"/>
          <w:bCs/>
        </w:rPr>
        <w:t xml:space="preserve">, </w:t>
      </w:r>
      <w:r w:rsidRPr="002419B2">
        <w:rPr>
          <w:rFonts w:ascii="GHEA Grapalat" w:hAnsi="GHEA Grapalat" w:cs="GHEA Grapalat"/>
          <w:bCs/>
        </w:rPr>
        <w:t>վճարման աղբյու</w:t>
      </w:r>
      <w:r w:rsidRPr="002419B2">
        <w:rPr>
          <w:rFonts w:ascii="GHEA Grapalat" w:hAnsi="GHEA Grapalat" w:cs="Arial"/>
          <w:bCs/>
        </w:rPr>
        <w:t>րների մասին տեղեկություններ</w:t>
      </w:r>
      <w:r w:rsidRPr="002419B2">
        <w:rPr>
          <w:rFonts w:ascii="Cambria Math" w:hAnsi="Cambria Math" w:cs="Cambria Math"/>
          <w:bCs/>
        </w:rPr>
        <w:t>․</w:t>
      </w:r>
    </w:p>
    <w:p w14:paraId="342A38B9"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ժգ</w:t>
      </w:r>
      <w:r w:rsidRPr="002419B2">
        <w:rPr>
          <w:rFonts w:ascii="Cambria Math" w:hAnsi="Cambria Math" w:cs="Cambria Math"/>
          <w:bCs/>
        </w:rPr>
        <w:t>․</w:t>
      </w:r>
      <w:r w:rsidRPr="002419B2">
        <w:rPr>
          <w:rFonts w:ascii="GHEA Grapalat" w:hAnsi="GHEA Grapalat" w:cs="Arial"/>
          <w:bCs/>
        </w:rPr>
        <w:t xml:space="preserve"> ապահովագրված անձի կարգավիճակ ստանալու, դրա փոփոխության կամ դադարեցման օրը, ամիսը, տարին</w:t>
      </w:r>
      <w:r w:rsidRPr="002419B2">
        <w:rPr>
          <w:rFonts w:ascii="Cambria Math" w:hAnsi="Cambria Math" w:cs="Cambria Math"/>
          <w:bCs/>
        </w:rPr>
        <w:t>․</w:t>
      </w:r>
    </w:p>
    <w:p w14:paraId="52CECF9F"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ժդ</w:t>
      </w:r>
      <w:r w:rsidRPr="002419B2">
        <w:rPr>
          <w:rFonts w:ascii="Cambria Math" w:hAnsi="Cambria Math" w:cs="Cambria Math"/>
          <w:bCs/>
        </w:rPr>
        <w:t>․</w:t>
      </w:r>
      <w:r w:rsidRPr="002419B2">
        <w:rPr>
          <w:rFonts w:ascii="GHEA Grapalat" w:hAnsi="GHEA Grapalat" w:cs="Arial"/>
          <w:bCs/>
        </w:rPr>
        <w:t xml:space="preserve"> </w:t>
      </w:r>
      <w:r w:rsidRPr="002419B2">
        <w:rPr>
          <w:rFonts w:ascii="GHEA Grapalat" w:hAnsi="GHEA Grapalat" w:cs="GHEA Grapalat"/>
          <w:bCs/>
        </w:rPr>
        <w:t>ապահովագ</w:t>
      </w:r>
      <w:r w:rsidRPr="002419B2">
        <w:rPr>
          <w:rFonts w:ascii="GHEA Grapalat" w:hAnsi="GHEA Grapalat" w:cs="Arial"/>
          <w:bCs/>
        </w:rPr>
        <w:t>րավճար վճարողի կամ չվճարողի կարգավիճակ ստանալու, դրա փոփոխության կամ դադարեցման օրը, ամիսը, տարին.</w:t>
      </w:r>
    </w:p>
    <w:p w14:paraId="62FFEC5D" w14:textId="6251F2C2" w:rsidR="00207443" w:rsidRPr="002419B2" w:rsidRDefault="00BE4E15" w:rsidP="00207443">
      <w:pPr>
        <w:pStyle w:val="NormalWeb"/>
        <w:shd w:val="clear" w:color="auto" w:fill="FFFFFF"/>
        <w:spacing w:before="0" w:beforeAutospacing="0" w:after="0" w:afterAutospacing="0" w:line="276" w:lineRule="auto"/>
        <w:jc w:val="both"/>
        <w:rPr>
          <w:rFonts w:ascii="GHEA Grapalat" w:hAnsi="GHEA Grapalat" w:cs="Arial"/>
          <w:bCs/>
        </w:rPr>
      </w:pPr>
      <w:r>
        <w:rPr>
          <w:rFonts w:ascii="GHEA Grapalat" w:hAnsi="GHEA Grapalat" w:cs="Arial"/>
          <w:bCs/>
        </w:rPr>
        <w:t>ժ</w:t>
      </w:r>
      <w:r w:rsidR="00207443" w:rsidRPr="002419B2">
        <w:rPr>
          <w:rFonts w:ascii="GHEA Grapalat" w:hAnsi="GHEA Grapalat" w:cs="Arial"/>
          <w:bCs/>
        </w:rPr>
        <w:t>ե</w:t>
      </w:r>
      <w:r w:rsidR="00207443" w:rsidRPr="002419B2">
        <w:rPr>
          <w:rFonts w:ascii="Cambria Math" w:hAnsi="Cambria Math" w:cs="Cambria Math"/>
          <w:bCs/>
        </w:rPr>
        <w:t>․</w:t>
      </w:r>
      <w:r w:rsidR="00207443" w:rsidRPr="002419B2">
        <w:rPr>
          <w:rFonts w:ascii="GHEA Grapalat" w:hAnsi="GHEA Grapalat" w:cs="Arial"/>
          <w:bCs/>
        </w:rPr>
        <w:t>ապահովագրավճարի անհատական հաշիվը՝ ապահովագրավճարի հաշվարկային չափը, վճարված չափը, տարբերությունը</w:t>
      </w:r>
      <w:r w:rsidR="00207443" w:rsidRPr="002419B2">
        <w:rPr>
          <w:rFonts w:ascii="Cambria Math" w:hAnsi="Cambria Math" w:cs="Cambria Math"/>
          <w:bCs/>
        </w:rPr>
        <w:t>․</w:t>
      </w:r>
    </w:p>
    <w:p w14:paraId="0F1B9151" w14:textId="7284F149" w:rsidR="00207443" w:rsidRPr="002419B2" w:rsidRDefault="00BE4E15" w:rsidP="00207443">
      <w:pPr>
        <w:pStyle w:val="NormalWeb"/>
        <w:shd w:val="clear" w:color="auto" w:fill="FFFFFF"/>
        <w:spacing w:before="0" w:beforeAutospacing="0" w:after="0" w:afterAutospacing="0" w:line="276" w:lineRule="auto"/>
        <w:jc w:val="both"/>
        <w:rPr>
          <w:rFonts w:ascii="GHEA Grapalat" w:hAnsi="GHEA Grapalat" w:cs="Arial"/>
          <w:bCs/>
        </w:rPr>
      </w:pPr>
      <w:r>
        <w:rPr>
          <w:rFonts w:ascii="GHEA Grapalat" w:hAnsi="GHEA Grapalat" w:cs="Arial"/>
          <w:bCs/>
        </w:rPr>
        <w:t>ժ</w:t>
      </w:r>
      <w:r w:rsidR="00207443" w:rsidRPr="002419B2">
        <w:rPr>
          <w:rFonts w:ascii="GHEA Grapalat" w:hAnsi="GHEA Grapalat" w:cs="Arial"/>
          <w:bCs/>
        </w:rPr>
        <w:t>զ</w:t>
      </w:r>
      <w:r w:rsidR="00207443" w:rsidRPr="002419B2">
        <w:rPr>
          <w:rFonts w:ascii="Cambria Math" w:hAnsi="Cambria Math" w:cs="Cambria Math"/>
          <w:bCs/>
        </w:rPr>
        <w:t>․</w:t>
      </w:r>
      <w:r w:rsidR="00207443" w:rsidRPr="002419B2">
        <w:rPr>
          <w:rFonts w:ascii="GHEA Grapalat" w:hAnsi="GHEA Grapalat" w:cs="Arial"/>
          <w:bCs/>
        </w:rPr>
        <w:t>բոնուսային միավորների հաշիվը՝ բոնուսային միավորների փոխանցման ամսաթիվը և չափը, դրանց կուտակային չափը, ծախսի չափն ու ամսաթիվն ըստ ուղղությունների,</w:t>
      </w:r>
    </w:p>
    <w:p w14:paraId="2FA288A0"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2) բժշկական կազմակերպությունների և դեղատների մասով՝</w:t>
      </w:r>
    </w:p>
    <w:p w14:paraId="09601E72" w14:textId="7072A701"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ա.բժշկական կազմակերպությունների և դեղատների անվանումը և դրանց կազմակերպական-իրավական ձևը, անհատ ձեռնարկատերերի դեպքում՝ անուն</w:t>
      </w:r>
      <w:r w:rsidR="00A73534" w:rsidRPr="002419B2">
        <w:rPr>
          <w:rFonts w:ascii="GHEA Grapalat" w:hAnsi="GHEA Grapalat" w:cs="Arial"/>
          <w:bCs/>
        </w:rPr>
        <w:t>ը</w:t>
      </w:r>
      <w:r w:rsidRPr="002419B2">
        <w:rPr>
          <w:rFonts w:ascii="GHEA Grapalat" w:hAnsi="GHEA Grapalat" w:cs="Arial"/>
          <w:bCs/>
        </w:rPr>
        <w:t>,</w:t>
      </w:r>
      <w:r w:rsidR="00A73534" w:rsidRPr="002419B2">
        <w:rPr>
          <w:rFonts w:ascii="GHEA Grapalat" w:hAnsi="GHEA Grapalat" w:cs="Arial"/>
          <w:bCs/>
        </w:rPr>
        <w:t xml:space="preserve"> </w:t>
      </w:r>
      <w:r w:rsidRPr="002419B2">
        <w:rPr>
          <w:rFonts w:ascii="GHEA Grapalat" w:hAnsi="GHEA Grapalat" w:cs="Arial"/>
          <w:bCs/>
        </w:rPr>
        <w:t>ազգանունը</w:t>
      </w:r>
      <w:r w:rsidRPr="002419B2">
        <w:rPr>
          <w:rFonts w:ascii="Cambria Math" w:hAnsi="Cambria Math" w:cs="Cambria Math"/>
          <w:bCs/>
        </w:rPr>
        <w:t>․</w:t>
      </w:r>
    </w:p>
    <w:p w14:paraId="477CB75B"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բ. իրավաբանական անձանց դեպքում` պետական ռեգիստրում գրանցման համարը, իսկ անհատ ձեռնարկատերերի դեպքում` հաշվառման համարը.</w:t>
      </w:r>
    </w:p>
    <w:p w14:paraId="169303E4"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գ. իրավաբանական անձանց դեպքում՝ գործադիր մարմնի ղեկավարի անունը, ազգանունը.</w:t>
      </w:r>
    </w:p>
    <w:p w14:paraId="2108EF89"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lastRenderedPageBreak/>
        <w:t xml:space="preserve">դ.համապատասխանաբար բժշկական օգնության և սպասարկման կամ դեղատնային գործունեության լիցենզիայի համարը, տրման օրը, ամիսը, տարին. </w:t>
      </w:r>
    </w:p>
    <w:p w14:paraId="6EDA2CF7"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3) առողջության համապարփակ ապահովագրություն ունեցող անձանց խմբերում չընդգրկվածների՝ օրենսդրության համապատասխան կարգավիճակ ունեցող՝ սույն օրենքով նախատեսված  բժշկական օգնության և սպասարկման նվազագույն ծավալ և լրացուցիչ ծառայություններ ստացած անձանց մասով՝</w:t>
      </w:r>
    </w:p>
    <w:p w14:paraId="42FBE389" w14:textId="77777777" w:rsidR="00207443" w:rsidRPr="002419B2" w:rsidRDefault="00207443" w:rsidP="00207443">
      <w:pPr>
        <w:spacing w:line="276" w:lineRule="auto"/>
        <w:jc w:val="both"/>
        <w:rPr>
          <w:rFonts w:ascii="GHEA Grapalat" w:hAnsi="GHEA Grapalat" w:cs="Arial"/>
          <w:bCs/>
        </w:rPr>
      </w:pPr>
      <w:r w:rsidRPr="002419B2">
        <w:rPr>
          <w:rFonts w:ascii="GHEA Grapalat" w:hAnsi="GHEA Grapalat" w:cs="Arial"/>
          <w:bCs/>
        </w:rPr>
        <w:t>ա.</w:t>
      </w:r>
      <w:r w:rsidRPr="002419B2">
        <w:rPr>
          <w:rFonts w:ascii="GHEA Grapalat" w:hAnsi="GHEA Grapalat"/>
        </w:rPr>
        <w:t xml:space="preserve"> անունը, ազգանունը, հայրանունը.</w:t>
      </w:r>
    </w:p>
    <w:p w14:paraId="5454D682"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բ.սեռը.</w:t>
      </w:r>
    </w:p>
    <w:p w14:paraId="55B62DF7"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գ.ծննդյան օրը, ամիսը, տարին (ծննդյան օրը և ամիսը անհայտ լինելու դեպքում՝ նշվում է 01.07. և տարեթիվը).</w:t>
      </w:r>
    </w:p>
    <w:p w14:paraId="490E366B"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դ.հաշվառման և փաստացի բնակության վայրերը, հեռախոսի համարը, էլեկտրոնային` այդ թվում պաշտոնական էլեկտրոնային փոստի հասցեն (առկայության դեպքում).</w:t>
      </w:r>
    </w:p>
    <w:p w14:paraId="414A90F8" w14:textId="797A3A5D"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ե.</w:t>
      </w:r>
      <w:r w:rsidR="003F57BA" w:rsidRPr="002419B2">
        <w:rPr>
          <w:rFonts w:ascii="GHEA Grapalat" w:hAnsi="GHEA Grapalat"/>
        </w:rPr>
        <w:t xml:space="preserve">քաղաքացիությունը, </w:t>
      </w:r>
      <w:r w:rsidRPr="002419B2">
        <w:rPr>
          <w:rFonts w:ascii="GHEA Grapalat" w:hAnsi="GHEA Grapalat"/>
        </w:rPr>
        <w:t>հանրային ծառայությունների համարանիշը կամ հանրային ծառայությունների համարանիշ չունենալու վերաբերյալ տեղեկանքի համարը կամ անձնագրի կամ նույնականացման քարտի համարը և սերիան կամ զինվորական գրքույկի համարը կամ ծննդյան վկայականի համարը, իսկ օտարերկրացիների դեպքում՝ Հայաստանի Հանրապետությունում կացության քարտի համարը.</w:t>
      </w:r>
    </w:p>
    <w:p w14:paraId="64A85BB9"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զ</w:t>
      </w:r>
      <w:r w:rsidRPr="002419B2">
        <w:rPr>
          <w:rFonts w:ascii="Cambria Math" w:hAnsi="Cambria Math" w:cs="Cambria Math"/>
          <w:bCs/>
        </w:rPr>
        <w:t>․</w:t>
      </w:r>
      <w:r w:rsidRPr="002419B2">
        <w:rPr>
          <w:rFonts w:ascii="GHEA Grapalat" w:hAnsi="GHEA Grapalat" w:cs="Arial"/>
          <w:bCs/>
        </w:rPr>
        <w:t xml:space="preserve"> սահմանված համապատասխան կարգավիճակը և այդ կարգավիճակի ստացման և դադարեցման օրը, ամիսը, տարին.</w:t>
      </w:r>
    </w:p>
    <w:p w14:paraId="29D3BC0C"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է</w:t>
      </w:r>
      <w:r w:rsidRPr="002419B2">
        <w:rPr>
          <w:rFonts w:ascii="Cambria Math" w:hAnsi="Cambria Math" w:cs="Cambria Math"/>
          <w:bCs/>
        </w:rPr>
        <w:t>․</w:t>
      </w:r>
      <w:r w:rsidRPr="002419B2">
        <w:rPr>
          <w:rFonts w:ascii="GHEA Grapalat" w:hAnsi="GHEA Grapalat" w:cs="Cambria Math"/>
          <w:bCs/>
        </w:rPr>
        <w:t xml:space="preserve"> </w:t>
      </w:r>
      <w:r w:rsidRPr="002419B2">
        <w:rPr>
          <w:rFonts w:ascii="GHEA Grapalat" w:hAnsi="GHEA Grapalat" w:cs="Arial"/>
          <w:bCs/>
        </w:rPr>
        <w:t xml:space="preserve">ստացած բժշկական օգնության և սպասարկման ծառայությունները, դեղերը, բժշկական պարագաները, </w:t>
      </w:r>
      <w:r w:rsidRPr="002419B2">
        <w:rPr>
          <w:rFonts w:ascii="GHEA Grapalat" w:hAnsi="GHEA Grapalat" w:cs="GHEA Grapalat"/>
          <w:bCs/>
        </w:rPr>
        <w:t>դրանց</w:t>
      </w:r>
      <w:r w:rsidRPr="002419B2">
        <w:rPr>
          <w:rFonts w:ascii="GHEA Grapalat" w:hAnsi="GHEA Grapalat" w:cs="Arial"/>
          <w:bCs/>
        </w:rPr>
        <w:t xml:space="preserve"> ստացման </w:t>
      </w:r>
      <w:r w:rsidRPr="002419B2">
        <w:rPr>
          <w:rFonts w:ascii="GHEA Grapalat" w:hAnsi="GHEA Grapalat" w:cs="GHEA Grapalat"/>
          <w:bCs/>
        </w:rPr>
        <w:t>սկզբի</w:t>
      </w:r>
      <w:r w:rsidRPr="002419B2">
        <w:rPr>
          <w:rFonts w:ascii="GHEA Grapalat" w:hAnsi="GHEA Grapalat" w:cs="Arial"/>
          <w:bCs/>
        </w:rPr>
        <w:t xml:space="preserve"> </w:t>
      </w:r>
      <w:r w:rsidRPr="002419B2">
        <w:rPr>
          <w:rFonts w:ascii="GHEA Grapalat" w:hAnsi="GHEA Grapalat" w:cs="GHEA Grapalat"/>
          <w:bCs/>
        </w:rPr>
        <w:t>ու</w:t>
      </w:r>
      <w:r w:rsidRPr="002419B2">
        <w:rPr>
          <w:rFonts w:ascii="GHEA Grapalat" w:hAnsi="GHEA Grapalat" w:cs="Arial"/>
          <w:bCs/>
        </w:rPr>
        <w:t xml:space="preserve"> ավարտի օրը, ամիսը, տարին, վճարման չափերն ու աղբյուրները</w:t>
      </w:r>
      <w:r w:rsidRPr="002419B2">
        <w:rPr>
          <w:rFonts w:ascii="Cambria Math" w:hAnsi="Cambria Math" w:cs="Cambria Math"/>
          <w:bCs/>
        </w:rPr>
        <w:t>․</w:t>
      </w:r>
    </w:p>
    <w:p w14:paraId="3AE1EB28" w14:textId="77777777" w:rsidR="00207443" w:rsidRPr="002419B2" w:rsidRDefault="00207443" w:rsidP="00207443">
      <w:pPr>
        <w:pStyle w:val="NormalWeb"/>
        <w:numPr>
          <w:ilvl w:val="0"/>
          <w:numId w:val="4"/>
        </w:numPr>
        <w:shd w:val="clear" w:color="auto" w:fill="FFFFFF"/>
        <w:spacing w:before="0" w:beforeAutospacing="0" w:after="0" w:afterAutospacing="0" w:line="276" w:lineRule="auto"/>
        <w:jc w:val="both"/>
        <w:rPr>
          <w:rFonts w:ascii="GHEA Grapalat" w:hAnsi="GHEA Grapalat" w:cs="Arial"/>
          <w:bCs/>
        </w:rPr>
      </w:pPr>
      <w:r w:rsidRPr="002419B2">
        <w:rPr>
          <w:rFonts w:ascii="GHEA Grapalat" w:hAnsi="GHEA Grapalat" w:cs="Arial"/>
          <w:bCs/>
        </w:rPr>
        <w:t>ոչ անձնական տվյալներ:</w:t>
      </w:r>
    </w:p>
    <w:p w14:paraId="08072C5C" w14:textId="5C5AF32B" w:rsidR="00207443" w:rsidRPr="002419B2" w:rsidRDefault="00A73534"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cs="Arial"/>
          <w:bCs/>
        </w:rPr>
        <w:t>4.</w:t>
      </w:r>
      <w:r w:rsidR="00207443" w:rsidRPr="002419B2">
        <w:rPr>
          <w:rFonts w:ascii="GHEA Grapalat" w:hAnsi="GHEA Grapalat" w:cs="Arial"/>
          <w:bCs/>
        </w:rPr>
        <w:t xml:space="preserve">Ռեգիստրը փոխգործելի է </w:t>
      </w:r>
      <w:r w:rsidR="00207443" w:rsidRPr="002419B2">
        <w:rPr>
          <w:rFonts w:ascii="GHEA Grapalat" w:hAnsi="GHEA Grapalat"/>
        </w:rPr>
        <w:t>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հետ և դրա տեխնիկական բնութագիրը պետք է համապատասխանի Կառավարության սահմանած 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 փոխգործելիության և տեխնիկական ընդհանուր պահանջներին ու նորմերին:</w:t>
      </w:r>
    </w:p>
    <w:p w14:paraId="163D7C33"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5.</w:t>
      </w:r>
      <w:bookmarkStart w:id="89" w:name="_Hlk137722654"/>
      <w:r w:rsidRPr="002419B2">
        <w:rPr>
          <w:rFonts w:ascii="GHEA Grapalat" w:hAnsi="GHEA Grapalat" w:cs="Arial"/>
        </w:rPr>
        <w:t>Առողջության համապարփակ ապահովագրության ռեգիստրում տվյալների հավաքագրման, վարման և փոխանցման կարգը հաստատում է Կառավարությունը:</w:t>
      </w:r>
    </w:p>
    <w:p w14:paraId="4FD25B89" w14:textId="74162855" w:rsidR="00207443" w:rsidRPr="002419B2" w:rsidRDefault="00207443" w:rsidP="00207443">
      <w:pPr>
        <w:spacing w:after="120" w:line="276" w:lineRule="auto"/>
        <w:jc w:val="both"/>
        <w:rPr>
          <w:rFonts w:ascii="GHEA Grapalat" w:eastAsia="Calibri" w:hAnsi="GHEA Grapalat" w:cs="Arial"/>
          <w:b/>
          <w:bCs/>
        </w:rPr>
      </w:pPr>
    </w:p>
    <w:p w14:paraId="11163101" w14:textId="5DB47D5D" w:rsidR="00A73534" w:rsidRPr="002419B2" w:rsidRDefault="00A73534" w:rsidP="00207443">
      <w:pPr>
        <w:spacing w:after="120" w:line="276" w:lineRule="auto"/>
        <w:jc w:val="both"/>
        <w:rPr>
          <w:rFonts w:ascii="GHEA Grapalat" w:eastAsia="Calibri" w:hAnsi="GHEA Grapalat" w:cs="Arial"/>
          <w:b/>
          <w:bCs/>
        </w:rPr>
      </w:pPr>
    </w:p>
    <w:p w14:paraId="703A4341" w14:textId="77777777" w:rsidR="00A73534" w:rsidRPr="002419B2" w:rsidRDefault="00A73534" w:rsidP="00207443">
      <w:pPr>
        <w:spacing w:after="120" w:line="276" w:lineRule="auto"/>
        <w:jc w:val="both"/>
        <w:rPr>
          <w:rFonts w:ascii="GHEA Grapalat" w:eastAsia="Calibri" w:hAnsi="GHEA Grapalat" w:cs="Arial"/>
          <w:b/>
          <w:bCs/>
        </w:rPr>
      </w:pPr>
    </w:p>
    <w:bookmarkEnd w:id="89"/>
    <w:p w14:paraId="540E7AA6" w14:textId="735F2C0D" w:rsidR="00207443" w:rsidRPr="002419B2" w:rsidRDefault="00207443" w:rsidP="00207443">
      <w:pPr>
        <w:spacing w:line="276" w:lineRule="auto"/>
        <w:jc w:val="both"/>
        <w:rPr>
          <w:rFonts w:ascii="GHEA Grapalat" w:eastAsiaTheme="minorHAnsi" w:hAnsi="GHEA Grapalat" w:cs="Arial"/>
          <w:b/>
          <w:bCs/>
        </w:rPr>
      </w:pPr>
      <w:r w:rsidRPr="002419B2">
        <w:rPr>
          <w:rFonts w:ascii="GHEA Grapalat" w:eastAsiaTheme="minorHAnsi" w:hAnsi="GHEA Grapalat" w:cs="Arial"/>
          <w:b/>
          <w:bCs/>
        </w:rPr>
        <w:t xml:space="preserve">Հոդված </w:t>
      </w:r>
      <w:bookmarkStart w:id="90" w:name="_Hlk130222741"/>
      <w:r w:rsidRPr="002419B2">
        <w:rPr>
          <w:rFonts w:ascii="GHEA Grapalat" w:eastAsiaTheme="minorHAnsi" w:hAnsi="GHEA Grapalat" w:cs="Arial"/>
          <w:b/>
          <w:bCs/>
        </w:rPr>
        <w:t xml:space="preserve">25. Առողջության համապարփակ ապահովագրության ոլորտում գաղտնի տեղեկությունները </w:t>
      </w:r>
      <w:bookmarkEnd w:id="90"/>
    </w:p>
    <w:p w14:paraId="2529D5AD" w14:textId="77777777" w:rsidR="00A73534" w:rsidRPr="002419B2" w:rsidRDefault="00A73534" w:rsidP="00207443">
      <w:pPr>
        <w:spacing w:line="276" w:lineRule="auto"/>
        <w:jc w:val="both"/>
        <w:rPr>
          <w:rFonts w:ascii="GHEA Grapalat" w:eastAsiaTheme="minorHAnsi" w:hAnsi="GHEA Grapalat" w:cs="Arial"/>
          <w:b/>
          <w:bCs/>
        </w:rPr>
      </w:pPr>
    </w:p>
    <w:p w14:paraId="4A841104"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eastAsiaTheme="minorHAnsi" w:hAnsi="GHEA Grapalat" w:cs="Arial"/>
        </w:rPr>
        <w:t>1.Առողջության համապարփակ ապահովագրության ոլորտում գաղտնի տեղեկություններ են համարվում ապահովագրված անձի բժշկական կամ առևտրային  գաղտնիքը կամ Պետական գաղտնիքի մասին օրենքի համաձայն պետական գաղտնիք պարունակող կամ Հայաստանի Հանրապետության աշխատանքային օրենսգրքի համաձայն աշխատողի անձնական տվյալներ հանդիսացող տեղեկությունները:</w:t>
      </w:r>
    </w:p>
    <w:p w14:paraId="478D90B5"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2.</w:t>
      </w:r>
      <w:r w:rsidRPr="002419B2">
        <w:rPr>
          <w:rFonts w:ascii="GHEA Grapalat" w:eastAsiaTheme="minorHAnsi" w:hAnsi="GHEA Grapalat" w:cs="Arial"/>
        </w:rPr>
        <w:t>Առողջության համապարփակ ապահովագրության ոլորտում գաղտնի տեղեկություններ</w:t>
      </w:r>
      <w:r w:rsidRPr="002419B2">
        <w:rPr>
          <w:rFonts w:ascii="GHEA Grapalat" w:hAnsi="GHEA Grapalat"/>
          <w:shd w:val="clear" w:color="auto" w:fill="FFFFFF"/>
        </w:rPr>
        <w:t xml:space="preserve"> չեն համարվում՝</w:t>
      </w:r>
    </w:p>
    <w:p w14:paraId="1CF549D2"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 xml:space="preserve">1) ապանձնավորված տվյալները </w:t>
      </w:r>
      <w:r w:rsidRPr="002419B2">
        <w:rPr>
          <w:rFonts w:ascii="GHEA Grapalat" w:hAnsi="GHEA Grapalat" w:cs="Calibri"/>
          <w:shd w:val="clear" w:color="auto" w:fill="FFFFFF"/>
        </w:rPr>
        <w:t>(բացառությամբ պետական գաղտնիք պարունակող տվյալների)</w:t>
      </w:r>
      <w:r w:rsidRPr="002419B2">
        <w:rPr>
          <w:rFonts w:ascii="GHEA Grapalat" w:hAnsi="GHEA Grapalat"/>
          <w:shd w:val="clear" w:color="auto" w:fill="FFFFFF"/>
        </w:rPr>
        <w:t>, որոնց միջոցով հնարավոր չէ ուղղակի կամ անուղղակի կերպով նույնականացնել անձի ինքնությունը.</w:t>
      </w:r>
    </w:p>
    <w:p w14:paraId="091DBD82" w14:textId="596503C1"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2) ապահովագրված անձանց անուն</w:t>
      </w:r>
      <w:r w:rsidR="00A73534" w:rsidRPr="002419B2">
        <w:rPr>
          <w:rFonts w:ascii="GHEA Grapalat" w:hAnsi="GHEA Grapalat"/>
          <w:shd w:val="clear" w:color="auto" w:fill="FFFFFF"/>
        </w:rPr>
        <w:t>ը,</w:t>
      </w:r>
      <w:r w:rsidRPr="002419B2">
        <w:rPr>
          <w:rFonts w:ascii="GHEA Grapalat" w:hAnsi="GHEA Grapalat"/>
          <w:shd w:val="clear" w:color="auto" w:fill="FFFFFF"/>
        </w:rPr>
        <w:t xml:space="preserve"> ազգանուն</w:t>
      </w:r>
      <w:r w:rsidR="00A73534" w:rsidRPr="002419B2">
        <w:rPr>
          <w:rFonts w:ascii="GHEA Grapalat" w:hAnsi="GHEA Grapalat"/>
          <w:shd w:val="clear" w:color="auto" w:fill="FFFFFF"/>
        </w:rPr>
        <w:t>ը</w:t>
      </w:r>
      <w:r w:rsidRPr="002419B2">
        <w:rPr>
          <w:rFonts w:ascii="GHEA Grapalat" w:hAnsi="GHEA Grapalat"/>
          <w:shd w:val="clear" w:color="auto" w:fill="FFFFFF"/>
        </w:rPr>
        <w:t>, հայրանունը</w:t>
      </w:r>
      <w:r w:rsidRPr="002419B2">
        <w:rPr>
          <w:rFonts w:ascii="Cambria Math" w:hAnsi="Cambria Math" w:cs="Cambria Math"/>
          <w:shd w:val="clear" w:color="auto" w:fill="FFFFFF"/>
        </w:rPr>
        <w:t>․</w:t>
      </w:r>
    </w:p>
    <w:p w14:paraId="54FBCAE3"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3) ապահովագրված անձանց կողմից կամ ապահովագրված անձի համար վճարված (կատարված) ապահովագրավճարի չափը:</w:t>
      </w:r>
    </w:p>
    <w:p w14:paraId="5AA35C2D"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3.</w:t>
      </w:r>
      <w:r w:rsidRPr="002419B2">
        <w:rPr>
          <w:rFonts w:ascii="GHEA Grapalat" w:eastAsiaTheme="minorHAnsi" w:hAnsi="GHEA Grapalat" w:cs="Arial"/>
        </w:rPr>
        <w:t xml:space="preserve">Առողջության համապարփակ ապահովագրության ոլորտում գաղտնի տեղեկությունները </w:t>
      </w:r>
      <w:r w:rsidRPr="002419B2">
        <w:rPr>
          <w:rFonts w:ascii="GHEA Grapalat" w:hAnsi="GHEA Grapalat"/>
        </w:rPr>
        <w:t>կարող են փոխանցվել տվյալ անձի գրավոր համաձայնությամբ, բացառությամբ</w:t>
      </w:r>
      <w:r w:rsidRPr="002419B2">
        <w:rPr>
          <w:rFonts w:ascii="GHEA Grapalat" w:eastAsiaTheme="minorHAnsi" w:hAnsi="GHEA Grapalat" w:cs="Arial"/>
        </w:rPr>
        <w:t xml:space="preserve"> օրենքով նախատեսված դեպքերի:</w:t>
      </w:r>
    </w:p>
    <w:p w14:paraId="481411E6"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eastAsiaTheme="minorHAnsi" w:hAnsi="GHEA Grapalat" w:cs="Arial"/>
        </w:rPr>
        <w:t xml:space="preserve">4.Առողջության համապարփակ ապահովագրության ոլորտում գաղտնի տեղեկությունները Հիմնադրամի կողմից մշակվում են օրենքով սահմանված կարգով՝ առանց անձի համաձայնության: Սույն օրենքի համաձայն, մշակում է համարվում </w:t>
      </w:r>
      <w:r w:rsidRPr="002419B2">
        <w:rPr>
          <w:rFonts w:ascii="GHEA Grapalat" w:hAnsi="GHEA Grapalat"/>
          <w:shd w:val="clear" w:color="auto" w:fill="FFFFFF"/>
        </w:rPr>
        <w:t xml:space="preserve">անկախ իրականացման ձևից և եղանակից (այդ թվում՝ ավտոմատացված, տեխնիկական ցանկացած միջոցներ կիրառելու կամ առանց դրանց) ցանկացած գործողություն կամ գործողությունների խումբ, որը կապված է անձնական տվյալները հավաքելու կամ ամրագրելու կամ մուտքագրելու կամ համակարգելու կամ կազմակերպելու կամ պահպանելու կամ օգտագործելու կամ վերափոխելու կամ վերականգնելու կամ փոխանցելու կամ ուղղելու կամ ուղեփակելու կամ ոչնչացնելու կամ այլ գործողություններ կատարելու հետ: </w:t>
      </w:r>
    </w:p>
    <w:p w14:paraId="44FF7F71"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lastRenderedPageBreak/>
        <w:t xml:space="preserve">5.Օրենքից չբխող կամ օրենքի խախտմամբ </w:t>
      </w:r>
      <w:r w:rsidRPr="002419B2">
        <w:rPr>
          <w:rFonts w:ascii="GHEA Grapalat" w:eastAsiaTheme="minorHAnsi" w:hAnsi="GHEA Grapalat" w:cs="Arial"/>
        </w:rPr>
        <w:t xml:space="preserve">առողջության համապարփակ ապահովագրության ոլորտում գաղտնի տեղեկությունների փոխանցումը, այն է՝ այդ տեղեկությունները </w:t>
      </w:r>
      <w:r w:rsidRPr="002419B2">
        <w:rPr>
          <w:rFonts w:ascii="GHEA Grapalat" w:hAnsi="GHEA Grapalat" w:cs="GHEA Grapalat"/>
          <w:shd w:val="clear" w:color="auto" w:fill="FFFFFF"/>
        </w:rPr>
        <w:t>որոշակի</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կամ</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անորոշ</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շրջանակի</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այլ</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անձանց</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փոխանցելուն</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կամ</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դրանց</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հետ</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ծանոթացնելուն</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ուղղված</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գործողություն</w:t>
      </w:r>
      <w:r w:rsidRPr="002419B2">
        <w:rPr>
          <w:rFonts w:ascii="GHEA Grapalat" w:hAnsi="GHEA Grapalat"/>
          <w:shd w:val="clear" w:color="auto" w:fill="FFFFFF"/>
        </w:rPr>
        <w:t>ը, այդ թվում` զանգվածային լրատվության միջոցներով</w:t>
      </w:r>
      <w:r w:rsidRPr="002419B2">
        <w:rPr>
          <w:rFonts w:ascii="Calibri" w:hAnsi="Calibri" w:cs="Calibri"/>
          <w:shd w:val="clear" w:color="auto" w:fill="FFFFFF"/>
        </w:rPr>
        <w:t> </w:t>
      </w:r>
      <w:r w:rsidRPr="002419B2">
        <w:rPr>
          <w:rFonts w:ascii="GHEA Grapalat" w:hAnsi="GHEA Grapalat"/>
          <w:shd w:val="clear" w:color="auto" w:fill="FFFFFF"/>
        </w:rPr>
        <w:t>անձնական</w:t>
      </w:r>
      <w:r w:rsidRPr="002419B2">
        <w:rPr>
          <w:rFonts w:ascii="Calibri" w:hAnsi="Calibri" w:cs="Calibri"/>
          <w:shd w:val="clear" w:color="auto" w:fill="FFFFFF"/>
        </w:rPr>
        <w:t> </w:t>
      </w:r>
      <w:r w:rsidRPr="002419B2">
        <w:rPr>
          <w:rFonts w:ascii="GHEA Grapalat" w:hAnsi="GHEA Grapalat" w:cs="GHEA Grapalat"/>
          <w:shd w:val="clear" w:color="auto" w:fill="FFFFFF"/>
        </w:rPr>
        <w:t>տվյալները</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հրապարակելը</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տեղեկատվական</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հաղորդակցման</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ցանցերում</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տեղադրելը</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կամ</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այլ</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եղանակով</w:t>
      </w:r>
      <w:r w:rsidRPr="002419B2">
        <w:rPr>
          <w:rFonts w:ascii="Calibri" w:hAnsi="Calibri" w:cs="Calibri"/>
          <w:shd w:val="clear" w:color="auto" w:fill="FFFFFF"/>
        </w:rPr>
        <w:t> </w:t>
      </w:r>
      <w:r w:rsidRPr="002419B2">
        <w:rPr>
          <w:rFonts w:ascii="GHEA Grapalat" w:hAnsi="GHEA Grapalat"/>
          <w:shd w:val="clear" w:color="auto" w:fill="FFFFFF"/>
        </w:rPr>
        <w:t>անձնական</w:t>
      </w:r>
      <w:r w:rsidRPr="002419B2">
        <w:rPr>
          <w:rFonts w:ascii="Calibri" w:hAnsi="Calibri" w:cs="Calibri"/>
          <w:shd w:val="clear" w:color="auto" w:fill="FFFFFF"/>
        </w:rPr>
        <w:t> </w:t>
      </w:r>
      <w:r w:rsidRPr="002419B2">
        <w:rPr>
          <w:rFonts w:ascii="GHEA Grapalat" w:hAnsi="GHEA Grapalat" w:cs="GHEA Grapalat"/>
          <w:shd w:val="clear" w:color="auto" w:fill="FFFFFF"/>
        </w:rPr>
        <w:t>տվյալներն</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այլ</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անձի</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մատչելի</w:t>
      </w:r>
      <w:r w:rsidRPr="002419B2">
        <w:rPr>
          <w:rFonts w:ascii="GHEA Grapalat" w:hAnsi="GHEA Grapalat"/>
          <w:shd w:val="clear" w:color="auto" w:fill="FFFFFF"/>
        </w:rPr>
        <w:t xml:space="preserve"> </w:t>
      </w:r>
      <w:r w:rsidRPr="002419B2">
        <w:rPr>
          <w:rFonts w:ascii="GHEA Grapalat" w:hAnsi="GHEA Grapalat" w:cs="GHEA Grapalat"/>
          <w:shd w:val="clear" w:color="auto" w:fill="FFFFFF"/>
        </w:rPr>
        <w:t>դարձնելը</w:t>
      </w:r>
      <w:r w:rsidRPr="002419B2">
        <w:rPr>
          <w:rFonts w:ascii="GHEA Grapalat" w:hAnsi="GHEA Grapalat"/>
          <w:shd w:val="clear" w:color="auto" w:fill="FFFFFF"/>
        </w:rPr>
        <w:t>,</w:t>
      </w:r>
      <w:r w:rsidRPr="002419B2">
        <w:rPr>
          <w:rFonts w:ascii="GHEA Grapalat" w:eastAsiaTheme="minorHAnsi" w:hAnsi="GHEA Grapalat" w:cs="Arial"/>
        </w:rPr>
        <w:t xml:space="preserve"> </w:t>
      </w:r>
      <w:r w:rsidRPr="002419B2">
        <w:rPr>
          <w:rFonts w:ascii="GHEA Grapalat" w:hAnsi="GHEA Grapalat"/>
          <w:shd w:val="clear" w:color="auto" w:fill="FFFFFF"/>
        </w:rPr>
        <w:t>առաջացնում է օրենքով նախատեսված պատասխանատվություն:</w:t>
      </w:r>
    </w:p>
    <w:p w14:paraId="18C8F88E"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hAnsi="GHEA Grapalat"/>
          <w:shd w:val="clear" w:color="auto" w:fill="FFFFFF"/>
        </w:rPr>
        <w:t>6.</w:t>
      </w:r>
      <w:r w:rsidRPr="002419B2">
        <w:rPr>
          <w:rFonts w:ascii="GHEA Grapalat" w:eastAsiaTheme="minorHAnsi" w:hAnsi="GHEA Grapalat" w:cs="Arial"/>
        </w:rPr>
        <w:t>Առողջության համապարփակ ապահովագրության ոլորտում գաղտնի տեղեկությունները  պաշտպանվում են պետական գաղտնիքի,  բժշկական գաղտնիքի, առևտրային գաղտնիքի և աշխատողների անձնական տվյալների պաշտպանության ոլորտը կարգավորող</w:t>
      </w:r>
      <w:r w:rsidRPr="002419B2">
        <w:rPr>
          <w:rFonts w:ascii="GHEA Grapalat" w:hAnsi="GHEA Grapalat"/>
        </w:rPr>
        <w:t xml:space="preserve"> Հայաստանի Հանրապետության</w:t>
      </w:r>
      <w:r w:rsidRPr="002419B2">
        <w:rPr>
          <w:rFonts w:ascii="GHEA Grapalat" w:eastAsiaTheme="minorHAnsi" w:hAnsi="GHEA Grapalat" w:cs="Arial"/>
        </w:rPr>
        <w:t xml:space="preserve"> օրենսդրության համաձայն:</w:t>
      </w:r>
    </w:p>
    <w:p w14:paraId="70F425A4"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hAnsi="GHEA Grapalat"/>
          <w:shd w:val="clear" w:color="auto" w:fill="FFFFFF"/>
        </w:rPr>
        <w:t>7.</w:t>
      </w:r>
      <w:r w:rsidRPr="002419B2">
        <w:rPr>
          <w:rFonts w:ascii="GHEA Grapalat" w:eastAsiaTheme="minorHAnsi" w:hAnsi="GHEA Grapalat" w:cs="Arial"/>
        </w:rPr>
        <w:t>Առողջության համապարփակ ապահովագրության ոլորտում գաղտնի տեղեկությունները, բացառությամբ պետական գաղտնիք պարունակող տեղեկությունների,  Կառավարության կողմից սահմանած կարգով, առանց անձի համաձայնության, կարող են փոխանցվել՝</w:t>
      </w:r>
    </w:p>
    <w:p w14:paraId="6154FE69"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eastAsiaTheme="minorHAnsi" w:hAnsi="GHEA Grapalat" w:cs="Arial"/>
        </w:rPr>
        <w:t xml:space="preserve">1) </w:t>
      </w:r>
      <w:r w:rsidRPr="002419B2">
        <w:rPr>
          <w:rFonts w:ascii="GHEA Grapalat" w:eastAsiaTheme="minorHAnsi" w:hAnsi="GHEA Grapalat" w:cs="Arial"/>
          <w:bCs/>
        </w:rPr>
        <w:t>Ա</w:t>
      </w:r>
      <w:r w:rsidRPr="002419B2">
        <w:rPr>
          <w:rFonts w:ascii="GHEA Grapalat" w:eastAsiaTheme="minorHAnsi" w:hAnsi="GHEA Grapalat" w:cs="Arial"/>
        </w:rPr>
        <w:t>ռողջության համապարփակ ապահովագրության ոլորտում օրենքով նախատեսված լիազորությունների պատշաճ իրականացման համար՝</w:t>
      </w:r>
    </w:p>
    <w:p w14:paraId="14B0E979"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eastAsiaTheme="minorHAnsi" w:hAnsi="GHEA Grapalat" w:cs="Arial"/>
        </w:rPr>
        <w:t>ա.Լիազոր մարմնին.</w:t>
      </w:r>
    </w:p>
    <w:p w14:paraId="61F98CF0"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eastAsiaTheme="minorHAnsi" w:hAnsi="GHEA Grapalat" w:cs="Arial"/>
        </w:rPr>
        <w:t>բ. ֆինանսների բնագավառում պետական կառավարման լիազոր մարմնին.</w:t>
      </w:r>
    </w:p>
    <w:p w14:paraId="4FD3B876" w14:textId="6DAE7D8F" w:rsidR="00207443" w:rsidRPr="002419B2" w:rsidRDefault="00E668FA" w:rsidP="00207443">
      <w:pPr>
        <w:spacing w:line="276" w:lineRule="auto"/>
        <w:jc w:val="both"/>
        <w:rPr>
          <w:rFonts w:ascii="GHEA Grapalat" w:eastAsiaTheme="minorHAnsi" w:hAnsi="GHEA Grapalat" w:cs="Arial"/>
        </w:rPr>
      </w:pPr>
      <w:r w:rsidRPr="002419B2">
        <w:rPr>
          <w:rFonts w:ascii="GHEA Grapalat" w:eastAsiaTheme="minorHAnsi" w:hAnsi="GHEA Grapalat" w:cs="Arial"/>
        </w:rPr>
        <w:t>գ</w:t>
      </w:r>
      <w:r w:rsidR="00207443" w:rsidRPr="002419B2">
        <w:rPr>
          <w:rFonts w:ascii="GHEA Grapalat" w:eastAsiaTheme="minorHAnsi" w:hAnsi="GHEA Grapalat" w:cs="Arial"/>
        </w:rPr>
        <w:t>.պետական եկամուտների կոմիտեին.</w:t>
      </w:r>
    </w:p>
    <w:p w14:paraId="275C254D" w14:textId="77777777" w:rsidR="00207443" w:rsidRPr="002419B2" w:rsidRDefault="00207443" w:rsidP="00207443">
      <w:pPr>
        <w:shd w:val="clear" w:color="auto" w:fill="FFFFFF"/>
        <w:spacing w:line="276" w:lineRule="auto"/>
        <w:jc w:val="both"/>
        <w:rPr>
          <w:rFonts w:ascii="GHEA Grapalat" w:hAnsi="GHEA Grapalat"/>
          <w:shd w:val="clear" w:color="auto" w:fill="FFFFFF"/>
        </w:rPr>
      </w:pPr>
      <w:r w:rsidRPr="002419B2">
        <w:rPr>
          <w:rFonts w:ascii="GHEA Grapalat" w:hAnsi="GHEA Grapalat"/>
          <w:shd w:val="clear" w:color="auto" w:fill="FFFFFF"/>
        </w:rPr>
        <w:t>2</w:t>
      </w:r>
      <w:r w:rsidRPr="002419B2">
        <w:rPr>
          <w:rFonts w:ascii="GHEA Grapalat" w:hAnsi="GHEA Grapalat" w:cs="Calibri"/>
          <w:shd w:val="clear" w:color="auto" w:fill="FFFFFF"/>
        </w:rPr>
        <w:t>)</w:t>
      </w:r>
      <w:r w:rsidRPr="002419B2">
        <w:rPr>
          <w:rFonts w:ascii="GHEA Grapalat" w:hAnsi="GHEA Grapalat"/>
          <w:shd w:val="clear" w:color="auto" w:fill="FFFFFF"/>
        </w:rPr>
        <w:t xml:space="preserve"> Հիմնադրամի հետ համապատասխան պայմանագիր կնքած բժշկական օգնություն և սպասարկում իրականացնողներին և դեղատներին, եթե առանց այդ տվյալների հնարավոր չէ մատուցել ապահովագրական փաթեթի ծառայությունները</w:t>
      </w:r>
      <w:r w:rsidRPr="002419B2">
        <w:rPr>
          <w:rFonts w:ascii="Cambria Math" w:hAnsi="Cambria Math" w:cs="Cambria Math"/>
          <w:shd w:val="clear" w:color="auto" w:fill="FFFFFF"/>
        </w:rPr>
        <w:t>․</w:t>
      </w:r>
    </w:p>
    <w:p w14:paraId="150FC4B4" w14:textId="712969F0" w:rsidR="00207443" w:rsidRPr="002419B2" w:rsidRDefault="00207443" w:rsidP="00207443">
      <w:pPr>
        <w:shd w:val="clear" w:color="auto" w:fill="FFFFFF"/>
        <w:spacing w:line="276" w:lineRule="auto"/>
        <w:jc w:val="both"/>
        <w:rPr>
          <w:rFonts w:ascii="GHEA Grapalat" w:hAnsi="GHEA Grapalat" w:cs="Calibri"/>
        </w:rPr>
      </w:pPr>
      <w:r w:rsidRPr="002419B2">
        <w:rPr>
          <w:rFonts w:ascii="GHEA Grapalat" w:hAnsi="GHEA Grapalat"/>
        </w:rPr>
        <w:t>3</w:t>
      </w:r>
      <w:r w:rsidR="00A73534" w:rsidRPr="002419B2">
        <w:rPr>
          <w:rFonts w:ascii="GHEA Grapalat" w:hAnsi="GHEA Grapalat" w:cs="Calibri"/>
        </w:rPr>
        <w:t>)</w:t>
      </w:r>
      <w:r w:rsidR="00BE4E15">
        <w:rPr>
          <w:rFonts w:ascii="GHEA Grapalat" w:hAnsi="GHEA Grapalat" w:cs="Calibri"/>
        </w:rPr>
        <w:t xml:space="preserve"> </w:t>
      </w:r>
      <w:r w:rsidRPr="002419B2">
        <w:rPr>
          <w:rFonts w:ascii="GHEA Grapalat" w:hAnsi="GHEA Grapalat" w:cs="Calibri"/>
        </w:rPr>
        <w:t>հաշտարարին` «Հաշտարարության մասին</w:t>
      </w:r>
      <w:r w:rsidR="00E668FA" w:rsidRPr="002419B2">
        <w:rPr>
          <w:rFonts w:ascii="GHEA Grapalat" w:hAnsi="GHEA Grapalat" w:cs="Calibri"/>
        </w:rPr>
        <w:t></w:t>
      </w:r>
      <w:r w:rsidRPr="002419B2">
        <w:rPr>
          <w:rFonts w:ascii="GHEA Grapalat" w:hAnsi="GHEA Grapalat" w:cs="Calibri"/>
        </w:rPr>
        <w:t xml:space="preserve"> օրենքին համապատասխան հաշտարարության իրականացման համար.</w:t>
      </w:r>
    </w:p>
    <w:p w14:paraId="18F9FD0B"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cs="Calibri"/>
        </w:rPr>
        <w:t>4) օրենքով նախատեսված դեպքերում՝ այլ մարմինների:</w:t>
      </w:r>
    </w:p>
    <w:p w14:paraId="496D45B2"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p>
    <w:p w14:paraId="00178812" w14:textId="74F0A9A3" w:rsidR="00207443" w:rsidRPr="002419B2" w:rsidRDefault="00207443" w:rsidP="00207443">
      <w:pPr>
        <w:shd w:val="clear" w:color="auto" w:fill="FFFFFF"/>
        <w:spacing w:line="276" w:lineRule="auto"/>
        <w:jc w:val="both"/>
        <w:rPr>
          <w:rFonts w:ascii="GHEA Grapalat" w:hAnsi="GHEA Grapalat"/>
          <w:b/>
          <w:bCs/>
        </w:rPr>
      </w:pPr>
      <w:r w:rsidRPr="002419B2">
        <w:rPr>
          <w:rFonts w:ascii="GHEA Grapalat" w:hAnsi="GHEA Grapalat"/>
          <w:b/>
          <w:bCs/>
        </w:rPr>
        <w:t xml:space="preserve">Հոդված 26.  </w:t>
      </w:r>
      <w:r w:rsidRPr="002419B2">
        <w:rPr>
          <w:rFonts w:ascii="GHEA Grapalat" w:eastAsiaTheme="minorHAnsi" w:hAnsi="GHEA Grapalat" w:cs="Arial"/>
          <w:b/>
        </w:rPr>
        <w:t>Առողջության համապարփակ ապահովագրության ոլորտում տեղեկությունների, ներառյալ գաղտնի</w:t>
      </w:r>
      <w:r w:rsidR="006F53F6" w:rsidRPr="002419B2">
        <w:rPr>
          <w:rFonts w:ascii="GHEA Grapalat" w:eastAsiaTheme="minorHAnsi" w:hAnsi="GHEA Grapalat" w:cs="Arial"/>
          <w:b/>
        </w:rPr>
        <w:t xml:space="preserve"> տեղեկությունների</w:t>
      </w:r>
      <w:r w:rsidRPr="002419B2">
        <w:rPr>
          <w:rFonts w:ascii="GHEA Grapalat" w:hAnsi="GHEA Grapalat"/>
          <w:b/>
          <w:bCs/>
        </w:rPr>
        <w:t xml:space="preserve"> պահպանումը և </w:t>
      </w:r>
      <w:r w:rsidR="006F53F6" w:rsidRPr="002419B2">
        <w:rPr>
          <w:rFonts w:ascii="GHEA Grapalat" w:hAnsi="GHEA Grapalat"/>
          <w:b/>
          <w:bCs/>
        </w:rPr>
        <w:t xml:space="preserve">դրանց </w:t>
      </w:r>
      <w:r w:rsidRPr="002419B2">
        <w:rPr>
          <w:rFonts w:ascii="GHEA Grapalat" w:hAnsi="GHEA Grapalat"/>
          <w:b/>
          <w:bCs/>
        </w:rPr>
        <w:t>փոխանցման սահմանները</w:t>
      </w:r>
    </w:p>
    <w:p w14:paraId="21CBDC2E" w14:textId="77777777" w:rsidR="00207443" w:rsidRPr="002419B2" w:rsidRDefault="00207443" w:rsidP="00207443">
      <w:pPr>
        <w:shd w:val="clear" w:color="auto" w:fill="FFFFFF"/>
        <w:spacing w:line="276" w:lineRule="auto"/>
        <w:jc w:val="both"/>
        <w:rPr>
          <w:rFonts w:ascii="GHEA Grapalat" w:eastAsia="Calibri" w:hAnsi="GHEA Grapalat"/>
        </w:rPr>
      </w:pPr>
      <w:r w:rsidRPr="002419B2">
        <w:rPr>
          <w:rFonts w:ascii="GHEA Grapalat" w:hAnsi="GHEA Grapalat"/>
        </w:rPr>
        <w:t>1.Հիմնադրամը պարտավոր է ձեռնարկել անհրաժեշտ կազմակերպչական և տեխնիկական միջոցներ առողջության համապարփակ ապահովագրության ոլորտում գաղտնիք համարվող տեղեկությունների անվտանգության ապահովման</w:t>
      </w:r>
      <w:r w:rsidRPr="002419B2">
        <w:rPr>
          <w:rFonts w:ascii="GHEA Grapalat" w:eastAsia="Calibri" w:hAnsi="GHEA Grapalat"/>
        </w:rPr>
        <w:t xml:space="preserve"> </w:t>
      </w:r>
      <w:r w:rsidRPr="002419B2">
        <w:rPr>
          <w:rFonts w:ascii="GHEA Grapalat" w:hAnsi="GHEA Grapalat"/>
        </w:rPr>
        <w:t>համար:</w:t>
      </w:r>
      <w:r w:rsidRPr="002419B2">
        <w:rPr>
          <w:rFonts w:ascii="GHEA Grapalat" w:eastAsia="Calibri" w:hAnsi="GHEA Grapalat"/>
        </w:rPr>
        <w:t xml:space="preserve"> </w:t>
      </w:r>
    </w:p>
    <w:p w14:paraId="24CA88B0"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lastRenderedPageBreak/>
        <w:t xml:space="preserve">2.Հիմնադրամը սույն օրենքով նախատեսված մարմիններին </w:t>
      </w:r>
      <w:bookmarkStart w:id="91" w:name="_Hlk137575152"/>
      <w:r w:rsidRPr="002419B2">
        <w:rPr>
          <w:rFonts w:ascii="GHEA Grapalat" w:hAnsi="GHEA Grapalat" w:cs="Calibri"/>
        </w:rPr>
        <w:t>(իրավասու անձանց)</w:t>
      </w:r>
      <w:r w:rsidRPr="002419B2">
        <w:rPr>
          <w:rFonts w:ascii="GHEA Grapalat" w:hAnsi="GHEA Grapalat"/>
        </w:rPr>
        <w:t xml:space="preserve"> </w:t>
      </w:r>
      <w:bookmarkEnd w:id="91"/>
      <w:r w:rsidRPr="002419B2">
        <w:rPr>
          <w:rFonts w:ascii="GHEA Grapalat" w:eastAsiaTheme="minorHAnsi" w:hAnsi="GHEA Grapalat" w:cs="Arial"/>
        </w:rPr>
        <w:t xml:space="preserve">առողջության համապարփակ ապահովագրության ոլորտում գաղտնի տեղեկությունները  </w:t>
      </w:r>
      <w:r w:rsidRPr="002419B2">
        <w:rPr>
          <w:rFonts w:ascii="GHEA Grapalat" w:hAnsi="GHEA Grapalat"/>
        </w:rPr>
        <w:t>տրամադրում է միայն տվյալ ապահովագրված անձի մասով:</w:t>
      </w:r>
    </w:p>
    <w:p w14:paraId="08EA7CFE" w14:textId="77777777" w:rsidR="00207443" w:rsidRPr="002419B2" w:rsidRDefault="00207443" w:rsidP="00207443">
      <w:pPr>
        <w:spacing w:line="276" w:lineRule="auto"/>
        <w:jc w:val="both"/>
        <w:rPr>
          <w:rFonts w:ascii="GHEA Grapalat" w:eastAsia="Calibri" w:hAnsi="GHEA Grapalat" w:cs="Arial"/>
        </w:rPr>
      </w:pPr>
    </w:p>
    <w:p w14:paraId="26C9C077" w14:textId="77777777" w:rsidR="00207443" w:rsidRPr="002419B2" w:rsidRDefault="00207443" w:rsidP="00207443">
      <w:pPr>
        <w:spacing w:line="276" w:lineRule="auto"/>
        <w:jc w:val="both"/>
        <w:rPr>
          <w:rFonts w:ascii="GHEA Grapalat" w:eastAsia="Calibri" w:hAnsi="GHEA Grapalat" w:cs="Arial"/>
        </w:rPr>
      </w:pPr>
    </w:p>
    <w:p w14:paraId="24E964CE" w14:textId="77777777" w:rsidR="00207443" w:rsidRPr="002419B2" w:rsidRDefault="00207443" w:rsidP="00207443">
      <w:pPr>
        <w:spacing w:line="276" w:lineRule="auto"/>
        <w:jc w:val="center"/>
        <w:rPr>
          <w:rFonts w:ascii="GHEA Grapalat" w:eastAsia="Calibri" w:hAnsi="GHEA Grapalat" w:cs="Arial"/>
          <w:b/>
          <w:bCs/>
        </w:rPr>
      </w:pPr>
      <w:r w:rsidRPr="002419B2">
        <w:rPr>
          <w:rFonts w:ascii="GHEA Grapalat" w:eastAsia="Calibri" w:hAnsi="GHEA Grapalat" w:cs="Arial"/>
          <w:b/>
          <w:bCs/>
        </w:rPr>
        <w:t xml:space="preserve">ԳԼՈՒԽ 6. ՀԻՄՆԱԴՐԱՄԻ ԳՈՐԾՈՒՆԵՈՒԹՅԱՆ ԿԱԶՄԱԿԵՐՊՈՒՄԸ ԵՎ ԲՅՈՒՋԵՆ </w:t>
      </w:r>
    </w:p>
    <w:p w14:paraId="28CD08EE" w14:textId="77777777" w:rsidR="00207443" w:rsidRPr="002419B2" w:rsidRDefault="00207443" w:rsidP="00207443">
      <w:pPr>
        <w:spacing w:line="276" w:lineRule="auto"/>
        <w:jc w:val="center"/>
        <w:rPr>
          <w:rFonts w:ascii="GHEA Grapalat" w:eastAsia="Calibri" w:hAnsi="GHEA Grapalat" w:cs="Arial"/>
          <w:b/>
          <w:bCs/>
        </w:rPr>
      </w:pPr>
    </w:p>
    <w:p w14:paraId="5CDC60FC" w14:textId="77777777" w:rsidR="00207443" w:rsidRPr="002419B2" w:rsidRDefault="00207443" w:rsidP="00207443">
      <w:pPr>
        <w:spacing w:line="276" w:lineRule="auto"/>
        <w:jc w:val="both"/>
        <w:rPr>
          <w:rFonts w:ascii="GHEA Grapalat" w:eastAsia="Calibri" w:hAnsi="GHEA Grapalat" w:cs="Arial"/>
          <w:b/>
          <w:bCs/>
        </w:rPr>
      </w:pPr>
      <w:r w:rsidRPr="002419B2">
        <w:rPr>
          <w:rFonts w:ascii="GHEA Grapalat" w:eastAsia="Calibri" w:hAnsi="GHEA Grapalat" w:cs="Arial"/>
          <w:b/>
          <w:bCs/>
        </w:rPr>
        <w:t xml:space="preserve"> Հոդված 27. Հիմնադրամի իրավական կարգավիճակը</w:t>
      </w:r>
    </w:p>
    <w:p w14:paraId="0D818B2D" w14:textId="02A684F1" w:rsidR="00207443" w:rsidRPr="002419B2" w:rsidRDefault="002A3D38" w:rsidP="00207443">
      <w:pPr>
        <w:pStyle w:val="NormalWeb"/>
        <w:shd w:val="clear" w:color="auto" w:fill="FFFFFF"/>
        <w:spacing w:before="0" w:beforeAutospacing="0" w:after="0" w:afterAutospacing="0" w:line="276" w:lineRule="auto"/>
        <w:jc w:val="both"/>
        <w:rPr>
          <w:rFonts w:ascii="GHEA Grapalat" w:hAnsi="GHEA Grapalat"/>
        </w:rPr>
      </w:pPr>
      <w:bookmarkStart w:id="92" w:name="_Hlk127810432"/>
      <w:r w:rsidRPr="002419B2">
        <w:rPr>
          <w:rFonts w:ascii="GHEA Grapalat" w:hAnsi="GHEA Grapalat"/>
        </w:rPr>
        <w:t>1.</w:t>
      </w:r>
      <w:r w:rsidR="00BE4E15">
        <w:rPr>
          <w:rFonts w:ascii="GHEA Grapalat" w:hAnsi="GHEA Grapalat"/>
        </w:rPr>
        <w:t xml:space="preserve"> </w:t>
      </w:r>
      <w:r w:rsidR="00207443" w:rsidRPr="002419B2">
        <w:rPr>
          <w:rFonts w:ascii="GHEA Grapalat" w:hAnsi="GHEA Grapalat"/>
        </w:rPr>
        <w:t xml:space="preserve">Հիմնադրամը սույն օրենքով և «Հիմնադրամների մասին» Հայաստանի Հանրապետության օրենքով </w:t>
      </w:r>
      <w:bookmarkEnd w:id="92"/>
      <w:r w:rsidR="00207443" w:rsidRPr="002419B2">
        <w:rPr>
          <w:rFonts w:ascii="GHEA Grapalat" w:hAnsi="GHEA Grapalat"/>
        </w:rPr>
        <w:t>սահմանված կարգով ստեղծված` շահույթ ստանալու նպատակ չհետապնդող,  օրենքով վերապահված իրավասություններով և գործառույթներով օժտված իրավաբանական անձ է, որի հիմնադիրը Հայաստանի Հանրապետությունն է՝ ի դեմս Կառավարության: Հիմնադրամը ստեղծվում է և դրա կանոնադրությունը հաստատվում է Կառավարության որոշմամբ:</w:t>
      </w:r>
    </w:p>
    <w:p w14:paraId="3DC4F8D7" w14:textId="5CD21618"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2.</w:t>
      </w:r>
      <w:r w:rsidR="00BE4E15">
        <w:rPr>
          <w:rFonts w:ascii="GHEA Grapalat" w:hAnsi="GHEA Grapalat"/>
        </w:rPr>
        <w:t xml:space="preserve"> </w:t>
      </w:r>
      <w:r w:rsidRPr="002419B2">
        <w:rPr>
          <w:rFonts w:ascii="GHEA Grapalat" w:hAnsi="GHEA Grapalat"/>
        </w:rPr>
        <w:t>Հիմնադրամը կարող է լուծարվել, վերակազմակերպվել կամ սնանկ ճանաչվել օրենքով սահմանված կարգով:</w:t>
      </w:r>
    </w:p>
    <w:p w14:paraId="488B327C" w14:textId="4946CC72"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3.</w:t>
      </w:r>
      <w:r w:rsidR="00BE4E15">
        <w:rPr>
          <w:rFonts w:ascii="GHEA Grapalat" w:hAnsi="GHEA Grapalat"/>
        </w:rPr>
        <w:t xml:space="preserve"> </w:t>
      </w:r>
      <w:r w:rsidRPr="002419B2">
        <w:rPr>
          <w:rFonts w:ascii="GHEA Grapalat" w:hAnsi="GHEA Grapalat"/>
        </w:rPr>
        <w:t>Հիմնադրամը իր գործառույթների պատշաճ իրականացման նպատակով իրավունք ունի պահանջել և ստանալ աուդիտորական գաղտնիք պարունակող տեղեկություններ:</w:t>
      </w:r>
    </w:p>
    <w:p w14:paraId="1F1CABD8" w14:textId="3C1E026A"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4.</w:t>
      </w:r>
      <w:r w:rsidR="00BE4E15">
        <w:rPr>
          <w:rFonts w:ascii="GHEA Grapalat" w:hAnsi="GHEA Grapalat"/>
        </w:rPr>
        <w:t xml:space="preserve"> </w:t>
      </w:r>
      <w:r w:rsidRPr="002419B2">
        <w:rPr>
          <w:rFonts w:ascii="GHEA Grapalat" w:hAnsi="GHEA Grapalat"/>
        </w:rPr>
        <w:t>Հիմնադրամը ունի սույն օրենքով և «Հիմնադրամների մասին» Հայաստանի Հանրապետության օրենքով, ինչպես նաև այլ օրենքներով նախատեսված իրավունքներ և կրում է պարտականություններ:</w:t>
      </w:r>
    </w:p>
    <w:p w14:paraId="29F94D6B" w14:textId="77777777" w:rsidR="00207443" w:rsidRPr="002419B2" w:rsidRDefault="00207443" w:rsidP="00207443">
      <w:pPr>
        <w:spacing w:line="276" w:lineRule="auto"/>
        <w:jc w:val="both"/>
        <w:rPr>
          <w:rFonts w:ascii="GHEA Grapalat" w:hAnsi="GHEA Grapalat"/>
          <w:b/>
          <w:bCs/>
        </w:rPr>
      </w:pPr>
    </w:p>
    <w:p w14:paraId="5C1BD471" w14:textId="77777777" w:rsidR="00207443" w:rsidRPr="002419B2" w:rsidRDefault="00207443" w:rsidP="00207443">
      <w:pPr>
        <w:spacing w:line="276" w:lineRule="auto"/>
        <w:jc w:val="both"/>
        <w:rPr>
          <w:rFonts w:ascii="GHEA Grapalat" w:hAnsi="GHEA Grapalat"/>
          <w:b/>
          <w:bCs/>
        </w:rPr>
      </w:pPr>
      <w:r w:rsidRPr="002419B2">
        <w:rPr>
          <w:rFonts w:ascii="GHEA Grapalat" w:hAnsi="GHEA Grapalat"/>
          <w:b/>
          <w:bCs/>
        </w:rPr>
        <w:t>Հոդված 28. Հիմնադրամի իրավասությունները</w:t>
      </w:r>
    </w:p>
    <w:p w14:paraId="32B1D356" w14:textId="77777777" w:rsidR="00207443" w:rsidRPr="002419B2" w:rsidRDefault="00207443" w:rsidP="00207443">
      <w:pPr>
        <w:spacing w:line="276" w:lineRule="auto"/>
        <w:jc w:val="both"/>
        <w:rPr>
          <w:rFonts w:ascii="GHEA Grapalat" w:hAnsi="GHEA Grapalat"/>
          <w:b/>
          <w:bCs/>
        </w:rPr>
      </w:pPr>
    </w:p>
    <w:p w14:paraId="6B054D60"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1. Հիմնադրամն իրականացնում է հետևյալ իրավասությունները՝</w:t>
      </w:r>
    </w:p>
    <w:p w14:paraId="4576527D"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1) Հայաստանի Հանրապետության օրենսդրությամբ չարգելված եղանակներով տիրապետում, օգտագործում և տնօրինում է Հիմնադրամի ակտիվները` սույն օրենքով և իր կանոնադրությամբ սահմանված նպատակների իրագործման համար.</w:t>
      </w:r>
    </w:p>
    <w:p w14:paraId="67474D90"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 xml:space="preserve">2) Հայաստանի Հանրապետության օրենսդրությամբ և հօգուտ ապահովագրված անձի կնքված պայմանագրերով սահմանված կարգով  վճարում է ապահովագրական հատուցումներ. </w:t>
      </w:r>
    </w:p>
    <w:p w14:paraId="35778A72"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3) վարում է Ռեգիստրը.</w:t>
      </w:r>
    </w:p>
    <w:p w14:paraId="4606F7ED"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lastRenderedPageBreak/>
        <w:t>4)բժշկական կազմակերպությունների և դեղատների հետ կնքում է հօգուտ ապահովագրված անձի պայմանագրեր.</w:t>
      </w:r>
    </w:p>
    <w:p w14:paraId="14622800"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 xml:space="preserve">5) բժշկական կազմակերպությունների և դեղատների հետ կնքում է բժշկական օգնության և սպասարկման, բնակչության առողջության պահպանման ոլորտը կարգավորող օրենսդրության պահանջների կատարումից բխող այլ պայմանագրեր. </w:t>
      </w:r>
    </w:p>
    <w:p w14:paraId="14A546DE"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6) օժտված է օրենքներով  և իր կանոնադրությամբ սահմանված այլ իրավասություններով:</w:t>
      </w:r>
    </w:p>
    <w:p w14:paraId="239C7556"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2. Սույն հոդվածի 1-ին մասին համապատասխան,  Հիմնադրամն իրավասու է`</w:t>
      </w:r>
    </w:p>
    <w:p w14:paraId="444E310B"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1) կնքելու գործարքներ.</w:t>
      </w:r>
    </w:p>
    <w:p w14:paraId="06BC53CF"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2) ստանալու վարկեր, փոխառություններ, երաշխիքներ.</w:t>
      </w:r>
    </w:p>
    <w:p w14:paraId="01E7D364"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3) կատարելու իր իրավասությունների հետ կապված և դրանց իրականացմանն ուղղված փաստացի և իրավական այլ գործողություններ:</w:t>
      </w:r>
    </w:p>
    <w:p w14:paraId="35A556BB"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p>
    <w:p w14:paraId="22FD0EA4"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bCs/>
        </w:rPr>
      </w:pPr>
      <w:r w:rsidRPr="002419B2">
        <w:rPr>
          <w:rFonts w:ascii="GHEA Grapalat" w:hAnsi="GHEA Grapalat"/>
          <w:b/>
          <w:bCs/>
        </w:rPr>
        <w:t xml:space="preserve"> Հոդված 29. Հիմնադրամի մարմինները</w:t>
      </w:r>
    </w:p>
    <w:p w14:paraId="612777BA"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bCs/>
        </w:rPr>
      </w:pPr>
    </w:p>
    <w:p w14:paraId="422905B8"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1.Հիմնադրամի գործունեությունն իրականացվում է իր մարմինների</w:t>
      </w:r>
      <w:r w:rsidRPr="002419B2">
        <w:rPr>
          <w:rFonts w:ascii="Calibri" w:hAnsi="Calibri" w:cs="Calibri"/>
        </w:rPr>
        <w:t> </w:t>
      </w:r>
      <w:r w:rsidRPr="002419B2">
        <w:rPr>
          <w:rFonts w:ascii="GHEA Grapalat" w:hAnsi="GHEA Grapalat" w:cs="GHEA Grapalat"/>
        </w:rPr>
        <w:t>միջոցով</w:t>
      </w:r>
      <w:r w:rsidRPr="002419B2">
        <w:rPr>
          <w:rFonts w:ascii="GHEA Grapalat" w:hAnsi="GHEA Grapalat"/>
        </w:rPr>
        <w:t xml:space="preserve">:       </w:t>
      </w:r>
    </w:p>
    <w:p w14:paraId="3ACD33F1"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cs="GHEA Grapalat"/>
        </w:rPr>
        <w:t>2.Հիմնադրամի</w:t>
      </w:r>
      <w:r w:rsidRPr="002419B2">
        <w:rPr>
          <w:rFonts w:ascii="Calibri" w:hAnsi="Calibri" w:cs="Calibri"/>
        </w:rPr>
        <w:t> </w:t>
      </w:r>
      <w:r w:rsidRPr="002419B2">
        <w:rPr>
          <w:rFonts w:ascii="GHEA Grapalat" w:hAnsi="GHEA Grapalat" w:cs="GHEA Grapalat"/>
        </w:rPr>
        <w:t>մարմիններն</w:t>
      </w:r>
      <w:r w:rsidRPr="002419B2">
        <w:rPr>
          <w:rFonts w:ascii="GHEA Grapalat" w:hAnsi="GHEA Grapalat"/>
        </w:rPr>
        <w:t xml:space="preserve"> </w:t>
      </w:r>
      <w:r w:rsidRPr="002419B2">
        <w:rPr>
          <w:rFonts w:ascii="GHEA Grapalat" w:hAnsi="GHEA Grapalat" w:cs="GHEA Grapalat"/>
        </w:rPr>
        <w:t>են՝</w:t>
      </w:r>
    </w:p>
    <w:p w14:paraId="6D4E850E"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1) հոգաբարձուների խորհուրդը.</w:t>
      </w:r>
    </w:p>
    <w:p w14:paraId="7853687D"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2) գործադիր գլխավոր տնօրենը.</w:t>
      </w:r>
    </w:p>
    <w:p w14:paraId="32DC6DBC" w14:textId="77777777" w:rsidR="00207443" w:rsidRPr="002419B2" w:rsidRDefault="00207443" w:rsidP="00207443">
      <w:pPr>
        <w:pStyle w:val="Heading1"/>
        <w:spacing w:before="0" w:line="276" w:lineRule="auto"/>
        <w:jc w:val="both"/>
        <w:rPr>
          <w:rFonts w:ascii="GHEA Grapalat" w:eastAsiaTheme="minorHAnsi" w:hAnsi="GHEA Grapalat" w:cs="Arial"/>
          <w:color w:val="auto"/>
          <w:sz w:val="24"/>
          <w:szCs w:val="24"/>
          <w:lang w:val="hy-AM"/>
        </w:rPr>
      </w:pPr>
      <w:r w:rsidRPr="002419B2">
        <w:rPr>
          <w:rFonts w:ascii="GHEA Grapalat" w:hAnsi="GHEA Grapalat"/>
          <w:color w:val="auto"/>
          <w:sz w:val="24"/>
          <w:szCs w:val="24"/>
          <w:lang w:val="hy-AM"/>
        </w:rPr>
        <w:t>3)</w:t>
      </w:r>
      <w:r w:rsidRPr="002419B2">
        <w:rPr>
          <w:rFonts w:ascii="GHEA Grapalat" w:eastAsiaTheme="minorHAnsi" w:hAnsi="GHEA Grapalat" w:cs="Arial"/>
          <w:color w:val="auto"/>
          <w:sz w:val="24"/>
          <w:szCs w:val="24"/>
          <w:lang w:val="hy-AM"/>
        </w:rPr>
        <w:t>առողջության համապարփակ ապահովագրության գործընթացի վերահսկողությունն իրականացնող գործադիր  հանձնաժողովը.</w:t>
      </w:r>
    </w:p>
    <w:p w14:paraId="4D6A958B" w14:textId="77777777" w:rsidR="00207443" w:rsidRPr="002419B2" w:rsidRDefault="00207443" w:rsidP="00207443">
      <w:pPr>
        <w:spacing w:line="276" w:lineRule="auto"/>
        <w:jc w:val="both"/>
        <w:rPr>
          <w:rFonts w:ascii="GHEA Grapalat" w:eastAsiaTheme="minorHAnsi" w:hAnsi="GHEA Grapalat"/>
        </w:rPr>
      </w:pPr>
      <w:bookmarkStart w:id="93" w:name="_Hlk127900310"/>
      <w:r w:rsidRPr="002419B2">
        <w:rPr>
          <w:rFonts w:ascii="GHEA Grapalat" w:eastAsiaTheme="minorHAnsi" w:hAnsi="GHEA Grapalat"/>
        </w:rPr>
        <w:t>4) ռազմավարական պլանավորման և ռիսկերի կառավարման հանձնաժողովը:</w:t>
      </w:r>
    </w:p>
    <w:p w14:paraId="0CF7E3F2" w14:textId="77777777" w:rsidR="00207443" w:rsidRPr="002419B2" w:rsidRDefault="00207443" w:rsidP="00207443">
      <w:pPr>
        <w:spacing w:line="276" w:lineRule="auto"/>
        <w:jc w:val="both"/>
        <w:rPr>
          <w:rFonts w:ascii="GHEA Grapalat" w:eastAsiaTheme="minorHAnsi" w:hAnsi="GHEA Grapalat"/>
        </w:rPr>
      </w:pPr>
      <w:r w:rsidRPr="002419B2">
        <w:rPr>
          <w:rFonts w:ascii="GHEA Grapalat" w:eastAsiaTheme="minorHAnsi" w:hAnsi="GHEA Grapalat"/>
        </w:rPr>
        <w:t>3.Հիմնադրամի բաց և ներառական կառավարման նպատակով Հիմնադրամի մարմիններում երաշխավորվում է հասարակական միավորումների պարտադիր ներգրավվածությունը՝ սույն օրենքի պահանջներին համապատասխան:</w:t>
      </w:r>
    </w:p>
    <w:p w14:paraId="1CF0645A"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eastAsiaTheme="minorHAnsi" w:hAnsi="GHEA Grapalat"/>
        </w:rPr>
        <w:t xml:space="preserve">4.Հիմնադրամի մարմիններում պաշտոն զբաղեցնող անձինք, ինչպես նաև հոգաբարձուների խորհրդի նախագահը և անդամները պարտավոր են բացառել շահերի բախման </w:t>
      </w:r>
      <w:r w:rsidRPr="002419B2">
        <w:rPr>
          <w:rFonts w:ascii="GHEA Grapalat" w:hAnsi="GHEA Grapalat"/>
          <w:shd w:val="clear" w:color="auto" w:fill="FFFFFF"/>
        </w:rPr>
        <w:t xml:space="preserve">իրավիճակի առաջացումը, ձեռնպահ մնալ նման իրավիճակում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այլ կերպ որոշման կայացման գործընթացին մասնակցելուց՝ նախապես հայտարարելով շահերի բախման մասին: </w:t>
      </w:r>
      <w:bookmarkStart w:id="94" w:name="_Hlk137722672"/>
      <w:r w:rsidRPr="002419B2">
        <w:rPr>
          <w:rFonts w:ascii="GHEA Grapalat" w:hAnsi="GHEA Grapalat"/>
          <w:shd w:val="clear" w:color="auto" w:fill="FFFFFF"/>
        </w:rPr>
        <w:t>Շահերի բախման հայտարարման կարգը հաստատում է Կառավարությունը:</w:t>
      </w:r>
    </w:p>
    <w:bookmarkEnd w:id="94"/>
    <w:p w14:paraId="4D469554" w14:textId="77777777" w:rsidR="00207443" w:rsidRPr="002419B2" w:rsidRDefault="00207443" w:rsidP="00207443">
      <w:pPr>
        <w:spacing w:line="276" w:lineRule="auto"/>
        <w:jc w:val="both"/>
        <w:rPr>
          <w:rFonts w:ascii="GHEA Grapalat" w:eastAsiaTheme="minorHAnsi" w:hAnsi="GHEA Grapalat"/>
        </w:rPr>
      </w:pPr>
    </w:p>
    <w:bookmarkEnd w:id="93"/>
    <w:p w14:paraId="27DBA00B" w14:textId="77777777" w:rsidR="00207443" w:rsidRPr="002419B2" w:rsidRDefault="00207443" w:rsidP="00207443">
      <w:pPr>
        <w:spacing w:line="276" w:lineRule="auto"/>
        <w:jc w:val="both"/>
        <w:rPr>
          <w:rFonts w:ascii="GHEA Grapalat" w:eastAsiaTheme="minorHAnsi" w:hAnsi="GHEA Grapalat"/>
        </w:rPr>
      </w:pPr>
    </w:p>
    <w:p w14:paraId="2F978862" w14:textId="77777777" w:rsidR="00207443" w:rsidRPr="002419B2" w:rsidRDefault="00207443" w:rsidP="00207443">
      <w:pPr>
        <w:spacing w:line="276" w:lineRule="auto"/>
        <w:jc w:val="both"/>
        <w:rPr>
          <w:rFonts w:ascii="GHEA Grapalat" w:eastAsiaTheme="minorHAnsi" w:hAnsi="GHEA Grapalat"/>
          <w:b/>
          <w:bCs/>
        </w:rPr>
      </w:pPr>
      <w:r w:rsidRPr="002419B2">
        <w:rPr>
          <w:rFonts w:ascii="GHEA Grapalat" w:eastAsiaTheme="minorHAnsi" w:hAnsi="GHEA Grapalat"/>
          <w:b/>
          <w:bCs/>
        </w:rPr>
        <w:t>Հոդված 30. Հոգաբարձուների խորհուրդը</w:t>
      </w:r>
    </w:p>
    <w:p w14:paraId="6357EEE4" w14:textId="77777777" w:rsidR="00207443" w:rsidRPr="002419B2" w:rsidRDefault="00207443" w:rsidP="00207443">
      <w:pPr>
        <w:spacing w:line="276" w:lineRule="auto"/>
        <w:jc w:val="both"/>
        <w:rPr>
          <w:rFonts w:ascii="GHEA Grapalat" w:eastAsiaTheme="minorHAnsi" w:hAnsi="GHEA Grapalat"/>
          <w:b/>
          <w:bCs/>
        </w:rPr>
      </w:pPr>
    </w:p>
    <w:p w14:paraId="3F74921F" w14:textId="664F748C" w:rsidR="00207443" w:rsidRPr="002419B2" w:rsidRDefault="00207443" w:rsidP="00207443">
      <w:pPr>
        <w:spacing w:line="276" w:lineRule="auto"/>
        <w:jc w:val="both"/>
        <w:rPr>
          <w:rFonts w:ascii="GHEA Grapalat" w:hAnsi="GHEA Grapalat" w:cs="Arial"/>
        </w:rPr>
      </w:pPr>
      <w:r w:rsidRPr="002419B2">
        <w:rPr>
          <w:rFonts w:ascii="GHEA Grapalat" w:eastAsiaTheme="minorHAnsi" w:hAnsi="GHEA Grapalat"/>
        </w:rPr>
        <w:t>1.</w:t>
      </w:r>
      <w:r w:rsidR="00BE4E15">
        <w:rPr>
          <w:rFonts w:ascii="GHEA Grapalat" w:eastAsiaTheme="minorHAnsi" w:hAnsi="GHEA Grapalat"/>
        </w:rPr>
        <w:t xml:space="preserve"> </w:t>
      </w:r>
      <w:r w:rsidRPr="002419B2">
        <w:rPr>
          <w:rFonts w:ascii="GHEA Grapalat" w:eastAsiaTheme="minorHAnsi" w:hAnsi="GHEA Grapalat"/>
        </w:rPr>
        <w:t>Հոգաբարձուների խորհուրդը Հիմնադրամի կառավարման բարձրագույն մարմինն է:</w:t>
      </w:r>
    </w:p>
    <w:p w14:paraId="76167B50" w14:textId="1137091C"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2.</w:t>
      </w:r>
      <w:r w:rsidR="00BE4E15">
        <w:rPr>
          <w:rFonts w:ascii="GHEA Grapalat" w:hAnsi="GHEA Grapalat" w:cs="Arial"/>
        </w:rPr>
        <w:t xml:space="preserve"> </w:t>
      </w:r>
      <w:r w:rsidRPr="002419B2">
        <w:rPr>
          <w:rFonts w:ascii="GHEA Grapalat" w:hAnsi="GHEA Grapalat" w:cs="Arial"/>
        </w:rPr>
        <w:t xml:space="preserve">Հոգաբարձուների խորհուրդը բաղկացած է ինն անդամից: Հոգաբարձուների խորհուրդը կազմավորվում  է հինգ տարի ժամկետով՝  Լիազոր մարմնի, աշխատանքի և  սոցիալական հարցերի, ֆինանսների բնագավառում պետական կառավարման լիազոր մարմնի, Պետական վերահսկողական ծառայության,  Կենտրոնական բանկի մեկական ներկայացուցչից, ինչպես նաև </w:t>
      </w:r>
      <w:bookmarkStart w:id="95" w:name="_Hlk127813181"/>
      <w:r w:rsidRPr="002419B2">
        <w:rPr>
          <w:rFonts w:ascii="GHEA Grapalat" w:hAnsi="GHEA Grapalat" w:cs="Arial"/>
        </w:rPr>
        <w:t xml:space="preserve">բուժաշխատողների, պացիենտների, աշխատողների, </w:t>
      </w:r>
      <w:r w:rsidR="00960A9A" w:rsidRPr="002419B2">
        <w:rPr>
          <w:rFonts w:ascii="GHEA Grapalat" w:hAnsi="GHEA Grapalat" w:cs="Arial"/>
        </w:rPr>
        <w:t>բժշկական կազմակերպությունների իրավունքների</w:t>
      </w:r>
      <w:r w:rsidRPr="002419B2">
        <w:rPr>
          <w:rFonts w:ascii="GHEA Grapalat" w:hAnsi="GHEA Grapalat" w:cs="Arial"/>
        </w:rPr>
        <w:t xml:space="preserve"> պաշտպանությամբ զբաղվող հասարակական միավորումների մեկական ներկայացուցչից</w:t>
      </w:r>
      <w:bookmarkEnd w:id="95"/>
      <w:r w:rsidRPr="002419B2">
        <w:rPr>
          <w:rFonts w:ascii="GHEA Grapalat" w:hAnsi="GHEA Grapalat" w:cs="Arial"/>
        </w:rPr>
        <w:t>: Հոգաբարձուների խորհրդի նախագահն ի պաշտոնե Լիազոր մարմնի ղեկավարն է:</w:t>
      </w:r>
    </w:p>
    <w:p w14:paraId="578593E9" w14:textId="07654061"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3.</w:t>
      </w:r>
      <w:bookmarkStart w:id="96" w:name="_Hlk137722685"/>
      <w:r w:rsidR="00BE4E15">
        <w:rPr>
          <w:rFonts w:ascii="GHEA Grapalat" w:hAnsi="GHEA Grapalat" w:cs="Arial"/>
        </w:rPr>
        <w:t xml:space="preserve"> </w:t>
      </w:r>
      <w:r w:rsidRPr="002419B2">
        <w:rPr>
          <w:rFonts w:ascii="GHEA Grapalat" w:hAnsi="GHEA Grapalat" w:cs="Arial"/>
        </w:rPr>
        <w:t xml:space="preserve">Բուժաշխատողների, պացիենտների, աշխատողների, </w:t>
      </w:r>
      <w:r w:rsidR="0009785D" w:rsidRPr="002419B2">
        <w:rPr>
          <w:rFonts w:ascii="GHEA Grapalat" w:hAnsi="GHEA Grapalat" w:cs="Arial"/>
        </w:rPr>
        <w:t xml:space="preserve">բժշկական կազմակերպությունների </w:t>
      </w:r>
      <w:r w:rsidRPr="002419B2">
        <w:rPr>
          <w:rFonts w:ascii="GHEA Grapalat" w:hAnsi="GHEA Grapalat" w:cs="Arial"/>
        </w:rPr>
        <w:t>իրավունքների պաշտպանությամբ զբաղվող հասարակական միավորումների՝ հոգաբարձուների խորհրդում ընդգրկվելու կարգը հաստատում է  Կառավարությունը</w:t>
      </w:r>
      <w:bookmarkEnd w:id="96"/>
      <w:r w:rsidRPr="002419B2">
        <w:rPr>
          <w:rFonts w:ascii="GHEA Grapalat" w:hAnsi="GHEA Grapalat" w:cs="Arial"/>
        </w:rPr>
        <w:t xml:space="preserve">: </w:t>
      </w:r>
    </w:p>
    <w:p w14:paraId="3A88488E" w14:textId="52638E79"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cs="Arial"/>
        </w:rPr>
        <w:t>4.</w:t>
      </w:r>
      <w:r w:rsidR="00BE4E15">
        <w:rPr>
          <w:rFonts w:ascii="GHEA Grapalat" w:hAnsi="GHEA Grapalat" w:cs="Arial"/>
        </w:rPr>
        <w:t xml:space="preserve"> </w:t>
      </w:r>
      <w:r w:rsidRPr="002419B2">
        <w:rPr>
          <w:rFonts w:ascii="GHEA Grapalat" w:hAnsi="GHEA Grapalat" w:cs="Arial"/>
        </w:rPr>
        <w:t xml:space="preserve">Հոգաբարձուների խորհրդի անհատական կազմը հաստատում է Հայաստանի Հանրապետության վարչապետը: </w:t>
      </w:r>
    </w:p>
    <w:p w14:paraId="1954538B" w14:textId="505D8B80" w:rsidR="00207443" w:rsidRPr="002419B2" w:rsidRDefault="00207443" w:rsidP="00207443">
      <w:pPr>
        <w:spacing w:line="276" w:lineRule="auto"/>
        <w:jc w:val="both"/>
        <w:rPr>
          <w:rFonts w:ascii="GHEA Grapalat" w:hAnsi="GHEA Grapalat" w:cs="Arial"/>
        </w:rPr>
      </w:pPr>
      <w:r w:rsidRPr="002419B2">
        <w:rPr>
          <w:rFonts w:ascii="GHEA Grapalat" w:hAnsi="GHEA Grapalat"/>
          <w:shd w:val="clear" w:color="auto" w:fill="FFFFFF"/>
        </w:rPr>
        <w:t>5.</w:t>
      </w:r>
      <w:r w:rsidR="00BE4E15">
        <w:rPr>
          <w:rFonts w:ascii="GHEA Grapalat" w:hAnsi="GHEA Grapalat"/>
          <w:shd w:val="clear" w:color="auto" w:fill="FFFFFF"/>
        </w:rPr>
        <w:t xml:space="preserve"> </w:t>
      </w:r>
      <w:r w:rsidRPr="002419B2">
        <w:rPr>
          <w:rFonts w:ascii="GHEA Grapalat" w:hAnsi="GHEA Grapalat"/>
          <w:shd w:val="clear" w:color="auto" w:fill="FFFFFF"/>
        </w:rPr>
        <w:t>Հոգաբարձուների խորհրդի նախագահը և  անդամները չեն համարվում Հիմնադրամում պաշտոն զբաղեցնող անձինք և իրենց պարտականությունները կատարում են առանց վարձատրության՝ հասարակական հիմունքներով:</w:t>
      </w:r>
    </w:p>
    <w:p w14:paraId="5315BACF" w14:textId="2FBD9BA5"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6.</w:t>
      </w:r>
      <w:r w:rsidR="00BE4E15">
        <w:rPr>
          <w:rFonts w:ascii="GHEA Grapalat" w:hAnsi="GHEA Grapalat" w:cs="Arial"/>
        </w:rPr>
        <w:t xml:space="preserve"> </w:t>
      </w:r>
      <w:r w:rsidRPr="002419B2">
        <w:rPr>
          <w:rFonts w:ascii="GHEA Grapalat" w:hAnsi="GHEA Grapalat" w:cs="Arial"/>
        </w:rPr>
        <w:t>Հոգաբարձուների խորհրդի իրավասություններն են՝</w:t>
      </w:r>
    </w:p>
    <w:p w14:paraId="03AC83B3"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1)Հիմնադրամի բյուջեի և դրա փոփոխությունների, գործունեության հաշվետվություններում ներառվելիք ոչ ֆինանսական գործունեության արդյունքների և Հիմնադրամի գործունեությունը բնութագրող ցուցանիշների, տարեկան ֆինանսական հաշվետվությունների և Հիմնադրամի գործունեության տարեկան հաշվետվությունների հաստատումը.</w:t>
      </w:r>
    </w:p>
    <w:p w14:paraId="0C451E1B"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2) Հիմնադրամի սույն օրենքով նախատեսված այլ մարմինների ձևավորումը և լիազորությունների դադարեցումը.</w:t>
      </w:r>
    </w:p>
    <w:p w14:paraId="52A0AE80"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3) Հիմնադրամի կանոնադրության մեջ փոփոխություններ և լրացումներ կատարելու, նոր խմբագրությամբ կանոնադրություն հաստատելու մասին որոշումների ընդունումը.</w:t>
      </w:r>
    </w:p>
    <w:p w14:paraId="79534348"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lastRenderedPageBreak/>
        <w:t>4) Հիմնադրամի ֆինանսատնտեսական գործունեության վերահսկումը.</w:t>
      </w:r>
    </w:p>
    <w:p w14:paraId="0A4918BF"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5)տարին առնվազն երկու անգամ գործադիր գլխավոր տնօրենի հաշվետվությունների լսումը.</w:t>
      </w:r>
    </w:p>
    <w:p w14:paraId="314706F8"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6) առնվազն եռամսյակը մեկ անգամ Հիմնադրամի գործունեության և դրա ռիսկերի, Ռեգիստրի և էլեկտրոնային այլ համակարգերի անվտանգության ապահովման վերաբերյալ Հիմնադրամի իրավասու աշխատողների զեկույցների լսումը.</w:t>
      </w:r>
    </w:p>
    <w:p w14:paraId="0CE318AF"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7) իր որոշումների կատարման ընթացքի վերահսկումը.</w:t>
      </w:r>
    </w:p>
    <w:p w14:paraId="7F36BB13"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8) Հիմնադրամի աուդիտ իրականացնող անձի (աուդիտորի) ընտրության արդյունքների հաստատումը.</w:t>
      </w:r>
    </w:p>
    <w:p w14:paraId="71B3CF5F"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9) Հիմնադրամի կառուցվածքի և հաստիքացուցակի հաստատումը.</w:t>
      </w:r>
    </w:p>
    <w:p w14:paraId="1A2758F0"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10) իր աշխատակարգի հաստատումը.</w:t>
      </w:r>
    </w:p>
    <w:p w14:paraId="728BB88A"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11) Հիմնադրամի գործունեությունը կարգավորող իրավական այն ակտերի ընդունումը, որոնք սույն օրենքով կամ Հիմնադրամի կանոնադրությամբ վերապահված չէ Հիմնադրամի այլ կառավարման մարմիններին</w:t>
      </w:r>
      <w:r w:rsidRPr="002419B2">
        <w:rPr>
          <w:rFonts w:ascii="Cambria Math" w:hAnsi="Cambria Math" w:cs="Cambria Math"/>
        </w:rPr>
        <w:t>․</w:t>
      </w:r>
    </w:p>
    <w:p w14:paraId="75337FAA"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12) Հիմնադրամի կանոնադրական նպատակների համար անհրաժեշտ դրամական միջոցների անբավարարության դեպքում լրացուցիչ միջոցների հատկացման խնդրով Լիազոր մարմնին միջնորդություն ներկայացնելը.</w:t>
      </w:r>
    </w:p>
    <w:p w14:paraId="53B58E93"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13) Հայաստանի Հանրապետության օրենսդրությամբ նախատեսված Հիմնադրամի ֆինանսական հաշվետվությունների հրապարակման և հանրայնացման նկատմամբ վերահսկողությունը.</w:t>
      </w:r>
    </w:p>
    <w:p w14:paraId="772B73F1" w14:textId="77777777"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rPr>
        <w:t>14)</w:t>
      </w:r>
      <w:r w:rsidRPr="002419B2">
        <w:rPr>
          <w:rFonts w:ascii="GHEA Grapalat" w:hAnsi="GHEA Grapalat"/>
          <w:shd w:val="clear" w:color="auto" w:fill="FFFFFF"/>
        </w:rPr>
        <w:t xml:space="preserve"> </w:t>
      </w:r>
      <w:r w:rsidRPr="002419B2">
        <w:rPr>
          <w:rFonts w:ascii="GHEA Grapalat" w:hAnsi="GHEA Grapalat" w:cs="Arial"/>
        </w:rPr>
        <w:t xml:space="preserve">բժշկական կազմակերպությունների, դեղատների և Հիմնադրամի միջև կնքված պայմանագրերի կատարման </w:t>
      </w:r>
      <w:r w:rsidRPr="002419B2">
        <w:rPr>
          <w:rFonts w:ascii="GHEA Grapalat" w:hAnsi="GHEA Grapalat"/>
          <w:shd w:val="clear" w:color="auto" w:fill="FFFFFF"/>
        </w:rPr>
        <w:t>նկատմամբ ստուգումների, մշտադիտարկումների, դիտարկումների և փորձագիտական աշխատանքների իրականացման կարգի սահմանումը.</w:t>
      </w:r>
    </w:p>
    <w:p w14:paraId="590BDCE2"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15)բժշկական կազմակերպությունների, դեղատների և Հիմնադրամի միջև հօգուտ ապահովագրված անձանց կնքված պայմանագրի կատարման ընթացքի և որակի ստուգման կարգի սահմանումը.</w:t>
      </w:r>
    </w:p>
    <w:p w14:paraId="3725BF84" w14:textId="077F6A9C"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16) առողջության համապարփակ ապահովագրության շրջանակում տրամադրվող ծառայությունների հատուցման պայմանների, մատուցվող ծառայությունների գների հաստատումը.</w:t>
      </w:r>
    </w:p>
    <w:p w14:paraId="3E30F6A2"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17) սույն օրենքով, այլ օրենքներով, Հիմնադրամի կանոնադրությամբ նախատեսված, ինչպես նաև Հիմնադրամի այլ մարմիններին չվերապահված այլ լիազորությունների իրականացումը:</w:t>
      </w:r>
    </w:p>
    <w:p w14:paraId="777269DC"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p>
    <w:p w14:paraId="7B5401EC"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bCs/>
        </w:rPr>
      </w:pPr>
      <w:r w:rsidRPr="002419B2">
        <w:rPr>
          <w:rFonts w:ascii="GHEA Grapalat" w:hAnsi="GHEA Grapalat"/>
          <w:b/>
          <w:bCs/>
        </w:rPr>
        <w:t>Հոդված 31.Գործադիր գլխավոր տնօրենը</w:t>
      </w:r>
    </w:p>
    <w:p w14:paraId="60DAB53E"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bCs/>
        </w:rPr>
      </w:pPr>
    </w:p>
    <w:p w14:paraId="4167E4C3"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1.Հիմնադրամի ընթացիկ գործունեության ղեկավարումն իրականացնում է գործադիր գլխավոր տնօրենը (այսուհետ՝ Գլխավոր տնօրեն): Հիմնադրամը ունի նաև ֆինանսական և ապահովագրական հատուցումների, գործառնությունների և տեղեկատվական հոսքերի, իրավական ապահովման գծով տնօրեններ, որոնք ենթարկվում և հաշվետու են գլխավոր տնօրենին։</w:t>
      </w:r>
    </w:p>
    <w:p w14:paraId="49BFF37E"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2.Գլխավոր տնօրենի իրավասությանն են պատկանում Հիմնադրամի ընթացիկ գործունեության կառավարման բոլոր հարցերը:</w:t>
      </w:r>
    </w:p>
    <w:p w14:paraId="63ECFCC4"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3.Գլխավոր տնօրենը կազմակերպում է հոգաբարձուների խորհրդի</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որոշումների</w:t>
      </w:r>
      <w:r w:rsidRPr="002419B2">
        <w:rPr>
          <w:rFonts w:ascii="GHEA Grapalat" w:hAnsi="GHEA Grapalat"/>
        </w:rPr>
        <w:t xml:space="preserve"> </w:t>
      </w:r>
      <w:r w:rsidRPr="002419B2">
        <w:rPr>
          <w:rFonts w:ascii="GHEA Grapalat" w:hAnsi="GHEA Grapalat" w:cs="GHEA Grapalat"/>
        </w:rPr>
        <w:t>կատարումը</w:t>
      </w:r>
      <w:r w:rsidRPr="002419B2">
        <w:rPr>
          <w:rFonts w:ascii="GHEA Grapalat" w:hAnsi="GHEA Grapalat"/>
        </w:rPr>
        <w:t>:</w:t>
      </w:r>
    </w:p>
    <w:p w14:paraId="15A9DCCC"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Calibri"/>
        </w:rPr>
      </w:pPr>
      <w:r w:rsidRPr="002419B2">
        <w:rPr>
          <w:rFonts w:ascii="GHEA Grapalat" w:hAnsi="GHEA Grapalat"/>
        </w:rPr>
        <w:t>4.Գլխավոր տնօրենն ընտրվում և ազատվում է հոգաբարձուների խորհրդի կողմից՝ Հիմնադրամի կանոնադրությամբ սահմանված պահանջներին համապատասխան: Գլխավոր տնօրենը ընտրվում է հինգ տարի ժամկետով, որը լրանալուց հետո կարող է վերընտրվել նույն ժամկետով, բայց ոչ ավելի, քան մեկ անգամ:</w:t>
      </w:r>
      <w:r w:rsidRPr="002419B2">
        <w:rPr>
          <w:rFonts w:ascii="Calibri" w:hAnsi="Calibri" w:cs="Calibri"/>
        </w:rPr>
        <w:t> </w:t>
      </w:r>
    </w:p>
    <w:p w14:paraId="30883FAC" w14:textId="257734F8"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2419B2">
        <w:rPr>
          <w:rFonts w:ascii="GHEA Grapalat" w:hAnsi="GHEA Grapalat"/>
        </w:rPr>
        <w:t xml:space="preserve">5.Գլխավոր տնօրեն կարող է ընտրվել 35 տարին լրացած, Հայաստանի Հանրապետության քաղաքացի հանդիսացող անձը, որն ունի </w:t>
      </w:r>
      <w:r w:rsidR="000D7B3D" w:rsidRPr="002419B2">
        <w:rPr>
          <w:rFonts w:ascii="GHEA Grapalat" w:hAnsi="GHEA Grapalat"/>
        </w:rPr>
        <w:t>բարձրագույն կրթություն</w:t>
      </w:r>
      <w:r w:rsidR="006F53F6" w:rsidRPr="002419B2">
        <w:rPr>
          <w:rFonts w:ascii="GHEA Grapalat" w:hAnsi="GHEA Grapalat"/>
        </w:rPr>
        <w:t>,</w:t>
      </w:r>
      <w:r w:rsidR="000D7B3D" w:rsidRPr="002419B2">
        <w:rPr>
          <w:rFonts w:ascii="GHEA Grapalat" w:hAnsi="GHEA Grapalat"/>
        </w:rPr>
        <w:t xml:space="preserve"> </w:t>
      </w:r>
      <w:r w:rsidRPr="002419B2">
        <w:rPr>
          <w:rFonts w:ascii="GHEA Grapalat" w:hAnsi="GHEA Grapalat"/>
        </w:rPr>
        <w:t xml:space="preserve">ապահովագրության կամ ֆինանսների </w:t>
      </w:r>
      <w:r w:rsidR="000D7B3D" w:rsidRPr="002419B2">
        <w:rPr>
          <w:rFonts w:ascii="GHEA Grapalat" w:hAnsi="GHEA Grapalat"/>
        </w:rPr>
        <w:t xml:space="preserve">կամ առողջապահության </w:t>
      </w:r>
      <w:r w:rsidRPr="002419B2">
        <w:rPr>
          <w:rFonts w:ascii="GHEA Grapalat" w:hAnsi="GHEA Grapalat"/>
        </w:rPr>
        <w:t>կառավարման ոլորտում առնվազն 10 տարվա աշխատանքային ստաժ</w:t>
      </w:r>
      <w:r w:rsidR="006F53F6" w:rsidRPr="002419B2">
        <w:rPr>
          <w:rFonts w:ascii="GHEA Grapalat" w:hAnsi="GHEA Grapalat"/>
        </w:rPr>
        <w:t xml:space="preserve"> և բավարարում է սույն հոդվածի 8-րդ մասով սահմանված պահանջներին</w:t>
      </w:r>
      <w:r w:rsidRPr="002419B2">
        <w:rPr>
          <w:rFonts w:ascii="GHEA Grapalat" w:hAnsi="GHEA Grapalat"/>
        </w:rPr>
        <w:t>:</w:t>
      </w:r>
      <w:r w:rsidRPr="002419B2">
        <w:rPr>
          <w:rFonts w:ascii="GHEA Grapalat" w:hAnsi="GHEA Grapalat"/>
          <w:shd w:val="clear" w:color="auto" w:fill="FFFFFF"/>
        </w:rPr>
        <w:t xml:space="preserve"> Գլխավոր տնօրենը չի կարող պաշտոն զբաղեցնել պետական կամ տեղական ինքնակառավարման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14:paraId="75FF80D9"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Calibri" w:hAnsi="Calibri" w:cs="Calibri"/>
          <w:shd w:val="clear" w:color="auto" w:fill="FFFFFF"/>
        </w:rPr>
        <w:t> </w:t>
      </w:r>
      <w:r w:rsidRPr="002419B2">
        <w:rPr>
          <w:rFonts w:ascii="GHEA Grapalat" w:hAnsi="GHEA Grapalat"/>
        </w:rPr>
        <w:t>6.Գլխավոր տնօրենի իրավունքներն ու պարտականությունները սահմանվում են սույն օրենքով, «Հիմնադրամների մասին» Հայաստանի Հանրապետության օրենքով, Հիմնադրամի կանոնադրությամբ և նրա հետ կնքված աշխատանքային պայմանագրով: Հիմնադրամի անունից աշխատանքային պայմանագիրը ստորագրում է</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հոգաբարձուների</w:t>
      </w:r>
      <w:r w:rsidRPr="002419B2">
        <w:rPr>
          <w:rFonts w:ascii="GHEA Grapalat" w:hAnsi="GHEA Grapalat"/>
        </w:rPr>
        <w:t xml:space="preserve"> </w:t>
      </w:r>
      <w:r w:rsidRPr="002419B2">
        <w:rPr>
          <w:rFonts w:ascii="GHEA Grapalat" w:hAnsi="GHEA Grapalat" w:cs="GHEA Grapalat"/>
        </w:rPr>
        <w:t>խորհրդի</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նախագահը</w:t>
      </w:r>
      <w:r w:rsidRPr="002419B2">
        <w:rPr>
          <w:rFonts w:ascii="GHEA Grapalat" w:hAnsi="GHEA Grapalat"/>
        </w:rPr>
        <w:t xml:space="preserve"> </w:t>
      </w:r>
      <w:r w:rsidRPr="002419B2">
        <w:rPr>
          <w:rFonts w:ascii="GHEA Grapalat" w:hAnsi="GHEA Grapalat" w:cs="GHEA Grapalat"/>
        </w:rPr>
        <w:t>կամ</w:t>
      </w:r>
      <w:r w:rsidRPr="002419B2">
        <w:rPr>
          <w:rFonts w:ascii="GHEA Grapalat" w:hAnsi="GHEA Grapalat"/>
        </w:rPr>
        <w:t xml:space="preserve"> </w:t>
      </w:r>
      <w:r w:rsidRPr="002419B2">
        <w:rPr>
          <w:rFonts w:ascii="GHEA Grapalat" w:hAnsi="GHEA Grapalat" w:cs="GHEA Grapalat"/>
        </w:rPr>
        <w:t>հոգաբարձուների</w:t>
      </w:r>
      <w:r w:rsidRPr="002419B2">
        <w:rPr>
          <w:rFonts w:ascii="GHEA Grapalat" w:hAnsi="GHEA Grapalat"/>
        </w:rPr>
        <w:t xml:space="preserve"> </w:t>
      </w:r>
      <w:r w:rsidRPr="002419B2">
        <w:rPr>
          <w:rFonts w:ascii="GHEA Grapalat" w:hAnsi="GHEA Grapalat" w:cs="GHEA Grapalat"/>
        </w:rPr>
        <w:t>խորհրդի</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լիազորած</w:t>
      </w:r>
      <w:r w:rsidRPr="002419B2">
        <w:rPr>
          <w:rFonts w:ascii="GHEA Grapalat" w:hAnsi="GHEA Grapalat"/>
        </w:rPr>
        <w:t xml:space="preserve"> </w:t>
      </w:r>
      <w:r w:rsidRPr="002419B2">
        <w:rPr>
          <w:rFonts w:ascii="GHEA Grapalat" w:hAnsi="GHEA Grapalat" w:cs="GHEA Grapalat"/>
        </w:rPr>
        <w:t>այլ</w:t>
      </w:r>
      <w:r w:rsidRPr="002419B2">
        <w:rPr>
          <w:rFonts w:ascii="GHEA Grapalat" w:hAnsi="GHEA Grapalat"/>
        </w:rPr>
        <w:t xml:space="preserve"> </w:t>
      </w:r>
      <w:r w:rsidRPr="002419B2">
        <w:rPr>
          <w:rFonts w:ascii="GHEA Grapalat" w:hAnsi="GHEA Grapalat" w:cs="GHEA Grapalat"/>
        </w:rPr>
        <w:t>անձ</w:t>
      </w:r>
      <w:r w:rsidRPr="002419B2">
        <w:rPr>
          <w:rFonts w:ascii="GHEA Grapalat" w:hAnsi="GHEA Grapalat"/>
        </w:rPr>
        <w:t>:</w:t>
      </w:r>
    </w:p>
    <w:p w14:paraId="65FEFD17"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7.Գլխավոր տնօրենը`</w:t>
      </w:r>
    </w:p>
    <w:p w14:paraId="024049BB"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 տնօրինում է Հիմնադրամի գույքը, այդ թվում՝ ֆինանսական միջոցները, գործարքներ է կնքում Հիմնադրամի անունից, այդ թվում  հօգուտ ապահովագրված անձանց պայմանագրերը.</w:t>
      </w:r>
    </w:p>
    <w:p w14:paraId="77592D66"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lastRenderedPageBreak/>
        <w:t>2) ներկայացնում է Հիմնադրամը Հայաստանի Հանրապետությունում և օտարերկրյա պետություններում.</w:t>
      </w:r>
    </w:p>
    <w:p w14:paraId="332F912D"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3) գործում է առանց լիազորագրի, տալիս է լիազորագրեր.</w:t>
      </w:r>
    </w:p>
    <w:p w14:paraId="42E14423"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4) սահմանված կարգով կնքում է պայմանագրեր, այդ թվում` աշխատանքային.</w:t>
      </w:r>
    </w:p>
    <w:p w14:paraId="56FFD5EB" w14:textId="01C2E729"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 xml:space="preserve">5) </w:t>
      </w:r>
      <w:r w:rsidR="00437149" w:rsidRPr="002419B2">
        <w:rPr>
          <w:rFonts w:ascii="GHEA Grapalat" w:hAnsi="GHEA Grapalat"/>
        </w:rPr>
        <w:t xml:space="preserve">հաշիվ է բացում գանձապետարանում, հոգաբարձուների խորհրդի որոշմամբ </w:t>
      </w:r>
      <w:r w:rsidRPr="002419B2">
        <w:rPr>
          <w:rFonts w:ascii="GHEA Grapalat" w:hAnsi="GHEA Grapalat"/>
        </w:rPr>
        <w:t>բանկերում բացում է Հիմնադրամի հաշվարկային (այդ թվում` արտարժութային) և այլ հաշիվներ.</w:t>
      </w:r>
    </w:p>
    <w:p w14:paraId="2FBE8518"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6) հոգաբարձուների խորհրդի հաստատմանն է ներկայացնում Հիմնադրամի բյուջեն, կառուցվածքը, հաստիքացուցակը.</w:t>
      </w:r>
    </w:p>
    <w:p w14:paraId="3B04B2B3"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7) հոգաբարձուների խորհրդին է ներկայացնում Հիմնադրամի  բյուջեի պահուստային ֆոնդի չափի և դրա կառավարման արդյունքների վերաբերյալ զեկույցը.</w:t>
      </w:r>
    </w:p>
    <w:p w14:paraId="3E4853B8"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8) իր իրավասության սահմաններում արձակում է հրամաններ, հրահանգներ, կատարման համար տալիս է պարտադիր ցուցումներ և վերահսկում դրանց կատարումը.</w:t>
      </w:r>
    </w:p>
    <w:p w14:paraId="77C099C0"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9) սահմանված կարգով աշխատանքի է ընդունում և աշխատանքից ազատում է Հիմնադրամի աշխատողներին, նրանց նկատմամբ կիրառում է խրախուսանքի և կարգապահական պատասխանատվության միջոցներ:</w:t>
      </w:r>
    </w:p>
    <w:p w14:paraId="32D747C6"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10) իրականացնում է օրենքով և կանոնադրությամբ նախատեսված այլ իրավասություններ:</w:t>
      </w:r>
    </w:p>
    <w:p w14:paraId="07E93580" w14:textId="77777777" w:rsidR="00207443" w:rsidRPr="002419B2" w:rsidRDefault="00207443" w:rsidP="00207443">
      <w:pPr>
        <w:shd w:val="clear" w:color="auto" w:fill="FFFFFF"/>
        <w:spacing w:line="276" w:lineRule="auto"/>
        <w:jc w:val="both"/>
        <w:rPr>
          <w:rFonts w:ascii="GHEA Grapalat" w:hAnsi="GHEA Grapalat"/>
          <w:lang w:eastAsia="en-GB"/>
        </w:rPr>
      </w:pPr>
      <w:bookmarkStart w:id="97" w:name="_Hlk137722702"/>
      <w:r w:rsidRPr="002419B2">
        <w:rPr>
          <w:rFonts w:ascii="GHEA Grapalat" w:hAnsi="GHEA Grapalat"/>
          <w:lang w:eastAsia="en-GB"/>
        </w:rPr>
        <w:t>8. Գլխավոր տնօրենը պետք է համապատասխանի Կառավարության սահմանած մասնագիտական համապատասխանության և որակավորման պահանջներին: Հիմնադրամի գլխավոր տնօրենի թեկնածուների համապատասխանության և որակավորման պահանջները և նրանց որակավորման ստուգման կարգը հաստատում է Կառավարությունը:</w:t>
      </w:r>
    </w:p>
    <w:bookmarkEnd w:id="97"/>
    <w:p w14:paraId="18B61651"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9.Հոգաբարձուների խորհուրդն իրավունք ունի լուծել Գլխավոր տնօրենի հետ կնքված պայմանագիրը՝ օրենքով, Հիմնադրամի կանոնադրությամբ և աշխատանքային պայմանագրով սահմանված կարգով:</w:t>
      </w:r>
    </w:p>
    <w:p w14:paraId="1C82D85A" w14:textId="77777777" w:rsidR="00207443" w:rsidRPr="002419B2" w:rsidRDefault="00207443" w:rsidP="00207443">
      <w:pPr>
        <w:spacing w:line="276" w:lineRule="auto"/>
        <w:jc w:val="both"/>
        <w:rPr>
          <w:rFonts w:ascii="GHEA Grapalat" w:eastAsiaTheme="minorHAnsi" w:hAnsi="GHEA Grapalat"/>
        </w:rPr>
      </w:pPr>
    </w:p>
    <w:p w14:paraId="62B2ADA4" w14:textId="112D6EC0" w:rsidR="00207443" w:rsidRPr="002419B2" w:rsidRDefault="00207443" w:rsidP="00207443">
      <w:pPr>
        <w:pStyle w:val="NormalWeb"/>
        <w:shd w:val="clear" w:color="auto" w:fill="FFFFFF"/>
        <w:spacing w:before="0" w:beforeAutospacing="0" w:after="0" w:afterAutospacing="0" w:line="276" w:lineRule="auto"/>
        <w:jc w:val="both"/>
        <w:rPr>
          <w:rFonts w:ascii="GHEA Grapalat" w:eastAsiaTheme="minorHAnsi" w:hAnsi="GHEA Grapalat" w:cs="Arial"/>
          <w:b/>
          <w:bCs/>
        </w:rPr>
      </w:pPr>
      <w:r w:rsidRPr="002419B2">
        <w:rPr>
          <w:rFonts w:ascii="GHEA Grapalat" w:hAnsi="GHEA Grapalat"/>
          <w:b/>
          <w:bCs/>
        </w:rPr>
        <w:t>Հոդված 32.</w:t>
      </w:r>
      <w:r w:rsidRPr="002419B2">
        <w:rPr>
          <w:rFonts w:ascii="GHEA Grapalat" w:eastAsiaTheme="minorHAnsi" w:hAnsi="GHEA Grapalat" w:cs="Arial"/>
          <w:b/>
          <w:bCs/>
        </w:rPr>
        <w:t xml:space="preserve"> Առողջության համապարփակ ապահովագրության գործընթացի վերահսկողություն իրականացնող գործադիր հանձնաժողովը</w:t>
      </w:r>
    </w:p>
    <w:p w14:paraId="16FE69C2" w14:textId="77777777" w:rsidR="002A3D38" w:rsidRPr="002419B2" w:rsidRDefault="002A3D38" w:rsidP="00207443">
      <w:pPr>
        <w:pStyle w:val="NormalWeb"/>
        <w:shd w:val="clear" w:color="auto" w:fill="FFFFFF"/>
        <w:spacing w:before="0" w:beforeAutospacing="0" w:after="0" w:afterAutospacing="0" w:line="276" w:lineRule="auto"/>
        <w:jc w:val="both"/>
        <w:rPr>
          <w:rFonts w:ascii="GHEA Grapalat" w:eastAsiaTheme="minorHAnsi" w:hAnsi="GHEA Grapalat" w:cs="Arial"/>
          <w:b/>
          <w:bCs/>
        </w:rPr>
      </w:pPr>
    </w:p>
    <w:p w14:paraId="7BBC4836"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eastAsiaTheme="minorHAnsi" w:hAnsi="GHEA Grapalat" w:cs="Arial"/>
        </w:rPr>
      </w:pPr>
      <w:r w:rsidRPr="002419B2">
        <w:rPr>
          <w:rFonts w:ascii="GHEA Grapalat" w:hAnsi="GHEA Grapalat"/>
        </w:rPr>
        <w:t>1.</w:t>
      </w:r>
      <w:r w:rsidRPr="002419B2">
        <w:rPr>
          <w:rFonts w:ascii="GHEA Grapalat" w:eastAsiaTheme="minorHAnsi" w:hAnsi="GHEA Grapalat" w:cs="Arial"/>
        </w:rPr>
        <w:t xml:space="preserve">Առողջության համապարփակ ապահովագրության գործընթացի վերահսկողություն իրականացնող գործադիր հանձնաժողովը (այսուհետ՝ Վերահսկողություն իրականացնող հանձնաժողով) կոլեգիալ մարմին է, որն անմիջապես հաշվետու է հոգաբարձուների խորհրդին: Վերահսկողություն իրականացնող հանձնաժողովը </w:t>
      </w:r>
      <w:r w:rsidRPr="002419B2">
        <w:rPr>
          <w:rFonts w:ascii="GHEA Grapalat" w:eastAsiaTheme="minorHAnsi" w:hAnsi="GHEA Grapalat" w:cs="Arial"/>
        </w:rPr>
        <w:lastRenderedPageBreak/>
        <w:t>բաղկացած է հինգ անձից: Վերահսկողություն իրականացնող  հանձնաժողովի ձևավորման կարգը սահմանվում է Հիմնադրամի կանոնադրությամբ, իսկ աշխատակարգը՝ հոգաբարձուների խորհրդի կողմից:</w:t>
      </w:r>
    </w:p>
    <w:p w14:paraId="012B4571"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eastAsiaTheme="minorHAnsi" w:hAnsi="GHEA Grapalat" w:cs="Arial"/>
        </w:rPr>
      </w:pPr>
      <w:r w:rsidRPr="002419B2">
        <w:rPr>
          <w:rFonts w:ascii="GHEA Grapalat" w:eastAsiaTheme="minorHAnsi" w:hAnsi="GHEA Grapalat" w:cs="Arial"/>
        </w:rPr>
        <w:t>2.</w:t>
      </w:r>
      <w:bookmarkStart w:id="98" w:name="_Hlk127898546"/>
      <w:r w:rsidRPr="002419B2">
        <w:rPr>
          <w:rFonts w:ascii="GHEA Grapalat" w:eastAsiaTheme="minorHAnsi" w:hAnsi="GHEA Grapalat" w:cs="Arial"/>
        </w:rPr>
        <w:t xml:space="preserve">Վերահսկողություն իրականացնող հանձնաժողովի աշխատանքներին խորհրդակցական ձայնի իրավունքով </w:t>
      </w:r>
      <w:bookmarkEnd w:id="98"/>
      <w:r w:rsidRPr="002419B2">
        <w:rPr>
          <w:rFonts w:ascii="GHEA Grapalat" w:eastAsiaTheme="minorHAnsi" w:hAnsi="GHEA Grapalat" w:cs="Arial"/>
        </w:rPr>
        <w:t xml:space="preserve">մասնակցում են բուժաշխատողների, գործատուների, աշխատողների, պացիենտների իրավունքների և շահերի պաշտպանությամբ զբաղվող հասարակական միավորումների, դեղերի շրջանառության ոլորտում գործունեություն իրականացնող և բժշկական կազմակերպությունների ներկայացուցիչներ: Հանձնաժողովի աշխատանքներին խորհրդակցական ձայնի իրավունքով մասնակիցների թիվը չպետք է պակաս լինի հինգից: Հանձնաժողովի աշխատանքներին </w:t>
      </w:r>
      <w:bookmarkStart w:id="99" w:name="_Hlk135141421"/>
      <w:r w:rsidRPr="002419B2">
        <w:rPr>
          <w:rFonts w:ascii="GHEA Grapalat" w:eastAsiaTheme="minorHAnsi" w:hAnsi="GHEA Grapalat" w:cs="Arial"/>
        </w:rPr>
        <w:t>խորհրդակցական ձայնի իրավունքով մասնակիցներին</w:t>
      </w:r>
      <w:bookmarkEnd w:id="99"/>
      <w:r w:rsidRPr="002419B2">
        <w:rPr>
          <w:rFonts w:ascii="GHEA Grapalat" w:eastAsiaTheme="minorHAnsi" w:hAnsi="GHEA Grapalat" w:cs="Arial"/>
        </w:rPr>
        <w:t xml:space="preserve"> ներգրավելու կարգը հաստատում է Կառավարությունը:</w:t>
      </w:r>
    </w:p>
    <w:p w14:paraId="7413C369" w14:textId="1EC8CF20" w:rsidR="00207443" w:rsidRPr="002419B2" w:rsidRDefault="00207443" w:rsidP="00207443">
      <w:pPr>
        <w:spacing w:line="276" w:lineRule="auto"/>
        <w:jc w:val="both"/>
        <w:rPr>
          <w:rFonts w:ascii="GHEA Grapalat" w:hAnsi="GHEA Grapalat" w:cs="Arial"/>
        </w:rPr>
      </w:pPr>
      <w:r w:rsidRPr="002419B2">
        <w:rPr>
          <w:rFonts w:ascii="GHEA Grapalat" w:eastAsiaTheme="minorHAnsi" w:hAnsi="GHEA Grapalat" w:cs="Arial"/>
        </w:rPr>
        <w:t>3.</w:t>
      </w:r>
      <w:r w:rsidRPr="002419B2">
        <w:rPr>
          <w:rFonts w:ascii="GHEA Grapalat" w:hAnsi="GHEA Grapalat" w:cs="Arial"/>
        </w:rPr>
        <w:t xml:space="preserve"> Վերահսկող</w:t>
      </w:r>
      <w:r w:rsidR="000D7B3D" w:rsidRPr="002419B2">
        <w:rPr>
          <w:rFonts w:ascii="GHEA Grapalat" w:hAnsi="GHEA Grapalat" w:cs="Arial"/>
        </w:rPr>
        <w:t>ություն իրականացնող</w:t>
      </w:r>
      <w:r w:rsidRPr="002419B2">
        <w:rPr>
          <w:rFonts w:ascii="GHEA Grapalat" w:hAnsi="GHEA Grapalat" w:cs="Arial"/>
        </w:rPr>
        <w:t xml:space="preserve"> հանձնաժողովը՝</w:t>
      </w:r>
    </w:p>
    <w:p w14:paraId="353C784D"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1)իր իրավասության սահմաններում ստուգում է բժշկական կազմակերպությունների, դեղատների և Հիմնադրամի միջև կնքված պայմանագրերի կատարման ընթացքը, որակը և ամփոփ տվյալները ներկայացնում գլխավոր տնօրենին և հոգաբարձուների խորհրդին. </w:t>
      </w:r>
    </w:p>
    <w:p w14:paraId="6BDFE93A" w14:textId="77777777" w:rsidR="00207443" w:rsidRPr="002419B2" w:rsidRDefault="00207443" w:rsidP="00207443">
      <w:pPr>
        <w:shd w:val="clear" w:color="auto" w:fill="FFFFFF"/>
        <w:spacing w:line="276" w:lineRule="auto"/>
        <w:jc w:val="both"/>
        <w:rPr>
          <w:rFonts w:ascii="GHEA Grapalat" w:hAnsi="GHEA Grapalat"/>
        </w:rPr>
      </w:pPr>
      <w:r w:rsidRPr="002419B2">
        <w:rPr>
          <w:rFonts w:ascii="GHEA Grapalat" w:hAnsi="GHEA Grapalat"/>
        </w:rPr>
        <w:t>2)</w:t>
      </w:r>
      <w:r w:rsidRPr="002419B2">
        <w:rPr>
          <w:rFonts w:ascii="GHEA Grapalat" w:hAnsi="GHEA Grapalat" w:cs="Arial"/>
        </w:rPr>
        <w:t xml:space="preserve">իր իրավասության սահմաններում իրականացնում է բժշկական կազմակերպությունների, դեղատների և Հիմնադրամի միջև կնքված պայմանագրերի կատարմանն </w:t>
      </w:r>
      <w:r w:rsidRPr="002419B2">
        <w:rPr>
          <w:rFonts w:ascii="GHEA Grapalat" w:hAnsi="GHEA Grapalat"/>
          <w:shd w:val="clear" w:color="auto" w:fill="FFFFFF"/>
        </w:rPr>
        <w:t xml:space="preserve">ուղղված </w:t>
      </w:r>
      <w:bookmarkStart w:id="100" w:name="_Hlk130232923"/>
      <w:r w:rsidRPr="002419B2">
        <w:rPr>
          <w:rFonts w:ascii="GHEA Grapalat" w:hAnsi="GHEA Grapalat"/>
          <w:shd w:val="clear" w:color="auto" w:fill="FFFFFF"/>
        </w:rPr>
        <w:t>մշտադիտարկումներ, դիտարկումն</w:t>
      </w:r>
      <w:bookmarkEnd w:id="100"/>
      <w:r w:rsidRPr="002419B2">
        <w:rPr>
          <w:rFonts w:ascii="GHEA Grapalat" w:hAnsi="GHEA Grapalat"/>
          <w:shd w:val="clear" w:color="auto" w:fill="FFFFFF"/>
        </w:rPr>
        <w:t>եր.</w:t>
      </w:r>
    </w:p>
    <w:p w14:paraId="08034C50"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3)սույն օրենքի համաձայն, քննում ու լուծում է ապահովագրված անձանց</w:t>
      </w:r>
      <w:bookmarkStart w:id="101" w:name="_Hlk127899686"/>
      <w:r w:rsidRPr="002419B2">
        <w:rPr>
          <w:rFonts w:ascii="GHEA Grapalat" w:hAnsi="GHEA Grapalat" w:cs="Arial"/>
        </w:rPr>
        <w:t xml:space="preserve"> և Հիմնադրամի միջև </w:t>
      </w:r>
      <w:bookmarkEnd w:id="101"/>
      <w:r w:rsidRPr="002419B2">
        <w:rPr>
          <w:rFonts w:ascii="GHEA Grapalat" w:hAnsi="GHEA Grapalat" w:cs="Arial"/>
        </w:rPr>
        <w:t xml:space="preserve"> ծագած մասնավոր բնույթի վեճեր, որոնք բխում են հօգուտ ապահովագրված անձի կնքված պայմանագրերից.</w:t>
      </w:r>
    </w:p>
    <w:p w14:paraId="01933E75"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4) կատարում է առողջության համապարփակ ապահովագրության ոլորտի ուսումնասիրություններ և Հոգաբարձուների խորհրդին ներկայացնում առաջարկություններ առողջության համապարփակ ապահովագրության համակարգի բարելավման և զարգացման նպատակով.</w:t>
      </w:r>
    </w:p>
    <w:p w14:paraId="08CFB41F"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5) կատարում է առողջության համապարփակ ապահովագրության փաթեթում ներառված ծառայությունների, դրանց փոփոխման առաջարկությունների վերաբերյալ վերլուծություններ և ներկայացնում առաջարկություններ հոգաբարձուների խորհրդին.</w:t>
      </w:r>
    </w:p>
    <w:p w14:paraId="233DC3C9"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6) իրականացնում է Հիմնադրամի կանոնադրությամբ նախատեսված այլ գործառույթներ:</w:t>
      </w:r>
    </w:p>
    <w:p w14:paraId="138CAFAE"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hAnsi="GHEA Grapalat" w:cs="Arial"/>
        </w:rPr>
        <w:lastRenderedPageBreak/>
        <w:t>4.</w:t>
      </w:r>
      <w:bookmarkStart w:id="102" w:name="_Hlk141441504"/>
      <w:r w:rsidRPr="002419B2">
        <w:rPr>
          <w:rFonts w:ascii="GHEA Grapalat" w:hAnsi="GHEA Grapalat" w:cs="Arial"/>
        </w:rPr>
        <w:t>Վերահսկողական հանձնաժողովի անդամներ</w:t>
      </w:r>
      <w:bookmarkEnd w:id="102"/>
      <w:r w:rsidRPr="002419B2">
        <w:rPr>
          <w:rFonts w:ascii="GHEA Grapalat" w:hAnsi="GHEA Grapalat" w:cs="Arial"/>
        </w:rPr>
        <w:t xml:space="preserve">ը, ինչպես նաև դրա </w:t>
      </w:r>
      <w:r w:rsidRPr="002419B2">
        <w:rPr>
          <w:rFonts w:ascii="GHEA Grapalat" w:eastAsiaTheme="minorHAnsi" w:hAnsi="GHEA Grapalat" w:cs="Arial"/>
        </w:rPr>
        <w:t>խորհրդակցական ձայնի իրավունքով օժտված մասնակիցները չեն կարող լինել Հիմնադրամի այլ մարմնի անդամ:</w:t>
      </w:r>
    </w:p>
    <w:p w14:paraId="173C6424"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eastAsiaTheme="minorHAnsi" w:hAnsi="GHEA Grapalat" w:cs="Arial"/>
        </w:rPr>
        <w:t>5.</w:t>
      </w:r>
      <w:r w:rsidRPr="002419B2">
        <w:rPr>
          <w:rFonts w:ascii="GHEA Grapalat" w:hAnsi="GHEA Grapalat"/>
        </w:rPr>
        <w:t xml:space="preserve">Հիմնադրամի անունից </w:t>
      </w:r>
      <w:r w:rsidRPr="002419B2">
        <w:rPr>
          <w:rFonts w:ascii="GHEA Grapalat" w:hAnsi="GHEA Grapalat" w:cs="Arial"/>
        </w:rPr>
        <w:t xml:space="preserve">Վերահսկողական հանձնաժողովի անդամների հետ </w:t>
      </w:r>
      <w:r w:rsidRPr="002419B2">
        <w:rPr>
          <w:rFonts w:ascii="GHEA Grapalat" w:hAnsi="GHEA Grapalat"/>
        </w:rPr>
        <w:t>աշխատանքային պայմանագրերը ստորագրում է</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հոգաբարձուների</w:t>
      </w:r>
      <w:r w:rsidRPr="002419B2">
        <w:rPr>
          <w:rFonts w:ascii="GHEA Grapalat" w:hAnsi="GHEA Grapalat"/>
        </w:rPr>
        <w:t xml:space="preserve"> </w:t>
      </w:r>
      <w:r w:rsidRPr="002419B2">
        <w:rPr>
          <w:rFonts w:ascii="GHEA Grapalat" w:hAnsi="GHEA Grapalat" w:cs="GHEA Grapalat"/>
        </w:rPr>
        <w:t>խորհրդի</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նախագահը</w:t>
      </w:r>
      <w:r w:rsidRPr="002419B2">
        <w:rPr>
          <w:rFonts w:ascii="GHEA Grapalat" w:hAnsi="GHEA Grapalat"/>
        </w:rPr>
        <w:t xml:space="preserve"> </w:t>
      </w:r>
      <w:r w:rsidRPr="002419B2">
        <w:rPr>
          <w:rFonts w:ascii="GHEA Grapalat" w:hAnsi="GHEA Grapalat" w:cs="GHEA Grapalat"/>
        </w:rPr>
        <w:t>կամ</w:t>
      </w:r>
      <w:r w:rsidRPr="002419B2">
        <w:rPr>
          <w:rFonts w:ascii="GHEA Grapalat" w:hAnsi="GHEA Grapalat"/>
        </w:rPr>
        <w:t xml:space="preserve"> </w:t>
      </w:r>
      <w:r w:rsidRPr="002419B2">
        <w:rPr>
          <w:rFonts w:ascii="GHEA Grapalat" w:hAnsi="GHEA Grapalat" w:cs="GHEA Grapalat"/>
        </w:rPr>
        <w:t>հոգաբարձուների</w:t>
      </w:r>
      <w:r w:rsidRPr="002419B2">
        <w:rPr>
          <w:rFonts w:ascii="GHEA Grapalat" w:hAnsi="GHEA Grapalat"/>
        </w:rPr>
        <w:t xml:space="preserve"> </w:t>
      </w:r>
      <w:r w:rsidRPr="002419B2">
        <w:rPr>
          <w:rFonts w:ascii="GHEA Grapalat" w:hAnsi="GHEA Grapalat" w:cs="GHEA Grapalat"/>
        </w:rPr>
        <w:t>խորհրդի</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լիազորած</w:t>
      </w:r>
      <w:r w:rsidRPr="002419B2">
        <w:rPr>
          <w:rFonts w:ascii="GHEA Grapalat" w:hAnsi="GHEA Grapalat"/>
        </w:rPr>
        <w:t xml:space="preserve"> </w:t>
      </w:r>
      <w:r w:rsidRPr="002419B2">
        <w:rPr>
          <w:rFonts w:ascii="GHEA Grapalat" w:hAnsi="GHEA Grapalat" w:cs="GHEA Grapalat"/>
        </w:rPr>
        <w:t>այլ</w:t>
      </w:r>
      <w:r w:rsidRPr="002419B2">
        <w:rPr>
          <w:rFonts w:ascii="GHEA Grapalat" w:hAnsi="GHEA Grapalat"/>
        </w:rPr>
        <w:t xml:space="preserve"> </w:t>
      </w:r>
      <w:r w:rsidRPr="002419B2">
        <w:rPr>
          <w:rFonts w:ascii="GHEA Grapalat" w:hAnsi="GHEA Grapalat" w:cs="GHEA Grapalat"/>
        </w:rPr>
        <w:t>անձ</w:t>
      </w:r>
      <w:r w:rsidRPr="002419B2">
        <w:rPr>
          <w:rFonts w:ascii="GHEA Grapalat" w:hAnsi="GHEA Grapalat"/>
        </w:rPr>
        <w:t>:</w:t>
      </w:r>
    </w:p>
    <w:p w14:paraId="02DA8493" w14:textId="77777777" w:rsidR="00207443" w:rsidRPr="002419B2" w:rsidRDefault="00207443" w:rsidP="00207443">
      <w:pPr>
        <w:shd w:val="clear" w:color="auto" w:fill="FFFFFF"/>
        <w:spacing w:line="276" w:lineRule="auto"/>
        <w:jc w:val="both"/>
        <w:rPr>
          <w:rFonts w:ascii="GHEA Grapalat" w:hAnsi="GHEA Grapalat"/>
        </w:rPr>
      </w:pPr>
    </w:p>
    <w:p w14:paraId="141C9BD0" w14:textId="77777777" w:rsidR="00207443" w:rsidRPr="002419B2" w:rsidRDefault="00207443" w:rsidP="00207443">
      <w:pPr>
        <w:spacing w:line="276" w:lineRule="auto"/>
        <w:jc w:val="both"/>
        <w:rPr>
          <w:rFonts w:ascii="GHEA Grapalat" w:eastAsiaTheme="minorHAnsi" w:hAnsi="GHEA Grapalat"/>
          <w:b/>
          <w:bCs/>
        </w:rPr>
      </w:pPr>
      <w:r w:rsidRPr="002419B2">
        <w:rPr>
          <w:rFonts w:ascii="GHEA Grapalat" w:eastAsiaTheme="minorHAnsi" w:hAnsi="GHEA Grapalat"/>
          <w:b/>
          <w:bCs/>
        </w:rPr>
        <w:t>Հոդված 33. Ռազմավարական պլանավորման և ռիսկերի կառավարման հանձնաժողովը</w:t>
      </w:r>
    </w:p>
    <w:p w14:paraId="28923054"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eastAsiaTheme="minorHAnsi" w:hAnsi="GHEA Grapalat" w:cs="Arial"/>
        </w:rPr>
      </w:pPr>
      <w:r w:rsidRPr="002419B2">
        <w:rPr>
          <w:rFonts w:ascii="GHEA Grapalat" w:hAnsi="GHEA Grapalat"/>
        </w:rPr>
        <w:t>1.</w:t>
      </w:r>
      <w:r w:rsidRPr="002419B2">
        <w:rPr>
          <w:rFonts w:ascii="GHEA Grapalat" w:eastAsiaTheme="minorHAnsi" w:hAnsi="GHEA Grapalat"/>
        </w:rPr>
        <w:t>Ռազմավարական պլանավորման և ռիսկերի կառավարման հանձնաժողովը</w:t>
      </w:r>
      <w:r w:rsidRPr="002419B2">
        <w:rPr>
          <w:rFonts w:ascii="GHEA Grapalat" w:eastAsiaTheme="minorHAnsi" w:hAnsi="GHEA Grapalat" w:cs="Arial"/>
        </w:rPr>
        <w:t xml:space="preserve"> (այսուհետ՝ Պլանավորման հանձնաժողով) կոլեգիալ մարմին է, որն անմիջապես հաշվետու է Հոգաբարձուների խորհրդին: Պլանավորման հանձնաժողովը բաղկացած է հինգ անձից: Պլանավորման հանձնաժողովի ձևավորման կարգը սահմանվում է Հիմնադրամի կանոնադրությամբ, իսկ  աշխատակարգը՝ հոգաբարձուների խորհրդի կողմից:</w:t>
      </w:r>
    </w:p>
    <w:p w14:paraId="0B54CA5E"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eastAsiaTheme="minorHAnsi" w:hAnsi="GHEA Grapalat" w:cs="Arial"/>
        </w:rPr>
      </w:pPr>
      <w:r w:rsidRPr="002419B2">
        <w:rPr>
          <w:rFonts w:ascii="GHEA Grapalat" w:eastAsiaTheme="minorHAnsi" w:hAnsi="GHEA Grapalat" w:cs="Arial"/>
        </w:rPr>
        <w:t>2.Պլանավորման հանձնաժողովի աշխատանքներին խորհրդակցական ձայնի իրավունքով մասնակցում են բուժաշխատողների, գործատուների, աշխատողների, պացիենտների իրավունքների և շահերի պաշտպանությամբ զբաղվող հասարակական միավորումների, դեղերի շրջանառության ոլորտում գործունեություն իրականացնող և բժշկական կազմակերպությունների ներկայացուցիչներ: Պլանավորման հանձնաժողովի աշխատանքներին խորհրդակցական ձայնի իրավունքով մասնակիցների թիվը չպետք է պակաս լինի վեցից: Հանձնաժողովի աշխատանքներին խորհրդակցական ձայնի իրավունքով մասնակիցներին ներգրավելու կարգը հաստատում է Կառավարությունը:</w:t>
      </w:r>
    </w:p>
    <w:p w14:paraId="4EE42AB0"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3.Պլանավորման հանձնաժողովի աշխատանքներին, Հոգաբարձուների խորհրդի որոշմամբ,  կարող են ներգրավվել նաև առողջապահության կազմակերպման և կառավարման, հանրային ֆինանսների կառավարման, առողջապահության ֆինանսավորման ոլորտի տեղական և միջազգային փորձագետներ։</w:t>
      </w:r>
    </w:p>
    <w:p w14:paraId="22467C6A"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4. Պլանավորման հանձնաժողովը՝</w:t>
      </w:r>
    </w:p>
    <w:p w14:paraId="051FC1D5"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1) հսկում է  ապահովագրական փաթեթի գնահատման ակտուարական հաշվարկների իրականացումը.</w:t>
      </w:r>
    </w:p>
    <w:p w14:paraId="2E5BBB42"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2) հսկում է Հիմնադրամի կողմից ապահովագրական փաթեթի հատուցման չափերի որոշման աշխատանքները.</w:t>
      </w:r>
    </w:p>
    <w:p w14:paraId="102B9345"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lastRenderedPageBreak/>
        <w:t>3) իրականացնում է առողջության համապարփակ ապահովագրության  ոլորտում հնարավոր ռիսկերի առաջացման վերլուծություններ և Հոգաբարձուների խորհրդին  ներկայացնում առաջարկություններ դրանց ազդեցությունը նվազեցնելու վերաբերյալ.</w:t>
      </w:r>
    </w:p>
    <w:p w14:paraId="72BD6BB2"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4) իրականացնում է օրենքով և Հիմնադրամի կանոնադրությամբ նախատեսված այլ գործառույթներ:</w:t>
      </w:r>
    </w:p>
    <w:p w14:paraId="67D97D41"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4.Պլանավորման հանձնաժողովի անդամները, ինչպես նաև դրա </w:t>
      </w:r>
      <w:r w:rsidRPr="002419B2">
        <w:rPr>
          <w:rFonts w:ascii="GHEA Grapalat" w:eastAsiaTheme="minorHAnsi" w:hAnsi="GHEA Grapalat" w:cs="Arial"/>
        </w:rPr>
        <w:t>խորհրդակցական ձայնի իրավունքով  օժտված մասնակիցները չեն կարող լինել Հիմնադրամի այլ մարմնի անդամ:</w:t>
      </w:r>
    </w:p>
    <w:p w14:paraId="1DA70E8B"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eastAsiaTheme="minorHAnsi" w:hAnsi="GHEA Grapalat" w:cs="Arial"/>
        </w:rPr>
        <w:t>5.</w:t>
      </w:r>
      <w:r w:rsidRPr="002419B2">
        <w:rPr>
          <w:rFonts w:ascii="GHEA Grapalat" w:hAnsi="GHEA Grapalat"/>
        </w:rPr>
        <w:t xml:space="preserve">Հիմնադրամի անունից </w:t>
      </w:r>
      <w:r w:rsidRPr="002419B2">
        <w:rPr>
          <w:rFonts w:ascii="GHEA Grapalat" w:hAnsi="GHEA Grapalat" w:cs="Arial"/>
        </w:rPr>
        <w:t xml:space="preserve">Պլանավորման հանձնաժողովի անդամների հետ </w:t>
      </w:r>
      <w:r w:rsidRPr="002419B2">
        <w:rPr>
          <w:rFonts w:ascii="GHEA Grapalat" w:hAnsi="GHEA Grapalat"/>
        </w:rPr>
        <w:t>աշխատանքային պայմանագրերը ստորագրում է</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հոգաբարձուների</w:t>
      </w:r>
      <w:r w:rsidRPr="002419B2">
        <w:rPr>
          <w:rFonts w:ascii="GHEA Grapalat" w:hAnsi="GHEA Grapalat"/>
        </w:rPr>
        <w:t xml:space="preserve"> </w:t>
      </w:r>
      <w:r w:rsidRPr="002419B2">
        <w:rPr>
          <w:rFonts w:ascii="GHEA Grapalat" w:hAnsi="GHEA Grapalat" w:cs="GHEA Grapalat"/>
        </w:rPr>
        <w:t>խորհրդի</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նախագահը</w:t>
      </w:r>
      <w:r w:rsidRPr="002419B2">
        <w:rPr>
          <w:rFonts w:ascii="GHEA Grapalat" w:hAnsi="GHEA Grapalat"/>
        </w:rPr>
        <w:t xml:space="preserve"> </w:t>
      </w:r>
      <w:r w:rsidRPr="002419B2">
        <w:rPr>
          <w:rFonts w:ascii="GHEA Grapalat" w:hAnsi="GHEA Grapalat" w:cs="GHEA Grapalat"/>
        </w:rPr>
        <w:t>կամ</w:t>
      </w:r>
      <w:r w:rsidRPr="002419B2">
        <w:rPr>
          <w:rFonts w:ascii="GHEA Grapalat" w:hAnsi="GHEA Grapalat"/>
        </w:rPr>
        <w:t xml:space="preserve"> </w:t>
      </w:r>
      <w:r w:rsidRPr="002419B2">
        <w:rPr>
          <w:rFonts w:ascii="GHEA Grapalat" w:hAnsi="GHEA Grapalat" w:cs="GHEA Grapalat"/>
        </w:rPr>
        <w:t>հոգաբարձուների</w:t>
      </w:r>
      <w:r w:rsidRPr="002419B2">
        <w:rPr>
          <w:rFonts w:ascii="GHEA Grapalat" w:hAnsi="GHEA Grapalat"/>
        </w:rPr>
        <w:t xml:space="preserve"> </w:t>
      </w:r>
      <w:r w:rsidRPr="002419B2">
        <w:rPr>
          <w:rFonts w:ascii="GHEA Grapalat" w:hAnsi="GHEA Grapalat" w:cs="GHEA Grapalat"/>
        </w:rPr>
        <w:t>խորհրդի</w:t>
      </w:r>
      <w:r w:rsidRPr="002419B2">
        <w:rPr>
          <w:rFonts w:ascii="Calibri" w:hAnsi="Calibri" w:cs="Calibri"/>
        </w:rPr>
        <w:t> </w:t>
      </w:r>
      <w:r w:rsidRPr="002419B2">
        <w:rPr>
          <w:rFonts w:ascii="GHEA Grapalat" w:hAnsi="GHEA Grapalat"/>
        </w:rPr>
        <w:t xml:space="preserve"> </w:t>
      </w:r>
      <w:r w:rsidRPr="002419B2">
        <w:rPr>
          <w:rFonts w:ascii="GHEA Grapalat" w:hAnsi="GHEA Grapalat" w:cs="GHEA Grapalat"/>
        </w:rPr>
        <w:t>լիազորած</w:t>
      </w:r>
      <w:r w:rsidRPr="002419B2">
        <w:rPr>
          <w:rFonts w:ascii="GHEA Grapalat" w:hAnsi="GHEA Grapalat"/>
        </w:rPr>
        <w:t xml:space="preserve"> </w:t>
      </w:r>
      <w:r w:rsidRPr="002419B2">
        <w:rPr>
          <w:rFonts w:ascii="GHEA Grapalat" w:hAnsi="GHEA Grapalat" w:cs="GHEA Grapalat"/>
        </w:rPr>
        <w:t>այլ</w:t>
      </w:r>
      <w:r w:rsidRPr="002419B2">
        <w:rPr>
          <w:rFonts w:ascii="GHEA Grapalat" w:hAnsi="GHEA Grapalat"/>
        </w:rPr>
        <w:t xml:space="preserve"> </w:t>
      </w:r>
      <w:r w:rsidRPr="002419B2">
        <w:rPr>
          <w:rFonts w:ascii="GHEA Grapalat" w:hAnsi="GHEA Grapalat" w:cs="GHEA Grapalat"/>
        </w:rPr>
        <w:t>անձ</w:t>
      </w:r>
      <w:r w:rsidRPr="002419B2">
        <w:rPr>
          <w:rFonts w:ascii="GHEA Grapalat" w:hAnsi="GHEA Grapalat"/>
        </w:rPr>
        <w:t>:</w:t>
      </w:r>
    </w:p>
    <w:p w14:paraId="2CE59B80" w14:textId="77777777" w:rsidR="00207443" w:rsidRPr="002419B2" w:rsidRDefault="00207443" w:rsidP="00207443">
      <w:pPr>
        <w:spacing w:line="276" w:lineRule="auto"/>
        <w:jc w:val="both"/>
        <w:rPr>
          <w:rFonts w:ascii="GHEA Grapalat" w:hAnsi="GHEA Grapalat" w:cs="Arial"/>
        </w:rPr>
      </w:pPr>
    </w:p>
    <w:p w14:paraId="7F8B4F65" w14:textId="77777777" w:rsidR="00207443" w:rsidRPr="002419B2" w:rsidRDefault="00207443" w:rsidP="00207443">
      <w:pPr>
        <w:spacing w:line="276" w:lineRule="auto"/>
        <w:jc w:val="both"/>
        <w:rPr>
          <w:rFonts w:ascii="GHEA Grapalat" w:hAnsi="GHEA Grapalat" w:cs="Arial"/>
        </w:rPr>
      </w:pPr>
    </w:p>
    <w:p w14:paraId="1E71C3FD" w14:textId="77777777" w:rsidR="00207443" w:rsidRPr="002419B2" w:rsidRDefault="00207443" w:rsidP="00207443">
      <w:pPr>
        <w:spacing w:after="120" w:line="276" w:lineRule="auto"/>
        <w:jc w:val="both"/>
        <w:rPr>
          <w:rFonts w:ascii="GHEA Grapalat" w:hAnsi="GHEA Grapalat"/>
          <w:b/>
          <w:bCs/>
          <w:lang w:eastAsia="en-GB"/>
        </w:rPr>
      </w:pPr>
      <w:r w:rsidRPr="002419B2">
        <w:rPr>
          <w:rFonts w:ascii="GHEA Grapalat" w:hAnsi="GHEA Grapalat"/>
          <w:b/>
          <w:bCs/>
          <w:lang w:eastAsia="en-GB"/>
        </w:rPr>
        <w:t xml:space="preserve"> Հոդված</w:t>
      </w:r>
      <w:r w:rsidRPr="002419B2">
        <w:rPr>
          <w:rFonts w:ascii="Calibri" w:hAnsi="Calibri" w:cs="Calibri"/>
          <w:b/>
          <w:bCs/>
          <w:lang w:eastAsia="en-GB"/>
        </w:rPr>
        <w:t> </w:t>
      </w:r>
      <w:r w:rsidRPr="002419B2">
        <w:rPr>
          <w:rFonts w:ascii="GHEA Grapalat" w:hAnsi="GHEA Grapalat"/>
          <w:b/>
          <w:bCs/>
          <w:lang w:eastAsia="en-GB"/>
        </w:rPr>
        <w:t>34. Հիմնադրամի բյուջեն և ֆինանսական գործունեությանը ներկայացվող պահանջները</w:t>
      </w:r>
    </w:p>
    <w:p w14:paraId="0D7882C7" w14:textId="1808E33C" w:rsidR="00207443" w:rsidRPr="002419B2" w:rsidRDefault="00207443" w:rsidP="00207443">
      <w:pPr>
        <w:spacing w:line="276" w:lineRule="auto"/>
        <w:jc w:val="both"/>
        <w:rPr>
          <w:rFonts w:ascii="GHEA Grapalat" w:hAnsi="GHEA Grapalat"/>
          <w:shd w:val="clear" w:color="auto" w:fill="FFFFFF"/>
        </w:rPr>
      </w:pPr>
      <w:r w:rsidRPr="002419B2">
        <w:rPr>
          <w:rFonts w:ascii="GHEA Grapalat" w:eastAsiaTheme="minorHAnsi" w:hAnsi="GHEA Grapalat" w:cs="Arial"/>
        </w:rPr>
        <w:t>1.</w:t>
      </w:r>
      <w:r w:rsidR="00BE4E15">
        <w:rPr>
          <w:rFonts w:ascii="GHEA Grapalat" w:eastAsiaTheme="minorHAnsi" w:hAnsi="GHEA Grapalat" w:cs="Arial"/>
        </w:rPr>
        <w:t xml:space="preserve"> </w:t>
      </w:r>
      <w:r w:rsidRPr="002419B2">
        <w:rPr>
          <w:rFonts w:ascii="GHEA Grapalat" w:eastAsiaTheme="minorHAnsi" w:hAnsi="GHEA Grapalat" w:cs="Arial"/>
        </w:rPr>
        <w:t xml:space="preserve">Հիմնադրամի բյուջեն </w:t>
      </w:r>
      <w:r w:rsidRPr="002419B2">
        <w:rPr>
          <w:rFonts w:ascii="GHEA Grapalat" w:hAnsi="GHEA Grapalat"/>
          <w:shd w:val="clear" w:color="auto" w:fill="FFFFFF"/>
        </w:rPr>
        <w:t>բյուջետային տարվա համար դրամական միջոցների ձևավորման և ծախսման ֆինանսական ծրագիրն է:</w:t>
      </w:r>
    </w:p>
    <w:p w14:paraId="633DB2CE" w14:textId="2802238E"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2.</w:t>
      </w:r>
      <w:r w:rsidR="00BE4E15">
        <w:rPr>
          <w:rFonts w:ascii="GHEA Grapalat" w:hAnsi="GHEA Grapalat"/>
          <w:shd w:val="clear" w:color="auto" w:fill="FFFFFF"/>
        </w:rPr>
        <w:t xml:space="preserve"> </w:t>
      </w:r>
      <w:r w:rsidRPr="002419B2">
        <w:rPr>
          <w:rFonts w:ascii="GHEA Grapalat" w:hAnsi="GHEA Grapalat"/>
          <w:shd w:val="clear" w:color="auto" w:fill="FFFFFF"/>
        </w:rPr>
        <w:t>Հիմնադրամի բյուջեն հաստատվում է մինչև բյուջետային տարվան նախորդող տարվա նոյեմբերի 15-ը: Սույն հոդվածի իմաստով բյուջետային տարին սկսվում է յուրաքանչյուր տարվա հունվարի 1-ից և ավարտվում նույն տարվա դեկտեմբերի 31-ին:</w:t>
      </w:r>
    </w:p>
    <w:p w14:paraId="5101709C" w14:textId="751ABF3F" w:rsidR="00207443" w:rsidRPr="002419B2" w:rsidRDefault="00207443" w:rsidP="00207443">
      <w:pPr>
        <w:spacing w:line="276" w:lineRule="auto"/>
        <w:jc w:val="both"/>
        <w:rPr>
          <w:rFonts w:ascii="GHEA Grapalat" w:hAnsi="GHEA Grapalat"/>
          <w:shd w:val="clear" w:color="auto" w:fill="FFFFFF"/>
        </w:rPr>
      </w:pPr>
      <w:r w:rsidRPr="002419B2">
        <w:rPr>
          <w:rFonts w:ascii="GHEA Grapalat" w:hAnsi="GHEA Grapalat"/>
          <w:shd w:val="clear" w:color="auto" w:fill="FFFFFF"/>
        </w:rPr>
        <w:t>3.</w:t>
      </w:r>
      <w:r w:rsidR="00BE4E15">
        <w:rPr>
          <w:rFonts w:ascii="GHEA Grapalat" w:hAnsi="GHEA Grapalat"/>
          <w:shd w:val="clear" w:color="auto" w:fill="FFFFFF"/>
        </w:rPr>
        <w:t xml:space="preserve"> </w:t>
      </w:r>
      <w:r w:rsidRPr="002419B2">
        <w:rPr>
          <w:rFonts w:ascii="GHEA Grapalat" w:hAnsi="GHEA Grapalat"/>
          <w:shd w:val="clear" w:color="auto" w:fill="FFFFFF"/>
        </w:rPr>
        <w:t>Հոգաբարձուների խորհուրդը պարտավոր է մինչև բյուջեի հաստատումը բյուջետային գործընթացի իրականացման ընթացակարգերին համապատասխան ժամկետներում</w:t>
      </w:r>
      <w:r w:rsidR="00D4058D" w:rsidRPr="002419B2">
        <w:rPr>
          <w:rFonts w:ascii="GHEA Grapalat" w:hAnsi="GHEA Grapalat"/>
          <w:shd w:val="clear" w:color="auto" w:fill="FFFFFF"/>
        </w:rPr>
        <w:t xml:space="preserve"> բյուջեի նախագիծը</w:t>
      </w:r>
      <w:r w:rsidRPr="002419B2">
        <w:rPr>
          <w:rFonts w:ascii="GHEA Grapalat" w:hAnsi="GHEA Grapalat"/>
          <w:shd w:val="clear" w:color="auto" w:fill="FFFFFF"/>
        </w:rPr>
        <w:t xml:space="preserve"> գրավոր համաձայնեցնել ֆինանսների բնագավառում պետական կառավարման լիազոր մարմնի հետ՝ ներկայացնելով նաև </w:t>
      </w:r>
      <w:r w:rsidRPr="002419B2">
        <w:rPr>
          <w:rFonts w:ascii="GHEA Grapalat" w:hAnsi="GHEA Grapalat" w:cs="Arial"/>
        </w:rPr>
        <w:t xml:space="preserve"> առաջիկա երկու տարիների բյուջեների կանխատեսվող ցուցանիշները:</w:t>
      </w:r>
    </w:p>
    <w:p w14:paraId="3F4A0077" w14:textId="1E27CABA" w:rsidR="00207443" w:rsidRPr="002419B2" w:rsidRDefault="00207443" w:rsidP="00207443">
      <w:pPr>
        <w:spacing w:line="276" w:lineRule="auto"/>
        <w:jc w:val="both"/>
        <w:rPr>
          <w:rFonts w:ascii="GHEA Grapalat" w:eastAsiaTheme="minorHAnsi" w:hAnsi="GHEA Grapalat" w:cs="Arial"/>
        </w:rPr>
      </w:pPr>
      <w:r w:rsidRPr="002419B2">
        <w:rPr>
          <w:rFonts w:ascii="GHEA Grapalat" w:hAnsi="GHEA Grapalat"/>
          <w:shd w:val="clear" w:color="auto" w:fill="FFFFFF"/>
        </w:rPr>
        <w:t>4.</w:t>
      </w:r>
      <w:r w:rsidR="00BE4E15">
        <w:rPr>
          <w:rFonts w:ascii="GHEA Grapalat" w:hAnsi="GHEA Grapalat"/>
          <w:shd w:val="clear" w:color="auto" w:fill="FFFFFF"/>
        </w:rPr>
        <w:t xml:space="preserve"> </w:t>
      </w:r>
      <w:r w:rsidRPr="002419B2">
        <w:rPr>
          <w:rFonts w:ascii="GHEA Grapalat" w:eastAsiaTheme="minorHAnsi" w:hAnsi="GHEA Grapalat" w:cs="Arial"/>
        </w:rPr>
        <w:t>Հիմնադրամի բյուջեի դրամական միջոցները ձևավորվում են՝</w:t>
      </w:r>
    </w:p>
    <w:p w14:paraId="1500AF5F" w14:textId="77777777" w:rsidR="00207443" w:rsidRPr="002419B2" w:rsidRDefault="00207443" w:rsidP="00207443">
      <w:pPr>
        <w:spacing w:line="276" w:lineRule="auto"/>
        <w:jc w:val="both"/>
        <w:rPr>
          <w:rFonts w:ascii="GHEA Grapalat" w:eastAsiaTheme="minorHAnsi" w:hAnsi="GHEA Grapalat" w:cs="Arial"/>
        </w:rPr>
      </w:pPr>
      <w:r w:rsidRPr="002419B2">
        <w:rPr>
          <w:rFonts w:ascii="GHEA Grapalat" w:eastAsiaTheme="minorHAnsi" w:hAnsi="GHEA Grapalat" w:cs="Arial"/>
        </w:rPr>
        <w:t>1) սույն օրենքով նախատեսված  ապահովագրավճար վճարողների կողմից կատարված ապահովագրավճարներից.</w:t>
      </w:r>
    </w:p>
    <w:p w14:paraId="0625F393" w14:textId="03CDB856" w:rsidR="00207443" w:rsidRPr="002419B2" w:rsidRDefault="00207443" w:rsidP="00207443">
      <w:pPr>
        <w:spacing w:line="276" w:lineRule="auto"/>
        <w:jc w:val="both"/>
        <w:rPr>
          <w:rFonts w:ascii="GHEA Grapalat" w:eastAsiaTheme="minorHAnsi" w:hAnsi="GHEA Grapalat" w:cs="Arial"/>
        </w:rPr>
      </w:pPr>
      <w:r w:rsidRPr="002419B2">
        <w:rPr>
          <w:rFonts w:ascii="GHEA Grapalat" w:eastAsiaTheme="minorHAnsi" w:hAnsi="GHEA Grapalat" w:cs="Arial"/>
        </w:rPr>
        <w:t>2) հանգանակություններից.</w:t>
      </w:r>
    </w:p>
    <w:p w14:paraId="78FDF7C2" w14:textId="63EA67F7" w:rsidR="00207443" w:rsidRPr="002419B2" w:rsidRDefault="00E35223" w:rsidP="00207443">
      <w:pPr>
        <w:spacing w:line="276" w:lineRule="auto"/>
        <w:jc w:val="both"/>
        <w:rPr>
          <w:rFonts w:ascii="GHEA Grapalat" w:hAnsi="GHEA Grapalat" w:cs="Arial"/>
        </w:rPr>
      </w:pPr>
      <w:r w:rsidRPr="002419B2">
        <w:rPr>
          <w:rFonts w:ascii="GHEA Grapalat" w:hAnsi="GHEA Grapalat" w:cs="Arial"/>
        </w:rPr>
        <w:t>3</w:t>
      </w:r>
      <w:r w:rsidR="00207443" w:rsidRPr="002419B2">
        <w:rPr>
          <w:rFonts w:ascii="GHEA Grapalat" w:hAnsi="GHEA Grapalat" w:cs="Arial"/>
        </w:rPr>
        <w:t>) ապահովագրված անձի առողջությանը պատճառված վնասի համար ֆիզիկական և իրավաբանական անձանցից օրենքով սահմանված կարգով վերականգնված միջոցներից, եթե ապահովագրված անձի տրամադրված ծառայությունների ծախսերը կատարվել են Հիմնադրամի բյուջեի միջոցների հաշվին.</w:t>
      </w:r>
    </w:p>
    <w:p w14:paraId="4216D7DF" w14:textId="3E0F901B" w:rsidR="00207443" w:rsidRPr="002419B2" w:rsidRDefault="00E35223" w:rsidP="00207443">
      <w:pPr>
        <w:spacing w:line="276" w:lineRule="auto"/>
        <w:jc w:val="both"/>
        <w:rPr>
          <w:rFonts w:ascii="GHEA Grapalat" w:eastAsiaTheme="minorHAnsi" w:hAnsi="GHEA Grapalat" w:cs="Arial"/>
        </w:rPr>
      </w:pPr>
      <w:r w:rsidRPr="002419B2">
        <w:rPr>
          <w:rFonts w:ascii="GHEA Grapalat" w:eastAsiaTheme="minorHAnsi" w:hAnsi="GHEA Grapalat" w:cs="Arial"/>
        </w:rPr>
        <w:lastRenderedPageBreak/>
        <w:t>4</w:t>
      </w:r>
      <w:r w:rsidR="00207443" w:rsidRPr="002419B2">
        <w:rPr>
          <w:rFonts w:ascii="GHEA Grapalat" w:eastAsiaTheme="minorHAnsi" w:hAnsi="GHEA Grapalat" w:cs="Arial"/>
        </w:rPr>
        <w:t>) օրենքով չարգելված այլ միջոցներից:</w:t>
      </w:r>
    </w:p>
    <w:p w14:paraId="01644C60" w14:textId="77777777" w:rsidR="00207443" w:rsidRPr="002419B2" w:rsidRDefault="00207443" w:rsidP="00207443">
      <w:pPr>
        <w:spacing w:line="276" w:lineRule="auto"/>
        <w:jc w:val="both"/>
        <w:rPr>
          <w:rFonts w:ascii="GHEA Grapalat" w:eastAsiaTheme="minorHAnsi" w:hAnsi="GHEA Grapalat" w:cs="Arial"/>
        </w:rPr>
      </w:pPr>
    </w:p>
    <w:p w14:paraId="7FD2A17D" w14:textId="77777777" w:rsidR="00207443" w:rsidRPr="002419B2" w:rsidRDefault="00207443" w:rsidP="00207443">
      <w:pPr>
        <w:pStyle w:val="Heading1"/>
        <w:spacing w:before="0" w:line="276" w:lineRule="auto"/>
        <w:rPr>
          <w:rFonts w:ascii="GHEA Grapalat" w:hAnsi="GHEA Grapalat" w:cs="Arial"/>
          <w:b/>
          <w:color w:val="auto"/>
          <w:sz w:val="24"/>
          <w:szCs w:val="24"/>
          <w:lang w:val="hy-AM"/>
        </w:rPr>
      </w:pPr>
      <w:bookmarkStart w:id="103" w:name="_Toc96327758"/>
    </w:p>
    <w:p w14:paraId="4E8A3577" w14:textId="77777777" w:rsidR="00207443" w:rsidRPr="002419B2" w:rsidRDefault="00207443" w:rsidP="00207443">
      <w:pPr>
        <w:pStyle w:val="Heading1"/>
        <w:spacing w:before="0" w:line="276" w:lineRule="auto"/>
        <w:rPr>
          <w:rFonts w:ascii="GHEA Grapalat" w:hAnsi="GHEA Grapalat" w:cs="Arial"/>
          <w:b/>
          <w:color w:val="auto"/>
          <w:sz w:val="24"/>
          <w:szCs w:val="24"/>
          <w:lang w:val="hy-AM"/>
        </w:rPr>
      </w:pPr>
      <w:r w:rsidRPr="002419B2">
        <w:rPr>
          <w:rFonts w:ascii="GHEA Grapalat" w:hAnsi="GHEA Grapalat" w:cs="Arial"/>
          <w:b/>
          <w:color w:val="auto"/>
          <w:sz w:val="24"/>
          <w:szCs w:val="24"/>
          <w:lang w:val="hy-AM"/>
        </w:rPr>
        <w:t>Հոդված 35. Հիմնադրամի բյուջետային ծախսերը</w:t>
      </w:r>
      <w:bookmarkStart w:id="104" w:name="_Toc96327759"/>
      <w:bookmarkEnd w:id="103"/>
    </w:p>
    <w:p w14:paraId="273201C1" w14:textId="77777777" w:rsidR="00207443" w:rsidRPr="002419B2" w:rsidRDefault="00207443" w:rsidP="00207443">
      <w:pPr>
        <w:spacing w:line="276" w:lineRule="auto"/>
        <w:rPr>
          <w:rFonts w:ascii="GHEA Grapalat" w:hAnsi="GHEA Grapalat"/>
        </w:rPr>
      </w:pPr>
    </w:p>
    <w:p w14:paraId="447A15B1"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1. Հիմնադրամի ծախսերն են՝</w:t>
      </w:r>
    </w:p>
    <w:p w14:paraId="1A9EF335"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1) գործառնական ծախսեր՝</w:t>
      </w:r>
    </w:p>
    <w:p w14:paraId="5EE4EBCE"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 xml:space="preserve">ա.առողջության համապարփակ ապահովագրության գծով </w:t>
      </w:r>
      <w:r w:rsidRPr="002419B2">
        <w:rPr>
          <w:rFonts w:ascii="GHEA Grapalat" w:hAnsi="GHEA Grapalat" w:cs="Arial Unicode"/>
          <w:lang w:eastAsia="en-GB"/>
        </w:rPr>
        <w:t>հատուցման</w:t>
      </w:r>
      <w:r w:rsidRPr="002419B2">
        <w:rPr>
          <w:rFonts w:ascii="GHEA Grapalat" w:hAnsi="GHEA Grapalat"/>
          <w:lang w:eastAsia="en-GB"/>
        </w:rPr>
        <w:t xml:space="preserve"> </w:t>
      </w:r>
      <w:r w:rsidRPr="002419B2">
        <w:rPr>
          <w:rFonts w:ascii="GHEA Grapalat" w:hAnsi="GHEA Grapalat" w:cs="Arial Unicode"/>
          <w:lang w:eastAsia="en-GB"/>
        </w:rPr>
        <w:t>հետ</w:t>
      </w:r>
      <w:r w:rsidRPr="002419B2">
        <w:rPr>
          <w:rFonts w:ascii="GHEA Grapalat" w:hAnsi="GHEA Grapalat"/>
          <w:lang w:eastAsia="en-GB"/>
        </w:rPr>
        <w:t xml:space="preserve"> </w:t>
      </w:r>
      <w:r w:rsidRPr="002419B2">
        <w:rPr>
          <w:rFonts w:ascii="GHEA Grapalat" w:hAnsi="GHEA Grapalat" w:cs="Arial Unicode"/>
          <w:lang w:eastAsia="en-GB"/>
        </w:rPr>
        <w:t>կապված</w:t>
      </w:r>
      <w:r w:rsidRPr="002419B2">
        <w:rPr>
          <w:rFonts w:ascii="GHEA Grapalat" w:hAnsi="GHEA Grapalat"/>
          <w:lang w:eastAsia="en-GB"/>
        </w:rPr>
        <w:t xml:space="preserve"> </w:t>
      </w:r>
      <w:r w:rsidRPr="002419B2">
        <w:rPr>
          <w:rFonts w:ascii="GHEA Grapalat" w:hAnsi="GHEA Grapalat" w:cs="Arial Unicode"/>
          <w:lang w:eastAsia="en-GB"/>
        </w:rPr>
        <w:t>ծախսերը</w:t>
      </w:r>
      <w:r w:rsidRPr="002419B2">
        <w:rPr>
          <w:rFonts w:ascii="GHEA Grapalat" w:hAnsi="GHEA Grapalat"/>
          <w:lang w:eastAsia="en-GB"/>
        </w:rPr>
        <w:t>.</w:t>
      </w:r>
    </w:p>
    <w:p w14:paraId="0F37167B"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բ.</w:t>
      </w:r>
      <w:r w:rsidRPr="002419B2">
        <w:rPr>
          <w:rFonts w:ascii="GHEA Grapalat" w:hAnsi="GHEA Grapalat" w:cs="Arial Unicode"/>
          <w:lang w:eastAsia="en-GB"/>
        </w:rPr>
        <w:t>ակտիվների</w:t>
      </w:r>
      <w:r w:rsidRPr="002419B2">
        <w:rPr>
          <w:rFonts w:ascii="GHEA Grapalat" w:hAnsi="GHEA Grapalat"/>
          <w:lang w:eastAsia="en-GB"/>
        </w:rPr>
        <w:t xml:space="preserve"> </w:t>
      </w:r>
      <w:r w:rsidRPr="002419B2">
        <w:rPr>
          <w:rFonts w:ascii="GHEA Grapalat" w:hAnsi="GHEA Grapalat" w:cs="Arial Unicode"/>
          <w:lang w:eastAsia="en-GB"/>
        </w:rPr>
        <w:t>վերագնահատումից</w:t>
      </w:r>
      <w:r w:rsidRPr="002419B2">
        <w:rPr>
          <w:rFonts w:ascii="GHEA Grapalat" w:hAnsi="GHEA Grapalat"/>
          <w:lang w:eastAsia="en-GB"/>
        </w:rPr>
        <w:t xml:space="preserve"> </w:t>
      </w:r>
      <w:r w:rsidRPr="002419B2">
        <w:rPr>
          <w:rFonts w:ascii="GHEA Grapalat" w:hAnsi="GHEA Grapalat" w:cs="Arial Unicode"/>
          <w:lang w:eastAsia="en-GB"/>
        </w:rPr>
        <w:t>և</w:t>
      </w:r>
      <w:r w:rsidRPr="002419B2">
        <w:rPr>
          <w:rFonts w:ascii="GHEA Grapalat" w:hAnsi="GHEA Grapalat"/>
          <w:lang w:eastAsia="en-GB"/>
        </w:rPr>
        <w:t xml:space="preserve"> </w:t>
      </w:r>
      <w:r w:rsidRPr="002419B2">
        <w:rPr>
          <w:rFonts w:ascii="GHEA Grapalat" w:hAnsi="GHEA Grapalat" w:cs="Arial Unicode"/>
          <w:lang w:eastAsia="en-GB"/>
        </w:rPr>
        <w:t>հաշվեկշռային</w:t>
      </w:r>
      <w:r w:rsidRPr="002419B2">
        <w:rPr>
          <w:rFonts w:ascii="GHEA Grapalat" w:hAnsi="GHEA Grapalat"/>
          <w:lang w:eastAsia="en-GB"/>
        </w:rPr>
        <w:t xml:space="preserve"> </w:t>
      </w:r>
      <w:r w:rsidRPr="002419B2">
        <w:rPr>
          <w:rFonts w:ascii="GHEA Grapalat" w:hAnsi="GHEA Grapalat" w:cs="Arial Unicode"/>
          <w:lang w:eastAsia="en-GB"/>
        </w:rPr>
        <w:t>արժեքից</w:t>
      </w:r>
      <w:r w:rsidRPr="002419B2">
        <w:rPr>
          <w:rFonts w:ascii="GHEA Grapalat" w:hAnsi="GHEA Grapalat"/>
          <w:lang w:eastAsia="en-GB"/>
        </w:rPr>
        <w:t xml:space="preserve"> </w:t>
      </w:r>
      <w:r w:rsidRPr="002419B2">
        <w:rPr>
          <w:rFonts w:ascii="GHEA Grapalat" w:hAnsi="GHEA Grapalat" w:cs="Arial Unicode"/>
          <w:lang w:eastAsia="en-GB"/>
        </w:rPr>
        <w:t>ցածր</w:t>
      </w:r>
      <w:r w:rsidRPr="002419B2">
        <w:rPr>
          <w:rFonts w:ascii="GHEA Grapalat" w:hAnsi="GHEA Grapalat"/>
          <w:lang w:eastAsia="en-GB"/>
        </w:rPr>
        <w:t xml:space="preserve"> </w:t>
      </w:r>
      <w:r w:rsidRPr="002419B2">
        <w:rPr>
          <w:rFonts w:ascii="GHEA Grapalat" w:hAnsi="GHEA Grapalat" w:cs="Arial Unicode"/>
          <w:lang w:eastAsia="en-GB"/>
        </w:rPr>
        <w:t>գնով</w:t>
      </w:r>
      <w:r w:rsidRPr="002419B2">
        <w:rPr>
          <w:rFonts w:ascii="GHEA Grapalat" w:hAnsi="GHEA Grapalat"/>
          <w:lang w:eastAsia="en-GB"/>
        </w:rPr>
        <w:t xml:space="preserve"> </w:t>
      </w:r>
      <w:r w:rsidRPr="002419B2">
        <w:rPr>
          <w:rFonts w:ascii="GHEA Grapalat" w:hAnsi="GHEA Grapalat" w:cs="Arial Unicode"/>
          <w:lang w:eastAsia="en-GB"/>
        </w:rPr>
        <w:t>իրացումից</w:t>
      </w:r>
      <w:r w:rsidRPr="002419B2">
        <w:rPr>
          <w:rFonts w:ascii="GHEA Grapalat" w:hAnsi="GHEA Grapalat"/>
          <w:lang w:eastAsia="en-GB"/>
        </w:rPr>
        <w:t xml:space="preserve"> </w:t>
      </w:r>
      <w:r w:rsidRPr="002419B2">
        <w:rPr>
          <w:rFonts w:ascii="GHEA Grapalat" w:hAnsi="GHEA Grapalat" w:cs="Arial Unicode"/>
          <w:lang w:eastAsia="en-GB"/>
        </w:rPr>
        <w:t>առաջացած</w:t>
      </w:r>
      <w:r w:rsidRPr="002419B2">
        <w:rPr>
          <w:rFonts w:ascii="GHEA Grapalat" w:hAnsi="GHEA Grapalat"/>
          <w:lang w:eastAsia="en-GB"/>
        </w:rPr>
        <w:t xml:space="preserve"> </w:t>
      </w:r>
      <w:r w:rsidRPr="002419B2">
        <w:rPr>
          <w:rFonts w:ascii="GHEA Grapalat" w:hAnsi="GHEA Grapalat" w:cs="Arial Unicode"/>
          <w:lang w:eastAsia="en-GB"/>
        </w:rPr>
        <w:t>կորուստները</w:t>
      </w:r>
      <w:r w:rsidRPr="002419B2">
        <w:rPr>
          <w:rFonts w:ascii="GHEA Grapalat" w:hAnsi="GHEA Grapalat"/>
          <w:lang w:eastAsia="en-GB"/>
        </w:rPr>
        <w:t>.</w:t>
      </w:r>
    </w:p>
    <w:p w14:paraId="4F661B97"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գ.</w:t>
      </w:r>
      <w:r w:rsidRPr="002419B2">
        <w:rPr>
          <w:rFonts w:ascii="GHEA Grapalat" w:hAnsi="GHEA Grapalat" w:cs="Arial Unicode"/>
          <w:lang w:eastAsia="en-GB"/>
        </w:rPr>
        <w:t>Հիմնադրամի</w:t>
      </w:r>
      <w:r w:rsidRPr="002419B2">
        <w:rPr>
          <w:rFonts w:ascii="GHEA Grapalat" w:hAnsi="GHEA Grapalat"/>
          <w:lang w:eastAsia="en-GB"/>
        </w:rPr>
        <w:t xml:space="preserve"> </w:t>
      </w:r>
      <w:r w:rsidRPr="002419B2">
        <w:rPr>
          <w:rFonts w:ascii="GHEA Grapalat" w:hAnsi="GHEA Grapalat" w:cs="Arial Unicode"/>
          <w:lang w:eastAsia="en-GB"/>
        </w:rPr>
        <w:t>աուդիտի</w:t>
      </w:r>
      <w:r w:rsidRPr="002419B2">
        <w:rPr>
          <w:rFonts w:ascii="GHEA Grapalat" w:hAnsi="GHEA Grapalat"/>
          <w:lang w:eastAsia="en-GB"/>
        </w:rPr>
        <w:t xml:space="preserve"> </w:t>
      </w:r>
      <w:r w:rsidRPr="002419B2">
        <w:rPr>
          <w:rFonts w:ascii="GHEA Grapalat" w:hAnsi="GHEA Grapalat" w:cs="Arial Unicode"/>
          <w:lang w:eastAsia="en-GB"/>
        </w:rPr>
        <w:t>և</w:t>
      </w:r>
      <w:r w:rsidRPr="002419B2">
        <w:rPr>
          <w:rFonts w:ascii="GHEA Grapalat" w:hAnsi="GHEA Grapalat"/>
          <w:lang w:eastAsia="en-GB"/>
        </w:rPr>
        <w:t xml:space="preserve"> </w:t>
      </w:r>
      <w:r w:rsidRPr="002419B2">
        <w:rPr>
          <w:rFonts w:ascii="GHEA Grapalat" w:hAnsi="GHEA Grapalat" w:cs="Arial Unicode"/>
          <w:lang w:eastAsia="en-GB"/>
        </w:rPr>
        <w:t>խորհրդատվական</w:t>
      </w:r>
      <w:r w:rsidRPr="002419B2">
        <w:rPr>
          <w:rFonts w:ascii="GHEA Grapalat" w:hAnsi="GHEA Grapalat"/>
          <w:lang w:eastAsia="en-GB"/>
        </w:rPr>
        <w:t xml:space="preserve"> </w:t>
      </w:r>
      <w:r w:rsidRPr="002419B2">
        <w:rPr>
          <w:rFonts w:ascii="GHEA Grapalat" w:hAnsi="GHEA Grapalat" w:cs="Arial Unicode"/>
          <w:lang w:eastAsia="en-GB"/>
        </w:rPr>
        <w:t>ծառայությունների</w:t>
      </w:r>
      <w:r w:rsidRPr="002419B2">
        <w:rPr>
          <w:rFonts w:ascii="GHEA Grapalat" w:hAnsi="GHEA Grapalat"/>
          <w:lang w:eastAsia="en-GB"/>
        </w:rPr>
        <w:t xml:space="preserve"> </w:t>
      </w:r>
      <w:r w:rsidRPr="002419B2">
        <w:rPr>
          <w:rFonts w:ascii="GHEA Grapalat" w:hAnsi="GHEA Grapalat" w:cs="Arial Unicode"/>
          <w:lang w:eastAsia="en-GB"/>
        </w:rPr>
        <w:t>դիմաց</w:t>
      </w:r>
      <w:r w:rsidRPr="002419B2">
        <w:rPr>
          <w:rFonts w:ascii="GHEA Grapalat" w:hAnsi="GHEA Grapalat"/>
          <w:lang w:eastAsia="en-GB"/>
        </w:rPr>
        <w:t xml:space="preserve"> </w:t>
      </w:r>
      <w:r w:rsidRPr="002419B2">
        <w:rPr>
          <w:rFonts w:ascii="GHEA Grapalat" w:hAnsi="GHEA Grapalat" w:cs="Arial Unicode"/>
          <w:lang w:eastAsia="en-GB"/>
        </w:rPr>
        <w:t>վճարները</w:t>
      </w:r>
      <w:r w:rsidRPr="002419B2">
        <w:rPr>
          <w:rFonts w:ascii="GHEA Grapalat" w:hAnsi="GHEA Grapalat"/>
          <w:lang w:eastAsia="en-GB"/>
        </w:rPr>
        <w:t>.</w:t>
      </w:r>
    </w:p>
    <w:p w14:paraId="1B3D3E75"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դ.Հիմնադրամի էլեկտրոնային համակարգերի պահպանման, զարգացման, անվտանգության, ամբողջականության հետ կապված ծախսերը.</w:t>
      </w:r>
    </w:p>
    <w:p w14:paraId="1791D6BD"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 xml:space="preserve">ե. առողջության համապարփակ ապահովագրության համակարգի աշխատանքի և առանձին </w:t>
      </w:r>
      <w:r w:rsidRPr="002419B2">
        <w:rPr>
          <w:rFonts w:ascii="GHEA Grapalat" w:hAnsi="GHEA Grapalat" w:cs="Arial Unicode"/>
          <w:lang w:eastAsia="en-GB"/>
        </w:rPr>
        <w:t>գործընթացների</w:t>
      </w:r>
      <w:r w:rsidRPr="002419B2">
        <w:rPr>
          <w:rFonts w:ascii="GHEA Grapalat" w:hAnsi="GHEA Grapalat"/>
          <w:lang w:eastAsia="en-GB"/>
        </w:rPr>
        <w:t xml:space="preserve"> </w:t>
      </w:r>
      <w:r w:rsidRPr="002419B2">
        <w:rPr>
          <w:rFonts w:ascii="GHEA Grapalat" w:hAnsi="GHEA Grapalat" w:cs="Arial Unicode"/>
          <w:lang w:eastAsia="en-GB"/>
        </w:rPr>
        <w:t>լուսաբանման</w:t>
      </w:r>
      <w:r w:rsidRPr="002419B2">
        <w:rPr>
          <w:rFonts w:ascii="GHEA Grapalat" w:hAnsi="GHEA Grapalat"/>
          <w:lang w:eastAsia="en-GB"/>
        </w:rPr>
        <w:t xml:space="preserve"> </w:t>
      </w:r>
      <w:r w:rsidRPr="002419B2">
        <w:rPr>
          <w:rFonts w:ascii="GHEA Grapalat" w:hAnsi="GHEA Grapalat" w:cs="Arial Unicode"/>
          <w:lang w:eastAsia="en-GB"/>
        </w:rPr>
        <w:t>հետ</w:t>
      </w:r>
      <w:r w:rsidRPr="002419B2">
        <w:rPr>
          <w:rFonts w:ascii="GHEA Grapalat" w:hAnsi="GHEA Grapalat"/>
          <w:lang w:eastAsia="en-GB"/>
        </w:rPr>
        <w:t xml:space="preserve"> </w:t>
      </w:r>
      <w:r w:rsidRPr="002419B2">
        <w:rPr>
          <w:rFonts w:ascii="GHEA Grapalat" w:hAnsi="GHEA Grapalat" w:cs="Arial Unicode"/>
          <w:lang w:eastAsia="en-GB"/>
        </w:rPr>
        <w:t>կապված, պաշտոնական ինտերնետային կայքէջի հետ կապված</w:t>
      </w:r>
      <w:r w:rsidRPr="002419B2">
        <w:rPr>
          <w:rFonts w:ascii="GHEA Grapalat" w:hAnsi="GHEA Grapalat"/>
          <w:lang w:eastAsia="en-GB"/>
        </w:rPr>
        <w:t xml:space="preserve"> </w:t>
      </w:r>
      <w:r w:rsidRPr="002419B2">
        <w:rPr>
          <w:rFonts w:ascii="GHEA Grapalat" w:hAnsi="GHEA Grapalat" w:cs="Arial Unicode"/>
          <w:lang w:eastAsia="en-GB"/>
        </w:rPr>
        <w:t>ծախսերը</w:t>
      </w:r>
      <w:r w:rsidRPr="002419B2">
        <w:rPr>
          <w:rFonts w:ascii="GHEA Grapalat" w:hAnsi="GHEA Grapalat"/>
          <w:lang w:eastAsia="en-GB"/>
        </w:rPr>
        <w:t>.</w:t>
      </w:r>
    </w:p>
    <w:p w14:paraId="50E7C808"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զ.առողջության համապարփակ ապահովագրության վկայագրի թողարկման հետ կապված ծախսերը</w:t>
      </w:r>
      <w:r w:rsidRPr="002419B2">
        <w:rPr>
          <w:rFonts w:ascii="Cambria Math" w:hAnsi="Cambria Math" w:cs="Cambria Math"/>
          <w:lang w:eastAsia="en-GB"/>
        </w:rPr>
        <w:t>․</w:t>
      </w:r>
    </w:p>
    <w:p w14:paraId="66F1BDA9" w14:textId="5D22245A"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է</w:t>
      </w:r>
      <w:r w:rsidRPr="002419B2">
        <w:rPr>
          <w:rFonts w:ascii="Cambria Math" w:hAnsi="Cambria Math" w:cs="Cambria Math"/>
          <w:lang w:eastAsia="en-GB"/>
        </w:rPr>
        <w:t>․</w:t>
      </w:r>
      <w:r w:rsidRPr="002419B2">
        <w:rPr>
          <w:rFonts w:ascii="GHEA Grapalat" w:hAnsi="GHEA Grapalat"/>
          <w:lang w:eastAsia="en-GB"/>
        </w:rPr>
        <w:t xml:space="preserve"> </w:t>
      </w:r>
      <w:r w:rsidRPr="002419B2">
        <w:rPr>
          <w:rFonts w:ascii="GHEA Grapalat" w:hAnsi="GHEA Grapalat" w:cs="GHEA Grapalat"/>
          <w:lang w:eastAsia="en-GB"/>
        </w:rPr>
        <w:t>գործառնական</w:t>
      </w:r>
      <w:r w:rsidRPr="002419B2">
        <w:rPr>
          <w:rFonts w:ascii="GHEA Grapalat" w:hAnsi="GHEA Grapalat"/>
          <w:lang w:eastAsia="en-GB"/>
        </w:rPr>
        <w:t xml:space="preserve"> </w:t>
      </w:r>
      <w:r w:rsidRPr="002419B2">
        <w:rPr>
          <w:rFonts w:ascii="GHEA Grapalat" w:hAnsi="GHEA Grapalat" w:cs="GHEA Grapalat"/>
          <w:lang w:eastAsia="en-GB"/>
        </w:rPr>
        <w:t>այլ</w:t>
      </w:r>
      <w:r w:rsidRPr="002419B2">
        <w:rPr>
          <w:rFonts w:ascii="GHEA Grapalat" w:hAnsi="GHEA Grapalat"/>
          <w:lang w:eastAsia="en-GB"/>
        </w:rPr>
        <w:t xml:space="preserve"> </w:t>
      </w:r>
      <w:r w:rsidRPr="002419B2">
        <w:rPr>
          <w:rFonts w:ascii="GHEA Grapalat" w:hAnsi="GHEA Grapalat" w:cs="GHEA Grapalat"/>
          <w:lang w:eastAsia="en-GB"/>
        </w:rPr>
        <w:t>ծախսեր</w:t>
      </w:r>
      <w:r w:rsidR="006E3EDE" w:rsidRPr="002419B2">
        <w:rPr>
          <w:rFonts w:ascii="GHEA Grapalat" w:hAnsi="GHEA Grapalat" w:cs="GHEA Grapalat"/>
          <w:lang w:eastAsia="en-GB"/>
        </w:rPr>
        <w:t>.</w:t>
      </w:r>
    </w:p>
    <w:p w14:paraId="6305E5AB"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2) վարչական ծախսեր՝</w:t>
      </w:r>
    </w:p>
    <w:p w14:paraId="7448B2D3" w14:textId="7CEA7612"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ա.</w:t>
      </w:r>
      <w:r w:rsidRPr="002419B2">
        <w:rPr>
          <w:rFonts w:ascii="GHEA Grapalat" w:hAnsi="GHEA Grapalat" w:cs="Arial Unicode"/>
          <w:lang w:eastAsia="en-GB"/>
        </w:rPr>
        <w:t>ապարատի</w:t>
      </w:r>
      <w:r w:rsidRPr="002419B2">
        <w:rPr>
          <w:rFonts w:ascii="GHEA Grapalat" w:hAnsi="GHEA Grapalat"/>
          <w:lang w:eastAsia="en-GB"/>
        </w:rPr>
        <w:t xml:space="preserve"> </w:t>
      </w:r>
      <w:r w:rsidRPr="002419B2">
        <w:rPr>
          <w:rFonts w:ascii="GHEA Grapalat" w:hAnsi="GHEA Grapalat" w:cs="Arial Unicode"/>
          <w:lang w:eastAsia="en-GB"/>
        </w:rPr>
        <w:t>պահպանման</w:t>
      </w:r>
      <w:r w:rsidRPr="002419B2">
        <w:rPr>
          <w:rFonts w:ascii="GHEA Grapalat" w:hAnsi="GHEA Grapalat"/>
          <w:lang w:eastAsia="en-GB"/>
        </w:rPr>
        <w:t xml:space="preserve"> </w:t>
      </w:r>
      <w:r w:rsidRPr="002419B2">
        <w:rPr>
          <w:rFonts w:ascii="GHEA Grapalat" w:hAnsi="GHEA Grapalat" w:cs="Arial Unicode"/>
          <w:lang w:eastAsia="en-GB"/>
        </w:rPr>
        <w:t>ծախսերը</w:t>
      </w:r>
      <w:r w:rsidRPr="002419B2">
        <w:rPr>
          <w:rFonts w:ascii="GHEA Grapalat" w:hAnsi="GHEA Grapalat"/>
          <w:lang w:eastAsia="en-GB"/>
        </w:rPr>
        <w:t xml:space="preserve">, </w:t>
      </w:r>
      <w:r w:rsidRPr="002419B2">
        <w:rPr>
          <w:rFonts w:ascii="GHEA Grapalat" w:hAnsi="GHEA Grapalat" w:cs="Arial Unicode"/>
          <w:lang w:eastAsia="en-GB"/>
        </w:rPr>
        <w:t>այդ</w:t>
      </w:r>
      <w:r w:rsidRPr="002419B2">
        <w:rPr>
          <w:rFonts w:ascii="GHEA Grapalat" w:hAnsi="GHEA Grapalat"/>
          <w:lang w:eastAsia="en-GB"/>
        </w:rPr>
        <w:t xml:space="preserve"> </w:t>
      </w:r>
      <w:r w:rsidRPr="002419B2">
        <w:rPr>
          <w:rFonts w:ascii="GHEA Grapalat" w:hAnsi="GHEA Grapalat" w:cs="Arial Unicode"/>
          <w:lang w:eastAsia="en-GB"/>
        </w:rPr>
        <w:t>թվում՝</w:t>
      </w:r>
      <w:r w:rsidRPr="002419B2">
        <w:rPr>
          <w:rFonts w:ascii="GHEA Grapalat" w:hAnsi="GHEA Grapalat"/>
          <w:lang w:eastAsia="en-GB"/>
        </w:rPr>
        <w:t xml:space="preserve"> </w:t>
      </w:r>
      <w:r w:rsidRPr="002419B2">
        <w:rPr>
          <w:rFonts w:ascii="GHEA Grapalat" w:hAnsi="GHEA Grapalat" w:cs="Arial Unicode"/>
          <w:lang w:eastAsia="en-GB"/>
        </w:rPr>
        <w:t>աշխատողների</w:t>
      </w:r>
      <w:r w:rsidRPr="002419B2">
        <w:rPr>
          <w:rFonts w:ascii="GHEA Grapalat" w:hAnsi="GHEA Grapalat"/>
          <w:lang w:eastAsia="en-GB"/>
        </w:rPr>
        <w:t xml:space="preserve"> </w:t>
      </w:r>
      <w:r w:rsidRPr="002419B2">
        <w:rPr>
          <w:rFonts w:ascii="GHEA Grapalat" w:hAnsi="GHEA Grapalat" w:cs="Arial Unicode"/>
          <w:lang w:eastAsia="en-GB"/>
        </w:rPr>
        <w:t>աշխատավարձ</w:t>
      </w:r>
      <w:r w:rsidR="006E3EDE" w:rsidRPr="002419B2">
        <w:rPr>
          <w:rFonts w:ascii="GHEA Grapalat" w:hAnsi="GHEA Grapalat" w:cs="Arial Unicode"/>
          <w:lang w:eastAsia="en-GB"/>
        </w:rPr>
        <w:t>ի</w:t>
      </w:r>
      <w:r w:rsidRPr="002419B2">
        <w:rPr>
          <w:rFonts w:ascii="GHEA Grapalat" w:hAnsi="GHEA Grapalat"/>
          <w:lang w:eastAsia="en-GB"/>
        </w:rPr>
        <w:t xml:space="preserve">, </w:t>
      </w:r>
      <w:r w:rsidR="006E3EDE" w:rsidRPr="002419B2">
        <w:rPr>
          <w:rFonts w:ascii="GHEA Grapalat" w:hAnsi="GHEA Grapalat" w:cs="Arial Unicode"/>
          <w:lang w:eastAsia="en-GB"/>
        </w:rPr>
        <w:t>պարգևատրման</w:t>
      </w:r>
      <w:r w:rsidR="006E3EDE" w:rsidRPr="002419B2">
        <w:rPr>
          <w:rFonts w:ascii="GHEA Grapalat" w:hAnsi="GHEA Grapalat"/>
          <w:lang w:eastAsia="en-GB"/>
        </w:rPr>
        <w:t>,</w:t>
      </w:r>
      <w:r w:rsidRPr="002419B2">
        <w:rPr>
          <w:rFonts w:ascii="GHEA Grapalat" w:hAnsi="GHEA Grapalat"/>
          <w:lang w:eastAsia="en-GB"/>
        </w:rPr>
        <w:t xml:space="preserve"> </w:t>
      </w:r>
      <w:r w:rsidRPr="002419B2">
        <w:rPr>
          <w:rFonts w:ascii="GHEA Grapalat" w:hAnsi="GHEA Grapalat" w:cs="Arial Unicode"/>
          <w:lang w:eastAsia="en-GB"/>
        </w:rPr>
        <w:t>սոցիալական</w:t>
      </w:r>
      <w:r w:rsidRPr="002419B2">
        <w:rPr>
          <w:rFonts w:ascii="GHEA Grapalat" w:hAnsi="GHEA Grapalat"/>
          <w:lang w:eastAsia="en-GB"/>
        </w:rPr>
        <w:t xml:space="preserve"> </w:t>
      </w:r>
      <w:r w:rsidRPr="002419B2">
        <w:rPr>
          <w:rFonts w:ascii="GHEA Grapalat" w:hAnsi="GHEA Grapalat" w:cs="Arial Unicode"/>
          <w:lang w:eastAsia="en-GB"/>
        </w:rPr>
        <w:t>վճարներ</w:t>
      </w:r>
      <w:r w:rsidR="006E3EDE" w:rsidRPr="002419B2">
        <w:rPr>
          <w:rFonts w:ascii="GHEA Grapalat" w:hAnsi="GHEA Grapalat" w:cs="Arial Unicode"/>
          <w:lang w:eastAsia="en-GB"/>
        </w:rPr>
        <w:t>ը</w:t>
      </w:r>
      <w:r w:rsidRPr="002419B2">
        <w:rPr>
          <w:rFonts w:ascii="GHEA Grapalat" w:hAnsi="GHEA Grapalat"/>
          <w:lang w:eastAsia="en-GB"/>
        </w:rPr>
        <w:t xml:space="preserve">, </w:t>
      </w:r>
      <w:r w:rsidRPr="002419B2">
        <w:rPr>
          <w:rFonts w:ascii="GHEA Grapalat" w:hAnsi="GHEA Grapalat" w:cs="Arial Unicode"/>
          <w:lang w:eastAsia="en-GB"/>
        </w:rPr>
        <w:t>անձնակազմի</w:t>
      </w:r>
      <w:r w:rsidRPr="002419B2">
        <w:rPr>
          <w:rFonts w:ascii="GHEA Grapalat" w:hAnsi="GHEA Grapalat"/>
          <w:lang w:eastAsia="en-GB"/>
        </w:rPr>
        <w:t xml:space="preserve"> </w:t>
      </w:r>
      <w:r w:rsidR="006E3EDE" w:rsidRPr="002419B2">
        <w:rPr>
          <w:rFonts w:ascii="GHEA Grapalat" w:hAnsi="GHEA Grapalat" w:cs="Arial Unicode"/>
          <w:lang w:eastAsia="en-GB"/>
        </w:rPr>
        <w:t>ուսուցման</w:t>
      </w:r>
      <w:r w:rsidRPr="002419B2">
        <w:rPr>
          <w:rFonts w:ascii="GHEA Grapalat" w:hAnsi="GHEA Grapalat"/>
          <w:lang w:eastAsia="en-GB"/>
        </w:rPr>
        <w:t xml:space="preserve"> </w:t>
      </w:r>
      <w:r w:rsidRPr="002419B2">
        <w:rPr>
          <w:rFonts w:ascii="GHEA Grapalat" w:hAnsi="GHEA Grapalat" w:cs="Arial Unicode"/>
          <w:lang w:eastAsia="en-GB"/>
        </w:rPr>
        <w:t>և</w:t>
      </w:r>
      <w:r w:rsidRPr="002419B2">
        <w:rPr>
          <w:rFonts w:ascii="GHEA Grapalat" w:hAnsi="GHEA Grapalat"/>
          <w:lang w:eastAsia="en-GB"/>
        </w:rPr>
        <w:t xml:space="preserve"> </w:t>
      </w:r>
      <w:r w:rsidR="006E3EDE" w:rsidRPr="002419B2">
        <w:rPr>
          <w:rFonts w:ascii="GHEA Grapalat" w:hAnsi="GHEA Grapalat" w:cs="Arial Unicode"/>
          <w:lang w:eastAsia="en-GB"/>
        </w:rPr>
        <w:t>վերապատրաստման</w:t>
      </w:r>
      <w:r w:rsidRPr="002419B2">
        <w:rPr>
          <w:rFonts w:ascii="GHEA Grapalat" w:hAnsi="GHEA Grapalat"/>
          <w:lang w:eastAsia="en-GB"/>
        </w:rPr>
        <w:t xml:space="preserve">, </w:t>
      </w:r>
      <w:r w:rsidRPr="002419B2">
        <w:rPr>
          <w:rFonts w:ascii="GHEA Grapalat" w:hAnsi="GHEA Grapalat" w:cs="Arial Unicode"/>
          <w:lang w:eastAsia="en-GB"/>
        </w:rPr>
        <w:t>գործուղման</w:t>
      </w:r>
      <w:r w:rsidRPr="002419B2">
        <w:rPr>
          <w:rFonts w:ascii="GHEA Grapalat" w:hAnsi="GHEA Grapalat"/>
          <w:lang w:eastAsia="en-GB"/>
        </w:rPr>
        <w:t xml:space="preserve"> </w:t>
      </w:r>
      <w:r w:rsidRPr="002419B2">
        <w:rPr>
          <w:rFonts w:ascii="GHEA Grapalat" w:hAnsi="GHEA Grapalat" w:cs="Arial Unicode"/>
          <w:lang w:eastAsia="en-GB"/>
        </w:rPr>
        <w:t>և</w:t>
      </w:r>
      <w:r w:rsidRPr="002419B2">
        <w:rPr>
          <w:rFonts w:ascii="GHEA Grapalat" w:hAnsi="GHEA Grapalat"/>
          <w:lang w:eastAsia="en-GB"/>
        </w:rPr>
        <w:t xml:space="preserve"> </w:t>
      </w:r>
      <w:r w:rsidRPr="002419B2">
        <w:rPr>
          <w:rFonts w:ascii="GHEA Grapalat" w:hAnsi="GHEA Grapalat" w:cs="Arial Unicode"/>
          <w:lang w:eastAsia="en-GB"/>
        </w:rPr>
        <w:t>ներկայացուցչական</w:t>
      </w:r>
      <w:r w:rsidRPr="002419B2">
        <w:rPr>
          <w:rFonts w:ascii="GHEA Grapalat" w:hAnsi="GHEA Grapalat"/>
          <w:lang w:eastAsia="en-GB"/>
        </w:rPr>
        <w:t xml:space="preserve"> </w:t>
      </w:r>
      <w:r w:rsidRPr="002419B2">
        <w:rPr>
          <w:rFonts w:ascii="GHEA Grapalat" w:hAnsi="GHEA Grapalat" w:cs="Arial Unicode"/>
          <w:lang w:eastAsia="en-GB"/>
        </w:rPr>
        <w:t>ծախսեր</w:t>
      </w:r>
      <w:r w:rsidRPr="002419B2">
        <w:rPr>
          <w:rFonts w:ascii="GHEA Grapalat" w:hAnsi="GHEA Grapalat"/>
          <w:lang w:eastAsia="en-GB"/>
        </w:rPr>
        <w:t xml:space="preserve">, </w:t>
      </w:r>
      <w:r w:rsidRPr="002419B2">
        <w:rPr>
          <w:rFonts w:ascii="GHEA Grapalat" w:hAnsi="GHEA Grapalat" w:cs="Arial Unicode"/>
          <w:lang w:eastAsia="en-GB"/>
        </w:rPr>
        <w:t>ծառայողական</w:t>
      </w:r>
      <w:r w:rsidRPr="002419B2">
        <w:rPr>
          <w:rFonts w:ascii="GHEA Grapalat" w:hAnsi="GHEA Grapalat"/>
          <w:lang w:eastAsia="en-GB"/>
        </w:rPr>
        <w:t xml:space="preserve"> </w:t>
      </w:r>
      <w:r w:rsidRPr="002419B2">
        <w:rPr>
          <w:rFonts w:ascii="GHEA Grapalat" w:hAnsi="GHEA Grapalat" w:cs="Arial Unicode"/>
          <w:lang w:eastAsia="en-GB"/>
        </w:rPr>
        <w:t>փոխադրամիջոցների</w:t>
      </w:r>
      <w:r w:rsidRPr="002419B2">
        <w:rPr>
          <w:rFonts w:ascii="GHEA Grapalat" w:hAnsi="GHEA Grapalat"/>
          <w:lang w:eastAsia="en-GB"/>
        </w:rPr>
        <w:t xml:space="preserve"> </w:t>
      </w:r>
      <w:r w:rsidRPr="002419B2">
        <w:rPr>
          <w:rFonts w:ascii="GHEA Grapalat" w:hAnsi="GHEA Grapalat" w:cs="Arial Unicode"/>
          <w:lang w:eastAsia="en-GB"/>
        </w:rPr>
        <w:t>շա</w:t>
      </w:r>
      <w:r w:rsidRPr="002419B2">
        <w:rPr>
          <w:rFonts w:ascii="GHEA Grapalat" w:hAnsi="GHEA Grapalat"/>
          <w:lang w:eastAsia="en-GB"/>
        </w:rPr>
        <w:t>հագործման ծախսեր, սոցիալական ապահովության այլ ծախսեր</w:t>
      </w:r>
      <w:r w:rsidR="006E3EDE" w:rsidRPr="002419B2">
        <w:rPr>
          <w:rFonts w:ascii="GHEA Grapalat" w:hAnsi="GHEA Grapalat"/>
          <w:lang w:eastAsia="en-GB"/>
        </w:rPr>
        <w:t>ը</w:t>
      </w:r>
      <w:r w:rsidRPr="002419B2">
        <w:rPr>
          <w:rFonts w:ascii="GHEA Grapalat" w:hAnsi="GHEA Grapalat"/>
          <w:lang w:eastAsia="en-GB"/>
        </w:rPr>
        <w:t>.</w:t>
      </w:r>
    </w:p>
    <w:p w14:paraId="24014376"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բ.</w:t>
      </w:r>
      <w:r w:rsidRPr="002419B2">
        <w:rPr>
          <w:rFonts w:ascii="GHEA Grapalat" w:hAnsi="GHEA Grapalat" w:cs="Arial Unicode"/>
          <w:lang w:eastAsia="en-GB"/>
        </w:rPr>
        <w:t>ծառայողական</w:t>
      </w:r>
      <w:r w:rsidRPr="002419B2">
        <w:rPr>
          <w:rFonts w:ascii="GHEA Grapalat" w:hAnsi="GHEA Grapalat"/>
          <w:lang w:eastAsia="en-GB"/>
        </w:rPr>
        <w:t xml:space="preserve"> </w:t>
      </w:r>
      <w:r w:rsidRPr="002419B2">
        <w:rPr>
          <w:rFonts w:ascii="GHEA Grapalat" w:hAnsi="GHEA Grapalat" w:cs="Arial Unicode"/>
          <w:lang w:eastAsia="en-GB"/>
        </w:rPr>
        <w:t>նպատակներով</w:t>
      </w:r>
      <w:r w:rsidRPr="002419B2">
        <w:rPr>
          <w:rFonts w:ascii="GHEA Grapalat" w:hAnsi="GHEA Grapalat"/>
          <w:lang w:eastAsia="en-GB"/>
        </w:rPr>
        <w:t xml:space="preserve"> o</w:t>
      </w:r>
      <w:r w:rsidRPr="002419B2">
        <w:rPr>
          <w:rFonts w:ascii="GHEA Grapalat" w:hAnsi="GHEA Grapalat" w:cs="Arial Unicode"/>
          <w:lang w:eastAsia="en-GB"/>
        </w:rPr>
        <w:t>գտագործվող</w:t>
      </w:r>
      <w:r w:rsidRPr="002419B2">
        <w:rPr>
          <w:rFonts w:ascii="GHEA Grapalat" w:hAnsi="GHEA Grapalat"/>
          <w:lang w:eastAsia="en-GB"/>
        </w:rPr>
        <w:t xml:space="preserve"> </w:t>
      </w:r>
      <w:r w:rsidRPr="002419B2">
        <w:rPr>
          <w:rFonts w:ascii="GHEA Grapalat" w:hAnsi="GHEA Grapalat" w:cs="Arial Unicode"/>
          <w:lang w:eastAsia="en-GB"/>
        </w:rPr>
        <w:t>կապի</w:t>
      </w:r>
      <w:r w:rsidRPr="002419B2">
        <w:rPr>
          <w:rFonts w:ascii="GHEA Grapalat" w:hAnsi="GHEA Grapalat"/>
          <w:lang w:eastAsia="en-GB"/>
        </w:rPr>
        <w:t xml:space="preserve"> </w:t>
      </w:r>
      <w:r w:rsidRPr="002419B2">
        <w:rPr>
          <w:rFonts w:ascii="GHEA Grapalat" w:hAnsi="GHEA Grapalat" w:cs="Arial Unicode"/>
          <w:lang w:eastAsia="en-GB"/>
        </w:rPr>
        <w:t>միջոցների</w:t>
      </w:r>
      <w:r w:rsidRPr="002419B2">
        <w:rPr>
          <w:rFonts w:ascii="GHEA Grapalat" w:hAnsi="GHEA Grapalat"/>
          <w:lang w:eastAsia="en-GB"/>
        </w:rPr>
        <w:t xml:space="preserve"> </w:t>
      </w:r>
      <w:r w:rsidRPr="002419B2">
        <w:rPr>
          <w:rFonts w:ascii="GHEA Grapalat" w:hAnsi="GHEA Grapalat" w:cs="Arial Unicode"/>
          <w:lang w:eastAsia="en-GB"/>
        </w:rPr>
        <w:t>հետ</w:t>
      </w:r>
      <w:r w:rsidRPr="002419B2">
        <w:rPr>
          <w:rFonts w:ascii="GHEA Grapalat" w:hAnsi="GHEA Grapalat"/>
          <w:lang w:eastAsia="en-GB"/>
        </w:rPr>
        <w:t xml:space="preserve"> </w:t>
      </w:r>
      <w:r w:rsidRPr="002419B2">
        <w:rPr>
          <w:rFonts w:ascii="GHEA Grapalat" w:hAnsi="GHEA Grapalat" w:cs="Arial Unicode"/>
          <w:lang w:eastAsia="en-GB"/>
        </w:rPr>
        <w:t>կապված</w:t>
      </w:r>
      <w:r w:rsidRPr="002419B2">
        <w:rPr>
          <w:rFonts w:ascii="GHEA Grapalat" w:hAnsi="GHEA Grapalat"/>
          <w:lang w:eastAsia="en-GB"/>
        </w:rPr>
        <w:t xml:space="preserve"> </w:t>
      </w:r>
      <w:r w:rsidRPr="002419B2">
        <w:rPr>
          <w:rFonts w:ascii="GHEA Grapalat" w:hAnsi="GHEA Grapalat" w:cs="Arial Unicode"/>
          <w:lang w:eastAsia="en-GB"/>
        </w:rPr>
        <w:t>ծախսերը</w:t>
      </w:r>
      <w:r w:rsidRPr="002419B2">
        <w:rPr>
          <w:rFonts w:ascii="GHEA Grapalat" w:hAnsi="GHEA Grapalat"/>
          <w:lang w:eastAsia="en-GB"/>
        </w:rPr>
        <w:t>.</w:t>
      </w:r>
    </w:p>
    <w:p w14:paraId="5F85D49D"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գ.</w:t>
      </w:r>
      <w:r w:rsidRPr="002419B2">
        <w:rPr>
          <w:rFonts w:ascii="GHEA Grapalat" w:hAnsi="GHEA Grapalat" w:cs="Arial Unicode"/>
          <w:lang w:eastAsia="en-GB"/>
        </w:rPr>
        <w:t>լրատվական</w:t>
      </w:r>
      <w:r w:rsidRPr="002419B2">
        <w:rPr>
          <w:rFonts w:ascii="GHEA Grapalat" w:hAnsi="GHEA Grapalat"/>
          <w:lang w:eastAsia="en-GB"/>
        </w:rPr>
        <w:t xml:space="preserve"> </w:t>
      </w:r>
      <w:r w:rsidRPr="002419B2">
        <w:rPr>
          <w:rFonts w:ascii="GHEA Grapalat" w:hAnsi="GHEA Grapalat" w:cs="Arial Unicode"/>
          <w:lang w:eastAsia="en-GB"/>
        </w:rPr>
        <w:t xml:space="preserve">տեղեկությունների </w:t>
      </w:r>
      <w:r w:rsidRPr="002419B2">
        <w:rPr>
          <w:rFonts w:ascii="GHEA Grapalat" w:hAnsi="GHEA Grapalat"/>
          <w:lang w:eastAsia="en-GB"/>
        </w:rPr>
        <w:t xml:space="preserve"> </w:t>
      </w:r>
      <w:r w:rsidRPr="002419B2">
        <w:rPr>
          <w:rFonts w:ascii="GHEA Grapalat" w:hAnsi="GHEA Grapalat" w:cs="Arial Unicode"/>
          <w:lang w:eastAsia="en-GB"/>
        </w:rPr>
        <w:t>և</w:t>
      </w:r>
      <w:r w:rsidRPr="002419B2">
        <w:rPr>
          <w:rFonts w:ascii="GHEA Grapalat" w:hAnsi="GHEA Grapalat"/>
          <w:lang w:eastAsia="en-GB"/>
        </w:rPr>
        <w:t xml:space="preserve"> </w:t>
      </w:r>
      <w:r w:rsidRPr="002419B2">
        <w:rPr>
          <w:rFonts w:ascii="GHEA Grapalat" w:hAnsi="GHEA Grapalat" w:cs="Arial Unicode"/>
          <w:lang w:eastAsia="en-GB"/>
        </w:rPr>
        <w:t>մասնագիտական</w:t>
      </w:r>
      <w:r w:rsidRPr="002419B2">
        <w:rPr>
          <w:rFonts w:ascii="GHEA Grapalat" w:hAnsi="GHEA Grapalat"/>
          <w:lang w:eastAsia="en-GB"/>
        </w:rPr>
        <w:t xml:space="preserve"> </w:t>
      </w:r>
      <w:r w:rsidRPr="002419B2">
        <w:rPr>
          <w:rFonts w:ascii="GHEA Grapalat" w:hAnsi="GHEA Grapalat" w:cs="Arial Unicode"/>
          <w:lang w:eastAsia="en-GB"/>
        </w:rPr>
        <w:t>գրականության</w:t>
      </w:r>
      <w:r w:rsidRPr="002419B2">
        <w:rPr>
          <w:rFonts w:ascii="GHEA Grapalat" w:hAnsi="GHEA Grapalat"/>
          <w:lang w:eastAsia="en-GB"/>
        </w:rPr>
        <w:t xml:space="preserve"> </w:t>
      </w:r>
      <w:r w:rsidRPr="002419B2">
        <w:rPr>
          <w:rFonts w:ascii="GHEA Grapalat" w:hAnsi="GHEA Grapalat" w:cs="Arial Unicode"/>
          <w:lang w:eastAsia="en-GB"/>
        </w:rPr>
        <w:t>ձեռքբերման</w:t>
      </w:r>
      <w:r w:rsidRPr="002419B2">
        <w:rPr>
          <w:rFonts w:ascii="GHEA Grapalat" w:hAnsi="GHEA Grapalat"/>
          <w:lang w:eastAsia="en-GB"/>
        </w:rPr>
        <w:t xml:space="preserve"> </w:t>
      </w:r>
      <w:r w:rsidRPr="002419B2">
        <w:rPr>
          <w:rFonts w:ascii="GHEA Grapalat" w:hAnsi="GHEA Grapalat" w:cs="Arial Unicode"/>
          <w:lang w:eastAsia="en-GB"/>
        </w:rPr>
        <w:t>ծախսերը</w:t>
      </w:r>
      <w:r w:rsidRPr="002419B2">
        <w:rPr>
          <w:rFonts w:ascii="GHEA Grapalat" w:hAnsi="GHEA Grapalat"/>
          <w:lang w:eastAsia="en-GB"/>
        </w:rPr>
        <w:t>.</w:t>
      </w:r>
    </w:p>
    <w:p w14:paraId="2C3A8791"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դ.</w:t>
      </w:r>
      <w:r w:rsidRPr="002419B2">
        <w:rPr>
          <w:rFonts w:ascii="GHEA Grapalat" w:hAnsi="GHEA Grapalat" w:cs="Arial Unicode"/>
          <w:lang w:eastAsia="en-GB"/>
        </w:rPr>
        <w:t>տնտեսական</w:t>
      </w:r>
      <w:r w:rsidRPr="002419B2">
        <w:rPr>
          <w:rFonts w:ascii="GHEA Grapalat" w:hAnsi="GHEA Grapalat"/>
          <w:lang w:eastAsia="en-GB"/>
        </w:rPr>
        <w:t xml:space="preserve"> </w:t>
      </w:r>
      <w:r w:rsidRPr="002419B2">
        <w:rPr>
          <w:rFonts w:ascii="GHEA Grapalat" w:hAnsi="GHEA Grapalat" w:cs="Arial Unicode"/>
          <w:lang w:eastAsia="en-GB"/>
        </w:rPr>
        <w:t>նյութերի</w:t>
      </w:r>
      <w:r w:rsidRPr="002419B2">
        <w:rPr>
          <w:rFonts w:ascii="GHEA Grapalat" w:hAnsi="GHEA Grapalat"/>
          <w:lang w:eastAsia="en-GB"/>
        </w:rPr>
        <w:t xml:space="preserve"> </w:t>
      </w:r>
      <w:r w:rsidRPr="002419B2">
        <w:rPr>
          <w:rFonts w:ascii="GHEA Grapalat" w:hAnsi="GHEA Grapalat" w:cs="Arial Unicode"/>
          <w:lang w:eastAsia="en-GB"/>
        </w:rPr>
        <w:t>և</w:t>
      </w:r>
      <w:r w:rsidRPr="002419B2">
        <w:rPr>
          <w:rFonts w:ascii="GHEA Grapalat" w:hAnsi="GHEA Grapalat"/>
          <w:lang w:eastAsia="en-GB"/>
        </w:rPr>
        <w:t xml:space="preserve"> </w:t>
      </w:r>
      <w:r w:rsidRPr="002419B2">
        <w:rPr>
          <w:rFonts w:ascii="GHEA Grapalat" w:hAnsi="GHEA Grapalat" w:cs="Arial Unicode"/>
          <w:lang w:eastAsia="en-GB"/>
        </w:rPr>
        <w:t>արագամաշ</w:t>
      </w:r>
      <w:r w:rsidRPr="002419B2">
        <w:rPr>
          <w:rFonts w:ascii="GHEA Grapalat" w:hAnsi="GHEA Grapalat"/>
          <w:lang w:eastAsia="en-GB"/>
        </w:rPr>
        <w:t xml:space="preserve"> </w:t>
      </w:r>
      <w:r w:rsidRPr="002419B2">
        <w:rPr>
          <w:rFonts w:ascii="GHEA Grapalat" w:hAnsi="GHEA Grapalat" w:cs="Arial Unicode"/>
          <w:lang w:eastAsia="en-GB"/>
        </w:rPr>
        <w:t>առարկաների</w:t>
      </w:r>
      <w:r w:rsidRPr="002419B2">
        <w:rPr>
          <w:rFonts w:ascii="GHEA Grapalat" w:hAnsi="GHEA Grapalat"/>
          <w:lang w:eastAsia="en-GB"/>
        </w:rPr>
        <w:t xml:space="preserve"> դուրսգրման հետ կապված ծախսերը</w:t>
      </w:r>
      <w:r w:rsidRPr="002419B2">
        <w:rPr>
          <w:rFonts w:ascii="Cambria Math" w:hAnsi="Cambria Math" w:cs="Cambria Math"/>
          <w:lang w:eastAsia="en-GB"/>
        </w:rPr>
        <w:t>․</w:t>
      </w:r>
    </w:p>
    <w:p w14:paraId="5C6F9B2B"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ե.</w:t>
      </w:r>
      <w:r w:rsidRPr="002419B2">
        <w:rPr>
          <w:rFonts w:ascii="GHEA Grapalat" w:hAnsi="GHEA Grapalat" w:cs="Arial Unicode"/>
          <w:lang w:eastAsia="en-GB"/>
        </w:rPr>
        <w:t>հիմնական</w:t>
      </w:r>
      <w:r w:rsidRPr="002419B2">
        <w:rPr>
          <w:rFonts w:ascii="GHEA Grapalat" w:hAnsi="GHEA Grapalat"/>
          <w:lang w:eastAsia="en-GB"/>
        </w:rPr>
        <w:t xml:space="preserve"> </w:t>
      </w:r>
      <w:r w:rsidRPr="002419B2">
        <w:rPr>
          <w:rFonts w:ascii="GHEA Grapalat" w:hAnsi="GHEA Grapalat" w:cs="Arial Unicode"/>
          <w:lang w:eastAsia="en-GB"/>
        </w:rPr>
        <w:t>միջոցների</w:t>
      </w:r>
      <w:r w:rsidRPr="002419B2">
        <w:rPr>
          <w:rFonts w:ascii="GHEA Grapalat" w:hAnsi="GHEA Grapalat"/>
          <w:lang w:eastAsia="en-GB"/>
        </w:rPr>
        <w:t xml:space="preserve"> </w:t>
      </w:r>
      <w:r w:rsidRPr="002419B2">
        <w:rPr>
          <w:rFonts w:ascii="GHEA Grapalat" w:hAnsi="GHEA Grapalat" w:cs="Arial Unicode"/>
          <w:lang w:eastAsia="en-GB"/>
        </w:rPr>
        <w:t>մաշվածքի</w:t>
      </w:r>
      <w:r w:rsidRPr="002419B2">
        <w:rPr>
          <w:rFonts w:ascii="GHEA Grapalat" w:hAnsi="GHEA Grapalat"/>
          <w:lang w:eastAsia="en-GB"/>
        </w:rPr>
        <w:t xml:space="preserve"> </w:t>
      </w:r>
      <w:r w:rsidRPr="002419B2">
        <w:rPr>
          <w:rFonts w:ascii="GHEA Grapalat" w:hAnsi="GHEA Grapalat" w:cs="Arial Unicode"/>
          <w:lang w:eastAsia="en-GB"/>
        </w:rPr>
        <w:t>հետ</w:t>
      </w:r>
      <w:r w:rsidRPr="002419B2">
        <w:rPr>
          <w:rFonts w:ascii="GHEA Grapalat" w:hAnsi="GHEA Grapalat"/>
          <w:lang w:eastAsia="en-GB"/>
        </w:rPr>
        <w:t xml:space="preserve"> </w:t>
      </w:r>
      <w:r w:rsidRPr="002419B2">
        <w:rPr>
          <w:rFonts w:ascii="GHEA Grapalat" w:hAnsi="GHEA Grapalat" w:cs="Arial Unicode"/>
          <w:lang w:eastAsia="en-GB"/>
        </w:rPr>
        <w:t>կապված</w:t>
      </w:r>
      <w:r w:rsidRPr="002419B2">
        <w:rPr>
          <w:rFonts w:ascii="GHEA Grapalat" w:hAnsi="GHEA Grapalat"/>
          <w:lang w:eastAsia="en-GB"/>
        </w:rPr>
        <w:t xml:space="preserve"> </w:t>
      </w:r>
      <w:r w:rsidRPr="002419B2">
        <w:rPr>
          <w:rFonts w:ascii="GHEA Grapalat" w:hAnsi="GHEA Grapalat" w:cs="Arial Unicode"/>
          <w:lang w:eastAsia="en-GB"/>
        </w:rPr>
        <w:t>ծախսերը</w:t>
      </w:r>
      <w:r w:rsidRPr="002419B2">
        <w:rPr>
          <w:rFonts w:ascii="GHEA Grapalat" w:hAnsi="GHEA Grapalat"/>
          <w:lang w:eastAsia="en-GB"/>
        </w:rPr>
        <w:t xml:space="preserve"> </w:t>
      </w:r>
      <w:r w:rsidRPr="002419B2">
        <w:rPr>
          <w:rFonts w:ascii="GHEA Grapalat" w:hAnsi="GHEA Grapalat" w:cs="Arial Unicode"/>
          <w:lang w:eastAsia="en-GB"/>
        </w:rPr>
        <w:t>և</w:t>
      </w:r>
      <w:r w:rsidRPr="002419B2">
        <w:rPr>
          <w:rFonts w:ascii="GHEA Grapalat" w:hAnsi="GHEA Grapalat"/>
          <w:lang w:eastAsia="en-GB"/>
        </w:rPr>
        <w:t xml:space="preserve"> </w:t>
      </w:r>
      <w:r w:rsidRPr="002419B2">
        <w:rPr>
          <w:rFonts w:ascii="GHEA Grapalat" w:hAnsi="GHEA Grapalat" w:cs="Arial Unicode"/>
          <w:lang w:eastAsia="en-GB"/>
        </w:rPr>
        <w:t>շենքերի</w:t>
      </w:r>
      <w:r w:rsidRPr="002419B2">
        <w:rPr>
          <w:rFonts w:ascii="GHEA Grapalat" w:hAnsi="GHEA Grapalat"/>
          <w:lang w:eastAsia="en-GB"/>
        </w:rPr>
        <w:t xml:space="preserve">, </w:t>
      </w:r>
      <w:r w:rsidRPr="002419B2">
        <w:rPr>
          <w:rFonts w:ascii="GHEA Grapalat" w:hAnsi="GHEA Grapalat" w:cs="Arial Unicode"/>
          <w:lang w:eastAsia="en-GB"/>
        </w:rPr>
        <w:t>շինությունների</w:t>
      </w:r>
      <w:r w:rsidRPr="002419B2">
        <w:rPr>
          <w:rFonts w:ascii="GHEA Grapalat" w:hAnsi="GHEA Grapalat"/>
          <w:lang w:eastAsia="en-GB"/>
        </w:rPr>
        <w:t xml:space="preserve">, </w:t>
      </w:r>
      <w:r w:rsidRPr="002419B2">
        <w:rPr>
          <w:rFonts w:ascii="GHEA Grapalat" w:hAnsi="GHEA Grapalat" w:cs="Arial Unicode"/>
          <w:lang w:eastAsia="en-GB"/>
        </w:rPr>
        <w:t>այլ</w:t>
      </w:r>
      <w:r w:rsidRPr="002419B2">
        <w:rPr>
          <w:rFonts w:ascii="GHEA Grapalat" w:hAnsi="GHEA Grapalat"/>
          <w:lang w:eastAsia="en-GB"/>
        </w:rPr>
        <w:t xml:space="preserve"> </w:t>
      </w:r>
      <w:r w:rsidRPr="002419B2">
        <w:rPr>
          <w:rFonts w:ascii="GHEA Grapalat" w:hAnsi="GHEA Grapalat" w:cs="Arial Unicode"/>
          <w:lang w:eastAsia="en-GB"/>
        </w:rPr>
        <w:t>հիմնական</w:t>
      </w:r>
      <w:r w:rsidRPr="002419B2">
        <w:rPr>
          <w:rFonts w:ascii="GHEA Grapalat" w:hAnsi="GHEA Grapalat"/>
          <w:lang w:eastAsia="en-GB"/>
        </w:rPr>
        <w:t xml:space="preserve"> </w:t>
      </w:r>
      <w:r w:rsidRPr="002419B2">
        <w:rPr>
          <w:rFonts w:ascii="GHEA Grapalat" w:hAnsi="GHEA Grapalat" w:cs="Arial Unicode"/>
          <w:lang w:eastAsia="en-GB"/>
        </w:rPr>
        <w:t>միջոցների</w:t>
      </w:r>
      <w:r w:rsidRPr="002419B2">
        <w:rPr>
          <w:rFonts w:ascii="GHEA Grapalat" w:hAnsi="GHEA Grapalat"/>
          <w:lang w:eastAsia="en-GB"/>
        </w:rPr>
        <w:t xml:space="preserve"> </w:t>
      </w:r>
      <w:r w:rsidRPr="002419B2">
        <w:rPr>
          <w:rFonts w:ascii="GHEA Grapalat" w:hAnsi="GHEA Grapalat" w:cs="Arial Unicode"/>
          <w:lang w:eastAsia="en-GB"/>
        </w:rPr>
        <w:t>ու</w:t>
      </w:r>
      <w:r w:rsidRPr="002419B2">
        <w:rPr>
          <w:rFonts w:ascii="GHEA Grapalat" w:hAnsi="GHEA Grapalat"/>
          <w:lang w:eastAsia="en-GB"/>
        </w:rPr>
        <w:t xml:space="preserve"> </w:t>
      </w:r>
      <w:r w:rsidRPr="002419B2">
        <w:rPr>
          <w:rFonts w:ascii="GHEA Grapalat" w:hAnsi="GHEA Grapalat" w:cs="Arial Unicode"/>
          <w:lang w:eastAsia="en-GB"/>
        </w:rPr>
        <w:t>պաշարների</w:t>
      </w:r>
      <w:r w:rsidRPr="002419B2">
        <w:rPr>
          <w:rFonts w:ascii="GHEA Grapalat" w:hAnsi="GHEA Grapalat"/>
          <w:lang w:eastAsia="en-GB"/>
        </w:rPr>
        <w:t xml:space="preserve"> </w:t>
      </w:r>
      <w:r w:rsidRPr="002419B2">
        <w:rPr>
          <w:rFonts w:ascii="GHEA Grapalat" w:hAnsi="GHEA Grapalat" w:cs="Arial Unicode"/>
          <w:lang w:eastAsia="en-GB"/>
        </w:rPr>
        <w:t>պահպանման</w:t>
      </w:r>
      <w:r w:rsidRPr="002419B2">
        <w:rPr>
          <w:rFonts w:ascii="GHEA Grapalat" w:hAnsi="GHEA Grapalat"/>
          <w:lang w:eastAsia="en-GB"/>
        </w:rPr>
        <w:t xml:space="preserve">, </w:t>
      </w:r>
      <w:r w:rsidRPr="002419B2">
        <w:rPr>
          <w:rFonts w:ascii="GHEA Grapalat" w:hAnsi="GHEA Grapalat" w:cs="Arial Unicode"/>
          <w:lang w:eastAsia="en-GB"/>
        </w:rPr>
        <w:t>սպասարկման</w:t>
      </w:r>
      <w:r w:rsidRPr="002419B2">
        <w:rPr>
          <w:rFonts w:ascii="GHEA Grapalat" w:hAnsi="GHEA Grapalat"/>
          <w:lang w:eastAsia="en-GB"/>
        </w:rPr>
        <w:t xml:space="preserve">, </w:t>
      </w:r>
      <w:r w:rsidRPr="002419B2">
        <w:rPr>
          <w:rFonts w:ascii="GHEA Grapalat" w:hAnsi="GHEA Grapalat" w:cs="Arial Unicode"/>
          <w:lang w:eastAsia="en-GB"/>
        </w:rPr>
        <w:t>շահագործման</w:t>
      </w:r>
      <w:r w:rsidRPr="002419B2">
        <w:rPr>
          <w:rFonts w:ascii="GHEA Grapalat" w:hAnsi="GHEA Grapalat"/>
          <w:lang w:eastAsia="en-GB"/>
        </w:rPr>
        <w:t xml:space="preserve"> </w:t>
      </w:r>
      <w:r w:rsidRPr="002419B2">
        <w:rPr>
          <w:rFonts w:ascii="GHEA Grapalat" w:hAnsi="GHEA Grapalat" w:cs="Arial Unicode"/>
          <w:lang w:eastAsia="en-GB"/>
        </w:rPr>
        <w:t>ու</w:t>
      </w:r>
      <w:r w:rsidRPr="002419B2">
        <w:rPr>
          <w:rFonts w:ascii="GHEA Grapalat" w:hAnsi="GHEA Grapalat"/>
          <w:lang w:eastAsia="en-GB"/>
        </w:rPr>
        <w:t xml:space="preserve"> </w:t>
      </w:r>
      <w:r w:rsidRPr="002419B2">
        <w:rPr>
          <w:rFonts w:ascii="GHEA Grapalat" w:hAnsi="GHEA Grapalat" w:cs="Arial Unicode"/>
          <w:lang w:eastAsia="en-GB"/>
        </w:rPr>
        <w:t>ապահովագրման</w:t>
      </w:r>
      <w:r w:rsidRPr="002419B2">
        <w:rPr>
          <w:rFonts w:ascii="GHEA Grapalat" w:hAnsi="GHEA Grapalat"/>
          <w:lang w:eastAsia="en-GB"/>
        </w:rPr>
        <w:t xml:space="preserve"> </w:t>
      </w:r>
      <w:r w:rsidRPr="002419B2">
        <w:rPr>
          <w:rFonts w:ascii="GHEA Grapalat" w:hAnsi="GHEA Grapalat" w:cs="Arial Unicode"/>
          <w:lang w:eastAsia="en-GB"/>
        </w:rPr>
        <w:t>ծախսերը</w:t>
      </w:r>
      <w:r w:rsidRPr="002419B2">
        <w:rPr>
          <w:rFonts w:ascii="Cambria Math" w:hAnsi="Cambria Math" w:cs="Cambria Math"/>
          <w:lang w:eastAsia="en-GB"/>
        </w:rPr>
        <w:t>․</w:t>
      </w:r>
    </w:p>
    <w:p w14:paraId="40A0A420" w14:textId="427C195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lastRenderedPageBreak/>
        <w:t>զ.Հիմնադրամի բնականոն գործունեության ապահովման համար անհրաժեշտ հարկերի, տուրքերի, պարտադիր այլ վճարների, վարձակալության վճարների, բանկային, կոմունալ ծառայություններից օգտվելու հետ կապված ծախսերը</w:t>
      </w:r>
      <w:r w:rsidRPr="002419B2">
        <w:rPr>
          <w:rFonts w:ascii="Cambria Math" w:hAnsi="Cambria Math" w:cs="Cambria Math"/>
          <w:lang w:eastAsia="en-GB"/>
        </w:rPr>
        <w:t>․</w:t>
      </w:r>
    </w:p>
    <w:p w14:paraId="6DC541DB" w14:textId="44289AD6"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է</w:t>
      </w:r>
      <w:r w:rsidRPr="002419B2">
        <w:rPr>
          <w:rFonts w:ascii="Cambria Math" w:hAnsi="Cambria Math" w:cs="Cambria Math"/>
          <w:lang w:eastAsia="en-GB"/>
        </w:rPr>
        <w:t>․</w:t>
      </w:r>
      <w:r w:rsidRPr="002419B2">
        <w:rPr>
          <w:rFonts w:ascii="GHEA Grapalat" w:hAnsi="GHEA Grapalat"/>
          <w:lang w:eastAsia="en-GB"/>
        </w:rPr>
        <w:t xml:space="preserve"> </w:t>
      </w:r>
      <w:r w:rsidRPr="002419B2">
        <w:rPr>
          <w:rFonts w:ascii="GHEA Grapalat" w:hAnsi="GHEA Grapalat" w:cs="GHEA Grapalat"/>
          <w:lang w:eastAsia="en-GB"/>
        </w:rPr>
        <w:t>վարչական</w:t>
      </w:r>
      <w:r w:rsidRPr="002419B2">
        <w:rPr>
          <w:rFonts w:ascii="GHEA Grapalat" w:hAnsi="GHEA Grapalat"/>
          <w:lang w:eastAsia="en-GB"/>
        </w:rPr>
        <w:t xml:space="preserve"> </w:t>
      </w:r>
      <w:r w:rsidRPr="002419B2">
        <w:rPr>
          <w:rFonts w:ascii="GHEA Grapalat" w:hAnsi="GHEA Grapalat" w:cs="GHEA Grapalat"/>
          <w:lang w:eastAsia="en-GB"/>
        </w:rPr>
        <w:t>այլ</w:t>
      </w:r>
      <w:r w:rsidRPr="002419B2">
        <w:rPr>
          <w:rFonts w:ascii="GHEA Grapalat" w:hAnsi="GHEA Grapalat"/>
          <w:lang w:eastAsia="en-GB"/>
        </w:rPr>
        <w:t xml:space="preserve"> </w:t>
      </w:r>
      <w:r w:rsidRPr="002419B2">
        <w:rPr>
          <w:rFonts w:ascii="GHEA Grapalat" w:hAnsi="GHEA Grapalat" w:cs="GHEA Grapalat"/>
          <w:lang w:eastAsia="en-GB"/>
        </w:rPr>
        <w:t>ծախսեր</w:t>
      </w:r>
      <w:r w:rsidR="006E3EDE" w:rsidRPr="002419B2">
        <w:rPr>
          <w:rFonts w:ascii="GHEA Grapalat" w:hAnsi="GHEA Grapalat" w:cs="GHEA Grapalat"/>
          <w:lang w:eastAsia="en-GB"/>
        </w:rPr>
        <w:t>ը</w:t>
      </w:r>
      <w:r w:rsidRPr="002419B2">
        <w:rPr>
          <w:rFonts w:ascii="GHEA Grapalat" w:hAnsi="GHEA Grapalat"/>
          <w:lang w:eastAsia="en-GB"/>
        </w:rPr>
        <w:t>:</w:t>
      </w:r>
    </w:p>
    <w:p w14:paraId="437C4D6B"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3.Հոգաբարձուների խորհուրդը Հիմնադրամի ընթացիկ գործունեությունն ապահովելու, նրա կողմից սույն oրենքով սահմանված գործառույթներն իրականացնելու նպատակով հաստատում է Հիմնադրամի տարեկան վարչական ծախսերը, գործառնական ծախսերը և կապիտալ ներդրումների ծրագիրը։ Հիմնադրամի կապիտալ ներդրումների ծրագիրն իրենից ներկայացնում է վարչական նպատակներով իրականացվող կապիտալ ներդրումները:</w:t>
      </w:r>
    </w:p>
    <w:p w14:paraId="12B2DA37"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 xml:space="preserve">4.Հիմնադրամի վարչական ծախսերը, գործառնական ծախսերը և կապիտալ ներդրումների ծրագիրն իրականացվում են Հիմնադրամի միջոցների հաշվին: </w:t>
      </w:r>
    </w:p>
    <w:p w14:paraId="726A295F" w14:textId="30ADF7A3"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5. Հիմնադրամի տարեկան վարչական ծախսերը և կապիտալ ներդրումները չեն կարող</w:t>
      </w:r>
      <w:r w:rsidR="006E3EDE" w:rsidRPr="002419B2">
        <w:rPr>
          <w:rFonts w:ascii="GHEA Grapalat" w:hAnsi="GHEA Grapalat"/>
          <w:lang w:eastAsia="en-GB"/>
        </w:rPr>
        <w:t xml:space="preserve"> գերազանցել Հիմնադրամի բյուջեի երկու</w:t>
      </w:r>
      <w:r w:rsidRPr="002419B2">
        <w:rPr>
          <w:rFonts w:ascii="GHEA Grapalat" w:hAnsi="GHEA Grapalat"/>
          <w:lang w:eastAsia="en-GB"/>
        </w:rPr>
        <w:t xml:space="preserve"> տոկոսը:</w:t>
      </w:r>
    </w:p>
    <w:p w14:paraId="6DC226F5"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6. Եթե ընթացիկ տարում Հիմնադրամի փաստացի կատարած ծախսերն ավելի քիչ են, քան սույն հոդվածով սահմանված կարգով հաստատված` Հիմնադրամի վարչական և գործառնական տարեկան ծախսերը, ապա տարվա արդյունքներով առաջացած տարբերությունը Հիմնադրամը փոխանցում է պահուստային ֆոնդ:</w:t>
      </w:r>
    </w:p>
    <w:p w14:paraId="4C5D722D" w14:textId="77777777" w:rsidR="00207443" w:rsidRPr="002419B2" w:rsidRDefault="00207443" w:rsidP="00207443">
      <w:pPr>
        <w:shd w:val="clear" w:color="auto" w:fill="FFFFFF"/>
        <w:spacing w:line="276" w:lineRule="auto"/>
        <w:jc w:val="both"/>
        <w:rPr>
          <w:rFonts w:ascii="GHEA Grapalat" w:hAnsi="GHEA Grapalat"/>
          <w:lang w:eastAsia="en-GB"/>
        </w:rPr>
      </w:pPr>
    </w:p>
    <w:p w14:paraId="37F1F4DA" w14:textId="77777777" w:rsidR="00207443" w:rsidRPr="002419B2" w:rsidRDefault="00207443" w:rsidP="00207443">
      <w:pPr>
        <w:pStyle w:val="Heading1"/>
        <w:spacing w:before="0" w:line="276" w:lineRule="auto"/>
        <w:rPr>
          <w:rFonts w:ascii="GHEA Grapalat" w:hAnsi="GHEA Grapalat" w:cs="Arial"/>
          <w:b/>
          <w:color w:val="auto"/>
          <w:sz w:val="24"/>
          <w:szCs w:val="24"/>
          <w:lang w:val="hy-AM"/>
        </w:rPr>
      </w:pPr>
      <w:r w:rsidRPr="002419B2">
        <w:rPr>
          <w:rFonts w:ascii="GHEA Grapalat" w:hAnsi="GHEA Grapalat" w:cs="Arial"/>
          <w:b/>
          <w:color w:val="auto"/>
          <w:sz w:val="24"/>
          <w:szCs w:val="24"/>
          <w:lang w:val="hy-AM"/>
        </w:rPr>
        <w:t>Հոդված 36. Հիմնադրամի բյուջեի պահուստային ֆոնդը</w:t>
      </w:r>
      <w:bookmarkEnd w:id="104"/>
    </w:p>
    <w:p w14:paraId="584B1421" w14:textId="77777777" w:rsidR="00207443" w:rsidRPr="002419B2" w:rsidRDefault="00207443" w:rsidP="00207443">
      <w:pPr>
        <w:spacing w:line="276" w:lineRule="auto"/>
        <w:rPr>
          <w:rFonts w:ascii="GHEA Grapalat" w:hAnsi="GHEA Grapalat"/>
        </w:rPr>
      </w:pPr>
    </w:p>
    <w:p w14:paraId="53501406" w14:textId="426B6CC3"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1.Հիմնադրամի բյուջեն կայունացնելու, </w:t>
      </w:r>
      <w:r w:rsidRPr="002419B2">
        <w:rPr>
          <w:rFonts w:ascii="GHEA Grapalat" w:hAnsi="GHEA Grapalat"/>
        </w:rPr>
        <w:t xml:space="preserve">երկարաժամկետ ապահովագրական ռիսկերի ծածկման, առողջության համապարփակ ապահովագրության ծախսերի երկարաժամկետ համահարթեցման, ապահովագրվածների բոնուսների տրամադրման </w:t>
      </w:r>
      <w:r w:rsidRPr="002419B2">
        <w:rPr>
          <w:rFonts w:ascii="GHEA Grapalat" w:hAnsi="GHEA Grapalat" w:cs="Arial"/>
        </w:rPr>
        <w:t xml:space="preserve">նպատակով ստեղծվում է Հիմնադրամի բյուջեի պահուստային ֆոնդ, որը ձևավորվում է Հիմնադրամի բյուջեից </w:t>
      </w:r>
      <w:r w:rsidR="008F34A3" w:rsidRPr="002419B2">
        <w:rPr>
          <w:rFonts w:ascii="GHEA Grapalat" w:hAnsi="GHEA Grapalat" w:cs="Arial"/>
        </w:rPr>
        <w:t xml:space="preserve">Հոգաբարձուների խորհրդի որոշմամբ </w:t>
      </w:r>
      <w:r w:rsidRPr="002419B2">
        <w:rPr>
          <w:rFonts w:ascii="GHEA Grapalat" w:hAnsi="GHEA Grapalat" w:cs="Arial"/>
        </w:rPr>
        <w:t>տարեկան մինչև տաս</w:t>
      </w:r>
      <w:r w:rsidR="00CD09C1" w:rsidRPr="002419B2">
        <w:rPr>
          <w:rFonts w:ascii="GHEA Grapalat" w:hAnsi="GHEA Grapalat" w:cs="Arial"/>
        </w:rPr>
        <w:t>ը</w:t>
      </w:r>
      <w:r w:rsidRPr="002419B2">
        <w:rPr>
          <w:rFonts w:ascii="GHEA Grapalat" w:hAnsi="GHEA Grapalat" w:cs="Arial"/>
        </w:rPr>
        <w:t xml:space="preserve"> տոկոսի  չափով հատկացումների հաշվին:</w:t>
      </w:r>
    </w:p>
    <w:p w14:paraId="421D0272" w14:textId="271A1C6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2.Հիմնադրամի բյուջեի պահուստային ֆոնդի միջոցներն օգտագործվում են Հոգաբարձուների խորհրդի կողմից սահմանված կարգով՝ ռազմական կամ արտակարգ դրությամբ կամ </w:t>
      </w:r>
      <w:r w:rsidRPr="002419B2">
        <w:rPr>
          <w:rFonts w:ascii="GHEA Grapalat" w:hAnsi="GHEA Grapalat"/>
        </w:rPr>
        <w:t xml:space="preserve">արտակարգ իրավիճակով պայմանավորված առողջապահական խնդիրների, այլ էական ռիսկերի դեպքում՝ </w:t>
      </w:r>
      <w:r w:rsidRPr="002419B2">
        <w:rPr>
          <w:rFonts w:ascii="GHEA Grapalat" w:hAnsi="GHEA Grapalat" w:cs="Arial"/>
        </w:rPr>
        <w:t xml:space="preserve">եկամուտների ժամանակավոր պակասուրդի (դեֆիցիտի) կամ այն ծախսերի ծածկման համար, որոնք հնարավոր չէր կանխատեսել Հիմնադրամի բյուջեի հաստատման պահին։ Ռազմական կամ արտակարգ դրությամբ կամ արտակարգ իրավիճակով պայմանավորված առողջապահական խնդիրների արդյունքում կատարված ծախսերը </w:t>
      </w:r>
      <w:r w:rsidRPr="002419B2">
        <w:rPr>
          <w:rFonts w:ascii="GHEA Grapalat" w:hAnsi="GHEA Grapalat" w:cs="Arial"/>
        </w:rPr>
        <w:lastRenderedPageBreak/>
        <w:t xml:space="preserve">պահուստային ֆոնդի միջոցներով ապահովելու անհնարինության դեպքում Հոգաբարձուների խորհուրդը կարող է դիմել </w:t>
      </w:r>
      <w:r w:rsidR="00CF2B4E" w:rsidRPr="002419B2">
        <w:rPr>
          <w:rFonts w:ascii="GHEA Grapalat" w:hAnsi="GHEA Grapalat" w:cs="Arial"/>
        </w:rPr>
        <w:t>Լիազոր մարմնին</w:t>
      </w:r>
      <w:r w:rsidRPr="002419B2">
        <w:rPr>
          <w:rFonts w:ascii="GHEA Grapalat" w:hAnsi="GHEA Grapalat" w:cs="Arial"/>
        </w:rPr>
        <w:t>՝ պակասուրդը ծածկելու նպատակով։</w:t>
      </w:r>
    </w:p>
    <w:p w14:paraId="6DF3A834" w14:textId="7E21E0D6"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 xml:space="preserve">3.Հիմնադրամի բյուջեի պահուստային ֆոնդի միջոցները Հիմնադրամի բյուջեի </w:t>
      </w:r>
      <w:r w:rsidR="006E3EDE" w:rsidRPr="002419B2">
        <w:rPr>
          <w:rFonts w:ascii="GHEA Grapalat" w:hAnsi="GHEA Grapalat" w:cs="Arial"/>
          <w:bCs/>
        </w:rPr>
        <w:t>քսանհինգ</w:t>
      </w:r>
      <w:r w:rsidR="00D4058D" w:rsidRPr="002419B2">
        <w:rPr>
          <w:rFonts w:ascii="GHEA Grapalat" w:hAnsi="GHEA Grapalat" w:cs="Arial"/>
          <w:bCs/>
        </w:rPr>
        <w:t xml:space="preserve"> տոկոսը</w:t>
      </w:r>
      <w:r w:rsidR="00D4058D" w:rsidRPr="002419B2">
        <w:rPr>
          <w:rFonts w:ascii="GHEA Grapalat" w:hAnsi="GHEA Grapalat" w:cs="Arial"/>
          <w:b/>
        </w:rPr>
        <w:t xml:space="preserve"> </w:t>
      </w:r>
      <w:r w:rsidRPr="002419B2">
        <w:rPr>
          <w:rFonts w:ascii="GHEA Grapalat" w:hAnsi="GHEA Grapalat" w:cs="Arial"/>
        </w:rPr>
        <w:t xml:space="preserve">գերազանցելու դեպքում Լիազոր մարմինը կարող է ներկայացնել առաջարկություն </w:t>
      </w:r>
      <w:r w:rsidR="00CF2B4E" w:rsidRPr="002419B2">
        <w:rPr>
          <w:rFonts w:ascii="GHEA Grapalat" w:hAnsi="GHEA Grapalat" w:cs="Arial"/>
        </w:rPr>
        <w:t>գերազանցող մասի</w:t>
      </w:r>
      <w:r w:rsidRPr="002419B2">
        <w:rPr>
          <w:rFonts w:ascii="GHEA Grapalat" w:hAnsi="GHEA Grapalat" w:cs="Arial"/>
        </w:rPr>
        <w:t xml:space="preserve"> մինչև քսան տոկոսը ապահովագրական փաթեթի ծածկույթի ավելացմանն ուղղելու վերաբերյալ։</w:t>
      </w:r>
    </w:p>
    <w:p w14:paraId="3788B619"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rPr>
        <w:t>4.</w:t>
      </w:r>
      <w:r w:rsidRPr="002419B2">
        <w:rPr>
          <w:rFonts w:ascii="GHEA Grapalat" w:hAnsi="GHEA Grapalat" w:cs="Arial"/>
        </w:rPr>
        <w:t xml:space="preserve"> Հիմնադրամի բյուջեի</w:t>
      </w:r>
      <w:r w:rsidRPr="002419B2">
        <w:rPr>
          <w:rFonts w:ascii="GHEA Grapalat" w:hAnsi="GHEA Grapalat"/>
        </w:rPr>
        <w:t xml:space="preserve"> պահուստային ֆոնդի ակտիվների կառավարումը  կարող է իրականացնել Հիմնադրամի Հոգաբարձուների խորհրդի կողմից սահմանված կարգով ընտրված ընկերության կառավարիչը</w:t>
      </w:r>
      <w:r w:rsidRPr="002419B2">
        <w:rPr>
          <w:rFonts w:ascii="GHEA Grapalat" w:hAnsi="GHEA Grapalat" w:cs="Arial"/>
        </w:rPr>
        <w:t>։</w:t>
      </w:r>
    </w:p>
    <w:p w14:paraId="12BEA371" w14:textId="77777777" w:rsidR="00207443" w:rsidRPr="002419B2" w:rsidRDefault="00207443" w:rsidP="00207443">
      <w:pPr>
        <w:spacing w:line="276" w:lineRule="auto"/>
        <w:jc w:val="both"/>
        <w:rPr>
          <w:rFonts w:ascii="GHEA Grapalat" w:hAnsi="GHEA Grapalat" w:cs="Arial"/>
        </w:rPr>
      </w:pPr>
      <w:r w:rsidRPr="002419B2">
        <w:rPr>
          <w:rFonts w:ascii="GHEA Grapalat" w:hAnsi="GHEA Grapalat" w:cs="Arial"/>
        </w:rPr>
        <w:t>5.Սույն հոդվածի 4-րդ մասով նախատեսված միջոցներից ստացված եկամուտը համալրում է Հիմնադրամի բյուջեի պահուստային ֆոնդը։</w:t>
      </w:r>
    </w:p>
    <w:p w14:paraId="3690EF08" w14:textId="77777777" w:rsidR="00207443" w:rsidRPr="002419B2" w:rsidRDefault="00207443" w:rsidP="00207443">
      <w:pPr>
        <w:spacing w:line="276" w:lineRule="auto"/>
        <w:jc w:val="both"/>
        <w:rPr>
          <w:rFonts w:ascii="GHEA Grapalat" w:hAnsi="GHEA Grapalat" w:cs="Arial"/>
        </w:rPr>
      </w:pPr>
    </w:p>
    <w:p w14:paraId="712EDC98" w14:textId="77777777" w:rsidR="00207443" w:rsidRPr="002419B2" w:rsidRDefault="00207443" w:rsidP="00207443">
      <w:pPr>
        <w:spacing w:line="276" w:lineRule="auto"/>
        <w:jc w:val="both"/>
        <w:rPr>
          <w:rFonts w:ascii="GHEA Grapalat" w:hAnsi="GHEA Grapalat" w:cs="Arial"/>
        </w:rPr>
      </w:pPr>
    </w:p>
    <w:p w14:paraId="2DD1B97E" w14:textId="77777777" w:rsidR="00207443" w:rsidRPr="002419B2" w:rsidRDefault="00207443" w:rsidP="00207443">
      <w:pPr>
        <w:shd w:val="clear" w:color="auto" w:fill="FFFFFF"/>
        <w:spacing w:after="120" w:line="276" w:lineRule="auto"/>
        <w:rPr>
          <w:rFonts w:ascii="GHEA Grapalat" w:hAnsi="GHEA Grapalat"/>
          <w:b/>
          <w:bCs/>
          <w:lang w:eastAsia="en-GB"/>
        </w:rPr>
      </w:pPr>
      <w:r w:rsidRPr="002419B2">
        <w:rPr>
          <w:rFonts w:ascii="GHEA Grapalat" w:hAnsi="GHEA Grapalat"/>
          <w:b/>
          <w:bCs/>
          <w:lang w:eastAsia="en-GB"/>
        </w:rPr>
        <w:t>Հոդված 37. Հիմնադրամի գործարքների արժույթը</w:t>
      </w:r>
    </w:p>
    <w:p w14:paraId="61C5DD6E"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1.Հիմնադրամն Հայաստանի Հանրապետությունում իր բոլոր  գործարքները կնքում է հայկական դրամով:</w:t>
      </w:r>
    </w:p>
    <w:p w14:paraId="7ECCA9D0"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t>2.Հիմնադրամն արտարժութային պայմանագրեր կարող է կնքել օտարերկրյա մատակարարների հետ: Հիմնադրամի Գլխավոր տնօրենը յուրաքանչյուր եռամսյակ Հիմնադրամի հոգաբարձուների խորհրդին է ներկայացնում արտարժութային պայմանագրերի գծով Հիմնադրամի ստանձնած պարտավորությունների, դրանց հետ կապված ռիսկերի և այդ ռիսկերի չափի վերաբերյալ գնահատականները:</w:t>
      </w:r>
    </w:p>
    <w:p w14:paraId="0C9B7D23" w14:textId="77777777" w:rsidR="00207443" w:rsidRPr="002419B2" w:rsidRDefault="00207443" w:rsidP="00207443">
      <w:pPr>
        <w:shd w:val="clear" w:color="auto" w:fill="FFFFFF"/>
        <w:spacing w:line="276" w:lineRule="auto"/>
        <w:jc w:val="both"/>
        <w:rPr>
          <w:rFonts w:ascii="GHEA Grapalat" w:hAnsi="GHEA Grapalat"/>
          <w:lang w:eastAsia="en-GB"/>
        </w:rPr>
      </w:pPr>
    </w:p>
    <w:p w14:paraId="441C62D5" w14:textId="77777777" w:rsidR="00207443" w:rsidRPr="002419B2" w:rsidRDefault="00207443" w:rsidP="00207443">
      <w:pPr>
        <w:shd w:val="clear" w:color="auto" w:fill="FFFFFF"/>
        <w:spacing w:after="120" w:line="276" w:lineRule="auto"/>
        <w:jc w:val="both"/>
        <w:rPr>
          <w:rFonts w:ascii="GHEA Grapalat" w:hAnsi="GHEA Grapalat"/>
          <w:b/>
          <w:bCs/>
          <w:lang w:eastAsia="en-GB"/>
        </w:rPr>
      </w:pPr>
      <w:r w:rsidRPr="002419B2">
        <w:rPr>
          <w:rFonts w:ascii="GHEA Grapalat" w:hAnsi="GHEA Grapalat"/>
          <w:b/>
          <w:bCs/>
          <w:lang w:eastAsia="en-GB"/>
        </w:rPr>
        <w:t>Հոդված 38. Հիմնադրամի հաշվապահական հաշվառումը, աուդիտը, հաշվետվողականությունը</w:t>
      </w:r>
    </w:p>
    <w:p w14:paraId="10086B49" w14:textId="43220032" w:rsidR="00207443" w:rsidRPr="002419B2" w:rsidRDefault="00207443" w:rsidP="00207443">
      <w:pPr>
        <w:shd w:val="clear" w:color="auto" w:fill="FFFFFF"/>
        <w:spacing w:line="276" w:lineRule="auto"/>
        <w:jc w:val="both"/>
        <w:rPr>
          <w:rFonts w:ascii="GHEA Grapalat" w:hAnsi="GHEA Grapalat"/>
          <w:bCs/>
        </w:rPr>
      </w:pPr>
      <w:r w:rsidRPr="002419B2">
        <w:rPr>
          <w:rFonts w:ascii="GHEA Grapalat" w:hAnsi="GHEA Grapalat"/>
          <w:bCs/>
        </w:rPr>
        <w:t>1.</w:t>
      </w:r>
      <w:r w:rsidRPr="002419B2">
        <w:rPr>
          <w:rFonts w:ascii="GHEA Grapalat" w:hAnsi="GHEA Grapalat" w:cs="Arial"/>
          <w:bCs/>
        </w:rPr>
        <w:t xml:space="preserve"> </w:t>
      </w:r>
      <w:r w:rsidRPr="002419B2">
        <w:rPr>
          <w:rFonts w:ascii="GHEA Grapalat" w:hAnsi="GHEA Grapalat" w:cs="Sylfaen"/>
        </w:rPr>
        <w:t>Հիմնադրամի ֆինանսական հաշվետվությունները յուրաքանչյուր տարի ենթակա են պարտադիր աուդիտի:</w:t>
      </w:r>
      <w:r w:rsidRPr="002419B2">
        <w:rPr>
          <w:rFonts w:ascii="GHEA Grapalat" w:hAnsi="GHEA Grapalat" w:cs="Arial"/>
          <w:bCs/>
        </w:rPr>
        <w:t xml:space="preserve"> Հիմնադրամի ֆինանսական հաշվետվությունների տարեկան աուդիտն իրականացնում է արտաքին, անկախ, միջազգային ճանաչում ունեցող ըստ միջազգային խմբի տարեկան համախառն հասույթի մակարդակ</w:t>
      </w:r>
      <w:r w:rsidR="006E3EDE" w:rsidRPr="002419B2">
        <w:rPr>
          <w:rFonts w:ascii="GHEA Grapalat" w:hAnsi="GHEA Grapalat" w:cs="Arial"/>
          <w:bCs/>
        </w:rPr>
        <w:t>ի լավագույն տասը</w:t>
      </w:r>
      <w:r w:rsidRPr="002419B2">
        <w:rPr>
          <w:rFonts w:ascii="GHEA Grapalat" w:hAnsi="GHEA Grapalat" w:cs="Arial"/>
          <w:bCs/>
        </w:rPr>
        <w:t xml:space="preserve"> աուդիտորական ցանցերի լիիրավ անդամ հանդիսացող կազմակերպություններից մեկը: </w:t>
      </w:r>
    </w:p>
    <w:p w14:paraId="2E088432" w14:textId="77777777" w:rsidR="00207443" w:rsidRPr="002419B2" w:rsidRDefault="00207443" w:rsidP="00207443">
      <w:pPr>
        <w:shd w:val="clear" w:color="auto" w:fill="FFFFFF"/>
        <w:spacing w:line="276" w:lineRule="auto"/>
        <w:jc w:val="both"/>
        <w:rPr>
          <w:rFonts w:ascii="GHEA Grapalat" w:hAnsi="GHEA Grapalat"/>
          <w:bCs/>
        </w:rPr>
      </w:pPr>
      <w:r w:rsidRPr="002419B2">
        <w:rPr>
          <w:rStyle w:val="Strong"/>
          <w:rFonts w:ascii="GHEA Grapalat" w:hAnsi="GHEA Grapalat"/>
          <w:b w:val="0"/>
          <w:shd w:val="clear" w:color="auto" w:fill="FFFFFF"/>
        </w:rPr>
        <w:t>2.Սույն հոդվածի 1-ինդ մասով նախատեսված անկախ աուդիտորական կազմակերպությունն ընտրվում է Գնումների մասին Հայաստանի Հանրապետության օրենքի համապատասխան:</w:t>
      </w:r>
    </w:p>
    <w:p w14:paraId="17C4403E" w14:textId="77777777" w:rsidR="00207443" w:rsidRPr="002419B2" w:rsidRDefault="00207443" w:rsidP="00207443">
      <w:pPr>
        <w:shd w:val="clear" w:color="auto" w:fill="FFFFFF"/>
        <w:spacing w:line="276" w:lineRule="auto"/>
        <w:jc w:val="both"/>
        <w:rPr>
          <w:rFonts w:ascii="GHEA Grapalat" w:hAnsi="GHEA Grapalat"/>
          <w:lang w:eastAsia="en-GB"/>
        </w:rPr>
      </w:pPr>
      <w:r w:rsidRPr="002419B2">
        <w:rPr>
          <w:rFonts w:ascii="GHEA Grapalat" w:hAnsi="GHEA Grapalat"/>
          <w:lang w:eastAsia="en-GB"/>
        </w:rPr>
        <w:lastRenderedPageBreak/>
        <w:t>3.</w:t>
      </w:r>
      <w:r w:rsidRPr="002419B2">
        <w:rPr>
          <w:rFonts w:ascii="GHEA Grapalat" w:hAnsi="GHEA Grapalat"/>
          <w:bCs/>
        </w:rPr>
        <w:t xml:space="preserve">Հիմնադրամն իր գործունեության վերաբերյալ հրապարակում է հաշվետվություններ՝ սույն օրենքով, Հիմնադրամների մասին և այլ օրենքներով նախատեսված կարգով և ժամկետներում: </w:t>
      </w:r>
      <w:r w:rsidRPr="002419B2">
        <w:rPr>
          <w:rFonts w:ascii="GHEA Grapalat" w:hAnsi="GHEA Grapalat"/>
          <w:lang w:eastAsia="en-GB"/>
        </w:rPr>
        <w:t xml:space="preserve">Հաշվետվությունները ներառում են տարեկան հաշվեկշիռը, եկամուտների և ծախսերի, դրամական հոսքերի, ակտիվների կառուցվածքում փոփոխությունները և հաշվետվություններին կից ծանոթագրությունները, տեղեկություններ իրականացված ծրագրերի, </w:t>
      </w:r>
      <w:r w:rsidRPr="002419B2">
        <w:rPr>
          <w:rFonts w:ascii="GHEA Grapalat" w:hAnsi="GHEA Grapalat"/>
          <w:shd w:val="clear" w:color="auto" w:fill="FFFFFF"/>
        </w:rPr>
        <w:t xml:space="preserve">ֆինանսավորման  աղբյուրների,  ֆինանսական  տարում  օգտագործված դրամական միջոցների ընդհանուր չափի և դրանցում կանոնադրական նպատակների իրականացմանն ուղղված ծախսերի չափի, </w:t>
      </w:r>
      <w:r w:rsidRPr="002419B2">
        <w:rPr>
          <w:rFonts w:ascii="GHEA Grapalat" w:hAnsi="GHEA Grapalat"/>
          <w:lang w:eastAsia="en-GB"/>
        </w:rPr>
        <w:t xml:space="preserve"> ինչպես նաև Լիազոր մարմնի և Հիմնադրամի Հոգաբարձուների խորհրդի կողմից սահմանված այլ դրույթներ։</w:t>
      </w:r>
    </w:p>
    <w:p w14:paraId="5EE14856" w14:textId="77777777" w:rsidR="00207443" w:rsidRPr="002419B2" w:rsidRDefault="00207443" w:rsidP="00207443">
      <w:pPr>
        <w:shd w:val="clear" w:color="auto" w:fill="FFFFFF"/>
        <w:spacing w:line="276" w:lineRule="auto"/>
        <w:jc w:val="both"/>
        <w:rPr>
          <w:rFonts w:ascii="GHEA Grapalat" w:hAnsi="GHEA Grapalat"/>
          <w:lang w:eastAsia="en-GB"/>
        </w:rPr>
      </w:pPr>
    </w:p>
    <w:p w14:paraId="03A105D4" w14:textId="77777777" w:rsidR="00207443" w:rsidRPr="002419B2" w:rsidRDefault="00207443" w:rsidP="00207443">
      <w:pPr>
        <w:pStyle w:val="Heading1"/>
        <w:spacing w:before="0" w:line="276" w:lineRule="auto"/>
        <w:jc w:val="center"/>
        <w:rPr>
          <w:rFonts w:ascii="GHEA Grapalat" w:eastAsia="Times New Roman" w:hAnsi="GHEA Grapalat" w:cs="Arial"/>
          <w:b/>
          <w:color w:val="auto"/>
          <w:sz w:val="24"/>
          <w:szCs w:val="24"/>
          <w:lang w:val="hy-AM"/>
        </w:rPr>
      </w:pPr>
      <w:bookmarkStart w:id="105" w:name="_Toc96327749"/>
      <w:r w:rsidRPr="002419B2">
        <w:rPr>
          <w:rFonts w:ascii="GHEA Grapalat" w:eastAsia="Times New Roman" w:hAnsi="GHEA Grapalat" w:cs="Arial"/>
          <w:b/>
          <w:color w:val="auto"/>
          <w:sz w:val="24"/>
          <w:szCs w:val="24"/>
          <w:lang w:val="hy-AM"/>
        </w:rPr>
        <w:t xml:space="preserve">ԳԼՈՒԽ 7. </w:t>
      </w:r>
      <w:bookmarkEnd w:id="105"/>
      <w:r w:rsidRPr="002419B2">
        <w:rPr>
          <w:rFonts w:ascii="GHEA Grapalat" w:eastAsia="Times New Roman" w:hAnsi="GHEA Grapalat" w:cs="Arial"/>
          <w:b/>
          <w:color w:val="auto"/>
          <w:sz w:val="24"/>
          <w:szCs w:val="24"/>
          <w:lang w:val="hy-AM"/>
        </w:rPr>
        <w:t>ՊԵՏՈՒԹՅԱՆ ՊԱՐՏԱՎՈՐՈՒԹՅՈՒՆՆԵՐԸ</w:t>
      </w:r>
    </w:p>
    <w:p w14:paraId="53694FC9" w14:textId="77777777" w:rsidR="00207443" w:rsidRPr="002419B2" w:rsidRDefault="00207443" w:rsidP="00207443">
      <w:pPr>
        <w:spacing w:line="276" w:lineRule="auto"/>
        <w:rPr>
          <w:rFonts w:ascii="GHEA Grapalat" w:hAnsi="GHEA Grapalat"/>
        </w:rPr>
      </w:pPr>
    </w:p>
    <w:p w14:paraId="0A26AD96" w14:textId="77777777" w:rsidR="00207443" w:rsidRPr="002419B2" w:rsidRDefault="00207443" w:rsidP="00207443">
      <w:pPr>
        <w:spacing w:line="276" w:lineRule="auto"/>
        <w:jc w:val="both"/>
        <w:rPr>
          <w:rFonts w:ascii="GHEA Grapalat" w:hAnsi="GHEA Grapalat" w:cs="Arial"/>
          <w:b/>
        </w:rPr>
      </w:pPr>
      <w:r w:rsidRPr="002419B2">
        <w:rPr>
          <w:rFonts w:ascii="GHEA Grapalat" w:eastAsiaTheme="minorHAnsi" w:hAnsi="GHEA Grapalat"/>
          <w:b/>
          <w:bCs/>
        </w:rPr>
        <w:t>Հոդված 39</w:t>
      </w:r>
      <w:bookmarkStart w:id="106" w:name="_Hlk130229280"/>
      <w:r w:rsidRPr="002419B2">
        <w:rPr>
          <w:rFonts w:ascii="Cambria Math" w:eastAsiaTheme="minorHAnsi" w:hAnsi="Cambria Math" w:cs="Cambria Math"/>
          <w:b/>
          <w:bCs/>
        </w:rPr>
        <w:t>․</w:t>
      </w:r>
      <w:r w:rsidRPr="002419B2">
        <w:rPr>
          <w:rFonts w:ascii="GHEA Grapalat" w:hAnsi="GHEA Grapalat" w:cs="Arial"/>
          <w:b/>
        </w:rPr>
        <w:t xml:space="preserve"> Առողջության համապարփակ ապահովագրության պետական բյուջետային ֆինանսավորումը</w:t>
      </w:r>
      <w:bookmarkEnd w:id="106"/>
    </w:p>
    <w:p w14:paraId="08DE059F" w14:textId="77777777" w:rsidR="00207443" w:rsidRPr="002419B2" w:rsidRDefault="00207443" w:rsidP="00207443">
      <w:pPr>
        <w:spacing w:line="276" w:lineRule="auto"/>
        <w:jc w:val="both"/>
        <w:rPr>
          <w:rFonts w:ascii="GHEA Grapalat" w:eastAsiaTheme="minorHAnsi" w:hAnsi="GHEA Grapalat"/>
          <w:b/>
          <w:bCs/>
        </w:rPr>
      </w:pPr>
    </w:p>
    <w:p w14:paraId="488A6C18"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cs="Arial"/>
        </w:rPr>
      </w:pPr>
      <w:r w:rsidRPr="002419B2">
        <w:rPr>
          <w:rFonts w:ascii="GHEA Grapalat" w:hAnsi="GHEA Grapalat"/>
          <w:shd w:val="clear" w:color="auto" w:fill="FFFFFF"/>
        </w:rPr>
        <w:t xml:space="preserve">1.Պետությունը բյուջետային նպատակային ֆինանսավորման միջոցով, սույն օրենքին ու բնակչության առողջության պահպանման և բարելավման ծրագրերին համապատասխան, ապահովում է </w:t>
      </w:r>
      <w:r w:rsidRPr="002419B2">
        <w:rPr>
          <w:rFonts w:ascii="GHEA Grapalat" w:hAnsi="GHEA Grapalat" w:cs="Arial"/>
        </w:rPr>
        <w:t>առողջության համապարփակ ապահովագրության համակարգի</w:t>
      </w:r>
      <w:r w:rsidRPr="002419B2">
        <w:rPr>
          <w:rFonts w:ascii="GHEA Grapalat" w:hAnsi="GHEA Grapalat" w:cs="Arial"/>
          <w:b/>
          <w:bCs/>
        </w:rPr>
        <w:t xml:space="preserve"> </w:t>
      </w:r>
      <w:r w:rsidRPr="002419B2">
        <w:rPr>
          <w:rFonts w:ascii="GHEA Grapalat" w:hAnsi="GHEA Grapalat"/>
          <w:shd w:val="clear" w:color="auto" w:fill="FFFFFF"/>
        </w:rPr>
        <w:t xml:space="preserve">ֆինանսավորումը՝ </w:t>
      </w:r>
      <w:bookmarkStart w:id="107" w:name="_Hlk130229783"/>
      <w:r w:rsidRPr="002419B2">
        <w:rPr>
          <w:rFonts w:ascii="GHEA Grapalat" w:hAnsi="GHEA Grapalat"/>
          <w:shd w:val="clear" w:color="auto" w:fill="FFFFFF"/>
        </w:rPr>
        <w:t xml:space="preserve">իր պարտավորությունների մասով ապահովագրավճարների վճարումները </w:t>
      </w:r>
      <w:bookmarkEnd w:id="107"/>
      <w:r w:rsidRPr="002419B2">
        <w:rPr>
          <w:rFonts w:ascii="GHEA Grapalat" w:hAnsi="GHEA Grapalat"/>
          <w:shd w:val="clear" w:color="auto" w:fill="FFFFFF"/>
        </w:rPr>
        <w:t>կատարելու միջոցով, ինչպես նաև առողջության համապարփակ ապահովագրությունում չներառված անձանց նվազագույն ծավալների և լրացուցիչ ծառայությունների դիմաց փաստացի հատուցելու միջոցով:</w:t>
      </w:r>
    </w:p>
    <w:p w14:paraId="0161AB91"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2.Յուրաքանչյուր տարի՝ Հայաստանի Հանրապետության պետական բյուջեի շրջանակում հաստատվում է Հայաստանի Հանրապետության պետական բյուջեից փոխանցման ենթակա տարեկան գումարի չափը՝</w:t>
      </w:r>
    </w:p>
    <w:p w14:paraId="1AFF7ACC" w14:textId="701673B4"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 xml:space="preserve">1) սույն օրենքի 11-րդ հոդվածի 2-րդ մասով սահմանված բնակչության խմբերում ներառված ապահովագրված անձի կարգավիճակ ունեցող անձանց համար՝ ըստ սույն </w:t>
      </w:r>
      <w:r w:rsidR="006E3EDE" w:rsidRPr="002419B2">
        <w:rPr>
          <w:rFonts w:ascii="GHEA Grapalat" w:hAnsi="GHEA Grapalat"/>
          <w:sz w:val="24"/>
          <w:szCs w:val="24"/>
          <w:shd w:val="clear" w:color="auto" w:fill="FFFFFF"/>
          <w:lang w:val="hy-AM"/>
        </w:rPr>
        <w:t>օրենքով</w:t>
      </w:r>
      <w:r w:rsidRPr="002419B2">
        <w:rPr>
          <w:rFonts w:ascii="GHEA Grapalat" w:hAnsi="GHEA Grapalat"/>
          <w:sz w:val="24"/>
          <w:szCs w:val="24"/>
          <w:shd w:val="clear" w:color="auto" w:fill="FFFFFF"/>
          <w:lang w:val="hy-AM"/>
        </w:rPr>
        <w:t xml:space="preserve"> սահմանված կարգով</w:t>
      </w:r>
      <w:r w:rsidRPr="002419B2">
        <w:rPr>
          <w:rFonts w:ascii="Cambria Math" w:hAnsi="Cambria Math" w:cs="Cambria Math"/>
          <w:sz w:val="24"/>
          <w:szCs w:val="24"/>
          <w:shd w:val="clear" w:color="auto" w:fill="FFFFFF"/>
          <w:lang w:val="hy-AM"/>
        </w:rPr>
        <w:t>․</w:t>
      </w:r>
    </w:p>
    <w:p w14:paraId="5616A286"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t>2) սույն օրենքի 11-րդ հոդվածի 2-րդ մասով սահմանված բնակչության խմբերում չներառված անձանց համար ըստ Կառավարության կողմից սահմանված բժշկական օգնության և սպասարկման ծառայությունների նվազագույն ծավալի և լրացուցիչ ծառայությունների և դրանց հաշվարկման ու ֆինանսավորման կարգի։</w:t>
      </w:r>
    </w:p>
    <w:p w14:paraId="3D65DFC9" w14:textId="77777777" w:rsidR="00207443" w:rsidRPr="002419B2" w:rsidRDefault="00207443" w:rsidP="00207443">
      <w:pPr>
        <w:pStyle w:val="CommentText"/>
        <w:spacing w:after="0" w:line="276" w:lineRule="auto"/>
        <w:jc w:val="both"/>
        <w:rPr>
          <w:rFonts w:ascii="GHEA Grapalat" w:hAnsi="GHEA Grapalat"/>
          <w:sz w:val="24"/>
          <w:szCs w:val="24"/>
          <w:shd w:val="clear" w:color="auto" w:fill="FFFFFF"/>
          <w:lang w:val="hy-AM"/>
        </w:rPr>
      </w:pPr>
      <w:r w:rsidRPr="002419B2">
        <w:rPr>
          <w:rFonts w:ascii="GHEA Grapalat" w:hAnsi="GHEA Grapalat"/>
          <w:sz w:val="24"/>
          <w:szCs w:val="24"/>
          <w:shd w:val="clear" w:color="auto" w:fill="FFFFFF"/>
          <w:lang w:val="hy-AM"/>
        </w:rPr>
        <w:lastRenderedPageBreak/>
        <w:t>3.Կառավարությունը, օրենքով սահմանված կարգով,  պետական բյուջեի նախագծի հետ Ազգային Ժողովին է ներկայացնում Առողջության համապարփակ ապահովագրության հիմնադրամի հոգաբարձուների խորհրդի կողմից հաստատված եկամուտների և ծախսերի նախահաշիվը։</w:t>
      </w:r>
    </w:p>
    <w:p w14:paraId="0846EFCC" w14:textId="77777777" w:rsidR="00207443" w:rsidRPr="002419B2" w:rsidRDefault="00207443" w:rsidP="00207443">
      <w:pPr>
        <w:pStyle w:val="NormalWeb"/>
        <w:shd w:val="clear" w:color="auto" w:fill="FFFFFF"/>
        <w:spacing w:before="0" w:beforeAutospacing="0" w:after="0" w:afterAutospacing="0" w:line="276" w:lineRule="auto"/>
        <w:ind w:left="720"/>
        <w:jc w:val="both"/>
        <w:rPr>
          <w:rFonts w:ascii="GHEA Grapalat" w:hAnsi="GHEA Grapalat"/>
          <w:shd w:val="clear" w:color="auto" w:fill="FFFFFF"/>
        </w:rPr>
      </w:pPr>
    </w:p>
    <w:p w14:paraId="246A2D6B" w14:textId="77777777" w:rsidR="00207443" w:rsidRPr="002419B2" w:rsidRDefault="00207443" w:rsidP="00207443">
      <w:pPr>
        <w:spacing w:line="276" w:lineRule="auto"/>
        <w:jc w:val="center"/>
        <w:rPr>
          <w:rFonts w:ascii="GHEA Grapalat" w:hAnsi="GHEA Grapalat"/>
          <w:b/>
          <w:shd w:val="clear" w:color="auto" w:fill="FFFFFF"/>
        </w:rPr>
      </w:pPr>
      <w:r w:rsidRPr="002419B2">
        <w:rPr>
          <w:rFonts w:ascii="GHEA Grapalat" w:hAnsi="GHEA Grapalat"/>
          <w:b/>
          <w:shd w:val="clear" w:color="auto" w:fill="FFFFFF"/>
        </w:rPr>
        <w:t>ԳԼՈՒԽ 8.</w:t>
      </w:r>
      <w:bookmarkStart w:id="108" w:name="_Hlk132727699"/>
      <w:r w:rsidRPr="002419B2">
        <w:rPr>
          <w:rFonts w:ascii="GHEA Grapalat" w:hAnsi="GHEA Grapalat"/>
          <w:b/>
          <w:shd w:val="clear" w:color="auto" w:fill="FFFFFF"/>
        </w:rPr>
        <w:t xml:space="preserve"> ՀԻՄՆԱԴՐԱՄԻ ԴԵՄ ԱՊԱՀՈՎԱԳՐՎԱԾ ԱՆՁԻ ԿՈՂՄԻՑ ՆԵՐԿԱՅԱՑՎԱԾ ԲՈՂՈՔ-ՊԱՀԱՆՋՆԵՐԻ ՔՆՆՈՒԹՅԱՆ ԵՎ ԼՈՒԾՄԱՆ ԿԱՐԳԸ</w:t>
      </w:r>
    </w:p>
    <w:p w14:paraId="185D2037" w14:textId="77777777" w:rsidR="00207443" w:rsidRPr="002419B2" w:rsidRDefault="00207443" w:rsidP="00207443">
      <w:pPr>
        <w:spacing w:line="276" w:lineRule="auto"/>
        <w:jc w:val="both"/>
        <w:rPr>
          <w:rFonts w:ascii="GHEA Grapalat" w:hAnsi="GHEA Grapalat"/>
          <w:b/>
          <w:shd w:val="clear" w:color="auto" w:fill="FFFFFF"/>
        </w:rPr>
      </w:pPr>
    </w:p>
    <w:bookmarkEnd w:id="108"/>
    <w:p w14:paraId="47A99640" w14:textId="77777777" w:rsidR="00207443" w:rsidRPr="002419B2" w:rsidRDefault="00207443" w:rsidP="00207443">
      <w:pPr>
        <w:spacing w:line="276" w:lineRule="auto"/>
        <w:jc w:val="both"/>
        <w:rPr>
          <w:rFonts w:ascii="GHEA Grapalat" w:hAnsi="GHEA Grapalat"/>
          <w:b/>
          <w:shd w:val="clear" w:color="auto" w:fill="FFFFFF"/>
        </w:rPr>
      </w:pPr>
      <w:r w:rsidRPr="002419B2">
        <w:rPr>
          <w:rFonts w:ascii="GHEA Grapalat" w:hAnsi="GHEA Grapalat"/>
          <w:b/>
          <w:shd w:val="clear" w:color="auto" w:fill="FFFFFF"/>
        </w:rPr>
        <w:t>Հոդված 40. Բողոք-պահանջների քննության ընդհանուր կարգը</w:t>
      </w:r>
    </w:p>
    <w:p w14:paraId="4FF5FEE6" w14:textId="77777777" w:rsidR="00207443" w:rsidRPr="002419B2" w:rsidRDefault="00207443" w:rsidP="00207443">
      <w:pPr>
        <w:spacing w:line="276" w:lineRule="auto"/>
        <w:jc w:val="both"/>
        <w:rPr>
          <w:rFonts w:ascii="GHEA Grapalat" w:hAnsi="GHEA Grapalat"/>
          <w:b/>
          <w:shd w:val="clear" w:color="auto" w:fill="FFFFFF"/>
        </w:rPr>
      </w:pPr>
    </w:p>
    <w:p w14:paraId="2B409BBE" w14:textId="77777777" w:rsidR="00207443" w:rsidRPr="002419B2" w:rsidRDefault="00207443" w:rsidP="00207443">
      <w:pPr>
        <w:spacing w:line="276" w:lineRule="auto"/>
        <w:jc w:val="both"/>
        <w:rPr>
          <w:rFonts w:ascii="GHEA Grapalat" w:hAnsi="GHEA Grapalat"/>
          <w:b/>
          <w:shd w:val="clear" w:color="auto" w:fill="FFFFFF"/>
        </w:rPr>
      </w:pPr>
      <w:r w:rsidRPr="002419B2">
        <w:rPr>
          <w:rFonts w:ascii="GHEA Grapalat" w:hAnsi="GHEA Grapalat"/>
        </w:rPr>
        <w:t>1.</w:t>
      </w:r>
      <w:r w:rsidRPr="002419B2">
        <w:rPr>
          <w:rFonts w:ascii="GHEA Grapalat" w:hAnsi="GHEA Grapalat"/>
          <w:shd w:val="clear" w:color="auto" w:fill="FFFFFF"/>
        </w:rPr>
        <w:t xml:space="preserve"> Ապահովագրված անձի և Հիմնադրամի միջև </w:t>
      </w:r>
      <w:r w:rsidRPr="002419B2">
        <w:rPr>
          <w:rFonts w:ascii="GHEA Grapalat" w:hAnsi="GHEA Grapalat"/>
        </w:rPr>
        <w:t>ծագած մասնավոր բնույթի այն վեճերը, որոնք բխում են հօգուտ ապահովագրված անձի կնքված պայմանագրից</w:t>
      </w:r>
      <w:r w:rsidRPr="002419B2">
        <w:rPr>
          <w:rFonts w:ascii="GHEA Grapalat" w:hAnsi="GHEA Grapalat"/>
          <w:shd w:val="clear" w:color="auto" w:fill="FFFFFF"/>
        </w:rPr>
        <w:t xml:space="preserve"> լուծվում են բանակցությունների միջոցով: Բանակցությունների միջոցով վեճը լուծելու համար ապահովագրված անձը իր բողոք-պահանջը  (այսուհետ՝ բողոքը) ներկայացնում է </w:t>
      </w:r>
      <w:r w:rsidRPr="002419B2">
        <w:rPr>
          <w:rFonts w:ascii="GHEA Grapalat" w:hAnsi="GHEA Grapalat" w:cs="Arial"/>
        </w:rPr>
        <w:t>Վերահսկողություն իրականացնող հանձնաժողով</w:t>
      </w:r>
      <w:r w:rsidRPr="002419B2">
        <w:rPr>
          <w:rFonts w:ascii="GHEA Grapalat" w:hAnsi="GHEA Grapalat"/>
          <w:shd w:val="clear" w:color="auto" w:fill="FFFFFF"/>
        </w:rPr>
        <w:t xml:space="preserve"> </w:t>
      </w:r>
      <w:r w:rsidRPr="002419B2">
        <w:rPr>
          <w:rFonts w:ascii="GHEA Grapalat" w:hAnsi="GHEA Grapalat" w:cs="Calibri"/>
          <w:shd w:val="clear" w:color="auto" w:fill="FFFFFF"/>
        </w:rPr>
        <w:t>(</w:t>
      </w:r>
      <w:r w:rsidRPr="002419B2">
        <w:rPr>
          <w:rFonts w:ascii="GHEA Grapalat" w:hAnsi="GHEA Grapalat"/>
          <w:shd w:val="clear" w:color="auto" w:fill="FFFFFF"/>
        </w:rPr>
        <w:t>սույն գլխում` Հանձնաժողով</w:t>
      </w:r>
      <w:r w:rsidRPr="002419B2">
        <w:rPr>
          <w:rFonts w:ascii="GHEA Grapalat" w:hAnsi="GHEA Grapalat" w:cs="Calibri"/>
          <w:shd w:val="clear" w:color="auto" w:fill="FFFFFF"/>
        </w:rPr>
        <w:t>)</w:t>
      </w:r>
      <w:r w:rsidRPr="002419B2">
        <w:rPr>
          <w:rFonts w:ascii="GHEA Grapalat" w:hAnsi="GHEA Grapalat"/>
          <w:shd w:val="clear" w:color="auto" w:fill="FFFFFF"/>
        </w:rPr>
        <w:t>: Սույն հոդվածով սահմանված ընթացակարգով վեճի քննությունը պարտադիր է նախքան հաշտարարությունը կամ դատարան դիմելը:</w:t>
      </w:r>
    </w:p>
    <w:p w14:paraId="68A387DC" w14:textId="77777777" w:rsidR="00207443" w:rsidRPr="002419B2" w:rsidRDefault="00207443" w:rsidP="00207443">
      <w:pPr>
        <w:spacing w:line="276" w:lineRule="auto"/>
        <w:jc w:val="both"/>
        <w:rPr>
          <w:rFonts w:ascii="GHEA Grapalat" w:hAnsi="GHEA Grapalat"/>
        </w:rPr>
      </w:pPr>
    </w:p>
    <w:p w14:paraId="649FF9D5" w14:textId="77777777" w:rsidR="00207443" w:rsidRPr="002419B2" w:rsidRDefault="00207443" w:rsidP="00207443">
      <w:pPr>
        <w:spacing w:line="276" w:lineRule="auto"/>
        <w:jc w:val="both"/>
        <w:rPr>
          <w:rFonts w:ascii="GHEA Grapalat" w:hAnsi="GHEA Grapalat"/>
          <w:b/>
        </w:rPr>
      </w:pPr>
      <w:r w:rsidRPr="002419B2">
        <w:rPr>
          <w:rFonts w:ascii="GHEA Grapalat" w:hAnsi="GHEA Grapalat"/>
          <w:b/>
        </w:rPr>
        <w:t>Հոդված 41. Բողոքարկման ժամկետը</w:t>
      </w:r>
    </w:p>
    <w:p w14:paraId="68404455" w14:textId="77777777" w:rsidR="00207443" w:rsidRPr="002419B2" w:rsidRDefault="00207443" w:rsidP="00207443">
      <w:pPr>
        <w:spacing w:line="276" w:lineRule="auto"/>
        <w:jc w:val="both"/>
        <w:rPr>
          <w:rFonts w:ascii="GHEA Grapalat" w:hAnsi="GHEA Grapalat"/>
          <w:b/>
        </w:rPr>
      </w:pPr>
    </w:p>
    <w:p w14:paraId="048A5690"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1.Բողոքը կարող է ներկայացվել այն պահից հետո՝ երկու ամսվա ընթացքում, երբ բողոք ներկայացրած անձն իմացել էր կամ պարտավոր էր իմանալ իր իրավունքների խախտման մասին:</w:t>
      </w:r>
    </w:p>
    <w:p w14:paraId="4A277215"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 xml:space="preserve">2.Բողոք ներկայացնող անձի միջնորդությամբ բողոքարկման ժամկետը կարող է վերականգնվել Հանձնաժողովի </w:t>
      </w:r>
      <w:r w:rsidRPr="002419B2">
        <w:rPr>
          <w:rFonts w:ascii="GHEA Grapalat" w:hAnsi="GHEA Grapalat" w:cs="Calibri"/>
        </w:rPr>
        <w:t>կողմից</w:t>
      </w:r>
      <w:r w:rsidRPr="002419B2">
        <w:rPr>
          <w:rFonts w:ascii="GHEA Grapalat" w:hAnsi="GHEA Grapalat"/>
        </w:rPr>
        <w:t xml:space="preserve"> հարգելի պատճառով բաց թողնվելու դեպքում:</w:t>
      </w:r>
    </w:p>
    <w:p w14:paraId="66506A11"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3.Բողոքարկման ժամկետը բաց թողնելը հարգելի է համարվում, եթե բողոք ներկայացրած անձը բողոքարկման ժամկետը բաց է թողել իր կամքից անկախ պատճառներով: Բողոքարկման ժամկետը հարգելի պատճառով բաց թողնելը հիմնավորում է բողոք ներկայացրած անձը:</w:t>
      </w:r>
    </w:p>
    <w:p w14:paraId="3601F13B"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4.Բողոքարկման ժամկետն առանց հարգելի պատճառի բաց թողնելու դեպքում բողոքը թողնվում է առանց քննության, որի վերաբերյալ տեղեկացվում է բողոք ներկայացրած անձը:</w:t>
      </w:r>
    </w:p>
    <w:p w14:paraId="03904339"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p>
    <w:p w14:paraId="506F8C91" w14:textId="77777777" w:rsidR="00207443" w:rsidRPr="002419B2" w:rsidRDefault="00207443" w:rsidP="00207443">
      <w:pPr>
        <w:spacing w:line="276" w:lineRule="auto"/>
        <w:jc w:val="both"/>
        <w:rPr>
          <w:rFonts w:ascii="GHEA Grapalat" w:hAnsi="GHEA Grapalat"/>
          <w:b/>
        </w:rPr>
      </w:pPr>
      <w:r w:rsidRPr="002419B2">
        <w:rPr>
          <w:rFonts w:ascii="GHEA Grapalat" w:hAnsi="GHEA Grapalat"/>
          <w:b/>
        </w:rPr>
        <w:t>Հոդված 42</w:t>
      </w:r>
      <w:r w:rsidRPr="002419B2">
        <w:rPr>
          <w:rFonts w:ascii="Cambria Math" w:hAnsi="Cambria Math" w:cs="Cambria Math"/>
          <w:b/>
        </w:rPr>
        <w:t>․</w:t>
      </w:r>
      <w:r w:rsidRPr="002419B2">
        <w:rPr>
          <w:rFonts w:ascii="GHEA Grapalat" w:hAnsi="GHEA Grapalat"/>
          <w:b/>
        </w:rPr>
        <w:t xml:space="preserve"> Բողոքին ներկայացվող պահանջները</w:t>
      </w:r>
    </w:p>
    <w:p w14:paraId="62706C9E" w14:textId="77777777" w:rsidR="00207443" w:rsidRPr="002419B2" w:rsidRDefault="00207443" w:rsidP="00207443">
      <w:pPr>
        <w:spacing w:line="276" w:lineRule="auto"/>
        <w:jc w:val="both"/>
        <w:rPr>
          <w:rFonts w:ascii="GHEA Grapalat" w:hAnsi="GHEA Grapalat"/>
          <w:b/>
        </w:rPr>
      </w:pPr>
    </w:p>
    <w:p w14:paraId="0E03D05A"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bookmarkStart w:id="109" w:name="_Hlk137722721"/>
      <w:r w:rsidRPr="002419B2">
        <w:rPr>
          <w:rFonts w:ascii="GHEA Grapalat" w:hAnsi="GHEA Grapalat"/>
        </w:rPr>
        <w:t>1.Բողոքները Հանձնաժողովին ներկայացվում են գրավոր կարգով:</w:t>
      </w:r>
    </w:p>
    <w:bookmarkEnd w:id="109"/>
    <w:p w14:paraId="435CD633"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2.Բողոքը պետք է պարունակի՝</w:t>
      </w:r>
    </w:p>
    <w:p w14:paraId="5B9243A2" w14:textId="77777777" w:rsidR="00207443" w:rsidRPr="002419B2" w:rsidRDefault="00207443" w:rsidP="00207443">
      <w:pPr>
        <w:pStyle w:val="NormalWeb"/>
        <w:numPr>
          <w:ilvl w:val="0"/>
          <w:numId w:val="12"/>
        </w:numPr>
        <w:shd w:val="clear" w:color="auto" w:fill="FFFFFF"/>
        <w:tabs>
          <w:tab w:val="left" w:pos="426"/>
        </w:tabs>
        <w:spacing w:before="0" w:beforeAutospacing="0" w:after="0" w:afterAutospacing="0" w:line="276" w:lineRule="auto"/>
        <w:ind w:left="0" w:firstLine="0"/>
        <w:jc w:val="both"/>
        <w:rPr>
          <w:rFonts w:ascii="GHEA Grapalat" w:hAnsi="GHEA Grapalat"/>
        </w:rPr>
      </w:pPr>
      <w:r w:rsidRPr="002419B2">
        <w:rPr>
          <w:rFonts w:ascii="GHEA Grapalat" w:hAnsi="GHEA Grapalat"/>
        </w:rPr>
        <w:t>բողոք ներկայացնող անձի</w:t>
      </w:r>
      <w:r w:rsidRPr="002419B2">
        <w:rPr>
          <w:rFonts w:ascii="GHEA Grapalat" w:hAnsi="GHEA Grapalat" w:cs="Calibri"/>
        </w:rPr>
        <w:t xml:space="preserve"> </w:t>
      </w:r>
      <w:r w:rsidRPr="002419B2">
        <w:rPr>
          <w:rFonts w:ascii="GHEA Grapalat" w:hAnsi="GHEA Grapalat"/>
        </w:rPr>
        <w:t>անունը, ազգանունը</w:t>
      </w:r>
      <w:r w:rsidRPr="002419B2">
        <w:rPr>
          <w:rFonts w:ascii="GHEA Grapalat" w:hAnsi="GHEA Grapalat"/>
          <w:shd w:val="clear" w:color="auto" w:fill="FFFFFF"/>
        </w:rPr>
        <w:t xml:space="preserve">, </w:t>
      </w:r>
      <w:r w:rsidRPr="002419B2">
        <w:rPr>
          <w:rFonts w:ascii="GHEA Grapalat" w:hAnsi="GHEA Grapalat"/>
        </w:rPr>
        <w:t xml:space="preserve">բնակության վայրը, հեռախոսահամարը, էլեկտրոնային փոստի հասցեն </w:t>
      </w:r>
      <w:r w:rsidRPr="002419B2">
        <w:rPr>
          <w:rFonts w:ascii="GHEA Grapalat" w:hAnsi="GHEA Grapalat" w:cs="Calibri"/>
        </w:rPr>
        <w:t>(</w:t>
      </w:r>
      <w:r w:rsidRPr="002419B2">
        <w:rPr>
          <w:rFonts w:ascii="GHEA Grapalat" w:hAnsi="GHEA Grapalat"/>
        </w:rPr>
        <w:t>առկայության դեպքում</w:t>
      </w:r>
      <w:r w:rsidRPr="002419B2">
        <w:rPr>
          <w:rFonts w:ascii="GHEA Grapalat" w:hAnsi="GHEA Grapalat" w:cs="Calibri"/>
        </w:rPr>
        <w:t>)</w:t>
      </w:r>
      <w:r w:rsidRPr="002419B2">
        <w:rPr>
          <w:rFonts w:ascii="GHEA Grapalat" w:hAnsi="GHEA Grapalat"/>
        </w:rPr>
        <w:t>.</w:t>
      </w:r>
    </w:p>
    <w:p w14:paraId="15398747" w14:textId="77777777" w:rsidR="00207443" w:rsidRPr="002419B2" w:rsidRDefault="00207443" w:rsidP="00207443">
      <w:pPr>
        <w:pStyle w:val="NormalWeb"/>
        <w:numPr>
          <w:ilvl w:val="0"/>
          <w:numId w:val="12"/>
        </w:numPr>
        <w:shd w:val="clear" w:color="auto" w:fill="FFFFFF"/>
        <w:tabs>
          <w:tab w:val="left" w:pos="426"/>
        </w:tabs>
        <w:spacing w:before="0" w:beforeAutospacing="0" w:after="0" w:afterAutospacing="0" w:line="276" w:lineRule="auto"/>
        <w:ind w:left="0" w:firstLine="0"/>
        <w:jc w:val="both"/>
        <w:rPr>
          <w:rFonts w:ascii="GHEA Grapalat" w:hAnsi="GHEA Grapalat"/>
        </w:rPr>
      </w:pPr>
      <w:r w:rsidRPr="002419B2">
        <w:rPr>
          <w:rFonts w:ascii="GHEA Grapalat" w:hAnsi="GHEA Grapalat"/>
        </w:rPr>
        <w:t>բողոքի հիմքերը և հիմնավորումները.</w:t>
      </w:r>
    </w:p>
    <w:p w14:paraId="5B077812" w14:textId="77777777" w:rsidR="00207443" w:rsidRPr="002419B2" w:rsidRDefault="00207443" w:rsidP="00207443">
      <w:pPr>
        <w:pStyle w:val="NormalWeb"/>
        <w:numPr>
          <w:ilvl w:val="0"/>
          <w:numId w:val="12"/>
        </w:numPr>
        <w:shd w:val="clear" w:color="auto" w:fill="FFFFFF"/>
        <w:tabs>
          <w:tab w:val="left" w:pos="426"/>
        </w:tabs>
        <w:spacing w:before="0" w:beforeAutospacing="0" w:after="0" w:afterAutospacing="0" w:line="276" w:lineRule="auto"/>
        <w:ind w:left="0" w:firstLine="0"/>
        <w:jc w:val="both"/>
        <w:rPr>
          <w:rFonts w:ascii="GHEA Grapalat" w:hAnsi="GHEA Grapalat"/>
        </w:rPr>
      </w:pPr>
      <w:r w:rsidRPr="002419B2">
        <w:rPr>
          <w:rFonts w:ascii="GHEA Grapalat" w:hAnsi="GHEA Grapalat"/>
        </w:rPr>
        <w:t>բողոք բերող անձի պահանջը.</w:t>
      </w:r>
    </w:p>
    <w:p w14:paraId="48963D1B" w14:textId="77777777" w:rsidR="00207443" w:rsidRPr="002419B2" w:rsidRDefault="00207443" w:rsidP="00207443">
      <w:pPr>
        <w:pStyle w:val="NormalWeb"/>
        <w:numPr>
          <w:ilvl w:val="0"/>
          <w:numId w:val="12"/>
        </w:numPr>
        <w:shd w:val="clear" w:color="auto" w:fill="FFFFFF"/>
        <w:tabs>
          <w:tab w:val="left" w:pos="426"/>
        </w:tabs>
        <w:spacing w:before="0" w:beforeAutospacing="0" w:after="0" w:afterAutospacing="0" w:line="276" w:lineRule="auto"/>
        <w:ind w:left="0" w:firstLine="0"/>
        <w:jc w:val="both"/>
        <w:rPr>
          <w:rFonts w:ascii="GHEA Grapalat" w:hAnsi="GHEA Grapalat"/>
        </w:rPr>
      </w:pPr>
      <w:r w:rsidRPr="002419B2">
        <w:rPr>
          <w:rFonts w:ascii="GHEA Grapalat" w:hAnsi="GHEA Grapalat"/>
          <w:shd w:val="clear" w:color="auto" w:fill="FFFFFF"/>
        </w:rPr>
        <w:t>բողոքը կազմելու տարին, ամիսը և ամսաթիվը.</w:t>
      </w:r>
    </w:p>
    <w:p w14:paraId="46B3043C" w14:textId="77777777" w:rsidR="00207443" w:rsidRPr="002419B2" w:rsidRDefault="00207443" w:rsidP="00207443">
      <w:pPr>
        <w:pStyle w:val="NormalWeb"/>
        <w:numPr>
          <w:ilvl w:val="0"/>
          <w:numId w:val="12"/>
        </w:numPr>
        <w:shd w:val="clear" w:color="auto" w:fill="FFFFFF"/>
        <w:tabs>
          <w:tab w:val="left" w:pos="426"/>
        </w:tabs>
        <w:spacing w:before="0" w:beforeAutospacing="0" w:after="0" w:afterAutospacing="0" w:line="276" w:lineRule="auto"/>
        <w:ind w:left="0" w:firstLine="0"/>
        <w:jc w:val="both"/>
        <w:rPr>
          <w:rFonts w:ascii="GHEA Grapalat" w:hAnsi="GHEA Grapalat"/>
        </w:rPr>
      </w:pPr>
      <w:r w:rsidRPr="002419B2">
        <w:rPr>
          <w:rFonts w:ascii="GHEA Grapalat" w:hAnsi="GHEA Grapalat"/>
        </w:rPr>
        <w:t xml:space="preserve">բողոքին կցվող փաստաթղթերի ցանկը </w:t>
      </w:r>
      <w:r w:rsidRPr="002419B2">
        <w:rPr>
          <w:rFonts w:ascii="GHEA Grapalat" w:hAnsi="GHEA Grapalat" w:cs="Calibri"/>
        </w:rPr>
        <w:t>(</w:t>
      </w:r>
      <w:r w:rsidRPr="002419B2">
        <w:rPr>
          <w:rFonts w:ascii="GHEA Grapalat" w:hAnsi="GHEA Grapalat"/>
        </w:rPr>
        <w:t>առկայության դեպքում</w:t>
      </w:r>
      <w:r w:rsidRPr="002419B2">
        <w:rPr>
          <w:rFonts w:ascii="GHEA Grapalat" w:hAnsi="GHEA Grapalat" w:cs="Calibri"/>
        </w:rPr>
        <w:t>)</w:t>
      </w:r>
      <w:r w:rsidRPr="002419B2">
        <w:rPr>
          <w:rFonts w:ascii="GHEA Grapalat" w:hAnsi="GHEA Grapalat"/>
        </w:rPr>
        <w:t>.</w:t>
      </w:r>
    </w:p>
    <w:p w14:paraId="5CB639F4" w14:textId="77777777" w:rsidR="00207443" w:rsidRPr="002419B2" w:rsidRDefault="00207443" w:rsidP="00207443">
      <w:pPr>
        <w:pStyle w:val="NormalWeb"/>
        <w:numPr>
          <w:ilvl w:val="0"/>
          <w:numId w:val="12"/>
        </w:numPr>
        <w:shd w:val="clear" w:color="auto" w:fill="FFFFFF"/>
        <w:tabs>
          <w:tab w:val="left" w:pos="426"/>
        </w:tabs>
        <w:spacing w:before="0" w:beforeAutospacing="0" w:after="0" w:afterAutospacing="0" w:line="276" w:lineRule="auto"/>
        <w:ind w:left="0" w:firstLine="0"/>
        <w:jc w:val="both"/>
        <w:rPr>
          <w:rFonts w:ascii="GHEA Grapalat" w:hAnsi="GHEA Grapalat"/>
        </w:rPr>
      </w:pPr>
      <w:r w:rsidRPr="002419B2">
        <w:rPr>
          <w:rFonts w:ascii="GHEA Grapalat" w:hAnsi="GHEA Grapalat"/>
        </w:rPr>
        <w:t>բողոք բերող անձի ստորագրությունը:</w:t>
      </w:r>
    </w:p>
    <w:p w14:paraId="55DA1C68"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 xml:space="preserve">3.Եթե բողոքը ներկայացվել է լիազորված անձի կամ օրինական ներկայացուցչի միջոցով, ապա բողոքն ստորագրվում է նրանց կողմից, և բողոքին կցվում են լիազորված անձի կամ օրինական ներկայացուցչի կարգավիճակը հաստատող փաստաթղթերը: </w:t>
      </w:r>
      <w:r w:rsidRPr="002419B2">
        <w:rPr>
          <w:rFonts w:ascii="GHEA Grapalat" w:hAnsi="GHEA Grapalat"/>
          <w:shd w:val="clear" w:color="auto" w:fill="FFFFFF"/>
        </w:rPr>
        <w:t>Լիազորված անձին տրված լիազորագրի համար նոտարական վավերացում չի պահանջվում:</w:t>
      </w:r>
    </w:p>
    <w:p w14:paraId="2B80A8A9" w14:textId="77777777" w:rsidR="00207443" w:rsidRPr="002419B2" w:rsidRDefault="00207443" w:rsidP="00207443">
      <w:pPr>
        <w:spacing w:line="276" w:lineRule="auto"/>
        <w:jc w:val="both"/>
        <w:rPr>
          <w:rFonts w:ascii="GHEA Grapalat" w:hAnsi="GHEA Grapalat"/>
        </w:rPr>
      </w:pPr>
    </w:p>
    <w:p w14:paraId="01D31DEF" w14:textId="77777777" w:rsidR="00207443" w:rsidRPr="002419B2" w:rsidRDefault="00207443" w:rsidP="00207443">
      <w:pPr>
        <w:pStyle w:val="NormalWeb"/>
        <w:shd w:val="clear" w:color="auto" w:fill="FFFFFF"/>
        <w:spacing w:before="0" w:beforeAutospacing="0" w:after="0" w:afterAutospacing="0" w:line="276" w:lineRule="auto"/>
        <w:jc w:val="both"/>
        <w:rPr>
          <w:rStyle w:val="Strong"/>
          <w:rFonts w:ascii="GHEA Grapalat" w:hAnsi="GHEA Grapalat"/>
          <w:shd w:val="clear" w:color="auto" w:fill="FFFFFF"/>
        </w:rPr>
      </w:pPr>
      <w:r w:rsidRPr="002419B2">
        <w:rPr>
          <w:rFonts w:ascii="GHEA Grapalat" w:hAnsi="GHEA Grapalat"/>
          <w:b/>
        </w:rPr>
        <w:t>Հոդված</w:t>
      </w:r>
      <w:r w:rsidRPr="002419B2">
        <w:rPr>
          <w:rFonts w:ascii="GHEA Grapalat" w:hAnsi="GHEA Grapalat" w:cs="Cambria Math"/>
          <w:b/>
        </w:rPr>
        <w:t xml:space="preserve"> 43.</w:t>
      </w:r>
      <w:r w:rsidRPr="002419B2">
        <w:rPr>
          <w:rFonts w:ascii="GHEA Grapalat" w:hAnsi="GHEA Grapalat"/>
          <w:b/>
        </w:rPr>
        <w:t xml:space="preserve"> </w:t>
      </w:r>
      <w:r w:rsidRPr="002419B2">
        <w:rPr>
          <w:rStyle w:val="Strong"/>
          <w:rFonts w:ascii="GHEA Grapalat" w:hAnsi="GHEA Grapalat"/>
          <w:shd w:val="clear" w:color="auto" w:fill="FFFFFF"/>
        </w:rPr>
        <w:t>Բողոքի քննարկման կարգը և արդյունքները</w:t>
      </w:r>
    </w:p>
    <w:p w14:paraId="1B3018B1"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p>
    <w:p w14:paraId="1F3000FE" w14:textId="646708E4" w:rsidR="00207443" w:rsidRPr="002419B2" w:rsidRDefault="00207443" w:rsidP="00207443">
      <w:pPr>
        <w:spacing w:line="276" w:lineRule="auto"/>
        <w:jc w:val="both"/>
        <w:rPr>
          <w:rFonts w:ascii="GHEA Grapalat" w:hAnsi="GHEA Grapalat"/>
        </w:rPr>
      </w:pPr>
      <w:r w:rsidRPr="002419B2">
        <w:rPr>
          <w:rFonts w:ascii="GHEA Grapalat" w:hAnsi="GHEA Grapalat"/>
        </w:rPr>
        <w:t>1.Բողոքը ենթակա է քննարկման այն</w:t>
      </w:r>
      <w:r w:rsidR="006E3EDE" w:rsidRPr="002419B2">
        <w:rPr>
          <w:rFonts w:ascii="GHEA Grapalat" w:hAnsi="GHEA Grapalat"/>
        </w:rPr>
        <w:t xml:space="preserve"> ստանալու օրվանից ոչ ուշ, քան տասը</w:t>
      </w:r>
      <w:r w:rsidRPr="002419B2">
        <w:rPr>
          <w:rFonts w:ascii="GHEA Grapalat" w:hAnsi="GHEA Grapalat"/>
        </w:rPr>
        <w:t xml:space="preserve"> աշխատանքային օրվա ընթացքում:</w:t>
      </w:r>
    </w:p>
    <w:p w14:paraId="0FA2CDB8" w14:textId="45A2ED7F" w:rsidR="00207443" w:rsidRPr="002419B2" w:rsidRDefault="00BE4E15" w:rsidP="00207443">
      <w:pPr>
        <w:spacing w:line="276" w:lineRule="auto"/>
        <w:jc w:val="both"/>
        <w:rPr>
          <w:rFonts w:ascii="GHEA Grapalat" w:hAnsi="GHEA Grapalat"/>
          <w:shd w:val="clear" w:color="auto" w:fill="FFFFFF"/>
        </w:rPr>
      </w:pPr>
      <w:r>
        <w:rPr>
          <w:rFonts w:ascii="GHEA Grapalat" w:hAnsi="GHEA Grapalat"/>
          <w:shd w:val="clear" w:color="auto" w:fill="FFFFFF"/>
        </w:rPr>
        <w:t>2</w:t>
      </w:r>
      <w:r w:rsidR="00207443" w:rsidRPr="002419B2">
        <w:rPr>
          <w:rFonts w:ascii="GHEA Grapalat" w:hAnsi="GHEA Grapalat"/>
          <w:shd w:val="clear" w:color="auto" w:fill="FFFFFF"/>
        </w:rPr>
        <w:t>.Բողոքի քննարկման համար հրավիրված Հանձնաժողովի նիստին կարող են մասնակցել բողոք ներկայացրած անձը կամ նրա լիազորած անձը:</w:t>
      </w:r>
    </w:p>
    <w:p w14:paraId="73BABD38" w14:textId="7C3FC166" w:rsidR="00207443" w:rsidRPr="002419B2" w:rsidRDefault="00BE4E15" w:rsidP="00207443">
      <w:pPr>
        <w:spacing w:line="276" w:lineRule="auto"/>
        <w:jc w:val="both"/>
        <w:rPr>
          <w:rFonts w:ascii="GHEA Grapalat" w:hAnsi="GHEA Grapalat"/>
        </w:rPr>
      </w:pPr>
      <w:r>
        <w:rPr>
          <w:rFonts w:ascii="GHEA Grapalat" w:hAnsi="GHEA Grapalat"/>
          <w:shd w:val="clear" w:color="auto" w:fill="FFFFFF"/>
        </w:rPr>
        <w:t>3</w:t>
      </w:r>
      <w:r w:rsidR="00207443" w:rsidRPr="002419B2">
        <w:rPr>
          <w:rFonts w:ascii="GHEA Grapalat" w:hAnsi="GHEA Grapalat"/>
          <w:shd w:val="clear" w:color="auto" w:fill="FFFFFF"/>
        </w:rPr>
        <w:t>.Բողոք ներկայացրած անձը համապատասխան նիստի անցկացման վայրի և ժամանակի մասին ծանուցվում է նիստից առնվազն հինգ աշխատանքային օր առաջ:</w:t>
      </w:r>
    </w:p>
    <w:p w14:paraId="5DFA0215" w14:textId="469939E5" w:rsidR="00207443" w:rsidRPr="002419B2" w:rsidRDefault="00BE4E15" w:rsidP="00207443">
      <w:pPr>
        <w:spacing w:line="276" w:lineRule="auto"/>
        <w:jc w:val="both"/>
        <w:rPr>
          <w:rFonts w:ascii="GHEA Grapalat" w:hAnsi="GHEA Grapalat"/>
          <w:shd w:val="clear" w:color="auto" w:fill="FFFFFF"/>
        </w:rPr>
      </w:pPr>
      <w:r>
        <w:rPr>
          <w:rFonts w:ascii="GHEA Grapalat" w:hAnsi="GHEA Grapalat"/>
          <w:shd w:val="clear" w:color="auto" w:fill="FFFFFF"/>
        </w:rPr>
        <w:t>4</w:t>
      </w:r>
      <w:r w:rsidR="00207443" w:rsidRPr="002419B2">
        <w:rPr>
          <w:rFonts w:ascii="GHEA Grapalat" w:hAnsi="GHEA Grapalat"/>
          <w:shd w:val="clear" w:color="auto" w:fill="FFFFFF"/>
        </w:rPr>
        <w:t xml:space="preserve">.Հանձնաժողովի նիստն իրավազոր է, </w:t>
      </w:r>
      <w:r w:rsidR="00811D2F" w:rsidRPr="002419B2">
        <w:rPr>
          <w:rFonts w:ascii="GHEA Grapalat" w:hAnsi="GHEA Grapalat"/>
          <w:shd w:val="clear" w:color="auto" w:fill="FFFFFF"/>
        </w:rPr>
        <w:t>եթե նիստին մասնակցում է  Հանձնաժողովի անդամների ընդհանուր թվի մեծամասնությունը</w:t>
      </w:r>
      <w:r w:rsidR="00207443" w:rsidRPr="002419B2">
        <w:rPr>
          <w:rFonts w:ascii="GHEA Grapalat" w:hAnsi="GHEA Grapalat"/>
          <w:shd w:val="clear" w:color="auto" w:fill="FFFFFF"/>
        </w:rPr>
        <w:t>:</w:t>
      </w:r>
      <w:r w:rsidR="00207443" w:rsidRPr="002419B2">
        <w:rPr>
          <w:rFonts w:ascii="Calibri" w:hAnsi="Calibri" w:cs="Calibri"/>
          <w:shd w:val="clear" w:color="auto" w:fill="FFFFFF"/>
        </w:rPr>
        <w:t> </w:t>
      </w:r>
      <w:r w:rsidR="00207443" w:rsidRPr="002419B2">
        <w:rPr>
          <w:rFonts w:ascii="GHEA Grapalat" w:hAnsi="GHEA Grapalat"/>
        </w:rPr>
        <w:t xml:space="preserve"> Հանձնաժողովի </w:t>
      </w:r>
      <w:r w:rsidR="00207443" w:rsidRPr="002419B2">
        <w:rPr>
          <w:rFonts w:ascii="GHEA Grapalat" w:hAnsi="GHEA Grapalat"/>
          <w:shd w:val="clear" w:color="auto" w:fill="FFFFFF"/>
        </w:rPr>
        <w:t xml:space="preserve">որոշումներն ընդունվում են բաց քվեարկությամբ, ձայների պարզ մեծամասնությամբ: Հանձնաժողովի անդամները քվեարկում են կողմ կամ դեմ: </w:t>
      </w:r>
    </w:p>
    <w:p w14:paraId="5B2EB977" w14:textId="0FFE0432" w:rsidR="00207443" w:rsidRPr="002419B2" w:rsidRDefault="00BE4E15" w:rsidP="00207443">
      <w:pPr>
        <w:spacing w:line="276" w:lineRule="auto"/>
        <w:jc w:val="both"/>
        <w:rPr>
          <w:rFonts w:ascii="GHEA Grapalat" w:hAnsi="GHEA Grapalat"/>
        </w:rPr>
      </w:pPr>
      <w:r>
        <w:rPr>
          <w:rFonts w:ascii="GHEA Grapalat" w:hAnsi="GHEA Grapalat"/>
          <w:shd w:val="clear" w:color="auto" w:fill="FFFFFF"/>
        </w:rPr>
        <w:t>5</w:t>
      </w:r>
      <w:r w:rsidR="00207443" w:rsidRPr="002419B2">
        <w:rPr>
          <w:rFonts w:ascii="GHEA Grapalat" w:hAnsi="GHEA Grapalat"/>
          <w:shd w:val="clear" w:color="auto" w:fill="FFFFFF"/>
        </w:rPr>
        <w:t>.</w:t>
      </w:r>
      <w:r w:rsidR="00207443" w:rsidRPr="002419B2">
        <w:rPr>
          <w:rFonts w:ascii="GHEA Grapalat" w:hAnsi="GHEA Grapalat"/>
        </w:rPr>
        <w:t>Բողոքի քննարկման արդյունքում Հանձնաժողովը ընդունում է հետևյալ որոշումներից (վերջնական պատասխաններից) մեկը`</w:t>
      </w:r>
    </w:p>
    <w:p w14:paraId="2A8E0244" w14:textId="77777777" w:rsidR="00207443" w:rsidRPr="002419B2" w:rsidRDefault="00207443" w:rsidP="00207443">
      <w:pPr>
        <w:pStyle w:val="NormalWeb"/>
        <w:numPr>
          <w:ilvl w:val="0"/>
          <w:numId w:val="14"/>
        </w:numPr>
        <w:shd w:val="clear" w:color="auto" w:fill="FFFFFF"/>
        <w:tabs>
          <w:tab w:val="left" w:pos="180"/>
        </w:tabs>
        <w:spacing w:before="0" w:beforeAutospacing="0" w:after="0" w:afterAutospacing="0" w:line="276" w:lineRule="auto"/>
        <w:ind w:left="0" w:firstLine="0"/>
        <w:jc w:val="both"/>
        <w:rPr>
          <w:rFonts w:ascii="GHEA Grapalat" w:hAnsi="GHEA Grapalat"/>
        </w:rPr>
      </w:pPr>
      <w:r w:rsidRPr="002419B2">
        <w:rPr>
          <w:rFonts w:ascii="GHEA Grapalat" w:hAnsi="GHEA Grapalat"/>
        </w:rPr>
        <w:t>բողոքն ամբողջությամբ կամ մասնակիորեն բավարարելու մասին կամ</w:t>
      </w:r>
    </w:p>
    <w:p w14:paraId="24F9C418" w14:textId="77777777" w:rsidR="00207443" w:rsidRPr="002419B2" w:rsidRDefault="00207443" w:rsidP="00207443">
      <w:pPr>
        <w:pStyle w:val="NormalWeb"/>
        <w:numPr>
          <w:ilvl w:val="0"/>
          <w:numId w:val="14"/>
        </w:numPr>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բողոքը մերժելու մասին:</w:t>
      </w:r>
    </w:p>
    <w:p w14:paraId="1CE49AF2" w14:textId="77777777" w:rsidR="00207443" w:rsidRPr="002419B2" w:rsidRDefault="00207443" w:rsidP="00207443">
      <w:pPr>
        <w:spacing w:line="276" w:lineRule="auto"/>
        <w:jc w:val="both"/>
        <w:rPr>
          <w:rFonts w:ascii="GHEA Grapalat" w:hAnsi="GHEA Grapalat"/>
          <w:lang w:val="en-US"/>
        </w:rPr>
      </w:pPr>
    </w:p>
    <w:p w14:paraId="091901AC" w14:textId="77777777" w:rsidR="00207443" w:rsidRPr="002419B2" w:rsidRDefault="00207443" w:rsidP="00207443">
      <w:pPr>
        <w:spacing w:line="276" w:lineRule="auto"/>
        <w:jc w:val="both"/>
        <w:rPr>
          <w:rFonts w:ascii="GHEA Grapalat" w:hAnsi="GHEA Grapalat"/>
        </w:rPr>
      </w:pPr>
    </w:p>
    <w:p w14:paraId="1F61C91A"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rPr>
      </w:pPr>
      <w:r w:rsidRPr="002419B2">
        <w:rPr>
          <w:rFonts w:ascii="GHEA Grapalat" w:hAnsi="GHEA Grapalat"/>
          <w:b/>
        </w:rPr>
        <w:t>Հոդված 44</w:t>
      </w:r>
      <w:r w:rsidRPr="002419B2">
        <w:rPr>
          <w:rFonts w:ascii="Cambria Math" w:hAnsi="Cambria Math" w:cs="Cambria Math"/>
          <w:b/>
        </w:rPr>
        <w:t>․</w:t>
      </w:r>
      <w:r w:rsidRPr="002419B2">
        <w:rPr>
          <w:rFonts w:ascii="GHEA Grapalat" w:hAnsi="GHEA Grapalat"/>
          <w:b/>
        </w:rPr>
        <w:t xml:space="preserve"> Ծանուցումները</w:t>
      </w:r>
    </w:p>
    <w:p w14:paraId="056CA4F8"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bCs/>
          <w:shd w:val="clear" w:color="auto" w:fill="FFFFFF"/>
        </w:rPr>
      </w:pPr>
    </w:p>
    <w:p w14:paraId="34016C40" w14:textId="77777777" w:rsidR="00207443" w:rsidRPr="002419B2" w:rsidRDefault="00207443" w:rsidP="00207443">
      <w:pPr>
        <w:pStyle w:val="NormalWeb"/>
        <w:numPr>
          <w:ilvl w:val="0"/>
          <w:numId w:val="16"/>
        </w:numPr>
        <w:shd w:val="clear" w:color="auto" w:fill="FFFFFF"/>
        <w:tabs>
          <w:tab w:val="left" w:pos="270"/>
        </w:tabs>
        <w:spacing w:before="0" w:beforeAutospacing="0" w:after="0" w:afterAutospacing="0" w:line="276" w:lineRule="auto"/>
        <w:ind w:left="0" w:firstLine="0"/>
        <w:jc w:val="both"/>
        <w:rPr>
          <w:rFonts w:ascii="GHEA Grapalat" w:hAnsi="GHEA Grapalat"/>
          <w:b/>
        </w:rPr>
      </w:pPr>
      <w:r w:rsidRPr="002419B2">
        <w:rPr>
          <w:rFonts w:ascii="GHEA Grapalat" w:hAnsi="GHEA Grapalat"/>
        </w:rPr>
        <w:t>Սույն գլխով նախատեսված դեպքերում ծանուցումներն բողոք ներկայացրած անձի կողմից էլեկտրոնային փոստի հասցե նշած լինելու դեպքում ուղարկվում են այդ էլեկտրոնային փոստի հասցեով:</w:t>
      </w:r>
    </w:p>
    <w:p w14:paraId="35A2A8E5" w14:textId="77777777" w:rsidR="00207443" w:rsidRPr="002419B2" w:rsidRDefault="00207443" w:rsidP="00207443">
      <w:pPr>
        <w:pStyle w:val="NormalWeb"/>
        <w:numPr>
          <w:ilvl w:val="0"/>
          <w:numId w:val="16"/>
        </w:numPr>
        <w:shd w:val="clear" w:color="auto" w:fill="FFFFFF"/>
        <w:tabs>
          <w:tab w:val="left" w:pos="270"/>
        </w:tabs>
        <w:spacing w:before="0" w:beforeAutospacing="0" w:after="0" w:afterAutospacing="0" w:line="276" w:lineRule="auto"/>
        <w:ind w:left="0" w:firstLine="0"/>
        <w:jc w:val="both"/>
        <w:rPr>
          <w:rFonts w:ascii="GHEA Grapalat" w:hAnsi="GHEA Grapalat"/>
          <w:b/>
        </w:rPr>
      </w:pPr>
      <w:r w:rsidRPr="002419B2">
        <w:rPr>
          <w:rFonts w:ascii="GHEA Grapalat" w:hAnsi="GHEA Grapalat"/>
        </w:rPr>
        <w:t>Էլեկտրոնային փոստով ծանուցումներն ուղարկելու անհնարինության կամ բողոք ներկայացրած անձի` էլեկտրոնային փոստ չունենալու կամ դրա մասին տվյալները չներկայացնելու դեպքում ծանուցումը տեղադրվում է Հայաստանի Հանրապետության հրապարակային ծանուցումների պաշտոնական ինտերնետային կայքում:</w:t>
      </w:r>
    </w:p>
    <w:p w14:paraId="3C362445" w14:textId="77777777" w:rsidR="00207443" w:rsidRPr="002419B2" w:rsidRDefault="00207443" w:rsidP="00207443">
      <w:pPr>
        <w:pStyle w:val="NormalWeb"/>
        <w:numPr>
          <w:ilvl w:val="0"/>
          <w:numId w:val="16"/>
        </w:numPr>
        <w:shd w:val="clear" w:color="auto" w:fill="FFFFFF"/>
        <w:tabs>
          <w:tab w:val="left" w:pos="270"/>
        </w:tabs>
        <w:spacing w:before="0" w:beforeAutospacing="0" w:after="0" w:afterAutospacing="0" w:line="276" w:lineRule="auto"/>
        <w:ind w:left="0" w:firstLine="0"/>
        <w:jc w:val="both"/>
        <w:rPr>
          <w:rFonts w:ascii="GHEA Grapalat" w:hAnsi="GHEA Grapalat"/>
          <w:b/>
        </w:rPr>
      </w:pPr>
      <w:r w:rsidRPr="002419B2">
        <w:rPr>
          <w:rFonts w:ascii="GHEA Grapalat" w:hAnsi="GHEA Grapalat"/>
        </w:rPr>
        <w:t>Հիմնադրամի կողմից ներկայացվող հրապարակային ծանուցման տեղադրման համար վճար չի գանձվում:</w:t>
      </w:r>
    </w:p>
    <w:p w14:paraId="041A450F" w14:textId="77777777" w:rsidR="00207443" w:rsidRPr="002419B2" w:rsidRDefault="00207443" w:rsidP="00207443">
      <w:pPr>
        <w:pStyle w:val="NormalWeb"/>
        <w:numPr>
          <w:ilvl w:val="0"/>
          <w:numId w:val="16"/>
        </w:numPr>
        <w:shd w:val="clear" w:color="auto" w:fill="FFFFFF"/>
        <w:tabs>
          <w:tab w:val="left" w:pos="270"/>
        </w:tabs>
        <w:spacing w:before="0" w:beforeAutospacing="0" w:after="0" w:afterAutospacing="0" w:line="276" w:lineRule="auto"/>
        <w:ind w:left="0" w:firstLine="0"/>
        <w:jc w:val="both"/>
        <w:rPr>
          <w:rFonts w:ascii="GHEA Grapalat" w:hAnsi="GHEA Grapalat"/>
          <w:b/>
        </w:rPr>
      </w:pPr>
      <w:r w:rsidRPr="002419B2">
        <w:rPr>
          <w:rFonts w:ascii="GHEA Grapalat" w:hAnsi="GHEA Grapalat"/>
        </w:rPr>
        <w:t xml:space="preserve">Հայաստանի Հանրապետության հրապարակային ծանուցումների պաշտոնական կայքում անձին ուղղված ծանուցագրի քաղվածքը տեղադրելու օրվանից հետո հինգերորդ օրը անձը համարվում է պատշաճ ծանուցված: </w:t>
      </w:r>
    </w:p>
    <w:p w14:paraId="7ED809B1"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bCs/>
          <w:shd w:val="clear" w:color="auto" w:fill="FFFFFF"/>
        </w:rPr>
      </w:pPr>
    </w:p>
    <w:p w14:paraId="40F8C2D0"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rPr>
      </w:pPr>
    </w:p>
    <w:p w14:paraId="2256749D"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rPr>
      </w:pPr>
      <w:r w:rsidRPr="002419B2">
        <w:rPr>
          <w:rFonts w:ascii="GHEA Grapalat" w:hAnsi="GHEA Grapalat"/>
          <w:b/>
        </w:rPr>
        <w:t>Հոդված 45. Պարտադիր հաշտարարությունը</w:t>
      </w:r>
    </w:p>
    <w:p w14:paraId="69C476B6" w14:textId="77777777"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b/>
        </w:rPr>
      </w:pPr>
    </w:p>
    <w:p w14:paraId="310B0F7E" w14:textId="18B4F5FA" w:rsidR="00207443" w:rsidRPr="002419B2" w:rsidRDefault="00207443" w:rsidP="00207443">
      <w:pPr>
        <w:pStyle w:val="NormalWeb"/>
        <w:shd w:val="clear" w:color="auto" w:fill="FFFFFF"/>
        <w:spacing w:before="0" w:beforeAutospacing="0" w:after="0" w:afterAutospacing="0" w:line="276" w:lineRule="auto"/>
        <w:jc w:val="both"/>
        <w:rPr>
          <w:rFonts w:ascii="GHEA Grapalat" w:hAnsi="GHEA Grapalat"/>
        </w:rPr>
      </w:pPr>
      <w:r w:rsidRPr="002419B2">
        <w:rPr>
          <w:rFonts w:ascii="GHEA Grapalat" w:hAnsi="GHEA Grapalat"/>
        </w:rPr>
        <w:t xml:space="preserve">1.Հանձնաժողովի ընդունած որոշման հետ համաձայն չլինելու դեպքում ապահովագրված անձի և Հիմնադրամի միջև ծագած մասնավոր բնույթի այն վեճերով, որոնք բխում են հօգուտ ապահովագրված անձի կնքված պայմանագրից, նախքան դատարան դիմելը պարտադիր է հաշտարարության իրականացումը։ </w:t>
      </w:r>
    </w:p>
    <w:p w14:paraId="105E136B" w14:textId="77777777" w:rsidR="00207443" w:rsidRPr="002419B2" w:rsidRDefault="00207443" w:rsidP="00207443">
      <w:pPr>
        <w:pStyle w:val="NormalWeb"/>
        <w:shd w:val="clear" w:color="auto" w:fill="FFFFFF"/>
        <w:spacing w:before="0" w:beforeAutospacing="0" w:after="0" w:afterAutospacing="0" w:line="276" w:lineRule="auto"/>
        <w:ind w:firstLine="375"/>
        <w:jc w:val="both"/>
        <w:rPr>
          <w:rFonts w:ascii="GHEA Grapalat" w:hAnsi="GHEA Grapalat"/>
        </w:rPr>
      </w:pPr>
    </w:p>
    <w:p w14:paraId="041B9DA8" w14:textId="77777777" w:rsidR="00207443" w:rsidRPr="002419B2" w:rsidRDefault="00207443" w:rsidP="00207443">
      <w:pPr>
        <w:spacing w:line="276" w:lineRule="auto"/>
        <w:jc w:val="both"/>
        <w:rPr>
          <w:rFonts w:ascii="GHEA Grapalat" w:hAnsi="GHEA Grapalat"/>
        </w:rPr>
      </w:pPr>
    </w:p>
    <w:p w14:paraId="327BE8D5" w14:textId="77777777" w:rsidR="00207443" w:rsidRPr="002419B2" w:rsidRDefault="00207443" w:rsidP="00207443">
      <w:pPr>
        <w:spacing w:line="276" w:lineRule="auto"/>
        <w:jc w:val="center"/>
        <w:rPr>
          <w:rFonts w:ascii="GHEA Grapalat" w:hAnsi="GHEA Grapalat"/>
          <w:b/>
          <w:bCs/>
        </w:rPr>
      </w:pPr>
      <w:r w:rsidRPr="002419B2">
        <w:rPr>
          <w:rFonts w:ascii="GHEA Grapalat" w:hAnsi="GHEA Grapalat"/>
          <w:b/>
          <w:bCs/>
        </w:rPr>
        <w:t>ԳԼՈՒԽ 9. ԵԶՐԱՓԱԿԻՉ</w:t>
      </w:r>
    </w:p>
    <w:p w14:paraId="56A01310" w14:textId="77777777" w:rsidR="00207443" w:rsidRPr="002419B2" w:rsidRDefault="00207443" w:rsidP="00207443">
      <w:pPr>
        <w:spacing w:line="276" w:lineRule="auto"/>
        <w:jc w:val="center"/>
        <w:rPr>
          <w:rFonts w:ascii="GHEA Grapalat" w:hAnsi="GHEA Grapalat"/>
          <w:b/>
          <w:bCs/>
        </w:rPr>
      </w:pPr>
      <w:r w:rsidRPr="002419B2">
        <w:rPr>
          <w:rFonts w:ascii="GHEA Grapalat" w:hAnsi="GHEA Grapalat"/>
          <w:b/>
          <w:bCs/>
        </w:rPr>
        <w:t xml:space="preserve"> ԵՎ ԱՆՑՈՒՄԱՅԻՆ ԴՐՈՒՅԹՆԵՐ</w:t>
      </w:r>
    </w:p>
    <w:p w14:paraId="560824ED" w14:textId="77777777" w:rsidR="00207443" w:rsidRPr="002419B2" w:rsidRDefault="00207443" w:rsidP="00207443">
      <w:pPr>
        <w:spacing w:line="276" w:lineRule="auto"/>
        <w:jc w:val="center"/>
        <w:rPr>
          <w:rFonts w:ascii="GHEA Grapalat" w:hAnsi="GHEA Grapalat"/>
          <w:b/>
          <w:bCs/>
        </w:rPr>
      </w:pPr>
    </w:p>
    <w:p w14:paraId="117D8951" w14:textId="77777777" w:rsidR="00207443" w:rsidRPr="002419B2" w:rsidRDefault="00207443" w:rsidP="00207443">
      <w:pPr>
        <w:spacing w:line="276" w:lineRule="auto"/>
        <w:jc w:val="both"/>
        <w:rPr>
          <w:rFonts w:ascii="GHEA Grapalat" w:hAnsi="GHEA Grapalat"/>
          <w:b/>
          <w:bCs/>
        </w:rPr>
      </w:pPr>
      <w:r w:rsidRPr="002419B2">
        <w:rPr>
          <w:rFonts w:ascii="GHEA Grapalat" w:hAnsi="GHEA Grapalat"/>
          <w:b/>
          <w:bCs/>
        </w:rPr>
        <w:t>Հոդված 46. Օրենքի ուժի մեջ մտնելու ժամկետները</w:t>
      </w:r>
    </w:p>
    <w:p w14:paraId="1809AD83" w14:textId="77777777" w:rsidR="00207443" w:rsidRPr="002419B2" w:rsidRDefault="00207443" w:rsidP="00207443">
      <w:pPr>
        <w:spacing w:line="276" w:lineRule="auto"/>
        <w:jc w:val="both"/>
        <w:rPr>
          <w:rFonts w:ascii="GHEA Grapalat" w:hAnsi="GHEA Grapalat"/>
          <w:b/>
          <w:bCs/>
        </w:rPr>
      </w:pPr>
    </w:p>
    <w:p w14:paraId="46524033" w14:textId="77777777" w:rsidR="00207443" w:rsidRPr="002419B2" w:rsidRDefault="00207443" w:rsidP="00207443">
      <w:pPr>
        <w:spacing w:line="276" w:lineRule="auto"/>
        <w:jc w:val="both"/>
        <w:rPr>
          <w:rFonts w:ascii="GHEA Grapalat" w:hAnsi="GHEA Grapalat"/>
        </w:rPr>
      </w:pPr>
      <w:bookmarkStart w:id="110" w:name="_Hlk130817590"/>
      <w:bookmarkStart w:id="111" w:name="_Hlk174870208"/>
      <w:bookmarkStart w:id="112" w:name="_Hlk168233955"/>
      <w:r w:rsidRPr="002419B2">
        <w:rPr>
          <w:rFonts w:ascii="GHEA Grapalat" w:hAnsi="GHEA Grapalat"/>
        </w:rPr>
        <w:t>1.</w:t>
      </w:r>
      <w:bookmarkStart w:id="113" w:name="_Hlk130817708"/>
      <w:r w:rsidRPr="002419B2">
        <w:rPr>
          <w:rFonts w:ascii="GHEA Grapalat" w:hAnsi="GHEA Grapalat"/>
        </w:rPr>
        <w:t xml:space="preserve">Սույն օրենքն ուժի մեջ է մտնում </w:t>
      </w:r>
      <w:bookmarkStart w:id="114" w:name="_Hlk130817572"/>
      <w:bookmarkEnd w:id="110"/>
      <w:bookmarkEnd w:id="113"/>
      <w:r w:rsidRPr="002419B2">
        <w:rPr>
          <w:rFonts w:ascii="GHEA Grapalat" w:hAnsi="GHEA Grapalat"/>
        </w:rPr>
        <w:t xml:space="preserve">պաշտոնական հրապարակմանը հաջորդող օրվանից, </w:t>
      </w:r>
      <w:bookmarkEnd w:id="114"/>
      <w:r w:rsidRPr="002419B2">
        <w:rPr>
          <w:rFonts w:ascii="GHEA Grapalat" w:hAnsi="GHEA Grapalat"/>
        </w:rPr>
        <w:t>բացառությամբ ՝</w:t>
      </w:r>
    </w:p>
    <w:p w14:paraId="5C75B48D"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1) սույն օրենքի 11-րդ հոդվածի 2-րդ մասի  1-ին, 2-րդ, 3-րդ, 4-րդ, 8-րդ, 9-րդ և 10-րդ կետերով սահմանված կարգավիճակն ունեցող բնակչության խմբերի, որոնց համար ուժի մեջ է մտնում պաշտոնական հրապարակման օրվան հաջորդող տարվա հունվարի 1-ից.</w:t>
      </w:r>
    </w:p>
    <w:p w14:paraId="4BEC3B00" w14:textId="3925BDDC" w:rsidR="00207443" w:rsidRPr="002419B2" w:rsidRDefault="000C3DFC" w:rsidP="00207443">
      <w:pPr>
        <w:spacing w:line="276" w:lineRule="auto"/>
        <w:jc w:val="both"/>
        <w:rPr>
          <w:rFonts w:ascii="GHEA Grapalat" w:hAnsi="GHEA Grapalat"/>
        </w:rPr>
      </w:pPr>
      <w:r w:rsidRPr="002419B2">
        <w:rPr>
          <w:rFonts w:ascii="GHEA Grapalat" w:hAnsi="GHEA Grapalat"/>
        </w:rPr>
        <w:lastRenderedPageBreak/>
        <w:t>2</w:t>
      </w:r>
      <w:r w:rsidR="00207443" w:rsidRPr="002419B2">
        <w:rPr>
          <w:rFonts w:ascii="GHEA Grapalat" w:hAnsi="GHEA Grapalat"/>
        </w:rPr>
        <w:t>) սույն օրենքի 11-րդ հոդվածի 2-րդ մասի  11-րդ կետ</w:t>
      </w:r>
      <w:r w:rsidR="001A4844" w:rsidRPr="002419B2">
        <w:rPr>
          <w:rFonts w:ascii="GHEA Grapalat" w:hAnsi="GHEA Grapalat"/>
        </w:rPr>
        <w:t>ով սահմանված կարգավիճակ ունեցող անձ</w:t>
      </w:r>
      <w:r w:rsidR="00207443" w:rsidRPr="002419B2">
        <w:rPr>
          <w:rFonts w:ascii="GHEA Grapalat" w:hAnsi="GHEA Grapalat"/>
        </w:rPr>
        <w:t>համար</w:t>
      </w:r>
      <w:r w:rsidR="00C20BBD" w:rsidRPr="002419B2">
        <w:rPr>
          <w:rFonts w:ascii="GHEA Grapalat" w:hAnsi="GHEA Grapalat"/>
        </w:rPr>
        <w:t>վող</w:t>
      </w:r>
      <w:r w:rsidR="00207443" w:rsidRPr="002419B2">
        <w:rPr>
          <w:rFonts w:ascii="GHEA Grapalat" w:hAnsi="GHEA Grapalat"/>
        </w:rPr>
        <w:t xml:space="preserve"> և </w:t>
      </w:r>
      <w:r w:rsidR="008B56E3" w:rsidRPr="002419B2">
        <w:rPr>
          <w:rFonts w:ascii="GHEA Grapalat" w:hAnsi="GHEA Grapalat"/>
        </w:rPr>
        <w:t>ս երկու հարյուր հազար մեկ դրամից</w:t>
      </w:r>
      <w:r w:rsidR="00207443" w:rsidRPr="002419B2">
        <w:rPr>
          <w:rFonts w:ascii="GHEA Grapalat" w:hAnsi="GHEA Grapalat"/>
        </w:rPr>
        <w:t xml:space="preserve"> ավել ապահովագրավճարի հաշվարկման բազա ունեցողների, </w:t>
      </w:r>
      <w:r w:rsidR="001A4844" w:rsidRPr="002419B2">
        <w:rPr>
          <w:rFonts w:ascii="GHEA Grapalat" w:hAnsi="GHEA Grapalat"/>
        </w:rPr>
        <w:t>12–րդ և 13–րդ կետերով սահմանված կարգավիճակ ունեցող անձ</w:t>
      </w:r>
      <w:r w:rsidR="00C20BBD" w:rsidRPr="002419B2">
        <w:rPr>
          <w:rFonts w:ascii="GHEA Grapalat" w:hAnsi="GHEA Grapalat"/>
        </w:rPr>
        <w:t xml:space="preserve"> համարվող և երկու միլիոն չորս հարյուր հազար մեկ դրամից ավել ապահովագրավճարի հաշվարկման բազա ունեցողների</w:t>
      </w:r>
      <w:r w:rsidR="001A4844" w:rsidRPr="002419B2">
        <w:rPr>
          <w:rFonts w:ascii="GHEA Grapalat" w:hAnsi="GHEA Grapalat"/>
        </w:rPr>
        <w:t xml:space="preserve">, </w:t>
      </w:r>
      <w:r w:rsidR="00207443" w:rsidRPr="002419B2">
        <w:rPr>
          <w:rFonts w:ascii="GHEA Grapalat" w:hAnsi="GHEA Grapalat"/>
        </w:rPr>
        <w:t>որոնց համար ուժի մեջ է մտնում  պաշտոնական հրապարակման օրվան հաջորդող տարվա հունվարի 1-ից.</w:t>
      </w:r>
    </w:p>
    <w:p w14:paraId="40A058E0" w14:textId="1FF1D79F" w:rsidR="00207443" w:rsidRPr="002419B2" w:rsidRDefault="000C3DFC" w:rsidP="00207443">
      <w:pPr>
        <w:spacing w:line="276" w:lineRule="auto"/>
        <w:jc w:val="both"/>
        <w:rPr>
          <w:rFonts w:ascii="GHEA Grapalat" w:hAnsi="GHEA Grapalat"/>
        </w:rPr>
      </w:pPr>
      <w:r w:rsidRPr="002419B2">
        <w:rPr>
          <w:rFonts w:ascii="GHEA Grapalat" w:hAnsi="GHEA Grapalat"/>
        </w:rPr>
        <w:t>3</w:t>
      </w:r>
      <w:r w:rsidR="00207443" w:rsidRPr="002419B2">
        <w:rPr>
          <w:rFonts w:ascii="GHEA Grapalat" w:hAnsi="GHEA Grapalat"/>
        </w:rPr>
        <w:t xml:space="preserve">) սույն օրենքի 11-րդ հոդվածի 2-րդ </w:t>
      </w:r>
      <w:r w:rsidR="000675C2" w:rsidRPr="002419B2">
        <w:rPr>
          <w:rFonts w:ascii="GHEA Grapalat" w:hAnsi="GHEA Grapalat"/>
        </w:rPr>
        <w:t xml:space="preserve">մասի </w:t>
      </w:r>
      <w:r w:rsidR="008B56E3" w:rsidRPr="002419B2">
        <w:rPr>
          <w:rFonts w:ascii="GHEA Grapalat" w:hAnsi="GHEA Grapalat"/>
        </w:rPr>
        <w:t xml:space="preserve">11-րդ </w:t>
      </w:r>
      <w:r w:rsidR="002025B1" w:rsidRPr="002419B2">
        <w:rPr>
          <w:rFonts w:ascii="GHEA Grapalat" w:hAnsi="GHEA Grapalat"/>
        </w:rPr>
        <w:t>կետով սահմանված կարգավիճակ ունեցող անձ</w:t>
      </w:r>
      <w:r w:rsidR="002025B1" w:rsidRPr="002419B2" w:rsidDel="002025B1">
        <w:rPr>
          <w:rFonts w:ascii="GHEA Grapalat" w:hAnsi="GHEA Grapalat"/>
        </w:rPr>
        <w:t xml:space="preserve"> </w:t>
      </w:r>
      <w:r w:rsidR="000675C2" w:rsidRPr="002419B2">
        <w:rPr>
          <w:rFonts w:ascii="GHEA Grapalat" w:hAnsi="GHEA Grapalat"/>
        </w:rPr>
        <w:t xml:space="preserve">համարվող </w:t>
      </w:r>
      <w:r w:rsidR="002025B1" w:rsidRPr="002419B2">
        <w:rPr>
          <w:rFonts w:ascii="GHEA Grapalat" w:hAnsi="GHEA Grapalat"/>
        </w:rPr>
        <w:t xml:space="preserve">և </w:t>
      </w:r>
      <w:r w:rsidR="008B56E3" w:rsidRPr="002419B2">
        <w:rPr>
          <w:rFonts w:ascii="GHEA Grapalat" w:hAnsi="GHEA Grapalat"/>
        </w:rPr>
        <w:t>մինչև երկու հարյուր հազար դրամ ապահովագրավճարի հաշվարկման բազա ունեցող</w:t>
      </w:r>
      <w:r w:rsidR="001C026D" w:rsidRPr="002419B2">
        <w:rPr>
          <w:rFonts w:ascii="GHEA Grapalat" w:hAnsi="GHEA Grapalat"/>
        </w:rPr>
        <w:t>ն</w:t>
      </w:r>
      <w:r w:rsidR="008B56E3" w:rsidRPr="002419B2">
        <w:rPr>
          <w:rFonts w:ascii="GHEA Grapalat" w:hAnsi="GHEA Grapalat"/>
        </w:rPr>
        <w:t>երի</w:t>
      </w:r>
      <w:r w:rsidR="00207443" w:rsidRPr="002419B2">
        <w:rPr>
          <w:rFonts w:ascii="GHEA Grapalat" w:hAnsi="GHEA Grapalat"/>
        </w:rPr>
        <w:t xml:space="preserve">, 12-րդ, 13-րդ  կետերով </w:t>
      </w:r>
      <w:r w:rsidR="002025B1" w:rsidRPr="002419B2">
        <w:rPr>
          <w:rFonts w:ascii="GHEA Grapalat" w:hAnsi="GHEA Grapalat"/>
        </w:rPr>
        <w:t>սահմանված կարգավիճակ ունեցող անձ համարվող և մինչև երկու միլիոն չորս հարյուր հազար դրամ ապահովագրավճարի հաշվարկման բազա ունեցողների</w:t>
      </w:r>
      <w:r w:rsidR="00207443" w:rsidRPr="002419B2">
        <w:rPr>
          <w:rFonts w:ascii="GHEA Grapalat" w:hAnsi="GHEA Grapalat"/>
        </w:rPr>
        <w:t xml:space="preserve">, որոնց համար ուժի մեջ է մտնում պաշտոնական հրապարակմանը հաջորդող երկրորդ տարվա հունվարի 1-ից, </w:t>
      </w:r>
    </w:p>
    <w:p w14:paraId="627E561A" w14:textId="09660F10" w:rsidR="00207443" w:rsidRPr="002419B2" w:rsidRDefault="000C3DFC" w:rsidP="00207443">
      <w:pPr>
        <w:spacing w:line="276" w:lineRule="auto"/>
        <w:jc w:val="both"/>
        <w:rPr>
          <w:rFonts w:ascii="GHEA Grapalat" w:hAnsi="GHEA Grapalat"/>
        </w:rPr>
      </w:pPr>
      <w:r w:rsidRPr="002419B2">
        <w:rPr>
          <w:rFonts w:ascii="GHEA Grapalat" w:hAnsi="GHEA Grapalat"/>
        </w:rPr>
        <w:t>4</w:t>
      </w:r>
      <w:r w:rsidR="00207443" w:rsidRPr="002419B2">
        <w:rPr>
          <w:rFonts w:ascii="GHEA Grapalat" w:hAnsi="GHEA Grapalat"/>
        </w:rPr>
        <w:t>) սույն օրենքի 11-րդ հոդվածի 2-րդ մասի 6-րդ, 7-րդ, 14-րդ և 15-րդ կետերով սահմանված կարգավիճակն ունեցող բնակչության խմբերի</w:t>
      </w:r>
      <w:r w:rsidR="00375226" w:rsidRPr="002419B2">
        <w:rPr>
          <w:rFonts w:ascii="GHEA Grapalat" w:hAnsi="GHEA Grapalat"/>
        </w:rPr>
        <w:t xml:space="preserve"> (ընդ որում,  սույն օր</w:t>
      </w:r>
      <w:r w:rsidR="008F34A3" w:rsidRPr="002419B2">
        <w:rPr>
          <w:rFonts w:ascii="GHEA Grapalat" w:hAnsi="GHEA Grapalat"/>
        </w:rPr>
        <w:t xml:space="preserve">ենքի 11-րդ հոդվածի 2-րդ մասի </w:t>
      </w:r>
      <w:r w:rsidR="00375226" w:rsidRPr="002419B2">
        <w:rPr>
          <w:rFonts w:ascii="GHEA Grapalat" w:hAnsi="GHEA Grapalat"/>
        </w:rPr>
        <w:t>15-րդ կետի համաձայն, փոխկապակցված անձանց համար՝ կամավոր կարգով՝ օրենքի համաձայն)</w:t>
      </w:r>
      <w:r w:rsidR="00207443" w:rsidRPr="002419B2">
        <w:rPr>
          <w:rFonts w:ascii="GHEA Grapalat" w:hAnsi="GHEA Grapalat"/>
        </w:rPr>
        <w:t>, որոնց համար ուժի մեջ է մտնում պաշտոնական հրապարակման օրվան հաջո</w:t>
      </w:r>
      <w:r w:rsidR="008F34A3" w:rsidRPr="002419B2">
        <w:rPr>
          <w:rFonts w:ascii="GHEA Grapalat" w:hAnsi="GHEA Grapalat"/>
        </w:rPr>
        <w:t>րդող երրորդ տարվա հունվարի 1-ից</w:t>
      </w:r>
      <w:r w:rsidR="002025B1" w:rsidRPr="002419B2">
        <w:rPr>
          <w:rFonts w:ascii="GHEA Grapalat" w:hAnsi="GHEA Grapalat"/>
        </w:rPr>
        <w:t xml:space="preserve">, բացառությամբ օրենքի 11-րդ հոդվածի 14-րդ կետով միայն ազդակիր բնակավայրի կարգավիճակ ունեցող բնակավայրում հաշվառում ունեցողների </w:t>
      </w:r>
      <w:r w:rsidR="002025B1" w:rsidRPr="002419B2">
        <w:rPr>
          <w:rFonts w:ascii="GHEA Grapalat" w:hAnsi="GHEA Grapalat"/>
          <w:shd w:val="clear" w:color="auto" w:fill="FFFFFF"/>
        </w:rPr>
        <w:t xml:space="preserve">և նրանց փոխկապակցված անձանց, </w:t>
      </w:r>
      <w:r w:rsidR="002025B1" w:rsidRPr="002419B2">
        <w:rPr>
          <w:rFonts w:ascii="GHEA Grapalat" w:hAnsi="GHEA Grapalat"/>
        </w:rPr>
        <w:t xml:space="preserve"> որոնց համար ուժի մեջ է մտնում պաշտոնական հրապարակման օրվան հաջորդող տարվա հունվարի 1-ից, ազդակիր համայնքի Կառավարության կողմից սահմանված կարգով ընդունված բնապահպանական ծրագրով նախատեսելով ապահովագրավճարի վճարում տվյալ ազդակիր բնակավայրի </w:t>
      </w:r>
      <w:r w:rsidR="002025B1" w:rsidRPr="002419B2">
        <w:rPr>
          <w:rFonts w:ascii="GHEA Grapalat" w:hAnsi="GHEA Grapalat"/>
          <w:shd w:val="clear" w:color="auto" w:fill="FFFFFF"/>
        </w:rPr>
        <w:t>ռեզիդենտների համար</w:t>
      </w:r>
      <w:r w:rsidR="008F34A3" w:rsidRPr="002419B2">
        <w:rPr>
          <w:rFonts w:ascii="GHEA Grapalat" w:hAnsi="GHEA Grapalat"/>
        </w:rPr>
        <w:t>:</w:t>
      </w:r>
    </w:p>
    <w:p w14:paraId="1C82774F" w14:textId="77777777" w:rsidR="000C3DFC" w:rsidRPr="002419B2" w:rsidRDefault="000C3DFC" w:rsidP="00207443">
      <w:pPr>
        <w:spacing w:line="276" w:lineRule="auto"/>
        <w:jc w:val="both"/>
        <w:rPr>
          <w:rFonts w:ascii="GHEA Grapalat" w:hAnsi="GHEA Grapalat"/>
        </w:rPr>
      </w:pPr>
    </w:p>
    <w:bookmarkEnd w:id="111"/>
    <w:p w14:paraId="23B9FD49" w14:textId="77777777" w:rsidR="00207443" w:rsidRPr="002419B2" w:rsidRDefault="00207443" w:rsidP="00207443">
      <w:pPr>
        <w:spacing w:line="276" w:lineRule="auto"/>
        <w:jc w:val="both"/>
        <w:rPr>
          <w:rFonts w:ascii="GHEA Grapalat" w:hAnsi="GHEA Grapalat"/>
        </w:rPr>
      </w:pPr>
    </w:p>
    <w:bookmarkEnd w:id="112"/>
    <w:p w14:paraId="3136AB31" w14:textId="77777777" w:rsidR="00207443" w:rsidRPr="002419B2" w:rsidRDefault="00207443" w:rsidP="00207443">
      <w:pPr>
        <w:spacing w:line="276" w:lineRule="auto"/>
        <w:jc w:val="both"/>
        <w:rPr>
          <w:rFonts w:ascii="GHEA Grapalat" w:hAnsi="GHEA Grapalat"/>
          <w:b/>
          <w:bCs/>
        </w:rPr>
      </w:pPr>
      <w:r w:rsidRPr="002419B2">
        <w:rPr>
          <w:rFonts w:ascii="GHEA Grapalat" w:hAnsi="GHEA Grapalat"/>
          <w:b/>
          <w:bCs/>
        </w:rPr>
        <w:t>Հոդված 47.Անցումային դրույթներ</w:t>
      </w:r>
    </w:p>
    <w:p w14:paraId="19525031" w14:textId="77777777" w:rsidR="00207443" w:rsidRPr="002419B2" w:rsidRDefault="00207443" w:rsidP="00207443">
      <w:pPr>
        <w:spacing w:line="276" w:lineRule="auto"/>
        <w:jc w:val="both"/>
        <w:rPr>
          <w:rFonts w:ascii="GHEA Grapalat" w:hAnsi="GHEA Grapalat"/>
          <w:b/>
          <w:bCs/>
        </w:rPr>
      </w:pPr>
    </w:p>
    <w:p w14:paraId="05DB3608"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 xml:space="preserve">1.Սահմանել, որ սույն օրենքով նախատեսված </w:t>
      </w:r>
      <w:bookmarkStart w:id="115" w:name="_Hlk129960713"/>
      <w:r w:rsidRPr="002419B2">
        <w:rPr>
          <w:rFonts w:ascii="GHEA Grapalat" w:hAnsi="GHEA Grapalat"/>
        </w:rPr>
        <w:t>առողջության համապարփակ ապահովագրությունը ներդրվելու է փուլային սկզբունքով</w:t>
      </w:r>
      <w:bookmarkEnd w:id="115"/>
      <w:r w:rsidRPr="002419B2">
        <w:rPr>
          <w:rFonts w:ascii="GHEA Grapalat" w:hAnsi="GHEA Grapalat"/>
        </w:rPr>
        <w:t xml:space="preserve">, իսկ օրենքի 13-րդ հոդվածի 1-ին մասով հաստատված դրույքաչափի հիման վրա ապահովագրավճարի կատարման պարտականությունը ծագելու է օրենքի ուժի մեջ մտնելուն հաջորդող տարվա հունվարի 1-ից՝ </w:t>
      </w:r>
      <w:bookmarkStart w:id="116" w:name="_Hlk154073501"/>
      <w:r w:rsidRPr="002419B2">
        <w:rPr>
          <w:rFonts w:ascii="GHEA Grapalat" w:hAnsi="GHEA Grapalat"/>
        </w:rPr>
        <w:t xml:space="preserve">սույն օրենքի 46-րդ հոդվածով սահմանված  բնակչության </w:t>
      </w:r>
      <w:r w:rsidRPr="002419B2">
        <w:rPr>
          <w:rFonts w:ascii="GHEA Grapalat" w:hAnsi="GHEA Grapalat"/>
        </w:rPr>
        <w:lastRenderedPageBreak/>
        <w:t xml:space="preserve">համապատասխան խմբերում ներառված անձանց համար սահմանված ժամկետներին </w:t>
      </w:r>
      <w:bookmarkEnd w:id="116"/>
      <w:r w:rsidRPr="002419B2">
        <w:rPr>
          <w:rFonts w:ascii="GHEA Grapalat" w:hAnsi="GHEA Grapalat"/>
        </w:rPr>
        <w:t>համապատասխան:</w:t>
      </w:r>
    </w:p>
    <w:p w14:paraId="45B4764C"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 xml:space="preserve">2.Սույն օրենքի 14-րդ հոդվածով սահմանված ապահովագրավճարի հաշվարկման և վճարման կարգը կիրառվում է օրենքի պաշտոնական հրապարակման օրվան հաջորդող տարվա հունվարի 1-ից: </w:t>
      </w:r>
    </w:p>
    <w:p w14:paraId="372B0D96"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3.Սույն օրենքի 46-րդ հոդվածի 1-ին մասի 5-րդ կետի ուժի մեջ մտնելուց առնվազն վեց ամիս առաջ Լիազոր մարմնի կողմից Առողջության համապարփակ ապահովագրության ներդրման վերլուծության ամփոփ տվյալների հիման վրա Կառավարությունը ձեռնարկում է միջոցառումներ առողջության համապարփակ ապահովագրության ամբողջական ներդրման համար վերհանված խնդիրների վերացման և պատշաճ ներդրումը ապահովող աշխատանքների կատարման ուղղությամբ:</w:t>
      </w:r>
    </w:p>
    <w:p w14:paraId="09B51461"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4. Սույն օրենքի 17-րդ հոդվածով նախատեսված բոնուսների կիրառումը կսկսվի համակարգի ամբողջական ներդրումից հետո՝ 2029 թվականի հունվարի 1-ից։</w:t>
      </w:r>
    </w:p>
    <w:p w14:paraId="02DB7B66"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5.Սույն օրենքի 46-րդ հոդվածով նախատեսված ժամկետներում առողջության համապարփակ ապահովագրության համակարգի ամբողջական ներդրումից հետո երկամյա ժամկետում Լիազոր մարմինը, կատարած վերլուծության տվյալներով Կառավարություն առաջարկություն է ներկայացնում Հիմնադրամի՝ պահուստային ֆոնդի կառավարման վերաբերյալ:</w:t>
      </w:r>
    </w:p>
    <w:p w14:paraId="528EF080" w14:textId="6231B016" w:rsidR="00207443" w:rsidRPr="002419B2" w:rsidRDefault="00207443" w:rsidP="002419B2">
      <w:pPr>
        <w:spacing w:line="276" w:lineRule="auto"/>
        <w:jc w:val="both"/>
        <w:rPr>
          <w:rFonts w:ascii="GHEA Grapalat" w:eastAsiaTheme="minorHAnsi" w:hAnsi="GHEA Grapalat" w:cstheme="minorBidi"/>
          <w:shd w:val="clear" w:color="auto" w:fill="FFFFFF"/>
        </w:rPr>
      </w:pPr>
      <w:r w:rsidRPr="002419B2">
        <w:rPr>
          <w:rFonts w:ascii="GHEA Grapalat" w:hAnsi="GHEA Grapalat"/>
        </w:rPr>
        <w:t>6.Սահմանել, որ մինչև 202</w:t>
      </w:r>
      <w:r w:rsidR="002025B1" w:rsidRPr="002419B2">
        <w:rPr>
          <w:rFonts w:ascii="GHEA Grapalat" w:hAnsi="GHEA Grapalat"/>
        </w:rPr>
        <w:t>8</w:t>
      </w:r>
      <w:r w:rsidRPr="002419B2">
        <w:rPr>
          <w:rFonts w:ascii="GHEA Grapalat" w:hAnsi="GHEA Grapalat"/>
        </w:rPr>
        <w:t xml:space="preserve"> թվականի հունվարի 1-ը՝</w:t>
      </w:r>
      <w:r w:rsidR="002419B2">
        <w:rPr>
          <w:rFonts w:ascii="GHEA Grapalat" w:hAnsi="GHEA Grapalat"/>
        </w:rPr>
        <w:t xml:space="preserve"> </w:t>
      </w:r>
      <w:r w:rsidR="00811D2F" w:rsidRPr="002419B2">
        <w:rPr>
          <w:rFonts w:ascii="GHEA Grapalat" w:eastAsiaTheme="minorHAnsi" w:hAnsi="GHEA Grapalat" w:cstheme="minorBidi"/>
          <w:shd w:val="clear" w:color="auto" w:fill="FFFFFF"/>
        </w:rPr>
        <w:t>հաշմանդամություն ունեցող անձինք, պարտավոր են անցնել ֆուկցիոնալության գնահատում՝ օրենքով սահմանված կարգով առողջության համապարփակ ապահովագրության շրջանակում ապահովագրական փաթեթ ստանալու համար:</w:t>
      </w:r>
    </w:p>
    <w:p w14:paraId="50AD2D66" w14:textId="0EBF50B1" w:rsidR="00207443" w:rsidRPr="002419B2" w:rsidRDefault="00207443" w:rsidP="00207443">
      <w:pPr>
        <w:tabs>
          <w:tab w:val="left" w:pos="1080"/>
        </w:tabs>
        <w:spacing w:line="276" w:lineRule="auto"/>
        <w:jc w:val="both"/>
        <w:rPr>
          <w:rFonts w:ascii="GHEA Grapalat" w:eastAsiaTheme="minorHAnsi" w:hAnsi="GHEA Grapalat" w:cstheme="minorBidi"/>
          <w:shd w:val="clear" w:color="auto" w:fill="FFFFFF"/>
        </w:rPr>
      </w:pPr>
      <w:r w:rsidRPr="002419B2">
        <w:rPr>
          <w:rFonts w:ascii="GHEA Grapalat" w:eastAsiaTheme="minorHAnsi" w:hAnsi="GHEA Grapalat" w:cstheme="minorBidi"/>
          <w:shd w:val="clear" w:color="auto" w:fill="FFFFFF"/>
        </w:rPr>
        <w:t>7.Սահմանել, որ սույն օրենքն ուժի մեջ մտնելուց հետո մեկամսյա ժամկետում պետական կառավարման մարմինները</w:t>
      </w:r>
      <w:r w:rsidR="00811D2F" w:rsidRPr="002419B2">
        <w:rPr>
          <w:rFonts w:ascii="GHEA Grapalat" w:eastAsiaTheme="minorHAnsi" w:hAnsi="GHEA Grapalat" w:cstheme="minorBidi"/>
          <w:shd w:val="clear" w:color="auto" w:fill="FFFFFF"/>
        </w:rPr>
        <w:t>,</w:t>
      </w:r>
      <w:r w:rsidRPr="002419B2">
        <w:rPr>
          <w:rFonts w:ascii="GHEA Grapalat" w:eastAsiaTheme="minorHAnsi" w:hAnsi="GHEA Grapalat" w:cstheme="minorBidi"/>
          <w:shd w:val="clear" w:color="auto" w:fill="FFFFFF"/>
        </w:rPr>
        <w:t xml:space="preserve"> սույն օրենքով նախատեսված Ռեգիստրի գործարկման նպատակով</w:t>
      </w:r>
      <w:r w:rsidR="00811D2F" w:rsidRPr="002419B2">
        <w:rPr>
          <w:rFonts w:ascii="GHEA Grapalat" w:eastAsiaTheme="minorHAnsi" w:hAnsi="GHEA Grapalat" w:cstheme="minorBidi"/>
          <w:shd w:val="clear" w:color="auto" w:fill="FFFFFF"/>
        </w:rPr>
        <w:t>,</w:t>
      </w:r>
      <w:r w:rsidRPr="002419B2">
        <w:rPr>
          <w:rFonts w:ascii="GHEA Grapalat" w:eastAsiaTheme="minorHAnsi" w:hAnsi="GHEA Grapalat" w:cstheme="minorBidi"/>
          <w:shd w:val="clear" w:color="auto" w:fill="FFFFFF"/>
        </w:rPr>
        <w:t xml:space="preserve"> Հիմնադրամին են փոխանցում  իրենց էլեկտրոնային համակարգերում առկա և Ռեգիստրում գրանցման ենթակա տվյալները</w:t>
      </w:r>
      <w:r w:rsidR="00811D2F" w:rsidRPr="002419B2">
        <w:rPr>
          <w:rFonts w:ascii="GHEA Grapalat" w:eastAsiaTheme="minorHAnsi" w:hAnsi="GHEA Grapalat" w:cstheme="minorBidi"/>
          <w:shd w:val="clear" w:color="auto" w:fill="FFFFFF"/>
        </w:rPr>
        <w:t>,</w:t>
      </w:r>
      <w:r w:rsidRPr="002419B2">
        <w:rPr>
          <w:rFonts w:ascii="GHEA Grapalat" w:eastAsiaTheme="minorHAnsi" w:hAnsi="GHEA Grapalat" w:cstheme="minorBidi"/>
          <w:shd w:val="clear" w:color="auto" w:fill="FFFFFF"/>
        </w:rPr>
        <w:t xml:space="preserve"> ապահովում են հետագայում փոխգործելիության հիմունքներով դրանց տրամադրման մեխանիզմների մշակումն ու իրականացումը, հարցումների հիման վրա տվյալների և դրանց փոփոխությունների տրամադրումը՝ Կառավարության սահմանած կարգով։   </w:t>
      </w:r>
    </w:p>
    <w:p w14:paraId="1EB38629" w14:textId="77777777" w:rsidR="00207443" w:rsidRPr="002419B2" w:rsidRDefault="00207443" w:rsidP="00207443">
      <w:pPr>
        <w:spacing w:line="276" w:lineRule="auto"/>
        <w:jc w:val="both"/>
        <w:rPr>
          <w:rFonts w:ascii="GHEA Grapalat" w:hAnsi="GHEA Grapalat"/>
        </w:rPr>
      </w:pPr>
      <w:r w:rsidRPr="002419B2">
        <w:rPr>
          <w:rFonts w:ascii="GHEA Grapalat" w:hAnsi="GHEA Grapalat"/>
        </w:rPr>
        <w:t xml:space="preserve">8.Սույն օրենքով նախատեսված ենթաօրենսդրական ակտերն </w:t>
      </w:r>
      <w:r w:rsidRPr="002419B2">
        <w:rPr>
          <w:rFonts w:ascii="GHEA Grapalat" w:hAnsi="GHEA Grapalat"/>
          <w:shd w:val="clear" w:color="auto" w:fill="FFFFFF"/>
        </w:rPr>
        <w:t xml:space="preserve">ընդունվում են սույն օրենքն ուժի մեջ մտնելուց հետո </w:t>
      </w:r>
      <w:r w:rsidRPr="002419B2">
        <w:rPr>
          <w:rFonts w:ascii="GHEA Grapalat" w:hAnsi="GHEA Grapalat" w:cs="Arial"/>
          <w:shd w:val="clear" w:color="auto" w:fill="FFFFFF"/>
        </w:rPr>
        <w:t>ոչ ուշ</w:t>
      </w:r>
      <w:r w:rsidRPr="002419B2">
        <w:rPr>
          <w:rFonts w:ascii="GHEA Grapalat" w:hAnsi="GHEA Grapalat"/>
          <w:shd w:val="clear" w:color="auto" w:fill="FFFFFF"/>
        </w:rPr>
        <w:t xml:space="preserve">, </w:t>
      </w:r>
      <w:r w:rsidRPr="002419B2">
        <w:rPr>
          <w:rFonts w:ascii="GHEA Grapalat" w:hAnsi="GHEA Grapalat" w:cs="Arial"/>
          <w:shd w:val="clear" w:color="auto" w:fill="FFFFFF"/>
        </w:rPr>
        <w:t xml:space="preserve"> քան</w:t>
      </w:r>
      <w:r w:rsidRPr="002419B2">
        <w:rPr>
          <w:rFonts w:ascii="GHEA Grapalat" w:hAnsi="GHEA Grapalat"/>
          <w:shd w:val="clear" w:color="auto" w:fill="FFFFFF"/>
        </w:rPr>
        <w:t xml:space="preserve"> վեց ամսվա ընթացքում:</w:t>
      </w:r>
    </w:p>
    <w:p w14:paraId="682EA025" w14:textId="77777777" w:rsidR="004A2488" w:rsidRPr="002419B2" w:rsidRDefault="004A2488">
      <w:pPr>
        <w:rPr>
          <w:rFonts w:ascii="GHEA Grapalat" w:hAnsi="GHEA Grapalat"/>
        </w:rPr>
      </w:pPr>
    </w:p>
    <w:sectPr w:rsidR="004A2488" w:rsidRPr="002419B2" w:rsidSect="00B54C2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5685" w14:textId="77777777" w:rsidR="00A10896" w:rsidRDefault="00A10896" w:rsidP="007D30B1">
      <w:r>
        <w:separator/>
      </w:r>
    </w:p>
  </w:endnote>
  <w:endnote w:type="continuationSeparator" w:id="0">
    <w:p w14:paraId="3C4C5210" w14:textId="77777777" w:rsidR="00A10896" w:rsidRDefault="00A10896" w:rsidP="007D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Unicode">
    <w:altName w:val="Yu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82813247"/>
      <w:docPartObj>
        <w:docPartGallery w:val="Page Numbers (Bottom of Page)"/>
        <w:docPartUnique/>
      </w:docPartObj>
    </w:sdtPr>
    <w:sdtEndPr>
      <w:rPr>
        <w:noProof/>
      </w:rPr>
    </w:sdtEndPr>
    <w:sdtContent>
      <w:p w14:paraId="684DC84E" w14:textId="0CF84A15" w:rsidR="00202E7D" w:rsidRDefault="00202E7D">
        <w:pPr>
          <w:pStyle w:val="Footer"/>
          <w:jc w:val="center"/>
        </w:pPr>
        <w:r>
          <w:rPr>
            <w:noProof w:val="0"/>
          </w:rPr>
          <w:fldChar w:fldCharType="begin"/>
        </w:r>
        <w:r>
          <w:instrText xml:space="preserve"> PAGE   \* MERGEFORMAT </w:instrText>
        </w:r>
        <w:r>
          <w:rPr>
            <w:noProof w:val="0"/>
          </w:rPr>
          <w:fldChar w:fldCharType="separate"/>
        </w:r>
        <w:r w:rsidR="00795296">
          <w:t>8</w:t>
        </w:r>
        <w:r>
          <w:fldChar w:fldCharType="end"/>
        </w:r>
      </w:p>
    </w:sdtContent>
  </w:sdt>
  <w:p w14:paraId="0B0A4E47" w14:textId="77777777" w:rsidR="00202E7D" w:rsidRDefault="00202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8AF2" w14:textId="77777777" w:rsidR="00A10896" w:rsidRDefault="00A10896" w:rsidP="007D30B1">
      <w:r>
        <w:separator/>
      </w:r>
    </w:p>
  </w:footnote>
  <w:footnote w:type="continuationSeparator" w:id="0">
    <w:p w14:paraId="200E7B5F" w14:textId="77777777" w:rsidR="00A10896" w:rsidRDefault="00A10896" w:rsidP="007D3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AF0"/>
    <w:multiLevelType w:val="hybridMultilevel"/>
    <w:tmpl w:val="768409C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47E5597"/>
    <w:multiLevelType w:val="hybridMultilevel"/>
    <w:tmpl w:val="BFCC9736"/>
    <w:lvl w:ilvl="0" w:tplc="0409000F">
      <w:start w:val="1"/>
      <w:numFmt w:val="decimal"/>
      <w:lvlText w:val="%1."/>
      <w:lvlJc w:val="left"/>
      <w:pPr>
        <w:ind w:left="540" w:hanging="360"/>
      </w:pPr>
    </w:lvl>
    <w:lvl w:ilvl="1" w:tplc="1E422E06">
      <w:start w:val="1"/>
      <w:numFmt w:val="decimal"/>
      <w:lvlText w:val="%2)"/>
      <w:lvlJc w:val="left"/>
      <w:pPr>
        <w:ind w:left="1380" w:hanging="48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16CF3519"/>
    <w:multiLevelType w:val="hybridMultilevel"/>
    <w:tmpl w:val="A13E6EE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EE6245"/>
    <w:multiLevelType w:val="hybridMultilevel"/>
    <w:tmpl w:val="93C2F6B0"/>
    <w:lvl w:ilvl="0" w:tplc="04090011">
      <w:start w:val="2"/>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AFC3330"/>
    <w:multiLevelType w:val="hybridMultilevel"/>
    <w:tmpl w:val="E4B0D854"/>
    <w:lvl w:ilvl="0" w:tplc="A2EA9D12">
      <w:start w:val="1"/>
      <w:numFmt w:val="decimal"/>
      <w:lvlText w:val="%1)"/>
      <w:lvlJc w:val="left"/>
      <w:pPr>
        <w:ind w:left="360" w:hanging="360"/>
      </w:pPr>
      <w:rPr>
        <w:rFonts w:ascii="Sylfaen" w:eastAsia="Calibri" w:hAnsi="Sylfae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EB873A2"/>
    <w:multiLevelType w:val="hybridMultilevel"/>
    <w:tmpl w:val="7D6E893A"/>
    <w:lvl w:ilvl="0" w:tplc="C11E56E2">
      <w:start w:val="1"/>
      <w:numFmt w:val="decimal"/>
      <w:lvlText w:val="%1."/>
      <w:lvlJc w:val="left"/>
      <w:pPr>
        <w:ind w:left="360"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84845FD"/>
    <w:multiLevelType w:val="hybridMultilevel"/>
    <w:tmpl w:val="838023C4"/>
    <w:lvl w:ilvl="0" w:tplc="04090011">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78B63899"/>
    <w:multiLevelType w:val="hybridMultilevel"/>
    <w:tmpl w:val="0F881EE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BF"/>
    <w:rsid w:val="00020537"/>
    <w:rsid w:val="000675C2"/>
    <w:rsid w:val="00070DAB"/>
    <w:rsid w:val="00092C3F"/>
    <w:rsid w:val="0009785D"/>
    <w:rsid w:val="000B1647"/>
    <w:rsid w:val="000C3DFC"/>
    <w:rsid w:val="000D7B3D"/>
    <w:rsid w:val="00142BA9"/>
    <w:rsid w:val="00193B26"/>
    <w:rsid w:val="001942B9"/>
    <w:rsid w:val="001A4844"/>
    <w:rsid w:val="001B3B7C"/>
    <w:rsid w:val="001C026D"/>
    <w:rsid w:val="002025B1"/>
    <w:rsid w:val="00202E7D"/>
    <w:rsid w:val="00207443"/>
    <w:rsid w:val="002419B2"/>
    <w:rsid w:val="00251396"/>
    <w:rsid w:val="002539C6"/>
    <w:rsid w:val="002A2D42"/>
    <w:rsid w:val="002A3D38"/>
    <w:rsid w:val="002B1564"/>
    <w:rsid w:val="002B3953"/>
    <w:rsid w:val="002C1695"/>
    <w:rsid w:val="002F0798"/>
    <w:rsid w:val="00375226"/>
    <w:rsid w:val="003A39E7"/>
    <w:rsid w:val="003B66F3"/>
    <w:rsid w:val="003E0B9E"/>
    <w:rsid w:val="003F57BA"/>
    <w:rsid w:val="00400C1A"/>
    <w:rsid w:val="00412F21"/>
    <w:rsid w:val="00437149"/>
    <w:rsid w:val="00453178"/>
    <w:rsid w:val="00456F0A"/>
    <w:rsid w:val="00471296"/>
    <w:rsid w:val="00494C0C"/>
    <w:rsid w:val="004A2488"/>
    <w:rsid w:val="004B17DA"/>
    <w:rsid w:val="004B2DC4"/>
    <w:rsid w:val="004C3AC4"/>
    <w:rsid w:val="004D358B"/>
    <w:rsid w:val="004D364E"/>
    <w:rsid w:val="0051741C"/>
    <w:rsid w:val="005359BF"/>
    <w:rsid w:val="00571D53"/>
    <w:rsid w:val="00573EB9"/>
    <w:rsid w:val="005C4A50"/>
    <w:rsid w:val="005E2BD2"/>
    <w:rsid w:val="00630976"/>
    <w:rsid w:val="00652A5C"/>
    <w:rsid w:val="006B1F34"/>
    <w:rsid w:val="006C3897"/>
    <w:rsid w:val="006E3EDE"/>
    <w:rsid w:val="006F53F6"/>
    <w:rsid w:val="0071435F"/>
    <w:rsid w:val="0071550D"/>
    <w:rsid w:val="00720999"/>
    <w:rsid w:val="00736892"/>
    <w:rsid w:val="007531C1"/>
    <w:rsid w:val="00761B8E"/>
    <w:rsid w:val="00795296"/>
    <w:rsid w:val="007A373D"/>
    <w:rsid w:val="007A772E"/>
    <w:rsid w:val="007B306A"/>
    <w:rsid w:val="007C14E1"/>
    <w:rsid w:val="007C5C71"/>
    <w:rsid w:val="007D30B1"/>
    <w:rsid w:val="00811D2F"/>
    <w:rsid w:val="00855E63"/>
    <w:rsid w:val="00857A7A"/>
    <w:rsid w:val="00857FBC"/>
    <w:rsid w:val="00874BC1"/>
    <w:rsid w:val="008A1331"/>
    <w:rsid w:val="008B54D4"/>
    <w:rsid w:val="008B56E3"/>
    <w:rsid w:val="008B574C"/>
    <w:rsid w:val="008D08A3"/>
    <w:rsid w:val="008F34A3"/>
    <w:rsid w:val="009031D1"/>
    <w:rsid w:val="00903DF6"/>
    <w:rsid w:val="00910716"/>
    <w:rsid w:val="00947F2B"/>
    <w:rsid w:val="00960A9A"/>
    <w:rsid w:val="00972A64"/>
    <w:rsid w:val="009A0443"/>
    <w:rsid w:val="009A0E2D"/>
    <w:rsid w:val="009D2AB8"/>
    <w:rsid w:val="00A10896"/>
    <w:rsid w:val="00A17ACC"/>
    <w:rsid w:val="00A72DB6"/>
    <w:rsid w:val="00A73534"/>
    <w:rsid w:val="00A82AB6"/>
    <w:rsid w:val="00A860C0"/>
    <w:rsid w:val="00A86680"/>
    <w:rsid w:val="00A90810"/>
    <w:rsid w:val="00AC0C62"/>
    <w:rsid w:val="00AC252C"/>
    <w:rsid w:val="00AE1882"/>
    <w:rsid w:val="00AE6A4F"/>
    <w:rsid w:val="00B00C50"/>
    <w:rsid w:val="00B54C2B"/>
    <w:rsid w:val="00B622FA"/>
    <w:rsid w:val="00B80C96"/>
    <w:rsid w:val="00BE4E15"/>
    <w:rsid w:val="00BF7E28"/>
    <w:rsid w:val="00C1218C"/>
    <w:rsid w:val="00C20BBD"/>
    <w:rsid w:val="00C329EE"/>
    <w:rsid w:val="00C7674F"/>
    <w:rsid w:val="00CC6B8C"/>
    <w:rsid w:val="00CD09C1"/>
    <w:rsid w:val="00CF2B4E"/>
    <w:rsid w:val="00D01F22"/>
    <w:rsid w:val="00D054F6"/>
    <w:rsid w:val="00D16FE3"/>
    <w:rsid w:val="00D34A99"/>
    <w:rsid w:val="00D40086"/>
    <w:rsid w:val="00D4058D"/>
    <w:rsid w:val="00D75AF7"/>
    <w:rsid w:val="00D908BD"/>
    <w:rsid w:val="00DA3F65"/>
    <w:rsid w:val="00DF0015"/>
    <w:rsid w:val="00E21034"/>
    <w:rsid w:val="00E2647A"/>
    <w:rsid w:val="00E35223"/>
    <w:rsid w:val="00E37A61"/>
    <w:rsid w:val="00E668FA"/>
    <w:rsid w:val="00EE53EF"/>
    <w:rsid w:val="00F20002"/>
    <w:rsid w:val="00F26976"/>
    <w:rsid w:val="00F42747"/>
    <w:rsid w:val="00F6322A"/>
    <w:rsid w:val="00F75533"/>
    <w:rsid w:val="00F8500E"/>
    <w:rsid w:val="00FA1041"/>
    <w:rsid w:val="00FD6305"/>
    <w:rsid w:val="00FF17EE"/>
    <w:rsid w:val="00FF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7C43"/>
  <w15:chartTrackingRefBased/>
  <w15:docId w15:val="{28376320-7C2B-4959-A1CD-C0355DC6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43"/>
    <w:pPr>
      <w:spacing w:after="0" w:line="240" w:lineRule="auto"/>
    </w:pPr>
    <w:rPr>
      <w:rFonts w:ascii="Times New Roman" w:eastAsia="Times New Roman" w:hAnsi="Times New Roman" w:cs="Times New Roman"/>
      <w:noProof/>
      <w:sz w:val="24"/>
      <w:szCs w:val="24"/>
      <w:lang w:val="hy-AM"/>
    </w:rPr>
  </w:style>
  <w:style w:type="paragraph" w:styleId="Heading1">
    <w:name w:val="heading 1"/>
    <w:basedOn w:val="Normal"/>
    <w:next w:val="Normal"/>
    <w:link w:val="Heading1Char"/>
    <w:uiPriority w:val="9"/>
    <w:qFormat/>
    <w:rsid w:val="00207443"/>
    <w:pPr>
      <w:keepNext/>
      <w:keepLines/>
      <w:spacing w:before="240" w:line="256" w:lineRule="auto"/>
      <w:outlineLvl w:val="0"/>
    </w:pPr>
    <w:rPr>
      <w:rFonts w:asciiTheme="majorHAnsi" w:eastAsiaTheme="majorEastAsia" w:hAnsiTheme="majorHAnsi" w:cstheme="majorBidi"/>
      <w:color w:val="2E74B5"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43"/>
    <w:rPr>
      <w:rFonts w:asciiTheme="majorHAnsi" w:eastAsiaTheme="majorEastAsia" w:hAnsiTheme="majorHAnsi" w:cstheme="majorBidi"/>
      <w:noProof/>
      <w:color w:val="2E74B5" w:themeColor="accent1" w:themeShade="BF"/>
      <w:sz w:val="32"/>
      <w:szCs w:val="32"/>
      <w:lang w:val="ru-RU"/>
    </w:rPr>
  </w:style>
  <w:style w:type="character" w:styleId="Hyperlink">
    <w:name w:val="Hyperlink"/>
    <w:basedOn w:val="DefaultParagraphFont"/>
    <w:uiPriority w:val="99"/>
    <w:semiHidden/>
    <w:unhideWhenUsed/>
    <w:rsid w:val="00207443"/>
    <w:rPr>
      <w:color w:val="0000FF"/>
      <w:u w:val="single"/>
    </w:rPr>
  </w:style>
  <w:style w:type="character" w:styleId="FollowedHyperlink">
    <w:name w:val="FollowedHyperlink"/>
    <w:basedOn w:val="DefaultParagraphFont"/>
    <w:uiPriority w:val="99"/>
    <w:semiHidden/>
    <w:unhideWhenUsed/>
    <w:rsid w:val="00207443"/>
    <w:rPr>
      <w:color w:val="954F72" w:themeColor="followedHyperlink"/>
      <w:u w:val="single"/>
    </w:rPr>
  </w:style>
  <w:style w:type="paragraph" w:customStyle="1" w:styleId="msonormal0">
    <w:name w:val="msonormal"/>
    <w:basedOn w:val="Normal"/>
    <w:uiPriority w:val="99"/>
    <w:rsid w:val="00207443"/>
    <w:pPr>
      <w:spacing w:before="100" w:beforeAutospacing="1" w:after="100" w:afterAutospacing="1"/>
    </w:pPr>
  </w:style>
  <w:style w:type="paragraph" w:styleId="NormalWeb">
    <w:name w:val="Normal (Web)"/>
    <w:basedOn w:val="Normal"/>
    <w:uiPriority w:val="99"/>
    <w:unhideWhenUsed/>
    <w:rsid w:val="00207443"/>
    <w:pPr>
      <w:spacing w:before="100" w:beforeAutospacing="1" w:after="100" w:afterAutospacing="1"/>
    </w:pPr>
  </w:style>
  <w:style w:type="paragraph" w:styleId="CommentText">
    <w:name w:val="annotation text"/>
    <w:basedOn w:val="Normal"/>
    <w:link w:val="CommentTextChar"/>
    <w:uiPriority w:val="99"/>
    <w:unhideWhenUsed/>
    <w:rsid w:val="00207443"/>
    <w:pPr>
      <w:spacing w:after="160"/>
    </w:pPr>
    <w:rPr>
      <w:rFonts w:asciiTheme="minorHAnsi" w:eastAsiaTheme="minorHAnsi" w:hAnsiTheme="minorHAnsi" w:cstheme="minorBidi"/>
      <w:sz w:val="20"/>
      <w:szCs w:val="20"/>
      <w:lang w:val="ru-RU"/>
    </w:rPr>
  </w:style>
  <w:style w:type="character" w:customStyle="1" w:styleId="CommentTextChar">
    <w:name w:val="Comment Text Char"/>
    <w:basedOn w:val="DefaultParagraphFont"/>
    <w:link w:val="CommentText"/>
    <w:uiPriority w:val="99"/>
    <w:rsid w:val="00207443"/>
    <w:rPr>
      <w:noProof/>
      <w:sz w:val="20"/>
      <w:szCs w:val="20"/>
      <w:lang w:val="ru-RU"/>
    </w:rPr>
  </w:style>
  <w:style w:type="paragraph" w:styleId="Header">
    <w:name w:val="header"/>
    <w:basedOn w:val="Normal"/>
    <w:link w:val="HeaderChar"/>
    <w:uiPriority w:val="99"/>
    <w:unhideWhenUsed/>
    <w:rsid w:val="002074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07443"/>
    <w:rPr>
      <w:noProof/>
      <w:lang w:val="hy-AM"/>
    </w:rPr>
  </w:style>
  <w:style w:type="paragraph" w:styleId="Footer">
    <w:name w:val="footer"/>
    <w:basedOn w:val="Normal"/>
    <w:link w:val="FooterChar"/>
    <w:uiPriority w:val="99"/>
    <w:unhideWhenUsed/>
    <w:rsid w:val="002074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07443"/>
    <w:rPr>
      <w:noProof/>
      <w:lang w:val="hy-AM"/>
    </w:rPr>
  </w:style>
  <w:style w:type="paragraph" w:styleId="CommentSubject">
    <w:name w:val="annotation subject"/>
    <w:basedOn w:val="CommentText"/>
    <w:next w:val="CommentText"/>
    <w:link w:val="CommentSubjectChar"/>
    <w:uiPriority w:val="99"/>
    <w:semiHidden/>
    <w:unhideWhenUsed/>
    <w:rsid w:val="00207443"/>
    <w:rPr>
      <w:b/>
      <w:bCs/>
      <w:lang w:val="hy-AM"/>
    </w:rPr>
  </w:style>
  <w:style w:type="character" w:customStyle="1" w:styleId="CommentSubjectChar">
    <w:name w:val="Comment Subject Char"/>
    <w:basedOn w:val="CommentTextChar"/>
    <w:link w:val="CommentSubject"/>
    <w:uiPriority w:val="99"/>
    <w:semiHidden/>
    <w:rsid w:val="00207443"/>
    <w:rPr>
      <w:b/>
      <w:bCs/>
      <w:noProof/>
      <w:sz w:val="20"/>
      <w:szCs w:val="20"/>
      <w:lang w:val="hy-AM"/>
    </w:rPr>
  </w:style>
  <w:style w:type="paragraph" w:styleId="BalloonText">
    <w:name w:val="Balloon Text"/>
    <w:basedOn w:val="Normal"/>
    <w:link w:val="BalloonTextChar"/>
    <w:uiPriority w:val="99"/>
    <w:semiHidden/>
    <w:unhideWhenUsed/>
    <w:rsid w:val="0020744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07443"/>
    <w:rPr>
      <w:rFonts w:ascii="Segoe UI" w:hAnsi="Segoe UI" w:cs="Segoe UI"/>
      <w:noProof/>
      <w:sz w:val="18"/>
      <w:szCs w:val="18"/>
      <w:lang w:val="hy-AM"/>
    </w:rPr>
  </w:style>
  <w:style w:type="paragraph" w:styleId="NoSpacing">
    <w:name w:val="No Spacing"/>
    <w:uiPriority w:val="1"/>
    <w:qFormat/>
    <w:rsid w:val="00207443"/>
    <w:pPr>
      <w:spacing w:after="0" w:line="240" w:lineRule="auto"/>
    </w:pPr>
    <w:rPr>
      <w:rFonts w:ascii="Times New Roman" w:eastAsia="Times New Roman" w:hAnsi="Times New Roman" w:cs="Times New Roman"/>
      <w:noProof/>
      <w:sz w:val="24"/>
      <w:szCs w:val="24"/>
      <w:lang w:val="hy-AM"/>
    </w:rPr>
  </w:style>
  <w:style w:type="paragraph" w:styleId="Revision">
    <w:name w:val="Revision"/>
    <w:uiPriority w:val="99"/>
    <w:semiHidden/>
    <w:rsid w:val="00207443"/>
    <w:pPr>
      <w:spacing w:after="0" w:line="240" w:lineRule="auto"/>
    </w:pPr>
    <w:rPr>
      <w:noProof/>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locked/>
    <w:rsid w:val="00207443"/>
    <w:rPr>
      <w:noProof/>
      <w:lang w:val="hy-AM"/>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207443"/>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7443"/>
    <w:rPr>
      <w:sz w:val="16"/>
      <w:szCs w:val="16"/>
    </w:rPr>
  </w:style>
  <w:style w:type="character" w:customStyle="1" w:styleId="y2iqfc">
    <w:name w:val="y2iqfc"/>
    <w:basedOn w:val="DefaultParagraphFont"/>
    <w:rsid w:val="00207443"/>
  </w:style>
  <w:style w:type="character" w:styleId="Strong">
    <w:name w:val="Strong"/>
    <w:basedOn w:val="DefaultParagraphFont"/>
    <w:uiPriority w:val="22"/>
    <w:qFormat/>
    <w:rsid w:val="00207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156A-06D6-46D8-8969-B4F301F4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16213</Words>
  <Characters>92415</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 Abgaryan</dc:creator>
  <cp:keywords/>
  <dc:description/>
  <cp:lastModifiedBy>User</cp:lastModifiedBy>
  <cp:revision>2</cp:revision>
  <dcterms:created xsi:type="dcterms:W3CDTF">2025-09-30T12:53:00Z</dcterms:created>
  <dcterms:modified xsi:type="dcterms:W3CDTF">2025-09-30T12:53:00Z</dcterms:modified>
</cp:coreProperties>
</file>