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EEB71" w14:textId="05752985" w:rsidR="00B27394" w:rsidRPr="00D35ADD" w:rsidRDefault="00B27394" w:rsidP="00A526A8">
      <w:pPr>
        <w:spacing w:after="0" w:line="276" w:lineRule="auto"/>
        <w:jc w:val="right"/>
        <w:rPr>
          <w:rFonts w:ascii="GHEA Grapalat" w:eastAsia="Times New Roman" w:hAnsi="GHEA Grapalat" w:cs="Times New Roman"/>
          <w:bCs/>
          <w:sz w:val="24"/>
          <w:szCs w:val="24"/>
        </w:rPr>
      </w:pPr>
      <w:r w:rsidRPr="00D35ADD">
        <w:rPr>
          <w:rFonts w:ascii="GHEA Grapalat" w:eastAsia="Times New Roman" w:hAnsi="GHEA Grapalat" w:cs="Times New Roman"/>
          <w:bCs/>
          <w:sz w:val="24"/>
          <w:szCs w:val="24"/>
        </w:rPr>
        <w:t>ՆԱԽԱԳԻԾ</w:t>
      </w:r>
    </w:p>
    <w:p w14:paraId="2AE7C000" w14:textId="77777777" w:rsidR="006D571E" w:rsidRPr="00D35ADD" w:rsidRDefault="006D571E" w:rsidP="00A526A8">
      <w:pPr>
        <w:spacing w:after="0" w:line="276" w:lineRule="auto"/>
        <w:jc w:val="center"/>
        <w:rPr>
          <w:rFonts w:ascii="GHEA Grapalat" w:eastAsia="Times New Roman" w:hAnsi="GHEA Grapalat" w:cs="Times New Roman"/>
          <w:b/>
          <w:bCs/>
          <w:sz w:val="24"/>
          <w:szCs w:val="24"/>
        </w:rPr>
      </w:pPr>
    </w:p>
    <w:p w14:paraId="13DF0273" w14:textId="563E30EC" w:rsidR="00FF1EA6" w:rsidRPr="00D35ADD" w:rsidRDefault="00FF1EA6" w:rsidP="00A526A8">
      <w:pPr>
        <w:spacing w:after="0" w:line="276" w:lineRule="auto"/>
        <w:jc w:val="center"/>
        <w:rPr>
          <w:rFonts w:ascii="GHEA Grapalat" w:eastAsia="Times New Roman" w:hAnsi="GHEA Grapalat" w:cs="Times New Roman"/>
          <w:sz w:val="24"/>
          <w:szCs w:val="24"/>
        </w:rPr>
      </w:pPr>
      <w:r w:rsidRPr="00D35ADD">
        <w:rPr>
          <w:rFonts w:ascii="GHEA Grapalat" w:eastAsia="Times New Roman" w:hAnsi="GHEA Grapalat" w:cs="Times New Roman"/>
          <w:b/>
          <w:bCs/>
          <w:sz w:val="24"/>
          <w:szCs w:val="24"/>
        </w:rPr>
        <w:t>ՀԱՅԱՍՏԱՆԻ ՀԱՆՐԱՊԵՏՈՒԹՅԱՆ ԿԱՌԱՎԱՐՈՒԹՅՈՒՆ</w:t>
      </w:r>
    </w:p>
    <w:p w14:paraId="24DD3EF3" w14:textId="77777777" w:rsidR="00FF1EA6" w:rsidRPr="00D35ADD" w:rsidRDefault="00FF1EA6" w:rsidP="00A526A8">
      <w:pPr>
        <w:spacing w:after="0" w:line="276" w:lineRule="auto"/>
        <w:jc w:val="center"/>
        <w:rPr>
          <w:rFonts w:ascii="GHEA Grapalat" w:eastAsia="Times New Roman" w:hAnsi="GHEA Grapalat" w:cs="Times New Roman"/>
          <w:sz w:val="24"/>
          <w:szCs w:val="24"/>
        </w:rPr>
      </w:pPr>
      <w:r w:rsidRPr="00D35ADD">
        <w:rPr>
          <w:rFonts w:ascii="GHEA Grapalat" w:eastAsia="Times New Roman" w:hAnsi="GHEA Grapalat" w:cs="Times New Roman"/>
          <w:b/>
          <w:bCs/>
          <w:sz w:val="24"/>
          <w:szCs w:val="24"/>
        </w:rPr>
        <w:t>Ո Ր Ո Շ ՈՒ Մ</w:t>
      </w:r>
    </w:p>
    <w:p w14:paraId="56C4ADF1" w14:textId="77777777" w:rsidR="00FF1EA6" w:rsidRPr="00D35ADD" w:rsidRDefault="00FF1EA6" w:rsidP="00A526A8">
      <w:pPr>
        <w:spacing w:after="0" w:line="276" w:lineRule="auto"/>
        <w:jc w:val="center"/>
        <w:rPr>
          <w:rFonts w:ascii="GHEA Grapalat" w:eastAsia="Times New Roman" w:hAnsi="GHEA Grapalat" w:cs="Times New Roman"/>
          <w:sz w:val="24"/>
          <w:szCs w:val="24"/>
        </w:rPr>
      </w:pPr>
    </w:p>
    <w:p w14:paraId="5251E332" w14:textId="1CBD8EF3" w:rsidR="00FF1EA6" w:rsidRPr="00D35ADD" w:rsidRDefault="00FF1EA6" w:rsidP="00A526A8">
      <w:pPr>
        <w:spacing w:after="0" w:line="276" w:lineRule="auto"/>
        <w:jc w:val="center"/>
        <w:rPr>
          <w:rFonts w:ascii="GHEA Grapalat" w:eastAsia="Times New Roman" w:hAnsi="GHEA Grapalat" w:cs="Calibri"/>
          <w:sz w:val="24"/>
          <w:szCs w:val="24"/>
        </w:rPr>
      </w:pPr>
      <w:r w:rsidRPr="00D35ADD">
        <w:rPr>
          <w:rFonts w:ascii="GHEA Grapalat" w:eastAsia="Times New Roman" w:hAnsi="GHEA Grapalat" w:cs="Times New Roman"/>
          <w:sz w:val="24"/>
          <w:szCs w:val="24"/>
        </w:rPr>
        <w:t>«______» ____________ 202</w:t>
      </w:r>
      <w:r w:rsidR="00B84939">
        <w:rPr>
          <w:rFonts w:ascii="GHEA Grapalat" w:eastAsia="Times New Roman" w:hAnsi="GHEA Grapalat" w:cs="Times New Roman"/>
          <w:sz w:val="24"/>
          <w:szCs w:val="24"/>
          <w:lang w:val="en-US"/>
        </w:rPr>
        <w:t>5</w:t>
      </w:r>
      <w:r w:rsidRPr="00D35ADD">
        <w:rPr>
          <w:rFonts w:ascii="GHEA Grapalat" w:eastAsia="Times New Roman" w:hAnsi="GHEA Grapalat" w:cs="Times New Roman"/>
          <w:sz w:val="24"/>
          <w:szCs w:val="24"/>
        </w:rPr>
        <w:t xml:space="preserve"> թվականի    N ______-Ն</w:t>
      </w:r>
    </w:p>
    <w:p w14:paraId="2A85DD8A" w14:textId="77777777" w:rsidR="00FF1EA6" w:rsidRPr="00D35ADD" w:rsidRDefault="00FF1EA6" w:rsidP="00A526A8">
      <w:pPr>
        <w:spacing w:after="0" w:line="276" w:lineRule="auto"/>
        <w:jc w:val="both"/>
        <w:rPr>
          <w:rFonts w:ascii="GHEA Grapalat" w:eastAsia="Times New Roman" w:hAnsi="GHEA Grapalat" w:cs="Times New Roman"/>
          <w:sz w:val="24"/>
          <w:szCs w:val="24"/>
        </w:rPr>
      </w:pPr>
    </w:p>
    <w:p w14:paraId="6C90D1F2" w14:textId="77777777" w:rsidR="00FF1EA6" w:rsidRPr="00D35ADD" w:rsidRDefault="00FF1EA6" w:rsidP="00A526A8">
      <w:pPr>
        <w:spacing w:after="0" w:line="276" w:lineRule="auto"/>
        <w:jc w:val="center"/>
        <w:rPr>
          <w:rFonts w:ascii="GHEA Grapalat" w:eastAsia="Times New Roman" w:hAnsi="GHEA Grapalat" w:cs="Times New Roman"/>
          <w:b/>
          <w:bCs/>
          <w:sz w:val="24"/>
          <w:szCs w:val="24"/>
        </w:rPr>
      </w:pPr>
      <w:r w:rsidRPr="00D35ADD">
        <w:rPr>
          <w:rFonts w:ascii="GHEA Grapalat" w:eastAsia="Times New Roman" w:hAnsi="GHEA Grapalat" w:cs="Times New Roman"/>
          <w:b/>
          <w:bCs/>
          <w:sz w:val="24"/>
          <w:szCs w:val="24"/>
        </w:rPr>
        <w:t>ՀԱՅԱՍՏԱՆԻ ՀԱՆՐԱՊԵՏՈՒԹՅԱՆ ԿԱՌԱՎԱՐՈՒԹՅԱՆ 2022 ԹՎԱԿԱՆԻ ՓԵՏՐՎԱՐԻ 3-Ի N 129-Ն ՈՐՈՇՄ</w:t>
      </w:r>
      <w:r w:rsidR="00120592" w:rsidRPr="00D35ADD">
        <w:rPr>
          <w:rFonts w:ascii="GHEA Grapalat" w:eastAsia="Times New Roman" w:hAnsi="GHEA Grapalat" w:cs="Times New Roman"/>
          <w:b/>
          <w:bCs/>
          <w:sz w:val="24"/>
          <w:szCs w:val="24"/>
        </w:rPr>
        <w:t>Ա</w:t>
      </w:r>
      <w:r w:rsidRPr="00D35ADD">
        <w:rPr>
          <w:rFonts w:ascii="GHEA Grapalat" w:eastAsia="Times New Roman" w:hAnsi="GHEA Grapalat" w:cs="Times New Roman"/>
          <w:b/>
          <w:bCs/>
          <w:sz w:val="24"/>
          <w:szCs w:val="24"/>
        </w:rPr>
        <w:t xml:space="preserve">Ն </w:t>
      </w:r>
      <w:r w:rsidR="00120592" w:rsidRPr="00D35ADD">
        <w:rPr>
          <w:rFonts w:ascii="GHEA Grapalat" w:eastAsia="Times New Roman" w:hAnsi="GHEA Grapalat" w:cs="Times New Roman"/>
          <w:b/>
          <w:bCs/>
          <w:sz w:val="24"/>
          <w:szCs w:val="24"/>
        </w:rPr>
        <w:t xml:space="preserve">ՄԵՋ ՓՈՓՈԽՈՒԹՅՈՒՆ ԿԱՏԱՐԵԼՈՒ ՄԱՍԻՆ </w:t>
      </w:r>
    </w:p>
    <w:p w14:paraId="0AD31074" w14:textId="77777777" w:rsidR="00FF1EA6" w:rsidRPr="00D35ADD" w:rsidRDefault="00FF1EA6" w:rsidP="00A526A8">
      <w:pPr>
        <w:spacing w:after="0" w:line="276"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2C61CAF9" w14:textId="2CA258E6" w:rsidR="00C8511B" w:rsidRPr="00D35ADD" w:rsidRDefault="00D005F5" w:rsidP="00A526A8">
      <w:pPr>
        <w:spacing w:after="0" w:line="276" w:lineRule="auto"/>
        <w:ind w:firstLine="375"/>
        <w:jc w:val="both"/>
        <w:rPr>
          <w:rFonts w:ascii="GHEA Grapalat" w:eastAsia="Times New Roman" w:hAnsi="GHEA Grapalat" w:cs="Times New Roman"/>
          <w:bCs/>
          <w:iCs/>
          <w:sz w:val="24"/>
          <w:szCs w:val="24"/>
        </w:rPr>
      </w:pPr>
      <w:r w:rsidRPr="00D35ADD">
        <w:rPr>
          <w:rFonts w:ascii="GHEA Grapalat" w:eastAsia="Times New Roman" w:hAnsi="GHEA Grapalat" w:cs="Times New Roman"/>
          <w:sz w:val="24"/>
          <w:szCs w:val="24"/>
        </w:rPr>
        <w:tab/>
      </w:r>
      <w:r w:rsidR="00FF1EA6" w:rsidRPr="00D35ADD">
        <w:rPr>
          <w:rFonts w:ascii="GHEA Grapalat" w:eastAsia="Times New Roman" w:hAnsi="GHEA Grapalat" w:cs="Times New Roman"/>
          <w:sz w:val="24"/>
          <w:szCs w:val="24"/>
        </w:rPr>
        <w:t xml:space="preserve">Հիմք ընդունելով «Նորմատիվ իրավական ակտերի մասին» օրենքի </w:t>
      </w:r>
      <w:r w:rsidR="00120592" w:rsidRPr="00D35ADD">
        <w:rPr>
          <w:rFonts w:ascii="GHEA Grapalat" w:eastAsia="Times New Roman" w:hAnsi="GHEA Grapalat" w:cs="Times New Roman"/>
          <w:sz w:val="24"/>
          <w:szCs w:val="24"/>
        </w:rPr>
        <w:t>33-րդ և 34-րդ հոդված</w:t>
      </w:r>
      <w:r w:rsidR="00CF4DB5" w:rsidRPr="00D35ADD">
        <w:rPr>
          <w:rFonts w:ascii="GHEA Grapalat" w:eastAsia="Times New Roman" w:hAnsi="GHEA Grapalat" w:cs="Times New Roman"/>
          <w:sz w:val="24"/>
          <w:szCs w:val="24"/>
        </w:rPr>
        <w:t>ները</w:t>
      </w:r>
      <w:r w:rsidR="00120592"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Հայաստանի Հանրապետության կառավարությունը</w:t>
      </w:r>
      <w:r w:rsidR="00FF1EA6" w:rsidRPr="00D35ADD">
        <w:rPr>
          <w:rFonts w:ascii="Calibri" w:eastAsia="Times New Roman" w:hAnsi="Calibri" w:cs="Calibri"/>
          <w:sz w:val="24"/>
          <w:szCs w:val="24"/>
        </w:rPr>
        <w:t> </w:t>
      </w:r>
      <w:r w:rsidR="00FF1EA6" w:rsidRPr="00D35ADD">
        <w:rPr>
          <w:rFonts w:ascii="GHEA Grapalat" w:eastAsia="Times New Roman" w:hAnsi="GHEA Grapalat" w:cs="Times New Roman"/>
          <w:b/>
          <w:bCs/>
          <w:i/>
          <w:iCs/>
          <w:sz w:val="24"/>
          <w:szCs w:val="24"/>
        </w:rPr>
        <w:t>որոշում է.</w:t>
      </w:r>
    </w:p>
    <w:p w14:paraId="3EB472AC" w14:textId="6FFA8A16" w:rsidR="00C8511B" w:rsidRPr="00D35ADD" w:rsidRDefault="00C8511B" w:rsidP="00A526A8">
      <w:pPr>
        <w:pStyle w:val="ListParagraph"/>
        <w:numPr>
          <w:ilvl w:val="0"/>
          <w:numId w:val="21"/>
        </w:numPr>
        <w:spacing w:after="0" w:line="276" w:lineRule="auto"/>
        <w:ind w:left="0" w:firstLine="709"/>
        <w:jc w:val="both"/>
        <w:rPr>
          <w:rFonts w:ascii="GHEA Grapalat" w:eastAsia="Times New Roman" w:hAnsi="GHEA Grapalat" w:cs="Times New Roman"/>
          <w:bCs/>
          <w:sz w:val="24"/>
          <w:szCs w:val="24"/>
        </w:rPr>
      </w:pPr>
      <w:r w:rsidRPr="00D35ADD">
        <w:rPr>
          <w:rFonts w:ascii="GHEA Grapalat" w:eastAsia="Times New Roman" w:hAnsi="GHEA Grapalat" w:cs="Times New Roman"/>
          <w:bCs/>
          <w:sz w:val="24"/>
          <w:szCs w:val="24"/>
        </w:rPr>
        <w:t>Հայաստանի Հանրապետության կառավարության 2022 թվականի փետրվարի 3-ի «Առողջապահական պետական ոչ առևտրային կազմակերպությունների և հարյուր տոկոս՝ պետությանը սեփականության իրավունքով պատկանող բաժնեմաս ունեցող առողջապահական բաժնետիրական ընկերության գործադիր մարմնի ընտրության (նշանակման) մրցույթի օրինակելի կարգը և նրանց հետ կնքվող աշխատանքային պայմանագրերի օրինակելի ձևերը հաստատելու և Հայաստանի Հանրապետության կառավարության 2011 թվականի հուլիսի 7-ի N 992-Ն որոշումն ուժը կորցրած ճանաչելու մասին» թիվ 129-</w:t>
      </w:r>
      <w:r w:rsidR="000F0B77" w:rsidRPr="00D35ADD">
        <w:rPr>
          <w:rFonts w:ascii="GHEA Grapalat" w:eastAsia="Times New Roman" w:hAnsi="GHEA Grapalat" w:cs="Times New Roman"/>
          <w:bCs/>
          <w:sz w:val="24"/>
          <w:szCs w:val="24"/>
        </w:rPr>
        <w:t>Ն</w:t>
      </w:r>
      <w:r w:rsidRPr="00D35ADD">
        <w:rPr>
          <w:rFonts w:ascii="GHEA Grapalat" w:eastAsia="Times New Roman" w:hAnsi="GHEA Grapalat" w:cs="Times New Roman"/>
          <w:bCs/>
          <w:sz w:val="24"/>
          <w:szCs w:val="24"/>
        </w:rPr>
        <w:t xml:space="preserve"> որոշումը շարադրել նոր խմբագրությամբ. </w:t>
      </w:r>
    </w:p>
    <w:p w14:paraId="79906619" w14:textId="77777777" w:rsidR="00E805C0" w:rsidRPr="00D35ADD" w:rsidRDefault="00E805C0" w:rsidP="00A526A8">
      <w:pPr>
        <w:pStyle w:val="ListParagraph"/>
        <w:spacing w:after="0" w:line="276" w:lineRule="auto"/>
        <w:ind w:left="709"/>
        <w:jc w:val="both"/>
        <w:rPr>
          <w:rFonts w:ascii="GHEA Grapalat" w:eastAsia="Times New Roman" w:hAnsi="GHEA Grapalat" w:cs="Times New Roman"/>
          <w:bCs/>
          <w:sz w:val="24"/>
          <w:szCs w:val="24"/>
        </w:rPr>
      </w:pPr>
    </w:p>
    <w:p w14:paraId="33CD59F1" w14:textId="7389AA53" w:rsidR="00120592" w:rsidRPr="00D35ADD" w:rsidRDefault="00E805C0" w:rsidP="00A526A8">
      <w:pPr>
        <w:pStyle w:val="CommentText"/>
        <w:spacing w:after="0" w:line="276" w:lineRule="auto"/>
        <w:jc w:val="center"/>
        <w:rPr>
          <w:rFonts w:ascii="GHEA Grapalat" w:hAnsi="GHEA Grapalat"/>
          <w:b/>
          <w:sz w:val="24"/>
          <w:szCs w:val="24"/>
        </w:rPr>
      </w:pPr>
      <w:r w:rsidRPr="00D35ADD">
        <w:rPr>
          <w:rFonts w:ascii="GHEA Grapalat" w:eastAsia="Times New Roman" w:hAnsi="GHEA Grapalat" w:cs="Times New Roman"/>
          <w:bCs/>
          <w:sz w:val="24"/>
          <w:szCs w:val="24"/>
        </w:rPr>
        <w:t xml:space="preserve"> </w:t>
      </w:r>
      <w:r w:rsidR="00120592" w:rsidRPr="00D35ADD">
        <w:rPr>
          <w:rFonts w:ascii="GHEA Grapalat" w:eastAsia="Times New Roman" w:hAnsi="GHEA Grapalat" w:cs="Times New Roman"/>
          <w:bCs/>
          <w:sz w:val="24"/>
          <w:szCs w:val="24"/>
        </w:rPr>
        <w:t>«</w:t>
      </w:r>
      <w:r w:rsidR="00120592" w:rsidRPr="00D35ADD">
        <w:rPr>
          <w:rFonts w:ascii="GHEA Grapalat" w:eastAsia="Times New Roman" w:hAnsi="GHEA Grapalat" w:cs="Times New Roman"/>
          <w:b/>
          <w:bCs/>
          <w:sz w:val="24"/>
          <w:szCs w:val="24"/>
        </w:rPr>
        <w:t>ԱՌՈՂՋԱՊԱՀԱԿԱՆ՝ ՊԵՏԱԿԱՆ ԿԱՄ ՀԱՄԱՅՆՔԱՅԻՆ ՈՉ ԱՌԵՎՏՐԱՅԻՆ ԿԱԶՄԱԿԵՐՊՈՒԹՅՈՒՆՆԵՐԻ ԵՎ ՊԵՏՈՒԹՅԱՆԸ ՀԱՐՅՈՒՐ ՏՈԿՈՍ ՍԵՓԱԿԱՆՈՒԹՅԱՆ ԻՐԱՎՈՒՆՔՈՎ ՊԱՏԿԱՆՈՂ ԲԱԺՆԵՄԱՍ ՈՒՆԵՑՈՂ, ԻՆՉՊԵՍ ՆԱԵՎ ՀԱՄԱՅՆՔԱՅԻՆ ԲԱԺՆԵՏԻՐԱԿԱՆ ԸՆԿԵՐՈՒԹՅԱՆ ԳՈՐԾԱԴԻՐ ՄԱՐՄՆԻ ԸՆՏՐՈՒԹՅԱՆ (ՆՇԱՆԱԿՄԱՆ) ՄՐՑՈՒՅԹԻ ԱՆՑԿԱՑՄԱՆ ՕՐԻՆԱԿԵԼԻ ԿԱՐԳԸ</w:t>
      </w:r>
      <w:r w:rsidR="00156BC4" w:rsidRPr="00D35ADD">
        <w:rPr>
          <w:rFonts w:ascii="GHEA Grapalat" w:eastAsia="Times New Roman" w:hAnsi="GHEA Grapalat" w:cs="Times New Roman"/>
          <w:b/>
          <w:bCs/>
          <w:sz w:val="24"/>
          <w:szCs w:val="24"/>
        </w:rPr>
        <w:t xml:space="preserve">, </w:t>
      </w:r>
      <w:r w:rsidR="00120592" w:rsidRPr="00D35ADD">
        <w:rPr>
          <w:rFonts w:ascii="GHEA Grapalat" w:eastAsia="Times New Roman" w:hAnsi="GHEA Grapalat" w:cs="Times New Roman"/>
          <w:b/>
          <w:bCs/>
          <w:sz w:val="24"/>
          <w:szCs w:val="24"/>
        </w:rPr>
        <w:t xml:space="preserve"> ԵՎ ՆՐԱՆՑ ՀԵՏ ԿՆՔՎՈՂ ԱՇԽԱՏԱՆՔԱՅԻՆ ՊԱՅՄԱՆԱԳՐԵՐԻ ՕՐԻՆԱԿԵԼԻ ՁԵՎԵՐԸ ՀԱՍՏԱՏԵԼՈՒ</w:t>
      </w:r>
      <w:r w:rsidR="00132A64" w:rsidRPr="00D35ADD">
        <w:rPr>
          <w:rFonts w:ascii="GHEA Grapalat" w:eastAsia="Times New Roman" w:hAnsi="GHEA Grapalat" w:cs="Times New Roman"/>
          <w:b/>
          <w:bCs/>
          <w:sz w:val="24"/>
          <w:szCs w:val="24"/>
        </w:rPr>
        <w:t xml:space="preserve"> ՄԱՍԻՆ</w:t>
      </w:r>
    </w:p>
    <w:p w14:paraId="680033BC" w14:textId="77777777" w:rsidR="00120592" w:rsidRPr="00D35ADD" w:rsidRDefault="00120592" w:rsidP="00A526A8">
      <w:pPr>
        <w:spacing w:after="0" w:line="276" w:lineRule="auto"/>
        <w:ind w:firstLine="375"/>
        <w:jc w:val="both"/>
        <w:rPr>
          <w:rFonts w:ascii="GHEA Grapalat" w:hAnsi="GHEA Grapalat"/>
          <w:sz w:val="24"/>
          <w:szCs w:val="24"/>
          <w:shd w:val="clear" w:color="auto" w:fill="FFFFFF"/>
        </w:rPr>
      </w:pPr>
    </w:p>
    <w:p w14:paraId="03A525A5" w14:textId="47322998" w:rsidR="00D005F5" w:rsidRPr="00D35ADD" w:rsidRDefault="00D005F5" w:rsidP="00A526A8">
      <w:pPr>
        <w:spacing w:after="0" w:line="276" w:lineRule="auto"/>
        <w:ind w:firstLine="375"/>
        <w:jc w:val="both"/>
        <w:rPr>
          <w:rStyle w:val="Emphasis"/>
          <w:rFonts w:ascii="GHEA Grapalat" w:hAnsi="GHEA Grapalat"/>
          <w:b/>
          <w:bCs/>
          <w:sz w:val="24"/>
          <w:szCs w:val="24"/>
          <w:shd w:val="clear" w:color="auto" w:fill="FFFFFF"/>
        </w:rPr>
      </w:pPr>
      <w:r w:rsidRPr="00D35ADD">
        <w:rPr>
          <w:rFonts w:ascii="GHEA Grapalat" w:hAnsi="GHEA Grapalat"/>
          <w:sz w:val="24"/>
          <w:szCs w:val="24"/>
          <w:shd w:val="clear" w:color="auto" w:fill="FFFFFF"/>
        </w:rPr>
        <w:tab/>
      </w:r>
      <w:r w:rsidR="00120592" w:rsidRPr="00D35ADD">
        <w:rPr>
          <w:rFonts w:ascii="GHEA Grapalat" w:hAnsi="GHEA Grapalat"/>
          <w:sz w:val="24"/>
          <w:szCs w:val="24"/>
          <w:shd w:val="clear" w:color="auto" w:fill="FFFFFF"/>
        </w:rPr>
        <w:t>Հիմք ընդունելով «Բնակչության բժշկական օգնության և սպասարկման մասին» օրենքի 32.1</w:t>
      </w:r>
      <w:r w:rsidR="003E15B4" w:rsidRPr="00D35ADD">
        <w:rPr>
          <w:rFonts w:ascii="GHEA Grapalat" w:hAnsi="GHEA Grapalat"/>
          <w:sz w:val="24"/>
          <w:szCs w:val="24"/>
          <w:shd w:val="clear" w:color="auto" w:fill="FFFFFF"/>
        </w:rPr>
        <w:t>-</w:t>
      </w:r>
      <w:r w:rsidR="00B165AD" w:rsidRPr="00D35ADD">
        <w:rPr>
          <w:rFonts w:ascii="GHEA Grapalat" w:hAnsi="GHEA Grapalat"/>
          <w:sz w:val="24"/>
          <w:szCs w:val="24"/>
          <w:shd w:val="clear" w:color="auto" w:fill="FFFFFF"/>
        </w:rPr>
        <w:t xml:space="preserve">ին </w:t>
      </w:r>
      <w:r w:rsidR="003E15B4" w:rsidRPr="00D35ADD">
        <w:rPr>
          <w:rFonts w:ascii="GHEA Grapalat" w:hAnsi="GHEA Grapalat"/>
          <w:sz w:val="24"/>
          <w:szCs w:val="24"/>
          <w:shd w:val="clear" w:color="auto" w:fill="FFFFFF"/>
        </w:rPr>
        <w:t>հոդված</w:t>
      </w:r>
      <w:r w:rsidR="00C658A4" w:rsidRPr="00D35ADD">
        <w:rPr>
          <w:rFonts w:ascii="GHEA Grapalat" w:hAnsi="GHEA Grapalat"/>
          <w:sz w:val="24"/>
          <w:szCs w:val="24"/>
          <w:shd w:val="clear" w:color="auto" w:fill="FFFFFF"/>
        </w:rPr>
        <w:t>ի</w:t>
      </w:r>
      <w:r w:rsidR="003E15B4" w:rsidRPr="00D35ADD">
        <w:rPr>
          <w:rFonts w:ascii="GHEA Grapalat" w:hAnsi="GHEA Grapalat"/>
          <w:sz w:val="24"/>
          <w:szCs w:val="24"/>
          <w:shd w:val="clear" w:color="auto" w:fill="FFFFFF"/>
        </w:rPr>
        <w:t xml:space="preserve"> 1</w:t>
      </w:r>
      <w:r w:rsidR="005A0A48" w:rsidRPr="00D35ADD">
        <w:rPr>
          <w:rFonts w:ascii="GHEA Grapalat" w:hAnsi="GHEA Grapalat"/>
          <w:sz w:val="24"/>
          <w:szCs w:val="24"/>
          <w:shd w:val="clear" w:color="auto" w:fill="FFFFFF"/>
        </w:rPr>
        <w:t>-ին</w:t>
      </w:r>
      <w:r w:rsidR="00120592" w:rsidRPr="00D35ADD">
        <w:rPr>
          <w:rFonts w:ascii="GHEA Grapalat" w:hAnsi="GHEA Grapalat"/>
          <w:sz w:val="24"/>
          <w:szCs w:val="24"/>
          <w:shd w:val="clear" w:color="auto" w:fill="FFFFFF"/>
        </w:rPr>
        <w:t xml:space="preserve"> </w:t>
      </w:r>
      <w:r w:rsidR="003E15B4" w:rsidRPr="00D35ADD">
        <w:rPr>
          <w:rFonts w:ascii="GHEA Grapalat" w:hAnsi="GHEA Grapalat"/>
          <w:sz w:val="24"/>
          <w:szCs w:val="24"/>
          <w:shd w:val="clear" w:color="auto" w:fill="FFFFFF"/>
        </w:rPr>
        <w:t>մասը</w:t>
      </w:r>
      <w:r w:rsidR="00A22DE2" w:rsidRPr="00D35ADD">
        <w:rPr>
          <w:rFonts w:ascii="GHEA Grapalat" w:hAnsi="GHEA Grapalat"/>
          <w:sz w:val="24"/>
          <w:szCs w:val="24"/>
          <w:shd w:val="clear" w:color="auto" w:fill="FFFFFF"/>
        </w:rPr>
        <w:t xml:space="preserve">` Հայաստանի Հանրապետության կառավարությունը </w:t>
      </w:r>
      <w:r w:rsidR="00A22DE2" w:rsidRPr="005341B6">
        <w:rPr>
          <w:rFonts w:ascii="GHEA Grapalat" w:hAnsi="GHEA Grapalat"/>
          <w:b/>
          <w:i/>
          <w:sz w:val="24"/>
          <w:szCs w:val="24"/>
          <w:shd w:val="clear" w:color="auto" w:fill="FFFFFF"/>
        </w:rPr>
        <w:t>որոշում է</w:t>
      </w:r>
      <w:r w:rsidR="00120592" w:rsidRPr="00D35ADD">
        <w:rPr>
          <w:rStyle w:val="Emphasis"/>
          <w:rFonts w:ascii="GHEA Grapalat" w:hAnsi="GHEA Grapalat"/>
          <w:b/>
          <w:bCs/>
          <w:sz w:val="24"/>
          <w:szCs w:val="24"/>
          <w:shd w:val="clear" w:color="auto" w:fill="FFFFFF"/>
        </w:rPr>
        <w:t>.</w:t>
      </w:r>
    </w:p>
    <w:p w14:paraId="0335C6D9" w14:textId="3EEACB1F" w:rsidR="00FF1EA6" w:rsidRPr="00D35ADD" w:rsidRDefault="00D005F5" w:rsidP="00A526A8">
      <w:pPr>
        <w:spacing w:after="0" w:line="276" w:lineRule="auto"/>
        <w:ind w:firstLine="375"/>
        <w:jc w:val="both"/>
        <w:rPr>
          <w:rFonts w:ascii="GHEA Grapalat" w:eastAsia="Times New Roman" w:hAnsi="GHEA Grapalat" w:cs="Times New Roman"/>
          <w:sz w:val="24"/>
          <w:szCs w:val="24"/>
        </w:rPr>
      </w:pPr>
      <w:r w:rsidRPr="00D35ADD">
        <w:rPr>
          <w:rStyle w:val="Emphasis"/>
          <w:rFonts w:ascii="GHEA Grapalat" w:hAnsi="GHEA Grapalat"/>
          <w:bCs/>
          <w:i w:val="0"/>
          <w:sz w:val="24"/>
          <w:szCs w:val="24"/>
          <w:shd w:val="clear" w:color="auto" w:fill="FFFFFF"/>
        </w:rPr>
        <w:tab/>
      </w:r>
      <w:r w:rsidRPr="00D35ADD">
        <w:rPr>
          <w:rFonts w:ascii="GHEA Grapalat" w:eastAsia="Times New Roman" w:hAnsi="GHEA Grapalat" w:cs="Times New Roman"/>
          <w:sz w:val="24"/>
          <w:szCs w:val="24"/>
        </w:rPr>
        <w:t xml:space="preserve">1. </w:t>
      </w:r>
      <w:r w:rsidR="00FF1EA6" w:rsidRPr="00D35ADD">
        <w:rPr>
          <w:rFonts w:ascii="GHEA Grapalat" w:eastAsia="Times New Roman" w:hAnsi="GHEA Grapalat" w:cs="Times New Roman"/>
          <w:sz w:val="24"/>
          <w:szCs w:val="24"/>
        </w:rPr>
        <w:t>Հաստատել`</w:t>
      </w:r>
    </w:p>
    <w:p w14:paraId="307DB019" w14:textId="208DD0EB" w:rsidR="00C71DBA" w:rsidRPr="00D35ADD" w:rsidRDefault="00FF1EA6" w:rsidP="00A526A8">
      <w:pPr>
        <w:pStyle w:val="CommentText"/>
        <w:numPr>
          <w:ilvl w:val="0"/>
          <w:numId w:val="30"/>
        </w:numPr>
        <w:spacing w:after="0" w:line="276" w:lineRule="auto"/>
        <w:ind w:left="0" w:firstLine="709"/>
        <w:jc w:val="both"/>
        <w:rPr>
          <w:rFonts w:ascii="GHEA Grapalat" w:eastAsia="Times New Roman" w:hAnsi="GHEA Grapalat" w:cs="Times New Roman"/>
          <w:sz w:val="24"/>
          <w:szCs w:val="24"/>
        </w:rPr>
      </w:pPr>
      <w:bookmarkStart w:id="0" w:name="_Hlk177724409"/>
      <w:r w:rsidRPr="00D35ADD">
        <w:rPr>
          <w:rFonts w:ascii="GHEA Grapalat" w:eastAsia="Times New Roman" w:hAnsi="GHEA Grapalat" w:cs="Times New Roman"/>
          <w:sz w:val="24"/>
          <w:szCs w:val="24"/>
        </w:rPr>
        <w:t>առողջապահական՝ պետական կամ համայնքային ոչ առևտրային կազմակերպությունների և պետությանը հարյուր տոկոս սեփականության իրավունքով պատկանող բաժնեմաս ունեցող, ինչպես նաև համայնքային բաժնետիրական ընկերության գործադիր մարմնի ընտրության (նշանակման) մրցույթի</w:t>
      </w:r>
      <w:bookmarkEnd w:id="0"/>
      <w:r w:rsidRPr="00D35ADD">
        <w:rPr>
          <w:rFonts w:ascii="GHEA Grapalat" w:eastAsia="Times New Roman" w:hAnsi="GHEA Grapalat" w:cs="Times New Roman"/>
          <w:sz w:val="24"/>
          <w:szCs w:val="24"/>
        </w:rPr>
        <w:t xml:space="preserve"> անցկացման օրինակելի կարգը` համաձայն N 1 հավելվածի.</w:t>
      </w:r>
    </w:p>
    <w:p w14:paraId="4E7A0484" w14:textId="6957F24B" w:rsidR="0086090A" w:rsidRPr="00D35ADD" w:rsidRDefault="00FF1EA6" w:rsidP="00A526A8">
      <w:pPr>
        <w:pStyle w:val="CommentText"/>
        <w:numPr>
          <w:ilvl w:val="0"/>
          <w:numId w:val="30"/>
        </w:numPr>
        <w:spacing w:after="0" w:line="276" w:lineRule="auto"/>
        <w:ind w:left="0" w:firstLine="709"/>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lastRenderedPageBreak/>
        <w:t>առողջապահական՝</w:t>
      </w:r>
      <w:r w:rsidR="008A187B" w:rsidRPr="00D35ADD">
        <w:rPr>
          <w:rFonts w:ascii="GHEA Grapalat" w:hAnsi="GHEA Grapalat"/>
          <w:sz w:val="24"/>
          <w:szCs w:val="24"/>
        </w:rPr>
        <w:t xml:space="preserve"> </w:t>
      </w:r>
      <w:r w:rsidRPr="00D35ADD">
        <w:rPr>
          <w:rFonts w:ascii="GHEA Grapalat" w:eastAsia="Times New Roman" w:hAnsi="GHEA Grapalat" w:cs="Times New Roman"/>
          <w:sz w:val="24"/>
          <w:szCs w:val="24"/>
        </w:rPr>
        <w:t xml:space="preserve">պետական կամ համայնքային ոչ առևտրային կազմակերպությունների և պետությանը հարյուր տոկոս սեփականության իրավունքով պատկանող բաժնեմաս ունեցող, ինչպես նաև համայնքային բաժնետիրական ընկերության գործադիր մարմնի հետ կնքվող աշխատանքային պայմանագրերի օրինակելի ձևերը` համաձայն N </w:t>
      </w:r>
      <w:r w:rsidR="00942C68" w:rsidRPr="00D35ADD">
        <w:rPr>
          <w:rFonts w:ascii="GHEA Grapalat" w:eastAsia="Times New Roman" w:hAnsi="GHEA Grapalat" w:cs="Times New Roman"/>
          <w:sz w:val="24"/>
          <w:szCs w:val="24"/>
        </w:rPr>
        <w:t>2</w:t>
      </w:r>
      <w:r w:rsidRPr="00D35ADD">
        <w:rPr>
          <w:rFonts w:ascii="GHEA Grapalat" w:eastAsia="Times New Roman" w:hAnsi="GHEA Grapalat" w:cs="Times New Roman"/>
          <w:sz w:val="24"/>
          <w:szCs w:val="24"/>
        </w:rPr>
        <w:t xml:space="preserve"> հավելվածի:</w:t>
      </w:r>
      <w:r w:rsidR="0086090A" w:rsidRPr="00D35ADD">
        <w:rPr>
          <w:rFonts w:ascii="GHEA Grapalat" w:hAnsi="GHEA Grapalat"/>
          <w:sz w:val="24"/>
          <w:szCs w:val="24"/>
        </w:rPr>
        <w:t xml:space="preserve"> </w:t>
      </w:r>
    </w:p>
    <w:p w14:paraId="00694B6F" w14:textId="3F3041BE" w:rsidR="007C6939" w:rsidRPr="00D35ADD" w:rsidRDefault="007C6939" w:rsidP="00A526A8">
      <w:pPr>
        <w:spacing w:after="0" w:line="276" w:lineRule="auto"/>
        <w:ind w:firstLine="375"/>
        <w:jc w:val="both"/>
        <w:rPr>
          <w:rFonts w:ascii="GHEA Grapalat" w:eastAsia="Times New Roman" w:hAnsi="GHEA Grapalat" w:cs="Times New Roman"/>
          <w:sz w:val="24"/>
          <w:szCs w:val="24"/>
        </w:rPr>
      </w:pPr>
    </w:p>
    <w:p w14:paraId="7E3C2C7D" w14:textId="1647D53F" w:rsidR="009C061B" w:rsidRPr="00D35ADD" w:rsidRDefault="009C061B" w:rsidP="00A526A8">
      <w:pPr>
        <w:spacing w:after="0" w:line="276" w:lineRule="auto"/>
        <w:jc w:val="both"/>
        <w:rPr>
          <w:rFonts w:ascii="GHEA Grapalat" w:eastAsia="Times New Roman" w:hAnsi="GHEA Grapalat" w:cs="Times New Roman"/>
          <w:sz w:val="24"/>
          <w:szCs w:val="24"/>
        </w:rPr>
      </w:pPr>
    </w:p>
    <w:p w14:paraId="75305DBA" w14:textId="77777777" w:rsidR="00EF3C66" w:rsidRPr="00D35ADD" w:rsidRDefault="00EF3C66" w:rsidP="004F5584">
      <w:pPr>
        <w:spacing w:after="0" w:line="240" w:lineRule="auto"/>
        <w:jc w:val="right"/>
        <w:rPr>
          <w:rFonts w:ascii="GHEA Grapalat" w:eastAsia="Times New Roman" w:hAnsi="GHEA Grapalat" w:cs="Times New Roman"/>
          <w:b/>
          <w:bCs/>
          <w:sz w:val="16"/>
          <w:szCs w:val="16"/>
        </w:rPr>
      </w:pPr>
      <w:r w:rsidRPr="00D35ADD">
        <w:rPr>
          <w:rFonts w:ascii="GHEA Grapalat" w:eastAsia="Times New Roman" w:hAnsi="GHEA Grapalat" w:cs="Times New Roman"/>
          <w:b/>
          <w:bCs/>
          <w:sz w:val="16"/>
          <w:szCs w:val="16"/>
        </w:rPr>
        <w:t>Հավելված N 1</w:t>
      </w:r>
    </w:p>
    <w:p w14:paraId="3B17E715" w14:textId="77777777" w:rsidR="00D35ADD" w:rsidRPr="00D35ADD" w:rsidRDefault="00D35ADD" w:rsidP="004F5584">
      <w:pPr>
        <w:spacing w:after="0" w:line="240" w:lineRule="auto"/>
        <w:jc w:val="right"/>
        <w:rPr>
          <w:rFonts w:ascii="GHEA Grapalat" w:eastAsia="Times New Roman" w:hAnsi="GHEA Grapalat" w:cs="Times New Roman"/>
          <w:b/>
          <w:bCs/>
          <w:sz w:val="16"/>
          <w:szCs w:val="16"/>
        </w:rPr>
      </w:pPr>
      <w:r w:rsidRPr="00D35ADD">
        <w:rPr>
          <w:rFonts w:ascii="GHEA Grapalat" w:eastAsia="Times New Roman" w:hAnsi="GHEA Grapalat" w:cs="Times New Roman"/>
          <w:b/>
          <w:bCs/>
          <w:sz w:val="16"/>
          <w:szCs w:val="16"/>
        </w:rPr>
        <w:t>ՀՀ կառավարության 2022 թվականի</w:t>
      </w:r>
    </w:p>
    <w:p w14:paraId="25F8D782" w14:textId="7979A9AF" w:rsidR="00EF3C66" w:rsidRPr="00D35ADD" w:rsidRDefault="00D35ADD" w:rsidP="004F5584">
      <w:pPr>
        <w:spacing w:after="0" w:line="240" w:lineRule="auto"/>
        <w:jc w:val="right"/>
        <w:rPr>
          <w:rFonts w:ascii="GHEA Grapalat" w:eastAsia="Times New Roman" w:hAnsi="GHEA Grapalat" w:cs="Times New Roman"/>
          <w:b/>
          <w:bCs/>
          <w:sz w:val="16"/>
          <w:szCs w:val="16"/>
        </w:rPr>
      </w:pPr>
      <w:r w:rsidRPr="00D35ADD">
        <w:rPr>
          <w:rFonts w:ascii="GHEA Grapalat" w:eastAsia="Times New Roman" w:hAnsi="GHEA Grapalat" w:cs="Times New Roman"/>
          <w:b/>
          <w:bCs/>
          <w:sz w:val="16"/>
          <w:szCs w:val="16"/>
        </w:rPr>
        <w:t>փետրվարի 3-ի N 129-Ն որոշման</w:t>
      </w:r>
      <w:r w:rsidRPr="00D35ADD" w:rsidDel="00D35ADD">
        <w:rPr>
          <w:rFonts w:ascii="GHEA Grapalat" w:eastAsia="Times New Roman" w:hAnsi="GHEA Grapalat" w:cs="Times New Roman"/>
          <w:b/>
          <w:bCs/>
          <w:sz w:val="16"/>
          <w:szCs w:val="16"/>
        </w:rPr>
        <w:t xml:space="preserve"> </w:t>
      </w:r>
    </w:p>
    <w:p w14:paraId="5670546A" w14:textId="77777777" w:rsidR="00EF3C66" w:rsidRPr="00D35ADD" w:rsidRDefault="00EF3C66" w:rsidP="00A526A8">
      <w:pPr>
        <w:spacing w:after="0" w:line="276" w:lineRule="auto"/>
        <w:jc w:val="center"/>
        <w:rPr>
          <w:rFonts w:ascii="GHEA Grapalat" w:eastAsia="Times New Roman" w:hAnsi="GHEA Grapalat" w:cs="Times New Roman"/>
          <w:b/>
          <w:bCs/>
          <w:sz w:val="24"/>
          <w:szCs w:val="24"/>
        </w:rPr>
      </w:pPr>
    </w:p>
    <w:p w14:paraId="2CE15840" w14:textId="1853BCF0" w:rsidR="000451DD" w:rsidRPr="00D35ADD" w:rsidRDefault="000451DD" w:rsidP="00A526A8">
      <w:pPr>
        <w:spacing w:after="0" w:line="276" w:lineRule="auto"/>
        <w:jc w:val="center"/>
        <w:rPr>
          <w:rFonts w:ascii="GHEA Grapalat" w:eastAsia="Times New Roman" w:hAnsi="GHEA Grapalat" w:cs="Times New Roman"/>
          <w:b/>
          <w:bCs/>
          <w:sz w:val="24"/>
          <w:szCs w:val="24"/>
        </w:rPr>
      </w:pPr>
    </w:p>
    <w:p w14:paraId="2E635D92" w14:textId="52875554" w:rsidR="00FF1EA6" w:rsidRPr="00D35ADD" w:rsidRDefault="00FF1EA6" w:rsidP="00A526A8">
      <w:pPr>
        <w:spacing w:after="0" w:line="276" w:lineRule="auto"/>
        <w:jc w:val="center"/>
        <w:rPr>
          <w:rFonts w:ascii="GHEA Grapalat" w:eastAsia="Times New Roman" w:hAnsi="GHEA Grapalat" w:cs="Times New Roman"/>
          <w:b/>
          <w:bCs/>
          <w:sz w:val="24"/>
          <w:szCs w:val="24"/>
        </w:rPr>
      </w:pPr>
      <w:r w:rsidRPr="00D35ADD">
        <w:rPr>
          <w:rFonts w:ascii="GHEA Grapalat" w:eastAsia="Times New Roman" w:hAnsi="GHEA Grapalat" w:cs="Times New Roman"/>
          <w:b/>
          <w:bCs/>
          <w:sz w:val="24"/>
          <w:szCs w:val="24"/>
        </w:rPr>
        <w:t>Օ Ր Ի Ն Ա Կ Ե Լ Ի</w:t>
      </w:r>
      <w:r w:rsidRPr="00D35ADD">
        <w:rPr>
          <w:rFonts w:ascii="Calibri" w:eastAsia="Times New Roman" w:hAnsi="Calibri" w:cs="Calibri"/>
          <w:b/>
          <w:bCs/>
          <w:sz w:val="24"/>
          <w:szCs w:val="24"/>
        </w:rPr>
        <w:t> </w:t>
      </w:r>
      <w:r w:rsidRPr="00D35ADD">
        <w:rPr>
          <w:rFonts w:ascii="GHEA Grapalat" w:eastAsia="Times New Roman" w:hAnsi="GHEA Grapalat" w:cs="Times New Roman"/>
          <w:b/>
          <w:bCs/>
          <w:sz w:val="24"/>
          <w:szCs w:val="24"/>
        </w:rPr>
        <w:t xml:space="preserve"> </w:t>
      </w:r>
      <w:r w:rsidRPr="00D35ADD">
        <w:rPr>
          <w:rFonts w:ascii="GHEA Grapalat" w:eastAsia="Times New Roman" w:hAnsi="GHEA Grapalat" w:cs="Arial Unicode"/>
          <w:b/>
          <w:bCs/>
          <w:sz w:val="24"/>
          <w:szCs w:val="24"/>
        </w:rPr>
        <w:t>Կ</w:t>
      </w:r>
      <w:r w:rsidRPr="00D35ADD">
        <w:rPr>
          <w:rFonts w:ascii="GHEA Grapalat" w:eastAsia="Times New Roman" w:hAnsi="GHEA Grapalat" w:cs="Times New Roman"/>
          <w:b/>
          <w:bCs/>
          <w:sz w:val="24"/>
          <w:szCs w:val="24"/>
        </w:rPr>
        <w:t xml:space="preserve"> </w:t>
      </w:r>
      <w:r w:rsidRPr="00D35ADD">
        <w:rPr>
          <w:rFonts w:ascii="GHEA Grapalat" w:eastAsia="Times New Roman" w:hAnsi="GHEA Grapalat" w:cs="Arial Unicode"/>
          <w:b/>
          <w:bCs/>
          <w:sz w:val="24"/>
          <w:szCs w:val="24"/>
        </w:rPr>
        <w:t>Ա</w:t>
      </w:r>
      <w:r w:rsidRPr="00D35ADD">
        <w:rPr>
          <w:rFonts w:ascii="GHEA Grapalat" w:eastAsia="Times New Roman" w:hAnsi="GHEA Grapalat" w:cs="Times New Roman"/>
          <w:b/>
          <w:bCs/>
          <w:sz w:val="24"/>
          <w:szCs w:val="24"/>
        </w:rPr>
        <w:t xml:space="preserve"> </w:t>
      </w:r>
      <w:r w:rsidRPr="00D35ADD">
        <w:rPr>
          <w:rFonts w:ascii="GHEA Grapalat" w:eastAsia="Times New Roman" w:hAnsi="GHEA Grapalat" w:cs="Arial Unicode"/>
          <w:b/>
          <w:bCs/>
          <w:sz w:val="24"/>
          <w:szCs w:val="24"/>
        </w:rPr>
        <w:t>Ր</w:t>
      </w:r>
      <w:r w:rsidRPr="00D35ADD">
        <w:rPr>
          <w:rFonts w:ascii="GHEA Grapalat" w:eastAsia="Times New Roman" w:hAnsi="GHEA Grapalat" w:cs="Times New Roman"/>
          <w:b/>
          <w:bCs/>
          <w:sz w:val="24"/>
          <w:szCs w:val="24"/>
        </w:rPr>
        <w:t xml:space="preserve"> Գ</w:t>
      </w:r>
    </w:p>
    <w:p w14:paraId="35097591" w14:textId="77777777" w:rsidR="00FF1EA6" w:rsidRPr="00D35ADD" w:rsidRDefault="00FF1EA6" w:rsidP="00A526A8">
      <w:pPr>
        <w:spacing w:after="0" w:line="276" w:lineRule="auto"/>
        <w:jc w:val="center"/>
        <w:rPr>
          <w:rFonts w:ascii="GHEA Grapalat" w:eastAsia="Times New Roman" w:hAnsi="GHEA Grapalat" w:cs="Times New Roman"/>
          <w:sz w:val="24"/>
          <w:szCs w:val="24"/>
        </w:rPr>
      </w:pPr>
    </w:p>
    <w:p w14:paraId="46F0191C" w14:textId="603DCFAA" w:rsidR="00FF1EA6" w:rsidRPr="00D35ADD" w:rsidRDefault="00FF1EA6" w:rsidP="00A526A8">
      <w:pPr>
        <w:pStyle w:val="CommentText"/>
        <w:spacing w:after="0" w:line="276" w:lineRule="auto"/>
        <w:jc w:val="center"/>
        <w:rPr>
          <w:rFonts w:ascii="GHEA Grapalat" w:hAnsi="GHEA Grapalat"/>
          <w:b/>
          <w:sz w:val="24"/>
          <w:szCs w:val="24"/>
        </w:rPr>
      </w:pPr>
      <w:r w:rsidRPr="00D35ADD">
        <w:rPr>
          <w:rFonts w:ascii="GHEA Grapalat" w:eastAsia="Times New Roman" w:hAnsi="GHEA Grapalat" w:cs="Times New Roman"/>
          <w:b/>
          <w:bCs/>
          <w:sz w:val="24"/>
          <w:szCs w:val="24"/>
        </w:rPr>
        <w:t xml:space="preserve">ԱՌՈՂՋԱՊԱՀԱԿԱՆ՝ ՊԵՏԱԿԱՆ ԿԱՄ ՀԱՄԱՅՆՔԱՅԻՆ ՈՉ ԱՌԵՎՏՐԱՅԻՆ ԿԱԶՄԱԿԵՐՊՈՒԹՅՈՒՆՆԵՐԻ </w:t>
      </w:r>
      <w:r w:rsidR="0044114A" w:rsidRPr="00D35ADD">
        <w:rPr>
          <w:rFonts w:ascii="GHEA Grapalat" w:eastAsia="Times New Roman" w:hAnsi="GHEA Grapalat" w:cs="Times New Roman"/>
          <w:b/>
          <w:bCs/>
          <w:sz w:val="24"/>
          <w:szCs w:val="24"/>
        </w:rPr>
        <w:t>ԵՎ</w:t>
      </w:r>
      <w:r w:rsidRPr="00D35ADD">
        <w:rPr>
          <w:rFonts w:ascii="GHEA Grapalat" w:eastAsia="Times New Roman" w:hAnsi="GHEA Grapalat" w:cs="Times New Roman"/>
          <w:b/>
          <w:bCs/>
          <w:sz w:val="24"/>
          <w:szCs w:val="24"/>
        </w:rPr>
        <w:t xml:space="preserve"> ՊԵՏՈՒԹՅԱՆԸ ՀԱՐՅՈՒՐ ՏՈԿՈՍ ՍԵՓԱԿԱՆՈՒԹՅԱՆ ԻՐԱՎՈՒՆՔՈՎ ՊԱՏԿԱՆՈՂ ԲԱԺՆԵՄԱՍ ՈՒՆԵՑՈՂ, ԻՆՉՊԵՍ ՆԱԵՎ ՀԱՄԱՅՆՔԱՅԻՆ ԲԱԺՆԵՏԻՐԱԿԱՆ ԸՆԿԵՐՈՒԹՅԱՆ ԳՈՐԾԱԴԻՐ ՄԱՐՄՆԻ ԸՆՏՐՈՒԹՅԱՆ (ՆՇԱՆԱԿՄԱՆ) ՄՐՑՈՒՅԹԻ</w:t>
      </w:r>
      <w:r w:rsidR="000D26DB" w:rsidRPr="00D35ADD">
        <w:rPr>
          <w:rFonts w:ascii="GHEA Grapalat" w:eastAsia="Times New Roman" w:hAnsi="GHEA Grapalat" w:cs="Times New Roman"/>
          <w:b/>
          <w:bCs/>
          <w:sz w:val="24"/>
          <w:szCs w:val="24"/>
        </w:rPr>
        <w:t xml:space="preserve"> ԱՆՑԿԱՑՄԱՆ</w:t>
      </w:r>
    </w:p>
    <w:p w14:paraId="0400346C" w14:textId="77777777" w:rsidR="00FF1EA6" w:rsidRPr="00D35ADD" w:rsidRDefault="00FF1EA6" w:rsidP="00A526A8">
      <w:pPr>
        <w:spacing w:after="0" w:line="276" w:lineRule="auto"/>
        <w:jc w:val="both"/>
        <w:rPr>
          <w:rFonts w:ascii="GHEA Grapalat" w:eastAsia="Times New Roman" w:hAnsi="GHEA Grapalat" w:cs="Times New Roman"/>
          <w:bCs/>
          <w:sz w:val="24"/>
          <w:szCs w:val="24"/>
        </w:rPr>
      </w:pPr>
    </w:p>
    <w:p w14:paraId="16E7C045" w14:textId="77777777" w:rsidR="00FF1EA6" w:rsidRPr="00D35ADD" w:rsidRDefault="00FF1EA6" w:rsidP="00A526A8">
      <w:pPr>
        <w:spacing w:after="0" w:line="276" w:lineRule="auto"/>
        <w:jc w:val="center"/>
        <w:rPr>
          <w:rFonts w:ascii="GHEA Grapalat" w:eastAsia="Times New Roman" w:hAnsi="GHEA Grapalat" w:cs="Times New Roman"/>
          <w:b/>
          <w:bCs/>
          <w:sz w:val="24"/>
          <w:szCs w:val="24"/>
        </w:rPr>
      </w:pPr>
      <w:r w:rsidRPr="00D35ADD">
        <w:rPr>
          <w:rFonts w:ascii="GHEA Grapalat" w:eastAsia="Times New Roman" w:hAnsi="GHEA Grapalat" w:cs="Times New Roman"/>
          <w:b/>
          <w:bCs/>
          <w:sz w:val="24"/>
          <w:szCs w:val="24"/>
        </w:rPr>
        <w:t>1. ԸՆԴՀԱՆՈՒՐ ԴՐՈՒՅԹՆԵՐ</w:t>
      </w:r>
    </w:p>
    <w:p w14:paraId="53C7D0E9" w14:textId="77777777" w:rsidR="00FF1EA6" w:rsidRPr="00D35ADD" w:rsidRDefault="00FF1EA6" w:rsidP="00A526A8">
      <w:pPr>
        <w:spacing w:after="0" w:line="276"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33A65D2D" w14:textId="3E5498F4" w:rsidR="00FF1EA6" w:rsidRPr="00D35ADD" w:rsidRDefault="00FF1EA6" w:rsidP="00A526A8">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Սույն կարգով կարգավորվում են առողջապահական՝</w:t>
      </w:r>
      <w:r w:rsidR="00F958CF" w:rsidRPr="00D35ADD">
        <w:rPr>
          <w:rFonts w:ascii="GHEA Grapalat" w:hAnsi="GHEA Grapalat"/>
          <w:sz w:val="24"/>
          <w:szCs w:val="24"/>
        </w:rPr>
        <w:t xml:space="preserve"> ներառյալ բժշկական օգնությ</w:t>
      </w:r>
      <w:r w:rsidR="00D4473F" w:rsidRPr="00D35ADD">
        <w:rPr>
          <w:rFonts w:ascii="GHEA Grapalat" w:hAnsi="GHEA Grapalat"/>
          <w:sz w:val="24"/>
          <w:szCs w:val="24"/>
        </w:rPr>
        <w:t>ուն</w:t>
      </w:r>
      <w:r w:rsidR="00F958CF" w:rsidRPr="00D35ADD">
        <w:rPr>
          <w:rFonts w:ascii="GHEA Grapalat" w:hAnsi="GHEA Grapalat"/>
          <w:sz w:val="24"/>
          <w:szCs w:val="24"/>
        </w:rPr>
        <w:t xml:space="preserve"> և սպասարկում իրականացնող`</w:t>
      </w:r>
      <w:r w:rsidR="00F958CF" w:rsidRPr="00D35ADD">
        <w:rPr>
          <w:rFonts w:ascii="GHEA Grapalat" w:eastAsia="Times New Roman" w:hAnsi="GHEA Grapalat" w:cs="Times New Roman"/>
          <w:sz w:val="24"/>
          <w:szCs w:val="24"/>
        </w:rPr>
        <w:t xml:space="preserve"> </w:t>
      </w:r>
      <w:r w:rsidRPr="00D35ADD">
        <w:rPr>
          <w:rFonts w:ascii="GHEA Grapalat" w:eastAsia="Times New Roman" w:hAnsi="GHEA Grapalat" w:cs="Times New Roman"/>
          <w:sz w:val="24"/>
          <w:szCs w:val="24"/>
        </w:rPr>
        <w:t xml:space="preserve">պետական կամ համայնքային ոչ առևտրային կազմակերպությունների և պետությանը հարյուր տոկոս սեփականության իրավունքով պատկանող բաժնեմաս ունեցող, ինչպես նաև համայնքային բաժնետիրական ընկերության (այսուհետ` </w:t>
      </w:r>
      <w:r w:rsidRPr="00D35ADD">
        <w:rPr>
          <w:rFonts w:ascii="GHEA Grapalat" w:eastAsia="Times New Roman" w:hAnsi="GHEA Grapalat" w:cs="Times New Roman"/>
          <w:b/>
          <w:sz w:val="24"/>
          <w:szCs w:val="24"/>
        </w:rPr>
        <w:t>կազմակերպություն</w:t>
      </w:r>
      <w:r w:rsidRPr="00D35ADD">
        <w:rPr>
          <w:rFonts w:ascii="GHEA Grapalat" w:eastAsia="Times New Roman" w:hAnsi="GHEA Grapalat" w:cs="Times New Roman"/>
          <w:sz w:val="24"/>
          <w:szCs w:val="24"/>
        </w:rPr>
        <w:t xml:space="preserve">)  գործադիր մարմնի (այսուհետ` </w:t>
      </w:r>
      <w:r w:rsidRPr="00D35ADD">
        <w:rPr>
          <w:rFonts w:ascii="GHEA Grapalat" w:eastAsia="Times New Roman" w:hAnsi="GHEA Grapalat" w:cs="Times New Roman"/>
          <w:b/>
          <w:sz w:val="24"/>
          <w:szCs w:val="24"/>
        </w:rPr>
        <w:t>տնօրեն</w:t>
      </w:r>
      <w:r w:rsidRPr="00D35ADD">
        <w:rPr>
          <w:rFonts w:ascii="GHEA Grapalat" w:eastAsia="Times New Roman" w:hAnsi="GHEA Grapalat" w:cs="Times New Roman"/>
          <w:sz w:val="24"/>
          <w:szCs w:val="24"/>
        </w:rPr>
        <w:t>) ընտրության (նշանակման) մրցույթի (այսուհետ` մրցույթ) հետ կապված հարաբերությունները:</w:t>
      </w:r>
    </w:p>
    <w:p w14:paraId="7E226DD9" w14:textId="77777777" w:rsidR="00D6613B" w:rsidRPr="00D35ADD" w:rsidRDefault="00FF1EA6" w:rsidP="00A526A8">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Առողջապահական՝</w:t>
      </w:r>
      <w:r w:rsidR="007F142D" w:rsidRPr="00D35ADD">
        <w:rPr>
          <w:rFonts w:ascii="GHEA Grapalat" w:eastAsia="Times New Roman" w:hAnsi="GHEA Grapalat" w:cs="Times New Roman"/>
          <w:sz w:val="24"/>
          <w:szCs w:val="24"/>
        </w:rPr>
        <w:t xml:space="preserve"> </w:t>
      </w:r>
      <w:r w:rsidR="004614F2" w:rsidRPr="00D35ADD">
        <w:rPr>
          <w:rFonts w:ascii="GHEA Grapalat" w:eastAsia="Times New Roman" w:hAnsi="GHEA Grapalat" w:cs="Times New Roman"/>
          <w:sz w:val="24"/>
          <w:szCs w:val="24"/>
        </w:rPr>
        <w:t>ն</w:t>
      </w:r>
      <w:r w:rsidR="007F142D" w:rsidRPr="00D35ADD">
        <w:rPr>
          <w:rFonts w:ascii="GHEA Grapalat" w:eastAsia="Times New Roman" w:hAnsi="GHEA Grapalat" w:cs="Times New Roman"/>
          <w:sz w:val="24"/>
          <w:szCs w:val="24"/>
        </w:rPr>
        <w:t>երառյալ բժշկական օգնո</w:t>
      </w:r>
      <w:r w:rsidR="008F1488" w:rsidRPr="00D35ADD">
        <w:rPr>
          <w:rFonts w:ascii="GHEA Grapalat" w:eastAsia="Times New Roman" w:hAnsi="GHEA Grapalat" w:cs="Times New Roman"/>
          <w:sz w:val="24"/>
          <w:szCs w:val="24"/>
        </w:rPr>
        <w:t xml:space="preserve">ւթյուն և սպասարկում իրականացնող` </w:t>
      </w:r>
      <w:r w:rsidRPr="00D35ADD">
        <w:rPr>
          <w:rFonts w:ascii="GHEA Grapalat" w:eastAsia="Times New Roman" w:hAnsi="GHEA Grapalat" w:cs="Times New Roman"/>
          <w:sz w:val="24"/>
          <w:szCs w:val="24"/>
        </w:rPr>
        <w:t xml:space="preserve">պետությանը հարյուր տոկոս սեփականության իրավունքով պատկանող բաժնեմաս ունեցող, ինչպես նաև համայնքային բաժնետիրական ընկերությունների տնօրենի պաշտոնում կարող է նշանակվել բարձրագույն բժշկական կրթություն կամ առողջապահության կառավարում և կազմակերպում մասնագիտական </w:t>
      </w:r>
      <w:r w:rsidR="00561ACF" w:rsidRPr="00D35ADD">
        <w:rPr>
          <w:rFonts w:ascii="GHEA Grapalat" w:eastAsia="Times New Roman" w:hAnsi="GHEA Grapalat" w:cs="Times New Roman"/>
          <w:sz w:val="24"/>
          <w:szCs w:val="24"/>
        </w:rPr>
        <w:t>որակավորում</w:t>
      </w:r>
      <w:r w:rsidRPr="00D35ADD">
        <w:rPr>
          <w:rFonts w:ascii="GHEA Grapalat" w:eastAsia="Times New Roman" w:hAnsi="GHEA Grapalat" w:cs="Times New Roman"/>
          <w:sz w:val="24"/>
          <w:szCs w:val="24"/>
        </w:rPr>
        <w:t xml:space="preserve"> ունեցող այն գործունակ չափահաս Հայաստանի Հանրապետության քաղաքացին, որն ունի հանրային ծառայության առնվազն հինգ տարվա աշխատանքային ստաժ կամ առողջապահ</w:t>
      </w:r>
      <w:r w:rsidR="00B75AE6" w:rsidRPr="00D35ADD">
        <w:rPr>
          <w:rFonts w:ascii="GHEA Grapalat" w:eastAsia="Times New Roman" w:hAnsi="GHEA Grapalat" w:cs="Times New Roman"/>
          <w:sz w:val="24"/>
          <w:szCs w:val="24"/>
        </w:rPr>
        <w:t>ության</w:t>
      </w:r>
      <w:r w:rsidRPr="00D35ADD">
        <w:rPr>
          <w:rFonts w:ascii="GHEA Grapalat" w:eastAsia="Times New Roman" w:hAnsi="GHEA Grapalat" w:cs="Times New Roman"/>
          <w:sz w:val="24"/>
          <w:szCs w:val="24"/>
        </w:rPr>
        <w:t xml:space="preserve"> բնագավառի առնվազն չորս տարվա աշխատանքային ստաժ:</w:t>
      </w:r>
      <w:r w:rsidR="004614F2" w:rsidRPr="00D35ADD">
        <w:rPr>
          <w:rFonts w:ascii="GHEA Grapalat" w:eastAsia="Times New Roman" w:hAnsi="GHEA Grapalat" w:cs="Times New Roman"/>
          <w:sz w:val="24"/>
          <w:szCs w:val="24"/>
        </w:rPr>
        <w:t xml:space="preserve">  </w:t>
      </w:r>
    </w:p>
    <w:p w14:paraId="40797887" w14:textId="77777777" w:rsidR="00D6613B" w:rsidRPr="00D35ADD" w:rsidRDefault="00FF1EA6" w:rsidP="00A526A8">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Առողջապահական՝ </w:t>
      </w:r>
      <w:r w:rsidR="00A148EA" w:rsidRPr="00D35ADD">
        <w:rPr>
          <w:rFonts w:ascii="GHEA Grapalat" w:eastAsia="Times New Roman" w:hAnsi="GHEA Grapalat" w:cs="Times New Roman"/>
          <w:sz w:val="24"/>
          <w:szCs w:val="24"/>
        </w:rPr>
        <w:t>ն</w:t>
      </w:r>
      <w:r w:rsidR="007F142D" w:rsidRPr="00D35ADD">
        <w:rPr>
          <w:rFonts w:ascii="GHEA Grapalat" w:eastAsia="Times New Roman" w:hAnsi="GHEA Grapalat" w:cs="Times New Roman"/>
          <w:sz w:val="24"/>
          <w:szCs w:val="24"/>
        </w:rPr>
        <w:t>երառյալ բժշկական օգնությ</w:t>
      </w:r>
      <w:r w:rsidR="00A148EA" w:rsidRPr="00D35ADD">
        <w:rPr>
          <w:rFonts w:ascii="GHEA Grapalat" w:eastAsia="Times New Roman" w:hAnsi="GHEA Grapalat" w:cs="Times New Roman"/>
          <w:sz w:val="24"/>
          <w:szCs w:val="24"/>
        </w:rPr>
        <w:t>ու</w:t>
      </w:r>
      <w:r w:rsidR="007F142D" w:rsidRPr="00D35ADD">
        <w:rPr>
          <w:rFonts w:ascii="GHEA Grapalat" w:eastAsia="Times New Roman" w:hAnsi="GHEA Grapalat" w:cs="Times New Roman"/>
          <w:sz w:val="24"/>
          <w:szCs w:val="24"/>
        </w:rPr>
        <w:t xml:space="preserve">ն և սպասարկում իրականացնող` </w:t>
      </w:r>
      <w:r w:rsidRPr="00D35ADD">
        <w:rPr>
          <w:rFonts w:ascii="GHEA Grapalat" w:eastAsia="Times New Roman" w:hAnsi="GHEA Grapalat" w:cs="Times New Roman"/>
          <w:sz w:val="24"/>
          <w:szCs w:val="24"/>
        </w:rPr>
        <w:t xml:space="preserve">պետական կամ համայնքային ոչ առևտրային կազմակերպությունների տնօրենի պաշտոնում կարող է նշանակվել բարձրագույն </w:t>
      </w:r>
      <w:r w:rsidRPr="00D35ADD">
        <w:rPr>
          <w:rFonts w:ascii="GHEA Grapalat" w:eastAsia="Times New Roman" w:hAnsi="GHEA Grapalat" w:cs="Times New Roman"/>
          <w:sz w:val="24"/>
          <w:szCs w:val="24"/>
        </w:rPr>
        <w:lastRenderedPageBreak/>
        <w:t>բժշկական կրթություն ունեցող այն գործունակ չափահաս Հայաստանի Հանրապետության քաղաքացին, որն ունի հանրային ծառայության առնվազն չորս տարվա աշխատանքային ստաժ կամ առողջապահ</w:t>
      </w:r>
      <w:r w:rsidR="008A187B" w:rsidRPr="00D35ADD">
        <w:rPr>
          <w:rFonts w:ascii="GHEA Grapalat" w:eastAsia="Times New Roman" w:hAnsi="GHEA Grapalat" w:cs="Times New Roman"/>
          <w:sz w:val="24"/>
          <w:szCs w:val="24"/>
        </w:rPr>
        <w:t>ության</w:t>
      </w:r>
      <w:r w:rsidRPr="00D35ADD">
        <w:rPr>
          <w:rFonts w:ascii="GHEA Grapalat" w:eastAsia="Times New Roman" w:hAnsi="GHEA Grapalat" w:cs="Times New Roman"/>
          <w:sz w:val="24"/>
          <w:szCs w:val="24"/>
        </w:rPr>
        <w:t xml:space="preserve"> բնագավառի առնվազն երեք տարվա աշխատանքային ստաժ:</w:t>
      </w:r>
    </w:p>
    <w:p w14:paraId="0758FA05" w14:textId="03ED1662" w:rsidR="007B4FFB" w:rsidRPr="00D35ADD" w:rsidRDefault="004828AE" w:rsidP="00A526A8">
      <w:pPr>
        <w:pStyle w:val="FootnoteText"/>
        <w:numPr>
          <w:ilvl w:val="0"/>
          <w:numId w:val="1"/>
        </w:numPr>
        <w:spacing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Առողջապահության կառավարում և կազմակերպում մասնագիտական որակավորում ունեցող անձ է համարվում հետբուհական մասնագիտական կրթություն «Հանրային առողջապահություն և կազմակերպում» մասնագիտություն կամ համաձայն ՀՀ կրթության և գիտության նախարարի 2015</w:t>
      </w:r>
      <w:r w:rsidR="00110479" w:rsidRPr="00D35ADD">
        <w:rPr>
          <w:rFonts w:ascii="GHEA Grapalat" w:eastAsia="Times New Roman" w:hAnsi="GHEA Grapalat" w:cs="Times New Roman"/>
          <w:sz w:val="24"/>
          <w:szCs w:val="24"/>
        </w:rPr>
        <w:t xml:space="preserve"> </w:t>
      </w:r>
      <w:r w:rsidRPr="00D35ADD">
        <w:rPr>
          <w:rFonts w:ascii="GHEA Grapalat" w:eastAsia="Times New Roman" w:hAnsi="GHEA Grapalat" w:cs="Times New Roman"/>
          <w:sz w:val="24"/>
          <w:szCs w:val="24"/>
        </w:rPr>
        <w:t>թ</w:t>
      </w:r>
      <w:r w:rsidR="00110479" w:rsidRPr="00D35ADD">
        <w:rPr>
          <w:rFonts w:ascii="GHEA Grapalat" w:eastAsia="Times New Roman" w:hAnsi="GHEA Grapalat" w:cs="Times New Roman"/>
          <w:sz w:val="24"/>
          <w:szCs w:val="24"/>
        </w:rPr>
        <w:t>վականի հուլիսի 3-ի</w:t>
      </w:r>
      <w:r w:rsidRPr="00D35ADD">
        <w:rPr>
          <w:rFonts w:ascii="GHEA Grapalat" w:eastAsia="Times New Roman" w:hAnsi="GHEA Grapalat" w:cs="Times New Roman"/>
          <w:sz w:val="24"/>
          <w:szCs w:val="24"/>
        </w:rPr>
        <w:t xml:space="preserve"> թիվ 647-Ա/Ք հրամանի հավելված 2-ի` «041301.28.7  Բուժհաստատությունների կառավարում» կամ «041301.31.7  Առողջապահության կառավարում և վարչարարություն», «041802.02.7 Բուժհաստատությունների կառավարում» կամ «091801.01.7 Հանրային առողջություն և առողջապահություն», «091801.02.7 Առողջապահության կառավարում և կազմակերպում» ՀՀ բարձրագույն մասնագիտական կրթության (մագիստրոս) մասնագիտությունների կրթական ծրագիր </w:t>
      </w:r>
      <w:bookmarkStart w:id="1" w:name="_Hlk178236328"/>
      <w:r w:rsidRPr="00D35ADD">
        <w:rPr>
          <w:rFonts w:ascii="GHEA Grapalat" w:eastAsia="Times New Roman" w:hAnsi="GHEA Grapalat" w:cs="Times New Roman"/>
          <w:sz w:val="24"/>
          <w:szCs w:val="24"/>
        </w:rPr>
        <w:t xml:space="preserve">անցած մագիստրոսի որակավորում </w:t>
      </w:r>
      <w:bookmarkEnd w:id="1"/>
      <w:r w:rsidRPr="00D35ADD">
        <w:rPr>
          <w:rFonts w:ascii="GHEA Grapalat" w:eastAsia="Times New Roman" w:hAnsi="GHEA Grapalat" w:cs="Times New Roman"/>
          <w:sz w:val="24"/>
          <w:szCs w:val="24"/>
        </w:rPr>
        <w:t xml:space="preserve">ստացած անձը: </w:t>
      </w:r>
      <w:r w:rsidR="002A1E1E" w:rsidRPr="00D35ADD">
        <w:rPr>
          <w:rFonts w:ascii="GHEA Grapalat" w:eastAsia="Times New Roman" w:hAnsi="GHEA Grapalat" w:cs="Times New Roman"/>
          <w:sz w:val="24"/>
          <w:szCs w:val="24"/>
        </w:rPr>
        <w:t>Բ</w:t>
      </w:r>
      <w:r w:rsidR="00791A6D" w:rsidRPr="00D35ADD">
        <w:rPr>
          <w:rFonts w:ascii="GHEA Grapalat" w:eastAsia="Times New Roman" w:hAnsi="GHEA Grapalat" w:cs="Times New Roman"/>
          <w:sz w:val="24"/>
          <w:szCs w:val="24"/>
        </w:rPr>
        <w:t>արձրագույն բժշկական կրթության հիմքի վրա կլինիկական օրդինատուրա անցնելու ժամանակահատվածը</w:t>
      </w:r>
      <w:r w:rsidR="002A1E1E" w:rsidRPr="00D35ADD">
        <w:rPr>
          <w:rFonts w:ascii="GHEA Grapalat" w:eastAsia="Times New Roman" w:hAnsi="GHEA Grapalat" w:cs="Times New Roman"/>
          <w:sz w:val="24"/>
          <w:szCs w:val="24"/>
        </w:rPr>
        <w:t xml:space="preserve"> համարվում է առողջապահության բնագավառի ստաժ</w:t>
      </w:r>
      <w:r w:rsidR="00791A6D" w:rsidRPr="00D35ADD">
        <w:rPr>
          <w:rFonts w:ascii="GHEA Grapalat" w:eastAsia="Times New Roman" w:hAnsi="GHEA Grapalat" w:cs="Times New Roman"/>
          <w:sz w:val="24"/>
          <w:szCs w:val="24"/>
        </w:rPr>
        <w:t>:</w:t>
      </w:r>
    </w:p>
    <w:p w14:paraId="3B36198B" w14:textId="681BA36A" w:rsidR="00FF1EA6" w:rsidRPr="00D35ADD" w:rsidRDefault="00FF1EA6" w:rsidP="00A526A8">
      <w:pPr>
        <w:pStyle w:val="FootnoteText"/>
        <w:numPr>
          <w:ilvl w:val="0"/>
          <w:numId w:val="1"/>
        </w:numPr>
        <w:spacing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Տնօրենի պաշտոնում չի կարող նշանակվել այն անձը՝</w:t>
      </w:r>
    </w:p>
    <w:p w14:paraId="257EC2BD" w14:textId="610AC9F8" w:rsidR="00DD17AB" w:rsidRPr="00D35ADD" w:rsidRDefault="00DD17AB" w:rsidP="00A526A8">
      <w:pPr>
        <w:spacing w:after="0" w:line="276"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1) ով դատապարտվել է հանցագործության կատարման համար, և նրա դատվածությունը սահմանված կարգով </w:t>
      </w:r>
      <w:r w:rsidR="00F3068D" w:rsidRPr="00D35ADD">
        <w:rPr>
          <w:rFonts w:ascii="GHEA Grapalat" w:eastAsia="Times New Roman" w:hAnsi="GHEA Grapalat" w:cs="Times New Roman"/>
          <w:sz w:val="24"/>
          <w:szCs w:val="24"/>
        </w:rPr>
        <w:t xml:space="preserve">վերացված </w:t>
      </w:r>
      <w:r w:rsidRPr="00D35ADD">
        <w:rPr>
          <w:rFonts w:ascii="GHEA Grapalat" w:eastAsia="Times New Roman" w:hAnsi="GHEA Grapalat" w:cs="Times New Roman"/>
          <w:sz w:val="24"/>
          <w:szCs w:val="24"/>
        </w:rPr>
        <w:t>կամ մարված չէ.</w:t>
      </w:r>
    </w:p>
    <w:p w14:paraId="0B018CF4" w14:textId="091D59D1" w:rsidR="00DD17AB" w:rsidRPr="00D35ADD" w:rsidRDefault="00DD17AB" w:rsidP="00A526A8">
      <w:pPr>
        <w:spacing w:after="0" w:line="276"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2) ով օրենքի համաձայն </w:t>
      </w:r>
      <w:r w:rsidR="002C5A4B" w:rsidRPr="00D35ADD">
        <w:rPr>
          <w:rFonts w:ascii="GHEA Grapalat" w:eastAsia="Times New Roman" w:hAnsi="GHEA Grapalat" w:cs="Times New Roman"/>
          <w:sz w:val="24"/>
          <w:szCs w:val="24"/>
        </w:rPr>
        <w:t xml:space="preserve">զրկվել է </w:t>
      </w:r>
      <w:r w:rsidRPr="00D35ADD">
        <w:rPr>
          <w:rFonts w:ascii="GHEA Grapalat" w:eastAsia="Times New Roman" w:hAnsi="GHEA Grapalat" w:cs="Times New Roman"/>
          <w:sz w:val="24"/>
          <w:szCs w:val="24"/>
        </w:rPr>
        <w:t>որոշակի պաշտոններ զբաղեցնել</w:t>
      </w:r>
      <w:r w:rsidR="002C5A4B" w:rsidRPr="00D35ADD">
        <w:rPr>
          <w:rFonts w:ascii="GHEA Grapalat" w:eastAsia="Times New Roman" w:hAnsi="GHEA Grapalat" w:cs="Times New Roman"/>
          <w:sz w:val="24"/>
          <w:szCs w:val="24"/>
        </w:rPr>
        <w:t>ու</w:t>
      </w:r>
      <w:r w:rsidRPr="00D35ADD">
        <w:rPr>
          <w:rFonts w:ascii="GHEA Grapalat" w:eastAsia="Times New Roman" w:hAnsi="GHEA Grapalat" w:cs="Times New Roman"/>
          <w:sz w:val="24"/>
          <w:szCs w:val="24"/>
        </w:rPr>
        <w:t xml:space="preserve"> կամ որոշակի գործունեությամբ զբաղվելու իրավունքից.</w:t>
      </w:r>
    </w:p>
    <w:p w14:paraId="55891A45" w14:textId="77777777" w:rsidR="00FF1EA6" w:rsidRPr="00D35ADD" w:rsidRDefault="00DD17AB" w:rsidP="00A526A8">
      <w:pPr>
        <w:spacing w:after="0" w:line="276"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3) ով նախորդ 3 տարվա ընթացքում եղել է սնանկանալու պատճառով լուծարված և կազմակերպության պարտատերերի օրինական պահանջները չբավարարած կազմակերպության ղեկավար</w:t>
      </w:r>
      <w:r w:rsidR="00FF1EA6" w:rsidRPr="00D35ADD">
        <w:rPr>
          <w:rFonts w:ascii="GHEA Grapalat" w:eastAsia="Times New Roman" w:hAnsi="GHEA Grapalat" w:cs="Times New Roman"/>
          <w:sz w:val="24"/>
          <w:szCs w:val="24"/>
        </w:rPr>
        <w:t>.</w:t>
      </w:r>
    </w:p>
    <w:p w14:paraId="07C1BAA9" w14:textId="77777777" w:rsidR="00FF1EA6" w:rsidRPr="00D35ADD" w:rsidRDefault="00FF1EA6" w:rsidP="00A526A8">
      <w:pPr>
        <w:spacing w:after="0" w:line="276"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4) ով դատական կարգով ճանաչվել է անգործունակ կամ սահմանափակ գործունակ.</w:t>
      </w:r>
    </w:p>
    <w:p w14:paraId="2E22A6F5" w14:textId="39805F48" w:rsidR="00FF1EA6" w:rsidRPr="00D35ADD" w:rsidRDefault="00FF1EA6" w:rsidP="00A526A8">
      <w:pPr>
        <w:spacing w:after="0" w:line="276"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5) ով ունի Հայաստանի Հանրապետության կառավարության 2019 թվականի փետրվարի 15-ի N 98-Ն որոշմա</w:t>
      </w:r>
      <w:r w:rsidR="00FB39E5" w:rsidRPr="00D35ADD">
        <w:rPr>
          <w:rFonts w:ascii="GHEA Grapalat" w:eastAsia="Times New Roman" w:hAnsi="GHEA Grapalat" w:cs="Times New Roman"/>
          <w:sz w:val="24"/>
          <w:szCs w:val="24"/>
        </w:rPr>
        <w:t xml:space="preserve">ն </w:t>
      </w:r>
      <w:r w:rsidR="005C2D00" w:rsidRPr="00D35ADD">
        <w:rPr>
          <w:rFonts w:ascii="GHEA Grapalat" w:eastAsia="Times New Roman" w:hAnsi="GHEA Grapalat" w:cs="Times New Roman"/>
          <w:sz w:val="24"/>
          <w:szCs w:val="24"/>
        </w:rPr>
        <w:t>հ</w:t>
      </w:r>
      <w:r w:rsidR="00FB39E5" w:rsidRPr="00D35ADD">
        <w:rPr>
          <w:rFonts w:ascii="GHEA Grapalat" w:eastAsia="Times New Roman" w:hAnsi="GHEA Grapalat" w:cs="Times New Roman"/>
          <w:sz w:val="24"/>
          <w:szCs w:val="24"/>
        </w:rPr>
        <w:t>ավելված N 1-</w:t>
      </w:r>
      <w:r w:rsidR="005B1839" w:rsidRPr="00D35ADD">
        <w:rPr>
          <w:rFonts w:ascii="GHEA Grapalat" w:eastAsia="Times New Roman" w:hAnsi="GHEA Grapalat" w:cs="Times New Roman"/>
          <w:sz w:val="24"/>
          <w:szCs w:val="24"/>
        </w:rPr>
        <w:t>ով</w:t>
      </w:r>
      <w:r w:rsidRPr="00D35ADD">
        <w:rPr>
          <w:rFonts w:ascii="GHEA Grapalat" w:eastAsia="Times New Roman" w:hAnsi="GHEA Grapalat" w:cs="Times New Roman"/>
          <w:sz w:val="24"/>
          <w:szCs w:val="24"/>
        </w:rPr>
        <w:t xml:space="preserve"> սահմանված որևէ հիվանդություն.</w:t>
      </w:r>
    </w:p>
    <w:p w14:paraId="026BDC60" w14:textId="77777777" w:rsidR="00FF1EA6" w:rsidRPr="00D35ADD" w:rsidRDefault="00FF1EA6" w:rsidP="00A526A8">
      <w:pPr>
        <w:spacing w:after="0" w:line="276"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6) ով սնանկ է ճանաչվել դատարանի վճռով` սեփական նախաձեռնությամբ կամ պարտատիրոջ պահանջով:</w:t>
      </w:r>
    </w:p>
    <w:p w14:paraId="7EF1FA68" w14:textId="77777777" w:rsidR="00FF1EA6" w:rsidRPr="00D35ADD" w:rsidRDefault="00FF1EA6" w:rsidP="00A526A8">
      <w:pPr>
        <w:pStyle w:val="ListParagraph"/>
        <w:numPr>
          <w:ilvl w:val="0"/>
          <w:numId w:val="1"/>
        </w:numPr>
        <w:spacing w:after="0" w:line="276" w:lineRule="auto"/>
        <w:ind w:left="851" w:hanging="42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Տնօրենի պաշտոն զբաղեցնող անձը չի կարող`</w:t>
      </w:r>
    </w:p>
    <w:p w14:paraId="24205614" w14:textId="68AA6695" w:rsidR="00FF1EA6" w:rsidRPr="00D35ADD" w:rsidRDefault="00FF1EA6" w:rsidP="004F459B">
      <w:pPr>
        <w:pStyle w:val="ListParagraph"/>
        <w:numPr>
          <w:ilvl w:val="0"/>
          <w:numId w:val="2"/>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զբաղեցնել այլ պաշտոն </w:t>
      </w:r>
      <w:r w:rsidR="00DE6D9D" w:rsidRPr="00D35ADD">
        <w:rPr>
          <w:rFonts w:ascii="GHEA Grapalat" w:eastAsia="Times New Roman" w:hAnsi="GHEA Grapalat" w:cs="Times New Roman"/>
          <w:sz w:val="24"/>
          <w:szCs w:val="24"/>
        </w:rPr>
        <w:t xml:space="preserve">կամ </w:t>
      </w:r>
      <w:r w:rsidRPr="00D35ADD">
        <w:rPr>
          <w:rFonts w:ascii="GHEA Grapalat" w:eastAsia="Times New Roman" w:hAnsi="GHEA Grapalat" w:cs="Times New Roman"/>
          <w:sz w:val="24"/>
          <w:szCs w:val="24"/>
        </w:rPr>
        <w:t xml:space="preserve">կատարել վճարովի </w:t>
      </w:r>
      <w:r w:rsidR="00956DC4" w:rsidRPr="00D35ADD">
        <w:rPr>
          <w:rFonts w:ascii="GHEA Grapalat" w:eastAsia="Times New Roman" w:hAnsi="GHEA Grapalat" w:cs="Times New Roman"/>
          <w:sz w:val="24"/>
          <w:szCs w:val="24"/>
        </w:rPr>
        <w:t xml:space="preserve">այլ </w:t>
      </w:r>
      <w:r w:rsidRPr="00D35ADD">
        <w:rPr>
          <w:rFonts w:ascii="GHEA Grapalat" w:eastAsia="Times New Roman" w:hAnsi="GHEA Grapalat" w:cs="Times New Roman"/>
          <w:sz w:val="24"/>
          <w:szCs w:val="24"/>
        </w:rPr>
        <w:t>աշխատանք, բացի գիտական, մանկավարժական, ստեղծագործական աշխատանքից և ռազմական կամ արտակարգ դրության կամ արտակարգ իրավիճակի դեպքերից</w:t>
      </w:r>
      <w:r w:rsidR="004F459B" w:rsidRPr="00D35ADD">
        <w:rPr>
          <w:rFonts w:ascii="GHEA Grapalat" w:eastAsia="Times New Roman" w:hAnsi="GHEA Grapalat" w:cs="Times New Roman"/>
          <w:sz w:val="24"/>
          <w:szCs w:val="24"/>
        </w:rPr>
        <w:t xml:space="preserve">, ինչպես նաև «Բնակչության բժշկական օգնության և սպասարկման մասին» </w:t>
      </w:r>
      <w:r w:rsidR="00956DC4" w:rsidRPr="00D35ADD">
        <w:rPr>
          <w:rFonts w:ascii="GHEA Grapalat" w:eastAsia="Times New Roman" w:hAnsi="GHEA Grapalat" w:cs="Times New Roman"/>
          <w:sz w:val="24"/>
          <w:szCs w:val="24"/>
        </w:rPr>
        <w:t>օրենքով</w:t>
      </w:r>
      <w:r w:rsidR="00184364" w:rsidRPr="00D35ADD">
        <w:rPr>
          <w:rFonts w:ascii="GHEA Grapalat" w:eastAsia="Times New Roman" w:hAnsi="GHEA Grapalat" w:cs="Times New Roman"/>
          <w:sz w:val="24"/>
          <w:szCs w:val="24"/>
        </w:rPr>
        <w:t xml:space="preserve"> նախատեսված դեպքերում </w:t>
      </w:r>
      <w:r w:rsidR="00184364" w:rsidRPr="00D35ADD">
        <w:rPr>
          <w:rFonts w:ascii="GHEA Grapalat" w:hAnsi="GHEA Grapalat" w:cs="GHEA Grapalat"/>
          <w:sz w:val="24"/>
          <w:szCs w:val="24"/>
        </w:rPr>
        <w:t>վճարովի հիմունքներով նույն</w:t>
      </w:r>
      <w:r w:rsidR="004F459B" w:rsidRPr="00D35ADD">
        <w:rPr>
          <w:rFonts w:ascii="GHEA Grapalat" w:hAnsi="GHEA Grapalat" w:cs="GHEA Grapalat"/>
          <w:sz w:val="24"/>
          <w:szCs w:val="24"/>
        </w:rPr>
        <w:t xml:space="preserve"> կազմակերպությունում </w:t>
      </w:r>
      <w:r w:rsidR="00184364" w:rsidRPr="00D35ADD">
        <w:rPr>
          <w:rFonts w:ascii="GHEA Grapalat" w:hAnsi="GHEA Grapalat" w:cs="GHEA Grapalat"/>
          <w:sz w:val="24"/>
          <w:szCs w:val="24"/>
        </w:rPr>
        <w:t>համապատասխան բժշկական մասնագիտական գործունեություն իրականացնելուց</w:t>
      </w:r>
      <w:r w:rsidR="00840BC4" w:rsidRPr="00D35ADD">
        <w:rPr>
          <w:rFonts w:ascii="GHEA Grapalat" w:eastAsia="Times New Roman" w:hAnsi="GHEA Grapalat" w:cs="Times New Roman"/>
          <w:sz w:val="24"/>
          <w:szCs w:val="24"/>
        </w:rPr>
        <w:t>.</w:t>
      </w:r>
    </w:p>
    <w:p w14:paraId="30C7BA09" w14:textId="171C5BEE" w:rsidR="00FF1EA6" w:rsidRPr="00D35ADD" w:rsidRDefault="00FF1EA6" w:rsidP="00A526A8">
      <w:pPr>
        <w:pStyle w:val="ListParagraph"/>
        <w:numPr>
          <w:ilvl w:val="0"/>
          <w:numId w:val="2"/>
        </w:numPr>
        <w:spacing w:after="0" w:line="276" w:lineRule="auto"/>
        <w:ind w:left="426" w:hanging="51"/>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անձամբ զբաղվել ձեռնարկատիրական գործունեությամբ.</w:t>
      </w:r>
    </w:p>
    <w:p w14:paraId="7938A962" w14:textId="77777777" w:rsidR="00FF1EA6" w:rsidRPr="00D35ADD" w:rsidRDefault="00FF1EA6" w:rsidP="00A526A8">
      <w:pPr>
        <w:pStyle w:val="ListParagraph"/>
        <w:numPr>
          <w:ilvl w:val="0"/>
          <w:numId w:val="2"/>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lastRenderedPageBreak/>
        <w:t>լինել երրորդ անձանց ներկայացուցիչն այն մարմնի հետ կապված հարաբերություններում, որտեղ ինքը գտնվում է ծառայության մեջ, կամ որն անմիջականորեն ենթակա է իրեն կամ անմիջականորեն վերահսկելի է իր կողմից.</w:t>
      </w:r>
    </w:p>
    <w:p w14:paraId="0DC704B3" w14:textId="315A5BC2" w:rsidR="00FF1EA6" w:rsidRPr="00D35ADD" w:rsidRDefault="005B2CD1" w:rsidP="00A526A8">
      <w:pPr>
        <w:pStyle w:val="ListParagraph"/>
        <w:numPr>
          <w:ilvl w:val="0"/>
          <w:numId w:val="2"/>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ի</w:t>
      </w:r>
      <w:r w:rsidR="00FA78F5" w:rsidRPr="00D35ADD">
        <w:rPr>
          <w:rFonts w:ascii="GHEA Grapalat" w:eastAsia="Times New Roman" w:hAnsi="GHEA Grapalat" w:cs="Times New Roman"/>
          <w:sz w:val="24"/>
          <w:szCs w:val="24"/>
        </w:rPr>
        <w:t xml:space="preserve">ր </w:t>
      </w:r>
      <w:r w:rsidR="00FF1EA6" w:rsidRPr="00D35ADD">
        <w:rPr>
          <w:rFonts w:ascii="GHEA Grapalat" w:eastAsia="Times New Roman" w:hAnsi="GHEA Grapalat" w:cs="Times New Roman"/>
          <w:sz w:val="24"/>
          <w:szCs w:val="24"/>
        </w:rPr>
        <w:t>ծառայողական պարտականությունների կատարման համար այլ անձանցից ստանալ նվերներ, գումարներ կամ ծառայություններ` բացառությամբ Հայաստանի Հանրապետության օրենսդրությամբ նախատեսված դեպքերի:</w:t>
      </w:r>
    </w:p>
    <w:p w14:paraId="4BED965D" w14:textId="4F11DD2F" w:rsidR="009C061B" w:rsidRPr="00D35ADD" w:rsidRDefault="007C4400" w:rsidP="00A526A8">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Մինչև տնօրենի թափուր պաշտոնի համար հայտարարված մրցույթի արդյունքներով պաշտոնի նշանակումը </w:t>
      </w:r>
      <w:r w:rsidR="00FF1EA6" w:rsidRPr="00D35ADD">
        <w:rPr>
          <w:rFonts w:ascii="GHEA Grapalat" w:eastAsia="Times New Roman" w:hAnsi="GHEA Grapalat" w:cs="Times New Roman"/>
          <w:sz w:val="24"/>
          <w:szCs w:val="24"/>
        </w:rPr>
        <w:t xml:space="preserve">պաշտոնի նշանակելու իրավասություն ունեցող անձը թափուր պաշտոնում </w:t>
      </w:r>
      <w:r w:rsidR="00721985" w:rsidRPr="00D35ADD">
        <w:rPr>
          <w:rFonts w:ascii="GHEA Grapalat" w:eastAsia="Times New Roman" w:hAnsi="GHEA Grapalat" w:cs="Times New Roman"/>
          <w:sz w:val="24"/>
          <w:szCs w:val="24"/>
        </w:rPr>
        <w:t xml:space="preserve">մինչև վեց ամիս ժամկետով </w:t>
      </w:r>
      <w:r w:rsidR="00FF1EA6" w:rsidRPr="00D35ADD">
        <w:rPr>
          <w:rFonts w:ascii="GHEA Grapalat" w:eastAsia="Times New Roman" w:hAnsi="GHEA Grapalat" w:cs="Times New Roman"/>
          <w:sz w:val="24"/>
          <w:szCs w:val="24"/>
        </w:rPr>
        <w:t>ժամանակավոր պաշտոնակատար է նշանակում սույն կարգի</w:t>
      </w:r>
      <w:r w:rsidR="008B6ED9">
        <w:rPr>
          <w:rFonts w:ascii="GHEA Grapalat" w:eastAsia="Times New Roman" w:hAnsi="GHEA Grapalat" w:cs="Times New Roman"/>
          <w:sz w:val="24"/>
          <w:szCs w:val="24"/>
        </w:rPr>
        <w:t xml:space="preserve"> </w:t>
      </w:r>
      <w:r w:rsidR="00916F8E">
        <w:rPr>
          <w:rFonts w:ascii="GHEA Grapalat" w:eastAsia="Times New Roman" w:hAnsi="GHEA Grapalat" w:cs="Times New Roman"/>
          <w:sz w:val="24"/>
          <w:szCs w:val="24"/>
        </w:rPr>
        <w:t xml:space="preserve">համապատասխանաբար </w:t>
      </w:r>
      <w:r w:rsidR="008B6ED9">
        <w:rPr>
          <w:rFonts w:ascii="GHEA Grapalat" w:eastAsia="Times New Roman" w:hAnsi="GHEA Grapalat" w:cs="Times New Roman"/>
          <w:sz w:val="24"/>
          <w:szCs w:val="24"/>
        </w:rPr>
        <w:t>2-րդ կամ 3-րդ կետերի պահանջներին</w:t>
      </w:r>
      <w:r w:rsidR="00FF1EA6" w:rsidRPr="00D35ADD">
        <w:rPr>
          <w:rFonts w:ascii="GHEA Grapalat" w:eastAsia="Times New Roman" w:hAnsi="GHEA Grapalat" w:cs="Times New Roman"/>
          <w:sz w:val="24"/>
          <w:szCs w:val="24"/>
        </w:rPr>
        <w:t xml:space="preserve"> բավարարող անձի </w:t>
      </w:r>
      <w:r w:rsidR="007015DC" w:rsidRPr="00D35ADD">
        <w:rPr>
          <w:rFonts w:ascii="GHEA Grapalat" w:eastAsia="Times New Roman" w:hAnsi="GHEA Grapalat" w:cs="Times New Roman"/>
          <w:sz w:val="24"/>
          <w:szCs w:val="24"/>
        </w:rPr>
        <w:t xml:space="preserve">կամ </w:t>
      </w:r>
      <w:r w:rsidR="00A42175" w:rsidRPr="00D35ADD">
        <w:rPr>
          <w:rFonts w:ascii="GHEA Grapalat" w:eastAsia="Times New Roman" w:hAnsi="GHEA Grapalat" w:cs="Times New Roman"/>
          <w:sz w:val="24"/>
          <w:szCs w:val="24"/>
        </w:rPr>
        <w:t xml:space="preserve">պարտականությունները կատարող է նշանակում </w:t>
      </w:r>
      <w:r w:rsidR="003866A5" w:rsidRPr="00D35ADD">
        <w:rPr>
          <w:rFonts w:ascii="GHEA Grapalat" w:eastAsia="Times New Roman" w:hAnsi="GHEA Grapalat" w:cs="Times New Roman"/>
          <w:sz w:val="24"/>
          <w:szCs w:val="24"/>
        </w:rPr>
        <w:t>տնօրենի</w:t>
      </w:r>
      <w:r w:rsidR="00BF3E55" w:rsidRPr="00D35ADD">
        <w:rPr>
          <w:rFonts w:ascii="GHEA Grapalat" w:eastAsia="Times New Roman" w:hAnsi="GHEA Grapalat" w:cs="Times New Roman"/>
          <w:sz w:val="24"/>
          <w:szCs w:val="24"/>
        </w:rPr>
        <w:t xml:space="preserve"> տեղակալին</w:t>
      </w:r>
      <w:r w:rsidR="0077497D" w:rsidRPr="00D35ADD">
        <w:rPr>
          <w:rFonts w:ascii="GHEA Grapalat" w:eastAsia="Times New Roman" w:hAnsi="GHEA Grapalat" w:cs="Times New Roman"/>
          <w:sz w:val="24"/>
          <w:szCs w:val="24"/>
        </w:rPr>
        <w:t xml:space="preserve"> կամ </w:t>
      </w:r>
      <w:r w:rsidR="001208AE" w:rsidRPr="00D35ADD">
        <w:rPr>
          <w:rFonts w:ascii="GHEA Grapalat" w:eastAsia="Times New Roman" w:hAnsi="GHEA Grapalat" w:cs="Times New Roman"/>
          <w:sz w:val="24"/>
          <w:szCs w:val="24"/>
        </w:rPr>
        <w:t xml:space="preserve">նույն կազմակերպությունում </w:t>
      </w:r>
      <w:r w:rsidR="0077497D" w:rsidRPr="00D35ADD">
        <w:rPr>
          <w:rFonts w:ascii="GHEA Grapalat" w:eastAsia="Times New Roman" w:hAnsi="GHEA Grapalat" w:cs="Times New Roman"/>
          <w:sz w:val="24"/>
          <w:szCs w:val="24"/>
        </w:rPr>
        <w:t xml:space="preserve">ղեկավար պաշտոն զբաղեցնող </w:t>
      </w:r>
      <w:r w:rsidR="008B6ED9">
        <w:rPr>
          <w:rFonts w:ascii="GHEA Grapalat" w:eastAsia="Times New Roman" w:hAnsi="GHEA Grapalat" w:cs="Times New Roman"/>
          <w:sz w:val="24"/>
          <w:szCs w:val="24"/>
        </w:rPr>
        <w:t xml:space="preserve">այլ </w:t>
      </w:r>
      <w:r w:rsidR="00916F8E">
        <w:rPr>
          <w:rFonts w:ascii="GHEA Grapalat" w:eastAsia="Times New Roman" w:hAnsi="GHEA Grapalat" w:cs="Times New Roman"/>
          <w:sz w:val="24"/>
          <w:szCs w:val="24"/>
        </w:rPr>
        <w:t>անձի</w:t>
      </w:r>
      <w:r w:rsidR="00FF1EA6" w:rsidRPr="00D35ADD">
        <w:rPr>
          <w:rFonts w:ascii="GHEA Grapalat" w:eastAsia="Times New Roman" w:hAnsi="GHEA Grapalat" w:cs="Times New Roman"/>
          <w:sz w:val="24"/>
          <w:szCs w:val="24"/>
        </w:rPr>
        <w:t>:</w:t>
      </w:r>
    </w:p>
    <w:p w14:paraId="0D252302" w14:textId="3D9B649A" w:rsidR="009C061B" w:rsidRPr="00D35ADD" w:rsidRDefault="00FF1EA6" w:rsidP="00A526A8">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Եթե տնօրե</w:t>
      </w:r>
      <w:r w:rsidR="008827AA" w:rsidRPr="00D35ADD">
        <w:rPr>
          <w:rFonts w:ascii="GHEA Grapalat" w:eastAsia="Times New Roman" w:hAnsi="GHEA Grapalat" w:cs="Times New Roman"/>
          <w:sz w:val="24"/>
          <w:szCs w:val="24"/>
        </w:rPr>
        <w:t>ն</w:t>
      </w:r>
      <w:r w:rsidRPr="00D35ADD">
        <w:rPr>
          <w:rFonts w:ascii="GHEA Grapalat" w:eastAsia="Times New Roman" w:hAnsi="GHEA Grapalat" w:cs="Times New Roman"/>
          <w:sz w:val="24"/>
          <w:szCs w:val="24"/>
        </w:rPr>
        <w:t xml:space="preserve">ի թափուր պաշտոնի համար հայտարարված մրցույթը համարվում է չկայացած, ապա ժամանակավոր պաշտոնակատարի </w:t>
      </w:r>
      <w:r w:rsidR="003B0AAE" w:rsidRPr="00D35ADD">
        <w:rPr>
          <w:rFonts w:ascii="GHEA Grapalat" w:eastAsia="Times New Roman" w:hAnsi="GHEA Grapalat" w:cs="Times New Roman"/>
          <w:sz w:val="24"/>
          <w:szCs w:val="24"/>
        </w:rPr>
        <w:t xml:space="preserve">կամ պարտականությունները կատարողի </w:t>
      </w:r>
      <w:r w:rsidRPr="00D35ADD">
        <w:rPr>
          <w:rFonts w:ascii="GHEA Grapalat" w:eastAsia="Times New Roman" w:hAnsi="GHEA Grapalat" w:cs="Times New Roman"/>
          <w:sz w:val="24"/>
          <w:szCs w:val="24"/>
        </w:rPr>
        <w:t xml:space="preserve">պաշտոնավարման ժամկետը կարող է երկարաձգվել պաշտոնի նշանակելու իրավասություն ունեցող անձի որոշմամբ՝ սույն կարգի </w:t>
      </w:r>
      <w:r w:rsidR="00FF6606" w:rsidRPr="00D35ADD">
        <w:rPr>
          <w:rFonts w:ascii="GHEA Grapalat" w:eastAsia="Times New Roman" w:hAnsi="GHEA Grapalat" w:cs="Times New Roman"/>
          <w:sz w:val="24"/>
          <w:szCs w:val="24"/>
        </w:rPr>
        <w:t>7</w:t>
      </w:r>
      <w:r w:rsidRPr="00D35ADD">
        <w:rPr>
          <w:rFonts w:ascii="GHEA Grapalat" w:eastAsia="Times New Roman" w:hAnsi="GHEA Grapalat" w:cs="Times New Roman"/>
          <w:sz w:val="24"/>
          <w:szCs w:val="24"/>
        </w:rPr>
        <w:t>-րդ կետով սահմանված ժամկետը չգերազանցող ժամկետով:</w:t>
      </w:r>
    </w:p>
    <w:p w14:paraId="7E87C5DC" w14:textId="6543142E" w:rsidR="009C061B" w:rsidRPr="00D35ADD" w:rsidRDefault="00721EB0" w:rsidP="00A526A8">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Տնօրենի թափուր պաշտոնի համար անցկացվում է մրցույթ: </w:t>
      </w:r>
      <w:r w:rsidR="00FF1EA6" w:rsidRPr="00D35ADD">
        <w:rPr>
          <w:rFonts w:ascii="GHEA Grapalat" w:eastAsia="Times New Roman" w:hAnsi="GHEA Grapalat" w:cs="Times New Roman"/>
          <w:sz w:val="24"/>
          <w:szCs w:val="24"/>
        </w:rPr>
        <w:t xml:space="preserve">Մրցույթն անցկացնում է կազմակերպության կառավարման լիազորություն ունեցող մարմնի (այսուհետ` </w:t>
      </w:r>
      <w:r w:rsidR="00564763" w:rsidRPr="00D35ADD">
        <w:rPr>
          <w:rFonts w:ascii="GHEA Grapalat" w:eastAsia="Times New Roman" w:hAnsi="GHEA Grapalat" w:cs="Times New Roman"/>
          <w:sz w:val="24"/>
          <w:szCs w:val="24"/>
        </w:rPr>
        <w:t xml:space="preserve">իրավասու </w:t>
      </w:r>
      <w:r w:rsidR="00FF1EA6" w:rsidRPr="00D35ADD">
        <w:rPr>
          <w:rFonts w:ascii="GHEA Grapalat" w:eastAsia="Times New Roman" w:hAnsi="GHEA Grapalat" w:cs="Times New Roman"/>
          <w:sz w:val="24"/>
          <w:szCs w:val="24"/>
        </w:rPr>
        <w:t>մարմին) ղեկավարի հրամանով կամ որոշմամբ (այսուհետ` իրավական ակտ) ստեղծված մրցութային հանձնաժողովը (այսուհետ` հանձնաժողով):</w:t>
      </w:r>
      <w:r w:rsidR="00FF1EA6" w:rsidRPr="00D35ADD">
        <w:rPr>
          <w:rFonts w:ascii="GHEA Grapalat" w:hAnsi="GHEA Grapalat"/>
          <w:sz w:val="24"/>
          <w:szCs w:val="24"/>
          <w:shd w:val="clear" w:color="auto" w:fill="FFFFFF"/>
        </w:rPr>
        <w:t xml:space="preserve"> </w:t>
      </w:r>
      <w:r w:rsidR="00D7078E" w:rsidRPr="00D35ADD">
        <w:rPr>
          <w:rFonts w:ascii="GHEA Grapalat" w:hAnsi="GHEA Grapalat"/>
          <w:sz w:val="24"/>
          <w:szCs w:val="24"/>
          <w:shd w:val="clear" w:color="auto" w:fill="FFFFFF"/>
        </w:rPr>
        <w:t xml:space="preserve">Նույն ակտով նաև </w:t>
      </w:r>
      <w:r w:rsidR="002D6A8E" w:rsidRPr="00D35ADD">
        <w:rPr>
          <w:rFonts w:ascii="GHEA Grapalat" w:hAnsi="GHEA Grapalat"/>
          <w:sz w:val="24"/>
          <w:szCs w:val="24"/>
          <w:shd w:val="clear" w:color="auto" w:fill="FFFFFF"/>
        </w:rPr>
        <w:t xml:space="preserve">հաստատվում է հանձնաժողովի կազմը, </w:t>
      </w:r>
      <w:r w:rsidR="00D7078E" w:rsidRPr="00D35ADD">
        <w:rPr>
          <w:rFonts w:ascii="GHEA Grapalat" w:hAnsi="GHEA Grapalat"/>
          <w:sz w:val="24"/>
          <w:szCs w:val="24"/>
          <w:shd w:val="clear" w:color="auto" w:fill="FFFFFF"/>
        </w:rPr>
        <w:t xml:space="preserve">նշանակվում </w:t>
      </w:r>
      <w:r w:rsidR="005C0B3F" w:rsidRPr="00D35ADD">
        <w:rPr>
          <w:rFonts w:ascii="GHEA Grapalat" w:hAnsi="GHEA Grapalat"/>
          <w:sz w:val="24"/>
          <w:szCs w:val="24"/>
          <w:shd w:val="clear" w:color="auto" w:fill="FFFFFF"/>
        </w:rPr>
        <w:t>են</w:t>
      </w:r>
      <w:r w:rsidR="00D7078E" w:rsidRPr="00D35ADD">
        <w:rPr>
          <w:rFonts w:ascii="GHEA Grapalat" w:hAnsi="GHEA Grapalat"/>
          <w:sz w:val="24"/>
          <w:szCs w:val="24"/>
          <w:shd w:val="clear" w:color="auto" w:fill="FFFFFF"/>
        </w:rPr>
        <w:t xml:space="preserve"> հանձնաժողովի </w:t>
      </w:r>
      <w:r w:rsidR="00365EC3" w:rsidRPr="00D35ADD">
        <w:rPr>
          <w:rFonts w:ascii="GHEA Grapalat" w:hAnsi="GHEA Grapalat"/>
          <w:sz w:val="24"/>
          <w:szCs w:val="24"/>
          <w:shd w:val="clear" w:color="auto" w:fill="FFFFFF"/>
        </w:rPr>
        <w:t>նախագահը</w:t>
      </w:r>
      <w:r w:rsidR="005C0B3F" w:rsidRPr="00D35ADD">
        <w:rPr>
          <w:rFonts w:ascii="GHEA Grapalat" w:hAnsi="GHEA Grapalat"/>
          <w:sz w:val="24"/>
          <w:szCs w:val="24"/>
          <w:shd w:val="clear" w:color="auto" w:fill="FFFFFF"/>
        </w:rPr>
        <w:t xml:space="preserve"> և</w:t>
      </w:r>
      <w:r w:rsidR="00365EC3" w:rsidRPr="00D35ADD">
        <w:rPr>
          <w:rFonts w:ascii="GHEA Grapalat" w:hAnsi="GHEA Grapalat"/>
          <w:sz w:val="24"/>
          <w:szCs w:val="24"/>
          <w:shd w:val="clear" w:color="auto" w:fill="FFFFFF"/>
        </w:rPr>
        <w:t xml:space="preserve"> </w:t>
      </w:r>
      <w:r w:rsidR="00C8164F" w:rsidRPr="00D35ADD">
        <w:rPr>
          <w:rFonts w:ascii="GHEA Grapalat" w:hAnsi="GHEA Grapalat"/>
          <w:sz w:val="24"/>
          <w:szCs w:val="24"/>
          <w:shd w:val="clear" w:color="auto" w:fill="FFFFFF"/>
        </w:rPr>
        <w:t>քարտուղարը</w:t>
      </w:r>
      <w:r w:rsidR="00564763" w:rsidRPr="00D35ADD">
        <w:rPr>
          <w:rFonts w:ascii="GHEA Grapalat" w:hAnsi="GHEA Grapalat"/>
          <w:sz w:val="24"/>
          <w:szCs w:val="24"/>
          <w:shd w:val="clear" w:color="auto" w:fill="FFFFFF"/>
        </w:rPr>
        <w:t>:</w:t>
      </w:r>
      <w:r w:rsidR="0086090A" w:rsidRPr="00D35ADD">
        <w:rPr>
          <w:rFonts w:ascii="GHEA Grapalat" w:hAnsi="GHEA Grapalat"/>
          <w:sz w:val="24"/>
          <w:szCs w:val="24"/>
          <w:shd w:val="clear" w:color="auto" w:fill="FFFFFF"/>
        </w:rPr>
        <w:t xml:space="preserve"> </w:t>
      </w:r>
      <w:r w:rsidR="00564763" w:rsidRPr="00D35ADD">
        <w:rPr>
          <w:rFonts w:ascii="GHEA Grapalat" w:hAnsi="GHEA Grapalat"/>
          <w:sz w:val="24"/>
          <w:szCs w:val="24"/>
          <w:shd w:val="clear" w:color="auto" w:fill="FFFFFF"/>
        </w:rPr>
        <w:t xml:space="preserve">Հանձնաժողովի քարտուղարը </w:t>
      </w:r>
      <w:r w:rsidR="00C8164F" w:rsidRPr="00D35ADD">
        <w:rPr>
          <w:rFonts w:ascii="GHEA Grapalat" w:hAnsi="GHEA Grapalat"/>
          <w:sz w:val="24"/>
          <w:szCs w:val="24"/>
          <w:shd w:val="clear" w:color="auto" w:fill="FFFFFF"/>
        </w:rPr>
        <w:t xml:space="preserve"> մրցույթի նախապատրաստական աշխատանքներ իրականացնող </w:t>
      </w:r>
      <w:r w:rsidR="00564763" w:rsidRPr="00D35ADD">
        <w:rPr>
          <w:rFonts w:ascii="GHEA Grapalat" w:hAnsi="GHEA Grapalat"/>
          <w:sz w:val="24"/>
          <w:szCs w:val="24"/>
          <w:shd w:val="clear" w:color="auto" w:fill="FFFFFF"/>
        </w:rPr>
        <w:t>իրավասու</w:t>
      </w:r>
      <w:r w:rsidR="00C8164F" w:rsidRPr="00D35ADD">
        <w:rPr>
          <w:rFonts w:ascii="GHEA Grapalat" w:hAnsi="GHEA Grapalat"/>
          <w:sz w:val="24"/>
          <w:szCs w:val="24"/>
          <w:shd w:val="clear" w:color="auto" w:fill="FFFFFF"/>
        </w:rPr>
        <w:t xml:space="preserve"> մարմնի համապատասխան ստորաբաժանման (այսուհետ` ստորաբաժանում) աշխատակից է և հանձնաժողովի անդամ չէ:</w:t>
      </w:r>
    </w:p>
    <w:p w14:paraId="2AD1C958" w14:textId="69F0F48D" w:rsidR="00ED6FAD" w:rsidRPr="00D35ADD" w:rsidRDefault="00ED6FAD" w:rsidP="00A526A8">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Հանձնաժողովի նախագահի բացակայության դեպքում, հանձնաժողովի որոշմամբ</w:t>
      </w:r>
      <w:r w:rsidR="00F43DEB" w:rsidRPr="00D35ADD">
        <w:rPr>
          <w:rFonts w:ascii="GHEA Grapalat" w:eastAsia="Times New Roman" w:hAnsi="GHEA Grapalat" w:cs="Times New Roman"/>
          <w:sz w:val="24"/>
          <w:szCs w:val="24"/>
        </w:rPr>
        <w:t xml:space="preserve"> (հանձնաժողովի նիստին մասնակցող անդամների ձայների մեծամասնությամբ)</w:t>
      </w:r>
      <w:r w:rsidRPr="00D35ADD">
        <w:rPr>
          <w:rFonts w:ascii="GHEA Grapalat" w:eastAsia="Times New Roman" w:hAnsi="GHEA Grapalat" w:cs="Times New Roman"/>
          <w:sz w:val="24"/>
          <w:szCs w:val="24"/>
        </w:rPr>
        <w:t>, նրա պարտականությունները կատարում է հանձնաժողովի անդամներից մեկը</w:t>
      </w:r>
      <w:r w:rsidR="00CE0D9D" w:rsidRPr="00D35ADD">
        <w:rPr>
          <w:rFonts w:ascii="GHEA Grapalat" w:eastAsia="Times New Roman" w:hAnsi="GHEA Grapalat" w:cs="Times New Roman"/>
          <w:sz w:val="24"/>
          <w:szCs w:val="24"/>
        </w:rPr>
        <w:t>, որի վերաբերյալ հանձնաժողովը կազմում է արձանագրություն</w:t>
      </w:r>
      <w:r w:rsidRPr="00D35ADD">
        <w:rPr>
          <w:rFonts w:ascii="GHEA Grapalat" w:eastAsia="Times New Roman" w:hAnsi="GHEA Grapalat" w:cs="Times New Roman"/>
          <w:sz w:val="24"/>
          <w:szCs w:val="24"/>
        </w:rPr>
        <w:t>:</w:t>
      </w:r>
    </w:p>
    <w:p w14:paraId="13C17AF1" w14:textId="7692DC82" w:rsidR="000C0E55" w:rsidRPr="00D35ADD" w:rsidRDefault="00FF1EA6" w:rsidP="00A526A8">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Մրցույթ անցկացնելու մասին իրավական ակտը </w:t>
      </w:r>
      <w:r w:rsidR="00CB3904" w:rsidRPr="00D35ADD">
        <w:rPr>
          <w:rFonts w:ascii="GHEA Grapalat" w:eastAsia="Times New Roman" w:hAnsi="GHEA Grapalat" w:cs="Times New Roman"/>
          <w:sz w:val="24"/>
          <w:szCs w:val="24"/>
        </w:rPr>
        <w:t>իրավասու</w:t>
      </w:r>
      <w:r w:rsidRPr="00D35ADD">
        <w:rPr>
          <w:rFonts w:ascii="GHEA Grapalat" w:eastAsia="Times New Roman" w:hAnsi="GHEA Grapalat" w:cs="Times New Roman"/>
          <w:sz w:val="24"/>
          <w:szCs w:val="24"/>
        </w:rPr>
        <w:t xml:space="preserve"> մարմնի ղեկավարն ընդունում է տնօրենի թափուր պաշտոնն առաջանալու պահից ոչ ուշ, քան երկու ամսվա ընթացքում՝ բացառությամբ ռազմական կամ արտակարգ դրության կամ արտակարգ իրավիճակի դեպքեր</w:t>
      </w:r>
      <w:r w:rsidR="0094081F" w:rsidRPr="00D35ADD">
        <w:rPr>
          <w:rFonts w:ascii="GHEA Grapalat" w:eastAsia="Times New Roman" w:hAnsi="GHEA Grapalat" w:cs="Times New Roman"/>
          <w:sz w:val="24"/>
          <w:szCs w:val="24"/>
        </w:rPr>
        <w:t>ի</w:t>
      </w:r>
      <w:r w:rsidRPr="00D35ADD">
        <w:rPr>
          <w:rFonts w:ascii="GHEA Grapalat" w:eastAsia="Times New Roman" w:hAnsi="GHEA Grapalat" w:cs="Times New Roman"/>
          <w:sz w:val="24"/>
          <w:szCs w:val="24"/>
        </w:rPr>
        <w:t xml:space="preserve">: Ռազմական կամ արտակարգ դրության կամ արտակարգ իրավիճակի ավարտից հետո մրցույթ անցկացնելու մասին իրավական ակտը </w:t>
      </w:r>
      <w:r w:rsidR="00CB3904" w:rsidRPr="00D35ADD">
        <w:rPr>
          <w:rFonts w:ascii="GHEA Grapalat" w:eastAsia="Times New Roman" w:hAnsi="GHEA Grapalat" w:cs="Times New Roman"/>
          <w:sz w:val="24"/>
          <w:szCs w:val="24"/>
        </w:rPr>
        <w:t>իրավասու</w:t>
      </w:r>
      <w:r w:rsidRPr="00D35ADD">
        <w:rPr>
          <w:rFonts w:ascii="GHEA Grapalat" w:eastAsia="Times New Roman" w:hAnsi="GHEA Grapalat" w:cs="Times New Roman"/>
          <w:sz w:val="24"/>
          <w:szCs w:val="24"/>
        </w:rPr>
        <w:t xml:space="preserve"> մարմնի ղեկավարն ընդունում է ոչ ուշ, քան երեք ամսվա ընթացքում:</w:t>
      </w:r>
    </w:p>
    <w:p w14:paraId="7EDB77C2" w14:textId="290CC9E3" w:rsidR="000C0E55" w:rsidRPr="00D35ADD" w:rsidRDefault="00FF1EA6" w:rsidP="00A526A8">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Հանձնաժողովը բաղկացած է 7 անդամից</w:t>
      </w:r>
      <w:r w:rsidR="000762F1" w:rsidRPr="00D35ADD">
        <w:rPr>
          <w:rFonts w:ascii="GHEA Grapalat" w:eastAsia="Times New Roman" w:hAnsi="GHEA Grapalat" w:cs="Times New Roman"/>
          <w:sz w:val="24"/>
          <w:szCs w:val="24"/>
        </w:rPr>
        <w:t xml:space="preserve">, բացառությամբ` </w:t>
      </w:r>
      <w:r w:rsidR="006F3A44" w:rsidRPr="00D35ADD">
        <w:rPr>
          <w:rFonts w:ascii="GHEA Grapalat" w:eastAsia="Times New Roman" w:hAnsi="GHEA Grapalat" w:cs="Times New Roman"/>
          <w:sz w:val="24"/>
          <w:szCs w:val="24"/>
        </w:rPr>
        <w:t xml:space="preserve">մարզային </w:t>
      </w:r>
      <w:r w:rsidR="000762F1" w:rsidRPr="00D35ADD">
        <w:rPr>
          <w:rFonts w:ascii="GHEA Grapalat" w:eastAsia="Times New Roman" w:hAnsi="GHEA Grapalat" w:cs="Times New Roman"/>
          <w:sz w:val="24"/>
          <w:szCs w:val="24"/>
        </w:rPr>
        <w:t xml:space="preserve">պետական կամ համայնքային ոչ առևտրային կազմակերպությունների, որոնց </w:t>
      </w:r>
      <w:r w:rsidR="000762F1" w:rsidRPr="00D35ADD">
        <w:rPr>
          <w:rFonts w:ascii="GHEA Grapalat" w:eastAsia="Times New Roman" w:hAnsi="GHEA Grapalat" w:cs="Times New Roman"/>
          <w:sz w:val="24"/>
          <w:szCs w:val="24"/>
        </w:rPr>
        <w:lastRenderedPageBreak/>
        <w:t>հանձնաժողովը բաղկացած է 5 անդամից</w:t>
      </w:r>
      <w:r w:rsidRPr="00D35ADD">
        <w:rPr>
          <w:rFonts w:ascii="GHEA Grapalat" w:eastAsia="Times New Roman" w:hAnsi="GHEA Grapalat" w:cs="Times New Roman"/>
          <w:sz w:val="24"/>
          <w:szCs w:val="24"/>
        </w:rPr>
        <w:t xml:space="preserve">: Հանձնաժողովի անդամության թեկնածուներ կարող են լինել </w:t>
      </w:r>
      <w:r w:rsidR="00CB3904" w:rsidRPr="00D35ADD">
        <w:rPr>
          <w:rFonts w:ascii="GHEA Grapalat" w:eastAsia="Times New Roman" w:hAnsi="GHEA Grapalat" w:cs="Times New Roman"/>
          <w:sz w:val="24"/>
          <w:szCs w:val="24"/>
        </w:rPr>
        <w:t xml:space="preserve">իրավասու </w:t>
      </w:r>
      <w:r w:rsidRPr="00D35ADD">
        <w:rPr>
          <w:rFonts w:ascii="GHEA Grapalat" w:eastAsia="Times New Roman" w:hAnsi="GHEA Grapalat" w:cs="Times New Roman"/>
          <w:sz w:val="24"/>
          <w:szCs w:val="24"/>
        </w:rPr>
        <w:t>մարմնի ղեկավարը, պետական քաղաքական կամ վարչական պաշտոն զբաղեցնող, համապատասխան մարմնի հանրային կամ հանրային</w:t>
      </w:r>
      <w:r w:rsidR="000112DF" w:rsidRPr="00D35ADD">
        <w:rPr>
          <w:rFonts w:ascii="GHEA Grapalat" w:eastAsia="Times New Roman" w:hAnsi="GHEA Grapalat" w:cs="Times New Roman"/>
          <w:sz w:val="24"/>
          <w:szCs w:val="24"/>
        </w:rPr>
        <w:t xml:space="preserve"> ծառայության </w:t>
      </w:r>
      <w:r w:rsidR="003A1872" w:rsidRPr="00D35ADD">
        <w:rPr>
          <w:rFonts w:ascii="GHEA Grapalat" w:eastAsia="Times New Roman" w:hAnsi="GHEA Grapalat" w:cs="Times New Roman"/>
          <w:sz w:val="24"/>
          <w:szCs w:val="24"/>
        </w:rPr>
        <w:t xml:space="preserve">կամ համայնքային </w:t>
      </w:r>
      <w:r w:rsidRPr="00D35ADD">
        <w:rPr>
          <w:rFonts w:ascii="GHEA Grapalat" w:eastAsia="Times New Roman" w:hAnsi="GHEA Grapalat" w:cs="Times New Roman"/>
          <w:sz w:val="24"/>
          <w:szCs w:val="24"/>
        </w:rPr>
        <w:t>ծառայության ղեկավար պաշտոններ</w:t>
      </w:r>
      <w:r w:rsidR="003A1872" w:rsidRPr="00D35ADD">
        <w:rPr>
          <w:rFonts w:ascii="GHEA Grapalat" w:eastAsia="Times New Roman" w:hAnsi="GHEA Grapalat" w:cs="Times New Roman"/>
          <w:sz w:val="24"/>
          <w:szCs w:val="24"/>
        </w:rPr>
        <w:t xml:space="preserve"> կամ</w:t>
      </w:r>
      <w:r w:rsidR="008A20C7" w:rsidRPr="00D35ADD">
        <w:rPr>
          <w:rFonts w:ascii="GHEA Grapalat" w:eastAsia="Times New Roman" w:hAnsi="GHEA Grapalat" w:cs="Times New Roman"/>
          <w:sz w:val="24"/>
          <w:szCs w:val="24"/>
        </w:rPr>
        <w:t xml:space="preserve"> կազմակերպություններում ղեկավար պաշտոն զբաղեցնող անձիք</w:t>
      </w:r>
      <w:r w:rsidRPr="00D35ADD">
        <w:rPr>
          <w:rFonts w:ascii="GHEA Grapalat" w:eastAsia="Times New Roman" w:hAnsi="GHEA Grapalat" w:cs="Times New Roman"/>
          <w:sz w:val="24"/>
          <w:szCs w:val="24"/>
        </w:rPr>
        <w:t>:</w:t>
      </w:r>
      <w:r w:rsidR="008B2B8E" w:rsidRPr="00D35ADD">
        <w:rPr>
          <w:rFonts w:ascii="GHEA Grapalat" w:eastAsia="Times New Roman" w:hAnsi="GHEA Grapalat" w:cs="Times New Roman"/>
          <w:sz w:val="24"/>
          <w:szCs w:val="24"/>
        </w:rPr>
        <w:t xml:space="preserve"> </w:t>
      </w:r>
    </w:p>
    <w:p w14:paraId="1440FF6F" w14:textId="59F13EBD" w:rsidR="000C0E55" w:rsidRPr="00D35ADD" w:rsidRDefault="004F1F1B" w:rsidP="00A526A8">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 </w:t>
      </w:r>
      <w:r w:rsidR="00330AB5" w:rsidRPr="00D35ADD">
        <w:rPr>
          <w:rFonts w:ascii="GHEA Grapalat" w:eastAsia="Times New Roman" w:hAnsi="GHEA Grapalat" w:cs="Times New Roman"/>
          <w:sz w:val="24"/>
          <w:szCs w:val="24"/>
        </w:rPr>
        <w:t>Հ</w:t>
      </w:r>
      <w:r w:rsidR="00FF1EA6" w:rsidRPr="00D35ADD">
        <w:rPr>
          <w:rFonts w:ascii="GHEA Grapalat" w:eastAsia="Times New Roman" w:hAnsi="GHEA Grapalat" w:cs="Times New Roman"/>
          <w:sz w:val="24"/>
          <w:szCs w:val="24"/>
        </w:rPr>
        <w:t>անձնաժողովը ձևավորվում է մրցույթի անցկացումից առավելագույնը 48 ժամ առաջ:</w:t>
      </w:r>
    </w:p>
    <w:p w14:paraId="641713B7" w14:textId="1700C5A5" w:rsidR="000C0E55" w:rsidRPr="00D35ADD" w:rsidRDefault="004F1F1B" w:rsidP="00A526A8">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 </w:t>
      </w:r>
      <w:r w:rsidR="00F71A6C" w:rsidRPr="00D35ADD">
        <w:rPr>
          <w:rFonts w:ascii="GHEA Grapalat" w:eastAsia="Times New Roman" w:hAnsi="GHEA Grapalat" w:cs="Times New Roman"/>
          <w:sz w:val="24"/>
          <w:szCs w:val="24"/>
        </w:rPr>
        <w:t xml:space="preserve">Հայաստանի Հանրապետության առողջապահության բնագավառի պետական կառավարման լիազոր մարմնի </w:t>
      </w:r>
      <w:r w:rsidR="00F71A6C" w:rsidRPr="00362167">
        <w:rPr>
          <w:rFonts w:ascii="GHEA Grapalat" w:eastAsia="Times New Roman" w:hAnsi="GHEA Grapalat" w:cs="Times New Roman"/>
          <w:sz w:val="24"/>
          <w:szCs w:val="24"/>
        </w:rPr>
        <w:t>(</w:t>
      </w:r>
      <w:r w:rsidR="00F71A6C" w:rsidRPr="00D35ADD">
        <w:rPr>
          <w:rFonts w:ascii="GHEA Grapalat" w:eastAsia="Times New Roman" w:hAnsi="GHEA Grapalat" w:cs="Times New Roman"/>
          <w:sz w:val="24"/>
          <w:szCs w:val="24"/>
        </w:rPr>
        <w:t>այսուհետ` լ</w:t>
      </w:r>
      <w:r w:rsidR="00FF1EA6" w:rsidRPr="00D35ADD">
        <w:rPr>
          <w:rFonts w:ascii="GHEA Grapalat" w:eastAsia="Times New Roman" w:hAnsi="GHEA Grapalat" w:cs="Times New Roman"/>
          <w:sz w:val="24"/>
          <w:szCs w:val="24"/>
        </w:rPr>
        <w:t>իազոր մարմ</w:t>
      </w:r>
      <w:r w:rsidR="00F71A6C" w:rsidRPr="00D35ADD">
        <w:rPr>
          <w:rFonts w:ascii="GHEA Grapalat" w:eastAsia="Times New Roman" w:hAnsi="GHEA Grapalat" w:cs="Times New Roman"/>
          <w:sz w:val="24"/>
          <w:szCs w:val="24"/>
        </w:rPr>
        <w:t>ին</w:t>
      </w:r>
      <w:r w:rsidR="00F71A6C" w:rsidRPr="00362167">
        <w:rPr>
          <w:rFonts w:ascii="GHEA Grapalat" w:eastAsia="Times New Roman" w:hAnsi="GHEA Grapalat" w:cs="Times New Roman"/>
          <w:sz w:val="24"/>
          <w:szCs w:val="24"/>
        </w:rPr>
        <w:t>)</w:t>
      </w:r>
      <w:r w:rsidR="00FF1EA6" w:rsidRPr="00D35ADD">
        <w:rPr>
          <w:rFonts w:ascii="GHEA Grapalat" w:eastAsia="Times New Roman" w:hAnsi="GHEA Grapalat" w:cs="Times New Roman"/>
          <w:sz w:val="24"/>
          <w:szCs w:val="24"/>
        </w:rPr>
        <w:t xml:space="preserve"> ենթակայության </w:t>
      </w:r>
      <w:r w:rsidR="00A75DC4" w:rsidRPr="00D35ADD">
        <w:rPr>
          <w:rFonts w:ascii="GHEA Grapalat" w:eastAsia="Times New Roman" w:hAnsi="GHEA Grapalat" w:cs="Times New Roman"/>
          <w:sz w:val="24"/>
          <w:szCs w:val="24"/>
        </w:rPr>
        <w:t>կազմակերպությ</w:t>
      </w:r>
      <w:r w:rsidR="009B50AE" w:rsidRPr="00D35ADD">
        <w:rPr>
          <w:rFonts w:ascii="GHEA Grapalat" w:eastAsia="Times New Roman" w:hAnsi="GHEA Grapalat" w:cs="Times New Roman"/>
          <w:sz w:val="24"/>
          <w:szCs w:val="24"/>
        </w:rPr>
        <w:t>ա</w:t>
      </w:r>
      <w:r w:rsidR="00A75DC4" w:rsidRPr="00D35ADD">
        <w:rPr>
          <w:rFonts w:ascii="GHEA Grapalat" w:eastAsia="Times New Roman" w:hAnsi="GHEA Grapalat" w:cs="Times New Roman"/>
          <w:sz w:val="24"/>
          <w:szCs w:val="24"/>
        </w:rPr>
        <w:t>ն</w:t>
      </w:r>
      <w:r w:rsidR="00FF1EA6" w:rsidRPr="00D35ADD">
        <w:rPr>
          <w:rFonts w:ascii="GHEA Grapalat" w:eastAsia="Times New Roman" w:hAnsi="GHEA Grapalat" w:cs="Times New Roman"/>
          <w:sz w:val="24"/>
          <w:szCs w:val="24"/>
        </w:rPr>
        <w:t xml:space="preserve"> տնօրենի </w:t>
      </w:r>
      <w:r w:rsidR="00CD4025" w:rsidRPr="00D35ADD">
        <w:rPr>
          <w:rFonts w:ascii="GHEA Grapalat" w:eastAsia="Times New Roman" w:hAnsi="GHEA Grapalat" w:cs="Times New Roman"/>
          <w:sz w:val="24"/>
          <w:szCs w:val="24"/>
        </w:rPr>
        <w:t>մրցույթի</w:t>
      </w:r>
      <w:r w:rsidR="00FF1EA6" w:rsidRPr="00D35ADD">
        <w:rPr>
          <w:rFonts w:ascii="GHEA Grapalat" w:eastAsia="Times New Roman" w:hAnsi="GHEA Grapalat" w:cs="Times New Roman"/>
          <w:sz w:val="24"/>
          <w:szCs w:val="24"/>
        </w:rPr>
        <w:t xml:space="preserve"> հանձնաժողովի կազմում պարտադիր ներգրավվում են լիազոր մարմնի ենթակայության</w:t>
      </w:r>
      <w:r w:rsidR="008B388C" w:rsidRPr="00D35ADD">
        <w:rPr>
          <w:rFonts w:ascii="GHEA Grapalat" w:eastAsia="Times New Roman" w:hAnsi="GHEA Grapalat" w:cs="Times New Roman"/>
          <w:sz w:val="24"/>
          <w:szCs w:val="24"/>
        </w:rPr>
        <w:t xml:space="preserve"> առնվ</w:t>
      </w:r>
      <w:r w:rsidR="00F46EE2" w:rsidRPr="00D35ADD">
        <w:rPr>
          <w:rFonts w:ascii="GHEA Grapalat" w:eastAsia="Times New Roman" w:hAnsi="GHEA Grapalat" w:cs="Times New Roman"/>
          <w:sz w:val="24"/>
          <w:szCs w:val="24"/>
        </w:rPr>
        <w:t>ազն</w:t>
      </w:r>
      <w:r w:rsidR="00FF1EA6" w:rsidRPr="00D35ADD">
        <w:rPr>
          <w:rFonts w:ascii="GHEA Grapalat" w:eastAsia="Times New Roman" w:hAnsi="GHEA Grapalat" w:cs="Times New Roman"/>
          <w:sz w:val="24"/>
          <w:szCs w:val="24"/>
        </w:rPr>
        <w:t xml:space="preserve"> երկու բժշկական կազմակերպության տնօրեն:</w:t>
      </w:r>
    </w:p>
    <w:p w14:paraId="42CC3C57" w14:textId="32A58945" w:rsidR="000C0E55" w:rsidRPr="00D35ADD" w:rsidRDefault="004F1F1B" w:rsidP="00A526A8">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 xml:space="preserve">Առողջապահական՝ </w:t>
      </w:r>
      <w:r w:rsidR="0018319B" w:rsidRPr="00D35ADD">
        <w:rPr>
          <w:rFonts w:ascii="GHEA Grapalat" w:hAnsi="GHEA Grapalat"/>
          <w:sz w:val="24"/>
          <w:szCs w:val="24"/>
        </w:rPr>
        <w:t>ներառյալ բժշկական օգնությ</w:t>
      </w:r>
      <w:r w:rsidR="002D129C" w:rsidRPr="00D35ADD">
        <w:rPr>
          <w:rFonts w:ascii="GHEA Grapalat" w:hAnsi="GHEA Grapalat"/>
          <w:sz w:val="24"/>
          <w:szCs w:val="24"/>
        </w:rPr>
        <w:t>ուն</w:t>
      </w:r>
      <w:r w:rsidR="0018319B" w:rsidRPr="00D35ADD">
        <w:rPr>
          <w:rFonts w:ascii="GHEA Grapalat" w:hAnsi="GHEA Grapalat"/>
          <w:sz w:val="24"/>
          <w:szCs w:val="24"/>
        </w:rPr>
        <w:t xml:space="preserve"> և սպասարկում իրականացնող` </w:t>
      </w:r>
      <w:r w:rsidR="00FF1EA6" w:rsidRPr="00D35ADD">
        <w:rPr>
          <w:rFonts w:ascii="GHEA Grapalat" w:eastAsia="Times New Roman" w:hAnsi="GHEA Grapalat" w:cs="Times New Roman"/>
          <w:sz w:val="24"/>
          <w:szCs w:val="24"/>
        </w:rPr>
        <w:t xml:space="preserve">պետությանը հարյուր տոկոս սեփականության իրավունքով պատկանող բաժնեմաս ունեցող, </w:t>
      </w:r>
      <w:r w:rsidR="005E4F7F" w:rsidRPr="00D35ADD">
        <w:rPr>
          <w:rFonts w:ascii="GHEA Grapalat" w:eastAsia="Times New Roman" w:hAnsi="GHEA Grapalat" w:cs="Times New Roman"/>
          <w:sz w:val="24"/>
          <w:szCs w:val="24"/>
        </w:rPr>
        <w:t xml:space="preserve">ինչպես նաև համայնքային </w:t>
      </w:r>
      <w:r w:rsidR="00FF1EA6" w:rsidRPr="00D35ADD">
        <w:rPr>
          <w:rFonts w:ascii="GHEA Grapalat" w:eastAsia="Times New Roman" w:hAnsi="GHEA Grapalat" w:cs="Times New Roman"/>
          <w:sz w:val="24"/>
          <w:szCs w:val="24"/>
        </w:rPr>
        <w:t>բաժնետիրական ընկերությ</w:t>
      </w:r>
      <w:r w:rsidR="009E1D3D" w:rsidRPr="00D35ADD">
        <w:rPr>
          <w:rFonts w:ascii="GHEA Grapalat" w:eastAsia="Times New Roman" w:hAnsi="GHEA Grapalat" w:cs="Times New Roman"/>
          <w:sz w:val="24"/>
          <w:szCs w:val="24"/>
        </w:rPr>
        <w:t>ունների</w:t>
      </w:r>
      <w:r w:rsidR="00C636F9" w:rsidRPr="00D35ADD">
        <w:rPr>
          <w:rFonts w:ascii="GHEA Grapalat" w:eastAsia="Times New Roman" w:hAnsi="GHEA Grapalat" w:cs="Times New Roman"/>
          <w:sz w:val="24"/>
          <w:szCs w:val="24"/>
        </w:rPr>
        <w:t xml:space="preserve"> </w:t>
      </w:r>
      <w:r w:rsidR="002546C3" w:rsidRPr="00D35ADD">
        <w:rPr>
          <w:rFonts w:ascii="GHEA Grapalat" w:eastAsia="Times New Roman" w:hAnsi="GHEA Grapalat" w:cs="Times New Roman"/>
          <w:sz w:val="24"/>
          <w:szCs w:val="24"/>
        </w:rPr>
        <w:t xml:space="preserve">տնօրենի </w:t>
      </w:r>
      <w:r w:rsidR="00D16DAD" w:rsidRPr="00D35ADD">
        <w:rPr>
          <w:rFonts w:ascii="GHEA Grapalat" w:eastAsia="Times New Roman" w:hAnsi="GHEA Grapalat" w:cs="Times New Roman"/>
          <w:sz w:val="24"/>
          <w:szCs w:val="24"/>
        </w:rPr>
        <w:t>մրցույթի</w:t>
      </w:r>
      <w:r w:rsidR="002546C3" w:rsidRPr="00D35ADD">
        <w:rPr>
          <w:rFonts w:ascii="GHEA Grapalat" w:eastAsia="Times New Roman" w:hAnsi="GHEA Grapalat" w:cs="Times New Roman"/>
          <w:sz w:val="24"/>
          <w:szCs w:val="24"/>
        </w:rPr>
        <w:t xml:space="preserve"> հանձնաժողովի </w:t>
      </w:r>
      <w:r w:rsidR="00FF1EA6" w:rsidRPr="00D35ADD">
        <w:rPr>
          <w:rFonts w:ascii="GHEA Grapalat" w:eastAsia="Times New Roman" w:hAnsi="GHEA Grapalat" w:cs="Times New Roman"/>
          <w:sz w:val="24"/>
          <w:szCs w:val="24"/>
        </w:rPr>
        <w:t xml:space="preserve">կազմում պարտադիր ներգրավվում են </w:t>
      </w:r>
      <w:r w:rsidR="0018319B" w:rsidRPr="00D35ADD">
        <w:rPr>
          <w:rFonts w:ascii="GHEA Grapalat" w:eastAsia="Times New Roman" w:hAnsi="GHEA Grapalat" w:cs="Times New Roman"/>
          <w:sz w:val="24"/>
          <w:szCs w:val="24"/>
        </w:rPr>
        <w:t>լ</w:t>
      </w:r>
      <w:r w:rsidR="00FF1EA6" w:rsidRPr="00D35ADD">
        <w:rPr>
          <w:rFonts w:ascii="GHEA Grapalat" w:eastAsia="Times New Roman" w:hAnsi="GHEA Grapalat" w:cs="Times New Roman"/>
          <w:sz w:val="24"/>
          <w:szCs w:val="24"/>
        </w:rPr>
        <w:t xml:space="preserve">իազոր մարմնից </w:t>
      </w:r>
      <w:r w:rsidR="004214D9" w:rsidRPr="00D35ADD">
        <w:rPr>
          <w:rFonts w:ascii="GHEA Grapalat" w:eastAsia="Times New Roman" w:hAnsi="GHEA Grapalat" w:cs="Times New Roman"/>
          <w:sz w:val="24"/>
          <w:szCs w:val="24"/>
        </w:rPr>
        <w:t>չորս</w:t>
      </w:r>
      <w:r w:rsidR="00FF1EA6" w:rsidRPr="00D35ADD">
        <w:rPr>
          <w:rFonts w:ascii="GHEA Grapalat" w:eastAsia="Times New Roman" w:hAnsi="GHEA Grapalat" w:cs="Times New Roman"/>
          <w:sz w:val="24"/>
          <w:szCs w:val="24"/>
        </w:rPr>
        <w:t xml:space="preserve">, </w:t>
      </w:r>
      <w:r w:rsidR="002B4C75" w:rsidRPr="00D35ADD">
        <w:rPr>
          <w:rFonts w:ascii="GHEA Grapalat" w:eastAsia="Times New Roman" w:hAnsi="GHEA Grapalat" w:cs="Times New Roman"/>
          <w:sz w:val="24"/>
          <w:szCs w:val="24"/>
        </w:rPr>
        <w:t>իրավասու</w:t>
      </w:r>
      <w:r w:rsidR="00FF1EA6" w:rsidRPr="00D35ADD">
        <w:rPr>
          <w:rFonts w:ascii="GHEA Grapalat" w:eastAsia="Times New Roman" w:hAnsi="GHEA Grapalat" w:cs="Times New Roman"/>
          <w:sz w:val="24"/>
          <w:szCs w:val="24"/>
        </w:rPr>
        <w:t xml:space="preserve"> մարմնից </w:t>
      </w:r>
      <w:r w:rsidR="004214D9" w:rsidRPr="00D35ADD">
        <w:rPr>
          <w:rFonts w:ascii="GHEA Grapalat" w:eastAsia="Times New Roman" w:hAnsi="GHEA Grapalat" w:cs="Times New Roman"/>
          <w:sz w:val="24"/>
          <w:szCs w:val="24"/>
        </w:rPr>
        <w:t>երեք</w:t>
      </w:r>
      <w:r w:rsidR="00FF1EA6" w:rsidRPr="00D35ADD">
        <w:rPr>
          <w:rFonts w:ascii="GHEA Grapalat" w:eastAsia="Times New Roman" w:hAnsi="GHEA Grapalat" w:cs="Times New Roman"/>
          <w:sz w:val="24"/>
          <w:szCs w:val="24"/>
        </w:rPr>
        <w:t xml:space="preserve"> ներկայացուցիչ, </w:t>
      </w:r>
      <w:r w:rsidR="001662D8" w:rsidRPr="00D35ADD">
        <w:rPr>
          <w:rFonts w:ascii="GHEA Grapalat" w:eastAsia="Times New Roman" w:hAnsi="GHEA Grapalat" w:cs="Times New Roman"/>
          <w:sz w:val="24"/>
          <w:szCs w:val="24"/>
        </w:rPr>
        <w:t>բացառությամբ սույն կարգի 1</w:t>
      </w:r>
      <w:r w:rsidR="0086319A">
        <w:rPr>
          <w:rFonts w:ascii="GHEA Grapalat" w:eastAsia="Times New Roman" w:hAnsi="GHEA Grapalat" w:cs="Times New Roman"/>
          <w:sz w:val="24"/>
          <w:szCs w:val="24"/>
        </w:rPr>
        <w:t>4</w:t>
      </w:r>
      <w:r w:rsidR="002546C3" w:rsidRPr="00D35ADD">
        <w:rPr>
          <w:rFonts w:ascii="GHEA Grapalat" w:eastAsia="Times New Roman" w:hAnsi="GHEA Grapalat" w:cs="Times New Roman"/>
          <w:sz w:val="24"/>
          <w:szCs w:val="24"/>
        </w:rPr>
        <w:t>-րդ կետով սահմանված կազմակերպությունների:</w:t>
      </w:r>
    </w:p>
    <w:p w14:paraId="357753F5" w14:textId="79847FD7" w:rsidR="000C0E55" w:rsidRPr="00D35ADD" w:rsidRDefault="004F1F1B" w:rsidP="00A526A8">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 </w:t>
      </w:r>
      <w:r w:rsidR="00B30496" w:rsidRPr="00D35ADD">
        <w:rPr>
          <w:rFonts w:ascii="GHEA Grapalat" w:eastAsia="Times New Roman" w:hAnsi="GHEA Grapalat" w:cs="Times New Roman"/>
          <w:sz w:val="24"/>
          <w:szCs w:val="24"/>
        </w:rPr>
        <w:t>Ա</w:t>
      </w:r>
      <w:r w:rsidR="00FF1EA6" w:rsidRPr="00D35ADD">
        <w:rPr>
          <w:rFonts w:ascii="GHEA Grapalat" w:eastAsia="Times New Roman" w:hAnsi="GHEA Grapalat" w:cs="Times New Roman"/>
          <w:sz w:val="24"/>
          <w:szCs w:val="24"/>
        </w:rPr>
        <w:t xml:space="preserve">ռողջապահական՝ </w:t>
      </w:r>
      <w:r w:rsidR="0018319B" w:rsidRPr="00D35ADD">
        <w:rPr>
          <w:rFonts w:ascii="GHEA Grapalat" w:hAnsi="GHEA Grapalat"/>
          <w:sz w:val="24"/>
          <w:szCs w:val="24"/>
        </w:rPr>
        <w:t>ներառյալ բժշկական օգնությ</w:t>
      </w:r>
      <w:r w:rsidR="002D129C" w:rsidRPr="00D35ADD">
        <w:rPr>
          <w:rFonts w:ascii="GHEA Grapalat" w:hAnsi="GHEA Grapalat"/>
          <w:sz w:val="24"/>
          <w:szCs w:val="24"/>
        </w:rPr>
        <w:t>ու</w:t>
      </w:r>
      <w:r w:rsidR="0018319B" w:rsidRPr="00D35ADD">
        <w:rPr>
          <w:rFonts w:ascii="GHEA Grapalat" w:hAnsi="GHEA Grapalat"/>
          <w:sz w:val="24"/>
          <w:szCs w:val="24"/>
        </w:rPr>
        <w:t xml:space="preserve">ն և սպասարկում իրականացնող` </w:t>
      </w:r>
      <w:r w:rsidR="00FF1EA6" w:rsidRPr="00D35ADD">
        <w:rPr>
          <w:rFonts w:ascii="GHEA Grapalat" w:eastAsia="Times New Roman" w:hAnsi="GHEA Grapalat" w:cs="Times New Roman"/>
          <w:sz w:val="24"/>
          <w:szCs w:val="24"/>
        </w:rPr>
        <w:t xml:space="preserve">պետական ոչ առևտրային կազմակերպությունների տնօրենի </w:t>
      </w:r>
      <w:r w:rsidR="00D16DAD" w:rsidRPr="00D35ADD">
        <w:rPr>
          <w:rFonts w:ascii="GHEA Grapalat" w:eastAsia="Times New Roman" w:hAnsi="GHEA Grapalat" w:cs="Times New Roman"/>
          <w:sz w:val="24"/>
          <w:szCs w:val="24"/>
        </w:rPr>
        <w:t>մրցույթի</w:t>
      </w:r>
      <w:r w:rsidR="00FF1EA6" w:rsidRPr="00D35ADD">
        <w:rPr>
          <w:rFonts w:ascii="GHEA Grapalat" w:eastAsia="Times New Roman" w:hAnsi="GHEA Grapalat" w:cs="Times New Roman"/>
          <w:sz w:val="24"/>
          <w:szCs w:val="24"/>
        </w:rPr>
        <w:t xml:space="preserve"> հանձնաժողովի կազմում</w:t>
      </w:r>
      <w:r w:rsidR="002546C3" w:rsidRPr="00D35ADD">
        <w:rPr>
          <w:rFonts w:ascii="GHEA Grapalat" w:eastAsia="Times New Roman" w:hAnsi="GHEA Grapalat" w:cs="Times New Roman"/>
          <w:sz w:val="24"/>
          <w:szCs w:val="24"/>
        </w:rPr>
        <w:t xml:space="preserve"> պարտադիր ներգրավվում են </w:t>
      </w:r>
      <w:r w:rsidR="00ED3B7D" w:rsidRPr="00D35ADD">
        <w:rPr>
          <w:rFonts w:ascii="GHEA Grapalat" w:eastAsia="Times New Roman" w:hAnsi="GHEA Grapalat" w:cs="Times New Roman"/>
          <w:sz w:val="24"/>
          <w:szCs w:val="24"/>
        </w:rPr>
        <w:t>լիազոր մարմնից մեկ</w:t>
      </w:r>
      <w:r w:rsidR="00DF40B0" w:rsidRPr="00D35ADD">
        <w:rPr>
          <w:rFonts w:ascii="GHEA Grapalat" w:eastAsia="Times New Roman" w:hAnsi="GHEA Grapalat" w:cs="Times New Roman"/>
          <w:sz w:val="24"/>
          <w:szCs w:val="24"/>
        </w:rPr>
        <w:t xml:space="preserve"> ներկայացուցիչ</w:t>
      </w:r>
      <w:r w:rsidR="00ED3B7D" w:rsidRPr="00D35ADD">
        <w:rPr>
          <w:rFonts w:ascii="GHEA Grapalat" w:eastAsia="Times New Roman" w:hAnsi="GHEA Grapalat" w:cs="Times New Roman"/>
          <w:sz w:val="24"/>
          <w:szCs w:val="24"/>
        </w:rPr>
        <w:t xml:space="preserve">, </w:t>
      </w:r>
      <w:r w:rsidR="002B4C75" w:rsidRPr="00D35ADD">
        <w:rPr>
          <w:rFonts w:ascii="GHEA Grapalat" w:eastAsia="Times New Roman" w:hAnsi="GHEA Grapalat" w:cs="Times New Roman"/>
          <w:sz w:val="24"/>
          <w:szCs w:val="24"/>
        </w:rPr>
        <w:t>իրավասու</w:t>
      </w:r>
      <w:r w:rsidR="00FF1EA6" w:rsidRPr="00D35ADD">
        <w:rPr>
          <w:rFonts w:ascii="GHEA Grapalat" w:eastAsia="Times New Roman" w:hAnsi="GHEA Grapalat" w:cs="Times New Roman"/>
          <w:sz w:val="24"/>
          <w:szCs w:val="24"/>
        </w:rPr>
        <w:t xml:space="preserve"> մարմնից</w:t>
      </w:r>
      <w:r w:rsidR="000E1AC7" w:rsidRPr="00D35ADD">
        <w:rPr>
          <w:rFonts w:ascii="GHEA Grapalat" w:eastAsia="Times New Roman" w:hAnsi="GHEA Grapalat" w:cs="Times New Roman"/>
          <w:sz w:val="24"/>
          <w:szCs w:val="24"/>
        </w:rPr>
        <w:t xml:space="preserve"> ներկայացուցիչներ և </w:t>
      </w:r>
      <w:r w:rsidR="00FF1EA6" w:rsidRPr="00D35ADD">
        <w:rPr>
          <w:rFonts w:ascii="GHEA Grapalat" w:eastAsia="Times New Roman" w:hAnsi="GHEA Grapalat" w:cs="Times New Roman"/>
          <w:sz w:val="24"/>
          <w:szCs w:val="24"/>
        </w:rPr>
        <w:t xml:space="preserve"> </w:t>
      </w:r>
      <w:r w:rsidR="002B4C75" w:rsidRPr="00D35ADD">
        <w:rPr>
          <w:rFonts w:ascii="GHEA Grapalat" w:eastAsia="Times New Roman" w:hAnsi="GHEA Grapalat" w:cs="Times New Roman"/>
          <w:sz w:val="24"/>
          <w:szCs w:val="24"/>
        </w:rPr>
        <w:t>իրավասու</w:t>
      </w:r>
      <w:r w:rsidR="000E1AC7" w:rsidRPr="00D35ADD">
        <w:rPr>
          <w:rFonts w:ascii="GHEA Grapalat" w:eastAsia="Times New Roman" w:hAnsi="GHEA Grapalat" w:cs="Times New Roman"/>
          <w:sz w:val="24"/>
          <w:szCs w:val="24"/>
        </w:rPr>
        <w:t xml:space="preserve"> մարմնի ենթակայության </w:t>
      </w:r>
      <w:r w:rsidR="009E6612" w:rsidRPr="00D35ADD">
        <w:rPr>
          <w:rFonts w:ascii="GHEA Grapalat" w:eastAsia="Times New Roman" w:hAnsi="GHEA Grapalat" w:cs="Times New Roman"/>
          <w:sz w:val="24"/>
          <w:szCs w:val="24"/>
        </w:rPr>
        <w:t xml:space="preserve">առնվազն </w:t>
      </w:r>
      <w:r w:rsidR="000116F1" w:rsidRPr="00D35ADD">
        <w:rPr>
          <w:rFonts w:ascii="GHEA Grapalat" w:eastAsia="Times New Roman" w:hAnsi="GHEA Grapalat" w:cs="Times New Roman"/>
          <w:sz w:val="24"/>
          <w:szCs w:val="24"/>
        </w:rPr>
        <w:t>մեկ</w:t>
      </w:r>
      <w:r w:rsidR="009E6612" w:rsidRPr="00D35ADD">
        <w:rPr>
          <w:rFonts w:ascii="GHEA Grapalat" w:eastAsia="Times New Roman" w:hAnsi="GHEA Grapalat" w:cs="Times New Roman"/>
          <w:sz w:val="24"/>
          <w:szCs w:val="24"/>
        </w:rPr>
        <w:t xml:space="preserve"> </w:t>
      </w:r>
      <w:r w:rsidR="000E1AC7" w:rsidRPr="00D35ADD">
        <w:rPr>
          <w:rFonts w:ascii="GHEA Grapalat" w:eastAsia="Times New Roman" w:hAnsi="GHEA Grapalat" w:cs="Times New Roman"/>
          <w:sz w:val="24"/>
          <w:szCs w:val="24"/>
        </w:rPr>
        <w:t>բժշկական կազմակերպության տնօրեն</w:t>
      </w:r>
      <w:r w:rsidR="0086090A" w:rsidRPr="00D35ADD">
        <w:rPr>
          <w:rFonts w:ascii="GHEA Grapalat" w:eastAsia="Times New Roman" w:hAnsi="GHEA Grapalat" w:cs="Times New Roman"/>
          <w:sz w:val="24"/>
          <w:szCs w:val="24"/>
        </w:rPr>
        <w:t>, բացառությամբ սույն կարգի 1</w:t>
      </w:r>
      <w:r w:rsidR="00DC4563">
        <w:rPr>
          <w:rFonts w:ascii="GHEA Grapalat" w:eastAsia="Times New Roman" w:hAnsi="GHEA Grapalat" w:cs="Times New Roman"/>
          <w:sz w:val="24"/>
          <w:szCs w:val="24"/>
        </w:rPr>
        <w:t>4</w:t>
      </w:r>
      <w:r w:rsidR="0086090A" w:rsidRPr="00D35ADD">
        <w:rPr>
          <w:rFonts w:ascii="GHEA Grapalat" w:eastAsia="Times New Roman" w:hAnsi="GHEA Grapalat" w:cs="Times New Roman"/>
          <w:sz w:val="24"/>
          <w:szCs w:val="24"/>
        </w:rPr>
        <w:t>-րդ կետով սահմանված կազմակերպությունների:</w:t>
      </w:r>
    </w:p>
    <w:p w14:paraId="171218BF" w14:textId="0A2807AE" w:rsidR="000C0E55" w:rsidRPr="006C553D" w:rsidRDefault="004F1F1B" w:rsidP="00A526A8">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 </w:t>
      </w:r>
      <w:r w:rsidR="000E1AC7" w:rsidRPr="00D35ADD">
        <w:rPr>
          <w:rFonts w:ascii="GHEA Grapalat" w:eastAsia="Times New Roman" w:hAnsi="GHEA Grapalat" w:cs="Times New Roman"/>
          <w:sz w:val="24"/>
          <w:szCs w:val="24"/>
        </w:rPr>
        <w:t>Ա</w:t>
      </w:r>
      <w:r w:rsidR="00FF1EA6" w:rsidRPr="00D35ADD">
        <w:rPr>
          <w:rFonts w:ascii="GHEA Grapalat" w:eastAsia="Times New Roman" w:hAnsi="GHEA Grapalat" w:cs="Times New Roman"/>
          <w:sz w:val="24"/>
          <w:szCs w:val="24"/>
        </w:rPr>
        <w:t xml:space="preserve">ռողջապահական՝ </w:t>
      </w:r>
      <w:r w:rsidR="0018319B" w:rsidRPr="00D35ADD">
        <w:rPr>
          <w:rFonts w:ascii="GHEA Grapalat" w:hAnsi="GHEA Grapalat"/>
          <w:sz w:val="24"/>
          <w:szCs w:val="24"/>
        </w:rPr>
        <w:t>ներառյալ բժշկական օգնությ</w:t>
      </w:r>
      <w:r w:rsidR="002D129C" w:rsidRPr="00D35ADD">
        <w:rPr>
          <w:rFonts w:ascii="GHEA Grapalat" w:hAnsi="GHEA Grapalat"/>
          <w:sz w:val="24"/>
          <w:szCs w:val="24"/>
        </w:rPr>
        <w:t>ու</w:t>
      </w:r>
      <w:r w:rsidR="0018319B" w:rsidRPr="00D35ADD">
        <w:rPr>
          <w:rFonts w:ascii="GHEA Grapalat" w:hAnsi="GHEA Grapalat"/>
          <w:sz w:val="24"/>
          <w:szCs w:val="24"/>
        </w:rPr>
        <w:t>ն և սպասարկում իրականացնող`</w:t>
      </w:r>
      <w:r w:rsidR="0018319B"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համայնքային ոչ առևտրային կազմակերպությունների</w:t>
      </w:r>
      <w:r w:rsidR="00225076" w:rsidRPr="00225076">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 xml:space="preserve">տնօրենի </w:t>
      </w:r>
      <w:r w:rsidR="00D16DAD" w:rsidRPr="006C553D">
        <w:rPr>
          <w:rFonts w:ascii="GHEA Grapalat" w:eastAsia="Times New Roman" w:hAnsi="GHEA Grapalat" w:cs="Times New Roman"/>
          <w:sz w:val="24"/>
          <w:szCs w:val="24"/>
        </w:rPr>
        <w:t>մրցույթի</w:t>
      </w:r>
      <w:r w:rsidR="00FF1EA6" w:rsidRPr="006C553D">
        <w:rPr>
          <w:rFonts w:ascii="GHEA Grapalat" w:eastAsia="Times New Roman" w:hAnsi="GHEA Grapalat" w:cs="Times New Roman"/>
          <w:sz w:val="24"/>
          <w:szCs w:val="24"/>
        </w:rPr>
        <w:t xml:space="preserve"> հանձնաժողովի կազմում</w:t>
      </w:r>
      <w:r w:rsidR="007C0D47" w:rsidRPr="006C553D">
        <w:rPr>
          <w:rFonts w:ascii="GHEA Grapalat" w:eastAsia="Times New Roman" w:hAnsi="GHEA Grapalat" w:cs="Times New Roman"/>
          <w:sz w:val="24"/>
          <w:szCs w:val="24"/>
        </w:rPr>
        <w:t xml:space="preserve"> պարտադիր ներգրավվում են </w:t>
      </w:r>
      <w:r w:rsidR="0074596F" w:rsidRPr="006C553D">
        <w:rPr>
          <w:rFonts w:ascii="GHEA Grapalat" w:eastAsia="Times New Roman" w:hAnsi="GHEA Grapalat" w:cs="Times New Roman"/>
          <w:sz w:val="24"/>
          <w:szCs w:val="24"/>
        </w:rPr>
        <w:t>լիազոր մարմնից</w:t>
      </w:r>
      <w:r w:rsidR="00F937F1" w:rsidRPr="006C553D">
        <w:rPr>
          <w:rFonts w:ascii="GHEA Grapalat" w:eastAsia="Times New Roman" w:hAnsi="GHEA Grapalat" w:cs="Times New Roman"/>
          <w:sz w:val="24"/>
          <w:szCs w:val="24"/>
        </w:rPr>
        <w:t xml:space="preserve"> և համապատասխան </w:t>
      </w:r>
      <w:r w:rsidR="003C4314" w:rsidRPr="006C553D">
        <w:rPr>
          <w:rFonts w:ascii="GHEA Grapalat" w:eastAsia="Times New Roman" w:hAnsi="GHEA Grapalat" w:cs="Times New Roman"/>
          <w:sz w:val="24"/>
          <w:szCs w:val="24"/>
        </w:rPr>
        <w:t xml:space="preserve">մարզպետի աշխատակազմից </w:t>
      </w:r>
      <w:r w:rsidR="0074596F" w:rsidRPr="006C553D">
        <w:rPr>
          <w:rFonts w:ascii="GHEA Grapalat" w:eastAsia="Times New Roman" w:hAnsi="GHEA Grapalat" w:cs="Times New Roman"/>
          <w:sz w:val="24"/>
          <w:szCs w:val="24"/>
        </w:rPr>
        <w:t>մեկ</w:t>
      </w:r>
      <w:r w:rsidR="00F937F1" w:rsidRPr="006C553D">
        <w:rPr>
          <w:rFonts w:ascii="GHEA Grapalat" w:eastAsia="Times New Roman" w:hAnsi="GHEA Grapalat" w:cs="Times New Roman"/>
          <w:sz w:val="24"/>
          <w:szCs w:val="24"/>
        </w:rPr>
        <w:t>ական</w:t>
      </w:r>
      <w:r w:rsidR="0074596F" w:rsidRPr="006C553D">
        <w:rPr>
          <w:rFonts w:ascii="GHEA Grapalat" w:eastAsia="Times New Roman" w:hAnsi="GHEA Grapalat" w:cs="Times New Roman"/>
          <w:sz w:val="24"/>
          <w:szCs w:val="24"/>
        </w:rPr>
        <w:t xml:space="preserve">, </w:t>
      </w:r>
      <w:r w:rsidR="002B4C75" w:rsidRPr="006C553D">
        <w:rPr>
          <w:rFonts w:ascii="GHEA Grapalat" w:eastAsia="Times New Roman" w:hAnsi="GHEA Grapalat" w:cs="Times New Roman"/>
          <w:sz w:val="24"/>
          <w:szCs w:val="24"/>
        </w:rPr>
        <w:t>իրավասու</w:t>
      </w:r>
      <w:r w:rsidR="00FF1EA6" w:rsidRPr="006C553D">
        <w:rPr>
          <w:rFonts w:ascii="GHEA Grapalat" w:eastAsia="Times New Roman" w:hAnsi="GHEA Grapalat" w:cs="Times New Roman"/>
          <w:sz w:val="24"/>
          <w:szCs w:val="24"/>
        </w:rPr>
        <w:t xml:space="preserve"> մարմնից</w:t>
      </w:r>
      <w:r w:rsidR="0074596F" w:rsidRPr="006C553D">
        <w:rPr>
          <w:rFonts w:ascii="GHEA Grapalat" w:eastAsia="Times New Roman" w:hAnsi="GHEA Grapalat" w:cs="Times New Roman"/>
          <w:sz w:val="24"/>
          <w:szCs w:val="24"/>
        </w:rPr>
        <w:t>`</w:t>
      </w:r>
      <w:r w:rsidR="00FF1EA6" w:rsidRPr="006C553D">
        <w:rPr>
          <w:rFonts w:ascii="GHEA Grapalat" w:eastAsia="Times New Roman" w:hAnsi="GHEA Grapalat" w:cs="Times New Roman"/>
          <w:sz w:val="24"/>
          <w:szCs w:val="24"/>
        </w:rPr>
        <w:t xml:space="preserve"> </w:t>
      </w:r>
      <w:r w:rsidR="00F937F1" w:rsidRPr="006C553D">
        <w:rPr>
          <w:rFonts w:ascii="GHEA Grapalat" w:eastAsia="Times New Roman" w:hAnsi="GHEA Grapalat" w:cs="Times New Roman"/>
          <w:sz w:val="24"/>
          <w:szCs w:val="24"/>
        </w:rPr>
        <w:t>երեք</w:t>
      </w:r>
      <w:r w:rsidR="00FF1EA6" w:rsidRPr="006C553D">
        <w:rPr>
          <w:rFonts w:ascii="GHEA Grapalat" w:eastAsia="Times New Roman" w:hAnsi="GHEA Grapalat" w:cs="Times New Roman"/>
          <w:sz w:val="24"/>
          <w:szCs w:val="24"/>
        </w:rPr>
        <w:t xml:space="preserve"> </w:t>
      </w:r>
      <w:r w:rsidR="0074596F" w:rsidRPr="006C553D">
        <w:rPr>
          <w:rFonts w:ascii="GHEA Grapalat" w:eastAsia="Times New Roman" w:hAnsi="GHEA Grapalat" w:cs="Times New Roman"/>
          <w:sz w:val="24"/>
          <w:szCs w:val="24"/>
        </w:rPr>
        <w:t>ներկայացուցիչ</w:t>
      </w:r>
      <w:r w:rsidR="00105387" w:rsidRPr="006C553D">
        <w:rPr>
          <w:rFonts w:ascii="GHEA Grapalat" w:eastAsia="Times New Roman" w:hAnsi="GHEA Grapalat" w:cs="Times New Roman"/>
          <w:sz w:val="24"/>
          <w:szCs w:val="24"/>
        </w:rPr>
        <w:t>:</w:t>
      </w:r>
      <w:r w:rsidR="00B7024F" w:rsidRPr="006C553D">
        <w:rPr>
          <w:rFonts w:ascii="GHEA Grapalat" w:eastAsia="Times New Roman" w:hAnsi="GHEA Grapalat" w:cs="Times New Roman"/>
          <w:sz w:val="24"/>
          <w:szCs w:val="24"/>
        </w:rPr>
        <w:t xml:space="preserve"> </w:t>
      </w:r>
    </w:p>
    <w:p w14:paraId="70C089CE" w14:textId="1EE4A414" w:rsidR="000C0E55" w:rsidRPr="00D35ADD" w:rsidRDefault="004F1F1B" w:rsidP="00A526A8">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 </w:t>
      </w:r>
      <w:r w:rsidR="00C476A2" w:rsidRPr="00D35ADD">
        <w:rPr>
          <w:rFonts w:ascii="GHEA Grapalat" w:eastAsia="Times New Roman" w:hAnsi="GHEA Grapalat" w:cs="Times New Roman"/>
          <w:sz w:val="24"/>
          <w:szCs w:val="24"/>
        </w:rPr>
        <w:t xml:space="preserve">Լիազոր մարմնի </w:t>
      </w:r>
      <w:r w:rsidR="004D379F" w:rsidRPr="00D35ADD">
        <w:rPr>
          <w:rFonts w:ascii="GHEA Grapalat" w:eastAsia="Times New Roman" w:hAnsi="GHEA Grapalat" w:cs="Times New Roman"/>
          <w:sz w:val="24"/>
          <w:szCs w:val="24"/>
        </w:rPr>
        <w:t xml:space="preserve">հանձնաժողովի անդամները </w:t>
      </w:r>
      <w:r w:rsidR="00C476A2" w:rsidRPr="00D35ADD">
        <w:rPr>
          <w:rFonts w:ascii="GHEA Grapalat" w:eastAsia="Times New Roman" w:hAnsi="GHEA Grapalat" w:cs="Times New Roman"/>
          <w:sz w:val="24"/>
          <w:szCs w:val="24"/>
        </w:rPr>
        <w:t xml:space="preserve">որոշ դեպքերում </w:t>
      </w:r>
      <w:r w:rsidR="00FF1EA6" w:rsidRPr="00D35ADD">
        <w:rPr>
          <w:rFonts w:ascii="GHEA Grapalat" w:eastAsia="Times New Roman" w:hAnsi="GHEA Grapalat" w:cs="Times New Roman"/>
          <w:sz w:val="24"/>
          <w:szCs w:val="24"/>
        </w:rPr>
        <w:t>մրցույթին կարող են մասնակցել  առցանց</w:t>
      </w:r>
      <w:r w:rsidR="00C476A2" w:rsidRPr="00D35ADD">
        <w:rPr>
          <w:rFonts w:ascii="GHEA Grapalat" w:eastAsia="Times New Roman" w:hAnsi="GHEA Grapalat" w:cs="Times New Roman"/>
          <w:sz w:val="24"/>
          <w:szCs w:val="24"/>
        </w:rPr>
        <w:t xml:space="preserve">` </w:t>
      </w:r>
      <w:r w:rsidR="00D123C8" w:rsidRPr="00D35ADD">
        <w:rPr>
          <w:rFonts w:ascii="GHEA Grapalat" w:eastAsia="Times New Roman" w:hAnsi="GHEA Grapalat" w:cs="Times New Roman"/>
          <w:sz w:val="24"/>
          <w:szCs w:val="24"/>
        </w:rPr>
        <w:t>հանձնաժողովի անդամների մարզպետարան կամ համայնքապետարան ներկայանալու անհնարինության դեպքում</w:t>
      </w:r>
      <w:r w:rsidR="00FF1EA6" w:rsidRPr="00D35ADD">
        <w:rPr>
          <w:rFonts w:ascii="GHEA Grapalat" w:eastAsia="Times New Roman" w:hAnsi="GHEA Grapalat" w:cs="Times New Roman"/>
          <w:sz w:val="24"/>
          <w:szCs w:val="24"/>
        </w:rPr>
        <w:t xml:space="preserve">: Մրցույթին առցանց մասնակցության մասին </w:t>
      </w:r>
      <w:r w:rsidR="00C476A2" w:rsidRPr="00D35ADD">
        <w:rPr>
          <w:rFonts w:ascii="GHEA Grapalat" w:eastAsia="Times New Roman" w:hAnsi="GHEA Grapalat" w:cs="Times New Roman"/>
          <w:sz w:val="24"/>
          <w:szCs w:val="24"/>
        </w:rPr>
        <w:t>լիազոր</w:t>
      </w:r>
      <w:r w:rsidR="007C0D2F"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մարմինը</w:t>
      </w:r>
      <w:r w:rsidR="00C1564A"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 xml:space="preserve">գրավոր տեղեկացնում է </w:t>
      </w:r>
      <w:r w:rsidR="002B4C75" w:rsidRPr="00D35ADD">
        <w:rPr>
          <w:rFonts w:ascii="GHEA Grapalat" w:eastAsia="Times New Roman" w:hAnsi="GHEA Grapalat" w:cs="Times New Roman"/>
          <w:sz w:val="24"/>
          <w:szCs w:val="24"/>
        </w:rPr>
        <w:t>իրավասու</w:t>
      </w:r>
      <w:r w:rsidR="00FF1EA6" w:rsidRPr="00D35ADD">
        <w:rPr>
          <w:rFonts w:ascii="GHEA Grapalat" w:eastAsia="Times New Roman" w:hAnsi="GHEA Grapalat" w:cs="Times New Roman"/>
          <w:sz w:val="24"/>
          <w:szCs w:val="24"/>
        </w:rPr>
        <w:t xml:space="preserve"> մարմին` նշելով հանձնաժողովի անդամների թեկնածուների տվյալները (անունը, ազգանունը, պաշտոնը, հեռախոսահամարը, էլեկտրոնային փոստի հասցեն)</w:t>
      </w:r>
      <w:r w:rsidR="007C0D2F" w:rsidRPr="00D35ADD">
        <w:rPr>
          <w:rFonts w:ascii="GHEA Grapalat" w:eastAsia="Times New Roman" w:hAnsi="GHEA Grapalat" w:cs="Times New Roman"/>
          <w:sz w:val="24"/>
          <w:szCs w:val="24"/>
        </w:rPr>
        <w:t>:</w:t>
      </w:r>
      <w:r w:rsidR="00FF1EA6" w:rsidRPr="00D35ADD">
        <w:rPr>
          <w:rFonts w:ascii="GHEA Grapalat" w:eastAsia="Times New Roman" w:hAnsi="GHEA Grapalat" w:cs="Times New Roman"/>
          <w:sz w:val="24"/>
          <w:szCs w:val="24"/>
        </w:rPr>
        <w:t xml:space="preserve"> </w:t>
      </w:r>
      <w:r w:rsidR="007C0D2F" w:rsidRPr="00D35ADD">
        <w:rPr>
          <w:rFonts w:ascii="GHEA Grapalat" w:eastAsia="Times New Roman" w:hAnsi="GHEA Grapalat" w:cs="Times New Roman"/>
          <w:sz w:val="24"/>
          <w:szCs w:val="24"/>
        </w:rPr>
        <w:t>Հ</w:t>
      </w:r>
      <w:r w:rsidR="00FF1EA6" w:rsidRPr="00D35ADD">
        <w:rPr>
          <w:rFonts w:ascii="GHEA Grapalat" w:eastAsia="Times New Roman" w:hAnsi="GHEA Grapalat" w:cs="Times New Roman"/>
          <w:sz w:val="24"/>
          <w:szCs w:val="24"/>
        </w:rPr>
        <w:t xml:space="preserve">եռավար հաղորդակցության </w:t>
      </w:r>
      <w:r w:rsidR="006035F3" w:rsidRPr="00D35ADD">
        <w:rPr>
          <w:rFonts w:ascii="GHEA Grapalat" w:eastAsia="Times New Roman" w:hAnsi="GHEA Grapalat" w:cs="Times New Roman"/>
          <w:sz w:val="24"/>
          <w:szCs w:val="24"/>
        </w:rPr>
        <w:t xml:space="preserve">հարթակի </w:t>
      </w:r>
      <w:r w:rsidR="00FF1EA6" w:rsidRPr="00D35ADD">
        <w:rPr>
          <w:rFonts w:ascii="GHEA Grapalat" w:eastAsia="Times New Roman" w:hAnsi="GHEA Grapalat" w:cs="Times New Roman"/>
          <w:sz w:val="24"/>
          <w:szCs w:val="24"/>
        </w:rPr>
        <w:t>հղումը</w:t>
      </w:r>
      <w:r w:rsidR="007C0D2F" w:rsidRPr="00D35ADD">
        <w:rPr>
          <w:rFonts w:ascii="GHEA Grapalat" w:eastAsia="Times New Roman" w:hAnsi="GHEA Grapalat" w:cs="Times New Roman"/>
          <w:sz w:val="24"/>
          <w:szCs w:val="24"/>
        </w:rPr>
        <w:t xml:space="preserve"> տրամադրվում է մրցույթին առցանց մասնակցող հանձնաժողովի անդամներին </w:t>
      </w:r>
      <w:r w:rsidR="002B4C75" w:rsidRPr="00D35ADD">
        <w:rPr>
          <w:rFonts w:ascii="GHEA Grapalat" w:eastAsia="Times New Roman" w:hAnsi="GHEA Grapalat" w:cs="Times New Roman"/>
          <w:sz w:val="24"/>
          <w:szCs w:val="24"/>
        </w:rPr>
        <w:t>իրավասու</w:t>
      </w:r>
      <w:r w:rsidR="007C0D2F" w:rsidRPr="00D35ADD">
        <w:rPr>
          <w:rFonts w:ascii="GHEA Grapalat" w:eastAsia="Times New Roman" w:hAnsi="GHEA Grapalat" w:cs="Times New Roman"/>
          <w:sz w:val="24"/>
          <w:szCs w:val="24"/>
        </w:rPr>
        <w:t xml:space="preserve"> մարմնի կողմից</w:t>
      </w:r>
      <w:r w:rsidR="00FF1EA6" w:rsidRPr="00D35ADD">
        <w:rPr>
          <w:rFonts w:ascii="GHEA Grapalat" w:eastAsia="Times New Roman" w:hAnsi="GHEA Grapalat" w:cs="Times New Roman"/>
          <w:sz w:val="24"/>
          <w:szCs w:val="24"/>
        </w:rPr>
        <w:t xml:space="preserve">: </w:t>
      </w:r>
    </w:p>
    <w:p w14:paraId="2EA134AE" w14:textId="447767C9" w:rsidR="000C0E55" w:rsidRPr="00D35ADD" w:rsidRDefault="004F1F1B" w:rsidP="00A526A8">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 </w:t>
      </w:r>
      <w:r w:rsidR="00716EEB" w:rsidRPr="00D35ADD">
        <w:rPr>
          <w:rFonts w:ascii="GHEA Grapalat" w:eastAsia="Times New Roman" w:hAnsi="GHEA Grapalat" w:cs="Times New Roman"/>
          <w:sz w:val="24"/>
          <w:szCs w:val="24"/>
        </w:rPr>
        <w:t>L</w:t>
      </w:r>
      <w:r w:rsidR="00FF1EA6" w:rsidRPr="00D35ADD">
        <w:rPr>
          <w:rFonts w:ascii="GHEA Grapalat" w:eastAsia="Times New Roman" w:hAnsi="GHEA Grapalat" w:cs="Times New Roman"/>
          <w:sz w:val="24"/>
          <w:szCs w:val="24"/>
        </w:rPr>
        <w:t>իազոր մարմինը հասարակական կազմակերպությունների դիմումների հիման վրա ձևավորում և վարում է տվյալների շտեմարան, որից յուրաքանչյուր մրցույթի</w:t>
      </w:r>
      <w:r w:rsidR="00576DB4" w:rsidRPr="00D35ADD">
        <w:rPr>
          <w:rFonts w:ascii="GHEA Grapalat" w:eastAsia="Times New Roman" w:hAnsi="GHEA Grapalat" w:cs="Times New Roman"/>
          <w:sz w:val="24"/>
          <w:szCs w:val="24"/>
        </w:rPr>
        <w:t xml:space="preserve"> արդյունքների գրավոր բողոքարկման </w:t>
      </w:r>
      <w:r w:rsidR="00FF1EA6" w:rsidRPr="00D35ADD">
        <w:rPr>
          <w:rFonts w:ascii="GHEA Grapalat" w:eastAsia="Times New Roman" w:hAnsi="GHEA Grapalat" w:cs="Times New Roman"/>
          <w:sz w:val="24"/>
          <w:szCs w:val="24"/>
        </w:rPr>
        <w:t xml:space="preserve">դեպքում` համակարգչային ծրագրով </w:t>
      </w:r>
      <w:r w:rsidR="00FF1EA6" w:rsidRPr="00D35ADD">
        <w:rPr>
          <w:rFonts w:ascii="GHEA Grapalat" w:eastAsia="Times New Roman" w:hAnsi="GHEA Grapalat" w:cs="Times New Roman"/>
          <w:sz w:val="24"/>
          <w:szCs w:val="24"/>
        </w:rPr>
        <w:lastRenderedPageBreak/>
        <w:t xml:space="preserve">պատահական ընտրության սկզբունքով </w:t>
      </w:r>
      <w:r w:rsidR="00AE7C03" w:rsidRPr="00D35ADD">
        <w:rPr>
          <w:rFonts w:ascii="GHEA Grapalat" w:eastAsia="Times New Roman" w:hAnsi="GHEA Grapalat" w:cs="Times New Roman"/>
          <w:sz w:val="24"/>
          <w:szCs w:val="24"/>
        </w:rPr>
        <w:t xml:space="preserve">մրցութի բողոքարկման </w:t>
      </w:r>
      <w:r w:rsidR="00FF1EA6" w:rsidRPr="00D35ADD">
        <w:rPr>
          <w:rFonts w:ascii="GHEA Grapalat" w:eastAsia="Times New Roman" w:hAnsi="GHEA Grapalat" w:cs="Times New Roman"/>
          <w:sz w:val="24"/>
          <w:szCs w:val="24"/>
        </w:rPr>
        <w:t>հանձնաժողովի կազմում ընդգրկելու նպատակով ընտրվում է մեկ հասարակական կազմակերպություն:</w:t>
      </w:r>
    </w:p>
    <w:p w14:paraId="49FE6404" w14:textId="6CE4A0B6" w:rsidR="000C0E55" w:rsidRPr="00D35ADD" w:rsidRDefault="00AE7C03" w:rsidP="00A526A8">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Հանձնաժողովի </w:t>
      </w:r>
      <w:r w:rsidR="00576DB4" w:rsidRPr="00D35ADD">
        <w:rPr>
          <w:rFonts w:ascii="GHEA Grapalat" w:eastAsia="Times New Roman" w:hAnsi="GHEA Grapalat" w:cs="Times New Roman"/>
          <w:sz w:val="24"/>
          <w:szCs w:val="24"/>
        </w:rPr>
        <w:t xml:space="preserve">գրավոր </w:t>
      </w:r>
      <w:r w:rsidRPr="00D35ADD">
        <w:rPr>
          <w:rFonts w:ascii="GHEA Grapalat" w:eastAsia="Times New Roman" w:hAnsi="GHEA Grapalat" w:cs="Times New Roman"/>
          <w:sz w:val="24"/>
          <w:szCs w:val="24"/>
        </w:rPr>
        <w:t>որոշմամբ</w:t>
      </w:r>
      <w:r w:rsidR="006747E3" w:rsidRPr="00D35ADD">
        <w:rPr>
          <w:rFonts w:ascii="GHEA Grapalat" w:eastAsia="Times New Roman" w:hAnsi="GHEA Grapalat" w:cs="Times New Roman"/>
          <w:sz w:val="24"/>
          <w:szCs w:val="24"/>
        </w:rPr>
        <w:t xml:space="preserve"> (</w:t>
      </w:r>
      <w:r w:rsidR="00576DB4" w:rsidRPr="00D35ADD">
        <w:rPr>
          <w:rFonts w:ascii="GHEA Grapalat" w:eastAsia="Times New Roman" w:hAnsi="GHEA Grapalat" w:cs="Times New Roman"/>
          <w:sz w:val="24"/>
          <w:szCs w:val="24"/>
        </w:rPr>
        <w:t>քվեարկությա</w:t>
      </w:r>
      <w:r w:rsidR="006747E3" w:rsidRPr="00D35ADD">
        <w:rPr>
          <w:rFonts w:ascii="GHEA Grapalat" w:eastAsia="Times New Roman" w:hAnsi="GHEA Grapalat" w:cs="Times New Roman"/>
          <w:sz w:val="24"/>
          <w:szCs w:val="24"/>
        </w:rPr>
        <w:t>ն արդյունքով</w:t>
      </w:r>
      <w:r w:rsidR="00323DA5" w:rsidRPr="00D35ADD">
        <w:rPr>
          <w:rFonts w:ascii="GHEA Grapalat" w:eastAsia="Times New Roman" w:hAnsi="GHEA Grapalat" w:cs="Times New Roman"/>
          <w:sz w:val="24"/>
          <w:szCs w:val="24"/>
        </w:rPr>
        <w:t>` հանձնաժողովի նիստին մասնակցող անդամների ձայների մեծամասնությամբ</w:t>
      </w:r>
      <w:r w:rsidR="006747E3" w:rsidRPr="00D35ADD">
        <w:rPr>
          <w:rFonts w:ascii="GHEA Grapalat" w:eastAsia="Times New Roman" w:hAnsi="GHEA Grapalat" w:cs="Times New Roman"/>
          <w:sz w:val="24"/>
          <w:szCs w:val="24"/>
        </w:rPr>
        <w:t>)</w:t>
      </w:r>
      <w:r w:rsidRPr="00D35ADD">
        <w:rPr>
          <w:rFonts w:ascii="GHEA Grapalat" w:eastAsia="Times New Roman" w:hAnsi="GHEA Grapalat" w:cs="Times New Roman"/>
          <w:sz w:val="24"/>
          <w:szCs w:val="24"/>
        </w:rPr>
        <w:t xml:space="preserve"> մրցույթին </w:t>
      </w:r>
      <w:r w:rsidR="00323DA5" w:rsidRPr="00D35ADD">
        <w:rPr>
          <w:rFonts w:ascii="GHEA Grapalat" w:eastAsia="Times New Roman" w:hAnsi="GHEA Grapalat" w:cs="Times New Roman"/>
          <w:sz w:val="24"/>
          <w:szCs w:val="24"/>
        </w:rPr>
        <w:t xml:space="preserve">դիտորդի կարգավիճակով </w:t>
      </w:r>
      <w:r w:rsidRPr="00D35ADD">
        <w:rPr>
          <w:rFonts w:ascii="GHEA Grapalat" w:eastAsia="Times New Roman" w:hAnsi="GHEA Grapalat" w:cs="Times New Roman"/>
          <w:sz w:val="24"/>
          <w:szCs w:val="24"/>
        </w:rPr>
        <w:t>ներկա գտնվելու իրավունք ունեն զանգվածային լրատվության միջոցների, առողջապահության ոլորտում գործունեություն իրականացնող հասարակական կազմակերպությունների ներկայացուցիչներ</w:t>
      </w:r>
      <w:r w:rsidR="00412F20" w:rsidRPr="00D35ADD">
        <w:rPr>
          <w:rFonts w:ascii="GHEA Grapalat" w:eastAsia="Times New Roman" w:hAnsi="GHEA Grapalat" w:cs="Times New Roman"/>
          <w:sz w:val="24"/>
          <w:szCs w:val="24"/>
        </w:rPr>
        <w:t>, ինչպես նաև դիտորդներ</w:t>
      </w:r>
      <w:r w:rsidRPr="00D35ADD">
        <w:rPr>
          <w:rFonts w:ascii="GHEA Grapalat" w:eastAsia="Times New Roman" w:hAnsi="GHEA Grapalat" w:cs="Times New Roman"/>
          <w:sz w:val="24"/>
          <w:szCs w:val="24"/>
        </w:rPr>
        <w:t>:</w:t>
      </w:r>
    </w:p>
    <w:p w14:paraId="45497F3F" w14:textId="77777777" w:rsidR="000C0E55" w:rsidRPr="00D35ADD" w:rsidRDefault="00FF1EA6" w:rsidP="00A526A8">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Եթե մրցութային հանձնաժողովն իրավազոր չէ (նիստին չի մասնակցում հանձնաժողովի անդամների կեսից ավելին), ապա մրցույթը համարվում է չկայացած, և անցկացվում է կրկնակի մրցույթ: Կրկնակի մրցույթի ժամանակ մրցույթին մասնակցելու համար նոր դիմումներ չեն ընդունվում, և այն անցկացվում է տասն</w:t>
      </w:r>
      <w:r w:rsidR="00F6456B" w:rsidRPr="00D35ADD">
        <w:rPr>
          <w:rFonts w:ascii="GHEA Grapalat" w:eastAsia="Times New Roman" w:hAnsi="GHEA Grapalat" w:cs="Times New Roman"/>
          <w:sz w:val="24"/>
          <w:szCs w:val="24"/>
        </w:rPr>
        <w:t>հինգ</w:t>
      </w:r>
      <w:r w:rsidR="00576DB4" w:rsidRPr="00D35ADD">
        <w:rPr>
          <w:rFonts w:ascii="GHEA Grapalat" w:eastAsia="Times New Roman" w:hAnsi="GHEA Grapalat" w:cs="Times New Roman"/>
          <w:sz w:val="24"/>
          <w:szCs w:val="24"/>
        </w:rPr>
        <w:t xml:space="preserve"> աշխատանքային օրվա ընթացքում</w:t>
      </w:r>
      <w:r w:rsidRPr="00D35ADD">
        <w:rPr>
          <w:rFonts w:ascii="GHEA Grapalat" w:eastAsia="Times New Roman" w:hAnsi="GHEA Grapalat" w:cs="Times New Roman"/>
          <w:sz w:val="24"/>
          <w:szCs w:val="24"/>
        </w:rPr>
        <w:t>՝ ընդհանուր հիմունքներով:</w:t>
      </w:r>
    </w:p>
    <w:p w14:paraId="0A64671E" w14:textId="0D565D64" w:rsidR="00FF1EA6" w:rsidRPr="00D35ADD" w:rsidRDefault="00FF1EA6" w:rsidP="00A526A8">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Մրցույթն անցկացվում է երկու փուլով` թեստավորման և հարցազրույց:</w:t>
      </w:r>
    </w:p>
    <w:p w14:paraId="48D4A94A" w14:textId="77777777" w:rsidR="00FF1EA6" w:rsidRPr="00D35ADD" w:rsidRDefault="00FF1EA6" w:rsidP="00A526A8">
      <w:pPr>
        <w:spacing w:after="0" w:line="276"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216F48FC" w14:textId="77777777" w:rsidR="00FF1EA6" w:rsidRPr="00D35ADD" w:rsidRDefault="00FF1EA6" w:rsidP="00A526A8">
      <w:pPr>
        <w:spacing w:after="0" w:line="276" w:lineRule="auto"/>
        <w:ind w:firstLine="375"/>
        <w:jc w:val="center"/>
        <w:rPr>
          <w:rFonts w:ascii="GHEA Grapalat" w:eastAsia="Times New Roman" w:hAnsi="GHEA Grapalat" w:cs="Times New Roman"/>
          <w:b/>
          <w:bCs/>
          <w:sz w:val="24"/>
          <w:szCs w:val="24"/>
        </w:rPr>
      </w:pPr>
      <w:r w:rsidRPr="00D35ADD">
        <w:rPr>
          <w:rFonts w:ascii="GHEA Grapalat" w:eastAsia="Times New Roman" w:hAnsi="GHEA Grapalat" w:cs="Times New Roman"/>
          <w:b/>
          <w:bCs/>
          <w:sz w:val="24"/>
          <w:szCs w:val="24"/>
        </w:rPr>
        <w:t>2. ՄՐՑՈՒՅԹԻ ՄԱՍԻՆ ՀԱՅՏԱՐԱՐՈՒԹՅՈՒՆԸ</w:t>
      </w:r>
    </w:p>
    <w:p w14:paraId="454FC1DD" w14:textId="77777777" w:rsidR="00FF1EA6" w:rsidRPr="00D35ADD" w:rsidRDefault="00FF1EA6" w:rsidP="00A526A8">
      <w:pPr>
        <w:spacing w:after="0" w:line="276"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589D8297" w14:textId="17E3819D" w:rsidR="002B15C4" w:rsidRPr="00D35ADD" w:rsidRDefault="00FF1EA6" w:rsidP="00A526A8">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Տնօրենի թափուր պաշտոն զբաղեցնելու համար մրցույթ անցկացնելու մասին հայտարարությունը ոչ ուշ, քան մրցույթն անցկացնելուց 45 օր առաջ հրապարակվում է Հայաստանի Հանրապետության հրապարակային ծանուցումների պաշտոնական ինտերնետային կայքէջում և տեղադրվում է </w:t>
      </w:r>
      <w:r w:rsidR="00783E80" w:rsidRPr="00D35ADD">
        <w:rPr>
          <w:rFonts w:ascii="GHEA Grapalat" w:eastAsia="Times New Roman" w:hAnsi="GHEA Grapalat" w:cs="Times New Roman"/>
          <w:sz w:val="24"/>
          <w:szCs w:val="24"/>
        </w:rPr>
        <w:t>իրավասու</w:t>
      </w:r>
      <w:r w:rsidRPr="00D35ADD">
        <w:rPr>
          <w:rFonts w:ascii="GHEA Grapalat" w:eastAsia="Times New Roman" w:hAnsi="GHEA Grapalat" w:cs="Times New Roman"/>
          <w:sz w:val="24"/>
          <w:szCs w:val="24"/>
        </w:rPr>
        <w:t xml:space="preserve"> մարմնի</w:t>
      </w:r>
      <w:r w:rsidR="00783E80" w:rsidRPr="00D35ADD">
        <w:rPr>
          <w:rFonts w:ascii="GHEA Grapalat" w:eastAsia="Times New Roman" w:hAnsi="GHEA Grapalat" w:cs="Times New Roman"/>
          <w:sz w:val="24"/>
          <w:szCs w:val="24"/>
        </w:rPr>
        <w:t xml:space="preserve"> </w:t>
      </w:r>
      <w:r w:rsidRPr="00D35ADD">
        <w:rPr>
          <w:rFonts w:ascii="GHEA Grapalat" w:eastAsia="Times New Roman" w:hAnsi="GHEA Grapalat" w:cs="Times New Roman"/>
          <w:sz w:val="24"/>
          <w:szCs w:val="24"/>
        </w:rPr>
        <w:t xml:space="preserve">պաշտոնական ինտերնետային կայքէջում: </w:t>
      </w:r>
      <w:r w:rsidR="00783E80" w:rsidRPr="00D35ADD">
        <w:rPr>
          <w:rFonts w:ascii="GHEA Grapalat" w:eastAsia="Times New Roman" w:hAnsi="GHEA Grapalat" w:cs="Times New Roman"/>
          <w:sz w:val="24"/>
          <w:szCs w:val="24"/>
        </w:rPr>
        <w:t xml:space="preserve">Իրավասու </w:t>
      </w:r>
      <w:r w:rsidRPr="00D35ADD">
        <w:rPr>
          <w:rFonts w:ascii="GHEA Grapalat" w:eastAsia="Times New Roman" w:hAnsi="GHEA Grapalat" w:cs="Times New Roman"/>
          <w:sz w:val="24"/>
          <w:szCs w:val="24"/>
        </w:rPr>
        <w:t>մարմնի կողմից մրցույթի անցկացման մասին հայտարարությունը այն հրապարակվելուց առնվազն 3 աշխատանքային օր առաջ ներկայացվում է լիազոր մարմին:</w:t>
      </w:r>
    </w:p>
    <w:p w14:paraId="1B202DBF" w14:textId="6F4B2BEB" w:rsidR="00FF1EA6" w:rsidRPr="00D35ADD" w:rsidRDefault="004F1F1B" w:rsidP="00A526A8">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Տնօրենի թափուր պաշտոնի համար մրցույթ անցկացնելու մասին հայտարարության տեքստում նշվում են`</w:t>
      </w:r>
    </w:p>
    <w:p w14:paraId="3C87B501" w14:textId="77777777" w:rsidR="00FF1EA6" w:rsidRPr="00D35ADD" w:rsidRDefault="00FF1EA6" w:rsidP="00A526A8">
      <w:pPr>
        <w:spacing w:after="0" w:line="276"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1) տնօրենի թափուր պաշտոնի անվանումը, որն զբաղեցնելու համար անցկացվելու է մրցույթ.</w:t>
      </w:r>
    </w:p>
    <w:p w14:paraId="3D37BF2E" w14:textId="77777777" w:rsidR="00FF1EA6" w:rsidRPr="00D35ADD" w:rsidRDefault="00FF1EA6" w:rsidP="00A526A8">
      <w:pPr>
        <w:spacing w:after="0" w:line="276"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2) մրցույթին մասնակցելու համար դիմումների ընդունման վայրը, ժամը, վերջնաժամկետը, որը չի կարող մրցույթ անցկացնելու մասին հայտարարության հրապարակման օրվանից հաշված մեկ ամսվանից պակաս լինել.</w:t>
      </w:r>
    </w:p>
    <w:p w14:paraId="1EAE1D0E" w14:textId="77777777" w:rsidR="00FF1EA6" w:rsidRPr="00D35ADD" w:rsidRDefault="00FF1EA6" w:rsidP="00A526A8">
      <w:pPr>
        <w:spacing w:after="0" w:line="276"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3) մրցույթի անցկացման վայրը, օրը և ժամը.</w:t>
      </w:r>
    </w:p>
    <w:p w14:paraId="189D77A8" w14:textId="77777777" w:rsidR="00FF1EA6" w:rsidRPr="00D35ADD" w:rsidRDefault="00FF1EA6" w:rsidP="00A526A8">
      <w:pPr>
        <w:spacing w:after="0" w:line="276"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4) մրցույթին մասնակցելու համար անհրաժեշտ փաստաթղթերի ցանկը (նյութերը), դրանք ներկայացնելու կարգը.</w:t>
      </w:r>
    </w:p>
    <w:p w14:paraId="6C042C24" w14:textId="77777777" w:rsidR="00FF1EA6" w:rsidRPr="00D35ADD" w:rsidRDefault="00FF1EA6" w:rsidP="00A526A8">
      <w:pPr>
        <w:spacing w:after="0" w:line="276"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5) հավակնորդին ներկայացվող պահանջները:</w:t>
      </w:r>
    </w:p>
    <w:p w14:paraId="771E3F2F" w14:textId="77777777" w:rsidR="00FF1EA6" w:rsidRPr="00D35ADD" w:rsidRDefault="00FF1EA6" w:rsidP="00A526A8">
      <w:pPr>
        <w:spacing w:after="0" w:line="276"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5E6AF3AB" w14:textId="77777777" w:rsidR="00FF1EA6" w:rsidRPr="00D35ADD" w:rsidRDefault="00FF1EA6" w:rsidP="00A526A8">
      <w:pPr>
        <w:spacing w:after="0" w:line="276" w:lineRule="auto"/>
        <w:jc w:val="center"/>
        <w:rPr>
          <w:rFonts w:ascii="GHEA Grapalat" w:eastAsia="Times New Roman" w:hAnsi="GHEA Grapalat" w:cs="Times New Roman"/>
          <w:b/>
          <w:bCs/>
          <w:sz w:val="24"/>
          <w:szCs w:val="24"/>
        </w:rPr>
      </w:pPr>
      <w:r w:rsidRPr="00D35ADD">
        <w:rPr>
          <w:rFonts w:ascii="GHEA Grapalat" w:eastAsia="Times New Roman" w:hAnsi="GHEA Grapalat" w:cs="Times New Roman"/>
          <w:b/>
          <w:bCs/>
          <w:sz w:val="24"/>
          <w:szCs w:val="24"/>
        </w:rPr>
        <w:t>3. ՄՐՑՈՒՅԹԻ ՆԱԽԱՊԱՏՐԱՍՏԱԿԱՆ ԱՇԽԱՏԱՆՔՆԵՐԸ</w:t>
      </w:r>
    </w:p>
    <w:p w14:paraId="4812E23A" w14:textId="77777777" w:rsidR="00FF1EA6" w:rsidRPr="00D35ADD" w:rsidRDefault="00FF1EA6" w:rsidP="00A526A8">
      <w:pPr>
        <w:spacing w:after="0" w:line="276"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177DB59F" w14:textId="4EE1F56E" w:rsidR="00FF1EA6" w:rsidRPr="00D35ADD" w:rsidRDefault="00FF1EA6" w:rsidP="00A526A8">
      <w:pPr>
        <w:pStyle w:val="ListParagraph"/>
        <w:numPr>
          <w:ilvl w:val="0"/>
          <w:numId w:val="1"/>
        </w:numPr>
        <w:spacing w:after="0" w:line="276" w:lineRule="auto"/>
        <w:ind w:left="0" w:firstLine="284"/>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Մրցույթին մասնակցելու համար հավակնորդները </w:t>
      </w:r>
      <w:r w:rsidR="00257EB4" w:rsidRPr="00D35ADD">
        <w:rPr>
          <w:rFonts w:ascii="GHEA Grapalat" w:eastAsia="Times New Roman" w:hAnsi="GHEA Grapalat" w:cs="Times New Roman"/>
          <w:sz w:val="24"/>
          <w:szCs w:val="24"/>
        </w:rPr>
        <w:t xml:space="preserve">իրավասու </w:t>
      </w:r>
      <w:r w:rsidRPr="00D35ADD">
        <w:rPr>
          <w:rFonts w:ascii="GHEA Grapalat" w:eastAsia="Times New Roman" w:hAnsi="GHEA Grapalat" w:cs="Times New Roman"/>
          <w:sz w:val="24"/>
          <w:szCs w:val="24"/>
        </w:rPr>
        <w:t>մարմին են ներկայացնում`</w:t>
      </w:r>
    </w:p>
    <w:p w14:paraId="4CAD537A" w14:textId="77777777" w:rsidR="00FF1EA6" w:rsidRPr="00D35ADD" w:rsidRDefault="00FF1EA6" w:rsidP="00A526A8">
      <w:pPr>
        <w:pStyle w:val="ListParagraph"/>
        <w:numPr>
          <w:ilvl w:val="0"/>
          <w:numId w:val="6"/>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lastRenderedPageBreak/>
        <w:t>դիմում, որում նշվում է հավակնորդի անունը, ազգանունը և հայրանունը (անձը հաստատող փաստաթղթում հայրանվան առկայության դեպքում), բնակության վայրը, հեռախոսահամարը, ֆաքսի համարը կամ էլեկտրոնային փոստի հասցեն (դրանց առկայության դեպքում).</w:t>
      </w:r>
    </w:p>
    <w:p w14:paraId="30684A6F" w14:textId="77777777" w:rsidR="00FF1EA6" w:rsidRPr="00D35ADD" w:rsidRDefault="00FF1EA6" w:rsidP="00A526A8">
      <w:pPr>
        <w:pStyle w:val="ListParagraph"/>
        <w:numPr>
          <w:ilvl w:val="0"/>
          <w:numId w:val="6"/>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մեկ լուսանկար` 3 x 4 չափի.</w:t>
      </w:r>
    </w:p>
    <w:p w14:paraId="2BFC595F" w14:textId="77777777" w:rsidR="00FF1EA6" w:rsidRPr="00D35ADD" w:rsidRDefault="00FF1EA6" w:rsidP="00A526A8">
      <w:pPr>
        <w:pStyle w:val="ListParagraph"/>
        <w:numPr>
          <w:ilvl w:val="0"/>
          <w:numId w:val="6"/>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աշխատանքային ստաժը հավաստող փաստաթուղթ.</w:t>
      </w:r>
    </w:p>
    <w:p w14:paraId="0AFD4B36" w14:textId="77777777" w:rsidR="00FF1EA6" w:rsidRPr="00D35ADD" w:rsidRDefault="00FF1EA6" w:rsidP="00A526A8">
      <w:pPr>
        <w:pStyle w:val="ListParagraph"/>
        <w:numPr>
          <w:ilvl w:val="0"/>
          <w:numId w:val="6"/>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ինքնակենսագրական.</w:t>
      </w:r>
    </w:p>
    <w:p w14:paraId="323B04D9" w14:textId="77777777" w:rsidR="00FF1EA6" w:rsidRPr="00D35ADD" w:rsidRDefault="00FF1EA6" w:rsidP="00A526A8">
      <w:pPr>
        <w:pStyle w:val="ListParagraph"/>
        <w:numPr>
          <w:ilvl w:val="0"/>
          <w:numId w:val="6"/>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անձը հաստատող փաստաթղթի պատճեն.</w:t>
      </w:r>
    </w:p>
    <w:p w14:paraId="1D35D572" w14:textId="77777777" w:rsidR="00FF1EA6" w:rsidRPr="00D35ADD" w:rsidRDefault="00FF1EA6" w:rsidP="00A526A8">
      <w:pPr>
        <w:pStyle w:val="ListParagraph"/>
        <w:numPr>
          <w:ilvl w:val="0"/>
          <w:numId w:val="6"/>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բարձրագույն կրթության դիպլոմի (արական սեռի հավակնորդի դեպքում` նաև պարտադիր զինվորական ծառայություն անցած լինելու հանգամանքը հավաստող կամ այլընտրանքային ծառայություն անցած լինելու կամ պարտադիր զինվորական ծառայությունից ազատված լինելու կամ տարկետման մեջ գտնվելու փաստը հավաստող փաստաթղթի) պատճեն.</w:t>
      </w:r>
    </w:p>
    <w:p w14:paraId="354A3D5F" w14:textId="4D915D51" w:rsidR="00FF1EA6" w:rsidRPr="00D35ADD" w:rsidRDefault="00FF1EA6" w:rsidP="00A526A8">
      <w:pPr>
        <w:pStyle w:val="ListParagraph"/>
        <w:numPr>
          <w:ilvl w:val="0"/>
          <w:numId w:val="6"/>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տեղեկանք` դատվածության, դատվածությունը </w:t>
      </w:r>
      <w:r w:rsidR="00DE23B4" w:rsidRPr="00D35ADD">
        <w:rPr>
          <w:rFonts w:ascii="GHEA Grapalat" w:eastAsia="Times New Roman" w:hAnsi="GHEA Grapalat" w:cs="Times New Roman"/>
          <w:sz w:val="24"/>
          <w:szCs w:val="24"/>
        </w:rPr>
        <w:t xml:space="preserve">վերացված </w:t>
      </w:r>
      <w:r w:rsidRPr="00D35ADD">
        <w:rPr>
          <w:rFonts w:ascii="GHEA Grapalat" w:eastAsia="Times New Roman" w:hAnsi="GHEA Grapalat" w:cs="Times New Roman"/>
          <w:sz w:val="24"/>
          <w:szCs w:val="24"/>
        </w:rPr>
        <w:t>կամ մարված լինելու վերաբերյալ.</w:t>
      </w:r>
    </w:p>
    <w:p w14:paraId="7C213FDF" w14:textId="77777777" w:rsidR="00FF1EA6" w:rsidRPr="00D35ADD" w:rsidRDefault="00FF1EA6" w:rsidP="00A526A8">
      <w:pPr>
        <w:pStyle w:val="ListParagraph"/>
        <w:numPr>
          <w:ilvl w:val="0"/>
          <w:numId w:val="6"/>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տեղեկանք` սնանկության կամ դրա բացակայության վերաբերյալ.</w:t>
      </w:r>
    </w:p>
    <w:p w14:paraId="229C5077" w14:textId="7B2BBD0C" w:rsidR="00FF1EA6" w:rsidRPr="00D35ADD" w:rsidRDefault="00FF1EA6" w:rsidP="00A526A8">
      <w:pPr>
        <w:pStyle w:val="ListParagraph"/>
        <w:numPr>
          <w:ilvl w:val="0"/>
          <w:numId w:val="6"/>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տեղեկանք` սույն կարգի </w:t>
      </w:r>
      <w:r w:rsidR="001F1E5B" w:rsidRPr="00D35ADD">
        <w:rPr>
          <w:rFonts w:ascii="GHEA Grapalat" w:eastAsia="Times New Roman" w:hAnsi="GHEA Grapalat" w:cs="Times New Roman"/>
          <w:sz w:val="24"/>
          <w:szCs w:val="24"/>
        </w:rPr>
        <w:t>5</w:t>
      </w:r>
      <w:r w:rsidRPr="00D35ADD">
        <w:rPr>
          <w:rFonts w:ascii="GHEA Grapalat" w:eastAsia="Times New Roman" w:hAnsi="GHEA Grapalat" w:cs="Times New Roman"/>
          <w:sz w:val="24"/>
          <w:szCs w:val="24"/>
        </w:rPr>
        <w:t>-րդ կետի 5-րդ ենթակետով սահմանված հիվանդությունների բացակայության վերաբերյալ.</w:t>
      </w:r>
    </w:p>
    <w:p w14:paraId="61C7A1D9" w14:textId="77777777" w:rsidR="00FF1EA6" w:rsidRPr="00D35ADD" w:rsidRDefault="00FF1EA6" w:rsidP="00A526A8">
      <w:pPr>
        <w:pStyle w:val="ListParagraph"/>
        <w:numPr>
          <w:ilvl w:val="0"/>
          <w:numId w:val="6"/>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հավակնորդի ցանկությամբ` հրատարակված գիտական հոդվածների ցանկը կամ գիտական կոչումը հավաստող փաստաթուղթ` դրանց առկայության դեպքում.</w:t>
      </w:r>
    </w:p>
    <w:p w14:paraId="2C4176DC" w14:textId="77777777" w:rsidR="004F1F1B" w:rsidRDefault="00FF1EA6" w:rsidP="004F1F1B">
      <w:pPr>
        <w:pStyle w:val="ListParagraph"/>
        <w:numPr>
          <w:ilvl w:val="0"/>
          <w:numId w:val="6"/>
        </w:numPr>
        <w:spacing w:after="0" w:line="276" w:lineRule="auto"/>
        <w:ind w:left="0"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բնութագիր` վերջին աշխատավայրից (ըստ դիմումատուի ցանկության).</w:t>
      </w:r>
    </w:p>
    <w:p w14:paraId="2D0CAA62" w14:textId="6CF302A8" w:rsidR="004F1F1B" w:rsidRPr="004F1F1B" w:rsidRDefault="00FF1EA6" w:rsidP="004F1F1B">
      <w:pPr>
        <w:pStyle w:val="ListParagraph"/>
        <w:numPr>
          <w:ilvl w:val="0"/>
          <w:numId w:val="6"/>
        </w:numPr>
        <w:spacing w:after="0" w:line="276" w:lineRule="auto"/>
        <w:ind w:left="0" w:firstLine="375"/>
        <w:jc w:val="both"/>
        <w:rPr>
          <w:rFonts w:ascii="GHEA Grapalat" w:eastAsia="Times New Roman" w:hAnsi="GHEA Grapalat" w:cs="Times New Roman"/>
          <w:sz w:val="24"/>
          <w:szCs w:val="24"/>
        </w:rPr>
      </w:pPr>
      <w:r w:rsidRPr="004F1F1B">
        <w:rPr>
          <w:rFonts w:ascii="GHEA Grapalat" w:eastAsia="Times New Roman" w:hAnsi="GHEA Grapalat" w:cs="Times New Roman"/>
          <w:sz w:val="24"/>
          <w:szCs w:val="24"/>
        </w:rPr>
        <w:t>կազմակերպության զարգացման և բարեփոխման հայեցակարգը</w:t>
      </w:r>
      <w:r w:rsidR="00E464A4" w:rsidRPr="004F1F1B">
        <w:rPr>
          <w:rFonts w:ascii="GHEA Grapalat" w:eastAsia="Times New Roman" w:hAnsi="GHEA Grapalat" w:cs="Times New Roman"/>
          <w:sz w:val="24"/>
          <w:szCs w:val="24"/>
        </w:rPr>
        <w:t xml:space="preserve"> (այսուհետ</w:t>
      </w:r>
      <w:r w:rsidR="0078377E" w:rsidRPr="004F1F1B">
        <w:rPr>
          <w:rFonts w:ascii="GHEA Grapalat" w:eastAsia="Times New Roman" w:hAnsi="GHEA Grapalat" w:cs="Times New Roman"/>
          <w:sz w:val="24"/>
          <w:szCs w:val="24"/>
        </w:rPr>
        <w:t>`</w:t>
      </w:r>
      <w:r w:rsidR="00E464A4" w:rsidRPr="004F1F1B">
        <w:rPr>
          <w:rFonts w:ascii="GHEA Grapalat" w:eastAsia="Times New Roman" w:hAnsi="GHEA Grapalat" w:cs="Times New Roman"/>
          <w:sz w:val="24"/>
          <w:szCs w:val="24"/>
        </w:rPr>
        <w:t xml:space="preserve"> հայեցակարգ)</w:t>
      </w:r>
      <w:r w:rsidR="005C2D00" w:rsidRPr="004F1F1B">
        <w:rPr>
          <w:rFonts w:ascii="GHEA Grapalat" w:eastAsia="Times New Roman" w:hAnsi="GHEA Grapalat" w:cs="Times New Roman"/>
          <w:sz w:val="24"/>
          <w:szCs w:val="24"/>
        </w:rPr>
        <w:t>` սույն կարգի 2</w:t>
      </w:r>
      <w:r w:rsidR="00DC4563">
        <w:rPr>
          <w:rFonts w:ascii="GHEA Grapalat" w:eastAsia="Times New Roman" w:hAnsi="GHEA Grapalat" w:cs="Times New Roman"/>
          <w:sz w:val="24"/>
          <w:szCs w:val="24"/>
        </w:rPr>
        <w:t>7</w:t>
      </w:r>
      <w:r w:rsidR="005C2D00" w:rsidRPr="004F1F1B">
        <w:rPr>
          <w:rFonts w:ascii="GHEA Grapalat" w:eastAsia="Times New Roman" w:hAnsi="GHEA Grapalat" w:cs="Times New Roman"/>
          <w:sz w:val="24"/>
          <w:szCs w:val="24"/>
        </w:rPr>
        <w:t>-3</w:t>
      </w:r>
      <w:r w:rsidR="00DC4563">
        <w:rPr>
          <w:rFonts w:ascii="GHEA Grapalat" w:eastAsia="Times New Roman" w:hAnsi="GHEA Grapalat" w:cs="Times New Roman"/>
          <w:sz w:val="24"/>
          <w:szCs w:val="24"/>
        </w:rPr>
        <w:t>1</w:t>
      </w:r>
      <w:r w:rsidR="005C2D00" w:rsidRPr="004F1F1B">
        <w:rPr>
          <w:rFonts w:ascii="GHEA Grapalat" w:eastAsia="Times New Roman" w:hAnsi="GHEA Grapalat" w:cs="Times New Roman"/>
          <w:sz w:val="24"/>
          <w:szCs w:val="24"/>
        </w:rPr>
        <w:t>-րդ կետերին համապատասխան:</w:t>
      </w:r>
    </w:p>
    <w:p w14:paraId="3D2EC83C" w14:textId="06F62C43" w:rsidR="006147DB" w:rsidRPr="004F1F1B" w:rsidRDefault="009D363C" w:rsidP="00D87A5F">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sidRPr="004F1F1B">
        <w:rPr>
          <w:rFonts w:ascii="GHEA Grapalat" w:eastAsia="Times New Roman" w:hAnsi="GHEA Grapalat" w:cs="Times New Roman"/>
          <w:sz w:val="24"/>
          <w:szCs w:val="24"/>
        </w:rPr>
        <w:t xml:space="preserve"> </w:t>
      </w:r>
      <w:r w:rsidR="00FF1EA6" w:rsidRPr="004F1F1B">
        <w:rPr>
          <w:rFonts w:ascii="GHEA Grapalat" w:eastAsia="Times New Roman" w:hAnsi="GHEA Grapalat" w:cs="Times New Roman"/>
          <w:sz w:val="24"/>
          <w:szCs w:val="24"/>
        </w:rPr>
        <w:t>Հավակնորդը փաստաթղթերը ներկայացնում է առձեռն կամ առցանց` մրցույթի հայտարարությամբ սահմանված կարգով` բացառությամբ կազմակերպության հայեցակարգի, որը ներկայացվում է առձեռն:</w:t>
      </w:r>
    </w:p>
    <w:p w14:paraId="3E97952C" w14:textId="77777777" w:rsidR="004F1F1B" w:rsidRDefault="00740BCD" w:rsidP="004F1F1B">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sidRPr="00740BCD">
        <w:rPr>
          <w:rFonts w:ascii="GHEA Grapalat" w:eastAsia="Times New Roman" w:hAnsi="GHEA Grapalat" w:cs="Times New Roman"/>
          <w:sz w:val="24"/>
          <w:szCs w:val="24"/>
        </w:rPr>
        <w:t xml:space="preserve"> </w:t>
      </w:r>
      <w:r w:rsidR="005B1460" w:rsidRPr="00740BCD">
        <w:rPr>
          <w:rFonts w:ascii="GHEA Grapalat" w:eastAsia="Times New Roman" w:hAnsi="GHEA Grapalat" w:cs="Times New Roman"/>
          <w:sz w:val="24"/>
          <w:szCs w:val="24"/>
        </w:rPr>
        <w:t>Հայեցակարգը ներկայացվում է մրցույթի անցկացման օրվանից առնվազն երեք աշխատանքային օր առաջ, ինչի վերաբերյալ կազմվում է հանձնման-ընդունման ակտ:</w:t>
      </w:r>
    </w:p>
    <w:p w14:paraId="7EAFA350" w14:textId="77777777" w:rsidR="004F1F1B" w:rsidRDefault="00126463" w:rsidP="004F1F1B">
      <w:pPr>
        <w:pStyle w:val="ListParagraph"/>
        <w:numPr>
          <w:ilvl w:val="0"/>
          <w:numId w:val="1"/>
        </w:numPr>
        <w:spacing w:after="0" w:line="276" w:lineRule="auto"/>
        <w:ind w:left="0" w:firstLine="375"/>
        <w:jc w:val="both"/>
        <w:rPr>
          <w:rFonts w:ascii="GHEA Grapalat" w:eastAsia="Times New Roman" w:hAnsi="GHEA Grapalat" w:cs="Times New Roman"/>
          <w:sz w:val="24"/>
          <w:szCs w:val="24"/>
        </w:rPr>
      </w:pPr>
      <w:r w:rsidRPr="004F1F1B">
        <w:rPr>
          <w:rFonts w:ascii="GHEA Grapalat" w:eastAsia="Times New Roman" w:hAnsi="GHEA Grapalat" w:cs="Times New Roman"/>
          <w:sz w:val="24"/>
          <w:szCs w:val="24"/>
        </w:rPr>
        <w:t xml:space="preserve">Հայեցակարգը կազմակերպության կառավարման ռազմավարական փաստաթուղթ է, ինչի հիման վրա տնօրենը պլանավորում և իրականացնում է կազմակերպությանը կառավարման և մրցակցային առավելությունները տվող գործողությունները և աշխատանքները։ </w:t>
      </w:r>
      <w:r w:rsidR="005B1460" w:rsidRPr="004F1F1B">
        <w:rPr>
          <w:rFonts w:ascii="GHEA Grapalat" w:eastAsia="Times New Roman" w:hAnsi="GHEA Grapalat" w:cs="Times New Roman"/>
          <w:sz w:val="24"/>
          <w:szCs w:val="24"/>
        </w:rPr>
        <w:t xml:space="preserve">Հայեցակարգը ներառում է կազմակերպության զարգացման և բարեփոխման, ինչպես նաև կազմակերպության մասնագիտական, ֆինանսատնտեսական և կառավարման ոլորտի զարգացման հիմնական ուղենիշները, կազմակերպության կառուցվածքի և գործունեության բարեփոխմանն ուղղված առաջարկությունները: </w:t>
      </w:r>
    </w:p>
    <w:p w14:paraId="6ED5A8DF" w14:textId="77777777" w:rsidR="004F1F1B" w:rsidRDefault="006817E9" w:rsidP="004F1F1B">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4F1F1B">
        <w:rPr>
          <w:rFonts w:ascii="GHEA Grapalat" w:eastAsia="Times New Roman" w:hAnsi="GHEA Grapalat" w:cs="Times New Roman"/>
          <w:sz w:val="24"/>
          <w:szCs w:val="24"/>
        </w:rPr>
        <w:t xml:space="preserve">Հայեցակարգը կազմվում է առավելագույնը 5 տարի ժամանակացույցով և ունի առնվազն հետևյալ կառուցվածքը՝ </w:t>
      </w:r>
      <w:r w:rsidR="00CC3F01" w:rsidRPr="004F1F1B">
        <w:rPr>
          <w:rFonts w:ascii="GHEA Grapalat" w:eastAsia="Times New Roman" w:hAnsi="GHEA Grapalat" w:cs="Times New Roman"/>
          <w:sz w:val="24"/>
          <w:szCs w:val="24"/>
        </w:rPr>
        <w:t xml:space="preserve">կազմակերպության նկարագիրը, կառուցվածքը, </w:t>
      </w:r>
      <w:r w:rsidR="00831AF3" w:rsidRPr="004F1F1B">
        <w:rPr>
          <w:rFonts w:ascii="GHEA Grapalat" w:eastAsia="Times New Roman" w:hAnsi="GHEA Grapalat" w:cs="Times New Roman"/>
          <w:sz w:val="24"/>
          <w:szCs w:val="24"/>
        </w:rPr>
        <w:t xml:space="preserve">նպատակների և խնդիրների սահմանումը, դրանց իրականացումն </w:t>
      </w:r>
      <w:r w:rsidR="00831AF3" w:rsidRPr="004F1F1B">
        <w:rPr>
          <w:rFonts w:ascii="GHEA Grapalat" w:eastAsia="Times New Roman" w:hAnsi="GHEA Grapalat" w:cs="Times New Roman"/>
          <w:sz w:val="24"/>
          <w:szCs w:val="24"/>
        </w:rPr>
        <w:lastRenderedPageBreak/>
        <w:t>ապահովող գործողությունները, միջոցները և ժամանակացույցը,</w:t>
      </w:r>
      <w:r w:rsidR="002D2C2C" w:rsidRPr="004F1F1B">
        <w:rPr>
          <w:rFonts w:ascii="GHEA Grapalat" w:hAnsi="GHEA Grapalat"/>
          <w:sz w:val="24"/>
          <w:szCs w:val="24"/>
        </w:rPr>
        <w:t xml:space="preserve"> </w:t>
      </w:r>
      <w:r w:rsidR="008A5B2A" w:rsidRPr="004F1F1B">
        <w:rPr>
          <w:rFonts w:ascii="GHEA Grapalat" w:hAnsi="GHEA Grapalat"/>
          <w:sz w:val="24"/>
          <w:szCs w:val="24"/>
        </w:rPr>
        <w:t>բնակչության բժշկական օգնության և սպասարկման որակ</w:t>
      </w:r>
      <w:r w:rsidR="002D2C2C" w:rsidRPr="004F1F1B">
        <w:rPr>
          <w:rFonts w:ascii="GHEA Grapalat" w:hAnsi="GHEA Grapalat"/>
          <w:sz w:val="24"/>
          <w:szCs w:val="24"/>
        </w:rPr>
        <w:t>ի,</w:t>
      </w:r>
      <w:r w:rsidR="0065437F" w:rsidRPr="004F1F1B">
        <w:rPr>
          <w:rFonts w:ascii="GHEA Grapalat" w:hAnsi="GHEA Grapalat"/>
          <w:sz w:val="24"/>
          <w:szCs w:val="24"/>
        </w:rPr>
        <w:t xml:space="preserve"> անձնակազմի և</w:t>
      </w:r>
      <w:r w:rsidR="00831AF3" w:rsidRPr="004F1F1B">
        <w:rPr>
          <w:rFonts w:ascii="GHEA Grapalat" w:eastAsia="Times New Roman" w:hAnsi="GHEA Grapalat" w:cs="Times New Roman"/>
          <w:sz w:val="24"/>
          <w:szCs w:val="24"/>
        </w:rPr>
        <w:t xml:space="preserve"> </w:t>
      </w:r>
      <w:r w:rsidR="0065437F" w:rsidRPr="004F1F1B">
        <w:rPr>
          <w:rFonts w:ascii="GHEA Grapalat" w:eastAsia="Times New Roman" w:hAnsi="GHEA Grapalat" w:cs="Times New Roman"/>
          <w:sz w:val="24"/>
          <w:szCs w:val="24"/>
        </w:rPr>
        <w:t xml:space="preserve">ֆինանսական կառավարումը, </w:t>
      </w:r>
      <w:r w:rsidR="00831AF3" w:rsidRPr="004F1F1B">
        <w:rPr>
          <w:rFonts w:ascii="GHEA Grapalat" w:eastAsia="Times New Roman" w:hAnsi="GHEA Grapalat" w:cs="Times New Roman"/>
          <w:sz w:val="24"/>
          <w:szCs w:val="24"/>
        </w:rPr>
        <w:t>արդյունքների չափման մեխանիզմները և գործիքները, հայեցակարգի ռիսկերը և դրանց կանխման հնարավորությունները:</w:t>
      </w:r>
    </w:p>
    <w:p w14:paraId="33F2034D" w14:textId="584BCBC8" w:rsidR="00126463" w:rsidRPr="004F1F1B" w:rsidRDefault="00126463" w:rsidP="006E731B">
      <w:pPr>
        <w:pStyle w:val="ListParagraph"/>
        <w:numPr>
          <w:ilvl w:val="0"/>
          <w:numId w:val="1"/>
        </w:numPr>
        <w:spacing w:after="0" w:line="276" w:lineRule="auto"/>
        <w:ind w:left="375" w:firstLine="51"/>
        <w:jc w:val="both"/>
        <w:rPr>
          <w:rFonts w:ascii="GHEA Grapalat" w:eastAsia="Times New Roman" w:hAnsi="GHEA Grapalat" w:cs="Times New Roman"/>
          <w:sz w:val="24"/>
          <w:szCs w:val="24"/>
        </w:rPr>
      </w:pPr>
      <w:r w:rsidRPr="004F1F1B">
        <w:rPr>
          <w:rFonts w:ascii="GHEA Grapalat" w:eastAsia="Times New Roman" w:hAnsi="GHEA Grapalat" w:cs="Times New Roman"/>
          <w:sz w:val="24"/>
          <w:szCs w:val="24"/>
        </w:rPr>
        <w:t xml:space="preserve"> Հայեցակարգը պետք է ներառի`</w:t>
      </w:r>
    </w:p>
    <w:p w14:paraId="26470D74" w14:textId="25B669AD" w:rsidR="00831AF3" w:rsidRPr="00740BCD" w:rsidRDefault="00126463" w:rsidP="00A526A8">
      <w:pPr>
        <w:pStyle w:val="ListParagraph"/>
        <w:spacing w:after="0" w:line="276" w:lineRule="auto"/>
        <w:ind w:left="375"/>
        <w:jc w:val="both"/>
        <w:rPr>
          <w:rFonts w:ascii="GHEA Grapalat" w:eastAsia="Times New Roman" w:hAnsi="GHEA Grapalat" w:cs="Times New Roman"/>
          <w:sz w:val="24"/>
          <w:szCs w:val="24"/>
        </w:rPr>
      </w:pPr>
      <w:r w:rsidRPr="00740BCD">
        <w:rPr>
          <w:rFonts w:ascii="GHEA Grapalat" w:eastAsia="Times New Roman" w:hAnsi="GHEA Grapalat" w:cs="Times New Roman"/>
          <w:sz w:val="24"/>
          <w:szCs w:val="24"/>
        </w:rPr>
        <w:t xml:space="preserve"> 1) ն</w:t>
      </w:r>
      <w:r w:rsidR="00831AF3" w:rsidRPr="00740BCD">
        <w:rPr>
          <w:rFonts w:ascii="GHEA Grapalat" w:eastAsia="Times New Roman" w:hAnsi="GHEA Grapalat" w:cs="Times New Roman"/>
          <w:sz w:val="24"/>
          <w:szCs w:val="24"/>
        </w:rPr>
        <w:t>պատակների և խնդիրների սահմանումը.</w:t>
      </w:r>
    </w:p>
    <w:p w14:paraId="230DC400" w14:textId="2CFF2325" w:rsidR="00831AF3" w:rsidRPr="00740BCD" w:rsidRDefault="00126463" w:rsidP="00A526A8">
      <w:pPr>
        <w:spacing w:after="0" w:line="276" w:lineRule="auto"/>
        <w:ind w:firstLine="426"/>
        <w:jc w:val="both"/>
        <w:rPr>
          <w:rFonts w:ascii="GHEA Grapalat" w:eastAsia="Times New Roman" w:hAnsi="GHEA Grapalat" w:cs="Times New Roman"/>
          <w:sz w:val="24"/>
          <w:szCs w:val="24"/>
        </w:rPr>
      </w:pPr>
      <w:r w:rsidRPr="00740BCD">
        <w:rPr>
          <w:rFonts w:ascii="GHEA Grapalat" w:eastAsia="Times New Roman" w:hAnsi="GHEA Grapalat" w:cs="Times New Roman"/>
          <w:sz w:val="24"/>
          <w:szCs w:val="24"/>
        </w:rPr>
        <w:t xml:space="preserve">ա. </w:t>
      </w:r>
      <w:r w:rsidR="00831AF3" w:rsidRPr="00740BCD">
        <w:rPr>
          <w:rFonts w:ascii="GHEA Grapalat" w:eastAsia="Times New Roman" w:hAnsi="GHEA Grapalat" w:cs="Times New Roman"/>
          <w:sz w:val="24"/>
          <w:szCs w:val="24"/>
        </w:rPr>
        <w:t xml:space="preserve">սահմանված են </w:t>
      </w:r>
      <w:r w:rsidR="00CC3F01" w:rsidRPr="00740BCD">
        <w:rPr>
          <w:rFonts w:ascii="GHEA Grapalat" w:eastAsia="Times New Roman" w:hAnsi="GHEA Grapalat" w:cs="Times New Roman"/>
          <w:sz w:val="24"/>
          <w:szCs w:val="24"/>
        </w:rPr>
        <w:t>կազմակերպության</w:t>
      </w:r>
      <w:r w:rsidR="00831AF3" w:rsidRPr="00740BCD">
        <w:rPr>
          <w:rFonts w:ascii="GHEA Grapalat" w:eastAsia="Times New Roman" w:hAnsi="GHEA Grapalat" w:cs="Times New Roman"/>
          <w:sz w:val="24"/>
          <w:szCs w:val="24"/>
        </w:rPr>
        <w:t xml:space="preserve"> երկարաժամկետ, միջնաժամկետ և կարճաժամկետ նպատակները</w:t>
      </w:r>
      <w:r w:rsidR="00831AF3" w:rsidRPr="00740BCD">
        <w:rPr>
          <w:rFonts w:ascii="Cambria Math" w:eastAsia="Times New Roman" w:hAnsi="Cambria Math" w:cs="Cambria Math"/>
          <w:sz w:val="24"/>
          <w:szCs w:val="24"/>
        </w:rPr>
        <w:t>․</w:t>
      </w:r>
    </w:p>
    <w:p w14:paraId="41770F74" w14:textId="561D1BFD" w:rsidR="00831AF3" w:rsidRPr="00740BCD" w:rsidRDefault="00126463" w:rsidP="00A526A8">
      <w:pPr>
        <w:spacing w:after="0" w:line="276" w:lineRule="auto"/>
        <w:ind w:firstLine="426"/>
        <w:jc w:val="both"/>
        <w:rPr>
          <w:rFonts w:ascii="GHEA Grapalat" w:eastAsia="Times New Roman" w:hAnsi="GHEA Grapalat" w:cs="Times New Roman"/>
          <w:sz w:val="24"/>
          <w:szCs w:val="24"/>
        </w:rPr>
      </w:pPr>
      <w:r w:rsidRPr="00740BCD">
        <w:rPr>
          <w:rFonts w:ascii="GHEA Grapalat" w:eastAsia="Times New Roman" w:hAnsi="GHEA Grapalat" w:cs="Times New Roman"/>
          <w:sz w:val="24"/>
          <w:szCs w:val="24"/>
        </w:rPr>
        <w:t>բ.</w:t>
      </w:r>
      <w:r w:rsidR="00831AF3" w:rsidRPr="00740BCD">
        <w:rPr>
          <w:rFonts w:ascii="GHEA Grapalat" w:eastAsia="Times New Roman" w:hAnsi="GHEA Grapalat" w:cs="Times New Roman"/>
          <w:sz w:val="24"/>
          <w:szCs w:val="24"/>
        </w:rPr>
        <w:t xml:space="preserve"> յուրաքանչյուր նպատակի համար սահմանված են խնդիրները</w:t>
      </w:r>
      <w:r w:rsidR="00831AF3" w:rsidRPr="00740BCD">
        <w:rPr>
          <w:rFonts w:ascii="Cambria Math" w:eastAsia="Times New Roman" w:hAnsi="Cambria Math" w:cs="Cambria Math"/>
          <w:sz w:val="24"/>
          <w:szCs w:val="24"/>
        </w:rPr>
        <w:t>․</w:t>
      </w:r>
    </w:p>
    <w:p w14:paraId="7B38BCA8" w14:textId="0B750719" w:rsidR="0078377E" w:rsidRPr="00740BCD" w:rsidRDefault="00126463" w:rsidP="00A526A8">
      <w:pPr>
        <w:spacing w:after="0" w:line="276" w:lineRule="auto"/>
        <w:ind w:firstLine="426"/>
        <w:jc w:val="both"/>
        <w:rPr>
          <w:rFonts w:ascii="GHEA Grapalat" w:eastAsia="Times New Roman" w:hAnsi="GHEA Grapalat" w:cs="Times New Roman"/>
          <w:sz w:val="24"/>
          <w:szCs w:val="24"/>
        </w:rPr>
      </w:pPr>
      <w:r w:rsidRPr="00740BCD">
        <w:rPr>
          <w:rFonts w:ascii="GHEA Grapalat" w:eastAsia="Times New Roman" w:hAnsi="GHEA Grapalat" w:cs="Times New Roman"/>
          <w:sz w:val="24"/>
          <w:szCs w:val="24"/>
        </w:rPr>
        <w:t>գ.</w:t>
      </w:r>
      <w:r w:rsidR="00831AF3" w:rsidRPr="00740BCD">
        <w:rPr>
          <w:rFonts w:ascii="GHEA Grapalat" w:eastAsia="Times New Roman" w:hAnsi="GHEA Grapalat" w:cs="Times New Roman"/>
          <w:sz w:val="24"/>
          <w:szCs w:val="24"/>
        </w:rPr>
        <w:t xml:space="preserve"> նպատակները և խնդիրները ձևակերպված են պարզ, չափելի, իրատեսական</w:t>
      </w:r>
      <w:r w:rsidR="006147DB" w:rsidRPr="00740BCD">
        <w:rPr>
          <w:rFonts w:ascii="GHEA Grapalat" w:eastAsia="Times New Roman" w:hAnsi="GHEA Grapalat" w:cs="Times New Roman"/>
          <w:sz w:val="24"/>
          <w:szCs w:val="24"/>
        </w:rPr>
        <w:t>՝ ըստ նախատեսված ժամանակացույցի.</w:t>
      </w:r>
    </w:p>
    <w:p w14:paraId="37D00C4B" w14:textId="40F1F924" w:rsidR="00831AF3" w:rsidRPr="00740BCD" w:rsidRDefault="006147DB" w:rsidP="00A526A8">
      <w:pPr>
        <w:spacing w:after="0" w:line="276" w:lineRule="auto"/>
        <w:ind w:firstLine="426"/>
        <w:jc w:val="both"/>
        <w:rPr>
          <w:rFonts w:ascii="GHEA Grapalat" w:eastAsia="Times New Roman" w:hAnsi="GHEA Grapalat" w:cs="Times New Roman"/>
          <w:sz w:val="24"/>
          <w:szCs w:val="24"/>
        </w:rPr>
      </w:pPr>
      <w:r w:rsidRPr="00740BCD">
        <w:rPr>
          <w:rFonts w:ascii="GHEA Grapalat" w:eastAsia="Times New Roman" w:hAnsi="GHEA Grapalat" w:cs="Times New Roman"/>
          <w:sz w:val="24"/>
          <w:szCs w:val="24"/>
        </w:rPr>
        <w:t xml:space="preserve">2) </w:t>
      </w:r>
      <w:r w:rsidR="00831AF3" w:rsidRPr="00740BCD">
        <w:rPr>
          <w:rFonts w:ascii="GHEA Grapalat" w:eastAsia="Times New Roman" w:hAnsi="GHEA Grapalat" w:cs="Times New Roman"/>
          <w:sz w:val="24"/>
          <w:szCs w:val="24"/>
        </w:rPr>
        <w:t xml:space="preserve">սահմանված նպատակների և խնդիրների իրականացումն ապահովող գործողությունները, միջոցները </w:t>
      </w:r>
      <w:r w:rsidRPr="00740BCD">
        <w:rPr>
          <w:rFonts w:ascii="GHEA Grapalat" w:eastAsia="Times New Roman" w:hAnsi="GHEA Grapalat" w:cs="Times New Roman"/>
          <w:sz w:val="24"/>
          <w:szCs w:val="24"/>
        </w:rPr>
        <w:t>և ժամանակացույցը.</w:t>
      </w:r>
    </w:p>
    <w:p w14:paraId="6308C057" w14:textId="0A81B31B" w:rsidR="00831AF3" w:rsidRPr="00740BCD" w:rsidRDefault="006147DB" w:rsidP="00A526A8">
      <w:pPr>
        <w:spacing w:after="0" w:line="276" w:lineRule="auto"/>
        <w:ind w:firstLine="426"/>
        <w:jc w:val="both"/>
        <w:rPr>
          <w:rFonts w:ascii="GHEA Grapalat" w:eastAsia="Times New Roman" w:hAnsi="GHEA Grapalat" w:cs="Times New Roman"/>
          <w:sz w:val="24"/>
          <w:szCs w:val="24"/>
        </w:rPr>
      </w:pPr>
      <w:r w:rsidRPr="00740BCD">
        <w:rPr>
          <w:rFonts w:ascii="GHEA Grapalat" w:eastAsia="Times New Roman" w:hAnsi="GHEA Grapalat" w:cs="Times New Roman"/>
          <w:sz w:val="24"/>
          <w:szCs w:val="24"/>
        </w:rPr>
        <w:t>3) ա</w:t>
      </w:r>
      <w:r w:rsidR="00831AF3" w:rsidRPr="00740BCD">
        <w:rPr>
          <w:rFonts w:ascii="GHEA Grapalat" w:eastAsia="Times New Roman" w:hAnsi="GHEA Grapalat" w:cs="Times New Roman"/>
          <w:sz w:val="24"/>
          <w:szCs w:val="24"/>
        </w:rPr>
        <w:t>րդյունքների չափման մեխանիզմները և գործիքները</w:t>
      </w:r>
      <w:r w:rsidRPr="00740BCD">
        <w:rPr>
          <w:rFonts w:ascii="GHEA Grapalat" w:eastAsia="Times New Roman" w:hAnsi="GHEA Grapalat" w:cs="Times New Roman"/>
          <w:sz w:val="24"/>
          <w:szCs w:val="24"/>
        </w:rPr>
        <w:t>.</w:t>
      </w:r>
    </w:p>
    <w:p w14:paraId="42B39FA3" w14:textId="23F6C089" w:rsidR="00831AF3" w:rsidRPr="00740BCD" w:rsidRDefault="006147DB" w:rsidP="00A526A8">
      <w:pPr>
        <w:spacing w:after="0" w:line="276" w:lineRule="auto"/>
        <w:ind w:firstLine="426"/>
        <w:jc w:val="both"/>
        <w:rPr>
          <w:rFonts w:ascii="GHEA Grapalat" w:eastAsia="Times New Roman" w:hAnsi="GHEA Grapalat" w:cs="Times New Roman"/>
          <w:sz w:val="24"/>
          <w:szCs w:val="24"/>
        </w:rPr>
      </w:pPr>
      <w:r w:rsidRPr="00740BCD">
        <w:rPr>
          <w:rFonts w:ascii="GHEA Grapalat" w:eastAsia="Times New Roman" w:hAnsi="GHEA Grapalat" w:cs="Times New Roman"/>
          <w:sz w:val="24"/>
          <w:szCs w:val="24"/>
        </w:rPr>
        <w:t>ա.</w:t>
      </w:r>
      <w:r w:rsidR="00831AF3" w:rsidRPr="00740BCD">
        <w:rPr>
          <w:rFonts w:ascii="GHEA Grapalat" w:eastAsia="Times New Roman" w:hAnsi="GHEA Grapalat" w:cs="Times New Roman"/>
          <w:sz w:val="24"/>
          <w:szCs w:val="24"/>
        </w:rPr>
        <w:t xml:space="preserve"> սահմանված են յուրաքանչյուր գործողության գնահատման ցուցանիշները և գործիքները</w:t>
      </w:r>
      <w:r w:rsidR="0078377E" w:rsidRPr="00740BCD">
        <w:rPr>
          <w:rFonts w:ascii="GHEA Grapalat" w:eastAsia="Times New Roman" w:hAnsi="GHEA Grapalat" w:cs="Times New Roman"/>
          <w:sz w:val="24"/>
          <w:szCs w:val="24"/>
        </w:rPr>
        <w:t>.</w:t>
      </w:r>
    </w:p>
    <w:p w14:paraId="1E26BA65" w14:textId="43CB0075" w:rsidR="00831AF3" w:rsidRPr="00740BCD" w:rsidRDefault="006147DB" w:rsidP="00A526A8">
      <w:pPr>
        <w:spacing w:after="0" w:line="276" w:lineRule="auto"/>
        <w:ind w:firstLine="426"/>
        <w:jc w:val="both"/>
        <w:rPr>
          <w:rFonts w:ascii="GHEA Grapalat" w:eastAsia="Times New Roman" w:hAnsi="GHEA Grapalat" w:cs="Times New Roman"/>
          <w:sz w:val="24"/>
          <w:szCs w:val="24"/>
        </w:rPr>
      </w:pPr>
      <w:r w:rsidRPr="00740BCD">
        <w:rPr>
          <w:rFonts w:ascii="GHEA Grapalat" w:eastAsia="Times New Roman" w:hAnsi="GHEA Grapalat" w:cs="Times New Roman"/>
          <w:sz w:val="24"/>
          <w:szCs w:val="24"/>
        </w:rPr>
        <w:t xml:space="preserve">բ. </w:t>
      </w:r>
      <w:r w:rsidR="00831AF3" w:rsidRPr="00740BCD">
        <w:rPr>
          <w:rFonts w:ascii="GHEA Grapalat" w:eastAsia="Times New Roman" w:hAnsi="GHEA Grapalat" w:cs="Times New Roman"/>
          <w:sz w:val="24"/>
          <w:szCs w:val="24"/>
        </w:rPr>
        <w:t>գնահատման չափանիշների միջոցով հնարավոր է չափել ակնկալվող արդյունքը։</w:t>
      </w:r>
    </w:p>
    <w:p w14:paraId="23E6E875" w14:textId="678768C9" w:rsidR="00831AF3" w:rsidRPr="00740BCD" w:rsidRDefault="006147DB" w:rsidP="00A526A8">
      <w:pPr>
        <w:spacing w:after="0" w:line="276" w:lineRule="auto"/>
        <w:ind w:firstLine="426"/>
        <w:jc w:val="both"/>
        <w:rPr>
          <w:rFonts w:ascii="GHEA Grapalat" w:eastAsia="Times New Roman" w:hAnsi="GHEA Grapalat" w:cs="Times New Roman"/>
          <w:sz w:val="24"/>
          <w:szCs w:val="24"/>
        </w:rPr>
      </w:pPr>
      <w:r w:rsidRPr="00740BCD">
        <w:rPr>
          <w:rFonts w:ascii="GHEA Grapalat" w:eastAsia="Times New Roman" w:hAnsi="GHEA Grapalat" w:cs="Times New Roman"/>
          <w:sz w:val="24"/>
          <w:szCs w:val="24"/>
        </w:rPr>
        <w:t>4) հ</w:t>
      </w:r>
      <w:r w:rsidR="00CC3F01" w:rsidRPr="00740BCD">
        <w:rPr>
          <w:rFonts w:ascii="GHEA Grapalat" w:eastAsia="Times New Roman" w:hAnsi="GHEA Grapalat" w:cs="Times New Roman"/>
          <w:sz w:val="24"/>
          <w:szCs w:val="24"/>
        </w:rPr>
        <w:t xml:space="preserve">այեցակարգի </w:t>
      </w:r>
      <w:r w:rsidR="00831AF3" w:rsidRPr="00740BCD">
        <w:rPr>
          <w:rFonts w:ascii="GHEA Grapalat" w:eastAsia="Times New Roman" w:hAnsi="GHEA Grapalat" w:cs="Times New Roman"/>
          <w:sz w:val="24"/>
          <w:szCs w:val="24"/>
        </w:rPr>
        <w:t>ռիսկերը և դրանց կանխման հնարավորությունները.</w:t>
      </w:r>
    </w:p>
    <w:p w14:paraId="490E2462" w14:textId="77777777" w:rsidR="006E731B" w:rsidRDefault="006147DB" w:rsidP="006E731B">
      <w:pPr>
        <w:spacing w:after="0" w:line="276" w:lineRule="auto"/>
        <w:ind w:firstLine="426"/>
        <w:jc w:val="both"/>
        <w:rPr>
          <w:rFonts w:ascii="GHEA Grapalat" w:eastAsia="Times New Roman" w:hAnsi="GHEA Grapalat" w:cs="Times New Roman"/>
          <w:sz w:val="24"/>
          <w:szCs w:val="24"/>
        </w:rPr>
      </w:pPr>
      <w:r w:rsidRPr="00740BCD">
        <w:rPr>
          <w:rFonts w:ascii="GHEA Grapalat" w:eastAsia="Times New Roman" w:hAnsi="GHEA Grapalat" w:cs="Times New Roman"/>
          <w:sz w:val="24"/>
          <w:szCs w:val="24"/>
        </w:rPr>
        <w:t>ա.</w:t>
      </w:r>
      <w:r w:rsidR="00831AF3" w:rsidRPr="00740BCD">
        <w:rPr>
          <w:rFonts w:ascii="GHEA Grapalat" w:eastAsia="Times New Roman" w:hAnsi="GHEA Grapalat" w:cs="Times New Roman"/>
          <w:sz w:val="24"/>
          <w:szCs w:val="24"/>
        </w:rPr>
        <w:t xml:space="preserve"> վերլուծված են նպատակների և խնդիրների իրականացման հնարավոր ռիսկերը և դրանց կանխման հնարավոր գործողությունները:</w:t>
      </w:r>
    </w:p>
    <w:p w14:paraId="561F7B30" w14:textId="77777777" w:rsidR="006E731B" w:rsidRPr="006E731B" w:rsidRDefault="006D571E" w:rsidP="006E731B">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6E731B">
        <w:rPr>
          <w:rFonts w:ascii="GHEA Grapalat" w:eastAsia="Times New Roman" w:hAnsi="GHEA Grapalat" w:cs="Times New Roman"/>
          <w:sz w:val="24"/>
          <w:szCs w:val="24"/>
        </w:rPr>
        <w:t>Հայեցակարգի մշակման ձևաչափը ներկայացված է Ձև 1-ում:</w:t>
      </w:r>
    </w:p>
    <w:p w14:paraId="41A91AAA" w14:textId="6629C1B9" w:rsidR="006E731B" w:rsidRPr="006E731B" w:rsidRDefault="00772C7C" w:rsidP="006E731B">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6E731B">
        <w:rPr>
          <w:rFonts w:ascii="GHEA Grapalat" w:eastAsia="Times New Roman" w:hAnsi="GHEA Grapalat" w:cs="Times New Roman"/>
          <w:sz w:val="24"/>
          <w:szCs w:val="24"/>
        </w:rPr>
        <w:t xml:space="preserve"> </w:t>
      </w:r>
      <w:r w:rsidR="00094B70" w:rsidRPr="006E731B">
        <w:rPr>
          <w:rFonts w:ascii="GHEA Grapalat" w:eastAsia="Times New Roman" w:hAnsi="GHEA Grapalat" w:cs="Times New Roman"/>
          <w:sz w:val="24"/>
          <w:szCs w:val="24"/>
        </w:rPr>
        <w:t>Մրցույթին մասնակցելու համար հ</w:t>
      </w:r>
      <w:r w:rsidR="00CC600E" w:rsidRPr="006E731B">
        <w:rPr>
          <w:rFonts w:ascii="GHEA Grapalat" w:eastAsia="Times New Roman" w:hAnsi="GHEA Grapalat" w:cs="Times New Roman"/>
          <w:sz w:val="24"/>
          <w:szCs w:val="24"/>
        </w:rPr>
        <w:t xml:space="preserve">ավակնորդների կողմից ներկայացրած </w:t>
      </w:r>
      <w:r w:rsidR="00094B70" w:rsidRPr="006E731B">
        <w:rPr>
          <w:rFonts w:ascii="GHEA Grapalat" w:eastAsia="Times New Roman" w:hAnsi="GHEA Grapalat" w:cs="Times New Roman"/>
          <w:sz w:val="24"/>
          <w:szCs w:val="24"/>
        </w:rPr>
        <w:t xml:space="preserve">հայեցակարգով նախատեսված առանցքային ուղենիշները, գործողությունները և սույն կարգի </w:t>
      </w:r>
      <w:r w:rsidR="00CC600E" w:rsidRPr="006E731B">
        <w:rPr>
          <w:rFonts w:ascii="GHEA Grapalat" w:eastAsia="Times New Roman" w:hAnsi="GHEA Grapalat" w:cs="Times New Roman"/>
          <w:sz w:val="24"/>
          <w:szCs w:val="24"/>
        </w:rPr>
        <w:t>2</w:t>
      </w:r>
      <w:r w:rsidR="00E56E17">
        <w:rPr>
          <w:rFonts w:ascii="GHEA Grapalat" w:eastAsia="Times New Roman" w:hAnsi="GHEA Grapalat" w:cs="Times New Roman"/>
          <w:sz w:val="24"/>
          <w:szCs w:val="24"/>
        </w:rPr>
        <w:t>8</w:t>
      </w:r>
      <w:r w:rsidR="00CC600E" w:rsidRPr="006E731B">
        <w:rPr>
          <w:rFonts w:ascii="GHEA Grapalat" w:eastAsia="Times New Roman" w:hAnsi="GHEA Grapalat" w:cs="Times New Roman"/>
          <w:sz w:val="24"/>
          <w:szCs w:val="24"/>
        </w:rPr>
        <w:t xml:space="preserve">-31-րդ կետերով սահմանված այլ պահանջները </w:t>
      </w:r>
      <w:r w:rsidR="00043792" w:rsidRPr="006E731B">
        <w:rPr>
          <w:rFonts w:ascii="GHEA Grapalat" w:eastAsia="Times New Roman" w:hAnsi="GHEA Grapalat" w:cs="Times New Roman"/>
          <w:sz w:val="24"/>
          <w:szCs w:val="24"/>
        </w:rPr>
        <w:t xml:space="preserve">առնվազն </w:t>
      </w:r>
      <w:r w:rsidR="00CC600E" w:rsidRPr="006E731B">
        <w:rPr>
          <w:rFonts w:ascii="GHEA Grapalat" w:eastAsia="Times New Roman" w:hAnsi="GHEA Grapalat" w:cs="Times New Roman"/>
          <w:sz w:val="24"/>
          <w:szCs w:val="24"/>
        </w:rPr>
        <w:t xml:space="preserve">արտացոլվում են </w:t>
      </w:r>
      <w:r w:rsidR="00043792" w:rsidRPr="006E731B">
        <w:rPr>
          <w:rFonts w:ascii="GHEA Grapalat" w:eastAsia="Times New Roman" w:hAnsi="GHEA Grapalat" w:cs="Times New Roman"/>
          <w:sz w:val="24"/>
          <w:szCs w:val="24"/>
        </w:rPr>
        <w:t>կազմակերպության վերջնական հայեցակարգում` համաձայն սույն կարգի 10</w:t>
      </w:r>
      <w:r w:rsidR="00D1774A">
        <w:rPr>
          <w:rFonts w:ascii="GHEA Grapalat" w:eastAsia="Times New Roman" w:hAnsi="GHEA Grapalat" w:cs="Times New Roman"/>
          <w:sz w:val="24"/>
          <w:szCs w:val="24"/>
        </w:rPr>
        <w:t>2</w:t>
      </w:r>
      <w:r w:rsidR="00043792" w:rsidRPr="006E731B">
        <w:rPr>
          <w:rFonts w:ascii="GHEA Grapalat" w:eastAsia="Times New Roman" w:hAnsi="GHEA Grapalat" w:cs="Times New Roman"/>
          <w:sz w:val="24"/>
          <w:szCs w:val="24"/>
        </w:rPr>
        <w:t>-րդ կետի:</w:t>
      </w:r>
    </w:p>
    <w:p w14:paraId="4FF55983" w14:textId="13FBE5BC" w:rsidR="00E809EA" w:rsidRPr="006E731B" w:rsidRDefault="00FF1EA6" w:rsidP="006E731B">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6E731B">
        <w:rPr>
          <w:rFonts w:ascii="GHEA Grapalat" w:eastAsia="Times New Roman" w:hAnsi="GHEA Grapalat" w:cs="Times New Roman"/>
          <w:sz w:val="24"/>
          <w:szCs w:val="24"/>
        </w:rPr>
        <w:t xml:space="preserve">Մրցույթի նախապատրաստական աշխատանքներ իրականացնող </w:t>
      </w:r>
      <w:r w:rsidR="00716EEB" w:rsidRPr="006E731B">
        <w:rPr>
          <w:rFonts w:ascii="GHEA Grapalat" w:eastAsia="Times New Roman" w:hAnsi="GHEA Grapalat" w:cs="Times New Roman"/>
          <w:sz w:val="24"/>
          <w:szCs w:val="24"/>
        </w:rPr>
        <w:t>իրավասու</w:t>
      </w:r>
      <w:r w:rsidRPr="006E731B">
        <w:rPr>
          <w:rFonts w:ascii="GHEA Grapalat" w:eastAsia="Times New Roman" w:hAnsi="GHEA Grapalat" w:cs="Times New Roman"/>
          <w:sz w:val="24"/>
          <w:szCs w:val="24"/>
        </w:rPr>
        <w:t xml:space="preserve"> մարմինը մրցույթից առնվազն մեկ ամիս առաջ մրցույթին մասնակցելու համար հավակնորդներին ապահովում է թեստային առաջադրանքներով:</w:t>
      </w:r>
    </w:p>
    <w:p w14:paraId="3810E2E6" w14:textId="2A0D2FEE" w:rsidR="00FF1EA6" w:rsidRPr="00D35ADD" w:rsidRDefault="00FA5665" w:rsidP="006E731B">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Ս</w:t>
      </w:r>
      <w:r w:rsidR="00FF1EA6" w:rsidRPr="00D35ADD">
        <w:rPr>
          <w:rFonts w:ascii="GHEA Grapalat" w:eastAsia="Times New Roman" w:hAnsi="GHEA Grapalat" w:cs="Times New Roman"/>
          <w:sz w:val="24"/>
          <w:szCs w:val="24"/>
        </w:rPr>
        <w:t xml:space="preserve">տորաբաժանումը մրցույթին մասնակցելու համար դիմում ներկայացրած յուրաքանչյուր հավակնորդի վերաբերյալ փաստաթղթերի փաթեթը (համարակալված, կարված և կնքված) ներկայացնում է հանձնաժողովին մրցույթի անցկացման օրը, իսկ կազմակերպության հայեցակարգ/եր/ը </w:t>
      </w:r>
      <w:r w:rsidR="00DA4DFE" w:rsidRPr="00D35ADD">
        <w:rPr>
          <w:rFonts w:ascii="GHEA Grapalat" w:eastAsia="Times New Roman" w:hAnsi="GHEA Grapalat" w:cs="Times New Roman"/>
          <w:sz w:val="24"/>
          <w:szCs w:val="24"/>
        </w:rPr>
        <w:t xml:space="preserve">էլեկտրոնային պատկերատպված ձևով </w:t>
      </w:r>
      <w:r w:rsidR="004F4502" w:rsidRPr="00D35ADD">
        <w:rPr>
          <w:rFonts w:ascii="GHEA Grapalat" w:eastAsia="Times New Roman" w:hAnsi="GHEA Grapalat" w:cs="Times New Roman"/>
          <w:sz w:val="24"/>
          <w:szCs w:val="24"/>
        </w:rPr>
        <w:t>ուղարկվում է հանձնաժողովի անդամների</w:t>
      </w:r>
      <w:r w:rsidR="004D2795" w:rsidRPr="00D35ADD">
        <w:rPr>
          <w:rFonts w:ascii="GHEA Grapalat" w:eastAsia="Times New Roman" w:hAnsi="GHEA Grapalat" w:cs="Times New Roman"/>
          <w:sz w:val="24"/>
          <w:szCs w:val="24"/>
        </w:rPr>
        <w:t xml:space="preserve"> էլեկտրոնային հասցեն</w:t>
      </w:r>
      <w:r w:rsidR="004A2309" w:rsidRPr="00D35ADD">
        <w:rPr>
          <w:rFonts w:ascii="GHEA Grapalat" w:eastAsia="Times New Roman" w:hAnsi="GHEA Grapalat" w:cs="Times New Roman"/>
          <w:sz w:val="24"/>
          <w:szCs w:val="24"/>
        </w:rPr>
        <w:t>եր</w:t>
      </w:r>
      <w:r w:rsidR="004D2795" w:rsidRPr="00D35ADD">
        <w:rPr>
          <w:rFonts w:ascii="GHEA Grapalat" w:eastAsia="Times New Roman" w:hAnsi="GHEA Grapalat" w:cs="Times New Roman"/>
          <w:sz w:val="24"/>
          <w:szCs w:val="24"/>
        </w:rPr>
        <w:t>ին</w:t>
      </w:r>
      <w:r w:rsidR="00FF1EA6" w:rsidRPr="00D35ADD">
        <w:rPr>
          <w:rFonts w:ascii="GHEA Grapalat" w:eastAsia="Times New Roman" w:hAnsi="GHEA Grapalat" w:cs="Times New Roman"/>
          <w:sz w:val="24"/>
          <w:szCs w:val="24"/>
        </w:rPr>
        <w:t xml:space="preserve">` </w:t>
      </w:r>
      <w:r w:rsidR="004C5EEF" w:rsidRPr="00D35ADD">
        <w:rPr>
          <w:rFonts w:ascii="GHEA Grapalat" w:eastAsia="Times New Roman" w:hAnsi="GHEA Grapalat" w:cs="Times New Roman"/>
          <w:sz w:val="24"/>
          <w:szCs w:val="24"/>
        </w:rPr>
        <w:t>իրավասու</w:t>
      </w:r>
      <w:r w:rsidRPr="00D35ADD">
        <w:rPr>
          <w:rFonts w:ascii="GHEA Grapalat" w:eastAsia="Times New Roman" w:hAnsi="GHEA Grapalat" w:cs="Times New Roman"/>
          <w:sz w:val="24"/>
          <w:szCs w:val="24"/>
        </w:rPr>
        <w:t xml:space="preserve"> մարմ</w:t>
      </w:r>
      <w:r w:rsidR="001270CB" w:rsidRPr="00D35ADD">
        <w:rPr>
          <w:rFonts w:ascii="GHEA Grapalat" w:eastAsia="Times New Roman" w:hAnsi="GHEA Grapalat" w:cs="Times New Roman"/>
          <w:sz w:val="24"/>
          <w:szCs w:val="24"/>
        </w:rPr>
        <w:t>ն</w:t>
      </w:r>
      <w:r w:rsidRPr="00D35ADD">
        <w:rPr>
          <w:rFonts w:ascii="GHEA Grapalat" w:eastAsia="Times New Roman" w:hAnsi="GHEA Grapalat" w:cs="Times New Roman"/>
          <w:sz w:val="24"/>
          <w:szCs w:val="24"/>
        </w:rPr>
        <w:t>ի ղեկավարի իրավական ակտով ստեղծված հանձնաժողովի կազմը հաստատելուց հետո</w:t>
      </w:r>
      <w:r w:rsidR="00FF1EA6" w:rsidRPr="00D35ADD">
        <w:rPr>
          <w:rFonts w:ascii="GHEA Grapalat" w:eastAsia="Times New Roman" w:hAnsi="GHEA Grapalat" w:cs="Times New Roman"/>
          <w:sz w:val="24"/>
          <w:szCs w:val="24"/>
        </w:rPr>
        <w:t>:</w:t>
      </w:r>
    </w:p>
    <w:p w14:paraId="7ADD688B" w14:textId="4B451A13" w:rsidR="00FF1EA6" w:rsidRPr="00D35ADD" w:rsidRDefault="00FF1EA6" w:rsidP="006E731B">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Կազմակերպությունների մրցույթին</w:t>
      </w:r>
      <w:r w:rsidR="00113BD4" w:rsidRPr="00D35ADD">
        <w:rPr>
          <w:rFonts w:ascii="GHEA Grapalat" w:eastAsia="Times New Roman" w:hAnsi="GHEA Grapalat" w:cs="Times New Roman"/>
          <w:sz w:val="24"/>
          <w:szCs w:val="24"/>
        </w:rPr>
        <w:t>`</w:t>
      </w:r>
      <w:r w:rsidRPr="00D35ADD">
        <w:rPr>
          <w:rFonts w:ascii="GHEA Grapalat" w:eastAsia="Times New Roman" w:hAnsi="GHEA Grapalat" w:cs="Times New Roman"/>
          <w:sz w:val="24"/>
          <w:szCs w:val="24"/>
        </w:rPr>
        <w:t xml:space="preserve"> հանձնաժողովի անդամների </w:t>
      </w:r>
      <w:r w:rsidRPr="00D35ADD">
        <w:rPr>
          <w:rFonts w:ascii="GHEA Grapalat" w:eastAsia="Times New Roman" w:hAnsi="GHEA Grapalat" w:cs="Times New Roman"/>
          <w:b/>
          <w:sz w:val="24"/>
          <w:szCs w:val="24"/>
        </w:rPr>
        <w:t>առցանց</w:t>
      </w:r>
      <w:r w:rsidRPr="00D35ADD">
        <w:rPr>
          <w:rFonts w:ascii="GHEA Grapalat" w:eastAsia="Times New Roman" w:hAnsi="GHEA Grapalat" w:cs="Times New Roman"/>
          <w:sz w:val="24"/>
          <w:szCs w:val="24"/>
        </w:rPr>
        <w:t xml:space="preserve"> մասնակցության դեպքում` դիմում ներկայացրած հավակնորդի վերաբերյալ փաստաթղթերի փաթեթը </w:t>
      </w:r>
      <w:r w:rsidR="004C5EEF" w:rsidRPr="00D35ADD">
        <w:rPr>
          <w:rFonts w:ascii="GHEA Grapalat" w:eastAsia="Times New Roman" w:hAnsi="GHEA Grapalat" w:cs="Times New Roman"/>
          <w:sz w:val="24"/>
          <w:szCs w:val="24"/>
        </w:rPr>
        <w:t xml:space="preserve">իրավասու մարմնի </w:t>
      </w:r>
      <w:r w:rsidRPr="00D35ADD">
        <w:rPr>
          <w:rFonts w:ascii="GHEA Grapalat" w:eastAsia="Times New Roman" w:hAnsi="GHEA Grapalat" w:cs="Times New Roman"/>
          <w:sz w:val="24"/>
          <w:szCs w:val="24"/>
        </w:rPr>
        <w:t xml:space="preserve">համապատասխան ստորաբաժանումը </w:t>
      </w:r>
      <w:r w:rsidRPr="00D35ADD">
        <w:rPr>
          <w:rFonts w:ascii="GHEA Grapalat" w:eastAsia="Times New Roman" w:hAnsi="GHEA Grapalat" w:cs="Times New Roman"/>
          <w:sz w:val="24"/>
          <w:szCs w:val="24"/>
        </w:rPr>
        <w:lastRenderedPageBreak/>
        <w:t>մրցույթին մասնակցելու համար առցանց մասնակցող հանձնաժողովի անդամներին էլեկտրոնային եղանակով ներկայացնում է մրցույթը սկսելուց առնվազն մեկ ժամ առաջ:</w:t>
      </w:r>
    </w:p>
    <w:p w14:paraId="1B009848" w14:textId="35063A66" w:rsidR="00FF1EA6" w:rsidRPr="00D35ADD" w:rsidRDefault="00FF1EA6" w:rsidP="006E731B">
      <w:pPr>
        <w:pStyle w:val="ListParagraph"/>
        <w:numPr>
          <w:ilvl w:val="0"/>
          <w:numId w:val="1"/>
        </w:numPr>
        <w:tabs>
          <w:tab w:val="left" w:pos="851"/>
        </w:tabs>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Հանձնաժողով</w:t>
      </w:r>
      <w:r w:rsidR="00264DE1" w:rsidRPr="00D35ADD">
        <w:rPr>
          <w:rFonts w:ascii="GHEA Grapalat" w:eastAsia="Times New Roman" w:hAnsi="GHEA Grapalat" w:cs="Times New Roman"/>
          <w:sz w:val="24"/>
          <w:szCs w:val="24"/>
        </w:rPr>
        <w:t>ը</w:t>
      </w:r>
      <w:r w:rsidRPr="00D35ADD">
        <w:rPr>
          <w:rFonts w:ascii="GHEA Grapalat" w:eastAsia="Times New Roman" w:hAnsi="GHEA Grapalat" w:cs="Times New Roman"/>
          <w:sz w:val="24"/>
          <w:szCs w:val="24"/>
        </w:rPr>
        <w:t xml:space="preserve"> ստորաբաժանումից ստանում է հանձնաժողովի կնիքը և հավակնորդների թվին համապատասխան կնքված ամփոփաթերթեր: Ամփոփաթերթը բաղկացած է միևնույն կոդավորմամբ կտրոնից և հիմնական մասից, որն առաջին էջն է, և երկրորդ` արտատպվող էջից: Կոդերը պատված են անթափանց ծածկաշերտով: Ամփոփաթերթի արտատպվող էջը կոդավորված չէ: Ամփոփաթերթի առաջին էջը կնքված է ձախ կողմում` կտրոնի և հիմնական մասի վրա հավասարաչափ, իսկ երկրորդ էջը` վերևի ձախ մասում:</w:t>
      </w:r>
    </w:p>
    <w:p w14:paraId="00DEB855" w14:textId="51A3470A" w:rsidR="00667813" w:rsidRPr="00D35ADD" w:rsidRDefault="00FF1EA6" w:rsidP="006E731B">
      <w:pPr>
        <w:pStyle w:val="ListParagraph"/>
        <w:numPr>
          <w:ilvl w:val="0"/>
          <w:numId w:val="1"/>
        </w:numPr>
        <w:tabs>
          <w:tab w:val="left" w:pos="851"/>
        </w:tabs>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Հանձնաժողովը մինչև թեստավորման փուլի սկիզբն ուսումնասիրում է ներկայացված փաստաթղթերը և </w:t>
      </w:r>
      <w:r w:rsidR="006B13C7" w:rsidRPr="00D35ADD">
        <w:rPr>
          <w:rFonts w:ascii="GHEA Grapalat" w:eastAsia="Times New Roman" w:hAnsi="GHEA Grapalat" w:cs="Times New Roman"/>
          <w:sz w:val="24"/>
          <w:szCs w:val="24"/>
        </w:rPr>
        <w:t xml:space="preserve">քվեարկության </w:t>
      </w:r>
      <w:r w:rsidR="00AD317C" w:rsidRPr="00D35ADD">
        <w:rPr>
          <w:rFonts w:ascii="GHEA Grapalat" w:eastAsia="Times New Roman" w:hAnsi="GHEA Grapalat" w:cs="Times New Roman"/>
          <w:sz w:val="24"/>
          <w:szCs w:val="24"/>
        </w:rPr>
        <w:t xml:space="preserve">(հանձնաժողովի նիստին մասնակցող անդամների ձայների մեծամասնությամբ) </w:t>
      </w:r>
      <w:r w:rsidR="006B13C7" w:rsidRPr="00D35ADD">
        <w:rPr>
          <w:rFonts w:ascii="GHEA Grapalat" w:eastAsia="Times New Roman" w:hAnsi="GHEA Grapalat" w:cs="Times New Roman"/>
          <w:sz w:val="24"/>
          <w:szCs w:val="24"/>
        </w:rPr>
        <w:t xml:space="preserve">արդյունքով </w:t>
      </w:r>
      <w:r w:rsidRPr="00D35ADD">
        <w:rPr>
          <w:rFonts w:ascii="GHEA Grapalat" w:eastAsia="Times New Roman" w:hAnsi="GHEA Grapalat" w:cs="Times New Roman"/>
          <w:sz w:val="24"/>
          <w:szCs w:val="24"/>
        </w:rPr>
        <w:t xml:space="preserve">ընդունում </w:t>
      </w:r>
      <w:r w:rsidR="00915139" w:rsidRPr="00D35ADD">
        <w:rPr>
          <w:rFonts w:ascii="GHEA Grapalat" w:eastAsia="Times New Roman" w:hAnsi="GHEA Grapalat" w:cs="Times New Roman"/>
          <w:sz w:val="24"/>
          <w:szCs w:val="24"/>
        </w:rPr>
        <w:t xml:space="preserve"> </w:t>
      </w:r>
      <w:r w:rsidRPr="00D35ADD">
        <w:rPr>
          <w:rFonts w:ascii="GHEA Grapalat" w:eastAsia="Times New Roman" w:hAnsi="GHEA Grapalat" w:cs="Times New Roman"/>
          <w:sz w:val="24"/>
          <w:szCs w:val="24"/>
        </w:rPr>
        <w:t>համապատասխան որոշում` մրցույթին մասնակցելու թույլտվություն տալու մասին: Հանձնաժողովը մասնակցին չի թույլատրում մասնակցել մրցույթին, եթե հավակնորդի ներկայացրած փաստաթղթերի ուսումնասիրությունից պարզվում է, որ հավակնորդը չի համապատասխանում սույն կարգի 2-րդ կամ 3-րդ</w:t>
      </w:r>
      <w:r w:rsidR="000B703A" w:rsidRPr="00D35ADD">
        <w:rPr>
          <w:rFonts w:ascii="GHEA Grapalat" w:eastAsia="Times New Roman" w:hAnsi="GHEA Grapalat" w:cs="Times New Roman"/>
          <w:sz w:val="24"/>
          <w:szCs w:val="24"/>
        </w:rPr>
        <w:t xml:space="preserve"> կետերով սահմանված պահանջներին</w:t>
      </w:r>
      <w:r w:rsidRPr="00D35ADD">
        <w:rPr>
          <w:rFonts w:ascii="GHEA Grapalat" w:eastAsia="Times New Roman" w:hAnsi="GHEA Grapalat" w:cs="Times New Roman"/>
          <w:sz w:val="24"/>
          <w:szCs w:val="24"/>
        </w:rPr>
        <w:t xml:space="preserve"> </w:t>
      </w:r>
      <w:r w:rsidR="00FE1C7A" w:rsidRPr="00D35ADD">
        <w:rPr>
          <w:rFonts w:ascii="GHEA Grapalat" w:eastAsia="Times New Roman" w:hAnsi="GHEA Grapalat" w:cs="Times New Roman"/>
          <w:sz w:val="24"/>
          <w:szCs w:val="24"/>
        </w:rPr>
        <w:t xml:space="preserve">կամ </w:t>
      </w:r>
      <w:r w:rsidRPr="00D35ADD">
        <w:rPr>
          <w:rFonts w:ascii="GHEA Grapalat" w:eastAsia="Times New Roman" w:hAnsi="GHEA Grapalat" w:cs="Times New Roman"/>
          <w:sz w:val="24"/>
          <w:szCs w:val="24"/>
        </w:rPr>
        <w:t xml:space="preserve">համապատասխանում է սույն կարգի </w:t>
      </w:r>
      <w:r w:rsidR="00195FC1" w:rsidRPr="00D35ADD">
        <w:rPr>
          <w:rFonts w:ascii="GHEA Grapalat" w:eastAsia="Times New Roman" w:hAnsi="GHEA Grapalat" w:cs="Times New Roman"/>
          <w:sz w:val="24"/>
          <w:szCs w:val="24"/>
        </w:rPr>
        <w:t>5</w:t>
      </w:r>
      <w:r w:rsidRPr="00D35ADD">
        <w:rPr>
          <w:rFonts w:ascii="GHEA Grapalat" w:eastAsia="Times New Roman" w:hAnsi="GHEA Grapalat" w:cs="Times New Roman"/>
          <w:sz w:val="24"/>
          <w:szCs w:val="24"/>
        </w:rPr>
        <w:t xml:space="preserve">-րդ կետով սահմանված պահանջներին: Հանձնաժողովն իր որոշմամբ հաստատում է մրցույթի մասնակիցների (այսուհետ` մասնակիցներ) ցանկը, որը տեղեկացնում է մասնակիցներին մինչև թեստավորման փուլի սկիզբը: Մրցույթն անցկացվում է նաև, եթե մրցույթին մասնակցելու թույլտվություն տրվել է միայն մեկ հավակնորդի: </w:t>
      </w:r>
    </w:p>
    <w:p w14:paraId="7B5254DD" w14:textId="0598CC19" w:rsidR="00FF1EA6" w:rsidRPr="00D35ADD" w:rsidRDefault="00A96870" w:rsidP="006E731B">
      <w:pPr>
        <w:pStyle w:val="ListParagraph"/>
        <w:numPr>
          <w:ilvl w:val="0"/>
          <w:numId w:val="1"/>
        </w:numPr>
        <w:tabs>
          <w:tab w:val="left" w:pos="851"/>
        </w:tabs>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Հ</w:t>
      </w:r>
      <w:r w:rsidR="00667813" w:rsidRPr="00D35ADD">
        <w:rPr>
          <w:rFonts w:ascii="GHEA Grapalat" w:eastAsia="Times New Roman" w:hAnsi="GHEA Grapalat" w:cs="Times New Roman"/>
          <w:sz w:val="24"/>
          <w:szCs w:val="24"/>
        </w:rPr>
        <w:t xml:space="preserve">անձնաժողովի անդամների առցանց մասնակցության դեպքում առցանց մասնակցող հանձնաժողովի անդամներին </w:t>
      </w:r>
      <w:r w:rsidR="00BC2D60" w:rsidRPr="00D35ADD">
        <w:rPr>
          <w:rFonts w:ascii="GHEA Grapalat" w:eastAsia="Times New Roman" w:hAnsi="GHEA Grapalat" w:cs="Times New Roman"/>
          <w:sz w:val="24"/>
          <w:szCs w:val="24"/>
        </w:rPr>
        <w:t xml:space="preserve">քարտուղարը </w:t>
      </w:r>
      <w:r w:rsidR="00667813" w:rsidRPr="00D35ADD">
        <w:rPr>
          <w:rFonts w:ascii="GHEA Grapalat" w:eastAsia="Times New Roman" w:hAnsi="GHEA Grapalat" w:cs="Times New Roman"/>
          <w:sz w:val="24"/>
          <w:szCs w:val="24"/>
        </w:rPr>
        <w:t xml:space="preserve">էլեկտրոնային եղանակով </w:t>
      </w:r>
      <w:r w:rsidR="006B13C7" w:rsidRPr="00D35ADD">
        <w:rPr>
          <w:rFonts w:ascii="GHEA Grapalat" w:eastAsia="Times New Roman" w:hAnsi="GHEA Grapalat" w:cs="Times New Roman"/>
          <w:sz w:val="24"/>
          <w:szCs w:val="24"/>
        </w:rPr>
        <w:t xml:space="preserve">մրցույթի ընթացքում </w:t>
      </w:r>
      <w:r w:rsidR="00BC2D60" w:rsidRPr="00D35ADD">
        <w:rPr>
          <w:rFonts w:ascii="GHEA Grapalat" w:eastAsia="Times New Roman" w:hAnsi="GHEA Grapalat" w:cs="Times New Roman"/>
          <w:sz w:val="24"/>
          <w:szCs w:val="24"/>
        </w:rPr>
        <w:t>ուղարկում է</w:t>
      </w:r>
      <w:r w:rsidR="00667813" w:rsidRPr="00D35ADD">
        <w:rPr>
          <w:rFonts w:ascii="GHEA Grapalat" w:eastAsia="Times New Roman" w:hAnsi="GHEA Grapalat" w:cs="Times New Roman"/>
          <w:sz w:val="24"/>
          <w:szCs w:val="24"/>
        </w:rPr>
        <w:t xml:space="preserve"> բոլոր որոշումները, արձանագրությունները, որոնք ստորագրելուց հետո, </w:t>
      </w:r>
      <w:r w:rsidR="006B13C7" w:rsidRPr="00D35ADD">
        <w:rPr>
          <w:rFonts w:ascii="GHEA Grapalat" w:eastAsia="Times New Roman" w:hAnsi="GHEA Grapalat" w:cs="Times New Roman"/>
          <w:sz w:val="24"/>
          <w:szCs w:val="24"/>
        </w:rPr>
        <w:t xml:space="preserve">անմիջապես </w:t>
      </w:r>
      <w:r w:rsidR="00403E21" w:rsidRPr="00D35ADD">
        <w:rPr>
          <w:rFonts w:ascii="GHEA Grapalat" w:eastAsia="Times New Roman" w:hAnsi="GHEA Grapalat" w:cs="Times New Roman"/>
          <w:sz w:val="24"/>
          <w:szCs w:val="24"/>
        </w:rPr>
        <w:t>էլեկտրոնային պատկերատպվում</w:t>
      </w:r>
      <w:r w:rsidR="00667813" w:rsidRPr="00D35ADD">
        <w:rPr>
          <w:rFonts w:ascii="GHEA Grapalat" w:eastAsia="Times New Roman" w:hAnsi="GHEA Grapalat" w:cs="Times New Roman"/>
          <w:sz w:val="24"/>
          <w:szCs w:val="24"/>
        </w:rPr>
        <w:t xml:space="preserve"> և էլեկտրոնային եղանակ</w:t>
      </w:r>
      <w:r w:rsidR="00BC2D60" w:rsidRPr="00D35ADD">
        <w:rPr>
          <w:rFonts w:ascii="GHEA Grapalat" w:eastAsia="Times New Roman" w:hAnsi="GHEA Grapalat" w:cs="Times New Roman"/>
          <w:sz w:val="24"/>
          <w:szCs w:val="24"/>
        </w:rPr>
        <w:t>ով վերադարձվում են հանձնաժողովի քարտուղար</w:t>
      </w:r>
      <w:r w:rsidR="00011D37" w:rsidRPr="00D35ADD">
        <w:rPr>
          <w:rFonts w:ascii="GHEA Grapalat" w:eastAsia="Times New Roman" w:hAnsi="GHEA Grapalat" w:cs="Times New Roman"/>
          <w:sz w:val="24"/>
          <w:szCs w:val="24"/>
        </w:rPr>
        <w:t>ին</w:t>
      </w:r>
      <w:r w:rsidR="00667813" w:rsidRPr="00D35ADD">
        <w:rPr>
          <w:rFonts w:ascii="GHEA Grapalat" w:eastAsia="Times New Roman" w:hAnsi="GHEA Grapalat" w:cs="Times New Roman"/>
          <w:sz w:val="24"/>
          <w:szCs w:val="24"/>
        </w:rPr>
        <w:t>:</w:t>
      </w:r>
      <w:r w:rsidR="00BC2D60" w:rsidRPr="00D35ADD">
        <w:rPr>
          <w:rFonts w:ascii="GHEA Grapalat" w:eastAsia="Times New Roman" w:hAnsi="GHEA Grapalat" w:cs="Times New Roman"/>
          <w:sz w:val="24"/>
          <w:szCs w:val="24"/>
        </w:rPr>
        <w:t xml:space="preserve"> </w:t>
      </w:r>
      <w:r w:rsidR="00E51859" w:rsidRPr="00D35ADD">
        <w:rPr>
          <w:rFonts w:ascii="GHEA Grapalat" w:eastAsia="Times New Roman" w:hAnsi="GHEA Grapalat" w:cs="Times New Roman"/>
          <w:sz w:val="24"/>
          <w:szCs w:val="24"/>
        </w:rPr>
        <w:t xml:space="preserve">Հանձնաժողովի անդամների առցանց մասնակցության դեպքում </w:t>
      </w:r>
      <w:r w:rsidR="00766E83" w:rsidRPr="00D35ADD">
        <w:rPr>
          <w:rFonts w:ascii="GHEA Grapalat" w:eastAsia="Times New Roman" w:hAnsi="GHEA Grapalat" w:cs="Times New Roman"/>
          <w:sz w:val="24"/>
          <w:szCs w:val="24"/>
        </w:rPr>
        <w:t xml:space="preserve">առցանց մասնակցող մարմինը պետք է ապահովված լինի </w:t>
      </w:r>
      <w:r w:rsidR="00BC2D60" w:rsidRPr="00D35ADD">
        <w:rPr>
          <w:rFonts w:ascii="GHEA Grapalat" w:eastAsia="Times New Roman" w:hAnsi="GHEA Grapalat" w:cs="Times New Roman"/>
          <w:sz w:val="24"/>
          <w:szCs w:val="24"/>
        </w:rPr>
        <w:t>համապատասխան տեխնիկական սարքեր</w:t>
      </w:r>
      <w:r w:rsidR="002B7952" w:rsidRPr="00D35ADD">
        <w:rPr>
          <w:rFonts w:ascii="GHEA Grapalat" w:eastAsia="Times New Roman" w:hAnsi="GHEA Grapalat" w:cs="Times New Roman"/>
          <w:sz w:val="24"/>
          <w:szCs w:val="24"/>
        </w:rPr>
        <w:t>ով:</w:t>
      </w:r>
    </w:p>
    <w:p w14:paraId="208EA723" w14:textId="77777777" w:rsidR="00FF1EA6" w:rsidRPr="00D35ADD" w:rsidRDefault="00FF1EA6" w:rsidP="006E731B">
      <w:pPr>
        <w:pStyle w:val="ListParagraph"/>
        <w:numPr>
          <w:ilvl w:val="0"/>
          <w:numId w:val="1"/>
        </w:numPr>
        <w:tabs>
          <w:tab w:val="left" w:pos="851"/>
        </w:tabs>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Եթե հանձնաժողովը մրցույթին մասնակցելու համար մասնակիցներից ոչ մեկին չի թույլատրում մասնակցել մրցույթին, կամ մրցույթին մասնակցելու համար դիմում ներկայացրած անձանցից ոչ ոք չի ներկայացել մրցույթին, կամ հանձնաժողովն իրավազոր չէ, ապա հանձնաժողովի կողմից ընդունվում է որոշում` մրցույթը չկայացած համարելու վերաբերյալ:</w:t>
      </w:r>
    </w:p>
    <w:p w14:paraId="1BAEAAAE" w14:textId="7F013D46" w:rsidR="00FF1EA6" w:rsidRPr="00D35ADD" w:rsidRDefault="00FF1EA6" w:rsidP="006E731B">
      <w:pPr>
        <w:pStyle w:val="ListParagraph"/>
        <w:numPr>
          <w:ilvl w:val="0"/>
          <w:numId w:val="1"/>
        </w:numPr>
        <w:tabs>
          <w:tab w:val="left" w:pos="851"/>
        </w:tabs>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Հանձնաժողովի կողմից մինչև թեստավորման փուլի սկիզբը մրցույթի բոլոր մասնակիցների ներկայությամբ ստորաբաժանման կողմից նախօրոք կազմված և համակարգչում զետեղված թեստային առաջադրանքներից պատահական սկզբունքով գեներացվում է մեկ միասնական թեստ` բաղկացած 50 հարցից և դրանց երեք կամ չորս ենթադրյալ պատասխաններից, որոնցից մեկը ճիշտ պատասխանն է: </w:t>
      </w:r>
      <w:r w:rsidR="005019A1">
        <w:rPr>
          <w:rFonts w:ascii="GHEA Grapalat" w:eastAsia="Times New Roman" w:hAnsi="GHEA Grapalat" w:cs="Times New Roman"/>
          <w:sz w:val="24"/>
          <w:szCs w:val="24"/>
        </w:rPr>
        <w:t>Թ</w:t>
      </w:r>
      <w:r w:rsidR="005019A1" w:rsidRPr="00D35ADD">
        <w:rPr>
          <w:rFonts w:ascii="GHEA Grapalat" w:eastAsia="Times New Roman" w:hAnsi="GHEA Grapalat" w:cs="Times New Roman"/>
          <w:sz w:val="24"/>
          <w:szCs w:val="24"/>
        </w:rPr>
        <w:t xml:space="preserve">եստային առաջադրանքների ճիշտ պատասխանները </w:t>
      </w:r>
      <w:r w:rsidR="005019A1">
        <w:rPr>
          <w:rFonts w:ascii="GHEA Grapalat" w:eastAsia="Times New Roman" w:hAnsi="GHEA Grapalat" w:cs="Times New Roman"/>
          <w:sz w:val="24"/>
          <w:szCs w:val="24"/>
        </w:rPr>
        <w:t>հ</w:t>
      </w:r>
      <w:r w:rsidR="0037572C" w:rsidRPr="00D35ADD">
        <w:rPr>
          <w:rFonts w:ascii="GHEA Grapalat" w:eastAsia="Times New Roman" w:hAnsi="GHEA Grapalat" w:cs="Times New Roman"/>
          <w:sz w:val="24"/>
          <w:szCs w:val="24"/>
        </w:rPr>
        <w:t>ամակարգչ</w:t>
      </w:r>
      <w:r w:rsidR="009427AC">
        <w:rPr>
          <w:rFonts w:ascii="GHEA Grapalat" w:eastAsia="Times New Roman" w:hAnsi="GHEA Grapalat" w:cs="Times New Roman"/>
          <w:sz w:val="24"/>
          <w:szCs w:val="24"/>
        </w:rPr>
        <w:t>ում</w:t>
      </w:r>
      <w:r w:rsidR="00DF4B36">
        <w:rPr>
          <w:rFonts w:ascii="GHEA Grapalat" w:eastAsia="Times New Roman" w:hAnsi="GHEA Grapalat" w:cs="Times New Roman"/>
          <w:sz w:val="24"/>
          <w:szCs w:val="24"/>
        </w:rPr>
        <w:t xml:space="preserve"> ձևավորվում </w:t>
      </w:r>
      <w:r w:rsidR="00DF4B36">
        <w:rPr>
          <w:rFonts w:ascii="GHEA Grapalat" w:eastAsia="Times New Roman" w:hAnsi="GHEA Grapalat" w:cs="Times New Roman"/>
          <w:sz w:val="24"/>
          <w:szCs w:val="24"/>
        </w:rPr>
        <w:lastRenderedPageBreak/>
        <w:t>և</w:t>
      </w:r>
      <w:r w:rsidR="0037572C" w:rsidRPr="00D35ADD">
        <w:rPr>
          <w:rFonts w:ascii="GHEA Grapalat" w:eastAsia="Times New Roman" w:hAnsi="GHEA Grapalat" w:cs="Times New Roman"/>
          <w:sz w:val="24"/>
          <w:szCs w:val="24"/>
        </w:rPr>
        <w:t xml:space="preserve"> </w:t>
      </w:r>
      <w:r w:rsidR="005019A1">
        <w:rPr>
          <w:rFonts w:ascii="GHEA Grapalat" w:eastAsia="Times New Roman" w:hAnsi="GHEA Grapalat" w:cs="Times New Roman"/>
          <w:sz w:val="24"/>
          <w:szCs w:val="24"/>
        </w:rPr>
        <w:t>դուրս են բերվում բոլոր մասնակիցների ա</w:t>
      </w:r>
      <w:r w:rsidR="005019A1" w:rsidRPr="00D35ADD">
        <w:rPr>
          <w:rFonts w:ascii="GHEA Grapalat" w:eastAsia="Times New Roman" w:hAnsi="GHEA Grapalat" w:cs="Times New Roman"/>
          <w:sz w:val="24"/>
          <w:szCs w:val="24"/>
        </w:rPr>
        <w:t>շխատանքն ավարտելուց կամ թեստավորման առաջադրանքների կատարման համար հատկացված ժամանակն սպառելուց հետո</w:t>
      </w:r>
      <w:r w:rsidR="005019A1">
        <w:rPr>
          <w:rFonts w:ascii="GHEA Grapalat" w:eastAsia="Times New Roman" w:hAnsi="GHEA Grapalat" w:cs="Times New Roman"/>
          <w:sz w:val="24"/>
          <w:szCs w:val="24"/>
        </w:rPr>
        <w:t xml:space="preserve"> և փոխանցվում է հանձնաժողովին</w:t>
      </w:r>
      <w:r w:rsidRPr="00D35ADD">
        <w:rPr>
          <w:rFonts w:ascii="GHEA Grapalat" w:eastAsia="Times New Roman" w:hAnsi="GHEA Grapalat" w:cs="Times New Roman"/>
          <w:sz w:val="24"/>
          <w:szCs w:val="24"/>
        </w:rPr>
        <w:t>:</w:t>
      </w:r>
    </w:p>
    <w:p w14:paraId="16D69B32" w14:textId="6359B2B0" w:rsidR="00FF1EA6" w:rsidRPr="00D35ADD" w:rsidRDefault="00FF1EA6" w:rsidP="006E731B">
      <w:pPr>
        <w:pStyle w:val="ListParagraph"/>
        <w:numPr>
          <w:ilvl w:val="0"/>
          <w:numId w:val="1"/>
        </w:numPr>
        <w:tabs>
          <w:tab w:val="left" w:pos="851"/>
        </w:tabs>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Թեստային առաջադրանքները կազմված են հետևյալ իրավական ակտերի</w:t>
      </w:r>
      <w:r w:rsidR="00D44B65" w:rsidRPr="00D35ADD">
        <w:rPr>
          <w:rFonts w:ascii="GHEA Grapalat" w:eastAsia="Times New Roman" w:hAnsi="GHEA Grapalat" w:cs="Times New Roman"/>
          <w:sz w:val="24"/>
          <w:szCs w:val="24"/>
        </w:rPr>
        <w:t xml:space="preserve"> </w:t>
      </w:r>
      <w:r w:rsidRPr="00D35ADD">
        <w:rPr>
          <w:rFonts w:ascii="GHEA Grapalat" w:eastAsia="Times New Roman" w:hAnsi="GHEA Grapalat" w:cs="Times New Roman"/>
          <w:sz w:val="24"/>
          <w:szCs w:val="24"/>
        </w:rPr>
        <w:t>շրջանակներում`</w:t>
      </w:r>
    </w:p>
    <w:p w14:paraId="420C99AB" w14:textId="77777777" w:rsidR="00FF1EA6" w:rsidRPr="00D35ADD" w:rsidRDefault="00FF1EA6" w:rsidP="006E731B">
      <w:pPr>
        <w:spacing w:after="0" w:line="276" w:lineRule="auto"/>
        <w:ind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1) Հայաստանի Հանրապետության Սահմանադրություն` 5 հարց.</w:t>
      </w:r>
    </w:p>
    <w:p w14:paraId="786FFA0D" w14:textId="77777777" w:rsidR="00FF1EA6" w:rsidRPr="00D35ADD" w:rsidRDefault="00FF1EA6" w:rsidP="006E731B">
      <w:pPr>
        <w:spacing w:after="0" w:line="276" w:lineRule="auto"/>
        <w:ind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2) Հայաստանի Հանրապետության քաղաքացիական օրենսգիրք` 5 հարց.</w:t>
      </w:r>
    </w:p>
    <w:p w14:paraId="7AD8C91E" w14:textId="12A03A6D" w:rsidR="00FF1EA6" w:rsidRPr="00D35ADD" w:rsidRDefault="00FF1EA6" w:rsidP="006E731B">
      <w:pPr>
        <w:spacing w:after="0" w:line="276" w:lineRule="auto"/>
        <w:ind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3) «Բաժնետիրական ընկերությունների մասին» օրենք` 20 հարց` </w:t>
      </w:r>
      <w:r w:rsidR="00483A68" w:rsidRPr="00D35ADD">
        <w:rPr>
          <w:rFonts w:ascii="GHEA Grapalat" w:eastAsia="Times New Roman" w:hAnsi="GHEA Grapalat" w:cs="Times New Roman"/>
          <w:sz w:val="24"/>
          <w:szCs w:val="24"/>
        </w:rPr>
        <w:t xml:space="preserve">առողջապահական` </w:t>
      </w:r>
      <w:r w:rsidRPr="00D35ADD">
        <w:rPr>
          <w:rFonts w:ascii="GHEA Grapalat" w:eastAsia="Times New Roman" w:hAnsi="GHEA Grapalat" w:cs="Times New Roman"/>
          <w:sz w:val="24"/>
          <w:szCs w:val="24"/>
        </w:rPr>
        <w:t>պետությանը հարյուր տոկոս սեփականության իրավունքով պատկանող բաժնեմաս ունեցող, ինչպես նաև համայնքային բաժնետիրական ընկերության տնօրենի մրցույթի դեպքում.</w:t>
      </w:r>
    </w:p>
    <w:p w14:paraId="69A8829A" w14:textId="771B1C58" w:rsidR="00FF1EA6" w:rsidRPr="00D35ADD" w:rsidRDefault="00FF1EA6" w:rsidP="006E731B">
      <w:pPr>
        <w:spacing w:after="0" w:line="276" w:lineRule="auto"/>
        <w:ind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4) «Պետական ոչ առևտրային կազմակերպությունների մասին» օրենք` 20 հարց` </w:t>
      </w:r>
      <w:r w:rsidR="00483A68" w:rsidRPr="00D35ADD">
        <w:rPr>
          <w:rFonts w:ascii="GHEA Grapalat" w:eastAsia="Times New Roman" w:hAnsi="GHEA Grapalat" w:cs="Times New Roman"/>
          <w:sz w:val="24"/>
          <w:szCs w:val="24"/>
        </w:rPr>
        <w:t>ա</w:t>
      </w:r>
      <w:r w:rsidRPr="00D35ADD">
        <w:rPr>
          <w:rFonts w:ascii="GHEA Grapalat" w:eastAsia="Times New Roman" w:hAnsi="GHEA Grapalat" w:cs="Times New Roman"/>
          <w:sz w:val="24"/>
          <w:szCs w:val="24"/>
        </w:rPr>
        <w:t>ռողջապահական՝ պետական կամ համայնքային ոչ առևտրային կազմակերպությունների տնօրենի մրցույթի դեպքում.</w:t>
      </w:r>
    </w:p>
    <w:p w14:paraId="00A72DC8" w14:textId="77777777" w:rsidR="00FF1EA6" w:rsidRPr="00D35ADD" w:rsidRDefault="00FF1EA6" w:rsidP="006E731B">
      <w:pPr>
        <w:spacing w:after="0" w:line="276" w:lineRule="auto"/>
        <w:ind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5) </w:t>
      </w:r>
      <w:bookmarkStart w:id="2" w:name="_Hlk181790470"/>
      <w:r w:rsidRPr="00D35ADD">
        <w:rPr>
          <w:rFonts w:ascii="GHEA Grapalat" w:eastAsia="Times New Roman" w:hAnsi="GHEA Grapalat" w:cs="Times New Roman"/>
          <w:sz w:val="24"/>
          <w:szCs w:val="24"/>
        </w:rPr>
        <w:t xml:space="preserve">Հայաստանի Հանրապետության </w:t>
      </w:r>
      <w:bookmarkEnd w:id="2"/>
      <w:r w:rsidRPr="00D35ADD">
        <w:rPr>
          <w:rFonts w:ascii="GHEA Grapalat" w:eastAsia="Times New Roman" w:hAnsi="GHEA Grapalat" w:cs="Times New Roman"/>
          <w:sz w:val="24"/>
          <w:szCs w:val="24"/>
        </w:rPr>
        <w:t>աշխատանքային օրենսգիրք` 10 հարց.</w:t>
      </w:r>
    </w:p>
    <w:p w14:paraId="28941159" w14:textId="3FA18A51" w:rsidR="00FF1EA6" w:rsidRPr="00D35ADD" w:rsidRDefault="00FF1EA6" w:rsidP="006E731B">
      <w:pPr>
        <w:spacing w:after="0" w:line="276" w:lineRule="auto"/>
        <w:ind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6)</w:t>
      </w:r>
      <w:r w:rsidR="00D42A0F">
        <w:rPr>
          <w:rFonts w:ascii="GHEA Grapalat" w:eastAsia="Times New Roman" w:hAnsi="GHEA Grapalat" w:cs="Times New Roman"/>
          <w:sz w:val="24"/>
          <w:szCs w:val="24"/>
        </w:rPr>
        <w:t xml:space="preserve"> </w:t>
      </w:r>
      <w:r w:rsidR="005A1099" w:rsidRPr="003E6616">
        <w:rPr>
          <w:rFonts w:ascii="GHEA Grapalat" w:hAnsi="GHEA Grapalat"/>
          <w:sz w:val="24"/>
          <w:szCs w:val="24"/>
          <w:shd w:val="clear" w:color="auto" w:fill="FFFFFF"/>
        </w:rPr>
        <w:t xml:space="preserve">առողջապահության բնագավառի </w:t>
      </w:r>
      <w:r w:rsidR="005A1099" w:rsidRPr="00D35ADD">
        <w:rPr>
          <w:rFonts w:ascii="GHEA Grapalat" w:eastAsia="Times New Roman" w:hAnsi="GHEA Grapalat" w:cs="Times New Roman"/>
          <w:sz w:val="24"/>
          <w:szCs w:val="24"/>
        </w:rPr>
        <w:t xml:space="preserve">Հայաստանի Հանրապետության </w:t>
      </w:r>
      <w:r w:rsidR="005A1099" w:rsidRPr="003E6616">
        <w:rPr>
          <w:rFonts w:ascii="GHEA Grapalat" w:hAnsi="GHEA Grapalat"/>
          <w:sz w:val="24"/>
          <w:szCs w:val="24"/>
          <w:shd w:val="clear" w:color="auto" w:fill="FFFFFF"/>
        </w:rPr>
        <w:t>օրենսդրություն</w:t>
      </w:r>
      <w:r w:rsidRPr="004C2276">
        <w:rPr>
          <w:rFonts w:ascii="GHEA Grapalat" w:eastAsia="Times New Roman" w:hAnsi="GHEA Grapalat" w:cs="Times New Roman"/>
          <w:sz w:val="24"/>
          <w:szCs w:val="24"/>
        </w:rPr>
        <w:t>`</w:t>
      </w:r>
      <w:r w:rsidRPr="00D35ADD">
        <w:rPr>
          <w:rFonts w:ascii="GHEA Grapalat" w:eastAsia="Times New Roman" w:hAnsi="GHEA Grapalat" w:cs="Times New Roman"/>
          <w:sz w:val="24"/>
          <w:szCs w:val="24"/>
        </w:rPr>
        <w:t xml:space="preserve"> 10 հարց:</w:t>
      </w:r>
    </w:p>
    <w:p w14:paraId="536A45F2" w14:textId="57663C99" w:rsidR="00FF1EA6" w:rsidRPr="00940D10" w:rsidRDefault="007D6CAE" w:rsidP="006E731B">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940D10">
        <w:rPr>
          <w:rFonts w:ascii="GHEA Grapalat" w:eastAsia="Times New Roman" w:hAnsi="GHEA Grapalat" w:cs="Times New Roman"/>
          <w:sz w:val="24"/>
          <w:szCs w:val="24"/>
        </w:rPr>
        <w:t>Կ</w:t>
      </w:r>
      <w:r w:rsidR="00FF1EA6" w:rsidRPr="00940D10">
        <w:rPr>
          <w:rFonts w:ascii="GHEA Grapalat" w:eastAsia="Times New Roman" w:hAnsi="GHEA Grapalat" w:cs="Times New Roman"/>
          <w:sz w:val="24"/>
          <w:szCs w:val="24"/>
        </w:rPr>
        <w:t>ազմակերպությունների, բացառությամբ սույն կարգի 1</w:t>
      </w:r>
      <w:r w:rsidR="00CE06DB">
        <w:rPr>
          <w:rFonts w:ascii="GHEA Grapalat" w:eastAsia="Times New Roman" w:hAnsi="GHEA Grapalat" w:cs="Times New Roman"/>
          <w:sz w:val="24"/>
          <w:szCs w:val="24"/>
        </w:rPr>
        <w:t>4</w:t>
      </w:r>
      <w:r w:rsidR="00FF1EA6" w:rsidRPr="00940D10">
        <w:rPr>
          <w:rFonts w:ascii="GHEA Grapalat" w:eastAsia="Times New Roman" w:hAnsi="GHEA Grapalat" w:cs="Times New Roman"/>
          <w:sz w:val="24"/>
          <w:szCs w:val="24"/>
        </w:rPr>
        <w:t>-րդ կետով սահմանված կազմակերպությունների</w:t>
      </w:r>
      <w:r w:rsidR="006139BD" w:rsidRPr="00940D10">
        <w:rPr>
          <w:rFonts w:ascii="GHEA Grapalat" w:eastAsia="Times New Roman" w:hAnsi="GHEA Grapalat" w:cs="Times New Roman"/>
          <w:sz w:val="24"/>
          <w:szCs w:val="24"/>
        </w:rPr>
        <w:t xml:space="preserve"> և </w:t>
      </w:r>
      <w:r w:rsidR="003604D5" w:rsidRPr="00940D10">
        <w:rPr>
          <w:rFonts w:ascii="GHEA Grapalat" w:eastAsia="Times New Roman" w:hAnsi="GHEA Grapalat" w:cs="Times New Roman"/>
          <w:sz w:val="24"/>
          <w:szCs w:val="24"/>
        </w:rPr>
        <w:t>Երևանի քաղաքապետարանի ենթակայության կազմակերպությունների</w:t>
      </w:r>
      <w:r w:rsidR="006139BD" w:rsidRPr="00940D10">
        <w:rPr>
          <w:rFonts w:ascii="GHEA Grapalat" w:eastAsia="Times New Roman" w:hAnsi="GHEA Grapalat" w:cs="Times New Roman"/>
          <w:sz w:val="24"/>
          <w:szCs w:val="24"/>
        </w:rPr>
        <w:t>,</w:t>
      </w:r>
      <w:r w:rsidR="003604D5" w:rsidRPr="00940D10">
        <w:rPr>
          <w:rFonts w:ascii="GHEA Grapalat" w:eastAsia="Times New Roman" w:hAnsi="GHEA Grapalat" w:cs="Times New Roman"/>
          <w:sz w:val="24"/>
          <w:szCs w:val="24"/>
        </w:rPr>
        <w:t xml:space="preserve"> </w:t>
      </w:r>
      <w:r w:rsidR="00BC38F5" w:rsidRPr="00940D10">
        <w:rPr>
          <w:rFonts w:ascii="GHEA Grapalat" w:eastAsia="Times New Roman" w:hAnsi="GHEA Grapalat" w:cs="Times New Roman"/>
          <w:sz w:val="24"/>
          <w:szCs w:val="24"/>
        </w:rPr>
        <w:t xml:space="preserve">տնօրենի </w:t>
      </w:r>
      <w:r w:rsidR="00FF1EA6" w:rsidRPr="00940D10">
        <w:rPr>
          <w:rFonts w:ascii="GHEA Grapalat" w:eastAsia="Times New Roman" w:hAnsi="GHEA Grapalat" w:cs="Times New Roman"/>
          <w:sz w:val="24"/>
          <w:szCs w:val="24"/>
        </w:rPr>
        <w:t xml:space="preserve">մրցույթին հանձնաժողովի անդամների առցանց մասնակցության դեպքում </w:t>
      </w:r>
      <w:r w:rsidR="0063319E" w:rsidRPr="00940D10">
        <w:rPr>
          <w:rFonts w:ascii="GHEA Grapalat" w:eastAsia="Times New Roman" w:hAnsi="GHEA Grapalat" w:cs="Times New Roman"/>
          <w:sz w:val="24"/>
          <w:szCs w:val="24"/>
        </w:rPr>
        <w:t xml:space="preserve">իրավասու </w:t>
      </w:r>
      <w:r w:rsidR="00FF1EA6" w:rsidRPr="00940D10">
        <w:rPr>
          <w:rFonts w:ascii="GHEA Grapalat" w:eastAsia="Times New Roman" w:hAnsi="GHEA Grapalat" w:cs="Times New Roman"/>
          <w:sz w:val="24"/>
          <w:szCs w:val="24"/>
        </w:rPr>
        <w:t>մարմինը կազմակերպում է հեռավար հաղ</w:t>
      </w:r>
      <w:r w:rsidR="007F531E" w:rsidRPr="00940D10">
        <w:rPr>
          <w:rFonts w:ascii="GHEA Grapalat" w:eastAsia="Times New Roman" w:hAnsi="GHEA Grapalat" w:cs="Times New Roman"/>
          <w:sz w:val="24"/>
          <w:szCs w:val="24"/>
        </w:rPr>
        <w:t>ո</w:t>
      </w:r>
      <w:r w:rsidR="00FF1EA6" w:rsidRPr="00940D10">
        <w:rPr>
          <w:rFonts w:ascii="GHEA Grapalat" w:eastAsia="Times New Roman" w:hAnsi="GHEA Grapalat" w:cs="Times New Roman"/>
          <w:sz w:val="24"/>
          <w:szCs w:val="24"/>
        </w:rPr>
        <w:t xml:space="preserve">րդակցության իրականացումը` ապահովելով </w:t>
      </w:r>
      <w:r w:rsidR="00B81F9A" w:rsidRPr="00940D10">
        <w:rPr>
          <w:rFonts w:ascii="GHEA Grapalat" w:eastAsia="Times New Roman" w:hAnsi="GHEA Grapalat" w:cs="Times New Roman"/>
          <w:sz w:val="24"/>
          <w:szCs w:val="24"/>
        </w:rPr>
        <w:t>մրցույթի անցկացման</w:t>
      </w:r>
      <w:r w:rsidR="00FF1EA6" w:rsidRPr="00940D10">
        <w:rPr>
          <w:rFonts w:ascii="GHEA Grapalat" w:eastAsia="Times New Roman" w:hAnsi="GHEA Grapalat" w:cs="Times New Roman"/>
          <w:sz w:val="24"/>
          <w:szCs w:val="24"/>
        </w:rPr>
        <w:t xml:space="preserve"> տարածքի ամբողջական տեսանելիություն:  </w:t>
      </w:r>
    </w:p>
    <w:p w14:paraId="2F0A2640" w14:textId="238A3892" w:rsidR="00FF1EA6" w:rsidRPr="00D35ADD" w:rsidRDefault="004F5F63" w:rsidP="006E731B">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4F5F63">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 xml:space="preserve">Մրցույթի անցկացման կարճատև տեխնիկական խափանումների դեպքում ՝ մինչև </w:t>
      </w:r>
      <w:r w:rsidR="00CB040B" w:rsidRPr="00D35ADD">
        <w:rPr>
          <w:rFonts w:ascii="GHEA Grapalat" w:eastAsia="Times New Roman" w:hAnsi="GHEA Grapalat" w:cs="Times New Roman"/>
          <w:sz w:val="24"/>
          <w:szCs w:val="24"/>
        </w:rPr>
        <w:t>30</w:t>
      </w:r>
      <w:r w:rsidR="00FF1EA6" w:rsidRPr="00D35ADD">
        <w:rPr>
          <w:rFonts w:ascii="GHEA Grapalat" w:eastAsia="Times New Roman" w:hAnsi="GHEA Grapalat" w:cs="Times New Roman"/>
          <w:sz w:val="24"/>
          <w:szCs w:val="24"/>
        </w:rPr>
        <w:t xml:space="preserve"> րոպե տևողությամբ, մրցույթը կասեցվում է մինչև խափանման վերացումը: Եթե ի հայտ են եկել այնպիսի տեխնիկական խափանումներ, որոնք չեն կարող վերացվել կարճ </w:t>
      </w:r>
      <w:r w:rsidR="00FF1EA6" w:rsidRPr="003604D5">
        <w:rPr>
          <w:rFonts w:ascii="GHEA Grapalat" w:eastAsia="Times New Roman" w:hAnsi="GHEA Grapalat" w:cs="Times New Roman"/>
          <w:sz w:val="24"/>
          <w:szCs w:val="24"/>
        </w:rPr>
        <w:t>ժամանակա</w:t>
      </w:r>
      <w:r w:rsidR="003604D5">
        <w:rPr>
          <w:rFonts w:ascii="GHEA Grapalat" w:eastAsia="Times New Roman" w:hAnsi="GHEA Grapalat" w:cs="Times New Roman"/>
          <w:sz w:val="24"/>
          <w:szCs w:val="24"/>
        </w:rPr>
        <w:t>հատվածում</w:t>
      </w:r>
      <w:r w:rsidR="00FF1EA6" w:rsidRPr="00D35ADD">
        <w:rPr>
          <w:rFonts w:ascii="GHEA Grapalat" w:eastAsia="Times New Roman" w:hAnsi="GHEA Grapalat" w:cs="Times New Roman"/>
          <w:sz w:val="24"/>
          <w:szCs w:val="24"/>
        </w:rPr>
        <w:t xml:space="preserve">, հանձնաժողովը որոշում է կայացնում մրցույթի անցկացումը առավելագույնը 5 աշխատանքային օր հետաձգելու մասին, որի մասին ստորաբաժանումը տեղեկատվություն է հրապարակում </w:t>
      </w:r>
      <w:r w:rsidR="0063319E" w:rsidRPr="00D35ADD">
        <w:rPr>
          <w:rFonts w:ascii="GHEA Grapalat" w:eastAsia="Times New Roman" w:hAnsi="GHEA Grapalat" w:cs="Times New Roman"/>
          <w:sz w:val="24"/>
          <w:szCs w:val="24"/>
        </w:rPr>
        <w:t>իրավասու</w:t>
      </w:r>
      <w:r w:rsidR="00FF1EA6" w:rsidRPr="00D35ADD">
        <w:rPr>
          <w:rFonts w:ascii="GHEA Grapalat" w:eastAsia="Times New Roman" w:hAnsi="GHEA Grapalat" w:cs="Times New Roman"/>
          <w:sz w:val="24"/>
          <w:szCs w:val="24"/>
        </w:rPr>
        <w:t xml:space="preserve"> մարմնի պաշտոնական կայքէջում:  </w:t>
      </w:r>
    </w:p>
    <w:p w14:paraId="336A326D" w14:textId="77777777" w:rsidR="00FF1EA6" w:rsidRPr="00D35ADD" w:rsidRDefault="00FF1EA6" w:rsidP="00A526A8">
      <w:pPr>
        <w:spacing w:after="0" w:line="276"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0C1D5CE3" w14:textId="77777777" w:rsidR="00FF1EA6" w:rsidRPr="00D35ADD" w:rsidRDefault="00FF1EA6" w:rsidP="00A526A8">
      <w:pPr>
        <w:spacing w:after="0" w:line="276" w:lineRule="auto"/>
        <w:jc w:val="center"/>
        <w:rPr>
          <w:rFonts w:ascii="GHEA Grapalat" w:eastAsia="Times New Roman" w:hAnsi="GHEA Grapalat" w:cs="Times New Roman"/>
          <w:b/>
          <w:bCs/>
          <w:sz w:val="24"/>
          <w:szCs w:val="24"/>
        </w:rPr>
      </w:pPr>
      <w:r w:rsidRPr="00D35ADD">
        <w:rPr>
          <w:rFonts w:ascii="GHEA Grapalat" w:eastAsia="Times New Roman" w:hAnsi="GHEA Grapalat" w:cs="Times New Roman"/>
          <w:b/>
          <w:bCs/>
          <w:sz w:val="24"/>
          <w:szCs w:val="24"/>
        </w:rPr>
        <w:t>4. ԹԵՍՏԱՎՈՐՄԱՆ ԱՆՑԿԱՑՈՒՄԸ</w:t>
      </w:r>
    </w:p>
    <w:p w14:paraId="5D812969" w14:textId="77777777" w:rsidR="00FF1EA6" w:rsidRPr="00D35ADD" w:rsidRDefault="00FF1EA6" w:rsidP="00A526A8">
      <w:pPr>
        <w:spacing w:after="0" w:line="276"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3F1E7CC8" w14:textId="7A1793ED"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Թեստավորումն անցկացվում է գրավոր` առանձնացված սենյակում:</w:t>
      </w:r>
    </w:p>
    <w:p w14:paraId="0FA5E41E" w14:textId="7592F004"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Մասնակիցը թեստավորման փուլին մասնակցելու համար ներկայացնում է անձը հաստատող փաստաթուղթ: Հանձնաժողովի քարտուղարն ստուգում է մասնակցի ինքնությունը և թույլ տալիս նրան մուտք գործել թեստավորման անցկացման սենյակ: Մասնակիցների մուտքը սենյակ դադարեցվում է թեստավորումն սկսելուց 10 րոպե առաջ: Մասնակիցներին արգելվում է իրենց հետ սենյակ ներս բերել կապի միջոցներ, տպագիր, ձեռագիր նյութեր կամ այլ տեխնիկական սարքեր:</w:t>
      </w:r>
    </w:p>
    <w:p w14:paraId="6A2D161B" w14:textId="77777777" w:rsidR="00FF1EA6" w:rsidRPr="00D35ADD" w:rsidRDefault="005C0B3F"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lastRenderedPageBreak/>
        <w:t>Հանձնաժողովի քարտուղարը</w:t>
      </w:r>
      <w:r w:rsidR="00FF1EA6" w:rsidRPr="00D35ADD">
        <w:rPr>
          <w:rFonts w:ascii="GHEA Grapalat" w:eastAsia="Times New Roman" w:hAnsi="GHEA Grapalat" w:cs="Times New Roman"/>
          <w:sz w:val="24"/>
          <w:szCs w:val="24"/>
        </w:rPr>
        <w:t xml:space="preserve"> </w:t>
      </w:r>
      <w:r w:rsidR="00345E04" w:rsidRPr="00D35ADD">
        <w:rPr>
          <w:rFonts w:ascii="GHEA Grapalat" w:eastAsia="Times New Roman" w:hAnsi="GHEA Grapalat" w:cs="Times New Roman"/>
          <w:sz w:val="24"/>
          <w:szCs w:val="24"/>
        </w:rPr>
        <w:t xml:space="preserve">մանրամասն ներկայացնում է թեստավորման անցկացման և թեստավորման արդյունքների բողոքարկման ընթացակարգերը, բացատրում է թեստավորման անցկացմանը վերաբերող տեխնիկական հարցերը` պատասխանելով մրցույթի մասնակիցների բոլոր հարցերին: </w:t>
      </w:r>
    </w:p>
    <w:p w14:paraId="5EB60763" w14:textId="2CE1BA71" w:rsidR="00FF1EA6" w:rsidRPr="00D35ADD" w:rsidRDefault="005C0B3F"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Հանձնաժողովի քարտուղարը</w:t>
      </w:r>
      <w:r w:rsidR="00FF1EA6" w:rsidRPr="00D35ADD">
        <w:rPr>
          <w:rFonts w:ascii="GHEA Grapalat" w:eastAsia="Times New Roman" w:hAnsi="GHEA Grapalat" w:cs="Times New Roman"/>
          <w:sz w:val="24"/>
          <w:szCs w:val="24"/>
        </w:rPr>
        <w:t xml:space="preserve"> մասնակիցներին տալիս է սույն կարգի </w:t>
      </w:r>
      <w:r w:rsidR="00B677D5" w:rsidRPr="00D35ADD">
        <w:rPr>
          <w:rFonts w:ascii="GHEA Grapalat" w:eastAsia="Times New Roman" w:hAnsi="GHEA Grapalat" w:cs="Times New Roman"/>
          <w:sz w:val="24"/>
          <w:szCs w:val="24"/>
        </w:rPr>
        <w:t>3</w:t>
      </w:r>
      <w:r w:rsidR="007645B1">
        <w:rPr>
          <w:rFonts w:ascii="GHEA Grapalat" w:eastAsia="Times New Roman" w:hAnsi="GHEA Grapalat" w:cs="Times New Roman"/>
          <w:sz w:val="24"/>
          <w:szCs w:val="24"/>
        </w:rPr>
        <w:t>6</w:t>
      </w:r>
      <w:r w:rsidR="00FF1EA6" w:rsidRPr="00D35ADD">
        <w:rPr>
          <w:rFonts w:ascii="GHEA Grapalat" w:eastAsia="Times New Roman" w:hAnsi="GHEA Grapalat" w:cs="Times New Roman"/>
          <w:sz w:val="24"/>
          <w:szCs w:val="24"/>
        </w:rPr>
        <w:t>-րդ կետով նախատեսված ամփոփաթերթ:</w:t>
      </w:r>
    </w:p>
    <w:p w14:paraId="08464B4B" w14:textId="348029BA"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 xml:space="preserve">Հանձնաժողովի բոլոր անդամների ներկայությամբ, ներկայացնելով անձը հաստատող փաստաթուղթ, մասնակիցն ամփոփաթերթի առաջին էջի կտրոնի վրա լրացնում է իր ազգանունը, անունը, հայրանունը և անջատելով այն հիմնական մասից </w:t>
      </w:r>
      <w:r w:rsidR="00D56BF8">
        <w:rPr>
          <w:rFonts w:ascii="GHEA Grapalat" w:eastAsia="Times New Roman" w:hAnsi="GHEA Grapalat" w:cs="Times New Roman"/>
          <w:sz w:val="24"/>
          <w:szCs w:val="24"/>
        </w:rPr>
        <w:t>փոխանցում է հանձնաժողովին</w:t>
      </w:r>
      <w:r w:rsidR="00FF1EA6" w:rsidRPr="00D35ADD">
        <w:rPr>
          <w:rFonts w:ascii="GHEA Grapalat" w:eastAsia="Times New Roman" w:hAnsi="GHEA Grapalat" w:cs="Times New Roman"/>
          <w:sz w:val="24"/>
          <w:szCs w:val="24"/>
        </w:rPr>
        <w:t>:</w:t>
      </w:r>
    </w:p>
    <w:p w14:paraId="0BC3260F" w14:textId="77777777" w:rsidR="00FF1EA6" w:rsidRPr="00D35ADD" w:rsidRDefault="00FF1EA6"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Մասնակցի կողմից ամփոփաթերթի հիմնական մասի և կտրոնի վրայի անթափանց ծածկաշերտերը մաքրելն արգելվում է: Այդ դեպքում աշխատանքը գնահատվում է զրո միավոր:</w:t>
      </w:r>
    </w:p>
    <w:p w14:paraId="5897CE90" w14:textId="77777777" w:rsidR="00FF1EA6" w:rsidRPr="00D35ADD" w:rsidRDefault="00FF1EA6"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Թեստավորման ժամանակ մասնակիցները կտրոնները հանձնելուց հետո ստանում են թեստավորման առաջադրանքների տետրեր:</w:t>
      </w:r>
    </w:p>
    <w:p w14:paraId="52DC3E3B" w14:textId="50B3F442"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Հանձնաժողովի քարտուղարը թեստավորման առաջադրանքների տետրերը մասնակիցներին տրամադրելուց հետո հայտարարում է թեստավորման սկիզբը և ավարտը:</w:t>
      </w:r>
    </w:p>
    <w:p w14:paraId="664C480E" w14:textId="22AE6C88"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Թեստավորման սկիզբը հայտարարվելուց հետո մասնակիցը ծանոթանում է առաջադրանքներին, և յուրաքանչյուր առաջադրանքի վերաբերյալ ամփոփաթերթում նախատեսված համապատասխան վանդակում կատարում է նշում` ընտրելով մեկ պատասխան, որն արտատպվում է ամփոփաթերթի երկրորդ էջի վրա: Թեստավորման ընթացքում մասնակիցներին չի թույլատրվում աղմկել, հուշել, խոսել, հարցեր տալ ներկա գտնվող անձանց, այդ թվում` հանձնաժողովի անդամներին, ինչպես նաև դուրս գալ սենյակից: Եթե մասնակիցը ցանկանում է լքել սենյակը, նրա աշխատանքը համարվում է դադարեցված:</w:t>
      </w:r>
    </w:p>
    <w:p w14:paraId="17752D23" w14:textId="18866E1B"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Մասնակիցը թեստավորման առաջադրանքների տետրում կարող է կատարել ցանկացած նշում, որոնք արդյունքների գնահատման հիմք չեն և չեն կարող վկայակոչվել արդյունքների գնահատումը բողոքարկելիս:</w:t>
      </w:r>
    </w:p>
    <w:p w14:paraId="05514859" w14:textId="783ACD55"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Ամփոփաթերթի վրա ջնջումներ, ուղղումներ կամ վերականգնումներ կատարելու դեպքում տվյալ հարցի պատասխանը համարվում է սխալ պատասխան:</w:t>
      </w:r>
    </w:p>
    <w:p w14:paraId="1A512D64" w14:textId="18BA860C"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Աշխատանքն ավարտելուց կամ թեստավորման առաջադրանքների կատարման համար հատկացված ժամանակն սպառելուց հետո մասնակիցն ամփոփաթերթի հիմնական մասը</w:t>
      </w:r>
      <w:r w:rsidR="00D56BF8">
        <w:rPr>
          <w:rFonts w:ascii="GHEA Grapalat" w:eastAsia="Times New Roman" w:hAnsi="GHEA Grapalat" w:cs="Times New Roman"/>
          <w:sz w:val="24"/>
          <w:szCs w:val="24"/>
        </w:rPr>
        <w:t xml:space="preserve"> և </w:t>
      </w:r>
      <w:r w:rsidR="00FF1EA6" w:rsidRPr="00D35ADD">
        <w:rPr>
          <w:rFonts w:ascii="GHEA Grapalat" w:eastAsia="Times New Roman" w:hAnsi="GHEA Grapalat" w:cs="Times New Roman"/>
          <w:sz w:val="24"/>
          <w:szCs w:val="24"/>
        </w:rPr>
        <w:t>թեստավորման առաջադրանքների տետրը հանձնում է հանձնաժողով</w:t>
      </w:r>
      <w:r w:rsidR="00D56BF8">
        <w:rPr>
          <w:rFonts w:ascii="GHEA Grapalat" w:eastAsia="Times New Roman" w:hAnsi="GHEA Grapalat" w:cs="Times New Roman"/>
          <w:sz w:val="24"/>
          <w:szCs w:val="24"/>
        </w:rPr>
        <w:t>ին</w:t>
      </w:r>
      <w:r w:rsidR="00754C29" w:rsidRPr="00754C29">
        <w:rPr>
          <w:rFonts w:ascii="GHEA Grapalat" w:eastAsia="Times New Roman" w:hAnsi="GHEA Grapalat" w:cs="Times New Roman"/>
          <w:noProof/>
        </w:rPr>
        <w:t xml:space="preserve"> </w:t>
      </w:r>
      <w:r w:rsidR="00754C29" w:rsidRPr="00754C29">
        <w:rPr>
          <w:rFonts w:ascii="GHEA Grapalat" w:eastAsia="Times New Roman" w:hAnsi="GHEA Grapalat" w:cs="Times New Roman"/>
          <w:sz w:val="24"/>
          <w:szCs w:val="24"/>
        </w:rPr>
        <w:t xml:space="preserve">(հանձնաժողովի անդամների առցանց մասնակցության դեպքում` </w:t>
      </w:r>
      <w:r w:rsidR="00754C29" w:rsidRPr="00D35ADD">
        <w:rPr>
          <w:rFonts w:ascii="GHEA Grapalat" w:eastAsia="Times New Roman" w:hAnsi="GHEA Grapalat" w:cs="Times New Roman"/>
          <w:sz w:val="24"/>
          <w:szCs w:val="24"/>
        </w:rPr>
        <w:t xml:space="preserve">մրցույթին </w:t>
      </w:r>
      <w:r w:rsidR="00754C29">
        <w:rPr>
          <w:rFonts w:ascii="GHEA Grapalat" w:eastAsia="Times New Roman" w:hAnsi="GHEA Grapalat" w:cs="Times New Roman"/>
          <w:sz w:val="24"/>
          <w:szCs w:val="24"/>
        </w:rPr>
        <w:t>առկա</w:t>
      </w:r>
      <w:r w:rsidR="00754C29" w:rsidRPr="00D35ADD">
        <w:rPr>
          <w:rFonts w:ascii="GHEA Grapalat" w:eastAsia="Times New Roman" w:hAnsi="GHEA Grapalat" w:cs="Times New Roman"/>
          <w:sz w:val="24"/>
          <w:szCs w:val="24"/>
        </w:rPr>
        <w:t xml:space="preserve"> մասնակցող հանձնաժողովի անդամ</w:t>
      </w:r>
      <w:r w:rsidR="00D56BF8">
        <w:rPr>
          <w:rFonts w:ascii="GHEA Grapalat" w:eastAsia="Times New Roman" w:hAnsi="GHEA Grapalat" w:cs="Times New Roman"/>
          <w:sz w:val="24"/>
          <w:szCs w:val="24"/>
        </w:rPr>
        <w:t>ներ</w:t>
      </w:r>
      <w:r w:rsidR="00754C29">
        <w:rPr>
          <w:rFonts w:ascii="GHEA Grapalat" w:eastAsia="Times New Roman" w:hAnsi="GHEA Grapalat" w:cs="Times New Roman"/>
          <w:sz w:val="24"/>
          <w:szCs w:val="24"/>
        </w:rPr>
        <w:t>ին</w:t>
      </w:r>
      <w:r w:rsidR="00754C29" w:rsidRPr="00754C29">
        <w:rPr>
          <w:rFonts w:ascii="GHEA Grapalat" w:eastAsia="Times New Roman" w:hAnsi="GHEA Grapalat" w:cs="Times New Roman"/>
          <w:sz w:val="24"/>
          <w:szCs w:val="24"/>
        </w:rPr>
        <w:t>)</w:t>
      </w:r>
      <w:r w:rsidR="00FF1EA6" w:rsidRPr="00D35ADD">
        <w:rPr>
          <w:rFonts w:ascii="GHEA Grapalat" w:eastAsia="Times New Roman" w:hAnsi="GHEA Grapalat" w:cs="Times New Roman"/>
          <w:sz w:val="24"/>
          <w:szCs w:val="24"/>
        </w:rPr>
        <w:t>: Մասնակիցն աշխատանքը հանձնելիս հանձնաժողովի նախագահին ներկայացնելով անձը հաստատող փաստաթուղթ՝ ամփոփաթերթի երկրորդ` արտատպվող էջը վերցնում է և դուրս գալիս սենյակից:</w:t>
      </w:r>
    </w:p>
    <w:p w14:paraId="37470B81" w14:textId="77777777" w:rsidR="00FF1EA6" w:rsidRPr="00D35ADD" w:rsidRDefault="00FF1EA6"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lastRenderedPageBreak/>
        <w:t>Թեստավորման առաջադրանքները կատարելու համար մասնակիցներին տրվում է 60 րոպե: Հանձնաժողովի քարտուղարը թեստավորման ավարտից 10 րոպե առաջ հիշեցնում է մասնակիցներին առաջադրանքների կատարման համար մնացած ժամանակի մասին:</w:t>
      </w:r>
    </w:p>
    <w:p w14:paraId="3B9113DA" w14:textId="45E96A64" w:rsidR="00FF1EA6" w:rsidRPr="00D35ADD" w:rsidRDefault="00FF1EA6"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Հանձնաժողովի քարտուղարի կողմից թեստավորման համար հատկացված ժամանակի ավարտի մասին հայտարարվելուց հետո մասնակիցը պարտավոր է անմիջապես դադարեցնել աշխատանքները, ամփոփաթերթը սույն կարգի </w:t>
      </w:r>
      <w:r w:rsidR="00777C8E" w:rsidRPr="00D35ADD">
        <w:rPr>
          <w:rFonts w:ascii="GHEA Grapalat" w:eastAsia="Times New Roman" w:hAnsi="GHEA Grapalat" w:cs="Times New Roman"/>
          <w:sz w:val="24"/>
          <w:szCs w:val="24"/>
        </w:rPr>
        <w:t>5</w:t>
      </w:r>
      <w:r w:rsidR="00326987">
        <w:rPr>
          <w:rFonts w:ascii="GHEA Grapalat" w:eastAsia="Times New Roman" w:hAnsi="GHEA Grapalat" w:cs="Times New Roman"/>
          <w:sz w:val="24"/>
          <w:szCs w:val="24"/>
        </w:rPr>
        <w:t>4</w:t>
      </w:r>
      <w:r w:rsidRPr="00D35ADD">
        <w:rPr>
          <w:rFonts w:ascii="GHEA Grapalat" w:eastAsia="Times New Roman" w:hAnsi="GHEA Grapalat" w:cs="Times New Roman"/>
          <w:sz w:val="24"/>
          <w:szCs w:val="24"/>
        </w:rPr>
        <w:t>-րդ կետով սահմանված կարգով հանձնել հանձնաժողովին և դուրս գալ սենյակից: Հայտարարությունից հետո աշխատանքը չդադարեցրած մասնակցի աշխատանքը գնահատվում է զրո միավոր, ինչի մասին հանձնաժողովի քարտուղարը նշում է կատարում պատասխանների ամփոփաթերթի վրա:</w:t>
      </w:r>
    </w:p>
    <w:p w14:paraId="47B370AE" w14:textId="77777777" w:rsidR="00FF1EA6" w:rsidRPr="00D35ADD" w:rsidRDefault="00FF1EA6" w:rsidP="001548D6">
      <w:pPr>
        <w:spacing w:after="0" w:line="276" w:lineRule="auto"/>
        <w:ind w:firstLine="426"/>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49F69EEC" w14:textId="77777777" w:rsidR="00FF1EA6" w:rsidRPr="00D35ADD" w:rsidRDefault="00FF1EA6" w:rsidP="001548D6">
      <w:pPr>
        <w:spacing w:after="0" w:line="276" w:lineRule="auto"/>
        <w:ind w:firstLine="426"/>
        <w:jc w:val="center"/>
        <w:rPr>
          <w:rFonts w:ascii="GHEA Grapalat" w:eastAsia="Times New Roman" w:hAnsi="GHEA Grapalat" w:cs="Times New Roman"/>
          <w:b/>
          <w:bCs/>
          <w:sz w:val="24"/>
          <w:szCs w:val="24"/>
        </w:rPr>
      </w:pPr>
      <w:r w:rsidRPr="00D35ADD">
        <w:rPr>
          <w:rFonts w:ascii="GHEA Grapalat" w:eastAsia="Times New Roman" w:hAnsi="GHEA Grapalat" w:cs="Times New Roman"/>
          <w:b/>
          <w:bCs/>
          <w:sz w:val="24"/>
          <w:szCs w:val="24"/>
        </w:rPr>
        <w:t>5. ԹԵՍՏԱՎՈՐՄԱՆ ԱՐԴՅՈՒՆՔՆԵՐԻ ԱՄՓՈՓՈՒՄԸ ԵՎ ԲՈՂՈՔԱՐԿՈՒՄԸ</w:t>
      </w:r>
    </w:p>
    <w:p w14:paraId="153BAA2A" w14:textId="77777777" w:rsidR="00FF1EA6" w:rsidRPr="00D35ADD" w:rsidRDefault="00FF1EA6" w:rsidP="001548D6">
      <w:pPr>
        <w:spacing w:after="0" w:line="276" w:lineRule="auto"/>
        <w:ind w:firstLine="426"/>
        <w:jc w:val="both"/>
        <w:rPr>
          <w:rFonts w:ascii="GHEA Grapalat" w:eastAsia="Times New Roman" w:hAnsi="GHEA Grapalat" w:cs="Calibri"/>
          <w:sz w:val="24"/>
          <w:szCs w:val="24"/>
        </w:rPr>
      </w:pPr>
      <w:r w:rsidRPr="00D35ADD">
        <w:rPr>
          <w:rFonts w:ascii="Calibri" w:eastAsia="Times New Roman" w:hAnsi="Calibri" w:cs="Calibri"/>
          <w:sz w:val="24"/>
          <w:szCs w:val="24"/>
        </w:rPr>
        <w:t> </w:t>
      </w:r>
    </w:p>
    <w:p w14:paraId="2CFBCC59" w14:textId="566BFF5D" w:rsidR="00FF1EA6" w:rsidRPr="00D35ADD" w:rsidRDefault="00FF1EA6"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Հանձնաժողովի անդամներն հաշվում </w:t>
      </w:r>
      <w:r w:rsidR="00F62FED">
        <w:rPr>
          <w:rFonts w:ascii="GHEA Grapalat" w:eastAsia="Times New Roman" w:hAnsi="GHEA Grapalat" w:cs="Times New Roman"/>
          <w:sz w:val="24"/>
          <w:szCs w:val="24"/>
        </w:rPr>
        <w:t xml:space="preserve">են </w:t>
      </w:r>
      <w:r w:rsidRPr="00D35ADD">
        <w:rPr>
          <w:rFonts w:ascii="GHEA Grapalat" w:eastAsia="Times New Roman" w:hAnsi="GHEA Grapalat" w:cs="Times New Roman"/>
          <w:sz w:val="24"/>
          <w:szCs w:val="24"/>
        </w:rPr>
        <w:t>ամփոփաթերթերի կտրոնների ու հիմնական մասերի քանակը` կազմելով համապատասխան արձանագրություն:</w:t>
      </w:r>
    </w:p>
    <w:p w14:paraId="52DB49EC" w14:textId="4C591B08" w:rsidR="00FF1EA6" w:rsidRPr="00F62FED" w:rsidRDefault="00FF1EA6"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Թեստավորման աշխատանքներն ստուգվում են սույն կարգի </w:t>
      </w:r>
      <w:r w:rsidR="009E2F4D" w:rsidRPr="00D35ADD">
        <w:rPr>
          <w:rFonts w:ascii="GHEA Grapalat" w:eastAsia="Times New Roman" w:hAnsi="GHEA Grapalat" w:cs="Times New Roman"/>
          <w:sz w:val="24"/>
          <w:szCs w:val="24"/>
        </w:rPr>
        <w:t>4</w:t>
      </w:r>
      <w:r w:rsidR="00F62FED">
        <w:rPr>
          <w:rFonts w:ascii="GHEA Grapalat" w:eastAsia="Times New Roman" w:hAnsi="GHEA Grapalat" w:cs="Times New Roman"/>
          <w:sz w:val="24"/>
          <w:szCs w:val="24"/>
        </w:rPr>
        <w:t>0</w:t>
      </w:r>
      <w:r w:rsidRPr="00D35ADD">
        <w:rPr>
          <w:rFonts w:ascii="GHEA Grapalat" w:eastAsia="Times New Roman" w:hAnsi="GHEA Grapalat" w:cs="Times New Roman"/>
          <w:sz w:val="24"/>
          <w:szCs w:val="24"/>
        </w:rPr>
        <w:t>-րդ կետով նախատեսված</w:t>
      </w:r>
      <w:r w:rsidR="00F62FED">
        <w:rPr>
          <w:rFonts w:ascii="GHEA Grapalat" w:eastAsia="Times New Roman" w:hAnsi="GHEA Grapalat" w:cs="Times New Roman"/>
          <w:sz w:val="24"/>
          <w:szCs w:val="24"/>
        </w:rPr>
        <w:t>`</w:t>
      </w:r>
      <w:r w:rsidRPr="00D35ADD">
        <w:rPr>
          <w:rFonts w:ascii="GHEA Grapalat" w:eastAsia="Times New Roman" w:hAnsi="GHEA Grapalat" w:cs="Times New Roman"/>
          <w:sz w:val="24"/>
          <w:szCs w:val="24"/>
        </w:rPr>
        <w:t xml:space="preserve"> </w:t>
      </w:r>
      <w:r w:rsidR="00F62FED" w:rsidRPr="00F62FED">
        <w:rPr>
          <w:rFonts w:ascii="GHEA Grapalat" w:eastAsia="Times New Roman" w:hAnsi="GHEA Grapalat" w:cs="Times New Roman"/>
          <w:sz w:val="24"/>
          <w:szCs w:val="24"/>
        </w:rPr>
        <w:t xml:space="preserve">հանձնաժողովին փոխանցված </w:t>
      </w:r>
      <w:r w:rsidRPr="00F62FED">
        <w:rPr>
          <w:rFonts w:ascii="GHEA Grapalat" w:eastAsia="Times New Roman" w:hAnsi="GHEA Grapalat" w:cs="Times New Roman"/>
          <w:sz w:val="24"/>
          <w:szCs w:val="24"/>
        </w:rPr>
        <w:t>թեստավորման առաջադրանքների ճիշտ պատասխանների ձևանմուշի միջոցով</w:t>
      </w:r>
      <w:r w:rsidR="00F62FED" w:rsidRPr="00F62FED">
        <w:rPr>
          <w:rFonts w:ascii="GHEA Grapalat" w:eastAsia="Times New Roman" w:hAnsi="GHEA Grapalat" w:cs="Times New Roman"/>
          <w:sz w:val="24"/>
          <w:szCs w:val="24"/>
        </w:rPr>
        <w:t>:</w:t>
      </w:r>
    </w:p>
    <w:p w14:paraId="41AFC989" w14:textId="77777777" w:rsidR="00FF1EA6" w:rsidRPr="00D35ADD" w:rsidRDefault="00FF1EA6"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Հանձնաժողովի անդամները համատեղ, ձևանմուշի միջոցով, մեկ առ մեկ ստուգում են մասնակիցների կողմից ամփոփաթերթերում նշված պատասխանները:</w:t>
      </w:r>
    </w:p>
    <w:p w14:paraId="0FD36EB4" w14:textId="77777777" w:rsidR="00FF1EA6" w:rsidRPr="00D35ADD" w:rsidRDefault="00FF1EA6"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Յուրաքանչյուր մասնակցի համար հաշվարկվում է հավաքված միավորների քանակը և տոկոսը, որը հաստատվում է հանձնաժողովի կնիքով:</w:t>
      </w:r>
    </w:p>
    <w:p w14:paraId="3D4AB261" w14:textId="6A91833D" w:rsidR="00FF1EA6" w:rsidRPr="00D35ADD" w:rsidRDefault="00FF1EA6"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Թեստավորման արդյունքների յուրաքանչյուր ճիշտ պատասխան գնահատվում է մեկ միավոր, իսկ սխալ պատասխանը` զրո միավոր: Սխալ պատասխաններ են համարվում ոչ ճիշտ պատասխան նշելը, մեկից ավելի պատասխաններ նշելը, որևէ պատասխան չնշելը կամ սույն կարգի </w:t>
      </w:r>
      <w:r w:rsidR="004724B3" w:rsidRPr="00D35ADD">
        <w:rPr>
          <w:rFonts w:ascii="GHEA Grapalat" w:eastAsia="Times New Roman" w:hAnsi="GHEA Grapalat" w:cs="Times New Roman"/>
          <w:sz w:val="24"/>
          <w:szCs w:val="24"/>
        </w:rPr>
        <w:t>5</w:t>
      </w:r>
      <w:r w:rsidR="004C6808">
        <w:rPr>
          <w:rFonts w:ascii="GHEA Grapalat" w:eastAsia="Times New Roman" w:hAnsi="GHEA Grapalat" w:cs="Times New Roman"/>
          <w:sz w:val="24"/>
          <w:szCs w:val="24"/>
        </w:rPr>
        <w:t>4</w:t>
      </w:r>
      <w:r w:rsidRPr="00D35ADD">
        <w:rPr>
          <w:rFonts w:ascii="GHEA Grapalat" w:eastAsia="Times New Roman" w:hAnsi="GHEA Grapalat" w:cs="Times New Roman"/>
          <w:sz w:val="24"/>
          <w:szCs w:val="24"/>
        </w:rPr>
        <w:t>-րդ կետով նախատեսված դեպքը:</w:t>
      </w:r>
    </w:p>
    <w:p w14:paraId="75A9F58C" w14:textId="08858F2C"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Ստուգման աշխատանքներն ավարտվելուց հետո բոլոր մասնակիցները հրավիրվում են թեստավորման սենյակ: Հանձնաժողովի նախագահի կողմից մեկ առ մեկ մաքրվում են ամփոփաթերթերի հիմնական մասերի ծածկաշերտերը: Յուրաքանչյուր հիմնական մասի ծածկաշերտը մաքրելուց հետո բարձրաձայն հայտարարվում է ամփոփաթերթի համարը և դրա վրա նշված տոկոսային հարաբերակցությունը, ինչն արձանագրվում է հանձնաժողովի քարտուղարի կողմից:</w:t>
      </w:r>
    </w:p>
    <w:p w14:paraId="143DF28C" w14:textId="06D23EFE"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Հանձնաժողովի նախագահը մեկ առ մեկ բարձրաձայն ընթերցում է ամփոփաթերթերի կտրոնների վրա նշված ազգանունը, անունը, հայրանունը:</w:t>
      </w:r>
    </w:p>
    <w:p w14:paraId="278EB3E9" w14:textId="77777777" w:rsidR="00FF1EA6" w:rsidRPr="00D35ADD" w:rsidRDefault="00FF1EA6"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Յուրաքանչյուր մասնակից ներկայացնում է իր անձը հաստատող փաստաթուղթը, ստանում է իր կտրոնը, հանձնաժողովի անդամների ներկայությամբ մաքրում է ծածկաշերտը և բարձրաձայն հայտնում իր կտրոնի համարը, ինչն անմիջապես արձանագրվում է:</w:t>
      </w:r>
    </w:p>
    <w:p w14:paraId="2898BD53" w14:textId="77777777" w:rsidR="00FF1EA6" w:rsidRPr="00D35ADD" w:rsidRDefault="00FF1EA6"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lastRenderedPageBreak/>
        <w:t>Թեստավորման փուլին չներկայացած մասնակիցների կտրոնների ծածկաշերտերը նույնպես բացվում են բոլորի ներկայությամբ, հանձնաժողովի նախագահի կողմից բարձրաձայն հայտարարվում են, և հանձնաժողովի քարտուղարի կողմից արձանագրվում: Դրանից հետո հանձնաժողովի նախագահը հայտարարում է յուրաքանչյուր մասնակցի հավաքած միավորները (տոկոսը):</w:t>
      </w:r>
    </w:p>
    <w:p w14:paraId="06A3DE2A" w14:textId="4AC73CA1"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Մասնակիցների հավաքած միավորները (տոկոսը) հայտարարելուց անմիջապես հետո հանձնաժողովը հրապարակում է թեստավորման առաջադրանքների ճիշտ պատասխանների ձևանմուշը:</w:t>
      </w:r>
    </w:p>
    <w:p w14:paraId="578EAFE6" w14:textId="52096980"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 xml:space="preserve">Թեստավորման արդյունքները կարող են </w:t>
      </w:r>
      <w:r w:rsidR="008746E6">
        <w:rPr>
          <w:rFonts w:ascii="GHEA Grapalat" w:eastAsia="Times New Roman" w:hAnsi="GHEA Grapalat" w:cs="Times New Roman"/>
          <w:sz w:val="24"/>
          <w:szCs w:val="24"/>
        </w:rPr>
        <w:t xml:space="preserve">գրավոր </w:t>
      </w:r>
      <w:r w:rsidR="00FF1EA6" w:rsidRPr="00D35ADD">
        <w:rPr>
          <w:rFonts w:ascii="GHEA Grapalat" w:eastAsia="Times New Roman" w:hAnsi="GHEA Grapalat" w:cs="Times New Roman"/>
          <w:sz w:val="24"/>
          <w:szCs w:val="24"/>
        </w:rPr>
        <w:t>բողոքարկվել հանձնաժողովին` պատասխանների հրապարակումից հետո մեկ ժամվա ընթացքում:</w:t>
      </w:r>
    </w:p>
    <w:p w14:paraId="17FEDEB4" w14:textId="04150489"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Բողոքարկումը թեստավորման առաջադրանքի որևէ հարցադրման կամ դրա ենթադրյալ պատասխանի ճշտության, ինչպես նաև թեստավորման արդյունքում մասնակցի հավաքած միավորները հաշվելիս թույլ տրված հնարավոր սխալի վիճարկումն է:</w:t>
      </w:r>
    </w:p>
    <w:p w14:paraId="27B25232" w14:textId="77777777" w:rsidR="00FF1EA6" w:rsidRPr="00D35ADD" w:rsidRDefault="00FF1EA6"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Եթե հանձնաժողովը որոշում է բավարարել մասնակցի բողոքը և սխալ է համարում որևէ հարցադրում կամ դրա ենթադրյալ պատասխանի ճշտություն, ապա այդ որոշման հիման վրա տվյալ հարցի համար զրո միավոր ստացած բոլոր մասնակիցների միավորներն ավելացվում են մեկ միավորով:</w:t>
      </w:r>
    </w:p>
    <w:p w14:paraId="7F08017B" w14:textId="355BAAD3"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Եթե հանձնաժողովը պարզում է, որ թեստավորման արդյունքների հաշվարկման ժամանակ թույլ տրված հնարավոր սխալի վերաբերյալ մասնակցի բողոքը հիմնավորված է, ապա հանձնաժողովը բավարարում է մասնակցի պահանջը` կատարելով թեստավո</w:t>
      </w:r>
      <w:r w:rsidR="009663AC" w:rsidRPr="00D35ADD">
        <w:rPr>
          <w:rFonts w:ascii="GHEA Grapalat" w:eastAsia="Times New Roman" w:hAnsi="GHEA Grapalat" w:cs="Times New Roman"/>
          <w:sz w:val="24"/>
          <w:szCs w:val="24"/>
        </w:rPr>
        <w:t>րման արդյունքների ճիշտ հաշվարկ:</w:t>
      </w:r>
    </w:p>
    <w:p w14:paraId="712DCA29" w14:textId="281CDB08"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 xml:space="preserve">Բողոքարկման արդյունքներն ամփոփելուց անմիջապես հետո, ինչպես նաև բողոք չլինելու դեպքում բողոքարկման համար սույն կարգի </w:t>
      </w:r>
      <w:r w:rsidR="0050472A">
        <w:rPr>
          <w:rFonts w:ascii="GHEA Grapalat" w:eastAsia="Times New Roman" w:hAnsi="GHEA Grapalat" w:cs="Times New Roman"/>
          <w:sz w:val="24"/>
          <w:szCs w:val="24"/>
        </w:rPr>
        <w:t>6</w:t>
      </w:r>
      <w:r w:rsidR="00CE06DB">
        <w:rPr>
          <w:rFonts w:ascii="GHEA Grapalat" w:eastAsia="Times New Roman" w:hAnsi="GHEA Grapalat" w:cs="Times New Roman"/>
          <w:sz w:val="24"/>
          <w:szCs w:val="24"/>
        </w:rPr>
        <w:t>8</w:t>
      </w:r>
      <w:r w:rsidR="00FF1EA6" w:rsidRPr="00D35ADD">
        <w:rPr>
          <w:rFonts w:ascii="GHEA Grapalat" w:eastAsia="Times New Roman" w:hAnsi="GHEA Grapalat" w:cs="Times New Roman"/>
          <w:sz w:val="24"/>
          <w:szCs w:val="24"/>
        </w:rPr>
        <w:t>-րդ կետով նախատեսված ժամանակի ավարտից հետո հանձնաժողովը հրապարակում է մրցույթի հաջորդ` հարցազրույցի փուլ անցած մասնակիցների ցանկը: Մասնակիցը հաջորդ` հարցազրույցի փուլ է անցնում թեստավորման առաջադրանքների առնվազն 90 տոկոսին ճիշտ պատասխանելու դեպքում:</w:t>
      </w:r>
    </w:p>
    <w:p w14:paraId="04B1781D" w14:textId="7BF940C9"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 xml:space="preserve">Եթե մասնակիցներից ոչ մեկը թեստավորման առաջադրանքների առնվազն 90 տոկոսին ճիշտ պատասխան չի տվել, ինչպես նաև թեստավորման առաջադրանքների առնվազն 90 տոկոսին ճիշտ պատասխան տված միակ մասնակիցը կամ բոլոր մասնակիցները հրաժարվել են (գրավոր կամ բանավոր) մասնակցել հարցազրույցի փուլին, ապա հանձնաժողովն ընդունում է որոշում` մրցույթի արդյունքում հաղթող չճանաչելու մասին և այդ որոշումն ուղարկում է </w:t>
      </w:r>
      <w:r w:rsidR="00B62CC8" w:rsidRPr="00D35ADD">
        <w:rPr>
          <w:rFonts w:ascii="GHEA Grapalat" w:eastAsia="Times New Roman" w:hAnsi="GHEA Grapalat" w:cs="Times New Roman"/>
          <w:sz w:val="24"/>
          <w:szCs w:val="24"/>
        </w:rPr>
        <w:t xml:space="preserve">իրավասու </w:t>
      </w:r>
      <w:r w:rsidR="00FF1EA6" w:rsidRPr="00D35ADD">
        <w:rPr>
          <w:rFonts w:ascii="GHEA Grapalat" w:eastAsia="Times New Roman" w:hAnsi="GHEA Grapalat" w:cs="Times New Roman"/>
          <w:sz w:val="24"/>
          <w:szCs w:val="24"/>
        </w:rPr>
        <w:t>մարմնի ղեկավարին:</w:t>
      </w:r>
    </w:p>
    <w:p w14:paraId="2759B5B2" w14:textId="77777777" w:rsidR="00FF1EA6" w:rsidRPr="00D35ADD" w:rsidRDefault="00FF1EA6" w:rsidP="001548D6">
      <w:pPr>
        <w:spacing w:after="0" w:line="276" w:lineRule="auto"/>
        <w:ind w:firstLine="426"/>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379C3A3E" w14:textId="0FDC198E" w:rsidR="00FF1EA6" w:rsidRPr="00D35ADD" w:rsidRDefault="00FF1EA6" w:rsidP="001548D6">
      <w:pPr>
        <w:spacing w:after="0" w:line="276" w:lineRule="auto"/>
        <w:ind w:firstLine="426"/>
        <w:jc w:val="center"/>
        <w:rPr>
          <w:rFonts w:ascii="GHEA Grapalat" w:eastAsia="Times New Roman" w:hAnsi="GHEA Grapalat" w:cs="Times New Roman"/>
          <w:b/>
          <w:bCs/>
          <w:sz w:val="24"/>
          <w:szCs w:val="24"/>
        </w:rPr>
      </w:pPr>
      <w:r w:rsidRPr="00D35ADD">
        <w:rPr>
          <w:rFonts w:ascii="GHEA Grapalat" w:eastAsia="Times New Roman" w:hAnsi="GHEA Grapalat" w:cs="Times New Roman"/>
          <w:b/>
          <w:bCs/>
          <w:sz w:val="24"/>
          <w:szCs w:val="24"/>
        </w:rPr>
        <w:t xml:space="preserve">6. </w:t>
      </w:r>
      <w:r w:rsidR="004C2F56" w:rsidRPr="00D35ADD">
        <w:rPr>
          <w:rFonts w:ascii="GHEA Grapalat" w:eastAsia="Times New Roman" w:hAnsi="GHEA Grapalat" w:cs="Times New Roman"/>
          <w:b/>
          <w:bCs/>
          <w:sz w:val="24"/>
          <w:szCs w:val="24"/>
        </w:rPr>
        <w:t xml:space="preserve">ՀԱՐՑԱԶՐՈՒՅՑ ԱՆՑԿԱՑՆԵԼԸ ԵՎ ԶԱՐԳԱՑՄԱՆ </w:t>
      </w:r>
      <w:r w:rsidR="00603864" w:rsidRPr="00D35ADD">
        <w:rPr>
          <w:rFonts w:ascii="GHEA Grapalat" w:eastAsia="Times New Roman" w:hAnsi="GHEA Grapalat" w:cs="Times New Roman"/>
          <w:b/>
          <w:bCs/>
          <w:sz w:val="24"/>
          <w:szCs w:val="24"/>
        </w:rPr>
        <w:t>ԵՎ</w:t>
      </w:r>
      <w:r w:rsidR="004C2F56" w:rsidRPr="00D35ADD">
        <w:rPr>
          <w:rFonts w:ascii="GHEA Grapalat" w:eastAsia="Times New Roman" w:hAnsi="GHEA Grapalat" w:cs="Times New Roman"/>
          <w:b/>
          <w:bCs/>
          <w:sz w:val="24"/>
          <w:szCs w:val="24"/>
        </w:rPr>
        <w:t xml:space="preserve"> ԲԱՐԵՓՈԽՄԱՆ ՀԱՅԵՑԱԿԱՐԳԻ ՆԵՐԿԱՅԱՑՆԵԼԸ</w:t>
      </w:r>
    </w:p>
    <w:p w14:paraId="7F73286C" w14:textId="77777777" w:rsidR="00FF1EA6" w:rsidRPr="00D35ADD" w:rsidRDefault="00FF1EA6" w:rsidP="001548D6">
      <w:pPr>
        <w:spacing w:after="0" w:line="276" w:lineRule="auto"/>
        <w:ind w:firstLine="426"/>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7FE2B782" w14:textId="243763DF"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lastRenderedPageBreak/>
        <w:t xml:space="preserve"> </w:t>
      </w:r>
      <w:r w:rsidR="00FF1EA6" w:rsidRPr="00D35ADD">
        <w:rPr>
          <w:rFonts w:ascii="GHEA Grapalat" w:eastAsia="Times New Roman" w:hAnsi="GHEA Grapalat" w:cs="Times New Roman"/>
          <w:sz w:val="24"/>
          <w:szCs w:val="24"/>
        </w:rPr>
        <w:t>Թեստավորման արդյունքներն ամփոփելուց հետո հարցազրույցին մասնակցելու իրավունք ձեռք բերած մասնակիցների հետ նույն օրն անցկացվում է հարցազրույց, որը ձայնագրվում է:</w:t>
      </w:r>
    </w:p>
    <w:p w14:paraId="37A6F53B" w14:textId="52E69BC2"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Հանձնաժողովը յուրաքանչյուր մասնակցի հետ հարցազրույցն անցկացնում է առանձին: Հարցազրույցն անցկացվում է հարցատոմսերով և համապատասխան կազմակերպության հայեցակարգը ներկայացնելով: Հարցատոմսը բաղկացած է 5 հարցից, որոնցից չորսը վերաբերում են տնօրենի լիազորությունների շրջանակներում համապատասխան իրավական ակտերին տիրապետումն ստուգելուն, իսկ մեկը` կոմպետենցիաների տիրապետման շրջանակներին կամ կոնկրետ առաջադրանքի միջոցով աշխատանքային իրավիճակում կարողությունները գնահատելուն: Հարցատոմսերի հարցերը և պատասխանները չեն հրապարակվում:</w:t>
      </w:r>
    </w:p>
    <w:p w14:paraId="1B1AADC8" w14:textId="6841B087" w:rsidR="00FF1EA6" w:rsidRPr="00D35ADD" w:rsidRDefault="003D2D45"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 xml:space="preserve">Կազմակերպության հայեցակարգի </w:t>
      </w:r>
      <w:r w:rsidR="003430EA" w:rsidRPr="00D35ADD">
        <w:rPr>
          <w:rFonts w:ascii="GHEA Grapalat" w:eastAsia="Times New Roman" w:hAnsi="GHEA Grapalat" w:cs="Times New Roman"/>
          <w:sz w:val="24"/>
          <w:szCs w:val="24"/>
        </w:rPr>
        <w:t xml:space="preserve">և կոմպետենցիաների տիրապետման </w:t>
      </w:r>
      <w:r w:rsidR="00FF1EA6" w:rsidRPr="00D35ADD">
        <w:rPr>
          <w:rFonts w:ascii="GHEA Grapalat" w:eastAsia="Times New Roman" w:hAnsi="GHEA Grapalat" w:cs="Times New Roman"/>
          <w:sz w:val="24"/>
          <w:szCs w:val="24"/>
        </w:rPr>
        <w:t>վերաբերյալ հանձնաժողովի անդամները մասնակցին կարող են տալ նաև դրան առնչվող լրացուցիչ հարցեր:</w:t>
      </w:r>
    </w:p>
    <w:p w14:paraId="698980DC" w14:textId="72B97450"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Հանձնաժողովը յուրաքանչյուր մասնակցի հետ հարցազրույցից առաջ նրա ներկայությամբ համակարգչում նախօրոք զետեղված հարցերից պատահական ընտրությամբ ընտրում է հարցերը և կազմում հարցատոմս ու համարակալում այն: Հանձնաժողովին տրվում են համակարգչից դուրս բերված հարցատոմսի հարցերի ճիշտ պատասխանները: Մասնակիցը ծանոթանում է հարցատոմսին և իր կողմից նախընտրած հերթականությամբ պատասխանում հարցերին:</w:t>
      </w:r>
    </w:p>
    <w:p w14:paraId="5B216265" w14:textId="4FB00458"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Հարցատոմսի համարն արձանագրվում է: Հարցատոմս ստանալուց հետո հարցազրույցի մասնակցին պատրաստվելու համար տրվում է 10 րոպե ժամանակ:</w:t>
      </w:r>
    </w:p>
    <w:p w14:paraId="2AC89ACE" w14:textId="65998950" w:rsidR="00FF1EA6" w:rsidRPr="00E86F10" w:rsidRDefault="006B0D32" w:rsidP="00E86F10">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E86F10">
        <w:rPr>
          <w:rFonts w:ascii="GHEA Grapalat" w:eastAsia="Times New Roman" w:hAnsi="GHEA Grapalat" w:cs="Times New Roman"/>
          <w:sz w:val="24"/>
          <w:szCs w:val="24"/>
        </w:rPr>
        <w:t xml:space="preserve"> </w:t>
      </w:r>
      <w:r w:rsidR="00FF1EA6" w:rsidRPr="00E86F10">
        <w:rPr>
          <w:rFonts w:ascii="GHEA Grapalat" w:eastAsia="Times New Roman" w:hAnsi="GHEA Grapalat" w:cs="Times New Roman"/>
          <w:sz w:val="24"/>
          <w:szCs w:val="24"/>
        </w:rPr>
        <w:t>Հարցազրույցի ընթացքում հանձնաժողովի յուրաքանչյուր անդամ հարցազրույցին զուգահեռ յուրաքանչյուր հարցի պատասխանի,</w:t>
      </w:r>
      <w:r w:rsidR="00440726" w:rsidRPr="00E86F10">
        <w:rPr>
          <w:rFonts w:ascii="GHEA Grapalat" w:eastAsia="Times New Roman" w:hAnsi="GHEA Grapalat" w:cs="Times New Roman"/>
          <w:sz w:val="24"/>
          <w:szCs w:val="24"/>
        </w:rPr>
        <w:t xml:space="preserve"> ինչպես նաև </w:t>
      </w:r>
      <w:r w:rsidR="00FF1EA6" w:rsidRPr="00E86F10">
        <w:rPr>
          <w:rFonts w:ascii="GHEA Grapalat" w:eastAsia="Times New Roman" w:hAnsi="GHEA Grapalat" w:cs="Times New Roman"/>
          <w:sz w:val="24"/>
          <w:szCs w:val="24"/>
        </w:rPr>
        <w:t xml:space="preserve">հայեցակարգի ներկայացման համար մասնակցին գնահատում է 0-3 բալային համակարգով: Պատասխանը գնահատվում </w:t>
      </w:r>
      <w:r w:rsidR="0046046E" w:rsidRPr="00E86F10">
        <w:rPr>
          <w:rFonts w:ascii="GHEA Grapalat" w:eastAsia="Times New Roman" w:hAnsi="GHEA Grapalat" w:cs="Times New Roman"/>
          <w:sz w:val="24"/>
          <w:szCs w:val="24"/>
        </w:rPr>
        <w:t>է</w:t>
      </w:r>
      <w:r w:rsidR="00FF1EA6" w:rsidRPr="00E86F10">
        <w:rPr>
          <w:rFonts w:ascii="GHEA Grapalat" w:eastAsia="Times New Roman" w:hAnsi="GHEA Grapalat" w:cs="Times New Roman"/>
          <w:sz w:val="24"/>
          <w:szCs w:val="24"/>
        </w:rPr>
        <w:t xml:space="preserve"> 3 բալ, եթե հարցին տրվել է հիմնավորված, 2 բալ` եթե հարցին տրվել է մասամբ ճիշտ, 1 բալ` եթե հարցին տրվել է մակերեսային պատասխան, և 0 բալ` եթե պատասխան չի տրվել կամ տրվել է սխալ պատասխան</w:t>
      </w:r>
      <w:r w:rsidR="00267315" w:rsidRPr="00E86F10">
        <w:rPr>
          <w:rFonts w:ascii="GHEA Grapalat" w:eastAsia="Times New Roman" w:hAnsi="GHEA Grapalat" w:cs="Times New Roman"/>
          <w:sz w:val="24"/>
          <w:szCs w:val="24"/>
        </w:rPr>
        <w:t xml:space="preserve">: </w:t>
      </w:r>
      <w:r w:rsidR="00267315" w:rsidRPr="00D12EA4">
        <w:rPr>
          <w:rFonts w:ascii="GHEA Grapalat" w:eastAsia="Times New Roman" w:hAnsi="GHEA Grapalat" w:cs="Times New Roman"/>
          <w:sz w:val="24"/>
          <w:szCs w:val="24"/>
        </w:rPr>
        <w:t>Հ</w:t>
      </w:r>
      <w:r w:rsidR="00996235" w:rsidRPr="00D12EA4">
        <w:rPr>
          <w:rFonts w:ascii="GHEA Grapalat" w:eastAsia="Times New Roman" w:hAnsi="GHEA Grapalat" w:cs="Times New Roman"/>
          <w:sz w:val="24"/>
          <w:szCs w:val="24"/>
        </w:rPr>
        <w:t>այեցակարգը</w:t>
      </w:r>
      <w:r w:rsidR="0069007A" w:rsidRPr="00D12EA4">
        <w:rPr>
          <w:rFonts w:ascii="GHEA Grapalat" w:eastAsia="Times New Roman" w:hAnsi="GHEA Grapalat" w:cs="Times New Roman"/>
          <w:sz w:val="24"/>
          <w:szCs w:val="24"/>
        </w:rPr>
        <w:t xml:space="preserve"> գնահատ</w:t>
      </w:r>
      <w:r w:rsidR="004E2C51" w:rsidRPr="00D12EA4">
        <w:rPr>
          <w:rFonts w:ascii="GHEA Grapalat" w:eastAsia="Times New Roman" w:hAnsi="GHEA Grapalat" w:cs="Times New Roman"/>
          <w:sz w:val="24"/>
          <w:szCs w:val="24"/>
        </w:rPr>
        <w:t>ելիս հաշվի</w:t>
      </w:r>
      <w:r w:rsidR="00A47E31" w:rsidRPr="00D12EA4">
        <w:rPr>
          <w:rFonts w:ascii="GHEA Grapalat" w:eastAsia="Times New Roman" w:hAnsi="GHEA Grapalat" w:cs="Times New Roman"/>
          <w:sz w:val="24"/>
          <w:szCs w:val="24"/>
        </w:rPr>
        <w:t xml:space="preserve"> </w:t>
      </w:r>
      <w:r w:rsidR="004E2C51" w:rsidRPr="00D12EA4">
        <w:rPr>
          <w:rFonts w:ascii="GHEA Grapalat" w:eastAsia="Times New Roman" w:hAnsi="GHEA Grapalat" w:cs="Times New Roman"/>
          <w:sz w:val="24"/>
          <w:szCs w:val="24"/>
        </w:rPr>
        <w:t>է առնվում</w:t>
      </w:r>
      <w:r w:rsidR="0046046E" w:rsidRPr="00D12EA4">
        <w:rPr>
          <w:rFonts w:ascii="GHEA Grapalat" w:eastAsia="Times New Roman" w:hAnsi="GHEA Grapalat" w:cs="Times New Roman"/>
          <w:sz w:val="24"/>
          <w:szCs w:val="24"/>
        </w:rPr>
        <w:t xml:space="preserve"> </w:t>
      </w:r>
      <w:r w:rsidR="00267315" w:rsidRPr="00D12EA4">
        <w:rPr>
          <w:rFonts w:ascii="GHEA Grapalat" w:eastAsia="Times New Roman" w:hAnsi="GHEA Grapalat" w:cs="Times New Roman"/>
          <w:sz w:val="24"/>
          <w:szCs w:val="24"/>
        </w:rPr>
        <w:t>ս</w:t>
      </w:r>
      <w:r w:rsidR="0069007A" w:rsidRPr="00D12EA4">
        <w:rPr>
          <w:rFonts w:ascii="GHEA Grapalat" w:eastAsia="Times New Roman" w:hAnsi="GHEA Grapalat" w:cs="Times New Roman"/>
          <w:sz w:val="24"/>
          <w:szCs w:val="24"/>
        </w:rPr>
        <w:t xml:space="preserve">ույն կարգի </w:t>
      </w:r>
      <w:r w:rsidR="004F5F63" w:rsidRPr="00D12EA4">
        <w:rPr>
          <w:rFonts w:ascii="GHEA Grapalat" w:eastAsia="Times New Roman" w:hAnsi="GHEA Grapalat" w:cs="Times New Roman"/>
          <w:sz w:val="24"/>
          <w:szCs w:val="24"/>
        </w:rPr>
        <w:t xml:space="preserve">Ձև N 1-ով </w:t>
      </w:r>
      <w:r w:rsidR="00267315" w:rsidRPr="00D12EA4">
        <w:rPr>
          <w:rFonts w:ascii="GHEA Grapalat" w:eastAsia="Times New Roman" w:hAnsi="GHEA Grapalat" w:cs="Times New Roman"/>
          <w:sz w:val="24"/>
          <w:szCs w:val="24"/>
        </w:rPr>
        <w:t>սահմանված հայեցակարգի մշակման ձևաչափին</w:t>
      </w:r>
      <w:r w:rsidR="0069007A" w:rsidRPr="00D12EA4">
        <w:rPr>
          <w:rFonts w:ascii="GHEA Grapalat" w:eastAsia="Times New Roman" w:hAnsi="GHEA Grapalat" w:cs="Times New Roman"/>
          <w:sz w:val="24"/>
          <w:szCs w:val="24"/>
        </w:rPr>
        <w:t xml:space="preserve"> համապատասխանությ</w:t>
      </w:r>
      <w:r w:rsidR="00A47E31" w:rsidRPr="00D12EA4">
        <w:rPr>
          <w:rFonts w:ascii="GHEA Grapalat" w:eastAsia="Times New Roman" w:hAnsi="GHEA Grapalat" w:cs="Times New Roman"/>
          <w:sz w:val="24"/>
          <w:szCs w:val="24"/>
        </w:rPr>
        <w:t>ունը</w:t>
      </w:r>
      <w:r w:rsidR="00267315" w:rsidRPr="00D12EA4">
        <w:rPr>
          <w:rFonts w:ascii="GHEA Grapalat" w:eastAsia="Times New Roman" w:hAnsi="GHEA Grapalat" w:cs="Times New Roman"/>
          <w:sz w:val="24"/>
          <w:szCs w:val="24"/>
        </w:rPr>
        <w:t>,  հայեցակարգով նախատեսված առանցքային ուղենիշներ</w:t>
      </w:r>
      <w:r w:rsidR="001E68E7" w:rsidRPr="00D12EA4">
        <w:rPr>
          <w:rFonts w:ascii="GHEA Grapalat" w:eastAsia="Times New Roman" w:hAnsi="GHEA Grapalat" w:cs="Times New Roman"/>
          <w:sz w:val="24"/>
          <w:szCs w:val="24"/>
        </w:rPr>
        <w:t>ի</w:t>
      </w:r>
      <w:r w:rsidR="00267315" w:rsidRPr="00D12EA4">
        <w:rPr>
          <w:rFonts w:ascii="GHEA Grapalat" w:eastAsia="Times New Roman" w:hAnsi="GHEA Grapalat" w:cs="Times New Roman"/>
          <w:sz w:val="24"/>
          <w:szCs w:val="24"/>
        </w:rPr>
        <w:t>, գործողություններ</w:t>
      </w:r>
      <w:r w:rsidR="001E68E7" w:rsidRPr="00D12EA4">
        <w:rPr>
          <w:rFonts w:ascii="GHEA Grapalat" w:eastAsia="Times New Roman" w:hAnsi="GHEA Grapalat" w:cs="Times New Roman"/>
          <w:sz w:val="24"/>
          <w:szCs w:val="24"/>
        </w:rPr>
        <w:t>ի</w:t>
      </w:r>
      <w:r w:rsidR="00267315" w:rsidRPr="00D12EA4">
        <w:rPr>
          <w:rFonts w:ascii="GHEA Grapalat" w:eastAsia="Times New Roman" w:hAnsi="GHEA Grapalat" w:cs="Times New Roman"/>
          <w:sz w:val="24"/>
          <w:szCs w:val="24"/>
        </w:rPr>
        <w:t xml:space="preserve"> և սույն կարգի </w:t>
      </w:r>
      <w:bookmarkStart w:id="3" w:name="_Hlk181873023"/>
      <w:r w:rsidR="00267315" w:rsidRPr="00D12EA4">
        <w:rPr>
          <w:rFonts w:ascii="GHEA Grapalat" w:eastAsia="Times New Roman" w:hAnsi="GHEA Grapalat" w:cs="Times New Roman"/>
          <w:sz w:val="24"/>
          <w:szCs w:val="24"/>
        </w:rPr>
        <w:t>2</w:t>
      </w:r>
      <w:r w:rsidR="00E56E17" w:rsidRPr="00D12EA4">
        <w:rPr>
          <w:rFonts w:ascii="GHEA Grapalat" w:eastAsia="Times New Roman" w:hAnsi="GHEA Grapalat" w:cs="Times New Roman"/>
          <w:sz w:val="24"/>
          <w:szCs w:val="24"/>
        </w:rPr>
        <w:t>8</w:t>
      </w:r>
      <w:r w:rsidR="00267315" w:rsidRPr="00D12EA4">
        <w:rPr>
          <w:rFonts w:ascii="GHEA Grapalat" w:eastAsia="Times New Roman" w:hAnsi="GHEA Grapalat" w:cs="Times New Roman"/>
          <w:sz w:val="24"/>
          <w:szCs w:val="24"/>
        </w:rPr>
        <w:t>-3</w:t>
      </w:r>
      <w:r w:rsidR="005D4E59" w:rsidRPr="00D12EA4">
        <w:rPr>
          <w:rFonts w:ascii="GHEA Grapalat" w:eastAsia="Times New Roman" w:hAnsi="GHEA Grapalat" w:cs="Times New Roman"/>
          <w:sz w:val="24"/>
          <w:szCs w:val="24"/>
        </w:rPr>
        <w:t>1</w:t>
      </w:r>
      <w:r w:rsidR="00267315" w:rsidRPr="00D12EA4">
        <w:rPr>
          <w:rFonts w:ascii="GHEA Grapalat" w:eastAsia="Times New Roman" w:hAnsi="GHEA Grapalat" w:cs="Times New Roman"/>
          <w:sz w:val="24"/>
          <w:szCs w:val="24"/>
        </w:rPr>
        <w:t>-րդ</w:t>
      </w:r>
      <w:bookmarkEnd w:id="3"/>
      <w:r w:rsidR="00267315" w:rsidRPr="00D12EA4">
        <w:rPr>
          <w:rFonts w:ascii="GHEA Grapalat" w:eastAsia="Times New Roman" w:hAnsi="GHEA Grapalat" w:cs="Times New Roman"/>
          <w:sz w:val="24"/>
          <w:szCs w:val="24"/>
        </w:rPr>
        <w:t xml:space="preserve"> կետերով </w:t>
      </w:r>
      <w:r w:rsidR="00E56E17" w:rsidRPr="00D12EA4">
        <w:rPr>
          <w:rFonts w:ascii="GHEA Grapalat" w:eastAsia="Times New Roman" w:hAnsi="GHEA Grapalat" w:cs="Times New Roman"/>
          <w:sz w:val="24"/>
          <w:szCs w:val="24"/>
        </w:rPr>
        <w:t xml:space="preserve">սահմանված </w:t>
      </w:r>
      <w:r w:rsidR="00267315" w:rsidRPr="00D12EA4">
        <w:rPr>
          <w:rFonts w:ascii="GHEA Grapalat" w:eastAsia="Times New Roman" w:hAnsi="GHEA Grapalat" w:cs="Times New Roman"/>
          <w:sz w:val="24"/>
          <w:szCs w:val="24"/>
        </w:rPr>
        <w:t>այլ պահանջներ</w:t>
      </w:r>
      <w:r w:rsidR="0069007A" w:rsidRPr="00D12EA4">
        <w:rPr>
          <w:rFonts w:ascii="GHEA Grapalat" w:eastAsia="Times New Roman" w:hAnsi="GHEA Grapalat" w:cs="Times New Roman"/>
          <w:sz w:val="24"/>
          <w:szCs w:val="24"/>
        </w:rPr>
        <w:t>ի</w:t>
      </w:r>
      <w:r w:rsidR="00267315" w:rsidRPr="00D12EA4">
        <w:rPr>
          <w:rFonts w:ascii="GHEA Grapalat" w:eastAsia="Times New Roman" w:hAnsi="GHEA Grapalat" w:cs="Times New Roman"/>
          <w:sz w:val="24"/>
          <w:szCs w:val="24"/>
        </w:rPr>
        <w:t xml:space="preserve"> </w:t>
      </w:r>
      <w:r w:rsidR="00E86F10" w:rsidRPr="00D12EA4">
        <w:rPr>
          <w:rFonts w:ascii="GHEA Grapalat" w:eastAsia="Times New Roman" w:hAnsi="GHEA Grapalat" w:cs="Times New Roman"/>
          <w:sz w:val="24"/>
          <w:szCs w:val="24"/>
        </w:rPr>
        <w:t xml:space="preserve">ազդեցությունը </w:t>
      </w:r>
      <w:r w:rsidR="00435D6D" w:rsidRPr="00D12EA4">
        <w:rPr>
          <w:rFonts w:ascii="GHEA Grapalat" w:eastAsia="Times New Roman" w:hAnsi="GHEA Grapalat" w:cs="Times New Roman"/>
          <w:sz w:val="24"/>
          <w:szCs w:val="24"/>
        </w:rPr>
        <w:t xml:space="preserve">կազմակերպության զարգացման և բարեփոխման տեսանկյունից </w:t>
      </w:r>
      <w:r w:rsidR="00E86F10" w:rsidRPr="00D12EA4">
        <w:rPr>
          <w:rFonts w:ascii="GHEA Grapalat" w:eastAsia="Times New Roman" w:hAnsi="GHEA Grapalat" w:cs="Times New Roman"/>
          <w:sz w:val="24"/>
          <w:szCs w:val="24"/>
        </w:rPr>
        <w:t xml:space="preserve">և </w:t>
      </w:r>
      <w:r w:rsidR="00435D6D" w:rsidRPr="00D12EA4">
        <w:rPr>
          <w:rFonts w:ascii="GHEA Grapalat" w:eastAsia="Times New Roman" w:hAnsi="GHEA Grapalat" w:cs="Times New Roman"/>
          <w:sz w:val="24"/>
          <w:szCs w:val="24"/>
        </w:rPr>
        <w:t xml:space="preserve">դրանց իրագործման </w:t>
      </w:r>
      <w:r w:rsidR="004E2C51" w:rsidRPr="00D12EA4">
        <w:rPr>
          <w:rFonts w:ascii="GHEA Grapalat" w:eastAsia="Times New Roman" w:hAnsi="GHEA Grapalat" w:cs="Times New Roman"/>
          <w:sz w:val="24"/>
          <w:szCs w:val="24"/>
        </w:rPr>
        <w:t>հնարավորությունը</w:t>
      </w:r>
      <w:r w:rsidR="00A47E31" w:rsidRPr="00D12EA4">
        <w:rPr>
          <w:rFonts w:ascii="GHEA Grapalat" w:eastAsia="Times New Roman" w:hAnsi="GHEA Grapalat" w:cs="Times New Roman"/>
          <w:sz w:val="24"/>
          <w:szCs w:val="24"/>
        </w:rPr>
        <w:t xml:space="preserve">, ինչպես նաև </w:t>
      </w:r>
      <w:r w:rsidR="00996235" w:rsidRPr="00D12EA4">
        <w:rPr>
          <w:rFonts w:ascii="GHEA Grapalat" w:eastAsia="Times New Roman" w:hAnsi="GHEA Grapalat" w:cs="Times New Roman"/>
          <w:sz w:val="24"/>
          <w:szCs w:val="24"/>
        </w:rPr>
        <w:t xml:space="preserve">հավակնորդի կողմից </w:t>
      </w:r>
      <w:r w:rsidR="00435D6D" w:rsidRPr="00D12EA4">
        <w:rPr>
          <w:rFonts w:ascii="GHEA Grapalat" w:eastAsia="Times New Roman" w:hAnsi="GHEA Grapalat" w:cs="Times New Roman"/>
          <w:sz w:val="24"/>
          <w:szCs w:val="24"/>
        </w:rPr>
        <w:t>հայեցակարգը ներկայացնելը</w:t>
      </w:r>
      <w:r w:rsidR="00FF1EA6" w:rsidRPr="00D12EA4">
        <w:rPr>
          <w:rFonts w:ascii="GHEA Grapalat" w:eastAsia="Times New Roman" w:hAnsi="GHEA Grapalat" w:cs="Times New Roman"/>
          <w:sz w:val="24"/>
          <w:szCs w:val="24"/>
        </w:rPr>
        <w:t>:</w:t>
      </w:r>
    </w:p>
    <w:p w14:paraId="6CE789B4" w14:textId="4F411557"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Մասնակցի հետ հարցազրույցի ավարտից անմիջապես հետո հանձնաժողովի յուրաքանչյուր անդամ ստորագրում է տվյալ մասնակցի հարցազրույցի՝ իր կողմից լրացված գնահատման թերթը:</w:t>
      </w:r>
    </w:p>
    <w:p w14:paraId="099AB96D" w14:textId="0EDC7D8E"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lastRenderedPageBreak/>
        <w:t xml:space="preserve"> </w:t>
      </w:r>
      <w:r w:rsidR="00FF1EA6" w:rsidRPr="00D35ADD">
        <w:rPr>
          <w:rFonts w:ascii="GHEA Grapalat" w:eastAsia="Times New Roman" w:hAnsi="GHEA Grapalat" w:cs="Times New Roman"/>
          <w:sz w:val="24"/>
          <w:szCs w:val="24"/>
        </w:rPr>
        <w:t>Հանձնաժողովի առցանց մասնակցող յուրաքանչյուր անդամին</w:t>
      </w:r>
      <w:r w:rsidR="008D1A34" w:rsidRPr="00D35ADD">
        <w:rPr>
          <w:rFonts w:ascii="GHEA Grapalat" w:eastAsia="Times New Roman" w:hAnsi="GHEA Grapalat" w:cs="Times New Roman"/>
          <w:sz w:val="24"/>
          <w:szCs w:val="24"/>
        </w:rPr>
        <w:t>՝ մինչև հարցազրույցի անցկացումը,</w:t>
      </w:r>
      <w:r w:rsidR="00FF1EA6" w:rsidRPr="00D35ADD">
        <w:rPr>
          <w:rFonts w:ascii="GHEA Grapalat" w:eastAsia="Times New Roman" w:hAnsi="GHEA Grapalat" w:cs="Times New Roman"/>
          <w:sz w:val="24"/>
          <w:szCs w:val="24"/>
        </w:rPr>
        <w:t xml:space="preserve"> էլեկտրոնային եղանակով ուղարկվում են գնահատման թերթերը, որոնք բոլոր հարցերի գնահատումից և ստորագրելուց հետո, սկանավորվում և էլեկտրոնային եղանակով վերադարձվում են հանձնաժողովին:</w:t>
      </w:r>
    </w:p>
    <w:p w14:paraId="0FC847F8" w14:textId="3BC966FC"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Մինչ հարցազրույցի անցկացման սենյակից դուրս գալը՝ մասնակիցն ստորագրում է իր հարցազրույցի գնահատման թերթերը՝ հավաստիանալով, որ հանձնաժողովի անդամները գնահատել են բոլոր հարցերի պատասխանները:</w:t>
      </w:r>
    </w:p>
    <w:p w14:paraId="117D9F82" w14:textId="3880A671"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Հանձնաժողովի անդամների կողմից ստացված գնահատականների հետ անհամաձայնության դեպքում, մասնակիցը չի ստորագրում գնահատման թերթիկը` գրավոր նշելով պատճառը, որից հետո կազմվում է արձանագրություն, որն ստորագրվում է հանձնաժողովի անդամների կողմից:</w:t>
      </w:r>
    </w:p>
    <w:p w14:paraId="1B5CEA5D" w14:textId="3A7E0F2C"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Մասնակցի հետ հարցազրույցի ավարտից հետո գնահատման արդյունքներն ամփոփվում են ընդհանուր գնահատականով, որը հանձնաժողովի բոլոր անդամների կողմից մասնակցին տրված գնահատականների հանրագումարն է:</w:t>
      </w:r>
    </w:p>
    <w:p w14:paraId="5697A4BC" w14:textId="3B3DD3F2" w:rsidR="00FF1EA6" w:rsidRPr="00D35ADD" w:rsidRDefault="00FF1EA6"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Մրցույթի հաղթող է ճանաչվում այն մասնակիցը, ով ընդհանուր գնահատման արդյունքում հավաքել է առնվազն </w:t>
      </w:r>
      <w:r w:rsidR="006A73CA" w:rsidRPr="00D35ADD">
        <w:rPr>
          <w:rFonts w:ascii="GHEA Grapalat" w:eastAsia="Times New Roman" w:hAnsi="GHEA Grapalat" w:cs="Times New Roman"/>
          <w:sz w:val="24"/>
          <w:szCs w:val="24"/>
        </w:rPr>
        <w:t>8</w:t>
      </w:r>
      <w:r w:rsidRPr="00D35ADD">
        <w:rPr>
          <w:rFonts w:ascii="GHEA Grapalat" w:eastAsia="Times New Roman" w:hAnsi="GHEA Grapalat" w:cs="Times New Roman"/>
          <w:sz w:val="24"/>
          <w:szCs w:val="24"/>
        </w:rPr>
        <w:t>0 տոկոս:</w:t>
      </w:r>
    </w:p>
    <w:p w14:paraId="1297ADEC" w14:textId="4255D032" w:rsidR="00FF1EA6" w:rsidRPr="00D35ADD" w:rsidRDefault="00FF1EA6"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Եթե մասնակիցը գնահատման արդյունքում չի հավաքել սույն կարգի </w:t>
      </w:r>
      <w:r w:rsidR="00A62AFB" w:rsidRPr="00D35ADD">
        <w:rPr>
          <w:rFonts w:ascii="GHEA Grapalat" w:eastAsia="Times New Roman" w:hAnsi="GHEA Grapalat" w:cs="Times New Roman"/>
          <w:sz w:val="24"/>
          <w:szCs w:val="24"/>
        </w:rPr>
        <w:t>8</w:t>
      </w:r>
      <w:r w:rsidR="006C7BE0">
        <w:rPr>
          <w:rFonts w:ascii="GHEA Grapalat" w:eastAsia="Times New Roman" w:hAnsi="GHEA Grapalat" w:cs="Times New Roman"/>
          <w:sz w:val="24"/>
          <w:szCs w:val="24"/>
        </w:rPr>
        <w:t>5</w:t>
      </w:r>
      <w:r w:rsidRPr="00D35ADD">
        <w:rPr>
          <w:rFonts w:ascii="GHEA Grapalat" w:eastAsia="Times New Roman" w:hAnsi="GHEA Grapalat" w:cs="Times New Roman"/>
          <w:sz w:val="24"/>
          <w:szCs w:val="24"/>
        </w:rPr>
        <w:t>-րդ կետով սահմանված նվազագույն շեմը, ապա հանձնաժողովն ընդունում է որոշում նրան մրցույթի արդյունքում հաղթող չճանաչելու մասին:</w:t>
      </w:r>
    </w:p>
    <w:p w14:paraId="5FF7E03E" w14:textId="11114DDD"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 xml:space="preserve">Եթե մասնակիցներից ոչ մեկ գնահատման արդյունքում չի հավաքել սույն կարգի </w:t>
      </w:r>
      <w:r w:rsidR="00A62AFB" w:rsidRPr="00D35ADD">
        <w:rPr>
          <w:rFonts w:ascii="GHEA Grapalat" w:eastAsia="Times New Roman" w:hAnsi="GHEA Grapalat" w:cs="Times New Roman"/>
          <w:sz w:val="24"/>
          <w:szCs w:val="24"/>
        </w:rPr>
        <w:t>8</w:t>
      </w:r>
      <w:r w:rsidR="007578C5">
        <w:rPr>
          <w:rFonts w:ascii="GHEA Grapalat" w:eastAsia="Times New Roman" w:hAnsi="GHEA Grapalat" w:cs="Times New Roman"/>
          <w:sz w:val="24"/>
          <w:szCs w:val="24"/>
        </w:rPr>
        <w:t>5</w:t>
      </w:r>
      <w:r w:rsidR="00FF1EA6" w:rsidRPr="00D35ADD">
        <w:rPr>
          <w:rFonts w:ascii="GHEA Grapalat" w:eastAsia="Times New Roman" w:hAnsi="GHEA Grapalat" w:cs="Times New Roman"/>
          <w:sz w:val="24"/>
          <w:szCs w:val="24"/>
        </w:rPr>
        <w:t xml:space="preserve">-րդ կետով սահմանված նվազագույն շեմը, ապա հանձնաժողովն ընդունում է որոշում մրցույթի արդյունքում հաղթող ճանաչված չլինելու մասին, և այդ որոշումն ուղարկում է </w:t>
      </w:r>
      <w:r w:rsidR="00496572" w:rsidRPr="00D35ADD">
        <w:rPr>
          <w:rFonts w:ascii="GHEA Grapalat" w:eastAsia="Times New Roman" w:hAnsi="GHEA Grapalat" w:cs="Times New Roman"/>
          <w:sz w:val="24"/>
          <w:szCs w:val="24"/>
        </w:rPr>
        <w:t>իրավասու</w:t>
      </w:r>
      <w:r w:rsidR="00FF1EA6" w:rsidRPr="00D35ADD">
        <w:rPr>
          <w:rFonts w:ascii="GHEA Grapalat" w:eastAsia="Times New Roman" w:hAnsi="GHEA Grapalat" w:cs="Times New Roman"/>
          <w:sz w:val="24"/>
          <w:szCs w:val="24"/>
        </w:rPr>
        <w:t xml:space="preserve"> մարմնի ղեկավարին:</w:t>
      </w:r>
    </w:p>
    <w:p w14:paraId="43629C7D" w14:textId="77777777" w:rsidR="00FF1EA6" w:rsidRPr="00D35ADD" w:rsidRDefault="00FF1EA6" w:rsidP="001548D6">
      <w:pPr>
        <w:spacing w:after="0" w:line="276" w:lineRule="auto"/>
        <w:ind w:firstLine="426"/>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391A4BD1" w14:textId="77777777" w:rsidR="00FF1EA6" w:rsidRPr="00D35ADD" w:rsidRDefault="00FF1EA6" w:rsidP="001548D6">
      <w:pPr>
        <w:spacing w:after="0" w:line="276" w:lineRule="auto"/>
        <w:ind w:firstLine="426"/>
        <w:jc w:val="center"/>
        <w:rPr>
          <w:rFonts w:ascii="GHEA Grapalat" w:eastAsia="Times New Roman" w:hAnsi="GHEA Grapalat" w:cs="Times New Roman"/>
          <w:b/>
          <w:bCs/>
          <w:sz w:val="24"/>
          <w:szCs w:val="24"/>
        </w:rPr>
      </w:pPr>
      <w:r w:rsidRPr="00D35ADD">
        <w:rPr>
          <w:rFonts w:ascii="GHEA Grapalat" w:eastAsia="Times New Roman" w:hAnsi="GHEA Grapalat" w:cs="Times New Roman"/>
          <w:b/>
          <w:bCs/>
          <w:sz w:val="24"/>
          <w:szCs w:val="24"/>
        </w:rPr>
        <w:t>7. ՄՐՑՈՒՅԹԻ ԱՐԴՅՈՒՆՔՆԵՐԻ ՀՐԱՊԱՐԱԿՈՒՄԸ ԵՎ ԲՈՂՈՔԱՐԿՈՒՄԸ</w:t>
      </w:r>
    </w:p>
    <w:p w14:paraId="40DB53B0" w14:textId="77777777" w:rsidR="00FF1EA6" w:rsidRPr="00D35ADD" w:rsidRDefault="00FF1EA6" w:rsidP="001548D6">
      <w:pPr>
        <w:spacing w:after="0" w:line="276" w:lineRule="auto"/>
        <w:ind w:firstLine="426"/>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39265AB5" w14:textId="03823F28"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Մրցույթի արդյունքները հրապարակվում են մրցույթն անցկացնելուց հետո նույն օրը` անմիջապես: Մրցույթի արդյունքների հրապարակման մասին կազմվում է մրցույթի արդյունքների հրապարակման թերթիկ, որը կնքվում է հանձնաժողովի կողմից:</w:t>
      </w:r>
    </w:p>
    <w:p w14:paraId="0F72AE72" w14:textId="36BD892B"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Մրցույթի արդյունքների հրապարակման թերթիկում նշվում են`</w:t>
      </w:r>
    </w:p>
    <w:p w14:paraId="3D9AF2FA"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1) տնօրենի թափուր պաշտոնը, որն զբաղեցնելու համար անցկացվել է մրցույթը.</w:t>
      </w:r>
    </w:p>
    <w:p w14:paraId="7C68370F"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2) մրցույթի անցկացման տարեթիվը, ամիսը, ամսաթիվը և վայրը, ինչպես նաև մրցույթի արդյունքների հրապարակման ամսաթիվը և ժամը.</w:t>
      </w:r>
    </w:p>
    <w:p w14:paraId="45153D46"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3) մրցույթի արդյունքում հաղթող ճանաչված մասնակցի (մասնակիցների) ազգանունը, անունը, հայրանունը:</w:t>
      </w:r>
    </w:p>
    <w:p w14:paraId="5ADC85F6" w14:textId="4BB3F785"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 xml:space="preserve">Սույն կարգի </w:t>
      </w:r>
      <w:r w:rsidR="00AD1976" w:rsidRPr="00D35ADD">
        <w:rPr>
          <w:rFonts w:ascii="GHEA Grapalat" w:eastAsia="Times New Roman" w:hAnsi="GHEA Grapalat" w:cs="Times New Roman"/>
          <w:sz w:val="24"/>
          <w:szCs w:val="24"/>
        </w:rPr>
        <w:t>8</w:t>
      </w:r>
      <w:r w:rsidR="00906BB7">
        <w:rPr>
          <w:rFonts w:ascii="GHEA Grapalat" w:eastAsia="Times New Roman" w:hAnsi="GHEA Grapalat" w:cs="Times New Roman"/>
          <w:sz w:val="24"/>
          <w:szCs w:val="24"/>
        </w:rPr>
        <w:t>6</w:t>
      </w:r>
      <w:r w:rsidR="00FF1EA6" w:rsidRPr="00D35ADD">
        <w:rPr>
          <w:rFonts w:ascii="GHEA Grapalat" w:eastAsia="Times New Roman" w:hAnsi="GHEA Grapalat" w:cs="Times New Roman"/>
          <w:sz w:val="24"/>
          <w:szCs w:val="24"/>
        </w:rPr>
        <w:t xml:space="preserve">-րդ և </w:t>
      </w:r>
      <w:r w:rsidR="00AD1976" w:rsidRPr="00D35ADD">
        <w:rPr>
          <w:rFonts w:ascii="GHEA Grapalat" w:eastAsia="Times New Roman" w:hAnsi="GHEA Grapalat" w:cs="Times New Roman"/>
          <w:sz w:val="24"/>
          <w:szCs w:val="24"/>
        </w:rPr>
        <w:t>8</w:t>
      </w:r>
      <w:r w:rsidR="00906BB7">
        <w:rPr>
          <w:rFonts w:ascii="GHEA Grapalat" w:eastAsia="Times New Roman" w:hAnsi="GHEA Grapalat" w:cs="Times New Roman"/>
          <w:sz w:val="24"/>
          <w:szCs w:val="24"/>
        </w:rPr>
        <w:t>7</w:t>
      </w:r>
      <w:r w:rsidR="00FF1EA6" w:rsidRPr="00D35ADD">
        <w:rPr>
          <w:rFonts w:ascii="GHEA Grapalat" w:eastAsia="Times New Roman" w:hAnsi="GHEA Grapalat" w:cs="Times New Roman"/>
          <w:sz w:val="24"/>
          <w:szCs w:val="24"/>
        </w:rPr>
        <w:t>-րդ կետերով նախատեսված դեպքերում հրապարակման թերթիկում նշվում է մրցույթի արդյունքում հաղթող չճանաչվելու մասին:</w:t>
      </w:r>
    </w:p>
    <w:p w14:paraId="590C1EE9" w14:textId="6EB9AAB8" w:rsidR="00FF1EA6"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lastRenderedPageBreak/>
        <w:t xml:space="preserve"> </w:t>
      </w:r>
      <w:r w:rsidR="00FF1EA6" w:rsidRPr="00D35ADD">
        <w:rPr>
          <w:rFonts w:ascii="GHEA Grapalat" w:eastAsia="Times New Roman" w:hAnsi="GHEA Grapalat" w:cs="Times New Roman"/>
          <w:sz w:val="24"/>
          <w:szCs w:val="24"/>
        </w:rPr>
        <w:t xml:space="preserve">Մրցույթի արդյունքները կարող են գրավոր բողոքարկվել հաղթող չճանաչված մասնակցի (իր արդյունքների մասով) կամ հանձնաժողովի անդամի կողմից: Գրավոր բողոքի առկայության դեպքում հանձնաժողովն իր որոշումը ներկայացնում է </w:t>
      </w:r>
      <w:r w:rsidR="00FE5627" w:rsidRPr="00D35ADD">
        <w:rPr>
          <w:rFonts w:ascii="GHEA Grapalat" w:eastAsia="Times New Roman" w:hAnsi="GHEA Grapalat" w:cs="Times New Roman"/>
          <w:sz w:val="24"/>
          <w:szCs w:val="24"/>
        </w:rPr>
        <w:t>իրավասու</w:t>
      </w:r>
      <w:r w:rsidR="00FF1EA6" w:rsidRPr="00D35ADD">
        <w:rPr>
          <w:rFonts w:ascii="GHEA Grapalat" w:eastAsia="Times New Roman" w:hAnsi="GHEA Grapalat" w:cs="Times New Roman"/>
          <w:sz w:val="24"/>
          <w:szCs w:val="24"/>
        </w:rPr>
        <w:t xml:space="preserve"> մարմնի ղեկավարին:</w:t>
      </w:r>
    </w:p>
    <w:p w14:paraId="2F861583" w14:textId="63D7349A" w:rsidR="00FF6E14"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 xml:space="preserve">Բողոքը պետք է ներկայացվի </w:t>
      </w:r>
      <w:r w:rsidR="0063319E" w:rsidRPr="00D35ADD">
        <w:rPr>
          <w:rFonts w:ascii="GHEA Grapalat" w:eastAsia="Times New Roman" w:hAnsi="GHEA Grapalat" w:cs="Times New Roman"/>
          <w:sz w:val="24"/>
          <w:szCs w:val="24"/>
        </w:rPr>
        <w:t>իրավասու</w:t>
      </w:r>
      <w:r w:rsidR="00FF1EA6" w:rsidRPr="00D35ADD">
        <w:rPr>
          <w:rFonts w:ascii="GHEA Grapalat" w:eastAsia="Times New Roman" w:hAnsi="GHEA Grapalat" w:cs="Times New Roman"/>
          <w:sz w:val="24"/>
          <w:szCs w:val="24"/>
        </w:rPr>
        <w:t xml:space="preserve"> մարմնին մրցույթի արդյունքները հրապարակվելուց հետո մեկ ժամվա ընթացքում, որը բողոքն ստանալուց հետո եր</w:t>
      </w:r>
      <w:r w:rsidR="00F139B4" w:rsidRPr="00D35ADD">
        <w:rPr>
          <w:rFonts w:ascii="GHEA Grapalat" w:eastAsia="Times New Roman" w:hAnsi="GHEA Grapalat" w:cs="Times New Roman"/>
          <w:sz w:val="24"/>
          <w:szCs w:val="24"/>
        </w:rPr>
        <w:t xml:space="preserve">եք </w:t>
      </w:r>
      <w:r w:rsidR="00FF1EA6" w:rsidRPr="00D35ADD">
        <w:rPr>
          <w:rFonts w:ascii="GHEA Grapalat" w:eastAsia="Times New Roman" w:hAnsi="GHEA Grapalat" w:cs="Times New Roman"/>
          <w:sz w:val="24"/>
          <w:szCs w:val="24"/>
        </w:rPr>
        <w:t xml:space="preserve">աշխատանքային օրվա ընթացքում ստեղծում է </w:t>
      </w:r>
      <w:r w:rsidR="00DF3D60" w:rsidRPr="00D35ADD">
        <w:rPr>
          <w:rFonts w:ascii="GHEA Grapalat" w:eastAsia="Times New Roman" w:hAnsi="GHEA Grapalat" w:cs="Times New Roman"/>
          <w:sz w:val="24"/>
          <w:szCs w:val="24"/>
        </w:rPr>
        <w:t>բողոք</w:t>
      </w:r>
      <w:r w:rsidR="00D55099" w:rsidRPr="00D35ADD">
        <w:rPr>
          <w:rFonts w:ascii="GHEA Grapalat" w:eastAsia="Times New Roman" w:hAnsi="GHEA Grapalat" w:cs="Times New Roman"/>
          <w:sz w:val="24"/>
          <w:szCs w:val="24"/>
        </w:rPr>
        <w:t xml:space="preserve">ը քննարկող </w:t>
      </w:r>
      <w:r w:rsidR="00DF3D60" w:rsidRPr="00D35ADD">
        <w:rPr>
          <w:rFonts w:ascii="GHEA Grapalat" w:eastAsia="Times New Roman" w:hAnsi="GHEA Grapalat" w:cs="Times New Roman"/>
          <w:sz w:val="24"/>
          <w:szCs w:val="24"/>
        </w:rPr>
        <w:t>հանձնաժողով։</w:t>
      </w:r>
    </w:p>
    <w:p w14:paraId="5038745B" w14:textId="6C33719A" w:rsidR="00574550" w:rsidRPr="00D35ADD" w:rsidRDefault="00574550"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Բողոքը քննարկող հանձնաժողովի կազմում </w:t>
      </w:r>
      <w:r w:rsidR="00DF3D60" w:rsidRPr="00D35ADD">
        <w:rPr>
          <w:rFonts w:ascii="GHEA Grapalat" w:eastAsia="Times New Roman" w:hAnsi="GHEA Grapalat" w:cs="Times New Roman"/>
          <w:sz w:val="24"/>
          <w:szCs w:val="24"/>
        </w:rPr>
        <w:t xml:space="preserve">ընդգրկվում </w:t>
      </w:r>
      <w:r w:rsidRPr="00D35ADD">
        <w:rPr>
          <w:rFonts w:ascii="GHEA Grapalat" w:eastAsia="Times New Roman" w:hAnsi="GHEA Grapalat" w:cs="Times New Roman"/>
          <w:sz w:val="24"/>
          <w:szCs w:val="24"/>
        </w:rPr>
        <w:t>են</w:t>
      </w:r>
      <w:r w:rsidR="00DF3D60"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 xml:space="preserve">տվյալ </w:t>
      </w:r>
      <w:r w:rsidR="0063319E" w:rsidRPr="00D35ADD">
        <w:rPr>
          <w:rFonts w:ascii="GHEA Grapalat" w:eastAsia="Times New Roman" w:hAnsi="GHEA Grapalat" w:cs="Times New Roman"/>
          <w:sz w:val="24"/>
          <w:szCs w:val="24"/>
        </w:rPr>
        <w:t>իրավասու</w:t>
      </w:r>
      <w:r w:rsidR="00FF1EA6" w:rsidRPr="00D35ADD">
        <w:rPr>
          <w:rFonts w:ascii="GHEA Grapalat" w:eastAsia="Times New Roman" w:hAnsi="GHEA Grapalat" w:cs="Times New Roman"/>
          <w:sz w:val="24"/>
          <w:szCs w:val="24"/>
        </w:rPr>
        <w:t xml:space="preserve"> մարմնի և լիազոր մարմնի հավասար թվով </w:t>
      </w:r>
      <w:r w:rsidR="00DF3D60" w:rsidRPr="00D35ADD">
        <w:rPr>
          <w:rFonts w:ascii="GHEA Grapalat" w:eastAsia="Times New Roman" w:hAnsi="GHEA Grapalat" w:cs="Times New Roman"/>
          <w:sz w:val="24"/>
          <w:szCs w:val="24"/>
        </w:rPr>
        <w:t>ներկայացուցիչներ</w:t>
      </w:r>
      <w:r w:rsidR="00FF1EA6" w:rsidRPr="00D35ADD">
        <w:rPr>
          <w:rFonts w:ascii="GHEA Grapalat" w:eastAsia="Times New Roman" w:hAnsi="GHEA Grapalat" w:cs="Times New Roman"/>
          <w:sz w:val="24"/>
          <w:szCs w:val="24"/>
        </w:rPr>
        <w:t xml:space="preserve"> և հասարակական կազմակերպության մեկ ներկայացուց</w:t>
      </w:r>
      <w:r w:rsidR="00DF3D60" w:rsidRPr="00D35ADD">
        <w:rPr>
          <w:rFonts w:ascii="GHEA Grapalat" w:eastAsia="Times New Roman" w:hAnsi="GHEA Grapalat" w:cs="Times New Roman"/>
          <w:sz w:val="24"/>
          <w:szCs w:val="24"/>
        </w:rPr>
        <w:t>ի</w:t>
      </w:r>
      <w:r w:rsidR="00FF1EA6" w:rsidRPr="00D35ADD">
        <w:rPr>
          <w:rFonts w:ascii="GHEA Grapalat" w:eastAsia="Times New Roman" w:hAnsi="GHEA Grapalat" w:cs="Times New Roman"/>
          <w:sz w:val="24"/>
          <w:szCs w:val="24"/>
        </w:rPr>
        <w:t>չ</w:t>
      </w:r>
      <w:r w:rsidR="00A85477" w:rsidRPr="00D35ADD">
        <w:rPr>
          <w:rFonts w:ascii="GHEA Grapalat" w:eastAsia="Times New Roman" w:hAnsi="GHEA Grapalat" w:cs="Times New Roman"/>
          <w:sz w:val="24"/>
          <w:szCs w:val="24"/>
        </w:rPr>
        <w:t xml:space="preserve">, բացառությամբ սույն կարգի </w:t>
      </w:r>
      <w:r w:rsidR="00E44F84" w:rsidRPr="00D35ADD">
        <w:rPr>
          <w:rFonts w:ascii="GHEA Grapalat" w:eastAsia="Times New Roman" w:hAnsi="GHEA Grapalat" w:cs="Times New Roman"/>
          <w:sz w:val="24"/>
          <w:szCs w:val="24"/>
        </w:rPr>
        <w:t>9</w:t>
      </w:r>
      <w:r w:rsidR="00906BB7">
        <w:rPr>
          <w:rFonts w:ascii="GHEA Grapalat" w:eastAsia="Times New Roman" w:hAnsi="GHEA Grapalat" w:cs="Times New Roman"/>
          <w:sz w:val="24"/>
          <w:szCs w:val="24"/>
        </w:rPr>
        <w:t>4</w:t>
      </w:r>
      <w:r w:rsidR="00A85477" w:rsidRPr="00D35ADD">
        <w:rPr>
          <w:rFonts w:ascii="GHEA Grapalat" w:eastAsia="Times New Roman" w:hAnsi="GHEA Grapalat" w:cs="Times New Roman"/>
          <w:sz w:val="24"/>
          <w:szCs w:val="24"/>
        </w:rPr>
        <w:t>-րդ կետ</w:t>
      </w:r>
      <w:r w:rsidR="00B163EA" w:rsidRPr="00D35ADD">
        <w:rPr>
          <w:rFonts w:ascii="GHEA Grapalat" w:eastAsia="Times New Roman" w:hAnsi="GHEA Grapalat" w:cs="Times New Roman"/>
          <w:sz w:val="24"/>
          <w:szCs w:val="24"/>
        </w:rPr>
        <w:t>ով սահմանված դեպքի</w:t>
      </w:r>
      <w:r w:rsidR="00B804F3" w:rsidRPr="00D35ADD">
        <w:rPr>
          <w:rFonts w:ascii="GHEA Grapalat" w:eastAsia="Times New Roman" w:hAnsi="GHEA Grapalat" w:cs="Times New Roman"/>
          <w:sz w:val="24"/>
          <w:szCs w:val="24"/>
        </w:rPr>
        <w:t>։</w:t>
      </w:r>
    </w:p>
    <w:p w14:paraId="20D4BA13" w14:textId="5209D72E" w:rsidR="00574550" w:rsidRPr="00D35ADD" w:rsidRDefault="006B0D32"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8C3467" w:rsidRPr="00D35ADD">
        <w:rPr>
          <w:rFonts w:ascii="GHEA Grapalat" w:eastAsia="Times New Roman" w:hAnsi="GHEA Grapalat" w:cs="Times New Roman"/>
          <w:sz w:val="24"/>
          <w:szCs w:val="24"/>
        </w:rPr>
        <w:t>Լ</w:t>
      </w:r>
      <w:r w:rsidR="00FF1EA6" w:rsidRPr="00D35ADD">
        <w:rPr>
          <w:rFonts w:ascii="GHEA Grapalat" w:eastAsia="Times New Roman" w:hAnsi="GHEA Grapalat" w:cs="Times New Roman"/>
          <w:sz w:val="24"/>
          <w:szCs w:val="24"/>
        </w:rPr>
        <w:t xml:space="preserve">իազոր մարմնին ենթակա կազմակերպությունների դեպքում` </w:t>
      </w:r>
      <w:r w:rsidR="00574550" w:rsidRPr="00D35ADD">
        <w:rPr>
          <w:rFonts w:ascii="GHEA Grapalat" w:eastAsia="Times New Roman" w:hAnsi="GHEA Grapalat" w:cs="Times New Roman"/>
          <w:sz w:val="24"/>
          <w:szCs w:val="24"/>
        </w:rPr>
        <w:t xml:space="preserve">բողոքը քննարկող հանձնաժողովի կազմում ընդգրկվում են </w:t>
      </w:r>
      <w:r w:rsidR="00FF1EA6" w:rsidRPr="00E110B0">
        <w:rPr>
          <w:rFonts w:ascii="GHEA Grapalat" w:eastAsia="Times New Roman" w:hAnsi="GHEA Grapalat" w:cs="Times New Roman"/>
          <w:sz w:val="24"/>
          <w:szCs w:val="24"/>
        </w:rPr>
        <w:t>լիազոր մարմնի և վերջինիս ենթակա կազմակերպությունների ղեկավար կազմից երկուական ներկայացուցիչներ</w:t>
      </w:r>
      <w:r w:rsidR="00DF3D60" w:rsidRPr="00D35ADD">
        <w:rPr>
          <w:rFonts w:ascii="GHEA Grapalat" w:eastAsia="Times New Roman" w:hAnsi="GHEA Grapalat" w:cs="Times New Roman"/>
          <w:sz w:val="24"/>
          <w:szCs w:val="24"/>
        </w:rPr>
        <w:t xml:space="preserve"> և հասարակական կազմակերպության մեկ ներկայացուց</w:t>
      </w:r>
      <w:r w:rsidR="00574550" w:rsidRPr="00D35ADD">
        <w:rPr>
          <w:rFonts w:ascii="GHEA Grapalat" w:eastAsia="Times New Roman" w:hAnsi="GHEA Grapalat" w:cs="Times New Roman"/>
          <w:sz w:val="24"/>
          <w:szCs w:val="24"/>
        </w:rPr>
        <w:t>ի</w:t>
      </w:r>
      <w:r w:rsidR="00DF3D60" w:rsidRPr="00D35ADD">
        <w:rPr>
          <w:rFonts w:ascii="GHEA Grapalat" w:eastAsia="Times New Roman" w:hAnsi="GHEA Grapalat" w:cs="Times New Roman"/>
          <w:sz w:val="24"/>
          <w:szCs w:val="24"/>
        </w:rPr>
        <w:t>չ</w:t>
      </w:r>
      <w:r w:rsidR="00FF1EA6" w:rsidRPr="00D35ADD">
        <w:rPr>
          <w:rFonts w:ascii="GHEA Grapalat" w:eastAsia="Times New Roman" w:hAnsi="GHEA Grapalat" w:cs="Times New Roman"/>
          <w:sz w:val="24"/>
          <w:szCs w:val="24"/>
        </w:rPr>
        <w:t xml:space="preserve">: </w:t>
      </w:r>
    </w:p>
    <w:p w14:paraId="1BF33DC7" w14:textId="77777777" w:rsidR="00FF1EA6" w:rsidRPr="00D35ADD" w:rsidRDefault="00574550"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Բողոքը քննարկող հանձնաժողովի կազմում չի ընդգրկվում </w:t>
      </w:r>
      <w:r w:rsidRPr="00D35ADD">
        <w:rPr>
          <w:rFonts w:ascii="GHEA Grapalat" w:hAnsi="GHEA Grapalat"/>
          <w:sz w:val="24"/>
          <w:szCs w:val="24"/>
          <w:shd w:val="clear" w:color="auto" w:fill="FFFFFF"/>
        </w:rPr>
        <w:t>տվյալ մրցույթի հանձնաժողովի անդամ, սակայն ա</w:t>
      </w:r>
      <w:r w:rsidR="00FF1EA6" w:rsidRPr="00D35ADD">
        <w:rPr>
          <w:rFonts w:ascii="GHEA Grapalat" w:eastAsia="Times New Roman" w:hAnsi="GHEA Grapalat" w:cs="Times New Roman"/>
          <w:sz w:val="24"/>
          <w:szCs w:val="24"/>
        </w:rPr>
        <w:t>նհրաժեշտության դեպքում բողոքի քննարկմանը կարող է հրավիրվել մրցութային հանձնաժողովի անդամը (անդամները):</w:t>
      </w:r>
    </w:p>
    <w:p w14:paraId="5D95AAB9" w14:textId="32584842" w:rsidR="00880019" w:rsidRPr="00D35ADD" w:rsidRDefault="009B3C7A"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Բողոքը քննարկող </w:t>
      </w:r>
      <w:r w:rsidR="00880019" w:rsidRPr="00D35ADD">
        <w:rPr>
          <w:rFonts w:ascii="GHEA Grapalat" w:eastAsia="Times New Roman" w:hAnsi="GHEA Grapalat" w:cs="Times New Roman"/>
          <w:sz w:val="24"/>
          <w:szCs w:val="24"/>
        </w:rPr>
        <w:t xml:space="preserve">հանձնաժողովը </w:t>
      </w:r>
      <w:r w:rsidR="004C2F56" w:rsidRPr="00D35ADD">
        <w:rPr>
          <w:rFonts w:ascii="GHEA Grapalat" w:eastAsia="Times New Roman" w:hAnsi="GHEA Grapalat" w:cs="Times New Roman"/>
          <w:sz w:val="24"/>
          <w:szCs w:val="24"/>
        </w:rPr>
        <w:t xml:space="preserve">ուսումնասիրում է մրցույթի արդյունքները բողոքարկելու վերաբերյալ դիմումը, մրցութային փաթեթը, հանձնաժողովի արձանագրությունները և որոշումները, </w:t>
      </w:r>
      <w:r w:rsidR="00D3475B" w:rsidRPr="00D35ADD">
        <w:rPr>
          <w:rFonts w:ascii="GHEA Grapalat" w:eastAsia="Times New Roman" w:hAnsi="GHEA Grapalat" w:cs="Times New Roman"/>
          <w:sz w:val="24"/>
          <w:szCs w:val="24"/>
        </w:rPr>
        <w:t xml:space="preserve">հայեցակարգը: Բողոքը քննարկող հանձնաժողովը լսում է </w:t>
      </w:r>
      <w:r w:rsidR="004C2F56" w:rsidRPr="00D35ADD">
        <w:rPr>
          <w:rFonts w:ascii="GHEA Grapalat" w:eastAsia="Times New Roman" w:hAnsi="GHEA Grapalat" w:cs="Times New Roman"/>
          <w:sz w:val="24"/>
          <w:szCs w:val="24"/>
        </w:rPr>
        <w:t xml:space="preserve">բողոք ներկայացնող մասնակցի իր մասնակցության մասով հարցազրույցի փուլի և </w:t>
      </w:r>
      <w:r w:rsidR="00707034" w:rsidRPr="00D35ADD">
        <w:rPr>
          <w:rFonts w:ascii="GHEA Grapalat" w:eastAsia="Times New Roman" w:hAnsi="GHEA Grapalat" w:cs="Times New Roman"/>
          <w:sz w:val="24"/>
          <w:szCs w:val="24"/>
        </w:rPr>
        <w:t>հայեցակարգ</w:t>
      </w:r>
      <w:r w:rsidR="00D3475B" w:rsidRPr="00D35ADD">
        <w:rPr>
          <w:rFonts w:ascii="GHEA Grapalat" w:eastAsia="Times New Roman" w:hAnsi="GHEA Grapalat" w:cs="Times New Roman"/>
          <w:sz w:val="24"/>
          <w:szCs w:val="24"/>
        </w:rPr>
        <w:t>ի ներկայացման ձայնագրությունները</w:t>
      </w:r>
      <w:r w:rsidR="004C2F56" w:rsidRPr="00D35ADD">
        <w:rPr>
          <w:rFonts w:ascii="GHEA Grapalat" w:eastAsia="Times New Roman" w:hAnsi="GHEA Grapalat" w:cs="Times New Roman"/>
          <w:sz w:val="24"/>
          <w:szCs w:val="24"/>
        </w:rPr>
        <w:t>:</w:t>
      </w:r>
      <w:r w:rsidR="0030712C" w:rsidRPr="00D35ADD">
        <w:rPr>
          <w:rFonts w:ascii="GHEA Grapalat" w:eastAsia="Times New Roman" w:hAnsi="GHEA Grapalat" w:cs="Times New Roman"/>
          <w:sz w:val="24"/>
          <w:szCs w:val="24"/>
        </w:rPr>
        <w:t xml:space="preserve"> Բողոքը քննարկող հանձնաժողովի յուրաքանչյուր անդամ</w:t>
      </w:r>
      <w:r w:rsidR="004735DD" w:rsidRPr="00D35ADD">
        <w:rPr>
          <w:rFonts w:ascii="GHEA Grapalat" w:eastAsia="Times New Roman" w:hAnsi="GHEA Grapalat" w:cs="Times New Roman"/>
          <w:sz w:val="24"/>
          <w:szCs w:val="24"/>
        </w:rPr>
        <w:t xml:space="preserve"> հարցազրույցի յուրաքանչյուր հարցի (բացառությամբ կոմպետենցիաների տիրապետման վերաբերյալ հարցի) </w:t>
      </w:r>
      <w:r w:rsidR="00295591" w:rsidRPr="00D35ADD">
        <w:rPr>
          <w:rFonts w:ascii="GHEA Grapalat" w:eastAsia="Times New Roman" w:hAnsi="GHEA Grapalat" w:cs="Times New Roman"/>
          <w:sz w:val="24"/>
          <w:szCs w:val="24"/>
        </w:rPr>
        <w:t xml:space="preserve">պատասխանի (ճիշտ կամ սխալ լինելը) և </w:t>
      </w:r>
      <w:r w:rsidR="00295591" w:rsidRPr="00D12EA4">
        <w:rPr>
          <w:rFonts w:ascii="GHEA Grapalat" w:eastAsia="Times New Roman" w:hAnsi="GHEA Grapalat" w:cs="Times New Roman"/>
          <w:sz w:val="24"/>
          <w:szCs w:val="24"/>
        </w:rPr>
        <w:t>հայեցակարգը</w:t>
      </w:r>
      <w:r w:rsidR="00751B1B" w:rsidRPr="00D12EA4">
        <w:rPr>
          <w:rFonts w:ascii="GHEA Grapalat" w:eastAsia="Times New Roman" w:hAnsi="GHEA Grapalat" w:cs="Times New Roman"/>
          <w:sz w:val="24"/>
          <w:szCs w:val="24"/>
        </w:rPr>
        <w:t xml:space="preserve"> </w:t>
      </w:r>
      <w:r w:rsidR="00295591" w:rsidRPr="00D12EA4">
        <w:rPr>
          <w:rFonts w:ascii="GHEA Grapalat" w:eastAsia="Times New Roman" w:hAnsi="GHEA Grapalat" w:cs="Times New Roman"/>
          <w:sz w:val="24"/>
          <w:szCs w:val="24"/>
        </w:rPr>
        <w:t xml:space="preserve">ներկայացնելու </w:t>
      </w:r>
      <w:r w:rsidR="00751B1B" w:rsidRPr="00D12EA4">
        <w:rPr>
          <w:rFonts w:ascii="GHEA Grapalat" w:eastAsia="Times New Roman" w:hAnsi="GHEA Grapalat" w:cs="Times New Roman"/>
          <w:sz w:val="24"/>
          <w:szCs w:val="24"/>
        </w:rPr>
        <w:t>(համաձայն սույն կարգի 79</w:t>
      </w:r>
      <w:r w:rsidR="003A3756" w:rsidRPr="00D12EA4">
        <w:rPr>
          <w:rFonts w:ascii="GHEA Grapalat" w:eastAsia="Times New Roman" w:hAnsi="GHEA Grapalat" w:cs="Times New Roman"/>
          <w:sz w:val="24"/>
          <w:szCs w:val="24"/>
        </w:rPr>
        <w:t>-րդ կետով սահմանված հայեցակարգի գնահատման չափանիշների</w:t>
      </w:r>
      <w:r w:rsidR="00751B1B" w:rsidRPr="00D12EA4">
        <w:rPr>
          <w:rFonts w:ascii="GHEA Grapalat" w:eastAsia="Times New Roman" w:hAnsi="GHEA Grapalat" w:cs="Times New Roman"/>
          <w:sz w:val="24"/>
          <w:szCs w:val="24"/>
        </w:rPr>
        <w:t>)</w:t>
      </w:r>
      <w:r w:rsidR="00751B1B" w:rsidRPr="004C1E9C">
        <w:rPr>
          <w:rFonts w:ascii="GHEA Grapalat" w:eastAsia="Times New Roman" w:hAnsi="GHEA Grapalat" w:cs="Times New Roman"/>
          <w:sz w:val="24"/>
          <w:szCs w:val="24"/>
        </w:rPr>
        <w:t xml:space="preserve"> </w:t>
      </w:r>
      <w:r w:rsidR="004735DD" w:rsidRPr="00D12EA4">
        <w:rPr>
          <w:rFonts w:ascii="GHEA Grapalat" w:eastAsia="Times New Roman" w:hAnsi="GHEA Grapalat" w:cs="Times New Roman"/>
          <w:sz w:val="24"/>
          <w:szCs w:val="24"/>
        </w:rPr>
        <w:t>վերաբերյալ քվեարկում է։</w:t>
      </w:r>
      <w:r w:rsidR="004735DD" w:rsidRPr="004C1E9C">
        <w:rPr>
          <w:rFonts w:ascii="GHEA Grapalat" w:eastAsia="Times New Roman" w:hAnsi="GHEA Grapalat" w:cs="Times New Roman"/>
          <w:sz w:val="24"/>
          <w:szCs w:val="24"/>
        </w:rPr>
        <w:t xml:space="preserve"> Քվեարկության արդյունքները համադրվում ե</w:t>
      </w:r>
      <w:r w:rsidR="00295591" w:rsidRPr="004C1E9C">
        <w:rPr>
          <w:rFonts w:ascii="GHEA Grapalat" w:eastAsia="Times New Roman" w:hAnsi="GHEA Grapalat" w:cs="Times New Roman"/>
          <w:sz w:val="24"/>
          <w:szCs w:val="24"/>
        </w:rPr>
        <w:t>ն</w:t>
      </w:r>
      <w:r w:rsidR="004735DD" w:rsidRPr="004C1E9C">
        <w:rPr>
          <w:rFonts w:ascii="GHEA Grapalat" w:eastAsia="Times New Roman" w:hAnsi="GHEA Grapalat" w:cs="Times New Roman"/>
          <w:sz w:val="24"/>
          <w:szCs w:val="24"/>
        </w:rPr>
        <w:t xml:space="preserve"> և կազմվում է եզրակացություն</w:t>
      </w:r>
      <w:r w:rsidR="00295591" w:rsidRPr="00D35ADD">
        <w:rPr>
          <w:rFonts w:ascii="GHEA Grapalat" w:eastAsia="Times New Roman" w:hAnsi="GHEA Grapalat" w:cs="Times New Roman"/>
          <w:sz w:val="24"/>
          <w:szCs w:val="24"/>
        </w:rPr>
        <w:t>՝ արձանագրելով</w:t>
      </w:r>
      <w:r w:rsidR="001C3CD1" w:rsidRPr="00D35ADD">
        <w:rPr>
          <w:rFonts w:ascii="GHEA Grapalat" w:eastAsia="Times New Roman" w:hAnsi="GHEA Grapalat" w:cs="Times New Roman"/>
          <w:sz w:val="24"/>
          <w:szCs w:val="24"/>
        </w:rPr>
        <w:t>, թե</w:t>
      </w:r>
      <w:r w:rsidR="00295591" w:rsidRPr="00D35ADD">
        <w:rPr>
          <w:rFonts w:ascii="GHEA Grapalat" w:eastAsia="Times New Roman" w:hAnsi="GHEA Grapalat" w:cs="Times New Roman"/>
          <w:sz w:val="24"/>
          <w:szCs w:val="24"/>
        </w:rPr>
        <w:t xml:space="preserve"> </w:t>
      </w:r>
      <w:r w:rsidR="00FE410C" w:rsidRPr="00D35ADD">
        <w:rPr>
          <w:rFonts w:ascii="GHEA Grapalat" w:eastAsia="Times New Roman" w:hAnsi="GHEA Grapalat" w:cs="Times New Roman"/>
          <w:sz w:val="24"/>
          <w:szCs w:val="24"/>
        </w:rPr>
        <w:t xml:space="preserve">բողոք ներկայացնող մասնակցի </w:t>
      </w:r>
      <w:r w:rsidR="00135FD5" w:rsidRPr="00D35ADD">
        <w:rPr>
          <w:rFonts w:ascii="GHEA Grapalat" w:eastAsia="Times New Roman" w:hAnsi="GHEA Grapalat" w:cs="Times New Roman"/>
          <w:sz w:val="24"/>
          <w:szCs w:val="24"/>
        </w:rPr>
        <w:t xml:space="preserve">հարցազրույցի արդյունքները </w:t>
      </w:r>
      <w:r w:rsidR="00BD3399" w:rsidRPr="00D35ADD">
        <w:rPr>
          <w:rFonts w:ascii="GHEA Grapalat" w:eastAsia="Times New Roman" w:hAnsi="GHEA Grapalat" w:cs="Times New Roman"/>
          <w:sz w:val="24"/>
          <w:szCs w:val="24"/>
        </w:rPr>
        <w:t>ճիշտ են</w:t>
      </w:r>
      <w:r w:rsidR="00295591" w:rsidRPr="00D35ADD">
        <w:rPr>
          <w:rFonts w:ascii="GHEA Grapalat" w:eastAsia="Times New Roman" w:hAnsi="GHEA Grapalat" w:cs="Times New Roman"/>
          <w:sz w:val="24"/>
          <w:szCs w:val="24"/>
        </w:rPr>
        <w:t xml:space="preserve"> գնահատված, թե ոչ</w:t>
      </w:r>
      <w:r w:rsidR="004735DD" w:rsidRPr="00D35ADD">
        <w:rPr>
          <w:rFonts w:ascii="GHEA Grapalat" w:eastAsia="Times New Roman" w:hAnsi="GHEA Grapalat" w:cs="Times New Roman"/>
          <w:sz w:val="24"/>
          <w:szCs w:val="24"/>
        </w:rPr>
        <w:t xml:space="preserve">։ </w:t>
      </w:r>
    </w:p>
    <w:p w14:paraId="51C35439" w14:textId="6D6492E9" w:rsidR="00FF1EA6" w:rsidRPr="00D35ADD" w:rsidRDefault="00FF1EA6"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Հանձնաժողովը 5-օրյա ժամկետում բողոքի վերաբերյալ իր եզրակացությունը ներկայացնում է </w:t>
      </w:r>
      <w:r w:rsidR="00625B34" w:rsidRPr="00D35ADD">
        <w:rPr>
          <w:rFonts w:ascii="GHEA Grapalat" w:eastAsia="Times New Roman" w:hAnsi="GHEA Grapalat" w:cs="Times New Roman"/>
          <w:sz w:val="24"/>
          <w:szCs w:val="24"/>
        </w:rPr>
        <w:t>իրավասու</w:t>
      </w:r>
      <w:r w:rsidRPr="00D35ADD">
        <w:rPr>
          <w:rFonts w:ascii="GHEA Grapalat" w:eastAsia="Times New Roman" w:hAnsi="GHEA Grapalat" w:cs="Times New Roman"/>
          <w:sz w:val="24"/>
          <w:szCs w:val="24"/>
        </w:rPr>
        <w:t xml:space="preserve"> մարմնին, իսկ եզրակացության կրկնօրինակը ներկայացնում է լիազոր մարմին:</w:t>
      </w:r>
    </w:p>
    <w:p w14:paraId="4D82E074" w14:textId="4664E915" w:rsidR="00FF1EA6" w:rsidRPr="00D35ADD" w:rsidRDefault="00FF1EA6"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Պարտադիր հաշվի առնելով </w:t>
      </w:r>
      <w:r w:rsidR="0054127D" w:rsidRPr="00D35ADD">
        <w:rPr>
          <w:rFonts w:ascii="GHEA Grapalat" w:eastAsia="Times New Roman" w:hAnsi="GHEA Grapalat" w:cs="Times New Roman"/>
          <w:sz w:val="24"/>
          <w:szCs w:val="24"/>
        </w:rPr>
        <w:t xml:space="preserve">բողոքը քննարկող հանձնաժողովի քվեարկության արդյունքները և  </w:t>
      </w:r>
      <w:r w:rsidRPr="00D35ADD">
        <w:rPr>
          <w:rFonts w:ascii="GHEA Grapalat" w:eastAsia="Times New Roman" w:hAnsi="GHEA Grapalat" w:cs="Times New Roman"/>
          <w:sz w:val="24"/>
          <w:szCs w:val="24"/>
        </w:rPr>
        <w:t xml:space="preserve">եզրակացությունը՝ </w:t>
      </w:r>
      <w:r w:rsidR="0054127D" w:rsidRPr="00D35ADD">
        <w:rPr>
          <w:rFonts w:ascii="GHEA Grapalat" w:eastAsia="Times New Roman" w:hAnsi="GHEA Grapalat" w:cs="Times New Roman"/>
          <w:sz w:val="24"/>
          <w:szCs w:val="24"/>
        </w:rPr>
        <w:t>իրավասու</w:t>
      </w:r>
      <w:r w:rsidRPr="00D35ADD">
        <w:rPr>
          <w:rFonts w:ascii="GHEA Grapalat" w:eastAsia="Times New Roman" w:hAnsi="GHEA Grapalat" w:cs="Times New Roman"/>
          <w:sz w:val="24"/>
          <w:szCs w:val="24"/>
        </w:rPr>
        <w:t xml:space="preserve"> մարմինը երեք աշխատանքային օրվա ընթացքում ընդունում է հետևյալ որոշումներից մեկը`</w:t>
      </w:r>
    </w:p>
    <w:p w14:paraId="30E9A280" w14:textId="77777777" w:rsidR="00FF1EA6" w:rsidRPr="00D35ADD" w:rsidRDefault="00FF1EA6" w:rsidP="001548D6">
      <w:pPr>
        <w:spacing w:after="0" w:line="276" w:lineRule="auto"/>
        <w:ind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lastRenderedPageBreak/>
        <w:t>1) մրցույթի արդյունքը կոնկրետ մասնակցի վերաբերյալ անփոփոխ թողնելու մասին.</w:t>
      </w:r>
    </w:p>
    <w:p w14:paraId="0E0BD29C" w14:textId="77777777" w:rsidR="00FF1EA6" w:rsidRPr="00D35ADD" w:rsidRDefault="00FF1EA6" w:rsidP="001548D6">
      <w:pPr>
        <w:spacing w:after="0" w:line="276" w:lineRule="auto"/>
        <w:ind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2) մրցույթի կոնկրետ մասնակցին հաղթող ճանաչելու մասին.</w:t>
      </w:r>
    </w:p>
    <w:p w14:paraId="769B506F" w14:textId="77777777" w:rsidR="00FF1EA6" w:rsidRPr="00D35ADD" w:rsidRDefault="00FF1EA6" w:rsidP="001548D6">
      <w:pPr>
        <w:spacing w:after="0" w:line="276" w:lineRule="auto"/>
        <w:ind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3) մրցույթի կոնկրետ մասնակցին հաղթող չճանաչելու մասին:</w:t>
      </w:r>
    </w:p>
    <w:p w14:paraId="3F69A125" w14:textId="109DDA20" w:rsidR="00FF1EA6" w:rsidRPr="00D35ADD" w:rsidRDefault="00FF1EA6" w:rsidP="001548D6">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Սույն կարգի </w:t>
      </w:r>
      <w:r w:rsidR="00D20C45" w:rsidRPr="00D35ADD">
        <w:rPr>
          <w:rFonts w:ascii="GHEA Grapalat" w:eastAsia="Times New Roman" w:hAnsi="GHEA Grapalat" w:cs="Times New Roman"/>
          <w:sz w:val="24"/>
          <w:szCs w:val="24"/>
        </w:rPr>
        <w:t>9</w:t>
      </w:r>
      <w:r w:rsidR="00450F7A">
        <w:rPr>
          <w:rFonts w:ascii="GHEA Grapalat" w:eastAsia="Times New Roman" w:hAnsi="GHEA Grapalat" w:cs="Times New Roman"/>
          <w:sz w:val="24"/>
          <w:szCs w:val="24"/>
        </w:rPr>
        <w:t>8</w:t>
      </w:r>
      <w:r w:rsidRPr="00D35ADD">
        <w:rPr>
          <w:rFonts w:ascii="GHEA Grapalat" w:eastAsia="Times New Roman" w:hAnsi="GHEA Grapalat" w:cs="Times New Roman"/>
          <w:sz w:val="24"/>
          <w:szCs w:val="24"/>
        </w:rPr>
        <w:t>-րդ կետով նախատեսված որոշումը մրցույթի մասնակցի կողմից կարող է բողոքարկվել դատական կարգով:</w:t>
      </w:r>
    </w:p>
    <w:p w14:paraId="5257D4CB" w14:textId="77777777" w:rsidR="0030712C" w:rsidRPr="00D35ADD" w:rsidRDefault="0030712C" w:rsidP="001548D6">
      <w:pPr>
        <w:pStyle w:val="ListParagraph"/>
        <w:spacing w:after="0" w:line="276" w:lineRule="auto"/>
        <w:ind w:left="0" w:firstLine="426"/>
        <w:jc w:val="both"/>
        <w:rPr>
          <w:rFonts w:ascii="GHEA Grapalat" w:eastAsia="Times New Roman" w:hAnsi="GHEA Grapalat" w:cs="Times New Roman"/>
          <w:sz w:val="24"/>
          <w:szCs w:val="24"/>
        </w:rPr>
      </w:pPr>
    </w:p>
    <w:p w14:paraId="0E8B4D1C" w14:textId="77777777" w:rsidR="00FF1EA6" w:rsidRPr="00D35ADD" w:rsidRDefault="00FF1EA6" w:rsidP="00A526A8">
      <w:pPr>
        <w:spacing w:after="0" w:line="276" w:lineRule="auto"/>
        <w:ind w:firstLine="360"/>
        <w:jc w:val="center"/>
        <w:rPr>
          <w:rFonts w:ascii="GHEA Grapalat" w:eastAsia="Times New Roman" w:hAnsi="GHEA Grapalat" w:cs="Times New Roman"/>
          <w:b/>
          <w:bCs/>
          <w:sz w:val="24"/>
          <w:szCs w:val="24"/>
        </w:rPr>
      </w:pPr>
      <w:r w:rsidRPr="00D35ADD">
        <w:rPr>
          <w:rFonts w:ascii="GHEA Grapalat" w:eastAsia="Times New Roman" w:hAnsi="GHEA Grapalat" w:cs="Times New Roman"/>
          <w:b/>
          <w:bCs/>
          <w:sz w:val="24"/>
          <w:szCs w:val="24"/>
        </w:rPr>
        <w:t>8. ՄՐՑՈՒՅԹԻ ԱՐԴՅՈՒՆՔՆԵՐՈՎ ՊԱՇՏՈՆԻ ՆՇԱՆԱԿՈՒՄԸ</w:t>
      </w:r>
    </w:p>
    <w:p w14:paraId="1119EB17"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382AFFDA" w14:textId="66215F71" w:rsidR="007F531E" w:rsidRPr="00D35ADD" w:rsidRDefault="0064609C" w:rsidP="00F53ECF">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Մրցույթի արդյունքների հրապարակումից անմիջապես հետո` բողոքի բացակայության դեպքում, հանձնաժողովը մրցույթի արդյունքում հաղթող ճանաչված մասնակցի</w:t>
      </w:r>
      <w:r w:rsidR="00706BE0" w:rsidRPr="00864632">
        <w:rPr>
          <w:rFonts w:ascii="GHEA Grapalat" w:eastAsia="Times New Roman" w:hAnsi="GHEA Grapalat" w:cs="Times New Roman"/>
          <w:sz w:val="24"/>
          <w:szCs w:val="24"/>
        </w:rPr>
        <w:t xml:space="preserve"> (</w:t>
      </w:r>
      <w:r w:rsidR="00706BE0" w:rsidRPr="00D35ADD">
        <w:rPr>
          <w:rFonts w:ascii="GHEA Grapalat" w:eastAsia="Times New Roman" w:hAnsi="GHEA Grapalat" w:cs="Times New Roman"/>
          <w:sz w:val="24"/>
          <w:szCs w:val="24"/>
        </w:rPr>
        <w:t>մասնակիցների</w:t>
      </w:r>
      <w:r w:rsidR="00706BE0" w:rsidRPr="00864632">
        <w:rPr>
          <w:rFonts w:ascii="GHEA Grapalat" w:eastAsia="Times New Roman" w:hAnsi="GHEA Grapalat" w:cs="Times New Roman"/>
          <w:sz w:val="24"/>
          <w:szCs w:val="24"/>
        </w:rPr>
        <w:t>)</w:t>
      </w:r>
      <w:r w:rsidR="00FF1EA6" w:rsidRPr="00D35ADD">
        <w:rPr>
          <w:rFonts w:ascii="GHEA Grapalat" w:eastAsia="Times New Roman" w:hAnsi="GHEA Grapalat" w:cs="Times New Roman"/>
          <w:sz w:val="24"/>
          <w:szCs w:val="24"/>
        </w:rPr>
        <w:t xml:space="preserve"> վերաբերյալ </w:t>
      </w:r>
      <w:r w:rsidR="00EC2D6C">
        <w:rPr>
          <w:rFonts w:ascii="GHEA Grapalat" w:eastAsia="Times New Roman" w:hAnsi="GHEA Grapalat" w:cs="Times New Roman"/>
          <w:sz w:val="24"/>
          <w:szCs w:val="24"/>
        </w:rPr>
        <w:t xml:space="preserve">եզրակացությունը և </w:t>
      </w:r>
      <w:r w:rsidR="00FF1EA6" w:rsidRPr="00D35ADD">
        <w:rPr>
          <w:rFonts w:ascii="GHEA Grapalat" w:eastAsia="Times New Roman" w:hAnsi="GHEA Grapalat" w:cs="Times New Roman"/>
          <w:sz w:val="24"/>
          <w:szCs w:val="24"/>
        </w:rPr>
        <w:t xml:space="preserve">որոշումը ներկայացնում է </w:t>
      </w:r>
      <w:r w:rsidR="009A28A8" w:rsidRPr="00D35ADD">
        <w:rPr>
          <w:rFonts w:ascii="GHEA Grapalat" w:eastAsia="Times New Roman" w:hAnsi="GHEA Grapalat" w:cs="Times New Roman"/>
          <w:sz w:val="24"/>
          <w:szCs w:val="24"/>
        </w:rPr>
        <w:t>իրավասու</w:t>
      </w:r>
      <w:r w:rsidR="00FF1EA6" w:rsidRPr="00D35ADD">
        <w:rPr>
          <w:rFonts w:ascii="GHEA Grapalat" w:eastAsia="Times New Roman" w:hAnsi="GHEA Grapalat" w:cs="Times New Roman"/>
          <w:sz w:val="24"/>
          <w:szCs w:val="24"/>
        </w:rPr>
        <w:t xml:space="preserve"> մարմնի ղեկավարին, ով որոշումն ստանալուց հետո երեք աշխատանքային օրվա ընթացքում մրցույթի արդյունքում հաղթող ճանաչված մասնակիցներից մեկի հետ, սահմանված կարգով, կնքում է աշխատանքային պայմանագիր` առավելագույնը 5 տարի ժամկետով, և </w:t>
      </w:r>
      <w:r w:rsidR="007E75F1" w:rsidRPr="00D35ADD">
        <w:rPr>
          <w:rFonts w:ascii="GHEA Grapalat" w:eastAsia="Times New Roman" w:hAnsi="GHEA Grapalat" w:cs="Times New Roman"/>
          <w:sz w:val="24"/>
          <w:szCs w:val="24"/>
        </w:rPr>
        <w:t>համապատասխան իրավական ակտով</w:t>
      </w:r>
      <w:r w:rsidR="00FF1EA6" w:rsidRPr="00D35ADD">
        <w:rPr>
          <w:rFonts w:ascii="GHEA Grapalat" w:eastAsia="Times New Roman" w:hAnsi="GHEA Grapalat" w:cs="Times New Roman"/>
          <w:sz w:val="24"/>
          <w:szCs w:val="24"/>
        </w:rPr>
        <w:t xml:space="preserve"> նշանակում է պաշտոնում: Պայմանագրով նախատեսված ժամկետը լրանալուց հետո այն կարող է երկարաձգվել կողմերի փոխադարձ համաձայնությամբ` ոչ ավելի, քան 3 տարի ժամկետով:</w:t>
      </w:r>
    </w:p>
    <w:p w14:paraId="572A4F0E" w14:textId="77777777" w:rsidR="008A28B4" w:rsidRDefault="008A28B4" w:rsidP="00F53ECF">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8A28B4">
        <w:rPr>
          <w:rFonts w:ascii="GHEA Grapalat" w:eastAsia="Times New Roman" w:hAnsi="GHEA Grapalat" w:cs="Times New Roman"/>
          <w:sz w:val="24"/>
          <w:szCs w:val="24"/>
        </w:rPr>
        <w:t>Առողջապահական՝ ներառյալ բժշկական օգնություն և սպասարկում իրականացնող` պետական կամ համայնքային ոչ առևտրային կազմակերպությունների տնօրենի հետ կնքված պայմանագրով նախատեսված ժամկետի երկարաձգման դեպքում երկարաձգվող պայմանագրի ժամկետը կարող է սահմանվել ոչ ավելի, քան տնօրենի 65 տարին լրանալը:</w:t>
      </w:r>
    </w:p>
    <w:p w14:paraId="33F17AD2" w14:textId="234A3789" w:rsidR="004E7170" w:rsidRPr="00D35ADD" w:rsidRDefault="009A28A8" w:rsidP="00F53ECF">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Տնօրենը </w:t>
      </w:r>
      <w:r w:rsidR="007D4A35" w:rsidRPr="00D35ADD">
        <w:rPr>
          <w:rFonts w:ascii="GHEA Grapalat" w:eastAsia="Times New Roman" w:hAnsi="GHEA Grapalat" w:cs="Times New Roman"/>
          <w:sz w:val="24"/>
          <w:szCs w:val="24"/>
        </w:rPr>
        <w:t>պ</w:t>
      </w:r>
      <w:r w:rsidRPr="00D35ADD">
        <w:rPr>
          <w:rFonts w:ascii="GHEA Grapalat" w:eastAsia="Times New Roman" w:hAnsi="GHEA Grapalat" w:cs="Times New Roman"/>
          <w:sz w:val="24"/>
          <w:szCs w:val="24"/>
        </w:rPr>
        <w:t xml:space="preserve">այմանագրի կնքման պահից </w:t>
      </w:r>
      <w:r w:rsidR="00A96870" w:rsidRPr="00D35ADD">
        <w:rPr>
          <w:rFonts w:ascii="GHEA Grapalat" w:eastAsia="Times New Roman" w:hAnsi="GHEA Grapalat" w:cs="Times New Roman"/>
          <w:sz w:val="24"/>
          <w:szCs w:val="24"/>
        </w:rPr>
        <w:t>4</w:t>
      </w:r>
      <w:r w:rsidRPr="00D35ADD">
        <w:rPr>
          <w:rFonts w:ascii="GHEA Grapalat" w:eastAsia="Times New Roman" w:hAnsi="GHEA Grapalat" w:cs="Times New Roman"/>
          <w:sz w:val="24"/>
          <w:szCs w:val="24"/>
        </w:rPr>
        <w:t xml:space="preserve">-ամսվա ընթացքում իրավասու մարմին ներկայացնում է կազմակերպության վերջնական </w:t>
      </w:r>
      <w:r w:rsidR="00B0426C" w:rsidRPr="00D35ADD">
        <w:rPr>
          <w:rFonts w:ascii="GHEA Grapalat" w:eastAsia="Times New Roman" w:hAnsi="GHEA Grapalat" w:cs="Times New Roman"/>
          <w:sz w:val="24"/>
          <w:szCs w:val="24"/>
        </w:rPr>
        <w:t>հայեցակարգը</w:t>
      </w:r>
      <w:r w:rsidR="00CF0423">
        <w:rPr>
          <w:rFonts w:ascii="GHEA Grapalat" w:eastAsia="Times New Roman" w:hAnsi="GHEA Grapalat" w:cs="Times New Roman"/>
          <w:sz w:val="24"/>
          <w:szCs w:val="24"/>
        </w:rPr>
        <w:t xml:space="preserve">` </w:t>
      </w:r>
      <w:r w:rsidRPr="00D35ADD">
        <w:rPr>
          <w:rFonts w:ascii="GHEA Grapalat" w:eastAsia="Times New Roman" w:hAnsi="GHEA Grapalat" w:cs="Times New Roman"/>
          <w:sz w:val="24"/>
          <w:szCs w:val="24"/>
        </w:rPr>
        <w:t xml:space="preserve">միջոցառումների կատարման ժամանակացույցով, որի համար </w:t>
      </w:r>
      <w:r w:rsidR="00C97A92" w:rsidRPr="00D35ADD">
        <w:rPr>
          <w:rFonts w:ascii="GHEA Grapalat" w:eastAsia="Times New Roman" w:hAnsi="GHEA Grapalat" w:cs="Times New Roman"/>
          <w:sz w:val="24"/>
          <w:szCs w:val="24"/>
        </w:rPr>
        <w:t xml:space="preserve">պայմանագրի </w:t>
      </w:r>
      <w:r w:rsidRPr="00D35ADD">
        <w:rPr>
          <w:rFonts w:ascii="GHEA Grapalat" w:eastAsia="Times New Roman" w:hAnsi="GHEA Grapalat" w:cs="Times New Roman"/>
          <w:sz w:val="24"/>
          <w:szCs w:val="24"/>
        </w:rPr>
        <w:t>կողմերի միջև կնքվում է աշխատանքային պայմանագրի լրացուցիչ համաձայնագիր, որը հանդիսանում է պայմանագրի անբաժանելի մաս</w:t>
      </w:r>
      <w:r w:rsidR="00AA3060">
        <w:rPr>
          <w:rFonts w:ascii="GHEA Grapalat" w:eastAsia="Times New Roman" w:hAnsi="GHEA Grapalat" w:cs="Times New Roman"/>
          <w:sz w:val="24"/>
          <w:szCs w:val="24"/>
        </w:rPr>
        <w:t>ը</w:t>
      </w:r>
      <w:r w:rsidRPr="00D35ADD">
        <w:rPr>
          <w:rFonts w:ascii="GHEA Grapalat" w:eastAsia="Times New Roman" w:hAnsi="GHEA Grapalat" w:cs="Times New Roman"/>
          <w:sz w:val="24"/>
          <w:szCs w:val="24"/>
        </w:rPr>
        <w:t>:</w:t>
      </w:r>
    </w:p>
    <w:p w14:paraId="0313857B" w14:textId="77777777" w:rsidR="00FF1EA6" w:rsidRPr="00D35ADD" w:rsidRDefault="00FF1EA6" w:rsidP="00F53ECF">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Հանձնաժողովը մրցույթի արդյունքում հաղթող ճանաչված մասնակցի (մասնակիցների) վերաբերյալ իր որոշման մեջ նշում է`</w:t>
      </w:r>
    </w:p>
    <w:p w14:paraId="1EF45F28"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1) տնօրենի թափուր պաշտոնի անվանումը, որն զբաղեցնելու համար անցկացվել է մրցույթը.</w:t>
      </w:r>
    </w:p>
    <w:p w14:paraId="1FF3401A"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2) մրցույթի անցկացման տարեթիվը, ամիսը, ամսաթիվը և վայրը.</w:t>
      </w:r>
    </w:p>
    <w:p w14:paraId="51EEE343"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3) հաղթող ճանաչված մասնակիցների ազգանունը, անունը, հայրանունը, ծննդյան տարեթիվը, ամիսը, ամսաթիվը և անձնագրային տվյալները.</w:t>
      </w:r>
    </w:p>
    <w:p w14:paraId="5491558F"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4) հաղթող ճանաչված մասնակիցներից յուրաքանչյուրի հավաքած միավորների քանակը (տոկոսը) թեստավորման փուլում.</w:t>
      </w:r>
    </w:p>
    <w:p w14:paraId="668C2F15"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5) հաղթող ճանաչված մասնակիցներից յուրաքանչյուրի վերաբերյալ հարցազրույցի արդյունքում հանձնաժողովի քվեարկության արդյունքները:</w:t>
      </w:r>
    </w:p>
    <w:p w14:paraId="2AF71431" w14:textId="77777777" w:rsidR="00FF1EA6" w:rsidRPr="00D35ADD" w:rsidRDefault="00FF1EA6" w:rsidP="00F53ECF">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lastRenderedPageBreak/>
        <w:t>Որոշումը պետք է ստորագրեն հանձնաժողովի անդամները: Հատուկ կարծիք ունեցողներն ստորագրելիս նշում են դրա մասին` ստորագրության կողքին գրառելով «հատուկ կարծիքը կցվում է» բառերը:</w:t>
      </w:r>
    </w:p>
    <w:p w14:paraId="63CE744A" w14:textId="77777777" w:rsidR="00FF1EA6" w:rsidRPr="00D35ADD" w:rsidRDefault="00FF1EA6" w:rsidP="00F53ECF">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Որոշմանը կից ներկայացվում է որոշման հետ անհամաձայնություն հայտնած հանձնաժողովի անդամների հատուկ կարծիքը (կարծիքները):</w:t>
      </w:r>
    </w:p>
    <w:p w14:paraId="02502895" w14:textId="4C197E74" w:rsidR="00FF1EA6" w:rsidRPr="00D35ADD" w:rsidRDefault="00FF1EA6" w:rsidP="00F53ECF">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Հանձնաժողովի աշխատանքները համարվում են ավարտված՝ որոշումն ընդունելուց հետո կամ սույն կարգի </w:t>
      </w:r>
      <w:r w:rsidR="004E7A53">
        <w:rPr>
          <w:rFonts w:ascii="GHEA Grapalat" w:eastAsia="Times New Roman" w:hAnsi="GHEA Grapalat" w:cs="Times New Roman"/>
          <w:sz w:val="24"/>
          <w:szCs w:val="24"/>
        </w:rPr>
        <w:t>39</w:t>
      </w:r>
      <w:r w:rsidRPr="00D35ADD">
        <w:rPr>
          <w:rFonts w:ascii="GHEA Grapalat" w:eastAsia="Times New Roman" w:hAnsi="GHEA Grapalat" w:cs="Times New Roman"/>
          <w:sz w:val="24"/>
          <w:szCs w:val="24"/>
        </w:rPr>
        <w:t xml:space="preserve">-րդ, </w:t>
      </w:r>
      <w:r w:rsidR="00A632D5" w:rsidRPr="00D35ADD">
        <w:rPr>
          <w:rFonts w:ascii="GHEA Grapalat" w:eastAsia="Times New Roman" w:hAnsi="GHEA Grapalat" w:cs="Times New Roman"/>
          <w:sz w:val="24"/>
          <w:szCs w:val="24"/>
        </w:rPr>
        <w:t>8</w:t>
      </w:r>
      <w:r w:rsidR="004E7A53">
        <w:rPr>
          <w:rFonts w:ascii="GHEA Grapalat" w:eastAsia="Times New Roman" w:hAnsi="GHEA Grapalat" w:cs="Times New Roman"/>
          <w:sz w:val="24"/>
          <w:szCs w:val="24"/>
        </w:rPr>
        <w:t>6</w:t>
      </w:r>
      <w:r w:rsidRPr="00D35ADD">
        <w:rPr>
          <w:rFonts w:ascii="GHEA Grapalat" w:eastAsia="Times New Roman" w:hAnsi="GHEA Grapalat" w:cs="Times New Roman"/>
          <w:sz w:val="24"/>
          <w:szCs w:val="24"/>
        </w:rPr>
        <w:t xml:space="preserve">-րդ, </w:t>
      </w:r>
      <w:r w:rsidR="00A632D5" w:rsidRPr="00D35ADD">
        <w:rPr>
          <w:rFonts w:ascii="GHEA Grapalat" w:eastAsia="Times New Roman" w:hAnsi="GHEA Grapalat" w:cs="Times New Roman"/>
          <w:sz w:val="24"/>
          <w:szCs w:val="24"/>
        </w:rPr>
        <w:t>8</w:t>
      </w:r>
      <w:r w:rsidR="004E7A53">
        <w:rPr>
          <w:rFonts w:ascii="GHEA Grapalat" w:eastAsia="Times New Roman" w:hAnsi="GHEA Grapalat" w:cs="Times New Roman"/>
          <w:sz w:val="24"/>
          <w:szCs w:val="24"/>
        </w:rPr>
        <w:t>7</w:t>
      </w:r>
      <w:r w:rsidRPr="00D35ADD">
        <w:rPr>
          <w:rFonts w:ascii="GHEA Grapalat" w:eastAsia="Times New Roman" w:hAnsi="GHEA Grapalat" w:cs="Times New Roman"/>
          <w:sz w:val="24"/>
          <w:szCs w:val="24"/>
        </w:rPr>
        <w:t xml:space="preserve">-րդ և </w:t>
      </w:r>
      <w:r w:rsidR="0096598C" w:rsidRPr="00D35ADD">
        <w:rPr>
          <w:rFonts w:ascii="GHEA Grapalat" w:eastAsia="Times New Roman" w:hAnsi="GHEA Grapalat" w:cs="Times New Roman"/>
          <w:sz w:val="24"/>
          <w:szCs w:val="24"/>
        </w:rPr>
        <w:t>9</w:t>
      </w:r>
      <w:r w:rsidR="004E7A53">
        <w:rPr>
          <w:rFonts w:ascii="GHEA Grapalat" w:eastAsia="Times New Roman" w:hAnsi="GHEA Grapalat" w:cs="Times New Roman"/>
          <w:sz w:val="24"/>
          <w:szCs w:val="24"/>
        </w:rPr>
        <w:t>0</w:t>
      </w:r>
      <w:r w:rsidRPr="00D35ADD">
        <w:rPr>
          <w:rFonts w:ascii="GHEA Grapalat" w:eastAsia="Times New Roman" w:hAnsi="GHEA Grapalat" w:cs="Times New Roman"/>
          <w:sz w:val="24"/>
          <w:szCs w:val="24"/>
        </w:rPr>
        <w:t>-րդ կետերով նախատեսված դեպքերում:</w:t>
      </w:r>
    </w:p>
    <w:p w14:paraId="58318C9B" w14:textId="77777777" w:rsidR="00FF1EA6" w:rsidRPr="00D35ADD" w:rsidRDefault="00FF1EA6" w:rsidP="00F53ECF">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Աշխատանքներն ավարտելուց հետո հանձնաժողովի նախագահն ստորաբաժանմանն անմիջապես հանձնում է հանձնաժողովի կնիքը, ինչպես նաև մասնակիցների համար ստացված, սակայն չօգտագործված ամփոփաթերթերը:</w:t>
      </w:r>
    </w:p>
    <w:p w14:paraId="7FEC0427" w14:textId="0655C7B9" w:rsidR="00FF1EA6" w:rsidRPr="00D35ADD" w:rsidRDefault="00FF1EA6" w:rsidP="00F53ECF">
      <w:pPr>
        <w:pStyle w:val="ListParagraph"/>
        <w:numPr>
          <w:ilvl w:val="0"/>
          <w:numId w:val="1"/>
        </w:numPr>
        <w:spacing w:after="0" w:line="276" w:lineRule="auto"/>
        <w:ind w:left="0" w:firstLine="426"/>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Հանձնաժողովը հանձնման-ընդունման ակտով ստորաբաժանում է փոխանցում մրցութային փաթեթը, որը սույն կարգի 2</w:t>
      </w:r>
      <w:r w:rsidR="004E7A53">
        <w:rPr>
          <w:rFonts w:ascii="GHEA Grapalat" w:eastAsia="Times New Roman" w:hAnsi="GHEA Grapalat" w:cs="Times New Roman"/>
          <w:sz w:val="24"/>
          <w:szCs w:val="24"/>
        </w:rPr>
        <w:t>5</w:t>
      </w:r>
      <w:r w:rsidRPr="00D35ADD">
        <w:rPr>
          <w:rFonts w:ascii="GHEA Grapalat" w:eastAsia="Times New Roman" w:hAnsi="GHEA Grapalat" w:cs="Times New Roman"/>
          <w:sz w:val="24"/>
          <w:szCs w:val="24"/>
        </w:rPr>
        <w:t>-րդ կետում նշված փաստաթղթերից բացի ներառում է նաև հանձնաժողովի կողմից կազմված և ընդունված հետևյալ փաստաթղթերը`</w:t>
      </w:r>
    </w:p>
    <w:p w14:paraId="1C6847F4"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1) հանձնաժողովի կնիքի և դիմորդների թվին համապատասխան կնքված ամփոփաթերթերի ստացման մասին ստացականը.</w:t>
      </w:r>
    </w:p>
    <w:p w14:paraId="679D11D0"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2) փաստաթղթերի քննարկման և դիմորդների ու հանձնաժողովի անդամների ներկայության մասին արձանագրությունը.</w:t>
      </w:r>
    </w:p>
    <w:p w14:paraId="0FC13EEB"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3) մրցույթին մասնակցելու թույլտվություն տալու կամ չթույլատրելու մասին որոշումը.</w:t>
      </w:r>
    </w:p>
    <w:p w14:paraId="0397757F"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4) մրցույթի մասնակիցների ցանկը հաստատելու մասին որոշումը.</w:t>
      </w:r>
    </w:p>
    <w:p w14:paraId="64833E7C"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5) ամփոփաթերթերի ծածկաշերտի թերությունների մասին (այդպիսիք լինելու դեպքում) արձանագրությունը.</w:t>
      </w:r>
    </w:p>
    <w:p w14:paraId="1A01017A" w14:textId="1437A919"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6) ամփոփաթերթերի հիմնական մասերի, կտրոնների ու թեստավորման առաջադրանքների ճիշտ պատասխանների ձևանմուշի մասին արձանագրությունը.</w:t>
      </w:r>
    </w:p>
    <w:p w14:paraId="33A26469"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7) թեստավորման արդյունքներն ամփոփելու մասին արձանագրությունը.</w:t>
      </w:r>
    </w:p>
    <w:p w14:paraId="77F2E7BC"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8) հարցազրույցի փուլ անցած մասնակիցների ցանկը.</w:t>
      </w:r>
    </w:p>
    <w:p w14:paraId="3CB0FE19" w14:textId="23B2E933"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9) մասնակիցների հետ հարցազրույց անցկացնելու և </w:t>
      </w:r>
      <w:r w:rsidR="00D50E28" w:rsidRPr="00D35ADD">
        <w:rPr>
          <w:rFonts w:ascii="GHEA Grapalat" w:eastAsia="Times New Roman" w:hAnsi="GHEA Grapalat" w:cs="Times New Roman"/>
          <w:sz w:val="24"/>
          <w:szCs w:val="24"/>
        </w:rPr>
        <w:t>զարգացման և բարեփոխման հայեցակարգ</w:t>
      </w:r>
      <w:r w:rsidRPr="00D35ADD">
        <w:rPr>
          <w:rFonts w:ascii="GHEA Grapalat" w:eastAsia="Times New Roman" w:hAnsi="GHEA Grapalat" w:cs="Times New Roman"/>
          <w:sz w:val="24"/>
          <w:szCs w:val="24"/>
        </w:rPr>
        <w:t>ի ներկայացման մասին արձանագրությունները.</w:t>
      </w:r>
    </w:p>
    <w:p w14:paraId="6D10E703"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10) քվեարկությունների արդյունքում մասնակիցների հավաքած ձայների մասին արձանագրությունը.</w:t>
      </w:r>
    </w:p>
    <w:p w14:paraId="3C7B4771"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11) մրցույթի արդյունքում հաղթող մասնակից (մասնակիցներ) ճանաչելու մասին որոշումը.</w:t>
      </w:r>
    </w:p>
    <w:p w14:paraId="60707C83"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12) մրցույթի արդյունքում կոնկրետ մասնակցի հաղթող չճանաչելու մասին որոշումը.</w:t>
      </w:r>
    </w:p>
    <w:p w14:paraId="56658BD9"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13) մրցույթի արդյունքում ոչ մի մասնակցի հաղթող չճանաչելու մասին որոշումը.</w:t>
      </w:r>
    </w:p>
    <w:p w14:paraId="10B2F101"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14) մրցույթի արդյունքում հաղթող ճանաչված մասնակցի (մասնակիցների) վերաբերյալ եզրակացությունը.</w:t>
      </w:r>
    </w:p>
    <w:p w14:paraId="3BD47FCA"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15) մրցույթը չկայացած համարելու մասին որոշումը.</w:t>
      </w:r>
    </w:p>
    <w:p w14:paraId="62374CB6"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lastRenderedPageBreak/>
        <w:t>16) թեստավորման առաջադրանքների տետրերը.</w:t>
      </w:r>
    </w:p>
    <w:p w14:paraId="7E86C445"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17) թեստավորման առաջադրանքների ճիշտ պատասխանների ձևանմուշը.</w:t>
      </w:r>
    </w:p>
    <w:p w14:paraId="13248953"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18) քվեաթերթիկները.</w:t>
      </w:r>
    </w:p>
    <w:p w14:paraId="7BB4EB2C"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19) մրցույթի արդյունքների հրապարակման թերթիկը.</w:t>
      </w:r>
    </w:p>
    <w:p w14:paraId="66AEF5C3"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20) ձայնագրությունները.</w:t>
      </w:r>
    </w:p>
    <w:p w14:paraId="61172091" w14:textId="77777777" w:rsidR="00FF1EA6" w:rsidRPr="00D35ADD" w:rsidRDefault="00FF1EA6" w:rsidP="00A526A8">
      <w:pPr>
        <w:spacing w:after="0" w:line="276" w:lineRule="auto"/>
        <w:ind w:firstLine="36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21) այլ փաստաթղթեր:</w:t>
      </w:r>
    </w:p>
    <w:p w14:paraId="4F4935A3" w14:textId="5362DC0D" w:rsidR="00FF1EA6" w:rsidRPr="00D35ADD" w:rsidRDefault="00FF1EA6" w:rsidP="00173C59">
      <w:pPr>
        <w:pStyle w:val="ListParagraph"/>
        <w:numPr>
          <w:ilvl w:val="0"/>
          <w:numId w:val="1"/>
        </w:numPr>
        <w:spacing w:after="0" w:line="276" w:lineRule="auto"/>
        <w:ind w:left="0" w:firstLine="284"/>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Ստորաբաժանումը սույն կարգի </w:t>
      </w:r>
      <w:r w:rsidR="006E214C" w:rsidRPr="00D35ADD">
        <w:rPr>
          <w:rFonts w:ascii="GHEA Grapalat" w:eastAsia="Times New Roman" w:hAnsi="GHEA Grapalat" w:cs="Times New Roman"/>
          <w:sz w:val="24"/>
          <w:szCs w:val="24"/>
        </w:rPr>
        <w:t>1</w:t>
      </w:r>
      <w:r w:rsidR="00C97A92" w:rsidRPr="00D35ADD">
        <w:rPr>
          <w:rFonts w:ascii="GHEA Grapalat" w:eastAsia="Times New Roman" w:hAnsi="GHEA Grapalat" w:cs="Times New Roman"/>
          <w:sz w:val="24"/>
          <w:szCs w:val="24"/>
        </w:rPr>
        <w:t>0</w:t>
      </w:r>
      <w:r w:rsidR="00951BEE">
        <w:rPr>
          <w:rFonts w:ascii="GHEA Grapalat" w:eastAsia="Times New Roman" w:hAnsi="GHEA Grapalat" w:cs="Times New Roman"/>
          <w:sz w:val="24"/>
          <w:szCs w:val="24"/>
        </w:rPr>
        <w:t>8</w:t>
      </w:r>
      <w:r w:rsidR="006E214C" w:rsidRPr="00D35ADD">
        <w:rPr>
          <w:rFonts w:ascii="GHEA Grapalat" w:eastAsia="Times New Roman" w:hAnsi="GHEA Grapalat" w:cs="Times New Roman"/>
          <w:sz w:val="24"/>
          <w:szCs w:val="24"/>
        </w:rPr>
        <w:t>-րդ</w:t>
      </w:r>
      <w:r w:rsidRPr="00D35ADD">
        <w:rPr>
          <w:rFonts w:ascii="GHEA Grapalat" w:eastAsia="Times New Roman" w:hAnsi="GHEA Grapalat" w:cs="Times New Roman"/>
          <w:sz w:val="24"/>
          <w:szCs w:val="24"/>
        </w:rPr>
        <w:t xml:space="preserve"> կետում նշված փաստաթղթերը պահպանում և արխիվացնում է Հայաստանի Հանրապետության օրենսդրությամբ սահմանված կարգով:</w:t>
      </w:r>
    </w:p>
    <w:p w14:paraId="469B9BAF" w14:textId="77777777" w:rsidR="00FF1EA6" w:rsidRPr="00D35ADD" w:rsidRDefault="00FF1EA6" w:rsidP="00173C59">
      <w:pPr>
        <w:spacing w:after="0" w:line="276" w:lineRule="auto"/>
        <w:ind w:firstLine="284"/>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5AB070E0" w14:textId="77777777" w:rsidR="00FF1EA6" w:rsidRPr="00D35ADD" w:rsidRDefault="00FF1EA6" w:rsidP="00173C59">
      <w:pPr>
        <w:spacing w:after="0" w:line="276" w:lineRule="auto"/>
        <w:ind w:firstLine="284"/>
        <w:jc w:val="center"/>
        <w:rPr>
          <w:rFonts w:ascii="GHEA Grapalat" w:eastAsia="Times New Roman" w:hAnsi="GHEA Grapalat" w:cs="Times New Roman"/>
          <w:b/>
          <w:bCs/>
          <w:sz w:val="24"/>
          <w:szCs w:val="24"/>
        </w:rPr>
      </w:pPr>
      <w:r w:rsidRPr="00D35ADD">
        <w:rPr>
          <w:rFonts w:ascii="GHEA Grapalat" w:eastAsia="Times New Roman" w:hAnsi="GHEA Grapalat" w:cs="Times New Roman"/>
          <w:b/>
          <w:bCs/>
          <w:sz w:val="24"/>
          <w:szCs w:val="24"/>
        </w:rPr>
        <w:t>9. ԱՅԼ ԴՐՈՒՅԹՆԵՐ</w:t>
      </w:r>
    </w:p>
    <w:p w14:paraId="3DE71538" w14:textId="77777777" w:rsidR="00FF1EA6" w:rsidRPr="00D35ADD" w:rsidRDefault="00FF1EA6" w:rsidP="00173C59">
      <w:pPr>
        <w:spacing w:after="0" w:line="276" w:lineRule="auto"/>
        <w:ind w:firstLine="284"/>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6525E8FF" w14:textId="0804CEA1" w:rsidR="00FF1EA6" w:rsidRPr="00D35ADD" w:rsidRDefault="00FF1EA6" w:rsidP="00173C59">
      <w:pPr>
        <w:pStyle w:val="ListParagraph"/>
        <w:numPr>
          <w:ilvl w:val="0"/>
          <w:numId w:val="1"/>
        </w:numPr>
        <w:spacing w:after="0" w:line="276" w:lineRule="auto"/>
        <w:ind w:left="0" w:firstLine="284"/>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Սույն կարգի </w:t>
      </w:r>
      <w:r w:rsidR="00470550">
        <w:rPr>
          <w:rFonts w:ascii="GHEA Grapalat" w:eastAsia="Times New Roman" w:hAnsi="GHEA Grapalat" w:cs="Times New Roman"/>
          <w:sz w:val="24"/>
          <w:szCs w:val="24"/>
        </w:rPr>
        <w:t>39</w:t>
      </w:r>
      <w:r w:rsidR="00BA4E82" w:rsidRPr="00D35ADD">
        <w:rPr>
          <w:rFonts w:ascii="GHEA Grapalat" w:eastAsia="Times New Roman" w:hAnsi="GHEA Grapalat" w:cs="Times New Roman"/>
          <w:sz w:val="24"/>
          <w:szCs w:val="24"/>
        </w:rPr>
        <w:t>-րդ, 8</w:t>
      </w:r>
      <w:r w:rsidR="00470550">
        <w:rPr>
          <w:rFonts w:ascii="GHEA Grapalat" w:eastAsia="Times New Roman" w:hAnsi="GHEA Grapalat" w:cs="Times New Roman"/>
          <w:sz w:val="24"/>
          <w:szCs w:val="24"/>
        </w:rPr>
        <w:t>6</w:t>
      </w:r>
      <w:r w:rsidR="00BA4E82" w:rsidRPr="00D35ADD">
        <w:rPr>
          <w:rFonts w:ascii="GHEA Grapalat" w:eastAsia="Times New Roman" w:hAnsi="GHEA Grapalat" w:cs="Times New Roman"/>
          <w:sz w:val="24"/>
          <w:szCs w:val="24"/>
        </w:rPr>
        <w:t>-րդ, 8</w:t>
      </w:r>
      <w:r w:rsidR="00470550">
        <w:rPr>
          <w:rFonts w:ascii="GHEA Grapalat" w:eastAsia="Times New Roman" w:hAnsi="GHEA Grapalat" w:cs="Times New Roman"/>
          <w:sz w:val="24"/>
          <w:szCs w:val="24"/>
        </w:rPr>
        <w:t>7</w:t>
      </w:r>
      <w:r w:rsidR="00BA4E82" w:rsidRPr="00D35ADD">
        <w:rPr>
          <w:rFonts w:ascii="GHEA Grapalat" w:eastAsia="Times New Roman" w:hAnsi="GHEA Grapalat" w:cs="Times New Roman"/>
          <w:sz w:val="24"/>
          <w:szCs w:val="24"/>
        </w:rPr>
        <w:t>-րդ և 9</w:t>
      </w:r>
      <w:r w:rsidR="00470550">
        <w:rPr>
          <w:rFonts w:ascii="GHEA Grapalat" w:eastAsia="Times New Roman" w:hAnsi="GHEA Grapalat" w:cs="Times New Roman"/>
          <w:sz w:val="24"/>
          <w:szCs w:val="24"/>
        </w:rPr>
        <w:t>0</w:t>
      </w:r>
      <w:r w:rsidR="00BA4E82" w:rsidRPr="00D35ADD">
        <w:rPr>
          <w:rFonts w:ascii="GHEA Grapalat" w:eastAsia="Times New Roman" w:hAnsi="GHEA Grapalat" w:cs="Times New Roman"/>
          <w:sz w:val="24"/>
          <w:szCs w:val="24"/>
        </w:rPr>
        <w:t>-րդ</w:t>
      </w:r>
      <w:r w:rsidRPr="00D35ADD">
        <w:rPr>
          <w:rFonts w:ascii="GHEA Grapalat" w:eastAsia="Times New Roman" w:hAnsi="GHEA Grapalat" w:cs="Times New Roman"/>
          <w:sz w:val="24"/>
          <w:szCs w:val="24"/>
        </w:rPr>
        <w:t xml:space="preserve"> կետերով նախատեսված դեպքերում, ինչպես նաև այն դեպքում, երբ մրցույթին մասնակցելու համար ոչ մի դիմում չի ներկայացվել, մեկամսյա ժամկետում հրապարակվում է հայտարարություն` նոր մրցույթ անցկացնելու մասին: Նոր մրցույթն անցկացվում է սույն ընթացակարգին համապատասխան:</w:t>
      </w:r>
    </w:p>
    <w:p w14:paraId="7A686ECD" w14:textId="77777777" w:rsidR="00FF0171" w:rsidRPr="00D35ADD" w:rsidRDefault="00FF1EA6" w:rsidP="00173C59">
      <w:pPr>
        <w:pStyle w:val="ListParagraph"/>
        <w:numPr>
          <w:ilvl w:val="0"/>
          <w:numId w:val="1"/>
        </w:numPr>
        <w:spacing w:after="0" w:line="276" w:lineRule="auto"/>
        <w:ind w:left="0" w:firstLine="284"/>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Եթե նոր կամ կրկնակի մրցույթը սույն կարգի համաձայն համարվում է չկայացած, ինչպես նաև նոր կամ կրկնակի մրցույթի արդյունքում հաղթող չի ճանաչվում, ապա նոր կամ կրկնակի մրցույթ անցկացնելուց մեկ ամիս հետո կրկին հայտարարվում է մրցույթ: Մրցույթն անցկացվում է սույն կարգին համապատասխան:</w:t>
      </w:r>
    </w:p>
    <w:p w14:paraId="136FAB75" w14:textId="77777777" w:rsidR="00FF1EA6" w:rsidRPr="00D35ADD" w:rsidRDefault="00FF1EA6" w:rsidP="00173C59">
      <w:pPr>
        <w:pStyle w:val="ListParagraph"/>
        <w:numPr>
          <w:ilvl w:val="0"/>
          <w:numId w:val="1"/>
        </w:numPr>
        <w:spacing w:after="0" w:line="276" w:lineRule="auto"/>
        <w:ind w:left="0" w:firstLine="284"/>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Մրցույթ հայտարարվելուց հետո նախատեսված մրցույթն սկսելու օրը, ժամը և վայրը կարող են փոփոխվել` դրա մասին ոչ ուշ, քան մրցույթ անցկացնելու օրվանից մեկ շաբաթ առաջ` ծանուցելով հավակնորդներին:</w:t>
      </w:r>
    </w:p>
    <w:p w14:paraId="3E115A15" w14:textId="77777777" w:rsidR="00DE2935" w:rsidRPr="00D35ADD" w:rsidRDefault="00DE2935" w:rsidP="00173C59">
      <w:pPr>
        <w:pStyle w:val="ListParagraph"/>
        <w:numPr>
          <w:ilvl w:val="0"/>
          <w:numId w:val="1"/>
        </w:numPr>
        <w:spacing w:after="0" w:line="276" w:lineRule="auto"/>
        <w:ind w:left="0" w:firstLine="284"/>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Մրցույթ հայտարարվելուց հետո նախատեսված մրցույթն սկսելու ժամը կամ վայրը կարող են փոփոխվել` դրա մասին ոչ ուշ, քան մրցույթ անցկացնելու օրվանից երկու օր առաջ` ծանուցելով հավակնորդներին:</w:t>
      </w:r>
    </w:p>
    <w:p w14:paraId="4622F638" w14:textId="3A8740AB" w:rsidR="0064609C" w:rsidRPr="00D35ADD" w:rsidRDefault="0064609C" w:rsidP="00960413">
      <w:pPr>
        <w:spacing w:after="0" w:line="240" w:lineRule="auto"/>
        <w:ind w:firstLine="360"/>
        <w:jc w:val="both"/>
        <w:rPr>
          <w:rFonts w:ascii="GHEA Grapalat" w:eastAsia="Times New Roman" w:hAnsi="GHEA Grapalat" w:cs="Times New Roman"/>
          <w:sz w:val="24"/>
          <w:szCs w:val="24"/>
        </w:rPr>
      </w:pPr>
    </w:p>
    <w:p w14:paraId="53B25BDA" w14:textId="7AA4C465" w:rsidR="00FC6B9B" w:rsidRPr="00D35ADD" w:rsidRDefault="00FC6B9B" w:rsidP="005934A9">
      <w:pPr>
        <w:spacing w:after="0" w:line="240" w:lineRule="auto"/>
        <w:jc w:val="center"/>
        <w:rPr>
          <w:rFonts w:ascii="GHEA Grapalat" w:eastAsia="Times New Roman" w:hAnsi="GHEA Grapalat" w:cs="Times New Roman"/>
          <w:b/>
          <w:bCs/>
          <w:sz w:val="24"/>
          <w:szCs w:val="24"/>
          <w:shd w:val="clear" w:color="auto" w:fill="FFFFFF"/>
        </w:rPr>
      </w:pPr>
    </w:p>
    <w:p w14:paraId="34D45831" w14:textId="69D8327D" w:rsidR="00FC6B9B" w:rsidRPr="00D35ADD" w:rsidRDefault="00FC6B9B" w:rsidP="00FC6B9B">
      <w:pPr>
        <w:pStyle w:val="CommentText"/>
        <w:jc w:val="right"/>
        <w:rPr>
          <w:rFonts w:ascii="GHEA Grapalat" w:eastAsia="Times New Roman" w:hAnsi="GHEA Grapalat" w:cs="Times New Roman"/>
          <w:b/>
          <w:bCs/>
          <w:sz w:val="24"/>
          <w:szCs w:val="16"/>
        </w:rPr>
      </w:pPr>
      <w:r w:rsidRPr="00D35ADD">
        <w:rPr>
          <w:rFonts w:ascii="GHEA Grapalat" w:eastAsia="Times New Roman" w:hAnsi="GHEA Grapalat" w:cs="Times New Roman"/>
          <w:b/>
          <w:bCs/>
          <w:sz w:val="24"/>
          <w:szCs w:val="16"/>
        </w:rPr>
        <w:t>Ձև</w:t>
      </w:r>
      <w:r w:rsidR="00977700" w:rsidRPr="00D35ADD">
        <w:rPr>
          <w:rFonts w:ascii="GHEA Grapalat" w:eastAsia="Times New Roman" w:hAnsi="GHEA Grapalat" w:cs="Times New Roman"/>
          <w:b/>
          <w:bCs/>
          <w:sz w:val="24"/>
          <w:szCs w:val="16"/>
        </w:rPr>
        <w:t xml:space="preserve"> </w:t>
      </w:r>
      <w:r w:rsidRPr="00D35ADD">
        <w:rPr>
          <w:rFonts w:ascii="GHEA Grapalat" w:eastAsia="Times New Roman" w:hAnsi="GHEA Grapalat" w:cs="Times New Roman"/>
          <w:b/>
          <w:bCs/>
          <w:sz w:val="24"/>
          <w:szCs w:val="16"/>
        </w:rPr>
        <w:t>N 1</w:t>
      </w:r>
    </w:p>
    <w:p w14:paraId="7F54FE17" w14:textId="77777777" w:rsidR="00FC6B9B" w:rsidRPr="00D35ADD" w:rsidRDefault="00FC6B9B" w:rsidP="005934A9">
      <w:pPr>
        <w:spacing w:after="0" w:line="240" w:lineRule="auto"/>
        <w:jc w:val="center"/>
        <w:rPr>
          <w:rFonts w:ascii="GHEA Grapalat" w:eastAsia="Times New Roman" w:hAnsi="GHEA Grapalat" w:cs="Times New Roman"/>
          <w:b/>
          <w:bCs/>
          <w:sz w:val="24"/>
          <w:szCs w:val="24"/>
          <w:shd w:val="clear" w:color="auto" w:fill="FFFFFF"/>
        </w:rPr>
      </w:pPr>
    </w:p>
    <w:p w14:paraId="54C81457" w14:textId="5D361874" w:rsidR="005934A9" w:rsidRPr="00D35ADD" w:rsidRDefault="005934A9" w:rsidP="005934A9">
      <w:pPr>
        <w:spacing w:after="0" w:line="240" w:lineRule="auto"/>
        <w:jc w:val="center"/>
        <w:rPr>
          <w:rFonts w:ascii="GHEA Grapalat" w:eastAsia="Times New Roman" w:hAnsi="GHEA Grapalat" w:cs="Times New Roman"/>
          <w:b/>
          <w:bCs/>
          <w:sz w:val="24"/>
          <w:szCs w:val="24"/>
          <w:shd w:val="clear" w:color="auto" w:fill="FFFFFF"/>
        </w:rPr>
      </w:pPr>
      <w:r w:rsidRPr="00D35ADD">
        <w:rPr>
          <w:rFonts w:ascii="GHEA Grapalat" w:eastAsia="Times New Roman" w:hAnsi="GHEA Grapalat" w:cs="Times New Roman"/>
          <w:b/>
          <w:bCs/>
          <w:sz w:val="24"/>
          <w:szCs w:val="24"/>
          <w:shd w:val="clear" w:color="auto" w:fill="FFFFFF"/>
        </w:rPr>
        <w:t>ՁԵՎԱՉԱՓ</w:t>
      </w:r>
    </w:p>
    <w:p w14:paraId="7FED8841" w14:textId="2615DCB3" w:rsidR="005934A9" w:rsidRPr="00D35ADD" w:rsidRDefault="005934A9" w:rsidP="00977700">
      <w:pPr>
        <w:shd w:val="clear" w:color="auto" w:fill="FFFFFF"/>
        <w:spacing w:after="0" w:line="240" w:lineRule="auto"/>
        <w:jc w:val="center"/>
        <w:rPr>
          <w:rFonts w:ascii="GHEA Grapalat" w:eastAsia="Times New Roman" w:hAnsi="GHEA Grapalat" w:cs="Times New Roman"/>
          <w:b/>
          <w:bCs/>
          <w:sz w:val="24"/>
          <w:szCs w:val="24"/>
          <w:shd w:val="clear" w:color="auto" w:fill="FFFFFF"/>
        </w:rPr>
      </w:pPr>
      <w:r w:rsidRPr="00D35ADD">
        <w:rPr>
          <w:rFonts w:ascii="Calibri" w:eastAsia="Times New Roman" w:hAnsi="Calibri" w:cs="Calibri"/>
          <w:sz w:val="24"/>
          <w:szCs w:val="24"/>
        </w:rPr>
        <w:t> </w:t>
      </w:r>
      <w:r w:rsidRPr="00D35ADD">
        <w:rPr>
          <w:rFonts w:ascii="GHEA Grapalat" w:eastAsia="Times New Roman" w:hAnsi="GHEA Grapalat" w:cs="Times New Roman"/>
          <w:b/>
          <w:bCs/>
          <w:sz w:val="24"/>
          <w:szCs w:val="24"/>
          <w:shd w:val="clear" w:color="auto" w:fill="FFFFFF"/>
        </w:rPr>
        <w:t>ԿԱԶՄԱԿԵՐՊՈՒԹՅԱՆ ԶԱՐԳԱՑՄԱՆ ԵՎ ԲԱՐԵՓՈԽՄԱՆ ՀԱՅԵՑԱԿԱՐԳԻ ՄՇԱԿՄԱՆ</w:t>
      </w:r>
    </w:p>
    <w:p w14:paraId="56911F12" w14:textId="77777777" w:rsidR="005934A9" w:rsidRPr="00D35ADD" w:rsidRDefault="005934A9" w:rsidP="005934A9">
      <w:pPr>
        <w:shd w:val="clear" w:color="auto" w:fill="FFFFFF"/>
        <w:spacing w:after="0" w:line="240" w:lineRule="auto"/>
        <w:ind w:firstLine="375"/>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4DA71162" w14:textId="77777777" w:rsidR="007621D9" w:rsidRPr="00D35ADD" w:rsidRDefault="0065437F" w:rsidP="007621D9">
      <w:pPr>
        <w:pStyle w:val="ListParagraph"/>
        <w:numPr>
          <w:ilvl w:val="0"/>
          <w:numId w:val="38"/>
        </w:numPr>
        <w:spacing w:after="0" w:line="360" w:lineRule="auto"/>
        <w:jc w:val="both"/>
        <w:rPr>
          <w:rFonts w:ascii="GHEA Grapalat" w:hAnsi="GHEA Grapalat"/>
          <w:sz w:val="24"/>
          <w:szCs w:val="24"/>
        </w:rPr>
      </w:pPr>
      <w:r w:rsidRPr="00D35ADD">
        <w:rPr>
          <w:rFonts w:ascii="GHEA Grapalat" w:hAnsi="GHEA Grapalat"/>
          <w:sz w:val="24"/>
          <w:szCs w:val="24"/>
        </w:rPr>
        <w:t>Ներածություն</w:t>
      </w:r>
      <w:r w:rsidR="007621D9" w:rsidRPr="00D35ADD">
        <w:rPr>
          <w:rFonts w:ascii="GHEA Grapalat" w:hAnsi="GHEA Grapalat"/>
          <w:sz w:val="24"/>
          <w:szCs w:val="24"/>
        </w:rPr>
        <w:t>.</w:t>
      </w:r>
    </w:p>
    <w:p w14:paraId="22BFA521" w14:textId="766FE634" w:rsidR="007621D9" w:rsidRPr="00D35ADD" w:rsidRDefault="0065437F" w:rsidP="007621D9">
      <w:pPr>
        <w:pStyle w:val="ListParagraph"/>
        <w:numPr>
          <w:ilvl w:val="0"/>
          <w:numId w:val="38"/>
        </w:numPr>
        <w:spacing w:after="0" w:line="360" w:lineRule="auto"/>
        <w:jc w:val="both"/>
        <w:rPr>
          <w:rFonts w:ascii="GHEA Grapalat" w:hAnsi="GHEA Grapalat"/>
          <w:sz w:val="24"/>
          <w:szCs w:val="24"/>
        </w:rPr>
      </w:pPr>
      <w:r w:rsidRPr="00D35ADD">
        <w:rPr>
          <w:rFonts w:ascii="GHEA Grapalat" w:hAnsi="GHEA Grapalat"/>
          <w:sz w:val="24"/>
          <w:szCs w:val="24"/>
        </w:rPr>
        <w:t>Կազմակերպության ընդհանուր նկարագրություն</w:t>
      </w:r>
      <w:r w:rsidR="00BC0355" w:rsidRPr="00D35ADD">
        <w:rPr>
          <w:rFonts w:ascii="GHEA Grapalat" w:hAnsi="GHEA Grapalat"/>
          <w:sz w:val="24"/>
          <w:szCs w:val="24"/>
        </w:rPr>
        <w:t>, կառուցվածքի սխեմատիկ ներկայացում</w:t>
      </w:r>
      <w:r w:rsidR="00145CEB" w:rsidRPr="00D35ADD">
        <w:rPr>
          <w:rFonts w:ascii="GHEA Grapalat" w:hAnsi="GHEA Grapalat"/>
          <w:sz w:val="24"/>
          <w:szCs w:val="24"/>
        </w:rPr>
        <w:t>.</w:t>
      </w:r>
    </w:p>
    <w:p w14:paraId="78D1FB2A" w14:textId="77777777" w:rsidR="007621D9" w:rsidRPr="00D35ADD" w:rsidRDefault="0065437F" w:rsidP="007621D9">
      <w:pPr>
        <w:pStyle w:val="ListParagraph"/>
        <w:numPr>
          <w:ilvl w:val="0"/>
          <w:numId w:val="38"/>
        </w:numPr>
        <w:spacing w:after="0" w:line="360" w:lineRule="auto"/>
        <w:jc w:val="both"/>
        <w:rPr>
          <w:rFonts w:ascii="GHEA Grapalat" w:hAnsi="GHEA Grapalat"/>
          <w:sz w:val="24"/>
          <w:szCs w:val="24"/>
        </w:rPr>
      </w:pPr>
      <w:r w:rsidRPr="00D35ADD">
        <w:rPr>
          <w:rFonts w:ascii="GHEA Grapalat" w:hAnsi="GHEA Grapalat"/>
          <w:sz w:val="24"/>
          <w:szCs w:val="24"/>
        </w:rPr>
        <w:t>Ռազմավարական պլանավորում (նպատակ, խնդիր, արժեք և տեսլական)</w:t>
      </w:r>
      <w:r w:rsidR="007621D9" w:rsidRPr="00D35ADD">
        <w:rPr>
          <w:rFonts w:ascii="GHEA Grapalat" w:hAnsi="GHEA Grapalat"/>
          <w:sz w:val="24"/>
          <w:szCs w:val="24"/>
        </w:rPr>
        <w:t>.</w:t>
      </w:r>
    </w:p>
    <w:p w14:paraId="6CE4F045" w14:textId="77777777" w:rsidR="007621D9" w:rsidRPr="00D35ADD" w:rsidRDefault="0065437F" w:rsidP="007621D9">
      <w:pPr>
        <w:pStyle w:val="ListParagraph"/>
        <w:numPr>
          <w:ilvl w:val="0"/>
          <w:numId w:val="38"/>
        </w:numPr>
        <w:spacing w:after="0" w:line="360" w:lineRule="auto"/>
        <w:jc w:val="both"/>
        <w:rPr>
          <w:rFonts w:ascii="GHEA Grapalat" w:hAnsi="GHEA Grapalat"/>
          <w:sz w:val="24"/>
          <w:szCs w:val="24"/>
        </w:rPr>
      </w:pPr>
      <w:r w:rsidRPr="00D35ADD">
        <w:rPr>
          <w:rFonts w:ascii="GHEA Grapalat" w:hAnsi="GHEA Grapalat"/>
          <w:sz w:val="24"/>
          <w:szCs w:val="24"/>
        </w:rPr>
        <w:lastRenderedPageBreak/>
        <w:t>Առողջապահական վիճակագրական տվյալների հիման վրա բժշկական ծառայությունների բարելավման գործողությունների պլանավորում</w:t>
      </w:r>
      <w:r w:rsidR="007621D9" w:rsidRPr="00D35ADD">
        <w:rPr>
          <w:rFonts w:ascii="GHEA Grapalat" w:hAnsi="GHEA Grapalat"/>
          <w:sz w:val="24"/>
          <w:szCs w:val="24"/>
        </w:rPr>
        <w:t>.</w:t>
      </w:r>
    </w:p>
    <w:p w14:paraId="3F534473" w14:textId="77777777" w:rsidR="007621D9" w:rsidRPr="00D35ADD" w:rsidRDefault="0065437F" w:rsidP="007621D9">
      <w:pPr>
        <w:pStyle w:val="ListParagraph"/>
        <w:numPr>
          <w:ilvl w:val="0"/>
          <w:numId w:val="38"/>
        </w:numPr>
        <w:spacing w:after="0" w:line="360" w:lineRule="auto"/>
        <w:jc w:val="both"/>
        <w:rPr>
          <w:rFonts w:ascii="GHEA Grapalat" w:hAnsi="GHEA Grapalat"/>
          <w:sz w:val="24"/>
          <w:szCs w:val="24"/>
        </w:rPr>
      </w:pPr>
      <w:r w:rsidRPr="00D35ADD">
        <w:rPr>
          <w:rFonts w:ascii="GHEA Grapalat" w:hAnsi="GHEA Grapalat"/>
          <w:sz w:val="24"/>
          <w:szCs w:val="24"/>
        </w:rPr>
        <w:t xml:space="preserve">Բժշկական </w:t>
      </w:r>
      <w:r w:rsidR="007621D9" w:rsidRPr="00D35ADD">
        <w:rPr>
          <w:rFonts w:ascii="GHEA Grapalat" w:hAnsi="GHEA Grapalat"/>
          <w:sz w:val="24"/>
          <w:szCs w:val="24"/>
        </w:rPr>
        <w:t xml:space="preserve">օգնության և սպասարկման </w:t>
      </w:r>
      <w:r w:rsidRPr="00D35ADD">
        <w:rPr>
          <w:rFonts w:ascii="GHEA Grapalat" w:hAnsi="GHEA Grapalat"/>
          <w:sz w:val="24"/>
          <w:szCs w:val="24"/>
        </w:rPr>
        <w:t>որակի կառավարում</w:t>
      </w:r>
      <w:r w:rsidR="007621D9" w:rsidRPr="00D35ADD">
        <w:rPr>
          <w:rFonts w:ascii="GHEA Grapalat" w:hAnsi="GHEA Grapalat"/>
          <w:sz w:val="24"/>
          <w:szCs w:val="24"/>
        </w:rPr>
        <w:t>.</w:t>
      </w:r>
    </w:p>
    <w:p w14:paraId="0C4C6AD9" w14:textId="5C89B2AB" w:rsidR="007621D9" w:rsidRPr="00D35ADD" w:rsidRDefault="0065437F" w:rsidP="007621D9">
      <w:pPr>
        <w:pStyle w:val="ListParagraph"/>
        <w:numPr>
          <w:ilvl w:val="0"/>
          <w:numId w:val="38"/>
        </w:numPr>
        <w:spacing w:after="0" w:line="360" w:lineRule="auto"/>
        <w:jc w:val="both"/>
        <w:rPr>
          <w:rFonts w:ascii="GHEA Grapalat" w:hAnsi="GHEA Grapalat"/>
          <w:sz w:val="24"/>
          <w:szCs w:val="24"/>
        </w:rPr>
      </w:pPr>
      <w:r w:rsidRPr="00D35ADD">
        <w:rPr>
          <w:rFonts w:ascii="GHEA Grapalat" w:hAnsi="GHEA Grapalat"/>
          <w:sz w:val="24"/>
          <w:szCs w:val="24"/>
        </w:rPr>
        <w:t>Անձնակազմի կառավարում</w:t>
      </w:r>
      <w:r w:rsidR="007621D9" w:rsidRPr="00D35ADD">
        <w:rPr>
          <w:rFonts w:ascii="GHEA Grapalat" w:hAnsi="GHEA Grapalat"/>
          <w:sz w:val="24"/>
          <w:szCs w:val="24"/>
        </w:rPr>
        <w:t>.</w:t>
      </w:r>
    </w:p>
    <w:p w14:paraId="7D579DC6" w14:textId="77777777" w:rsidR="007621D9" w:rsidRPr="00D35ADD" w:rsidRDefault="0065437F" w:rsidP="007621D9">
      <w:pPr>
        <w:pStyle w:val="ListParagraph"/>
        <w:numPr>
          <w:ilvl w:val="0"/>
          <w:numId w:val="38"/>
        </w:numPr>
        <w:spacing w:after="0" w:line="360" w:lineRule="auto"/>
        <w:jc w:val="both"/>
        <w:rPr>
          <w:rFonts w:ascii="GHEA Grapalat" w:hAnsi="GHEA Grapalat"/>
          <w:sz w:val="24"/>
          <w:szCs w:val="24"/>
        </w:rPr>
      </w:pPr>
      <w:r w:rsidRPr="00D35ADD">
        <w:rPr>
          <w:rFonts w:ascii="GHEA Grapalat" w:hAnsi="GHEA Grapalat"/>
          <w:sz w:val="24"/>
          <w:szCs w:val="24"/>
        </w:rPr>
        <w:t>Ռիսկերի կառավարում</w:t>
      </w:r>
      <w:r w:rsidR="007621D9" w:rsidRPr="00D35ADD">
        <w:rPr>
          <w:rFonts w:ascii="GHEA Grapalat" w:hAnsi="GHEA Grapalat"/>
          <w:sz w:val="24"/>
          <w:szCs w:val="24"/>
        </w:rPr>
        <w:t>.</w:t>
      </w:r>
    </w:p>
    <w:p w14:paraId="5527B013" w14:textId="2FC07919" w:rsidR="0065437F" w:rsidRPr="00D35ADD" w:rsidRDefault="0065437F" w:rsidP="007621D9">
      <w:pPr>
        <w:pStyle w:val="ListParagraph"/>
        <w:numPr>
          <w:ilvl w:val="0"/>
          <w:numId w:val="38"/>
        </w:numPr>
        <w:spacing w:after="0" w:line="360" w:lineRule="auto"/>
        <w:jc w:val="both"/>
        <w:rPr>
          <w:rFonts w:ascii="GHEA Grapalat" w:hAnsi="GHEA Grapalat"/>
          <w:sz w:val="24"/>
          <w:szCs w:val="24"/>
        </w:rPr>
      </w:pPr>
      <w:r w:rsidRPr="00D35ADD">
        <w:rPr>
          <w:rFonts w:ascii="GHEA Grapalat" w:hAnsi="GHEA Grapalat"/>
          <w:sz w:val="24"/>
          <w:szCs w:val="24"/>
        </w:rPr>
        <w:t>Ֆինանսական կառավարում։</w:t>
      </w:r>
    </w:p>
    <w:p w14:paraId="05F28529" w14:textId="21B73DA9" w:rsidR="00977700" w:rsidRPr="00D35ADD" w:rsidRDefault="00977700" w:rsidP="00977700">
      <w:pPr>
        <w:pStyle w:val="ListParagraph"/>
        <w:spacing w:after="0" w:line="360" w:lineRule="auto"/>
        <w:jc w:val="both"/>
        <w:rPr>
          <w:rFonts w:ascii="GHEA Grapalat" w:hAnsi="GHEA Grapalat"/>
          <w:sz w:val="24"/>
          <w:szCs w:val="24"/>
        </w:rPr>
      </w:pPr>
    </w:p>
    <w:p w14:paraId="0DC52EE6" w14:textId="25E2015C" w:rsidR="00A526A8" w:rsidRPr="00D35ADD" w:rsidRDefault="00A526A8" w:rsidP="00977700">
      <w:pPr>
        <w:pStyle w:val="ListParagraph"/>
        <w:spacing w:after="0" w:line="360" w:lineRule="auto"/>
        <w:jc w:val="both"/>
        <w:rPr>
          <w:rFonts w:ascii="GHEA Grapalat" w:hAnsi="GHEA Grapalat"/>
          <w:b/>
          <w:sz w:val="24"/>
          <w:szCs w:val="24"/>
        </w:rPr>
      </w:pPr>
      <w:r w:rsidRPr="00C11381">
        <w:rPr>
          <w:rFonts w:ascii="GHEA Grapalat" w:hAnsi="GHEA Grapalat"/>
          <w:b/>
          <w:sz w:val="24"/>
          <w:szCs w:val="24"/>
        </w:rPr>
        <w:t>ՀԱՅԵՑԱԿԱՐԳԻՑ ԲԽՈՂ ԳՈՐԾՈՂՈՒԹՅՈՒՆՆԵՐԻ ԾՐԱԳԻՐԸ</w:t>
      </w:r>
    </w:p>
    <w:tbl>
      <w:tblPr>
        <w:tblW w:w="10057"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0"/>
        <w:gridCol w:w="1015"/>
        <w:gridCol w:w="1361"/>
        <w:gridCol w:w="1347"/>
        <w:gridCol w:w="975"/>
        <w:gridCol w:w="1424"/>
        <w:gridCol w:w="1920"/>
        <w:gridCol w:w="953"/>
        <w:gridCol w:w="1347"/>
      </w:tblGrid>
      <w:tr w:rsidR="009A55FA" w:rsidRPr="00D35ADD" w14:paraId="092C683F" w14:textId="77777777" w:rsidTr="00725F2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58C2D6" w14:textId="712A41CF" w:rsidR="005934A9" w:rsidRPr="00D35ADD" w:rsidRDefault="005934A9" w:rsidP="005934A9">
            <w:pPr>
              <w:spacing w:before="100" w:beforeAutospacing="1" w:after="100" w:afterAutospacing="1" w:line="240" w:lineRule="auto"/>
              <w:rPr>
                <w:rFonts w:ascii="GHEA Grapalat" w:eastAsia="Times New Roman" w:hAnsi="GHEA Grapalat" w:cs="Times New Roman"/>
                <w:szCs w:val="24"/>
              </w:rPr>
            </w:pPr>
            <w:r w:rsidRPr="00D35ADD">
              <w:rPr>
                <w:rFonts w:ascii="Calibri" w:eastAsia="Times New Roman" w:hAnsi="Calibri" w:cs="Calibri"/>
                <w:szCs w:val="24"/>
              </w:rPr>
              <w:t> </w:t>
            </w:r>
            <w:r w:rsidRPr="00D35ADD">
              <w:rPr>
                <w:rFonts w:ascii="GHEA Grapalat" w:eastAsia="Times New Roman" w:hAnsi="GHEA Grapalat" w:cs="Times New Roman"/>
                <w:szCs w:val="24"/>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37844E" w14:textId="77777777" w:rsidR="005934A9" w:rsidRPr="00D35ADD" w:rsidRDefault="005934A9" w:rsidP="005934A9">
            <w:pPr>
              <w:spacing w:before="100" w:beforeAutospacing="1" w:after="100" w:afterAutospacing="1" w:line="240" w:lineRule="auto"/>
              <w:jc w:val="center"/>
              <w:rPr>
                <w:rFonts w:ascii="GHEA Grapalat" w:eastAsia="Times New Roman" w:hAnsi="GHEA Grapalat" w:cs="Times New Roman"/>
                <w:szCs w:val="24"/>
              </w:rPr>
            </w:pPr>
            <w:r w:rsidRPr="00D35ADD">
              <w:rPr>
                <w:rFonts w:ascii="GHEA Grapalat" w:eastAsia="Times New Roman" w:hAnsi="GHEA Grapalat" w:cs="Times New Roman"/>
                <w:szCs w:val="24"/>
              </w:rPr>
              <w:t>ՆՊԱՏԱԿ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DB61C7" w14:textId="77777777" w:rsidR="005934A9" w:rsidRPr="00D35ADD" w:rsidRDefault="005934A9" w:rsidP="005934A9">
            <w:pPr>
              <w:spacing w:before="100" w:beforeAutospacing="1" w:after="100" w:afterAutospacing="1" w:line="240" w:lineRule="auto"/>
              <w:jc w:val="center"/>
              <w:rPr>
                <w:rFonts w:ascii="GHEA Grapalat" w:eastAsia="Times New Roman" w:hAnsi="GHEA Grapalat" w:cs="Times New Roman"/>
                <w:szCs w:val="24"/>
              </w:rPr>
            </w:pPr>
            <w:r w:rsidRPr="00D35ADD">
              <w:rPr>
                <w:rFonts w:ascii="GHEA Grapalat" w:eastAsia="Times New Roman" w:hAnsi="GHEA Grapalat" w:cs="Times New Roman"/>
                <w:szCs w:val="24"/>
              </w:rPr>
              <w:t>ԽՆԴԻՐՆԵՐ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42E709" w14:textId="77777777" w:rsidR="005934A9" w:rsidRPr="00D35ADD" w:rsidRDefault="005934A9" w:rsidP="005934A9">
            <w:pPr>
              <w:spacing w:before="100" w:beforeAutospacing="1" w:after="100" w:afterAutospacing="1" w:line="240" w:lineRule="auto"/>
              <w:jc w:val="center"/>
              <w:rPr>
                <w:rFonts w:ascii="GHEA Grapalat" w:eastAsia="Times New Roman" w:hAnsi="GHEA Grapalat" w:cs="Times New Roman"/>
                <w:szCs w:val="24"/>
              </w:rPr>
            </w:pPr>
            <w:r w:rsidRPr="00D35ADD">
              <w:rPr>
                <w:rFonts w:ascii="GHEA Grapalat" w:eastAsia="Times New Roman" w:hAnsi="GHEA Grapalat" w:cs="Times New Roman"/>
                <w:szCs w:val="24"/>
              </w:rPr>
              <w:t>ԳՈՐԾՈՂՈՒ-ԹՅՈՒՆՆԵՐ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A612A6" w14:textId="77777777" w:rsidR="005934A9" w:rsidRPr="00D35ADD" w:rsidRDefault="005934A9" w:rsidP="005934A9">
            <w:pPr>
              <w:spacing w:before="100" w:beforeAutospacing="1" w:after="100" w:afterAutospacing="1" w:line="240" w:lineRule="auto"/>
              <w:jc w:val="center"/>
              <w:rPr>
                <w:rFonts w:ascii="GHEA Grapalat" w:eastAsia="Times New Roman" w:hAnsi="GHEA Grapalat" w:cs="Times New Roman"/>
                <w:szCs w:val="24"/>
              </w:rPr>
            </w:pPr>
            <w:r w:rsidRPr="00D35ADD">
              <w:rPr>
                <w:rFonts w:ascii="GHEA Grapalat" w:eastAsia="Times New Roman" w:hAnsi="GHEA Grapalat" w:cs="Times New Roman"/>
                <w:szCs w:val="24"/>
              </w:rPr>
              <w:t>ԺԱՄԿԵՏ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261DA1" w14:textId="77777777" w:rsidR="005934A9" w:rsidRPr="00D35ADD" w:rsidRDefault="005934A9" w:rsidP="005934A9">
            <w:pPr>
              <w:spacing w:before="100" w:beforeAutospacing="1" w:after="100" w:afterAutospacing="1" w:line="240" w:lineRule="auto"/>
              <w:jc w:val="center"/>
              <w:rPr>
                <w:rFonts w:ascii="GHEA Grapalat" w:eastAsia="Times New Roman" w:hAnsi="GHEA Grapalat" w:cs="Times New Roman"/>
                <w:szCs w:val="24"/>
              </w:rPr>
            </w:pPr>
            <w:r w:rsidRPr="00D35ADD">
              <w:rPr>
                <w:rFonts w:ascii="GHEA Grapalat" w:eastAsia="Times New Roman" w:hAnsi="GHEA Grapalat" w:cs="Times New Roman"/>
                <w:szCs w:val="24"/>
              </w:rPr>
              <w:t>ԱՆՀՐԱԺԵՇՏ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4B9397" w14:textId="77777777" w:rsidR="005934A9" w:rsidRPr="00D35ADD" w:rsidRDefault="005934A9" w:rsidP="005934A9">
            <w:pPr>
              <w:spacing w:before="100" w:beforeAutospacing="1" w:after="100" w:afterAutospacing="1" w:line="240" w:lineRule="auto"/>
              <w:jc w:val="center"/>
              <w:rPr>
                <w:rFonts w:ascii="GHEA Grapalat" w:eastAsia="Times New Roman" w:hAnsi="GHEA Grapalat" w:cs="Times New Roman"/>
                <w:szCs w:val="24"/>
              </w:rPr>
            </w:pPr>
            <w:r w:rsidRPr="00D35ADD">
              <w:rPr>
                <w:rFonts w:ascii="GHEA Grapalat" w:eastAsia="Times New Roman" w:hAnsi="GHEA Grapalat" w:cs="Times New Roman"/>
                <w:szCs w:val="24"/>
              </w:rPr>
              <w:t>ԱՐԴՅՈՒՆՔՆԵՐԻ ՉԱՓՄԱՆ ՄԵԽԱՆԻԶՄՆԵՐ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69C31F" w14:textId="77777777" w:rsidR="005934A9" w:rsidRPr="00D35ADD" w:rsidRDefault="005934A9" w:rsidP="005934A9">
            <w:pPr>
              <w:spacing w:before="100" w:beforeAutospacing="1" w:after="100" w:afterAutospacing="1" w:line="240" w:lineRule="auto"/>
              <w:jc w:val="center"/>
              <w:rPr>
                <w:rFonts w:ascii="GHEA Grapalat" w:eastAsia="Times New Roman" w:hAnsi="GHEA Grapalat" w:cs="Times New Roman"/>
                <w:szCs w:val="24"/>
              </w:rPr>
            </w:pPr>
            <w:r w:rsidRPr="00D35ADD">
              <w:rPr>
                <w:rFonts w:ascii="GHEA Grapalat" w:eastAsia="Times New Roman" w:hAnsi="GHEA Grapalat" w:cs="Times New Roman"/>
                <w:szCs w:val="24"/>
              </w:rPr>
              <w:t>ՌԻՍԿԵՐ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6F7019" w14:textId="77777777" w:rsidR="005934A9" w:rsidRPr="00D35ADD" w:rsidRDefault="005934A9" w:rsidP="005934A9">
            <w:pPr>
              <w:spacing w:before="100" w:beforeAutospacing="1" w:after="100" w:afterAutospacing="1" w:line="240" w:lineRule="auto"/>
              <w:jc w:val="center"/>
              <w:rPr>
                <w:rFonts w:ascii="GHEA Grapalat" w:eastAsia="Times New Roman" w:hAnsi="GHEA Grapalat" w:cs="Times New Roman"/>
                <w:szCs w:val="24"/>
              </w:rPr>
            </w:pPr>
            <w:r w:rsidRPr="00D35ADD">
              <w:rPr>
                <w:rFonts w:ascii="GHEA Grapalat" w:eastAsia="Times New Roman" w:hAnsi="GHEA Grapalat" w:cs="Times New Roman"/>
                <w:szCs w:val="24"/>
              </w:rPr>
              <w:t>ՌԻՍԿԵՐԻ ԿԱՆԽՄԱՆ ԳՈՐԾՈՂՈՒ-ԹՅՈՒՆՆԵՐ</w:t>
            </w:r>
          </w:p>
        </w:tc>
      </w:tr>
      <w:tr w:rsidR="009A55FA" w:rsidRPr="00D35ADD" w14:paraId="55793032" w14:textId="77777777" w:rsidTr="00725F2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7A7E16D" w14:textId="77777777" w:rsidR="005934A9" w:rsidRPr="00D35ADD" w:rsidRDefault="005934A9" w:rsidP="005934A9">
            <w:pPr>
              <w:spacing w:before="100" w:beforeAutospacing="1" w:after="100" w:afterAutospacing="1" w:line="240" w:lineRule="auto"/>
              <w:jc w:val="center"/>
              <w:rPr>
                <w:rFonts w:ascii="GHEA Grapalat" w:eastAsia="Times New Roman" w:hAnsi="GHEA Grapalat" w:cs="Times New Roman"/>
                <w:szCs w:val="24"/>
              </w:rPr>
            </w:pPr>
            <w:r w:rsidRPr="00D35ADD">
              <w:rPr>
                <w:rFonts w:ascii="GHEA Grapalat" w:eastAsia="Times New Roman" w:hAnsi="GHEA Grapalat" w:cs="Times New Roman"/>
                <w:szCs w:val="24"/>
              </w:rPr>
              <w:t>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E7FD057"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86866DC" w14:textId="77777777" w:rsidR="005934A9" w:rsidRPr="00D35ADD" w:rsidRDefault="005934A9" w:rsidP="005934A9">
            <w:pPr>
              <w:spacing w:before="100" w:beforeAutospacing="1" w:after="100" w:afterAutospacing="1" w:line="240" w:lineRule="auto"/>
              <w:rPr>
                <w:rFonts w:ascii="GHEA Grapalat" w:eastAsia="Times New Roman" w:hAnsi="GHEA Grapalat" w:cs="Times New Roman"/>
                <w:szCs w:val="24"/>
              </w:rPr>
            </w:pPr>
            <w:r w:rsidRPr="00D35ADD">
              <w:rPr>
                <w:rFonts w:ascii="GHEA Grapalat" w:eastAsia="Times New Roman" w:hAnsi="GHEA Grapalat" w:cs="Times New Roman"/>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3EC3CF" w14:textId="77777777" w:rsidR="005934A9" w:rsidRPr="00D35ADD" w:rsidRDefault="005934A9" w:rsidP="005934A9">
            <w:pPr>
              <w:spacing w:before="100" w:beforeAutospacing="1" w:after="100" w:afterAutospacing="1" w:line="240" w:lineRule="auto"/>
              <w:rPr>
                <w:rFonts w:ascii="GHEA Grapalat" w:eastAsia="Times New Roman" w:hAnsi="GHEA Grapalat" w:cs="Times New Roman"/>
                <w:szCs w:val="24"/>
              </w:rPr>
            </w:pPr>
            <w:r w:rsidRPr="00D35ADD">
              <w:rPr>
                <w:rFonts w:ascii="GHEA Grapalat" w:eastAsia="Times New Roman" w:hAnsi="GHEA Grapalat" w:cs="Times New Roman"/>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EADDC1"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49EAD6"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C2F6A7"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7D0F26"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BB24A1"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r>
      <w:tr w:rsidR="009A55FA" w:rsidRPr="00D35ADD" w14:paraId="3C48DA8B" w14:textId="77777777" w:rsidTr="00725F2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3AC3CF"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76A747"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FC28C9"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B56044" w14:textId="77777777" w:rsidR="005934A9" w:rsidRPr="00D35ADD" w:rsidRDefault="005934A9" w:rsidP="005934A9">
            <w:pPr>
              <w:spacing w:before="100" w:beforeAutospacing="1" w:after="100" w:afterAutospacing="1" w:line="240" w:lineRule="auto"/>
              <w:rPr>
                <w:rFonts w:ascii="GHEA Grapalat" w:eastAsia="Times New Roman" w:hAnsi="GHEA Grapalat" w:cs="Times New Roman"/>
                <w:szCs w:val="24"/>
              </w:rPr>
            </w:pPr>
            <w:r w:rsidRPr="00D35ADD">
              <w:rPr>
                <w:rFonts w:ascii="GHEA Grapalat" w:eastAsia="Times New Roman" w:hAnsi="GHEA Grapalat" w:cs="Times New Roman"/>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AE1DA"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F7372B"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0C57B1"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8D10CB"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CA2060"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r>
      <w:tr w:rsidR="009A55FA" w:rsidRPr="00D35ADD" w14:paraId="24B4AFFD" w14:textId="77777777" w:rsidTr="00725F2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F4CDE7"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8BF4BB"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386D4C"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C5BB67" w14:textId="77777777" w:rsidR="005934A9" w:rsidRPr="00D35ADD" w:rsidRDefault="005934A9" w:rsidP="005934A9">
            <w:pPr>
              <w:spacing w:before="100" w:beforeAutospacing="1" w:after="100" w:afterAutospacing="1" w:line="240" w:lineRule="auto"/>
              <w:rPr>
                <w:rFonts w:ascii="GHEA Grapalat" w:eastAsia="Times New Roman" w:hAnsi="GHEA Grapalat" w:cs="Times New Roman"/>
                <w:szCs w:val="24"/>
              </w:rPr>
            </w:pPr>
            <w:r w:rsidRPr="00D35ADD">
              <w:rPr>
                <w:rFonts w:ascii="GHEA Grapalat" w:eastAsia="Times New Roman" w:hAnsi="GHEA Grapalat" w:cs="Times New Roman"/>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B31A22"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FE81A4"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C041B9"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A64B8B"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ACFEB8"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r>
      <w:tr w:rsidR="009A55FA" w:rsidRPr="00D35ADD" w14:paraId="2B50BC01" w14:textId="77777777" w:rsidTr="00725F2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D039E7"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4A2736"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CF29B8"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804F48" w14:textId="77777777" w:rsidR="005934A9" w:rsidRPr="00D35ADD" w:rsidRDefault="005934A9" w:rsidP="005934A9">
            <w:pPr>
              <w:spacing w:before="100" w:beforeAutospacing="1" w:after="100" w:afterAutospacing="1" w:line="240" w:lineRule="auto"/>
              <w:rPr>
                <w:rFonts w:ascii="GHEA Grapalat" w:eastAsia="Times New Roman" w:hAnsi="GHEA Grapalat" w:cs="Times New Roman"/>
                <w:szCs w:val="24"/>
              </w:rPr>
            </w:pPr>
            <w:r w:rsidRPr="00D35ADD">
              <w:rPr>
                <w:rFonts w:ascii="GHEA Grapalat" w:eastAsia="Times New Roman" w:hAnsi="GHEA Grapalat" w:cs="Times New Roman"/>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6E7C63"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A6A5EE"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384545"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C64F8B"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E65B7F"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r>
      <w:tr w:rsidR="009A55FA" w:rsidRPr="00D35ADD" w14:paraId="7D34A008" w14:textId="77777777" w:rsidTr="00725F2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4933ED"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59E277"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51C121"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6AD6EB" w14:textId="77777777" w:rsidR="005934A9" w:rsidRPr="00D35ADD" w:rsidRDefault="005934A9" w:rsidP="005934A9">
            <w:pPr>
              <w:spacing w:before="100" w:beforeAutospacing="1" w:after="100" w:afterAutospacing="1" w:line="240" w:lineRule="auto"/>
              <w:rPr>
                <w:rFonts w:ascii="GHEA Grapalat" w:eastAsia="Times New Roman" w:hAnsi="GHEA Grapalat" w:cs="Times New Roman"/>
                <w:szCs w:val="24"/>
              </w:rPr>
            </w:pPr>
            <w:r w:rsidRPr="00D35ADD">
              <w:rPr>
                <w:rFonts w:ascii="GHEA Grapalat" w:eastAsia="Times New Roman" w:hAnsi="GHEA Grapalat" w:cs="Times New Roman"/>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C3DD99"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190376"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A68748"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A09E96"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F0BAA2"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r>
      <w:tr w:rsidR="009A55FA" w:rsidRPr="00D35ADD" w14:paraId="57AE3BFB" w14:textId="77777777" w:rsidTr="00725F2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EC422C"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B38826"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27ADE70" w14:textId="77777777" w:rsidR="005934A9" w:rsidRPr="00D35ADD" w:rsidRDefault="005934A9" w:rsidP="005934A9">
            <w:pPr>
              <w:spacing w:before="100" w:beforeAutospacing="1" w:after="100" w:afterAutospacing="1" w:line="240" w:lineRule="auto"/>
              <w:rPr>
                <w:rFonts w:ascii="GHEA Grapalat" w:eastAsia="Times New Roman" w:hAnsi="GHEA Grapalat" w:cs="Times New Roman"/>
                <w:szCs w:val="24"/>
              </w:rPr>
            </w:pPr>
            <w:r w:rsidRPr="00D35ADD">
              <w:rPr>
                <w:rFonts w:ascii="GHEA Grapalat" w:eastAsia="Times New Roman" w:hAnsi="GHEA Grapalat" w:cs="Times New Roman"/>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B45736" w14:textId="77777777" w:rsidR="005934A9" w:rsidRPr="00D35ADD" w:rsidRDefault="005934A9" w:rsidP="005934A9">
            <w:pPr>
              <w:spacing w:before="100" w:beforeAutospacing="1" w:after="100" w:afterAutospacing="1" w:line="240" w:lineRule="auto"/>
              <w:rPr>
                <w:rFonts w:ascii="GHEA Grapalat" w:eastAsia="Times New Roman" w:hAnsi="GHEA Grapalat" w:cs="Times New Roman"/>
                <w:szCs w:val="24"/>
              </w:rPr>
            </w:pPr>
            <w:r w:rsidRPr="00D35ADD">
              <w:rPr>
                <w:rFonts w:ascii="GHEA Grapalat" w:eastAsia="Times New Roman" w:hAnsi="GHEA Grapalat" w:cs="Times New Roman"/>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829B5D"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8F3C70"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0E860E"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399A1A"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D9E18B"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r>
      <w:tr w:rsidR="009A55FA" w:rsidRPr="00D35ADD" w14:paraId="515C42B1" w14:textId="77777777" w:rsidTr="00725F2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3FE5A6"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59E67F"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EC8422"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95D8B4" w14:textId="77777777" w:rsidR="005934A9" w:rsidRPr="00D35ADD" w:rsidRDefault="005934A9" w:rsidP="005934A9">
            <w:pPr>
              <w:spacing w:before="100" w:beforeAutospacing="1" w:after="100" w:afterAutospacing="1" w:line="240" w:lineRule="auto"/>
              <w:rPr>
                <w:rFonts w:ascii="GHEA Grapalat" w:eastAsia="Times New Roman" w:hAnsi="GHEA Grapalat" w:cs="Times New Roman"/>
                <w:szCs w:val="24"/>
              </w:rPr>
            </w:pPr>
            <w:r w:rsidRPr="00D35ADD">
              <w:rPr>
                <w:rFonts w:ascii="GHEA Grapalat" w:eastAsia="Times New Roman" w:hAnsi="GHEA Grapalat" w:cs="Times New Roman"/>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A74EC1"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850206"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AB9E10"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DB8548"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950136"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r>
      <w:tr w:rsidR="009A55FA" w:rsidRPr="00D35ADD" w14:paraId="07F8B1AE" w14:textId="77777777" w:rsidTr="00725F2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77647B"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5696E8"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E7FC0D"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BD5A4A" w14:textId="77777777" w:rsidR="005934A9" w:rsidRPr="00D35ADD" w:rsidRDefault="005934A9" w:rsidP="005934A9">
            <w:pPr>
              <w:spacing w:before="100" w:beforeAutospacing="1" w:after="100" w:afterAutospacing="1" w:line="240" w:lineRule="auto"/>
              <w:rPr>
                <w:rFonts w:ascii="GHEA Grapalat" w:eastAsia="Times New Roman" w:hAnsi="GHEA Grapalat" w:cs="Times New Roman"/>
                <w:szCs w:val="24"/>
              </w:rPr>
            </w:pPr>
            <w:r w:rsidRPr="00D35ADD">
              <w:rPr>
                <w:rFonts w:ascii="GHEA Grapalat" w:eastAsia="Times New Roman" w:hAnsi="GHEA Grapalat" w:cs="Times New Roman"/>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3D7B03"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A4E96C"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9BAB13"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FEE5BE"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C0B550"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r>
      <w:tr w:rsidR="009A55FA" w:rsidRPr="00D35ADD" w14:paraId="52EC9E04" w14:textId="77777777" w:rsidTr="00725F2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C51E2D"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238681"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EBDAE8"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39BA2B" w14:textId="77777777" w:rsidR="005934A9" w:rsidRPr="00D35ADD" w:rsidRDefault="005934A9" w:rsidP="005934A9">
            <w:pPr>
              <w:spacing w:before="100" w:beforeAutospacing="1" w:after="100" w:afterAutospacing="1" w:line="240" w:lineRule="auto"/>
              <w:rPr>
                <w:rFonts w:ascii="GHEA Grapalat" w:eastAsia="Times New Roman" w:hAnsi="GHEA Grapalat" w:cs="Times New Roman"/>
                <w:szCs w:val="24"/>
              </w:rPr>
            </w:pPr>
            <w:r w:rsidRPr="00D35ADD">
              <w:rPr>
                <w:rFonts w:ascii="GHEA Grapalat" w:eastAsia="Times New Roman" w:hAnsi="GHEA Grapalat" w:cs="Times New Roman"/>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A7CCD3"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69A640"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1BB8CC"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8D31E5"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BFD21E"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r>
      <w:tr w:rsidR="009A55FA" w:rsidRPr="00D35ADD" w14:paraId="06A2D068" w14:textId="77777777" w:rsidTr="00725F2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76E67A"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74CD29"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EF5485"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8A35C0" w14:textId="77777777" w:rsidR="005934A9" w:rsidRPr="00D35ADD" w:rsidRDefault="005934A9" w:rsidP="005934A9">
            <w:pPr>
              <w:spacing w:before="100" w:beforeAutospacing="1" w:after="100" w:afterAutospacing="1" w:line="240" w:lineRule="auto"/>
              <w:rPr>
                <w:rFonts w:ascii="GHEA Grapalat" w:eastAsia="Times New Roman" w:hAnsi="GHEA Grapalat" w:cs="Times New Roman"/>
                <w:szCs w:val="24"/>
              </w:rPr>
            </w:pPr>
            <w:r w:rsidRPr="00D35ADD">
              <w:rPr>
                <w:rFonts w:ascii="GHEA Grapalat" w:eastAsia="Times New Roman" w:hAnsi="GHEA Grapalat" w:cs="Times New Roman"/>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3CF2E0"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3E49F9"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A8C40D"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760474"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95DF42"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r>
      <w:tr w:rsidR="009A55FA" w:rsidRPr="00D35ADD" w14:paraId="0C5849B0" w14:textId="77777777" w:rsidTr="00725F2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21C8C6"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20271A"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288DBBF" w14:textId="77777777" w:rsidR="005934A9" w:rsidRPr="00D35ADD" w:rsidRDefault="005934A9" w:rsidP="005934A9">
            <w:pPr>
              <w:spacing w:before="100" w:beforeAutospacing="1" w:after="100" w:afterAutospacing="1" w:line="240" w:lineRule="auto"/>
              <w:rPr>
                <w:rFonts w:ascii="GHEA Grapalat" w:eastAsia="Times New Roman" w:hAnsi="GHEA Grapalat" w:cs="Times New Roman"/>
                <w:szCs w:val="24"/>
              </w:rPr>
            </w:pPr>
            <w:r w:rsidRPr="00D35ADD">
              <w:rPr>
                <w:rFonts w:ascii="GHEA Grapalat" w:eastAsia="Times New Roman" w:hAnsi="GHEA Grapalat" w:cs="Times New Roman"/>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631D49" w14:textId="77777777" w:rsidR="005934A9" w:rsidRPr="00D35ADD" w:rsidRDefault="005934A9" w:rsidP="005934A9">
            <w:pPr>
              <w:spacing w:before="100" w:beforeAutospacing="1" w:after="100" w:afterAutospacing="1" w:line="240" w:lineRule="auto"/>
              <w:rPr>
                <w:rFonts w:ascii="GHEA Grapalat" w:eastAsia="Times New Roman" w:hAnsi="GHEA Grapalat" w:cs="Times New Roman"/>
                <w:szCs w:val="24"/>
              </w:rPr>
            </w:pPr>
            <w:r w:rsidRPr="00D35ADD">
              <w:rPr>
                <w:rFonts w:ascii="GHEA Grapalat" w:eastAsia="Times New Roman" w:hAnsi="GHEA Grapalat" w:cs="Times New Roman"/>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72668"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390FB1"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1BBDB5"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49D11A"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E7CAB5"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r>
      <w:tr w:rsidR="009A55FA" w:rsidRPr="00D35ADD" w14:paraId="32011603" w14:textId="77777777" w:rsidTr="00725F2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0FA6CD"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7ED35A"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7EE51C"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282C9B" w14:textId="77777777" w:rsidR="005934A9" w:rsidRPr="00D35ADD" w:rsidRDefault="005934A9" w:rsidP="005934A9">
            <w:pPr>
              <w:spacing w:before="100" w:beforeAutospacing="1" w:after="100" w:afterAutospacing="1" w:line="240" w:lineRule="auto"/>
              <w:rPr>
                <w:rFonts w:ascii="GHEA Grapalat" w:eastAsia="Times New Roman" w:hAnsi="GHEA Grapalat" w:cs="Times New Roman"/>
                <w:szCs w:val="24"/>
              </w:rPr>
            </w:pPr>
            <w:r w:rsidRPr="00D35ADD">
              <w:rPr>
                <w:rFonts w:ascii="GHEA Grapalat" w:eastAsia="Times New Roman" w:hAnsi="GHEA Grapalat" w:cs="Times New Roman"/>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43EA15"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78152C"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12867"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07D527"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891BED"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r>
      <w:tr w:rsidR="009A55FA" w:rsidRPr="00D35ADD" w14:paraId="193C3C36" w14:textId="77777777" w:rsidTr="00725F2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B62C6E"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D372C4"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E6BE52"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1FFF99" w14:textId="77777777" w:rsidR="005934A9" w:rsidRPr="00D35ADD" w:rsidRDefault="005934A9" w:rsidP="005934A9">
            <w:pPr>
              <w:spacing w:before="100" w:beforeAutospacing="1" w:after="100" w:afterAutospacing="1" w:line="240" w:lineRule="auto"/>
              <w:rPr>
                <w:rFonts w:ascii="GHEA Grapalat" w:eastAsia="Times New Roman" w:hAnsi="GHEA Grapalat" w:cs="Times New Roman"/>
                <w:szCs w:val="24"/>
              </w:rPr>
            </w:pPr>
            <w:r w:rsidRPr="00D35ADD">
              <w:rPr>
                <w:rFonts w:ascii="GHEA Grapalat" w:eastAsia="Times New Roman" w:hAnsi="GHEA Grapalat" w:cs="Times New Roman"/>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9D3FB6"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A20C9E"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CB11FF"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7E1C35"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0CFC69"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r>
      <w:tr w:rsidR="009A55FA" w:rsidRPr="00D35ADD" w14:paraId="5844ABA3" w14:textId="77777777" w:rsidTr="00725F2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DEA508"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6DED57"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36D662"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CB34C8" w14:textId="77777777" w:rsidR="005934A9" w:rsidRPr="00D35ADD" w:rsidRDefault="005934A9" w:rsidP="005934A9">
            <w:pPr>
              <w:spacing w:before="100" w:beforeAutospacing="1" w:after="100" w:afterAutospacing="1" w:line="240" w:lineRule="auto"/>
              <w:rPr>
                <w:rFonts w:ascii="GHEA Grapalat" w:eastAsia="Times New Roman" w:hAnsi="GHEA Grapalat" w:cs="Times New Roman"/>
                <w:szCs w:val="24"/>
              </w:rPr>
            </w:pPr>
            <w:r w:rsidRPr="00D35ADD">
              <w:rPr>
                <w:rFonts w:ascii="GHEA Grapalat" w:eastAsia="Times New Roman" w:hAnsi="GHEA Grapalat" w:cs="Times New Roman"/>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B4CBEC"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0012D3"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DEE651"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369E12"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5B0110"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r>
      <w:tr w:rsidR="009A55FA" w:rsidRPr="00D35ADD" w14:paraId="35C2796F" w14:textId="77777777" w:rsidTr="00725F2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796A79"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F69121"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2A6B6B" w14:textId="77777777" w:rsidR="005934A9" w:rsidRPr="00D35ADD" w:rsidRDefault="005934A9" w:rsidP="005934A9">
            <w:pPr>
              <w:spacing w:after="0" w:line="240" w:lineRule="auto"/>
              <w:rPr>
                <w:rFonts w:ascii="GHEA Grapalat" w:eastAsia="Times New Roman" w:hAnsi="GHEA Grapalat" w:cs="Times New Roman"/>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7A5D7" w14:textId="77777777" w:rsidR="005934A9" w:rsidRPr="00D35ADD" w:rsidRDefault="005934A9" w:rsidP="005934A9">
            <w:pPr>
              <w:spacing w:before="100" w:beforeAutospacing="1" w:after="100" w:afterAutospacing="1" w:line="240" w:lineRule="auto"/>
              <w:rPr>
                <w:rFonts w:ascii="GHEA Grapalat" w:eastAsia="Times New Roman" w:hAnsi="GHEA Grapalat" w:cs="Times New Roman"/>
                <w:szCs w:val="24"/>
              </w:rPr>
            </w:pPr>
            <w:r w:rsidRPr="00D35ADD">
              <w:rPr>
                <w:rFonts w:ascii="GHEA Grapalat" w:eastAsia="Times New Roman" w:hAnsi="GHEA Grapalat" w:cs="Times New Roman"/>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51E4E5"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C72373"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7A8B9"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00B905"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C6B960" w14:textId="77777777" w:rsidR="005934A9" w:rsidRPr="00D35ADD" w:rsidRDefault="005934A9" w:rsidP="005934A9">
            <w:pPr>
              <w:spacing w:after="0" w:line="240" w:lineRule="auto"/>
              <w:rPr>
                <w:rFonts w:ascii="GHEA Grapalat" w:eastAsia="Times New Roman" w:hAnsi="GHEA Grapalat" w:cs="Times New Roman"/>
                <w:szCs w:val="24"/>
              </w:rPr>
            </w:pPr>
            <w:r w:rsidRPr="00D35ADD">
              <w:rPr>
                <w:rFonts w:ascii="Calibri" w:eastAsia="Times New Roman" w:hAnsi="Calibri" w:cs="Calibri"/>
                <w:szCs w:val="24"/>
              </w:rPr>
              <w:t> </w:t>
            </w:r>
          </w:p>
        </w:tc>
      </w:tr>
    </w:tbl>
    <w:p w14:paraId="6AC577C6" w14:textId="59271466" w:rsidR="008E14A2" w:rsidRPr="00D35ADD" w:rsidRDefault="008E14A2" w:rsidP="00407400">
      <w:pPr>
        <w:spacing w:after="0" w:line="240" w:lineRule="auto"/>
        <w:jc w:val="right"/>
        <w:rPr>
          <w:rFonts w:ascii="GHEA Grapalat" w:eastAsia="Times New Roman" w:hAnsi="GHEA Grapalat" w:cs="Times New Roman"/>
          <w:b/>
          <w:bCs/>
          <w:sz w:val="24"/>
          <w:szCs w:val="24"/>
        </w:rPr>
      </w:pPr>
    </w:p>
    <w:p w14:paraId="3481C333" w14:textId="17AF4199" w:rsidR="00725F20" w:rsidRPr="00D35ADD" w:rsidRDefault="00725F20" w:rsidP="00407400">
      <w:pPr>
        <w:spacing w:after="0" w:line="240" w:lineRule="auto"/>
        <w:jc w:val="right"/>
        <w:rPr>
          <w:rFonts w:ascii="GHEA Grapalat" w:eastAsia="Times New Roman" w:hAnsi="GHEA Grapalat" w:cs="Times New Roman"/>
          <w:b/>
          <w:bCs/>
          <w:sz w:val="24"/>
          <w:szCs w:val="24"/>
        </w:rPr>
      </w:pPr>
    </w:p>
    <w:p w14:paraId="464DC7C3" w14:textId="00B409BB" w:rsidR="00407400" w:rsidRPr="00D35ADD" w:rsidRDefault="00407400" w:rsidP="00407400">
      <w:pPr>
        <w:spacing w:after="0" w:line="240" w:lineRule="auto"/>
        <w:jc w:val="right"/>
        <w:rPr>
          <w:rFonts w:ascii="GHEA Grapalat" w:eastAsia="Times New Roman" w:hAnsi="GHEA Grapalat" w:cs="Times New Roman"/>
          <w:b/>
          <w:bCs/>
          <w:sz w:val="16"/>
          <w:szCs w:val="16"/>
        </w:rPr>
      </w:pPr>
      <w:r w:rsidRPr="00D35ADD">
        <w:rPr>
          <w:rFonts w:ascii="GHEA Grapalat" w:eastAsia="Times New Roman" w:hAnsi="GHEA Grapalat" w:cs="Times New Roman"/>
          <w:b/>
          <w:bCs/>
          <w:sz w:val="16"/>
          <w:szCs w:val="16"/>
        </w:rPr>
        <w:t xml:space="preserve">Հավելված N </w:t>
      </w:r>
      <w:r w:rsidR="00693DEF" w:rsidRPr="00D35ADD">
        <w:rPr>
          <w:rFonts w:ascii="GHEA Grapalat" w:eastAsia="Times New Roman" w:hAnsi="GHEA Grapalat" w:cs="Times New Roman"/>
          <w:b/>
          <w:bCs/>
          <w:sz w:val="16"/>
          <w:szCs w:val="16"/>
        </w:rPr>
        <w:t>2</w:t>
      </w:r>
    </w:p>
    <w:p w14:paraId="00CC3F00" w14:textId="77777777" w:rsidR="00D35ADD" w:rsidRPr="00D35ADD" w:rsidRDefault="00D35ADD" w:rsidP="00D35ADD">
      <w:pPr>
        <w:spacing w:after="0" w:line="240" w:lineRule="auto"/>
        <w:jc w:val="right"/>
        <w:rPr>
          <w:rFonts w:ascii="GHEA Grapalat" w:eastAsia="Times New Roman" w:hAnsi="GHEA Grapalat" w:cs="Times New Roman"/>
          <w:b/>
          <w:bCs/>
          <w:sz w:val="16"/>
          <w:szCs w:val="16"/>
        </w:rPr>
      </w:pPr>
      <w:r w:rsidRPr="00D35ADD">
        <w:rPr>
          <w:rFonts w:ascii="GHEA Grapalat" w:eastAsia="Times New Roman" w:hAnsi="GHEA Grapalat" w:cs="Times New Roman"/>
          <w:b/>
          <w:bCs/>
          <w:sz w:val="16"/>
          <w:szCs w:val="16"/>
        </w:rPr>
        <w:t>ՀՀ կառավարության 2022 թվականի</w:t>
      </w:r>
    </w:p>
    <w:p w14:paraId="521FF679" w14:textId="07B5BCA9" w:rsidR="00407400" w:rsidRPr="00D35ADD" w:rsidRDefault="00D35ADD" w:rsidP="00407400">
      <w:pPr>
        <w:tabs>
          <w:tab w:val="left" w:pos="4862"/>
        </w:tabs>
        <w:spacing w:after="0" w:line="240" w:lineRule="auto"/>
        <w:ind w:left="29"/>
        <w:jc w:val="right"/>
        <w:rPr>
          <w:rFonts w:ascii="GHEA Grapalat" w:eastAsia="Times New Roman" w:hAnsi="GHEA Grapalat" w:cs="Times New Roman"/>
          <w:sz w:val="16"/>
          <w:szCs w:val="16"/>
        </w:rPr>
      </w:pPr>
      <w:r w:rsidRPr="00D35ADD">
        <w:rPr>
          <w:rFonts w:ascii="GHEA Grapalat" w:eastAsia="Times New Roman" w:hAnsi="GHEA Grapalat" w:cs="Times New Roman"/>
          <w:b/>
          <w:bCs/>
          <w:sz w:val="16"/>
          <w:szCs w:val="16"/>
        </w:rPr>
        <w:t>փետրվարի 3-ի N 129-Ն որոշման</w:t>
      </w:r>
    </w:p>
    <w:p w14:paraId="477F9B7F"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6E5E51B4" w14:textId="68506091" w:rsidR="00AF3850" w:rsidRPr="00EE59D3" w:rsidRDefault="00FF1EA6" w:rsidP="00EE59D3">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2009A304" w14:textId="6E9585E5" w:rsidR="00AF3850" w:rsidRDefault="00AF3850" w:rsidP="00726A7D">
      <w:pPr>
        <w:pStyle w:val="CommentText"/>
        <w:jc w:val="right"/>
        <w:rPr>
          <w:rFonts w:ascii="GHEA Grapalat" w:eastAsia="Times New Roman" w:hAnsi="GHEA Grapalat" w:cs="Times New Roman"/>
          <w:b/>
          <w:bCs/>
          <w:sz w:val="24"/>
          <w:szCs w:val="24"/>
        </w:rPr>
      </w:pPr>
      <w:r w:rsidRPr="00D35ADD">
        <w:rPr>
          <w:rFonts w:ascii="GHEA Grapalat" w:eastAsia="Times New Roman" w:hAnsi="GHEA Grapalat" w:cs="Times New Roman"/>
          <w:b/>
          <w:bCs/>
          <w:sz w:val="24"/>
          <w:szCs w:val="24"/>
        </w:rPr>
        <w:t>Ձև</w:t>
      </w:r>
      <w:r w:rsidR="00892344">
        <w:rPr>
          <w:rFonts w:ascii="GHEA Grapalat" w:eastAsia="Times New Roman" w:hAnsi="GHEA Grapalat" w:cs="Times New Roman"/>
          <w:b/>
          <w:bCs/>
          <w:sz w:val="24"/>
          <w:szCs w:val="24"/>
        </w:rPr>
        <w:t xml:space="preserve"> </w:t>
      </w:r>
      <w:r w:rsidRPr="00D35ADD">
        <w:rPr>
          <w:rFonts w:ascii="GHEA Grapalat" w:eastAsia="Times New Roman" w:hAnsi="GHEA Grapalat" w:cs="Times New Roman"/>
          <w:b/>
          <w:bCs/>
          <w:sz w:val="24"/>
          <w:szCs w:val="24"/>
        </w:rPr>
        <w:t>N 1</w:t>
      </w:r>
    </w:p>
    <w:p w14:paraId="793E9F9E" w14:textId="77777777" w:rsidR="00EE59D3" w:rsidRPr="00D35ADD" w:rsidRDefault="00EE59D3" w:rsidP="00726A7D">
      <w:pPr>
        <w:pStyle w:val="CommentText"/>
        <w:jc w:val="right"/>
        <w:rPr>
          <w:rFonts w:ascii="GHEA Grapalat" w:eastAsia="Times New Roman" w:hAnsi="GHEA Grapalat" w:cs="Times New Roman"/>
          <w:b/>
          <w:bCs/>
          <w:sz w:val="24"/>
          <w:szCs w:val="24"/>
        </w:rPr>
      </w:pPr>
    </w:p>
    <w:p w14:paraId="5D0410CB" w14:textId="2B376765" w:rsidR="00FF1EA6" w:rsidRPr="00D35ADD" w:rsidRDefault="00FF1EA6" w:rsidP="003571E2">
      <w:pPr>
        <w:pStyle w:val="CommentText"/>
        <w:jc w:val="center"/>
        <w:rPr>
          <w:rFonts w:ascii="GHEA Grapalat" w:eastAsia="Times New Roman" w:hAnsi="GHEA Grapalat" w:cs="Times New Roman"/>
          <w:b/>
          <w:bCs/>
          <w:sz w:val="24"/>
          <w:szCs w:val="24"/>
        </w:rPr>
      </w:pPr>
      <w:r w:rsidRPr="00D35ADD">
        <w:rPr>
          <w:rFonts w:ascii="GHEA Grapalat" w:eastAsia="Times New Roman" w:hAnsi="GHEA Grapalat" w:cs="Times New Roman"/>
          <w:b/>
          <w:bCs/>
          <w:sz w:val="24"/>
          <w:szCs w:val="24"/>
        </w:rPr>
        <w:t xml:space="preserve">ԱՇԽԱՏԱՆՔԱՅԻՆ ՕՐԻՆԱԿԵԼԻ </w:t>
      </w:r>
      <w:r w:rsidR="001C10E1" w:rsidRPr="00D35ADD">
        <w:rPr>
          <w:rFonts w:ascii="GHEA Grapalat" w:eastAsia="Times New Roman" w:hAnsi="GHEA Grapalat" w:cs="Times New Roman"/>
          <w:b/>
          <w:bCs/>
          <w:sz w:val="24"/>
          <w:szCs w:val="24"/>
        </w:rPr>
        <w:t xml:space="preserve">ՊԱՅՄԱՆԱԳԻՐ` </w:t>
      </w:r>
      <w:r w:rsidR="001C10E1" w:rsidRPr="001C10E1">
        <w:rPr>
          <w:rFonts w:ascii="GHEA Grapalat" w:eastAsia="Times New Roman" w:hAnsi="GHEA Grapalat" w:cs="Times New Roman"/>
          <w:b/>
          <w:bCs/>
          <w:sz w:val="24"/>
          <w:szCs w:val="24"/>
        </w:rPr>
        <w:t xml:space="preserve">ԱՌՈՂՋԱՊԱՀԱԿԱՆ՝ ՆԵՐԱՌՅԱԼ ԲԺՇԿԱԿԱՆ ՕԳՆՈՒԹՅՈՒՆ </w:t>
      </w:r>
      <w:r w:rsidR="00653C2C">
        <w:rPr>
          <w:rFonts w:ascii="GHEA Grapalat" w:eastAsia="Times New Roman" w:hAnsi="GHEA Grapalat" w:cs="Times New Roman"/>
          <w:b/>
          <w:bCs/>
          <w:sz w:val="24"/>
          <w:szCs w:val="24"/>
        </w:rPr>
        <w:t>ԵՎ</w:t>
      </w:r>
      <w:r w:rsidR="001C10E1" w:rsidRPr="001C10E1">
        <w:rPr>
          <w:rFonts w:ascii="GHEA Grapalat" w:eastAsia="Times New Roman" w:hAnsi="GHEA Grapalat" w:cs="Times New Roman"/>
          <w:b/>
          <w:bCs/>
          <w:sz w:val="24"/>
          <w:szCs w:val="24"/>
        </w:rPr>
        <w:t xml:space="preserve"> ՍՊԱՍԱՐԿՈՒՄ ԻՐԱԿԱՆԱՑՆՈՂ` ՊԵՏԱԿԱՆ ԿԱՄ ՀԱՄԱՅՆՔԱՅԻՆ ՈՉ ԱՌ</w:t>
      </w:r>
      <w:r w:rsidR="00653C2C">
        <w:rPr>
          <w:rFonts w:ascii="GHEA Grapalat" w:eastAsia="Times New Roman" w:hAnsi="GHEA Grapalat" w:cs="Times New Roman"/>
          <w:b/>
          <w:bCs/>
          <w:sz w:val="24"/>
          <w:szCs w:val="24"/>
        </w:rPr>
        <w:t>ԵՎ</w:t>
      </w:r>
      <w:r w:rsidR="001C10E1" w:rsidRPr="001C10E1">
        <w:rPr>
          <w:rFonts w:ascii="GHEA Grapalat" w:eastAsia="Times New Roman" w:hAnsi="GHEA Grapalat" w:cs="Times New Roman"/>
          <w:b/>
          <w:bCs/>
          <w:sz w:val="24"/>
          <w:szCs w:val="24"/>
        </w:rPr>
        <w:t>ՏՐԱՅԻՆ ԿԱԶՄԱԿԵՐՊՈՒԹՅՈՒՆՆԵՐ</w:t>
      </w:r>
      <w:r w:rsidR="002C5435">
        <w:rPr>
          <w:rFonts w:ascii="GHEA Grapalat" w:eastAsia="Times New Roman" w:hAnsi="GHEA Grapalat" w:cs="Times New Roman"/>
          <w:b/>
          <w:bCs/>
          <w:sz w:val="24"/>
          <w:szCs w:val="24"/>
        </w:rPr>
        <w:t>Ի</w:t>
      </w:r>
      <w:r w:rsidR="001C10E1">
        <w:rPr>
          <w:rFonts w:ascii="GHEA Grapalat" w:eastAsia="Times New Roman" w:hAnsi="GHEA Grapalat" w:cs="Times New Roman"/>
          <w:b/>
          <w:bCs/>
          <w:sz w:val="24"/>
          <w:szCs w:val="24"/>
        </w:rPr>
        <w:t xml:space="preserve"> </w:t>
      </w:r>
      <w:r w:rsidR="001C10E1" w:rsidRPr="00D35ADD">
        <w:rPr>
          <w:rFonts w:ascii="GHEA Grapalat" w:eastAsia="Times New Roman" w:hAnsi="GHEA Grapalat" w:cs="Times New Roman"/>
          <w:b/>
          <w:bCs/>
          <w:sz w:val="24"/>
          <w:szCs w:val="24"/>
        </w:rPr>
        <w:t>ԳՈՐԾԱԴԻՐ ՄԱՐՄԻՆՆԵՐԻ ՀԵՏ ԿՆՔՎՈՂ</w:t>
      </w:r>
    </w:p>
    <w:p w14:paraId="0005228D" w14:textId="77777777" w:rsidR="00FF1EA6" w:rsidRPr="00D35ADD" w:rsidRDefault="00FF1EA6" w:rsidP="00EF3C66">
      <w:pPr>
        <w:spacing w:after="0" w:line="240" w:lineRule="auto"/>
        <w:jc w:val="both"/>
        <w:rPr>
          <w:rFonts w:ascii="GHEA Grapalat" w:eastAsia="Times New Roman" w:hAnsi="GHEA Grapalat" w:cs="Times New Roman"/>
          <w:sz w:val="24"/>
          <w:szCs w:val="24"/>
        </w:rPr>
      </w:pPr>
    </w:p>
    <w:p w14:paraId="2941CCBC"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5C581878"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lastRenderedPageBreak/>
        <w:t>20</w:t>
      </w:r>
      <w:r w:rsidRPr="00D35ADD">
        <w:rPr>
          <w:rFonts w:ascii="Calibri" w:eastAsia="Times New Roman" w:hAnsi="Calibri" w:cs="Calibri"/>
          <w:sz w:val="24"/>
          <w:szCs w:val="24"/>
        </w:rPr>
        <w:t>  </w:t>
      </w:r>
      <w:r w:rsidRPr="00D35ADD">
        <w:rPr>
          <w:rFonts w:ascii="GHEA Grapalat" w:eastAsia="Times New Roman" w:hAnsi="GHEA Grapalat" w:cs="Arial Unicode"/>
          <w:sz w:val="24"/>
          <w:szCs w:val="24"/>
        </w:rPr>
        <w:t>թ</w:t>
      </w:r>
      <w:r w:rsidRPr="00D35ADD">
        <w:rPr>
          <w:rFonts w:ascii="GHEA Grapalat" w:eastAsia="Times New Roman" w:hAnsi="GHEA Grapalat" w:cs="Times New Roman"/>
          <w:sz w:val="24"/>
          <w:szCs w:val="24"/>
        </w:rPr>
        <w:t>.</w:t>
      </w:r>
    </w:p>
    <w:p w14:paraId="3AAF9B12"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Կողմերը պայմանագրի շրջանակներում ընդունում են տերմինների հետևյալ սահմանումները`</w:t>
      </w:r>
    </w:p>
    <w:p w14:paraId="7DDCD575"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Գործատու _______________________________________________</w:t>
      </w:r>
    </w:p>
    <w:p w14:paraId="1BF5D421" w14:textId="0AF60AB8"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Կազմակերպություն ________</w:t>
      </w:r>
      <w:r w:rsidR="009053EC">
        <w:rPr>
          <w:rFonts w:ascii="GHEA Grapalat" w:eastAsia="Times New Roman" w:hAnsi="GHEA Grapalat" w:cs="Times New Roman"/>
          <w:sz w:val="24"/>
          <w:szCs w:val="24"/>
        </w:rPr>
        <w:t>____________</w:t>
      </w:r>
      <w:r w:rsidRPr="00D35ADD">
        <w:rPr>
          <w:rFonts w:ascii="GHEA Grapalat" w:eastAsia="Times New Roman" w:hAnsi="GHEA Grapalat" w:cs="Times New Roman"/>
          <w:sz w:val="24"/>
          <w:szCs w:val="24"/>
        </w:rPr>
        <w:t>_________</w:t>
      </w:r>
      <w:r w:rsidRPr="00D35ADD">
        <w:rPr>
          <w:rFonts w:ascii="Calibri" w:eastAsia="Times New Roman" w:hAnsi="Calibri" w:cs="Calibri"/>
          <w:sz w:val="24"/>
          <w:szCs w:val="24"/>
        </w:rPr>
        <w:t> </w:t>
      </w:r>
      <w:r w:rsidRPr="00D35ADD">
        <w:rPr>
          <w:rFonts w:ascii="GHEA Grapalat" w:eastAsia="Times New Roman" w:hAnsi="GHEA Grapalat" w:cs="Arial Unicode"/>
          <w:sz w:val="24"/>
          <w:szCs w:val="24"/>
        </w:rPr>
        <w:t>պետական</w:t>
      </w:r>
      <w:r w:rsidRPr="00D35ADD">
        <w:rPr>
          <w:rFonts w:ascii="GHEA Grapalat" w:eastAsia="Times New Roman" w:hAnsi="GHEA Grapalat" w:cs="Times New Roman"/>
          <w:sz w:val="24"/>
          <w:szCs w:val="24"/>
        </w:rPr>
        <w:t xml:space="preserve"> </w:t>
      </w:r>
      <w:r w:rsidRPr="00D35ADD">
        <w:rPr>
          <w:rFonts w:ascii="GHEA Grapalat" w:eastAsia="Times New Roman" w:hAnsi="GHEA Grapalat" w:cs="Arial Unicode"/>
          <w:sz w:val="24"/>
          <w:szCs w:val="24"/>
        </w:rPr>
        <w:t>ոչ</w:t>
      </w:r>
      <w:r w:rsidRPr="00D35ADD">
        <w:rPr>
          <w:rFonts w:ascii="GHEA Grapalat" w:eastAsia="Times New Roman" w:hAnsi="GHEA Grapalat" w:cs="Times New Roman"/>
          <w:sz w:val="24"/>
          <w:szCs w:val="24"/>
        </w:rPr>
        <w:t xml:space="preserve"> </w:t>
      </w:r>
      <w:r w:rsidRPr="00D35ADD">
        <w:rPr>
          <w:rFonts w:ascii="GHEA Grapalat" w:eastAsia="Times New Roman" w:hAnsi="GHEA Grapalat" w:cs="Arial Unicode"/>
          <w:sz w:val="24"/>
          <w:szCs w:val="24"/>
        </w:rPr>
        <w:t>առևտրային</w:t>
      </w:r>
      <w:r w:rsidRPr="00D35ADD">
        <w:rPr>
          <w:rFonts w:ascii="GHEA Grapalat" w:eastAsia="Times New Roman" w:hAnsi="GHEA Grapalat" w:cs="Times New Roman"/>
          <w:sz w:val="24"/>
          <w:szCs w:val="24"/>
        </w:rPr>
        <w:t xml:space="preserve"> </w:t>
      </w:r>
      <w:r w:rsidRPr="00D35ADD">
        <w:rPr>
          <w:rFonts w:ascii="GHEA Grapalat" w:eastAsia="Times New Roman" w:hAnsi="GHEA Grapalat" w:cs="Arial Unicode"/>
          <w:sz w:val="24"/>
          <w:szCs w:val="24"/>
        </w:rPr>
        <w:t>կազմակերպություն՝</w:t>
      </w:r>
      <w:r w:rsidRPr="00D35ADD">
        <w:rPr>
          <w:rFonts w:ascii="GHEA Grapalat" w:eastAsia="Times New Roman" w:hAnsi="GHEA Grapalat" w:cs="Times New Roman"/>
          <w:sz w:val="24"/>
          <w:szCs w:val="24"/>
        </w:rPr>
        <w:t xml:space="preserve"> </w:t>
      </w:r>
      <w:r w:rsidRPr="00D35ADD">
        <w:rPr>
          <w:rFonts w:ascii="GHEA Grapalat" w:eastAsia="Times New Roman" w:hAnsi="GHEA Grapalat" w:cs="Arial Unicode"/>
          <w:sz w:val="24"/>
          <w:szCs w:val="24"/>
        </w:rPr>
        <w:t>գրանցված</w:t>
      </w:r>
      <w:r w:rsidRPr="00D35ADD">
        <w:rPr>
          <w:rFonts w:ascii="GHEA Grapalat" w:eastAsia="Times New Roman" w:hAnsi="GHEA Grapalat" w:cs="Times New Roman"/>
          <w:sz w:val="24"/>
          <w:szCs w:val="24"/>
        </w:rPr>
        <w:t xml:space="preserve"> ________, </w:t>
      </w:r>
      <w:r w:rsidRPr="00D35ADD">
        <w:rPr>
          <w:rFonts w:ascii="GHEA Grapalat" w:eastAsia="Times New Roman" w:hAnsi="GHEA Grapalat" w:cs="Arial Unicode"/>
          <w:sz w:val="24"/>
          <w:szCs w:val="24"/>
        </w:rPr>
        <w:t>գրանցման</w:t>
      </w:r>
      <w:r w:rsidRPr="00D35ADD">
        <w:rPr>
          <w:rFonts w:ascii="GHEA Grapalat" w:eastAsia="Times New Roman" w:hAnsi="GHEA Grapalat" w:cs="Times New Roman"/>
          <w:sz w:val="24"/>
          <w:szCs w:val="24"/>
        </w:rPr>
        <w:t xml:space="preserve"> N _</w:t>
      </w:r>
      <w:r w:rsidR="009053EC">
        <w:rPr>
          <w:rFonts w:ascii="GHEA Grapalat" w:eastAsia="Times New Roman" w:hAnsi="GHEA Grapalat" w:cs="Times New Roman"/>
          <w:sz w:val="24"/>
          <w:szCs w:val="24"/>
        </w:rPr>
        <w:t>__</w:t>
      </w:r>
      <w:r w:rsidRPr="00D35ADD">
        <w:rPr>
          <w:rFonts w:ascii="GHEA Grapalat" w:eastAsia="Times New Roman" w:hAnsi="GHEA Grapalat" w:cs="Times New Roman"/>
          <w:sz w:val="24"/>
          <w:szCs w:val="24"/>
        </w:rPr>
        <w:t xml:space="preserve">___, </w:t>
      </w:r>
      <w:r w:rsidRPr="00D35ADD">
        <w:rPr>
          <w:rFonts w:ascii="GHEA Grapalat" w:eastAsia="Times New Roman" w:hAnsi="GHEA Grapalat" w:cs="Arial Unicode"/>
          <w:sz w:val="24"/>
          <w:szCs w:val="24"/>
        </w:rPr>
        <w:t>վկայական</w:t>
      </w:r>
      <w:r w:rsidRPr="00D35ADD">
        <w:rPr>
          <w:rFonts w:ascii="GHEA Grapalat" w:eastAsia="Times New Roman" w:hAnsi="GHEA Grapalat" w:cs="Times New Roman"/>
          <w:sz w:val="24"/>
          <w:szCs w:val="24"/>
        </w:rPr>
        <w:t xml:space="preserve"> N _</w:t>
      </w:r>
      <w:r w:rsidR="009053EC">
        <w:rPr>
          <w:rFonts w:ascii="GHEA Grapalat" w:eastAsia="Times New Roman" w:hAnsi="GHEA Grapalat" w:cs="Times New Roman"/>
          <w:sz w:val="24"/>
          <w:szCs w:val="24"/>
        </w:rPr>
        <w:t>___</w:t>
      </w:r>
      <w:r w:rsidRPr="00D35ADD">
        <w:rPr>
          <w:rFonts w:ascii="GHEA Grapalat" w:eastAsia="Times New Roman" w:hAnsi="GHEA Grapalat" w:cs="Times New Roman"/>
          <w:sz w:val="24"/>
          <w:szCs w:val="24"/>
        </w:rPr>
        <w:t>___</w:t>
      </w:r>
    </w:p>
    <w:p w14:paraId="40D7BBBF"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Տնօրեն՝ կազմակերպության գործադիր մարմնի պաշտոնում նշանակված անձ,</w:t>
      </w:r>
    </w:p>
    <w:p w14:paraId="2F4A6C59"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_____________________________________________________________</w:t>
      </w:r>
    </w:p>
    <w:p w14:paraId="552B63A1"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_____________________________________________________________</w:t>
      </w:r>
    </w:p>
    <w:p w14:paraId="7C99F465"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_____________________________________________________________</w:t>
      </w:r>
    </w:p>
    <w:p w14:paraId="3941CFE3" w14:textId="77777777" w:rsidR="00FF1EA6" w:rsidRPr="00D35ADD" w:rsidRDefault="00FF1EA6" w:rsidP="00EF3C66">
      <w:pPr>
        <w:spacing w:after="0" w:line="240" w:lineRule="auto"/>
        <w:ind w:firstLine="750"/>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(անունը, ազգանունը, անձնագրի համարը, սերիան, երբ և ում կողմից է տրված)</w:t>
      </w:r>
    </w:p>
    <w:p w14:paraId="2CD1016C"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69304A6C" w14:textId="229EC301"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Պայմանագիր՝ սույն պայմանագիրը.</w:t>
      </w:r>
    </w:p>
    <w:p w14:paraId="7CA4084B" w14:textId="098C9C5D"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Գործատուն, ի դեմս` _________ , մի կողմից, և տնօրեն _________ , մյուս կողմից (միասին` կողմեր), կնքեցին սույն</w:t>
      </w:r>
      <w:r w:rsidR="00151C3A">
        <w:rPr>
          <w:rFonts w:ascii="GHEA Grapalat" w:eastAsia="Times New Roman" w:hAnsi="GHEA Grapalat" w:cs="Times New Roman"/>
          <w:sz w:val="24"/>
          <w:szCs w:val="24"/>
        </w:rPr>
        <w:t xml:space="preserve"> </w:t>
      </w:r>
      <w:r w:rsidR="00697AEC">
        <w:rPr>
          <w:rFonts w:ascii="GHEA Grapalat" w:eastAsia="Times New Roman" w:hAnsi="GHEA Grapalat" w:cs="Times New Roman"/>
          <w:sz w:val="24"/>
          <w:szCs w:val="24"/>
        </w:rPr>
        <w:t>ո</w:t>
      </w:r>
      <w:r w:rsidR="00697AEC" w:rsidRPr="00697AEC">
        <w:rPr>
          <w:rFonts w:ascii="GHEA Grapalat" w:eastAsia="Times New Roman" w:hAnsi="GHEA Grapalat" w:cs="Times New Roman"/>
          <w:sz w:val="24"/>
          <w:szCs w:val="24"/>
        </w:rPr>
        <w:t xml:space="preserve">րոշակի ժամկետով </w:t>
      </w:r>
      <w:r w:rsidR="00151C3A" w:rsidRPr="00151C3A">
        <w:rPr>
          <w:rFonts w:ascii="GHEA Grapalat" w:eastAsia="Times New Roman" w:hAnsi="GHEA Grapalat" w:cs="Times New Roman"/>
          <w:sz w:val="24"/>
          <w:szCs w:val="24"/>
        </w:rPr>
        <w:t>աշխատանքային</w:t>
      </w:r>
      <w:r w:rsidR="00151C3A">
        <w:rPr>
          <w:rFonts w:ascii="GHEA Grapalat" w:eastAsia="Times New Roman" w:hAnsi="GHEA Grapalat" w:cs="Times New Roman"/>
          <w:sz w:val="24"/>
          <w:szCs w:val="24"/>
        </w:rPr>
        <w:t xml:space="preserve"> </w:t>
      </w:r>
      <w:r w:rsidRPr="00D35ADD">
        <w:rPr>
          <w:rFonts w:ascii="GHEA Grapalat" w:eastAsia="Times New Roman" w:hAnsi="GHEA Grapalat" w:cs="Times New Roman"/>
          <w:sz w:val="24"/>
          <w:szCs w:val="24"/>
        </w:rPr>
        <w:t>պայմանագիրը հետևյալ մասին՝</w:t>
      </w:r>
    </w:p>
    <w:p w14:paraId="3BDF1723"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78877726"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b/>
          <w:bCs/>
          <w:sz w:val="24"/>
          <w:szCs w:val="24"/>
        </w:rPr>
        <w:t>1. Պայմանագրի առարկան</w:t>
      </w:r>
    </w:p>
    <w:p w14:paraId="7FF2DA0C"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22A3F845" w14:textId="3B3A0359" w:rsidR="00FF1EA6"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1.1. Պայմանագրով գործատուն կազմակերպության ընթացիկ գործունեության ղեկավարումը հանձնում է տնօրենին, իսկ տնօրենը պարտավորվում է բարեխղճորեն և խելամտորեն կատարել կազմակերպության գործադիր մարմնի գործառույթները` </w:t>
      </w:r>
      <w:r w:rsidR="000A067B" w:rsidRPr="00D35ADD">
        <w:rPr>
          <w:rFonts w:ascii="GHEA Grapalat" w:eastAsia="Times New Roman" w:hAnsi="GHEA Grapalat" w:cs="Times New Roman"/>
          <w:sz w:val="24"/>
          <w:szCs w:val="24"/>
        </w:rPr>
        <w:t xml:space="preserve">Հայաստանի Հանրապետության </w:t>
      </w:r>
      <w:r w:rsidR="000A067B">
        <w:rPr>
          <w:rFonts w:ascii="GHEA Grapalat" w:eastAsia="Times New Roman" w:hAnsi="GHEA Grapalat" w:cs="Times New Roman"/>
          <w:sz w:val="24"/>
          <w:szCs w:val="24"/>
        </w:rPr>
        <w:t xml:space="preserve">աշխատանքային օրենսգրքին, </w:t>
      </w:r>
      <w:r w:rsidRPr="00D35ADD">
        <w:rPr>
          <w:rFonts w:ascii="GHEA Grapalat" w:eastAsia="Times New Roman" w:hAnsi="GHEA Grapalat" w:cs="Times New Roman"/>
          <w:sz w:val="24"/>
          <w:szCs w:val="24"/>
        </w:rPr>
        <w:t xml:space="preserve">«Պետական ոչ առևտրային կազմակերպությունների մասին» </w:t>
      </w:r>
      <w:r w:rsidR="000A067B">
        <w:rPr>
          <w:rFonts w:ascii="GHEA Grapalat" w:eastAsia="Times New Roman" w:hAnsi="GHEA Grapalat" w:cs="Times New Roman"/>
          <w:sz w:val="24"/>
          <w:szCs w:val="24"/>
        </w:rPr>
        <w:t xml:space="preserve">և </w:t>
      </w:r>
      <w:r w:rsidR="000A067B" w:rsidRPr="00D35ADD">
        <w:rPr>
          <w:rFonts w:ascii="GHEA Grapalat" w:eastAsia="Times New Roman" w:hAnsi="GHEA Grapalat" w:cs="Times New Roman"/>
          <w:sz w:val="24"/>
          <w:szCs w:val="24"/>
        </w:rPr>
        <w:t>«Բնակչության բժշկական օգնության և սպասարկման մասին»</w:t>
      </w:r>
      <w:r w:rsidR="00C73E18">
        <w:rPr>
          <w:rFonts w:ascii="GHEA Grapalat" w:eastAsia="Times New Roman" w:hAnsi="GHEA Grapalat" w:cs="Times New Roman"/>
          <w:sz w:val="24"/>
          <w:szCs w:val="24"/>
        </w:rPr>
        <w:t xml:space="preserve"> </w:t>
      </w:r>
      <w:r w:rsidRPr="00D35ADD">
        <w:rPr>
          <w:rFonts w:ascii="GHEA Grapalat" w:eastAsia="Times New Roman" w:hAnsi="GHEA Grapalat" w:cs="Times New Roman"/>
          <w:sz w:val="24"/>
          <w:szCs w:val="24"/>
        </w:rPr>
        <w:t>օրենք</w:t>
      </w:r>
      <w:r w:rsidR="000A067B">
        <w:rPr>
          <w:rFonts w:ascii="GHEA Grapalat" w:eastAsia="Times New Roman" w:hAnsi="GHEA Grapalat" w:cs="Times New Roman"/>
          <w:sz w:val="24"/>
          <w:szCs w:val="24"/>
        </w:rPr>
        <w:t>ներ</w:t>
      </w:r>
      <w:r w:rsidRPr="00D35ADD">
        <w:rPr>
          <w:rFonts w:ascii="GHEA Grapalat" w:eastAsia="Times New Roman" w:hAnsi="GHEA Grapalat" w:cs="Times New Roman"/>
          <w:sz w:val="24"/>
          <w:szCs w:val="24"/>
        </w:rPr>
        <w:t>ին, այլ իրավական ակտերին, կազմակերպության կանոնադրությանը, պայմանագրին համապատասխան՝ ի շահ կազմակերպության:</w:t>
      </w:r>
    </w:p>
    <w:p w14:paraId="33F3AD2B" w14:textId="2BB8A7F6" w:rsidR="00A94B50" w:rsidRPr="00D35ADD" w:rsidRDefault="00C6604F" w:rsidP="00EF3C66">
      <w:pPr>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1.2. Տնօրենի համար աշխատանքի </w:t>
      </w:r>
      <w:r w:rsidR="000A067B">
        <w:rPr>
          <w:rFonts w:ascii="GHEA Grapalat" w:eastAsia="Times New Roman" w:hAnsi="GHEA Grapalat" w:cs="Times New Roman"/>
          <w:sz w:val="24"/>
          <w:szCs w:val="24"/>
        </w:rPr>
        <w:t xml:space="preserve">սկիզբ </w:t>
      </w:r>
      <w:r>
        <w:rPr>
          <w:rFonts w:ascii="GHEA Grapalat" w:eastAsia="Times New Roman" w:hAnsi="GHEA Grapalat" w:cs="Times New Roman"/>
          <w:sz w:val="24"/>
          <w:szCs w:val="24"/>
        </w:rPr>
        <w:t xml:space="preserve">է համարվում «   » ___________ 20__թ. </w:t>
      </w:r>
      <w:r w:rsidR="000A067B">
        <w:rPr>
          <w:rFonts w:ascii="GHEA Grapalat" w:eastAsia="Times New Roman" w:hAnsi="GHEA Grapalat" w:cs="Times New Roman"/>
          <w:sz w:val="24"/>
          <w:szCs w:val="24"/>
        </w:rPr>
        <w:t xml:space="preserve">և </w:t>
      </w:r>
      <w:r w:rsidRPr="00C6604F">
        <w:rPr>
          <w:rFonts w:ascii="GHEA Grapalat" w:eastAsia="Times New Roman" w:hAnsi="GHEA Grapalat" w:cs="Times New Roman"/>
          <w:sz w:val="24"/>
          <w:szCs w:val="24"/>
        </w:rPr>
        <w:t>փորձաշրջան</w:t>
      </w:r>
      <w:r>
        <w:rPr>
          <w:rFonts w:ascii="GHEA Grapalat" w:eastAsia="Times New Roman" w:hAnsi="GHEA Grapalat" w:cs="Times New Roman"/>
          <w:sz w:val="24"/>
          <w:szCs w:val="24"/>
        </w:rPr>
        <w:t xml:space="preserve"> չի սահմանվում:</w:t>
      </w:r>
    </w:p>
    <w:p w14:paraId="077836ED"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29DFDCFE"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b/>
          <w:bCs/>
          <w:sz w:val="24"/>
          <w:szCs w:val="24"/>
        </w:rPr>
        <w:t>2. Կողմերի իրավունքներն ու պարտականությունները</w:t>
      </w:r>
    </w:p>
    <w:p w14:paraId="0C2DCD46"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5428B777"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2.1. Կողմերի իրավունքներն ու պարտականությունները սահմանվում են Հայաստանի Հանրապետության օրենսդրությամբ, կազմակերպության կանոնադրությամբ և պայմանագրով։</w:t>
      </w:r>
    </w:p>
    <w:p w14:paraId="33131A3E" w14:textId="73C3726A"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2.1.1. Տնօրենը`</w:t>
      </w:r>
    </w:p>
    <w:p w14:paraId="7EE281D4"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ա. առանց լիազորագրի գործում է կազմակերպության անունից, ներկայացնում է նրա շահերը Հայաստանի Հանրապետությունում և օտարերկրյա պետություններում, տալիս է կազմակերպության անունից հանդես գալու լիազորագրեր, այդ թվում՝ վերալիազորման իրավունքով լիազորագրեր,</w:t>
      </w:r>
    </w:p>
    <w:p w14:paraId="529BA2E4"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բ. աշխատանքի նշանակում և աշխատանքից ազատում է կազմակերպության աշխատողներին, նրանց նկատմամբ կիրառում է խրախուսման միջոցներ և նշանակում կարգապահական տույժեր,</w:t>
      </w:r>
    </w:p>
    <w:p w14:paraId="37C4EEDA"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գ. իր իրավասության սահմաններում տնօրինում է կազմակերպության գույքը` ներառյալ ֆինանսական միջոցները,</w:t>
      </w:r>
    </w:p>
    <w:p w14:paraId="190BFBDC"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դ. կնքում է պայմանագրեր (այդ թվում՝ աշխատանքային),</w:t>
      </w:r>
    </w:p>
    <w:p w14:paraId="7BC9F884"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ե. կատարում է աշխատանքի բաշխում աշխատողների միջև,</w:t>
      </w:r>
    </w:p>
    <w:p w14:paraId="0E4FD8BE"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lastRenderedPageBreak/>
        <w:t xml:space="preserve">զ. սահմանում է աշխատողների աշխատանքի վարձատրության չափը, </w:t>
      </w:r>
    </w:p>
    <w:p w14:paraId="283A9D02"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է. բացում է բանկային հաշիվներ,</w:t>
      </w:r>
    </w:p>
    <w:p w14:paraId="6BA6211A"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ը. հաստատում է կազմակերպության հիմնարկների, մասնաճյուղերի և ներկայացուցչությունների կանոնադրությունները, նշանակում դրանց ղեկավարներին,</w:t>
      </w:r>
    </w:p>
    <w:p w14:paraId="5F50D84E"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թ. օրենքով և կազմակերպության կանոնադրությամբ սահմանված լիազորությունների սահմաններում արձակում է հրամաններ, հրահանգներ, տալիս կատարման համար պարտադիր ցուցումներ և վերահսկում դրանց կատարումը,</w:t>
      </w:r>
    </w:p>
    <w:p w14:paraId="3B871DE6" w14:textId="032BE55F" w:rsidR="00FF1EA6"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 իրականացնում է Հայաստանի Հանրապետության օրենսդրությամբ և կազմակերպության կանոնադրությամբ սահմանված այլ լիազորություններ։</w:t>
      </w:r>
    </w:p>
    <w:p w14:paraId="460B12FA" w14:textId="4D00AAB4" w:rsidR="00362288" w:rsidRPr="00D35ADD" w:rsidRDefault="00362288"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2.1.2.</w:t>
      </w:r>
      <w:r>
        <w:rPr>
          <w:rFonts w:ascii="GHEA Grapalat" w:eastAsia="Times New Roman" w:hAnsi="GHEA Grapalat" w:cs="Times New Roman"/>
          <w:sz w:val="24"/>
          <w:szCs w:val="24"/>
        </w:rPr>
        <w:t xml:space="preserve"> </w:t>
      </w:r>
      <w:r w:rsidRPr="00D35ADD">
        <w:rPr>
          <w:rFonts w:ascii="GHEA Grapalat" w:eastAsia="Times New Roman" w:hAnsi="GHEA Grapalat" w:cs="Times New Roman"/>
          <w:sz w:val="24"/>
          <w:szCs w:val="24"/>
        </w:rPr>
        <w:t>Տնօրենն իրավունք ունի</w:t>
      </w:r>
      <w:r>
        <w:rPr>
          <w:rFonts w:ascii="GHEA Grapalat" w:eastAsia="Times New Roman" w:hAnsi="GHEA Grapalat" w:cs="Times New Roman"/>
          <w:sz w:val="24"/>
          <w:szCs w:val="24"/>
        </w:rPr>
        <w:t xml:space="preserve"> </w:t>
      </w:r>
      <w:r w:rsidRPr="00D35ADD">
        <w:rPr>
          <w:rFonts w:ascii="GHEA Grapalat" w:eastAsia="Times New Roman" w:hAnsi="GHEA Grapalat" w:cs="Times New Roman"/>
          <w:sz w:val="24"/>
          <w:szCs w:val="24"/>
        </w:rPr>
        <w:t>պայմանագրով ստանձնած իր պարտականությունների կատարման դիմաց պայմանագրով սահմանված կարգով և չափով ստանալու վարձատրություն:</w:t>
      </w:r>
    </w:p>
    <w:p w14:paraId="4992DA2B"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2.1.3. Տնօրենն իրավունք չունի`</w:t>
      </w:r>
    </w:p>
    <w:p w14:paraId="21C886C1" w14:textId="498CA5E1"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ա. </w:t>
      </w:r>
      <w:r w:rsidR="0015006C" w:rsidRPr="0015006C">
        <w:rPr>
          <w:rFonts w:ascii="GHEA Grapalat" w:eastAsia="Times New Roman" w:hAnsi="GHEA Grapalat" w:cs="Times New Roman"/>
          <w:sz w:val="24"/>
          <w:szCs w:val="24"/>
        </w:rPr>
        <w:t>զբաղեցնել այլ պաշտոն կամ կատարել վճարովի այլ աշխատանք</w:t>
      </w:r>
      <w:r w:rsidRPr="00D35ADD">
        <w:rPr>
          <w:rFonts w:ascii="GHEA Grapalat" w:eastAsia="Times New Roman" w:hAnsi="GHEA Grapalat" w:cs="Times New Roman"/>
          <w:sz w:val="24"/>
          <w:szCs w:val="24"/>
        </w:rPr>
        <w:t xml:space="preserve">, բացի գիտական, մանկավարժական, ստեղծագործական աշխատանքից և </w:t>
      </w:r>
      <w:r w:rsidR="00316507" w:rsidRPr="00D35ADD">
        <w:rPr>
          <w:rFonts w:ascii="GHEA Grapalat" w:eastAsia="Times New Roman" w:hAnsi="GHEA Grapalat" w:cs="Times New Roman"/>
          <w:sz w:val="24"/>
          <w:szCs w:val="24"/>
        </w:rPr>
        <w:t xml:space="preserve">«Բնակչության բժշկական օգնության և սպասարկման մասին» օրենքով </w:t>
      </w:r>
      <w:r w:rsidR="00316507">
        <w:rPr>
          <w:rFonts w:ascii="GHEA Grapalat" w:eastAsia="Times New Roman" w:hAnsi="GHEA Grapalat" w:cs="Times New Roman"/>
          <w:sz w:val="24"/>
          <w:szCs w:val="24"/>
        </w:rPr>
        <w:t xml:space="preserve">սահմանված </w:t>
      </w:r>
      <w:r w:rsidRPr="00D35ADD">
        <w:rPr>
          <w:rFonts w:ascii="GHEA Grapalat" w:eastAsia="Times New Roman" w:hAnsi="GHEA Grapalat" w:cs="Times New Roman"/>
          <w:sz w:val="24"/>
          <w:szCs w:val="24"/>
        </w:rPr>
        <w:t>դեպքերից,</w:t>
      </w:r>
      <w:r w:rsidR="002D0111" w:rsidRPr="00D35ADD">
        <w:rPr>
          <w:rFonts w:ascii="GHEA Grapalat" w:eastAsia="Times New Roman" w:hAnsi="GHEA Grapalat" w:cs="Times New Roman"/>
          <w:sz w:val="24"/>
          <w:szCs w:val="24"/>
        </w:rPr>
        <w:t xml:space="preserve"> </w:t>
      </w:r>
    </w:p>
    <w:p w14:paraId="24E65981"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բ. անձամբ զբաղվելու ձեռնարկատիրական գործունեությամբ,</w:t>
      </w:r>
    </w:p>
    <w:p w14:paraId="340476F7"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գ. լինելու երրորդ անձանց ներկայացուցիչն այն մարմնի հետ կապված հարաբերություններում, որտեղ ինքը գտնվում է ծառայության մեջ, կամ որն անմիջականորեն ենթակա է իրեն կամ անմիջականորեն վերահսկելի է իր կողմից,</w:t>
      </w:r>
    </w:p>
    <w:p w14:paraId="2A54B80D"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դ. ծառայողական պարտականությունների համար այլ անձանցից ստանալու նվերներ, գումարներ կամ ծառայություններ` բացառությամբ Հայաստանի Հանրապետության օրենսդրությամբ նախատեսված դեպքերի:</w:t>
      </w:r>
    </w:p>
    <w:p w14:paraId="0F2587CB"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2.2. </w:t>
      </w:r>
      <w:r w:rsidRPr="00EB79B2">
        <w:rPr>
          <w:rFonts w:ascii="GHEA Grapalat" w:eastAsia="Times New Roman" w:hAnsi="GHEA Grapalat" w:cs="Times New Roman"/>
          <w:sz w:val="24"/>
          <w:szCs w:val="24"/>
        </w:rPr>
        <w:t>Տնօրենը պարտավոր է`</w:t>
      </w:r>
    </w:p>
    <w:p w14:paraId="2DD72BA6" w14:textId="389D8D3A"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ա. պայմանագրի կնքման պահից ______ ամսվա ընթացքում </w:t>
      </w:r>
      <w:r w:rsidR="00E66385" w:rsidRPr="00D35ADD">
        <w:rPr>
          <w:rFonts w:ascii="GHEA Grapalat" w:eastAsia="Times New Roman" w:hAnsi="GHEA Grapalat" w:cs="Times New Roman"/>
          <w:sz w:val="24"/>
          <w:szCs w:val="24"/>
        </w:rPr>
        <w:t>գործատուին</w:t>
      </w:r>
      <w:r w:rsidRPr="00D35ADD">
        <w:rPr>
          <w:rFonts w:ascii="GHEA Grapalat" w:eastAsia="Times New Roman" w:hAnsi="GHEA Grapalat" w:cs="Times New Roman"/>
          <w:sz w:val="24"/>
          <w:szCs w:val="24"/>
        </w:rPr>
        <w:t xml:space="preserve"> ներկայացնել </w:t>
      </w:r>
      <w:r w:rsidR="0033076C" w:rsidRPr="00D35ADD">
        <w:rPr>
          <w:rFonts w:ascii="GHEA Grapalat" w:eastAsia="Times New Roman" w:hAnsi="GHEA Grapalat" w:cs="Times New Roman"/>
          <w:sz w:val="24"/>
          <w:szCs w:val="24"/>
        </w:rPr>
        <w:t xml:space="preserve">վերջնական </w:t>
      </w:r>
      <w:r w:rsidRPr="00D35ADD">
        <w:rPr>
          <w:rFonts w:ascii="GHEA Grapalat" w:eastAsia="Times New Roman" w:hAnsi="GHEA Grapalat" w:cs="Times New Roman"/>
          <w:sz w:val="24"/>
          <w:szCs w:val="24"/>
        </w:rPr>
        <w:t>կազմակերպության զարգացման</w:t>
      </w:r>
      <w:r w:rsidR="003B7D9C" w:rsidRPr="00D35ADD">
        <w:rPr>
          <w:rFonts w:ascii="GHEA Grapalat" w:eastAsia="Times New Roman" w:hAnsi="GHEA Grapalat" w:cs="Times New Roman"/>
          <w:sz w:val="24"/>
          <w:szCs w:val="24"/>
        </w:rPr>
        <w:t xml:space="preserve"> և բարեփոխման</w:t>
      </w:r>
      <w:r w:rsidRPr="00D35ADD">
        <w:rPr>
          <w:rFonts w:ascii="GHEA Grapalat" w:eastAsia="Times New Roman" w:hAnsi="GHEA Grapalat" w:cs="Times New Roman"/>
          <w:sz w:val="24"/>
          <w:szCs w:val="24"/>
        </w:rPr>
        <w:t xml:space="preserve"> ______ -ամյա </w:t>
      </w:r>
      <w:r w:rsidR="003B7D9C" w:rsidRPr="00D35ADD">
        <w:rPr>
          <w:rFonts w:ascii="GHEA Grapalat" w:eastAsia="Times New Roman" w:hAnsi="GHEA Grapalat" w:cs="Times New Roman"/>
          <w:sz w:val="24"/>
          <w:szCs w:val="24"/>
        </w:rPr>
        <w:t>հայեցակարգը</w:t>
      </w:r>
      <w:r w:rsidR="0033076C" w:rsidRPr="00D35ADD">
        <w:rPr>
          <w:rFonts w:ascii="GHEA Grapalat" w:eastAsia="Times New Roman" w:hAnsi="GHEA Grapalat" w:cs="Times New Roman"/>
          <w:sz w:val="24"/>
          <w:szCs w:val="24"/>
        </w:rPr>
        <w:t>` միջոցառումների կատարման ժամանակացույցով</w:t>
      </w:r>
      <w:r w:rsidRPr="00D35ADD">
        <w:rPr>
          <w:rFonts w:ascii="GHEA Grapalat" w:eastAsia="Times New Roman" w:hAnsi="GHEA Grapalat" w:cs="Times New Roman"/>
          <w:sz w:val="24"/>
          <w:szCs w:val="24"/>
        </w:rPr>
        <w:t xml:space="preserve"> </w:t>
      </w:r>
      <w:r w:rsidR="00AA3060" w:rsidRPr="00077B23">
        <w:rPr>
          <w:rFonts w:ascii="GHEA Grapalat" w:eastAsia="Times New Roman" w:hAnsi="GHEA Grapalat" w:cs="Times New Roman"/>
          <w:sz w:val="24"/>
          <w:szCs w:val="24"/>
        </w:rPr>
        <w:t>(</w:t>
      </w:r>
      <w:r w:rsidR="00AA3060" w:rsidRPr="00D35ADD">
        <w:rPr>
          <w:rFonts w:ascii="GHEA Grapalat" w:eastAsia="Times New Roman" w:hAnsi="GHEA Grapalat" w:cs="Times New Roman"/>
          <w:sz w:val="24"/>
          <w:szCs w:val="24"/>
        </w:rPr>
        <w:t>կողմերի միջև կնքվում է աշխատանքային պայմանագրի լրացուցիչ համաձայնագիր, որը հանդիսանում է պայմանագրի անբաժանելի մաս</w:t>
      </w:r>
      <w:r w:rsidR="00AA3060">
        <w:rPr>
          <w:rFonts w:ascii="GHEA Grapalat" w:eastAsia="Times New Roman" w:hAnsi="GHEA Grapalat" w:cs="Times New Roman"/>
          <w:sz w:val="24"/>
          <w:szCs w:val="24"/>
        </w:rPr>
        <w:t>ը</w:t>
      </w:r>
      <w:r w:rsidR="00AA3060" w:rsidRPr="00077B23">
        <w:rPr>
          <w:rFonts w:ascii="GHEA Grapalat" w:eastAsia="Times New Roman" w:hAnsi="GHEA Grapalat" w:cs="Times New Roman"/>
          <w:sz w:val="24"/>
          <w:szCs w:val="24"/>
        </w:rPr>
        <w:t>)</w:t>
      </w:r>
      <w:r w:rsidR="00850BBB">
        <w:rPr>
          <w:rFonts w:ascii="GHEA Grapalat" w:eastAsia="Times New Roman" w:hAnsi="GHEA Grapalat" w:cs="Times New Roman"/>
          <w:sz w:val="24"/>
          <w:szCs w:val="24"/>
        </w:rPr>
        <w:t>,</w:t>
      </w:r>
      <w:r w:rsidR="00AA3060" w:rsidRPr="00D35ADD">
        <w:rPr>
          <w:rFonts w:ascii="GHEA Grapalat" w:eastAsia="Times New Roman" w:hAnsi="GHEA Grapalat" w:cs="Times New Roman"/>
          <w:sz w:val="24"/>
          <w:szCs w:val="24"/>
        </w:rPr>
        <w:t xml:space="preserve"> </w:t>
      </w:r>
      <w:r w:rsidRPr="00D35ADD">
        <w:rPr>
          <w:rFonts w:ascii="GHEA Grapalat" w:eastAsia="Times New Roman" w:hAnsi="GHEA Grapalat" w:cs="Times New Roman"/>
          <w:sz w:val="24"/>
          <w:szCs w:val="24"/>
        </w:rPr>
        <w:t>և ապահովել դրա կատարումն ըստ ժամանակացույցի,</w:t>
      </w:r>
      <w:r w:rsidR="007855E6" w:rsidRPr="00D35ADD">
        <w:rPr>
          <w:rFonts w:ascii="GHEA Grapalat" w:eastAsia="Times New Roman" w:hAnsi="GHEA Grapalat" w:cs="Times New Roman"/>
          <w:sz w:val="24"/>
          <w:szCs w:val="24"/>
        </w:rPr>
        <w:t xml:space="preserve"> </w:t>
      </w:r>
    </w:p>
    <w:p w14:paraId="32B23BEC"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բ. Հայաստանի Հանրապետության օրենսդրությամբ սահմանված կարգով և ժամկետում լիազորված մարմին ներկայացնել կազմակերպության գործունեության մասին տարեկան ու եռամսյակային հաշվետվությունները և տարեկան հաշվեկշիռը,</w:t>
      </w:r>
    </w:p>
    <w:p w14:paraId="7AB1A48C"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գ. ինչպես կազմակերպությունում իր աշխատանքային գործունեության ընթացքում, այնպես էլ դրանից հետո չհրապարակել պետական կամ ծառայողական գաղտնիք հանդիսացող տեղեկությունները,</w:t>
      </w:r>
    </w:p>
    <w:p w14:paraId="0C028A92" w14:textId="77777777" w:rsidR="00FF1EA6" w:rsidRPr="00D12EA4"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դ. պատշաճ մակարդակով իրականացնել կազմակերպության ընթացիկ ղեկավարումը` կազմակերպության կանոնադրությանը և պայմանագրին </w:t>
      </w:r>
      <w:r w:rsidRPr="00D12EA4">
        <w:rPr>
          <w:rFonts w:ascii="GHEA Grapalat" w:eastAsia="Times New Roman" w:hAnsi="GHEA Grapalat" w:cs="Times New Roman"/>
          <w:sz w:val="24"/>
          <w:szCs w:val="24"/>
        </w:rPr>
        <w:t>համապատասխան,</w:t>
      </w:r>
    </w:p>
    <w:p w14:paraId="781C86BC" w14:textId="2FA20DBC" w:rsidR="001B4E0D" w:rsidRPr="00D12EA4" w:rsidRDefault="00FF1EA6" w:rsidP="001B4E0D">
      <w:pPr>
        <w:spacing w:after="0" w:line="240" w:lineRule="auto"/>
        <w:ind w:firstLine="375"/>
        <w:jc w:val="both"/>
        <w:rPr>
          <w:rFonts w:ascii="GHEA Grapalat" w:eastAsia="Times New Roman" w:hAnsi="GHEA Grapalat" w:cs="Times New Roman"/>
          <w:sz w:val="24"/>
          <w:szCs w:val="24"/>
        </w:rPr>
      </w:pPr>
      <w:r w:rsidRPr="00D12EA4">
        <w:rPr>
          <w:rFonts w:ascii="GHEA Grapalat" w:eastAsia="Times New Roman" w:hAnsi="GHEA Grapalat" w:cs="Times New Roman"/>
          <w:sz w:val="24"/>
          <w:szCs w:val="24"/>
        </w:rPr>
        <w:t>ե.</w:t>
      </w:r>
      <w:r w:rsidR="001B4E0D" w:rsidRPr="00D12EA4">
        <w:rPr>
          <w:rFonts w:ascii="GHEA Grapalat" w:eastAsia="Times New Roman" w:hAnsi="GHEA Grapalat" w:cs="Times New Roman"/>
          <w:sz w:val="24"/>
          <w:szCs w:val="24"/>
        </w:rPr>
        <w:t xml:space="preserve"> </w:t>
      </w:r>
      <w:r w:rsidR="005368C2" w:rsidRPr="00D12EA4">
        <w:rPr>
          <w:rFonts w:ascii="GHEA Grapalat" w:eastAsia="Times New Roman" w:hAnsi="GHEA Grapalat" w:cs="Times New Roman"/>
          <w:sz w:val="24"/>
          <w:szCs w:val="24"/>
        </w:rPr>
        <w:t xml:space="preserve">ՀՀ օրենսդրությամբ սահմանված կարգով </w:t>
      </w:r>
      <w:r w:rsidR="00FA1B48" w:rsidRPr="00D12EA4">
        <w:rPr>
          <w:rFonts w:ascii="GHEA Grapalat" w:eastAsia="Times New Roman" w:hAnsi="GHEA Grapalat" w:cs="Times New Roman"/>
          <w:sz w:val="24"/>
          <w:szCs w:val="24"/>
        </w:rPr>
        <w:t xml:space="preserve">գործատուին և ՀՀ առողջապահության բնագավառի պետական կառավարման լիազոր մարմին ներկայացնել </w:t>
      </w:r>
      <w:r w:rsidR="00FA1B48" w:rsidRPr="00D12EA4">
        <w:rPr>
          <w:rFonts w:ascii="GHEA Grapalat" w:hAnsi="GHEA Grapalat" w:cs="GHEA Grapalat"/>
          <w:sz w:val="24"/>
          <w:szCs w:val="24"/>
        </w:rPr>
        <w:t xml:space="preserve">կազմակերպության գործունեության վերաբերյալ հաշվետվություն, </w:t>
      </w:r>
      <w:r w:rsidR="00850BBB" w:rsidRPr="00D12EA4">
        <w:rPr>
          <w:rFonts w:ascii="GHEA Grapalat" w:eastAsia="Times New Roman" w:hAnsi="GHEA Grapalat" w:cs="Times New Roman"/>
          <w:sz w:val="24"/>
          <w:szCs w:val="24"/>
        </w:rPr>
        <w:t>այդ թվում կազմակերպության զարգացման և բարեփոխման հայեցակարգի կատարման վերաբերյալ</w:t>
      </w:r>
      <w:r w:rsidR="001B4E0D" w:rsidRPr="00D12EA4">
        <w:rPr>
          <w:rFonts w:ascii="GHEA Grapalat" w:eastAsia="Times New Roman" w:hAnsi="GHEA Grapalat" w:cs="Times New Roman"/>
          <w:sz w:val="24"/>
          <w:szCs w:val="24"/>
        </w:rPr>
        <w:t>,</w:t>
      </w:r>
      <w:r w:rsidR="00F94998" w:rsidRPr="00D12EA4">
        <w:rPr>
          <w:rFonts w:ascii="GHEA Grapalat" w:eastAsia="Times New Roman" w:hAnsi="GHEA Grapalat" w:cs="Times New Roman"/>
          <w:sz w:val="24"/>
          <w:szCs w:val="24"/>
        </w:rPr>
        <w:t xml:space="preserve"> </w:t>
      </w:r>
    </w:p>
    <w:p w14:paraId="7969C2BE" w14:textId="1C89ACB3" w:rsidR="001B4E0D" w:rsidRPr="00D35ADD" w:rsidRDefault="001B4E0D" w:rsidP="001B4E0D">
      <w:pPr>
        <w:spacing w:after="0" w:line="240" w:lineRule="auto"/>
        <w:ind w:firstLine="375"/>
        <w:jc w:val="both"/>
        <w:rPr>
          <w:rFonts w:ascii="GHEA Grapalat" w:eastAsia="Times New Roman" w:hAnsi="GHEA Grapalat" w:cs="Times New Roman"/>
          <w:sz w:val="24"/>
          <w:szCs w:val="24"/>
        </w:rPr>
      </w:pPr>
      <w:r w:rsidRPr="00D12EA4">
        <w:rPr>
          <w:rFonts w:ascii="GHEA Grapalat" w:eastAsia="Times New Roman" w:hAnsi="GHEA Grapalat" w:cs="Times New Roman"/>
          <w:sz w:val="24"/>
          <w:szCs w:val="24"/>
        </w:rPr>
        <w:lastRenderedPageBreak/>
        <w:t>զ.</w:t>
      </w:r>
      <w:r w:rsidR="0017286D" w:rsidRPr="00D12EA4">
        <w:rPr>
          <w:rFonts w:ascii="GHEA Grapalat" w:eastAsia="Times New Roman" w:hAnsi="GHEA Grapalat" w:cs="Times New Roman"/>
          <w:sz w:val="24"/>
          <w:szCs w:val="24"/>
        </w:rPr>
        <w:t xml:space="preserve"> </w:t>
      </w:r>
      <w:r w:rsidRPr="00D12EA4">
        <w:rPr>
          <w:rFonts w:ascii="GHEA Grapalat" w:eastAsia="Times New Roman" w:hAnsi="GHEA Grapalat" w:cs="Times New Roman"/>
          <w:sz w:val="24"/>
          <w:szCs w:val="24"/>
        </w:rPr>
        <w:t xml:space="preserve">գործատուի պահանջով նրան ներկայացնել հաշվետվություն իր կողմից </w:t>
      </w:r>
      <w:r w:rsidR="003C74F6" w:rsidRPr="00D12EA4">
        <w:rPr>
          <w:rFonts w:ascii="GHEA Grapalat" w:eastAsia="Times New Roman" w:hAnsi="GHEA Grapalat" w:cs="Times New Roman"/>
          <w:sz w:val="24"/>
          <w:szCs w:val="24"/>
        </w:rPr>
        <w:t xml:space="preserve">ընթացիկ գործունեության ղեկավարման </w:t>
      </w:r>
      <w:r w:rsidRPr="00D12EA4">
        <w:rPr>
          <w:rFonts w:ascii="GHEA Grapalat" w:eastAsia="Times New Roman" w:hAnsi="GHEA Grapalat" w:cs="Times New Roman"/>
          <w:sz w:val="24"/>
          <w:szCs w:val="24"/>
        </w:rPr>
        <w:t>աշխատանքների, հետագա ծրագրերի</w:t>
      </w:r>
      <w:r w:rsidR="003C74F6" w:rsidRPr="00D12EA4">
        <w:rPr>
          <w:rFonts w:ascii="GHEA Grapalat" w:eastAsia="Times New Roman" w:hAnsi="GHEA Grapalat" w:cs="Times New Roman"/>
          <w:sz w:val="24"/>
          <w:szCs w:val="24"/>
        </w:rPr>
        <w:t xml:space="preserve"> </w:t>
      </w:r>
      <w:r w:rsidRPr="00D12EA4">
        <w:rPr>
          <w:rFonts w:ascii="GHEA Grapalat" w:eastAsia="Times New Roman" w:hAnsi="GHEA Grapalat" w:cs="Times New Roman"/>
          <w:sz w:val="24"/>
          <w:szCs w:val="24"/>
        </w:rPr>
        <w:t>վերաբերյալ</w:t>
      </w:r>
      <w:r w:rsidR="002A5286" w:rsidRPr="00D12EA4">
        <w:rPr>
          <w:rFonts w:ascii="GHEA Grapalat" w:eastAsia="Times New Roman" w:hAnsi="GHEA Grapalat" w:cs="Times New Roman"/>
          <w:sz w:val="24"/>
          <w:szCs w:val="24"/>
        </w:rPr>
        <w:t>,</w:t>
      </w:r>
    </w:p>
    <w:p w14:paraId="5BE7BEDE" w14:textId="56F999AB" w:rsidR="00FF1EA6" w:rsidRPr="00D35ADD" w:rsidRDefault="001B4E0D"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է</w:t>
      </w:r>
      <w:r w:rsidR="005D6BCD" w:rsidRPr="00D35ADD">
        <w:rPr>
          <w:rFonts w:ascii="GHEA Grapalat" w:eastAsia="Times New Roman" w:hAnsi="GHEA Grapalat" w:cs="Times New Roman"/>
          <w:sz w:val="24"/>
          <w:szCs w:val="24"/>
        </w:rPr>
        <w:t>.</w:t>
      </w:r>
      <w:r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անմիջապես կատարել գործատուի պահանջները` աշխատանքում տեղ գտած թերությունների վերացման համար,</w:t>
      </w:r>
    </w:p>
    <w:p w14:paraId="649224A3" w14:textId="07830CE7" w:rsidR="00FF1EA6" w:rsidRPr="00D35ADD" w:rsidRDefault="001B4E0D"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ը.</w:t>
      </w:r>
      <w:r w:rsidR="00FF1EA6" w:rsidRPr="00D35ADD">
        <w:rPr>
          <w:rFonts w:ascii="GHEA Grapalat" w:eastAsia="Times New Roman" w:hAnsi="GHEA Grapalat" w:cs="Times New Roman"/>
          <w:sz w:val="24"/>
          <w:szCs w:val="24"/>
        </w:rPr>
        <w:t xml:space="preserve"> գործատուին անմիջապես տեղեկացնել իր կողմից իր պարտականությունների կատարման անհնարինության մասին, եթե գտնում է, որ ինքը չի կարող իրականացնել կազմակերպության արդյունավետ ղեկավարումը,</w:t>
      </w:r>
    </w:p>
    <w:p w14:paraId="559460D3" w14:textId="2B6F9E92" w:rsidR="00FF1EA6" w:rsidRPr="00D35ADD" w:rsidRDefault="001B4E0D"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թ.</w:t>
      </w:r>
      <w:r w:rsidR="00F93EB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տարեկան առնվազն ______ անգամ անցկացնել գույքագրում՝ վարելով կազմակերպությանը սեփականության իրավունքով պատկանող և ամրացված գույքի առանձին հաշվառում,</w:t>
      </w:r>
    </w:p>
    <w:p w14:paraId="38534FCD" w14:textId="168FF325" w:rsidR="00FF1EA6" w:rsidRPr="00D35ADD" w:rsidRDefault="001B4E0D"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w:t>
      </w:r>
      <w:r w:rsidR="00F93EB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համապատասխան պաշտոնատար անձանց հետ կնքել նյութական պատասխանատվության պայմանագրեր,</w:t>
      </w:r>
    </w:p>
    <w:p w14:paraId="60F6708B" w14:textId="092C6711" w:rsidR="001A2F89" w:rsidRPr="00D35ADD" w:rsidRDefault="001B4E0D"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ժա</w:t>
      </w:r>
      <w:r w:rsidR="006C5444" w:rsidRPr="00D35ADD">
        <w:rPr>
          <w:rFonts w:ascii="GHEA Grapalat" w:eastAsia="Times New Roman" w:hAnsi="GHEA Grapalat" w:cs="Times New Roman"/>
          <w:sz w:val="24"/>
          <w:szCs w:val="24"/>
        </w:rPr>
        <w:t>.</w:t>
      </w:r>
      <w:r w:rsidRPr="00D35ADD" w:rsidDel="001B4E0D">
        <w:rPr>
          <w:rFonts w:ascii="GHEA Grapalat" w:eastAsia="Times New Roman" w:hAnsi="GHEA Grapalat" w:cs="Times New Roman"/>
          <w:sz w:val="24"/>
          <w:szCs w:val="24"/>
        </w:rPr>
        <w:t xml:space="preserve"> </w:t>
      </w:r>
      <w:r w:rsidR="006C5444" w:rsidRPr="00D35ADD">
        <w:rPr>
          <w:rFonts w:ascii="GHEA Grapalat" w:eastAsia="Times New Roman" w:hAnsi="GHEA Grapalat" w:cs="Times New Roman"/>
          <w:sz w:val="24"/>
          <w:szCs w:val="24"/>
        </w:rPr>
        <w:t xml:space="preserve">կատարել </w:t>
      </w:r>
      <w:r w:rsidR="00FF1EA6" w:rsidRPr="00D35ADD">
        <w:rPr>
          <w:rFonts w:ascii="GHEA Grapalat" w:eastAsia="Times New Roman" w:hAnsi="GHEA Grapalat" w:cs="Times New Roman"/>
          <w:sz w:val="24"/>
          <w:szCs w:val="24"/>
        </w:rPr>
        <w:t>աշխատանքային պայմանագրով կամ ներքին կարգապահական կանոններով իրե</w:t>
      </w:r>
      <w:r w:rsidR="006C5444" w:rsidRPr="00D35ADD">
        <w:rPr>
          <w:rFonts w:ascii="GHEA Grapalat" w:eastAsia="Times New Roman" w:hAnsi="GHEA Grapalat" w:cs="Times New Roman"/>
          <w:sz w:val="24"/>
          <w:szCs w:val="24"/>
        </w:rPr>
        <w:t>ն վերապահված պարտականությունները,</w:t>
      </w:r>
      <w:r w:rsidR="00FF1EA6" w:rsidRPr="00D35ADD">
        <w:rPr>
          <w:rFonts w:ascii="GHEA Grapalat" w:eastAsia="Times New Roman" w:hAnsi="GHEA Grapalat" w:cs="Times New Roman"/>
          <w:sz w:val="24"/>
          <w:szCs w:val="24"/>
        </w:rPr>
        <w:t xml:space="preserve"> </w:t>
      </w:r>
    </w:p>
    <w:p w14:paraId="6F293A72" w14:textId="68635B6E" w:rsidR="00FF1EA6" w:rsidRDefault="001B4E0D"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ժբ</w:t>
      </w:r>
      <w:r w:rsidR="001A2F89" w:rsidRPr="00D35ADD">
        <w:rPr>
          <w:rFonts w:ascii="GHEA Grapalat" w:eastAsia="Times New Roman" w:hAnsi="GHEA Grapalat" w:cs="Times New Roman"/>
          <w:sz w:val="24"/>
          <w:szCs w:val="24"/>
        </w:rPr>
        <w:t>. ապահովել կազմակերպության աշխատ</w:t>
      </w:r>
      <w:r w:rsidR="00930E51" w:rsidRPr="00D35ADD">
        <w:rPr>
          <w:rFonts w:ascii="GHEA Grapalat" w:eastAsia="Times New Roman" w:hAnsi="GHEA Grapalat" w:cs="Times New Roman"/>
          <w:sz w:val="24"/>
          <w:szCs w:val="24"/>
        </w:rPr>
        <w:t>ողների</w:t>
      </w:r>
      <w:r w:rsidR="001A2F89" w:rsidRPr="00D35ADD">
        <w:rPr>
          <w:rFonts w:ascii="GHEA Grapalat" w:eastAsia="Times New Roman" w:hAnsi="GHEA Grapalat" w:cs="Times New Roman"/>
          <w:sz w:val="24"/>
          <w:szCs w:val="24"/>
        </w:rPr>
        <w:t xml:space="preserve"> համապատասխանելիությունը զբաղեցրած հաստիքների</w:t>
      </w:r>
      <w:r w:rsidR="00605F14" w:rsidRPr="00D35ADD">
        <w:rPr>
          <w:rFonts w:ascii="GHEA Grapalat" w:eastAsia="Times New Roman" w:hAnsi="GHEA Grapalat" w:cs="Times New Roman"/>
          <w:sz w:val="24"/>
          <w:szCs w:val="24"/>
        </w:rPr>
        <w:t>ն</w:t>
      </w:r>
      <w:r w:rsidR="001A2F89" w:rsidRPr="00D35ADD">
        <w:rPr>
          <w:rFonts w:ascii="GHEA Grapalat" w:eastAsia="Times New Roman" w:hAnsi="GHEA Grapalat" w:cs="Times New Roman"/>
          <w:sz w:val="24"/>
          <w:szCs w:val="24"/>
        </w:rPr>
        <w:t xml:space="preserve"> կա</w:t>
      </w:r>
      <w:r w:rsidR="00775FC9" w:rsidRPr="00D35ADD">
        <w:rPr>
          <w:rFonts w:ascii="GHEA Grapalat" w:eastAsia="Times New Roman" w:hAnsi="GHEA Grapalat" w:cs="Times New Roman"/>
          <w:sz w:val="24"/>
          <w:szCs w:val="24"/>
        </w:rPr>
        <w:t>մ պաշտոնի նկարագրին</w:t>
      </w:r>
      <w:r w:rsidR="0022684E" w:rsidRPr="00D35ADD">
        <w:rPr>
          <w:rFonts w:ascii="GHEA Grapalat" w:eastAsia="Times New Roman" w:hAnsi="GHEA Grapalat" w:cs="Times New Roman"/>
          <w:sz w:val="24"/>
          <w:szCs w:val="24"/>
        </w:rPr>
        <w:t>, ինչպես նաև աշխատ</w:t>
      </w:r>
      <w:r w:rsidR="00FE2FBA" w:rsidRPr="00D35ADD">
        <w:rPr>
          <w:rFonts w:ascii="GHEA Grapalat" w:eastAsia="Times New Roman" w:hAnsi="GHEA Grapalat" w:cs="Times New Roman"/>
          <w:sz w:val="24"/>
          <w:szCs w:val="24"/>
        </w:rPr>
        <w:t>ողների</w:t>
      </w:r>
      <w:r w:rsidR="0022684E" w:rsidRPr="00D35ADD">
        <w:rPr>
          <w:rFonts w:ascii="GHEA Grapalat" w:eastAsia="Times New Roman" w:hAnsi="GHEA Grapalat" w:cs="Times New Roman"/>
          <w:sz w:val="24"/>
          <w:szCs w:val="24"/>
        </w:rPr>
        <w:t xml:space="preserve"> համալրվածության ցուցանիշի ապահովում և երկարատև ժամանակահատվածում </w:t>
      </w:r>
      <w:r w:rsidR="0022684E" w:rsidRPr="00D475C7">
        <w:rPr>
          <w:rFonts w:ascii="GHEA Grapalat" w:eastAsia="Times New Roman" w:hAnsi="GHEA Grapalat" w:cs="Times New Roman"/>
          <w:sz w:val="24"/>
          <w:szCs w:val="24"/>
        </w:rPr>
        <w:t>թափուր հաստիքների քանակի կրճատում</w:t>
      </w:r>
      <w:r w:rsidR="001E5CCA">
        <w:rPr>
          <w:rFonts w:ascii="GHEA Grapalat" w:eastAsia="Times New Roman" w:hAnsi="GHEA Grapalat" w:cs="Times New Roman"/>
          <w:sz w:val="24"/>
          <w:szCs w:val="24"/>
        </w:rPr>
        <w:t>,</w:t>
      </w:r>
    </w:p>
    <w:p w14:paraId="46B76DDE" w14:textId="3E8B4424" w:rsidR="001E5CCA" w:rsidRPr="00D12EA4" w:rsidRDefault="001E5CCA" w:rsidP="00EF3C66">
      <w:pPr>
        <w:spacing w:after="0" w:line="240" w:lineRule="auto"/>
        <w:ind w:firstLine="375"/>
        <w:jc w:val="both"/>
        <w:rPr>
          <w:rFonts w:ascii="GHEA Grapalat" w:eastAsia="Times New Roman" w:hAnsi="GHEA Grapalat" w:cs="Times New Roman"/>
          <w:sz w:val="24"/>
          <w:szCs w:val="24"/>
        </w:rPr>
      </w:pPr>
      <w:r w:rsidRPr="00D12EA4">
        <w:rPr>
          <w:rFonts w:ascii="GHEA Grapalat" w:eastAsia="Times New Roman" w:hAnsi="GHEA Grapalat" w:cs="Sylfaen"/>
          <w:bCs/>
          <w:iCs/>
          <w:sz w:val="24"/>
          <w:szCs w:val="24"/>
          <w:lang w:eastAsia="ru-RU"/>
        </w:rPr>
        <w:t>ժգ. կատարել օրենքով սահմանված այլ պարտականություններ</w:t>
      </w:r>
      <w:r w:rsidRPr="00D12EA4">
        <w:rPr>
          <w:rFonts w:ascii="GHEA Grapalat" w:eastAsia="Times New Roman" w:hAnsi="GHEA Grapalat" w:cs="Times New Roman"/>
          <w:sz w:val="24"/>
          <w:szCs w:val="24"/>
        </w:rPr>
        <w:t>:</w:t>
      </w:r>
    </w:p>
    <w:p w14:paraId="1E9385F6" w14:textId="12EEA032" w:rsidR="00EB79B2" w:rsidRPr="00D12EA4" w:rsidRDefault="00D475C7" w:rsidP="00EF3C66">
      <w:pPr>
        <w:spacing w:after="0" w:line="240" w:lineRule="auto"/>
        <w:ind w:firstLine="375"/>
        <w:jc w:val="both"/>
        <w:rPr>
          <w:rFonts w:ascii="GHEA Grapalat" w:eastAsia="Times New Roman" w:hAnsi="GHEA Grapalat" w:cs="Times New Roman"/>
          <w:sz w:val="24"/>
          <w:szCs w:val="24"/>
        </w:rPr>
      </w:pPr>
      <w:r w:rsidRPr="00D12EA4">
        <w:rPr>
          <w:rFonts w:ascii="GHEA Grapalat" w:eastAsia="Times New Roman" w:hAnsi="GHEA Grapalat" w:cs="Times New Roman"/>
          <w:sz w:val="24"/>
          <w:szCs w:val="24"/>
        </w:rPr>
        <w:t>2.</w:t>
      </w:r>
      <w:r w:rsidR="00FF1EA6" w:rsidRPr="00D12EA4">
        <w:rPr>
          <w:rFonts w:ascii="GHEA Grapalat" w:eastAsia="Times New Roman" w:hAnsi="GHEA Grapalat" w:cs="Times New Roman"/>
          <w:sz w:val="24"/>
          <w:szCs w:val="24"/>
        </w:rPr>
        <w:t>3. Գործատուն իրավունք ունի</w:t>
      </w:r>
      <w:r w:rsidR="00EB79B2" w:rsidRPr="00D12EA4">
        <w:rPr>
          <w:rFonts w:ascii="GHEA Grapalat" w:eastAsia="Times New Roman" w:hAnsi="GHEA Grapalat" w:cs="Times New Roman"/>
          <w:sz w:val="24"/>
          <w:szCs w:val="24"/>
        </w:rPr>
        <w:t>`</w:t>
      </w:r>
    </w:p>
    <w:p w14:paraId="67846B43" w14:textId="5A35573B" w:rsidR="00EB79B2" w:rsidRPr="00D12EA4" w:rsidRDefault="00EB79B2" w:rsidP="00EF3C66">
      <w:pPr>
        <w:spacing w:after="0" w:line="240" w:lineRule="auto"/>
        <w:ind w:firstLine="375"/>
        <w:jc w:val="both"/>
        <w:rPr>
          <w:rFonts w:ascii="GHEA Grapalat" w:eastAsia="Times New Roman" w:hAnsi="GHEA Grapalat" w:cs="Times New Roman"/>
          <w:sz w:val="24"/>
          <w:szCs w:val="24"/>
        </w:rPr>
      </w:pPr>
      <w:r w:rsidRPr="00D12EA4">
        <w:rPr>
          <w:rFonts w:ascii="GHEA Grapalat" w:eastAsia="Times New Roman" w:hAnsi="GHEA Grapalat" w:cs="Times New Roman"/>
          <w:sz w:val="24"/>
          <w:szCs w:val="24"/>
        </w:rPr>
        <w:t>ա. տնօրենից պահանջելու</w:t>
      </w:r>
      <w:r w:rsidR="00622B6E" w:rsidRPr="00D12EA4">
        <w:rPr>
          <w:rFonts w:ascii="GHEA Grapalat" w:eastAsia="Times New Roman" w:hAnsi="GHEA Grapalat" w:cs="Times New Roman"/>
          <w:sz w:val="24"/>
          <w:szCs w:val="24"/>
        </w:rPr>
        <w:t xml:space="preserve"> աշխատանքային</w:t>
      </w:r>
      <w:r w:rsidRPr="00D12EA4">
        <w:rPr>
          <w:rFonts w:ascii="GHEA Grapalat" w:eastAsia="Times New Roman" w:hAnsi="GHEA Grapalat" w:cs="Times New Roman"/>
          <w:sz w:val="24"/>
          <w:szCs w:val="24"/>
        </w:rPr>
        <w:t xml:space="preserve"> պայմանագրով և օրենքով սահմանված պարտականությունների պատշաճ կատարում.</w:t>
      </w:r>
      <w:r w:rsidR="00622B6E" w:rsidRPr="00D12EA4">
        <w:rPr>
          <w:rFonts w:ascii="GHEA Grapalat" w:eastAsia="Times New Roman" w:hAnsi="GHEA Grapalat" w:cs="Times New Roman"/>
          <w:sz w:val="24"/>
          <w:szCs w:val="24"/>
        </w:rPr>
        <w:t xml:space="preserve"> </w:t>
      </w:r>
    </w:p>
    <w:p w14:paraId="4DCFE3DB" w14:textId="72E2BC57" w:rsidR="00D475C7" w:rsidRPr="00D12EA4" w:rsidRDefault="00EB79B2" w:rsidP="00EF3C66">
      <w:pPr>
        <w:spacing w:after="0" w:line="240" w:lineRule="auto"/>
        <w:ind w:firstLine="375"/>
        <w:jc w:val="both"/>
        <w:rPr>
          <w:rFonts w:ascii="GHEA Grapalat" w:eastAsia="Times New Roman" w:hAnsi="GHEA Grapalat" w:cs="Times New Roman"/>
          <w:sz w:val="24"/>
          <w:szCs w:val="24"/>
        </w:rPr>
      </w:pPr>
      <w:r w:rsidRPr="00D12EA4">
        <w:rPr>
          <w:rFonts w:ascii="GHEA Grapalat" w:eastAsia="Times New Roman" w:hAnsi="GHEA Grapalat" w:cs="Times New Roman"/>
          <w:sz w:val="24"/>
          <w:szCs w:val="24"/>
        </w:rPr>
        <w:t>բ.</w:t>
      </w:r>
      <w:r w:rsidR="00FF1EA6" w:rsidRPr="00D12EA4">
        <w:rPr>
          <w:rFonts w:ascii="GHEA Grapalat" w:eastAsia="Times New Roman" w:hAnsi="GHEA Grapalat" w:cs="Times New Roman"/>
          <w:sz w:val="24"/>
          <w:szCs w:val="24"/>
        </w:rPr>
        <w:t xml:space="preserve"> տնօրենից պահանջելու ներկայացնել հաշվետվություն կազմակերպությա</w:t>
      </w:r>
      <w:r w:rsidRPr="00D12EA4">
        <w:rPr>
          <w:rFonts w:ascii="GHEA Grapalat" w:eastAsia="Times New Roman" w:hAnsi="GHEA Grapalat" w:cs="Times New Roman"/>
          <w:sz w:val="24"/>
          <w:szCs w:val="24"/>
        </w:rPr>
        <w:t>ն ընթացիկ գործունեության ղեկավարման աշխատանքների, հետագա ծրագրերի վերաբերյալ.</w:t>
      </w:r>
    </w:p>
    <w:p w14:paraId="194BFB26" w14:textId="610AB467" w:rsidR="00EB79B2" w:rsidRPr="00EB79B2" w:rsidRDefault="000E2E7C" w:rsidP="00EF3C66">
      <w:pPr>
        <w:spacing w:after="0" w:line="240" w:lineRule="auto"/>
        <w:ind w:firstLine="375"/>
        <w:jc w:val="both"/>
        <w:rPr>
          <w:rFonts w:ascii="GHEA Grapalat" w:eastAsia="Times New Roman" w:hAnsi="GHEA Grapalat" w:cs="Times New Roman"/>
          <w:sz w:val="24"/>
          <w:szCs w:val="24"/>
        </w:rPr>
      </w:pPr>
      <w:r w:rsidRPr="00D12EA4">
        <w:rPr>
          <w:rFonts w:ascii="GHEA Grapalat" w:eastAsia="Times New Roman" w:hAnsi="GHEA Grapalat" w:cs="Times New Roman"/>
          <w:sz w:val="24"/>
          <w:szCs w:val="24"/>
        </w:rPr>
        <w:t>գ</w:t>
      </w:r>
      <w:r w:rsidR="00EB79B2" w:rsidRPr="00D12EA4">
        <w:rPr>
          <w:rFonts w:ascii="GHEA Grapalat" w:eastAsia="Times New Roman" w:hAnsi="GHEA Grapalat" w:cs="Times New Roman"/>
          <w:sz w:val="24"/>
          <w:szCs w:val="24"/>
        </w:rPr>
        <w:t>. տնօրենից պահանջել</w:t>
      </w:r>
      <w:r w:rsidR="00E15CC2" w:rsidRPr="00D12EA4">
        <w:rPr>
          <w:rFonts w:ascii="GHEA Grapalat" w:eastAsia="Times New Roman" w:hAnsi="GHEA Grapalat" w:cs="Times New Roman"/>
          <w:sz w:val="24"/>
          <w:szCs w:val="24"/>
        </w:rPr>
        <w:t>ու</w:t>
      </w:r>
      <w:r w:rsidR="00EB79B2" w:rsidRPr="00D12EA4">
        <w:rPr>
          <w:rFonts w:ascii="GHEA Grapalat" w:eastAsia="Times New Roman" w:hAnsi="GHEA Grapalat" w:cs="Times New Roman"/>
          <w:sz w:val="24"/>
          <w:szCs w:val="24"/>
        </w:rPr>
        <w:t xml:space="preserve"> վերացնել աշխատ</w:t>
      </w:r>
      <w:r w:rsidR="00622B6E" w:rsidRPr="00D12EA4">
        <w:rPr>
          <w:rFonts w:ascii="GHEA Grapalat" w:eastAsia="Times New Roman" w:hAnsi="GHEA Grapalat" w:cs="Times New Roman"/>
          <w:sz w:val="24"/>
          <w:szCs w:val="24"/>
        </w:rPr>
        <w:t>անքում տեղ գտած թերությունները.</w:t>
      </w:r>
    </w:p>
    <w:p w14:paraId="42DB88A2" w14:textId="122FAD46" w:rsidR="00FF1EA6" w:rsidRPr="00D475C7" w:rsidRDefault="00D475C7" w:rsidP="00EF3C66">
      <w:pPr>
        <w:spacing w:after="0" w:line="240" w:lineRule="auto"/>
        <w:ind w:firstLine="375"/>
        <w:jc w:val="both"/>
        <w:rPr>
          <w:rFonts w:ascii="GHEA Grapalat" w:eastAsia="Times New Roman" w:hAnsi="GHEA Grapalat" w:cs="Times New Roman"/>
          <w:sz w:val="24"/>
          <w:szCs w:val="24"/>
        </w:rPr>
      </w:pPr>
      <w:r w:rsidRPr="00BE3994">
        <w:rPr>
          <w:rFonts w:ascii="GHEA Grapalat" w:eastAsia="Times New Roman" w:hAnsi="GHEA Grapalat" w:cs="Calibri"/>
          <w:sz w:val="24"/>
          <w:szCs w:val="24"/>
        </w:rPr>
        <w:t>2.4</w:t>
      </w:r>
      <w:r w:rsidR="00FF1EA6" w:rsidRPr="00D475C7">
        <w:rPr>
          <w:rFonts w:ascii="GHEA Grapalat" w:eastAsia="Times New Roman" w:hAnsi="GHEA Grapalat" w:cs="Times New Roman"/>
          <w:b/>
          <w:bCs/>
          <w:sz w:val="24"/>
          <w:szCs w:val="24"/>
        </w:rPr>
        <w:t xml:space="preserve">. </w:t>
      </w:r>
      <w:r w:rsidR="00FF1EA6" w:rsidRPr="00EB79B2">
        <w:rPr>
          <w:rFonts w:ascii="GHEA Grapalat" w:eastAsia="Times New Roman" w:hAnsi="GHEA Grapalat" w:cs="Times New Roman"/>
          <w:bCs/>
          <w:sz w:val="24"/>
          <w:szCs w:val="24"/>
        </w:rPr>
        <w:t>Գործատուն պարտավոր է`</w:t>
      </w:r>
    </w:p>
    <w:p w14:paraId="03384AD7" w14:textId="6F39DB42"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475C7">
        <w:rPr>
          <w:rFonts w:ascii="Calibri" w:eastAsia="Times New Roman" w:hAnsi="Calibri" w:cs="Calibri"/>
          <w:sz w:val="24"/>
          <w:szCs w:val="24"/>
        </w:rPr>
        <w:t> </w:t>
      </w:r>
      <w:r w:rsidRPr="00D35ADD">
        <w:rPr>
          <w:rFonts w:ascii="GHEA Grapalat" w:eastAsia="Times New Roman" w:hAnsi="GHEA Grapalat" w:cs="Times New Roman"/>
          <w:sz w:val="24"/>
          <w:szCs w:val="24"/>
        </w:rPr>
        <w:t>ա. օժանդակել տնօրենին իրականացնել պայմանագրից բխող իր իրավունքներն ու պարտականությունները,</w:t>
      </w:r>
    </w:p>
    <w:p w14:paraId="71419DC4" w14:textId="7EEA32A2" w:rsidR="00FF1EA6" w:rsidRPr="00D35ADD" w:rsidRDefault="00FF1EA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բ.</w:t>
      </w:r>
      <w:r w:rsidR="00DE3108">
        <w:rPr>
          <w:rFonts w:ascii="GHEA Grapalat" w:eastAsia="Times New Roman" w:hAnsi="GHEA Grapalat" w:cs="Times New Roman"/>
          <w:sz w:val="24"/>
          <w:szCs w:val="24"/>
        </w:rPr>
        <w:t xml:space="preserve"> </w:t>
      </w:r>
      <w:r w:rsidRPr="00D35ADD">
        <w:rPr>
          <w:rFonts w:ascii="GHEA Grapalat" w:eastAsia="Times New Roman" w:hAnsi="GHEA Grapalat" w:cs="Times New Roman"/>
          <w:sz w:val="24"/>
          <w:szCs w:val="24"/>
        </w:rPr>
        <w:t>տնօրենի լիազորությունները դադարեցնելիս օրենքով սահմանված կարգով լուծել նաև նրա կողմից կազմակերպությանը կամ պետությանը պատճառված վնասի փոխհատուցման հարցը։</w:t>
      </w:r>
    </w:p>
    <w:p w14:paraId="7D4E5DFD"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4278A16E" w14:textId="4A171AEA" w:rsidR="00FF1EA6" w:rsidRPr="00D35ADD" w:rsidRDefault="00D475C7" w:rsidP="00EF3C66">
      <w:pPr>
        <w:spacing w:after="0" w:line="240" w:lineRule="auto"/>
        <w:ind w:firstLine="375"/>
        <w:jc w:val="both"/>
        <w:rPr>
          <w:rFonts w:ascii="GHEA Grapalat" w:eastAsia="Times New Roman" w:hAnsi="GHEA Grapalat" w:cs="Times New Roman"/>
          <w:sz w:val="24"/>
          <w:szCs w:val="24"/>
        </w:rPr>
      </w:pPr>
      <w:r w:rsidRPr="00BE3994">
        <w:rPr>
          <w:rFonts w:ascii="GHEA Grapalat" w:eastAsia="Times New Roman" w:hAnsi="GHEA Grapalat" w:cs="Times New Roman"/>
          <w:b/>
          <w:bCs/>
          <w:sz w:val="24"/>
          <w:szCs w:val="24"/>
        </w:rPr>
        <w:t>3</w:t>
      </w:r>
      <w:r w:rsidR="00FF1EA6" w:rsidRPr="00D35ADD">
        <w:rPr>
          <w:rFonts w:ascii="GHEA Grapalat" w:eastAsia="Times New Roman" w:hAnsi="GHEA Grapalat" w:cs="Times New Roman"/>
          <w:b/>
          <w:bCs/>
          <w:sz w:val="24"/>
          <w:szCs w:val="24"/>
        </w:rPr>
        <w:t>. Տնօրենի վարձատրությունը և աշխատանքի ու հանգստի ժամանակը</w:t>
      </w:r>
    </w:p>
    <w:p w14:paraId="28D5CFCE"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2D91D952" w14:textId="73705D98" w:rsidR="00FF1EA6" w:rsidRPr="00D35ADD" w:rsidRDefault="00D475C7" w:rsidP="00EF3C66">
      <w:pPr>
        <w:spacing w:after="0" w:line="240" w:lineRule="auto"/>
        <w:ind w:firstLine="375"/>
        <w:jc w:val="both"/>
        <w:rPr>
          <w:rFonts w:ascii="GHEA Grapalat" w:eastAsia="Times New Roman" w:hAnsi="GHEA Grapalat" w:cs="Times New Roman"/>
          <w:sz w:val="24"/>
          <w:szCs w:val="24"/>
        </w:rPr>
      </w:pPr>
      <w:r w:rsidRPr="00BE3994">
        <w:rPr>
          <w:rFonts w:ascii="GHEA Grapalat" w:eastAsia="Times New Roman" w:hAnsi="GHEA Grapalat" w:cs="Times New Roman"/>
          <w:sz w:val="24"/>
          <w:szCs w:val="24"/>
        </w:rPr>
        <w:t>3</w:t>
      </w:r>
      <w:r w:rsidR="00FF1EA6" w:rsidRPr="00D35ADD">
        <w:rPr>
          <w:rFonts w:ascii="GHEA Grapalat" w:eastAsia="Times New Roman" w:hAnsi="GHEA Grapalat" w:cs="Times New Roman"/>
          <w:sz w:val="24"/>
          <w:szCs w:val="24"/>
        </w:rPr>
        <w:t>.1. Տնօրենն ստանում է աշխատավարձ` ամսական</w:t>
      </w:r>
      <w:r w:rsidR="00FF1EA6" w:rsidRPr="00D35ADD">
        <w:rPr>
          <w:rFonts w:ascii="Calibri" w:eastAsia="Times New Roman" w:hAnsi="Calibri" w:cs="Calibri"/>
          <w:sz w:val="24"/>
          <w:szCs w:val="24"/>
        </w:rPr>
        <w:t> </w:t>
      </w:r>
      <w:r w:rsidR="00FF1EA6" w:rsidRPr="00D35ADD">
        <w:rPr>
          <w:rFonts w:ascii="GHEA Grapalat" w:eastAsia="Times New Roman" w:hAnsi="GHEA Grapalat" w:cs="Times New Roman"/>
          <w:sz w:val="24"/>
          <w:szCs w:val="24"/>
        </w:rPr>
        <w:t xml:space="preserve">__________ </w:t>
      </w:r>
      <w:r w:rsidR="00FF1EA6" w:rsidRPr="00D35ADD">
        <w:rPr>
          <w:rFonts w:ascii="GHEA Grapalat" w:eastAsia="Times New Roman" w:hAnsi="GHEA Grapalat" w:cs="Arial Unicode"/>
          <w:sz w:val="24"/>
          <w:szCs w:val="24"/>
        </w:rPr>
        <w:t>դրամի</w:t>
      </w:r>
      <w:r w:rsidR="00FF1EA6"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Arial Unicode"/>
          <w:sz w:val="24"/>
          <w:szCs w:val="24"/>
        </w:rPr>
        <w:t>չափով</w:t>
      </w:r>
      <w:r w:rsidR="00FF1EA6" w:rsidRPr="00D35ADD">
        <w:rPr>
          <w:rFonts w:ascii="GHEA Grapalat" w:eastAsia="Times New Roman" w:hAnsi="GHEA Grapalat" w:cs="Times New Roman"/>
          <w:sz w:val="24"/>
          <w:szCs w:val="24"/>
        </w:rPr>
        <w:t>:</w:t>
      </w:r>
    </w:p>
    <w:p w14:paraId="4F4ADD34" w14:textId="38C38136" w:rsidR="00FF1EA6" w:rsidRPr="00D35ADD" w:rsidRDefault="00D475C7" w:rsidP="00EF3C66">
      <w:pPr>
        <w:spacing w:after="0" w:line="240" w:lineRule="auto"/>
        <w:ind w:firstLine="375"/>
        <w:jc w:val="both"/>
        <w:rPr>
          <w:rFonts w:ascii="GHEA Grapalat" w:eastAsia="Times New Roman" w:hAnsi="GHEA Grapalat" w:cs="Times New Roman"/>
          <w:sz w:val="24"/>
          <w:szCs w:val="24"/>
        </w:rPr>
      </w:pPr>
      <w:r w:rsidRPr="00BE3994">
        <w:rPr>
          <w:rFonts w:ascii="GHEA Grapalat" w:eastAsia="Times New Roman" w:hAnsi="GHEA Grapalat" w:cs="Times New Roman"/>
          <w:sz w:val="24"/>
          <w:szCs w:val="24"/>
        </w:rPr>
        <w:t>3</w:t>
      </w:r>
      <w:r w:rsidR="00FF1EA6" w:rsidRPr="00D35ADD">
        <w:rPr>
          <w:rFonts w:ascii="GHEA Grapalat" w:eastAsia="Times New Roman" w:hAnsi="GHEA Grapalat" w:cs="Times New Roman"/>
          <w:sz w:val="24"/>
          <w:szCs w:val="24"/>
        </w:rPr>
        <w:t>.2. Վարձատրության այլ տեսակները (պարգևատրումներ, լրավճարներ) սահմանվում են Հայաստանի Հանրապետության օրենսդրությամբ սահմանված կարգով:</w:t>
      </w:r>
    </w:p>
    <w:p w14:paraId="0614F97F" w14:textId="3F40CB29" w:rsidR="00FF1EA6" w:rsidRPr="00D35ADD" w:rsidRDefault="00D475C7" w:rsidP="00EF3C66">
      <w:pPr>
        <w:spacing w:after="0" w:line="240" w:lineRule="auto"/>
        <w:ind w:firstLine="375"/>
        <w:jc w:val="both"/>
        <w:rPr>
          <w:rFonts w:ascii="GHEA Grapalat" w:eastAsia="Times New Roman" w:hAnsi="GHEA Grapalat" w:cs="Times New Roman"/>
          <w:sz w:val="24"/>
          <w:szCs w:val="24"/>
        </w:rPr>
      </w:pPr>
      <w:r w:rsidRPr="00BE3994">
        <w:rPr>
          <w:rFonts w:ascii="GHEA Grapalat" w:eastAsia="Times New Roman" w:hAnsi="GHEA Grapalat" w:cs="Times New Roman"/>
          <w:sz w:val="24"/>
          <w:szCs w:val="24"/>
        </w:rPr>
        <w:t>3</w:t>
      </w:r>
      <w:r w:rsidR="00FF1EA6" w:rsidRPr="00D35ADD">
        <w:rPr>
          <w:rFonts w:ascii="GHEA Grapalat" w:eastAsia="Times New Roman" w:hAnsi="GHEA Grapalat" w:cs="Times New Roman"/>
          <w:sz w:val="24"/>
          <w:szCs w:val="24"/>
        </w:rPr>
        <w:t>.3. Տնօրենի համար սահմանվում է 8-ժամյա աշխատանքային օր:</w:t>
      </w:r>
    </w:p>
    <w:p w14:paraId="6DB43C4C" w14:textId="33BEB5DE" w:rsidR="00FF1EA6" w:rsidRPr="00D35ADD" w:rsidRDefault="00D475C7" w:rsidP="00EF3C66">
      <w:pPr>
        <w:spacing w:after="0" w:line="240" w:lineRule="auto"/>
        <w:ind w:firstLine="375"/>
        <w:jc w:val="both"/>
        <w:rPr>
          <w:rFonts w:ascii="GHEA Grapalat" w:eastAsia="Times New Roman" w:hAnsi="GHEA Grapalat" w:cs="Times New Roman"/>
          <w:sz w:val="24"/>
          <w:szCs w:val="24"/>
        </w:rPr>
      </w:pPr>
      <w:r w:rsidRPr="00BE3994">
        <w:rPr>
          <w:rFonts w:ascii="GHEA Grapalat" w:eastAsia="Times New Roman" w:hAnsi="GHEA Grapalat" w:cs="Times New Roman"/>
          <w:sz w:val="24"/>
          <w:szCs w:val="24"/>
        </w:rPr>
        <w:t>3</w:t>
      </w:r>
      <w:r w:rsidR="00FF1EA6" w:rsidRPr="00D35ADD">
        <w:rPr>
          <w:rFonts w:ascii="GHEA Grapalat" w:eastAsia="Times New Roman" w:hAnsi="GHEA Grapalat" w:cs="Times New Roman"/>
          <w:sz w:val="24"/>
          <w:szCs w:val="24"/>
        </w:rPr>
        <w:t>.4. Տնօրենի համար սահմանվում է 5-օրյա աշխատանքային շաբաթ:</w:t>
      </w:r>
    </w:p>
    <w:p w14:paraId="367A3488" w14:textId="3653D48D" w:rsidR="00FF1EA6" w:rsidRPr="00D35ADD" w:rsidRDefault="00D475C7" w:rsidP="00EF3C66">
      <w:pPr>
        <w:spacing w:after="0" w:line="240" w:lineRule="auto"/>
        <w:ind w:firstLine="375"/>
        <w:jc w:val="both"/>
        <w:rPr>
          <w:rFonts w:ascii="GHEA Grapalat" w:eastAsia="Times New Roman" w:hAnsi="GHEA Grapalat" w:cs="Times New Roman"/>
          <w:sz w:val="24"/>
          <w:szCs w:val="24"/>
        </w:rPr>
      </w:pPr>
      <w:r w:rsidRPr="00BE3994">
        <w:rPr>
          <w:rFonts w:ascii="GHEA Grapalat" w:eastAsia="Times New Roman" w:hAnsi="GHEA Grapalat" w:cs="Times New Roman"/>
          <w:sz w:val="24"/>
          <w:szCs w:val="24"/>
        </w:rPr>
        <w:t>3</w:t>
      </w:r>
      <w:r w:rsidR="00FF1EA6" w:rsidRPr="00D35ADD">
        <w:rPr>
          <w:rFonts w:ascii="GHEA Grapalat" w:eastAsia="Times New Roman" w:hAnsi="GHEA Grapalat" w:cs="Times New Roman"/>
          <w:sz w:val="24"/>
          <w:szCs w:val="24"/>
        </w:rPr>
        <w:t>.5. Տնօրենը կարող է ներգրավվել արտաժամյա աշխատանքներում` Հայաստանի Հանրապետության աշխատանքային օրենսգրքով սահմանված կարգով:</w:t>
      </w:r>
    </w:p>
    <w:p w14:paraId="093E283E" w14:textId="490DE2F7" w:rsidR="00FF1EA6" w:rsidRPr="00D35ADD" w:rsidRDefault="00D475C7" w:rsidP="00EF3C66">
      <w:pPr>
        <w:spacing w:after="0" w:line="240" w:lineRule="auto"/>
        <w:ind w:firstLine="375"/>
        <w:jc w:val="both"/>
        <w:rPr>
          <w:rFonts w:ascii="GHEA Grapalat" w:eastAsia="Times New Roman" w:hAnsi="GHEA Grapalat" w:cs="Times New Roman"/>
          <w:sz w:val="24"/>
          <w:szCs w:val="24"/>
        </w:rPr>
      </w:pPr>
      <w:r w:rsidRPr="00BE3994">
        <w:rPr>
          <w:rFonts w:ascii="GHEA Grapalat" w:eastAsia="Times New Roman" w:hAnsi="GHEA Grapalat" w:cs="Times New Roman"/>
          <w:sz w:val="24"/>
          <w:szCs w:val="24"/>
        </w:rPr>
        <w:t>3</w:t>
      </w:r>
      <w:r w:rsidR="00FF1EA6" w:rsidRPr="00D35ADD">
        <w:rPr>
          <w:rFonts w:ascii="GHEA Grapalat" w:eastAsia="Times New Roman" w:hAnsi="GHEA Grapalat" w:cs="Times New Roman"/>
          <w:sz w:val="24"/>
          <w:szCs w:val="24"/>
        </w:rPr>
        <w:t xml:space="preserve">.6. Տնօրենին Հայաստանի Հանրապետության օրենսդրությամբ սահմանված կարգով տրամադրվում է 20 աշխատանքային օր տևողությամբ ամենամյա </w:t>
      </w:r>
      <w:r w:rsidR="00FF1EA6" w:rsidRPr="00D35ADD">
        <w:rPr>
          <w:rFonts w:ascii="GHEA Grapalat" w:eastAsia="Times New Roman" w:hAnsi="GHEA Grapalat" w:cs="Times New Roman"/>
          <w:sz w:val="24"/>
          <w:szCs w:val="24"/>
        </w:rPr>
        <w:lastRenderedPageBreak/>
        <w:t>վարձատրվող արձակուրդ: Արձակուրդի տրամադրման կոնկրետ ժամկետները համաձայնեցվում են գործատուի հետ:</w:t>
      </w:r>
    </w:p>
    <w:p w14:paraId="309A760A" w14:textId="34C8EAFC" w:rsidR="00FF1EA6" w:rsidRPr="00D35ADD" w:rsidRDefault="00D475C7" w:rsidP="00EF3C66">
      <w:pPr>
        <w:spacing w:after="0" w:line="240" w:lineRule="auto"/>
        <w:ind w:firstLine="375"/>
        <w:jc w:val="both"/>
        <w:rPr>
          <w:rFonts w:ascii="GHEA Grapalat" w:eastAsia="Times New Roman" w:hAnsi="GHEA Grapalat" w:cs="Times New Roman"/>
          <w:sz w:val="24"/>
          <w:szCs w:val="24"/>
        </w:rPr>
      </w:pPr>
      <w:r w:rsidRPr="00BE3994">
        <w:rPr>
          <w:rFonts w:ascii="GHEA Grapalat" w:eastAsia="Times New Roman" w:hAnsi="GHEA Grapalat" w:cs="Times New Roman"/>
          <w:sz w:val="24"/>
          <w:szCs w:val="24"/>
        </w:rPr>
        <w:t>3</w:t>
      </w:r>
      <w:r w:rsidR="00FF1EA6" w:rsidRPr="00D35ADD">
        <w:rPr>
          <w:rFonts w:ascii="GHEA Grapalat" w:eastAsia="Times New Roman" w:hAnsi="GHEA Grapalat" w:cs="Times New Roman"/>
          <w:sz w:val="24"/>
          <w:szCs w:val="24"/>
        </w:rPr>
        <w:t>.7. Տնօրենի խնդրանքով նրան կարող է տրամադրվել չվճարվող արձակուրդ` օրենքով սահմանված կարգով:</w:t>
      </w:r>
    </w:p>
    <w:p w14:paraId="30AF3B38"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4D7FA829" w14:textId="1AEB8371" w:rsidR="00FF1EA6" w:rsidRPr="00D35ADD" w:rsidRDefault="00824695" w:rsidP="00EF3C66">
      <w:pPr>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b/>
          <w:bCs/>
          <w:sz w:val="24"/>
          <w:szCs w:val="24"/>
        </w:rPr>
        <w:t>4</w:t>
      </w:r>
      <w:r w:rsidR="00FF1EA6" w:rsidRPr="00D35ADD">
        <w:rPr>
          <w:rFonts w:ascii="GHEA Grapalat" w:eastAsia="Times New Roman" w:hAnsi="GHEA Grapalat" w:cs="Times New Roman"/>
          <w:b/>
          <w:bCs/>
          <w:sz w:val="24"/>
          <w:szCs w:val="24"/>
        </w:rPr>
        <w:t>. Պայմանագրի գործողության դադարման հիմքերը</w:t>
      </w:r>
    </w:p>
    <w:p w14:paraId="35631E69"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3692831A" w14:textId="581E3AE0" w:rsidR="00FF1EA6" w:rsidRPr="00D35ADD" w:rsidRDefault="00824695" w:rsidP="00EF3C66">
      <w:pPr>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4</w:t>
      </w:r>
      <w:r w:rsidR="00FF1EA6" w:rsidRPr="00D35ADD">
        <w:rPr>
          <w:rFonts w:ascii="GHEA Grapalat" w:eastAsia="Times New Roman" w:hAnsi="GHEA Grapalat" w:cs="Times New Roman"/>
          <w:sz w:val="24"/>
          <w:szCs w:val="24"/>
        </w:rPr>
        <w:t>.1. Պայմանագիրը լուծվում է, եթե՝</w:t>
      </w:r>
    </w:p>
    <w:p w14:paraId="2DBC57EF"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ա. պայմանագրով նախատեսված ժամկետն ավարտվել է,</w:t>
      </w:r>
    </w:p>
    <w:p w14:paraId="2D863D59"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բ. կազմակերպությունը լուծարվել է,</w:t>
      </w:r>
    </w:p>
    <w:p w14:paraId="11EC4ACA"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գ. տնօրենը ներկայացնում է դիմում` պայմանագրի լուծման մասին,</w:t>
      </w:r>
    </w:p>
    <w:p w14:paraId="30FDD77D"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դ. լրացել է տնօրենի 65 տարին,</w:t>
      </w:r>
    </w:p>
    <w:p w14:paraId="1540A16B"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ե. իր գրավոր համաձայնությամբ տնօրենն ընտրվել կամ նշանակվել է այլ պաշտոնում կամ անցել է իր պաշտոնի հետ անհամատեղելի այլ աշխատանքի,</w:t>
      </w:r>
    </w:p>
    <w:p w14:paraId="6B7D3287"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զ. ժամանակավոր անաշխատունակության հետևանքով նա ավելի քան չորս ամիս անընդմեջ չի ներկայացել աշխատանքի,</w:t>
      </w:r>
    </w:p>
    <w:p w14:paraId="3D0848C6"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է. տնօրենն ավելի քան 3 օր անընդմեջ անհարգելի պատճառներով չի ներկայացել աշխատանքի,</w:t>
      </w:r>
    </w:p>
    <w:p w14:paraId="01DCA4C8"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ը. տնօրենը նշանակվել է օրենքի պահանջների խախտմամբ,</w:t>
      </w:r>
    </w:p>
    <w:p w14:paraId="08AA3FC3"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թ. դատարանի` օրինական ուժի մեջ մտած վճռի հիման վրա տնօրենը ճանաչվել է անգործունակ, սահմանափակ գործունակ, անհայտ բացակայող կամ մահացած,</w:t>
      </w:r>
    </w:p>
    <w:p w14:paraId="065CCAAD" w14:textId="78A4C313"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 տնօրենն իր գործառույթներն իրականացնելիս կազմակերպությանը կամ պետությանն իր մեղքով հասցրել է վնաս, որի գումարը գերազանցում է կազմակերպությանը սեփականության իրավունքով պատկանող գույքի արժեքի 1 տոկոսը,</w:t>
      </w:r>
    </w:p>
    <w:p w14:paraId="30D8071C" w14:textId="63DCA90F"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ժա. տնօրենը դատապարտվել է հանցագործության կատարման համար, և նրա դատվածությունը սահմանված կարգով </w:t>
      </w:r>
      <w:r w:rsidR="00C065BB" w:rsidRPr="00D35ADD">
        <w:rPr>
          <w:rFonts w:ascii="GHEA Grapalat" w:eastAsia="Times New Roman" w:hAnsi="GHEA Grapalat" w:cs="Times New Roman"/>
          <w:sz w:val="24"/>
          <w:szCs w:val="24"/>
        </w:rPr>
        <w:t>վերացված</w:t>
      </w:r>
      <w:r w:rsidRPr="00D35ADD">
        <w:rPr>
          <w:rFonts w:ascii="GHEA Grapalat" w:eastAsia="Times New Roman" w:hAnsi="GHEA Grapalat" w:cs="Times New Roman"/>
          <w:sz w:val="24"/>
          <w:szCs w:val="24"/>
        </w:rPr>
        <w:t xml:space="preserve"> կամ մարված չէ,</w:t>
      </w:r>
    </w:p>
    <w:p w14:paraId="6A959790" w14:textId="5593BAF5"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ժբ. տնօրեն</w:t>
      </w:r>
      <w:r w:rsidR="00837DB5" w:rsidRPr="00D35ADD">
        <w:rPr>
          <w:rFonts w:ascii="GHEA Grapalat" w:eastAsia="Times New Roman" w:hAnsi="GHEA Grapalat" w:cs="Times New Roman"/>
          <w:sz w:val="24"/>
          <w:szCs w:val="24"/>
        </w:rPr>
        <w:t>ը</w:t>
      </w:r>
      <w:r w:rsidRPr="00D35ADD">
        <w:rPr>
          <w:rFonts w:ascii="GHEA Grapalat" w:eastAsia="Times New Roman" w:hAnsi="GHEA Grapalat" w:cs="Times New Roman"/>
          <w:sz w:val="24"/>
          <w:szCs w:val="24"/>
        </w:rPr>
        <w:t xml:space="preserve"> օրենքի համաձայն </w:t>
      </w:r>
      <w:r w:rsidR="00837DB5" w:rsidRPr="00D35ADD">
        <w:rPr>
          <w:rFonts w:ascii="GHEA Grapalat" w:eastAsia="Times New Roman" w:hAnsi="GHEA Grapalat" w:cs="Times New Roman"/>
          <w:sz w:val="24"/>
          <w:szCs w:val="24"/>
        </w:rPr>
        <w:t xml:space="preserve">զրկվել է </w:t>
      </w:r>
      <w:r w:rsidRPr="00D35ADD">
        <w:rPr>
          <w:rFonts w:ascii="GHEA Grapalat" w:eastAsia="Times New Roman" w:hAnsi="GHEA Grapalat" w:cs="Times New Roman"/>
          <w:sz w:val="24"/>
          <w:szCs w:val="24"/>
        </w:rPr>
        <w:t>որոշակի պաշտոններ զբաղեցնել</w:t>
      </w:r>
      <w:r w:rsidR="00837DB5" w:rsidRPr="00D35ADD">
        <w:rPr>
          <w:rFonts w:ascii="GHEA Grapalat" w:eastAsia="Times New Roman" w:hAnsi="GHEA Grapalat" w:cs="Times New Roman"/>
          <w:sz w:val="24"/>
          <w:szCs w:val="24"/>
        </w:rPr>
        <w:t>ու</w:t>
      </w:r>
      <w:r w:rsidRPr="00D35ADD">
        <w:rPr>
          <w:rFonts w:ascii="GHEA Grapalat" w:eastAsia="Times New Roman" w:hAnsi="GHEA Grapalat" w:cs="Times New Roman"/>
          <w:sz w:val="24"/>
          <w:szCs w:val="24"/>
        </w:rPr>
        <w:t xml:space="preserve"> կամ որոշակի գործունեությամբ զբաղվելու իրավունքից,</w:t>
      </w:r>
    </w:p>
    <w:p w14:paraId="07E452D2"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ժգ. տնօրենը կորցրել է Հայաստանի Հանրապետության քաղաքացիությունը,</w:t>
      </w:r>
    </w:p>
    <w:p w14:paraId="5D49FE28"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ժդ. օրինական ուժի մեջ է մտել տնօրենի նկատմամբ կայացված մեղադրական դատավճիռը,</w:t>
      </w:r>
    </w:p>
    <w:p w14:paraId="7AA82363"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ժե. կազմակերպությունը դատական կարգով ճանաչվել է սնանկ կամ ունի դատական կարգով որոշված և դատարանի կողմից համապատասխան վճիռն ընդունվելուց հետո վեց ամսվա ընթացքում իր մեղքով չկատարված գույքային պարտավորություն,</w:t>
      </w:r>
    </w:p>
    <w:p w14:paraId="1F628B85"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ժզ. կազմակերպության կողմից վճարման ենթակա հարկերը կամ սոցիալական ապահովագրության հիմնադրամի վճարներն իր մեղքով՝ սահմանված ժամկետից հետո հաշվետու ժամանակաշրջանում չի վճարել,</w:t>
      </w:r>
    </w:p>
    <w:p w14:paraId="14A110E6" w14:textId="77777777" w:rsidR="00780992"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ժէ. մեկ տարվա ընթացքում օրեն</w:t>
      </w:r>
      <w:r w:rsidR="000C7AA1" w:rsidRPr="00D35ADD">
        <w:rPr>
          <w:rFonts w:ascii="GHEA Grapalat" w:eastAsia="Times New Roman" w:hAnsi="GHEA Grapalat" w:cs="Times New Roman"/>
          <w:sz w:val="24"/>
          <w:szCs w:val="24"/>
        </w:rPr>
        <w:t>սդրության</w:t>
      </w:r>
      <w:r w:rsidRPr="00D35ADD">
        <w:rPr>
          <w:rFonts w:ascii="GHEA Grapalat" w:eastAsia="Times New Roman" w:hAnsi="GHEA Grapalat" w:cs="Times New Roman"/>
          <w:sz w:val="24"/>
          <w:szCs w:val="24"/>
        </w:rPr>
        <w:t xml:space="preserve"> խախտման համար ենթարկվել է կրկնակի կարգապահական պատասխանատվության</w:t>
      </w:r>
      <w:r w:rsidR="00780992" w:rsidRPr="00D35ADD">
        <w:rPr>
          <w:rFonts w:ascii="GHEA Grapalat" w:eastAsia="Times New Roman" w:hAnsi="GHEA Grapalat" w:cs="Times New Roman"/>
          <w:sz w:val="24"/>
          <w:szCs w:val="24"/>
        </w:rPr>
        <w:t>,</w:t>
      </w:r>
    </w:p>
    <w:p w14:paraId="228F3F37" w14:textId="77ED505E" w:rsidR="00FF1EA6" w:rsidRDefault="00780992" w:rsidP="00780992">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ժը. տնօրենի կողմից` սահմանված ժամկետում ընկերության գործունեության զարգացման և բարեփոխման հայեցակարգը չներկայացնելը</w:t>
      </w:r>
      <w:r w:rsidR="00824695">
        <w:rPr>
          <w:rFonts w:ascii="GHEA Grapalat" w:eastAsia="Times New Roman" w:hAnsi="GHEA Grapalat" w:cs="Times New Roman"/>
          <w:sz w:val="24"/>
          <w:szCs w:val="24"/>
        </w:rPr>
        <w:t>,</w:t>
      </w:r>
    </w:p>
    <w:p w14:paraId="66B9149E" w14:textId="18AF9A16" w:rsidR="00824695" w:rsidRPr="00D35ADD" w:rsidRDefault="00824695" w:rsidP="00780992">
      <w:pPr>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ժթ. </w:t>
      </w:r>
      <w:r w:rsidRPr="00824695">
        <w:rPr>
          <w:rFonts w:ascii="GHEA Grapalat" w:eastAsia="Times New Roman" w:hAnsi="GHEA Grapalat" w:cs="Times New Roman"/>
          <w:sz w:val="24"/>
          <w:szCs w:val="24"/>
        </w:rPr>
        <w:t>օրենքով սահմանված այլ հիմքեր</w:t>
      </w:r>
      <w:r>
        <w:rPr>
          <w:rFonts w:ascii="GHEA Grapalat" w:eastAsia="Times New Roman" w:hAnsi="GHEA Grapalat" w:cs="Times New Roman"/>
          <w:sz w:val="24"/>
          <w:szCs w:val="24"/>
        </w:rPr>
        <w:t>ի առկայության դեպքում:</w:t>
      </w:r>
    </w:p>
    <w:p w14:paraId="6C78E8E9" w14:textId="3F0BB335" w:rsidR="00FF1EA6" w:rsidRPr="00D35ADD" w:rsidRDefault="00824695" w:rsidP="00EF3C66">
      <w:pPr>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4</w:t>
      </w:r>
      <w:r w:rsidR="00FF1EA6" w:rsidRPr="00D35ADD">
        <w:rPr>
          <w:rFonts w:ascii="GHEA Grapalat" w:eastAsia="Times New Roman" w:hAnsi="GHEA Grapalat" w:cs="Times New Roman"/>
          <w:sz w:val="24"/>
          <w:szCs w:val="24"/>
        </w:rPr>
        <w:t>.2. Գործադիր մարմնի պաշտոնում նշանակված անձի լիազորությունները դադարում են նրա մահվամբ:</w:t>
      </w:r>
    </w:p>
    <w:p w14:paraId="758C1ADE"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1AEFA9F7" w14:textId="3DB6188C" w:rsidR="00FF1EA6" w:rsidRPr="00D35ADD" w:rsidRDefault="00824695" w:rsidP="00EF3C66">
      <w:pPr>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b/>
          <w:bCs/>
          <w:sz w:val="24"/>
          <w:szCs w:val="24"/>
        </w:rPr>
        <w:lastRenderedPageBreak/>
        <w:t>5</w:t>
      </w:r>
      <w:r w:rsidR="00FF1EA6" w:rsidRPr="00D35ADD">
        <w:rPr>
          <w:rFonts w:ascii="GHEA Grapalat" w:eastAsia="Times New Roman" w:hAnsi="GHEA Grapalat" w:cs="Times New Roman"/>
          <w:b/>
          <w:bCs/>
          <w:sz w:val="24"/>
          <w:szCs w:val="24"/>
        </w:rPr>
        <w:t>. Պայմանագիրն ուժի մեջ մտնելը և գործողության ժամկետը, դրանում փոփոխություններ և լրացումներ կատարելու կարգը</w:t>
      </w:r>
    </w:p>
    <w:p w14:paraId="7758312F"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0D63CAB8" w14:textId="0DD87B05" w:rsidR="00FF1EA6" w:rsidRPr="00D35ADD" w:rsidRDefault="00824695" w:rsidP="00EF3C66">
      <w:pPr>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5</w:t>
      </w:r>
      <w:r w:rsidR="00FF1EA6" w:rsidRPr="00D35ADD">
        <w:rPr>
          <w:rFonts w:ascii="GHEA Grapalat" w:eastAsia="Times New Roman" w:hAnsi="GHEA Grapalat" w:cs="Times New Roman"/>
          <w:sz w:val="24"/>
          <w:szCs w:val="24"/>
        </w:rPr>
        <w:t>.1. Պայմանագիրն ուժի մեջ է մտնում կնքման պահից և գործում է ______ տարի ժամկետով:</w:t>
      </w:r>
    </w:p>
    <w:p w14:paraId="4864A506" w14:textId="44F41F38" w:rsidR="002D2905" w:rsidRPr="00D35ADD" w:rsidRDefault="00824695" w:rsidP="002D2905">
      <w:pPr>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5</w:t>
      </w:r>
      <w:r w:rsidR="00FF1EA6" w:rsidRPr="00D35ADD">
        <w:rPr>
          <w:rFonts w:ascii="GHEA Grapalat" w:eastAsia="Times New Roman" w:hAnsi="GHEA Grapalat" w:cs="Times New Roman"/>
          <w:sz w:val="24"/>
          <w:szCs w:val="24"/>
        </w:rPr>
        <w:t>.2. Պայմանագրով նախատեսված ժամկետը լրանալուց հետո կողմերի փոխադարձ համաձայնությամբ պայմանագիրը կարող է երկարաձգվել, բայց ոչ ավելի, քան երեք տարի ժամկետով:</w:t>
      </w:r>
      <w:r w:rsidR="002D2905" w:rsidRPr="00D35ADD">
        <w:rPr>
          <w:rFonts w:ascii="GHEA Grapalat" w:eastAsia="Times New Roman" w:hAnsi="GHEA Grapalat" w:cs="Times New Roman"/>
          <w:sz w:val="24"/>
          <w:szCs w:val="24"/>
        </w:rPr>
        <w:t xml:space="preserve"> </w:t>
      </w:r>
    </w:p>
    <w:p w14:paraId="38350C11" w14:textId="2A54A6C1" w:rsidR="00FF1EA6" w:rsidRPr="00D35ADD" w:rsidRDefault="00824695" w:rsidP="00EF3C66">
      <w:pPr>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5</w:t>
      </w:r>
      <w:r w:rsidR="00FF1EA6" w:rsidRPr="00D35ADD">
        <w:rPr>
          <w:rFonts w:ascii="GHEA Grapalat" w:eastAsia="Times New Roman" w:hAnsi="GHEA Grapalat" w:cs="Times New Roman"/>
          <w:sz w:val="24"/>
          <w:szCs w:val="24"/>
        </w:rPr>
        <w:t>.</w:t>
      </w:r>
      <w:r w:rsidR="00260BE1" w:rsidRPr="00D35ADD">
        <w:rPr>
          <w:rFonts w:ascii="GHEA Grapalat" w:eastAsia="Times New Roman" w:hAnsi="GHEA Grapalat" w:cs="Times New Roman"/>
          <w:sz w:val="24"/>
          <w:szCs w:val="24"/>
        </w:rPr>
        <w:t>3</w:t>
      </w:r>
      <w:r w:rsidR="00FF1EA6" w:rsidRPr="00D35ADD">
        <w:rPr>
          <w:rFonts w:ascii="GHEA Grapalat" w:eastAsia="Times New Roman" w:hAnsi="GHEA Grapalat" w:cs="Times New Roman"/>
          <w:sz w:val="24"/>
          <w:szCs w:val="24"/>
        </w:rPr>
        <w:t xml:space="preserve">. </w:t>
      </w:r>
      <w:r w:rsidR="009922B5" w:rsidRPr="00D35ADD">
        <w:rPr>
          <w:rFonts w:ascii="GHEA Grapalat" w:eastAsia="Times New Roman" w:hAnsi="GHEA Grapalat" w:cs="Times New Roman"/>
          <w:sz w:val="24"/>
          <w:szCs w:val="24"/>
        </w:rPr>
        <w:t>Տ</w:t>
      </w:r>
      <w:r w:rsidR="00FF1EA6" w:rsidRPr="00D35ADD">
        <w:rPr>
          <w:rFonts w:ascii="GHEA Grapalat" w:eastAsia="Times New Roman" w:hAnsi="GHEA Grapalat" w:cs="Times New Roman"/>
          <w:sz w:val="24"/>
          <w:szCs w:val="24"/>
        </w:rPr>
        <w:t>նօրենի հետ երկարաձգվող պայմանագրի</w:t>
      </w:r>
      <w:r w:rsidR="009922B5" w:rsidRPr="00D35ADD">
        <w:rPr>
          <w:rFonts w:ascii="GHEA Grapalat" w:eastAsia="Times New Roman" w:hAnsi="GHEA Grapalat" w:cs="Times New Roman"/>
          <w:sz w:val="24"/>
          <w:szCs w:val="24"/>
        </w:rPr>
        <w:t xml:space="preserve"> </w:t>
      </w:r>
      <w:r w:rsidR="00FF1EA6" w:rsidRPr="00D35ADD">
        <w:rPr>
          <w:rFonts w:ascii="GHEA Grapalat" w:eastAsia="Times New Roman" w:hAnsi="GHEA Grapalat" w:cs="Times New Roman"/>
          <w:sz w:val="24"/>
          <w:szCs w:val="24"/>
        </w:rPr>
        <w:t xml:space="preserve">ժամկետը </w:t>
      </w:r>
      <w:r w:rsidR="009922B5" w:rsidRPr="00D35ADD">
        <w:rPr>
          <w:rFonts w:ascii="GHEA Grapalat" w:eastAsia="Times New Roman" w:hAnsi="GHEA Grapalat" w:cs="Times New Roman"/>
          <w:sz w:val="24"/>
          <w:szCs w:val="24"/>
        </w:rPr>
        <w:t xml:space="preserve">կարող </w:t>
      </w:r>
      <w:r w:rsidR="004F5584">
        <w:rPr>
          <w:rFonts w:ascii="GHEA Grapalat" w:eastAsia="Times New Roman" w:hAnsi="GHEA Grapalat" w:cs="Times New Roman"/>
          <w:sz w:val="24"/>
          <w:szCs w:val="24"/>
        </w:rPr>
        <w:t xml:space="preserve">է </w:t>
      </w:r>
      <w:r w:rsidR="009922B5" w:rsidRPr="00D35ADD">
        <w:rPr>
          <w:rFonts w:ascii="GHEA Grapalat" w:eastAsia="Times New Roman" w:hAnsi="GHEA Grapalat" w:cs="Times New Roman"/>
          <w:sz w:val="24"/>
          <w:szCs w:val="24"/>
        </w:rPr>
        <w:t xml:space="preserve">սահմանվել </w:t>
      </w:r>
      <w:r w:rsidR="00FF1EA6" w:rsidRPr="00D35ADD">
        <w:rPr>
          <w:rFonts w:ascii="GHEA Grapalat" w:eastAsia="Times New Roman" w:hAnsi="GHEA Grapalat" w:cs="Times New Roman"/>
          <w:sz w:val="24"/>
          <w:szCs w:val="24"/>
        </w:rPr>
        <w:t>ոչ ավելի, քան տնօրենի 65 տարին լրանալը:</w:t>
      </w:r>
    </w:p>
    <w:p w14:paraId="661CCC47" w14:textId="0C8DFCCE" w:rsidR="00FF1EA6" w:rsidRPr="00D35ADD" w:rsidRDefault="00824695" w:rsidP="00EF3C66">
      <w:pPr>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5</w:t>
      </w:r>
      <w:r w:rsidR="00FF1EA6" w:rsidRPr="00D35ADD">
        <w:rPr>
          <w:rFonts w:ascii="GHEA Grapalat" w:eastAsia="Times New Roman" w:hAnsi="GHEA Grapalat" w:cs="Times New Roman"/>
          <w:sz w:val="24"/>
          <w:szCs w:val="24"/>
        </w:rPr>
        <w:t>.</w:t>
      </w:r>
      <w:r w:rsidR="00260BE1" w:rsidRPr="00D35ADD">
        <w:rPr>
          <w:rFonts w:ascii="GHEA Grapalat" w:eastAsia="Times New Roman" w:hAnsi="GHEA Grapalat" w:cs="Times New Roman"/>
          <w:sz w:val="24"/>
          <w:szCs w:val="24"/>
        </w:rPr>
        <w:t>4</w:t>
      </w:r>
      <w:r w:rsidR="00FF1EA6" w:rsidRPr="00D35ADD">
        <w:rPr>
          <w:rFonts w:ascii="GHEA Grapalat" w:eastAsia="Times New Roman" w:hAnsi="GHEA Grapalat" w:cs="Times New Roman"/>
          <w:sz w:val="24"/>
          <w:szCs w:val="24"/>
        </w:rPr>
        <w:t>. Պայմանագրում կատարված փոփոխությունները, լրացումները և հավելվածներն իրավական ուժ ունեն և պայմանագրի անբաժանելի մասն են, եթե դրանք կատարվել են գրավոր և ստորագրվել կողմերի կողմից։</w:t>
      </w:r>
    </w:p>
    <w:p w14:paraId="79D5B367"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1650810A" w14:textId="3E281146" w:rsidR="00FF1EA6" w:rsidRPr="00D35ADD" w:rsidRDefault="004F5584" w:rsidP="00EF3C66">
      <w:pPr>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b/>
          <w:bCs/>
          <w:sz w:val="24"/>
          <w:szCs w:val="24"/>
        </w:rPr>
        <w:t>6</w:t>
      </w:r>
      <w:r w:rsidR="00FF1EA6" w:rsidRPr="00D35ADD">
        <w:rPr>
          <w:rFonts w:ascii="GHEA Grapalat" w:eastAsia="Times New Roman" w:hAnsi="GHEA Grapalat" w:cs="Times New Roman"/>
          <w:b/>
          <w:bCs/>
          <w:sz w:val="24"/>
          <w:szCs w:val="24"/>
        </w:rPr>
        <w:t>. Կողմերի պատասխանատվությունը</w:t>
      </w:r>
    </w:p>
    <w:p w14:paraId="2973119C"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3E775142" w14:textId="7B8970B5" w:rsidR="00FF1EA6" w:rsidRDefault="004F5584" w:rsidP="00EF3C66">
      <w:pPr>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6</w:t>
      </w:r>
      <w:r w:rsidR="00FF1EA6" w:rsidRPr="00D35ADD">
        <w:rPr>
          <w:rFonts w:ascii="GHEA Grapalat" w:eastAsia="Times New Roman" w:hAnsi="GHEA Grapalat" w:cs="Times New Roman"/>
          <w:sz w:val="24"/>
          <w:szCs w:val="24"/>
        </w:rPr>
        <w:t xml:space="preserve">.1. Կողմերը պատասխանատվություն են կրում օրենքով, կանոնադրությամբ և պայմանագրով սահմանված իրենց պարտականությունների չկատարման, ոչ պատշաճ կատարման կամ վերազանցման համար պայմանագրով և </w:t>
      </w:r>
      <w:r w:rsidR="002C3ABE" w:rsidRPr="002C3ABE">
        <w:rPr>
          <w:rFonts w:ascii="GHEA Grapalat" w:eastAsia="Times New Roman" w:hAnsi="GHEA Grapalat" w:cs="Times New Roman"/>
          <w:sz w:val="24"/>
          <w:szCs w:val="24"/>
        </w:rPr>
        <w:t xml:space="preserve">Հայաստանի Հանրապետության օրենսդրությամբ </w:t>
      </w:r>
      <w:r w:rsidR="00FF1EA6" w:rsidRPr="00D35ADD">
        <w:rPr>
          <w:rFonts w:ascii="GHEA Grapalat" w:eastAsia="Times New Roman" w:hAnsi="GHEA Grapalat" w:cs="Times New Roman"/>
          <w:sz w:val="24"/>
          <w:szCs w:val="24"/>
        </w:rPr>
        <w:t>նախատեսված կարգով։</w:t>
      </w:r>
    </w:p>
    <w:p w14:paraId="327D4B4D" w14:textId="33EC7C19" w:rsidR="008E1B2F" w:rsidRPr="00D35ADD" w:rsidRDefault="008E1B2F" w:rsidP="00EF3C66">
      <w:pPr>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6.2. Տնօրենը </w:t>
      </w:r>
      <w:r w:rsidRPr="008E1B2F">
        <w:rPr>
          <w:rFonts w:ascii="GHEA Grapalat" w:eastAsia="Times New Roman" w:hAnsi="GHEA Grapalat" w:cs="Times New Roman"/>
          <w:sz w:val="24"/>
          <w:szCs w:val="24"/>
        </w:rPr>
        <w:t>լրիվ գույքային պատաս</w:t>
      </w:r>
      <w:r>
        <w:rPr>
          <w:rFonts w:ascii="GHEA Grapalat" w:eastAsia="Times New Roman" w:hAnsi="GHEA Grapalat" w:cs="Times New Roman"/>
          <w:sz w:val="24"/>
          <w:szCs w:val="24"/>
        </w:rPr>
        <w:t xml:space="preserve">խանատվություն է կրում իր մեղքով </w:t>
      </w:r>
      <w:r w:rsidRPr="008E1B2F">
        <w:rPr>
          <w:rFonts w:ascii="GHEA Grapalat" w:eastAsia="Times New Roman" w:hAnsi="GHEA Grapalat" w:cs="Times New Roman"/>
          <w:sz w:val="24"/>
          <w:szCs w:val="24"/>
        </w:rPr>
        <w:t xml:space="preserve">կազմակերպությանը և (կամ) պետությանը պատճառված վնասի համար: </w:t>
      </w:r>
      <w:r>
        <w:rPr>
          <w:rFonts w:ascii="GHEA Grapalat" w:eastAsia="Times New Roman" w:hAnsi="GHEA Grapalat" w:cs="Times New Roman"/>
          <w:sz w:val="24"/>
          <w:szCs w:val="24"/>
        </w:rPr>
        <w:t xml:space="preserve">Տնօրենի </w:t>
      </w:r>
      <w:r w:rsidRPr="008E1B2F">
        <w:rPr>
          <w:rFonts w:ascii="GHEA Grapalat" w:eastAsia="Times New Roman" w:hAnsi="GHEA Grapalat" w:cs="Times New Roman"/>
          <w:sz w:val="24"/>
          <w:szCs w:val="24"/>
        </w:rPr>
        <w:t>լիազորությունների դադարեցումը հիմք չէ պատճառած վնասը հատուցելու պարտականությունները չկատարելու համար</w:t>
      </w:r>
      <w:r>
        <w:rPr>
          <w:rFonts w:ascii="GHEA Grapalat" w:eastAsia="Times New Roman" w:hAnsi="GHEA Grapalat" w:cs="Times New Roman"/>
          <w:sz w:val="24"/>
          <w:szCs w:val="24"/>
        </w:rPr>
        <w:t>:</w:t>
      </w:r>
    </w:p>
    <w:p w14:paraId="027524AD"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630CB033" w14:textId="62B5CFE1" w:rsidR="00FF1EA6" w:rsidRPr="00D35ADD" w:rsidRDefault="00AA76A1" w:rsidP="00EF3C66">
      <w:pPr>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b/>
          <w:bCs/>
          <w:sz w:val="24"/>
          <w:szCs w:val="24"/>
        </w:rPr>
        <w:t>7</w:t>
      </w:r>
      <w:r w:rsidR="00FF1EA6" w:rsidRPr="00D35ADD">
        <w:rPr>
          <w:rFonts w:ascii="GHEA Grapalat" w:eastAsia="Times New Roman" w:hAnsi="GHEA Grapalat" w:cs="Times New Roman"/>
          <w:b/>
          <w:bCs/>
          <w:sz w:val="24"/>
          <w:szCs w:val="24"/>
        </w:rPr>
        <w:t>. Վեճերի լուծումը</w:t>
      </w:r>
    </w:p>
    <w:p w14:paraId="78D08CF0"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73BBC00E" w14:textId="73F4DBF4" w:rsidR="00FF1EA6" w:rsidRPr="00D35ADD" w:rsidRDefault="00AA76A1" w:rsidP="00EF3C66">
      <w:pPr>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7</w:t>
      </w:r>
      <w:r w:rsidR="00FF1EA6" w:rsidRPr="00D35ADD">
        <w:rPr>
          <w:rFonts w:ascii="GHEA Grapalat" w:eastAsia="Times New Roman" w:hAnsi="GHEA Grapalat" w:cs="Times New Roman"/>
          <w:sz w:val="24"/>
          <w:szCs w:val="24"/>
        </w:rPr>
        <w:t>.1. Կողմերի միջև առաջացած վեճերը լուծվում են Հայաստանի Հանրապետության օրենսդրությամբ նախատեսված կարգով։</w:t>
      </w:r>
    </w:p>
    <w:p w14:paraId="04C3D672"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6806828B" w14:textId="0A61371E" w:rsidR="00FF1EA6" w:rsidRPr="003315C6" w:rsidRDefault="00AA76A1" w:rsidP="00EF3C66">
      <w:pPr>
        <w:spacing w:after="0" w:line="240" w:lineRule="auto"/>
        <w:ind w:firstLine="375"/>
        <w:jc w:val="both"/>
        <w:rPr>
          <w:rFonts w:ascii="GHEA Grapalat" w:eastAsia="Times New Roman" w:hAnsi="GHEA Grapalat" w:cs="Times New Roman"/>
          <w:b/>
          <w:bCs/>
          <w:sz w:val="24"/>
          <w:szCs w:val="24"/>
        </w:rPr>
      </w:pPr>
      <w:r w:rsidRPr="003315C6">
        <w:rPr>
          <w:rFonts w:ascii="GHEA Grapalat" w:eastAsia="Times New Roman" w:hAnsi="GHEA Grapalat" w:cs="Times New Roman"/>
          <w:b/>
          <w:bCs/>
          <w:sz w:val="24"/>
          <w:szCs w:val="24"/>
        </w:rPr>
        <w:t>8</w:t>
      </w:r>
      <w:r w:rsidR="00FF1EA6" w:rsidRPr="003315C6">
        <w:rPr>
          <w:rFonts w:ascii="GHEA Grapalat" w:eastAsia="Times New Roman" w:hAnsi="GHEA Grapalat" w:cs="Times New Roman"/>
          <w:b/>
          <w:bCs/>
          <w:sz w:val="24"/>
          <w:szCs w:val="24"/>
        </w:rPr>
        <w:t>. Այլ դրույթներ</w:t>
      </w:r>
    </w:p>
    <w:p w14:paraId="2C2FA7B4" w14:textId="359ACBAE" w:rsidR="00C6604F" w:rsidRPr="00C6604F" w:rsidRDefault="00C6604F" w:rsidP="00C6604F">
      <w:pPr>
        <w:spacing w:after="0" w:line="240" w:lineRule="auto"/>
        <w:ind w:firstLine="375"/>
        <w:jc w:val="both"/>
        <w:rPr>
          <w:rFonts w:ascii="GHEA Grapalat" w:eastAsia="Times New Roman" w:hAnsi="GHEA Grapalat" w:cs="Calibri"/>
          <w:sz w:val="24"/>
          <w:szCs w:val="24"/>
        </w:rPr>
      </w:pPr>
      <w:r>
        <w:rPr>
          <w:rFonts w:ascii="GHEA Grapalat" w:eastAsia="Times New Roman" w:hAnsi="GHEA Grapalat" w:cs="Calibri"/>
          <w:sz w:val="24"/>
          <w:szCs w:val="24"/>
        </w:rPr>
        <w:t xml:space="preserve">8.1. </w:t>
      </w:r>
      <w:r w:rsidRPr="00C6604F">
        <w:rPr>
          <w:rFonts w:ascii="GHEA Grapalat" w:eastAsia="Times New Roman" w:hAnsi="GHEA Grapalat" w:cs="Calibri"/>
          <w:sz w:val="24"/>
          <w:szCs w:val="24"/>
        </w:rPr>
        <w:t xml:space="preserve">Պայմանագրի գործողության ընթացքում կողմերի միջև ծանուցումները համարվում են պատշաճ, եթե կատարված են գրավոր և տրված են առձեռն` ստորագրությամբ, կամ ուղարկված են պատվիրված նամակով կամ </w:t>
      </w:r>
      <w:r w:rsidR="00CC3570">
        <w:rPr>
          <w:rFonts w:ascii="GHEA Grapalat" w:eastAsia="Times New Roman" w:hAnsi="GHEA Grapalat" w:cs="Calibri"/>
          <w:sz w:val="24"/>
          <w:szCs w:val="24"/>
        </w:rPr>
        <w:t xml:space="preserve">կողմերին հայտնի </w:t>
      </w:r>
      <w:r w:rsidRPr="00C6604F">
        <w:rPr>
          <w:rFonts w:ascii="GHEA Grapalat" w:eastAsia="Times New Roman" w:hAnsi="GHEA Grapalat" w:cs="Calibri"/>
          <w:sz w:val="24"/>
          <w:szCs w:val="24"/>
        </w:rPr>
        <w:t>էլեկտրոնային փոստ</w:t>
      </w:r>
      <w:r w:rsidR="00FB6B3B">
        <w:rPr>
          <w:rFonts w:ascii="GHEA Grapalat" w:eastAsia="Times New Roman" w:hAnsi="GHEA Grapalat" w:cs="Calibri"/>
          <w:sz w:val="24"/>
          <w:szCs w:val="24"/>
        </w:rPr>
        <w:t xml:space="preserve">ի </w:t>
      </w:r>
      <w:r w:rsidR="00FB6B3B" w:rsidRPr="00D12EA4">
        <w:rPr>
          <w:rFonts w:ascii="GHEA Grapalat" w:eastAsia="Times New Roman" w:hAnsi="GHEA Grapalat" w:cs="Calibri"/>
          <w:sz w:val="24"/>
          <w:szCs w:val="24"/>
        </w:rPr>
        <w:t>հասցե</w:t>
      </w:r>
      <w:r w:rsidRPr="00D12EA4">
        <w:rPr>
          <w:rFonts w:ascii="GHEA Grapalat" w:eastAsia="Times New Roman" w:hAnsi="GHEA Grapalat" w:cs="Calibri"/>
          <w:sz w:val="24"/>
          <w:szCs w:val="24"/>
        </w:rPr>
        <w:t>ով</w:t>
      </w:r>
      <w:r w:rsidR="00EA4710" w:rsidRPr="00D12EA4">
        <w:rPr>
          <w:rFonts w:ascii="GHEA Grapalat" w:eastAsia="Times New Roman" w:hAnsi="GHEA Grapalat" w:cs="Calibri"/>
          <w:sz w:val="24"/>
          <w:szCs w:val="24"/>
        </w:rPr>
        <w:t xml:space="preserve"> կամ </w:t>
      </w:r>
      <w:r w:rsidR="00F7791A" w:rsidRPr="00D12EA4">
        <w:rPr>
          <w:rFonts w:ascii="GHEA Grapalat" w:eastAsia="Times New Roman" w:hAnsi="GHEA Grapalat" w:cs="Calibri"/>
          <w:sz w:val="24"/>
          <w:szCs w:val="24"/>
        </w:rPr>
        <w:t>«Մալբրի» (Mulberry) էլեկտրոնային փաստաթղթաշրջանառության համակարգի միջոցով</w:t>
      </w:r>
      <w:r w:rsidRPr="00D12EA4">
        <w:rPr>
          <w:rFonts w:ascii="GHEA Grapalat" w:eastAsia="Times New Roman" w:hAnsi="GHEA Grapalat" w:cs="Calibri"/>
          <w:sz w:val="24"/>
          <w:szCs w:val="24"/>
        </w:rPr>
        <w:t>:</w:t>
      </w:r>
      <w:r w:rsidRPr="00C6604F">
        <w:rPr>
          <w:rFonts w:ascii="GHEA Grapalat" w:eastAsia="Times New Roman" w:hAnsi="GHEA Grapalat" w:cs="Calibri"/>
          <w:sz w:val="24"/>
          <w:szCs w:val="24"/>
        </w:rPr>
        <w:t xml:space="preserve"> </w:t>
      </w:r>
    </w:p>
    <w:p w14:paraId="3B415EFC" w14:textId="44DFEBBF" w:rsidR="00C6604F" w:rsidRPr="00C6604F" w:rsidRDefault="00C6604F" w:rsidP="00C6604F">
      <w:pPr>
        <w:spacing w:after="0" w:line="240" w:lineRule="auto"/>
        <w:ind w:firstLine="375"/>
        <w:jc w:val="both"/>
        <w:rPr>
          <w:rFonts w:ascii="GHEA Grapalat" w:eastAsia="Times New Roman" w:hAnsi="GHEA Grapalat" w:cs="Calibri"/>
          <w:sz w:val="24"/>
          <w:szCs w:val="24"/>
        </w:rPr>
      </w:pPr>
      <w:r w:rsidRPr="00C6604F">
        <w:rPr>
          <w:rFonts w:ascii="GHEA Grapalat" w:eastAsia="Times New Roman" w:hAnsi="GHEA Grapalat" w:cs="Calibri"/>
          <w:sz w:val="24"/>
          <w:szCs w:val="24"/>
        </w:rPr>
        <w:t>8.</w:t>
      </w:r>
      <w:r>
        <w:rPr>
          <w:rFonts w:ascii="GHEA Grapalat" w:eastAsia="Times New Roman" w:hAnsi="GHEA Grapalat" w:cs="Calibri"/>
          <w:sz w:val="24"/>
          <w:szCs w:val="24"/>
        </w:rPr>
        <w:t>2</w:t>
      </w:r>
      <w:r w:rsidRPr="00C6604F">
        <w:rPr>
          <w:rFonts w:ascii="GHEA Grapalat" w:eastAsia="Times New Roman" w:hAnsi="GHEA Grapalat" w:cs="Calibri"/>
          <w:sz w:val="24"/>
          <w:szCs w:val="24"/>
        </w:rPr>
        <w:t>. Սույն պայմանագրով չկարգավորված հարաբերությունները կարգավորվում են ՀՀ օրենսդրությանը համապատասխան:</w:t>
      </w:r>
    </w:p>
    <w:p w14:paraId="614BDA2B" w14:textId="05F8F2B4" w:rsidR="00C6604F" w:rsidRDefault="00C6604F" w:rsidP="00C6604F">
      <w:pPr>
        <w:spacing w:after="0" w:line="240" w:lineRule="auto"/>
        <w:ind w:firstLine="375"/>
        <w:jc w:val="both"/>
        <w:rPr>
          <w:rFonts w:ascii="GHEA Grapalat" w:eastAsia="Times New Roman" w:hAnsi="GHEA Grapalat" w:cs="Calibri"/>
          <w:sz w:val="24"/>
          <w:szCs w:val="24"/>
        </w:rPr>
      </w:pPr>
      <w:r>
        <w:rPr>
          <w:rFonts w:ascii="GHEA Grapalat" w:eastAsia="Times New Roman" w:hAnsi="GHEA Grapalat" w:cs="Calibri"/>
          <w:sz w:val="24"/>
          <w:szCs w:val="24"/>
        </w:rPr>
        <w:t>8.3</w:t>
      </w:r>
      <w:r w:rsidRPr="00C6604F">
        <w:rPr>
          <w:rFonts w:ascii="GHEA Grapalat" w:eastAsia="Times New Roman" w:hAnsi="GHEA Grapalat" w:cs="Calibri"/>
          <w:sz w:val="24"/>
          <w:szCs w:val="24"/>
        </w:rPr>
        <w:t xml:space="preserve">. Պայմանագիրը կնքվում է </w:t>
      </w:r>
      <w:r w:rsidR="00CC3570">
        <w:rPr>
          <w:rFonts w:ascii="GHEA Grapalat" w:eastAsia="Times New Roman" w:hAnsi="GHEA Grapalat" w:cs="Calibri"/>
          <w:sz w:val="24"/>
          <w:szCs w:val="24"/>
        </w:rPr>
        <w:t xml:space="preserve">հայերեն լեզվով </w:t>
      </w:r>
      <w:r w:rsidRPr="00C6604F">
        <w:rPr>
          <w:rFonts w:ascii="GHEA Grapalat" w:eastAsia="Times New Roman" w:hAnsi="GHEA Grapalat" w:cs="Calibri"/>
          <w:sz w:val="24"/>
          <w:szCs w:val="24"/>
        </w:rPr>
        <w:t>3 (երեք) հավասարազոր օրինակից, յուրաքանչյուր կողմի</w:t>
      </w:r>
      <w:r w:rsidR="0096520C">
        <w:rPr>
          <w:rFonts w:ascii="GHEA Grapalat" w:eastAsia="Times New Roman" w:hAnsi="GHEA Grapalat" w:cs="Calibri"/>
          <w:sz w:val="24"/>
          <w:szCs w:val="24"/>
        </w:rPr>
        <w:t>ն</w:t>
      </w:r>
      <w:r w:rsidRPr="00C6604F">
        <w:rPr>
          <w:rFonts w:ascii="GHEA Grapalat" w:eastAsia="Times New Roman" w:hAnsi="GHEA Grapalat" w:cs="Calibri"/>
          <w:sz w:val="24"/>
          <w:szCs w:val="24"/>
        </w:rPr>
        <w:t xml:space="preserve"> տրվում է 1 (մեկ) օրինակ։</w:t>
      </w:r>
    </w:p>
    <w:p w14:paraId="1651D24C" w14:textId="77777777" w:rsidR="00FF1EA6" w:rsidRPr="00663E59" w:rsidRDefault="00FF1EA6" w:rsidP="00EF3C66">
      <w:pPr>
        <w:spacing w:after="0" w:line="240" w:lineRule="auto"/>
        <w:ind w:firstLine="375"/>
        <w:jc w:val="both"/>
        <w:rPr>
          <w:rFonts w:ascii="GHEA Grapalat" w:eastAsia="Times New Roman" w:hAnsi="GHEA Grapalat" w:cs="Times New Roman"/>
          <w:sz w:val="24"/>
          <w:szCs w:val="24"/>
        </w:rPr>
      </w:pPr>
      <w:r w:rsidRPr="00663E59">
        <w:rPr>
          <w:rFonts w:ascii="Calibri" w:eastAsia="Times New Roman" w:hAnsi="Calibri" w:cs="Calibri"/>
          <w:sz w:val="24"/>
          <w:szCs w:val="24"/>
        </w:rPr>
        <w:t> </w:t>
      </w:r>
    </w:p>
    <w:p w14:paraId="5BFD5F96" w14:textId="13A70B17" w:rsidR="00FF1EA6" w:rsidRPr="00D35ADD" w:rsidRDefault="00C73E18" w:rsidP="00EF3C66">
      <w:pPr>
        <w:spacing w:after="0" w:line="240" w:lineRule="auto"/>
        <w:ind w:firstLine="375"/>
        <w:jc w:val="both"/>
        <w:rPr>
          <w:rFonts w:ascii="GHEA Grapalat" w:eastAsia="Times New Roman" w:hAnsi="GHEA Grapalat" w:cs="Times New Roman"/>
          <w:b/>
          <w:sz w:val="24"/>
          <w:szCs w:val="24"/>
        </w:rPr>
      </w:pPr>
      <w:r>
        <w:rPr>
          <w:rFonts w:ascii="GHEA Grapalat" w:eastAsia="Times New Roman" w:hAnsi="GHEA Grapalat" w:cs="Times New Roman"/>
          <w:b/>
          <w:sz w:val="24"/>
          <w:szCs w:val="24"/>
        </w:rPr>
        <w:t>9</w:t>
      </w:r>
      <w:r w:rsidR="001E62BF" w:rsidRPr="00D35ADD">
        <w:rPr>
          <w:rFonts w:ascii="GHEA Grapalat" w:eastAsia="Times New Roman" w:hAnsi="GHEA Grapalat" w:cs="Times New Roman"/>
          <w:b/>
          <w:sz w:val="24"/>
          <w:szCs w:val="24"/>
        </w:rPr>
        <w:t xml:space="preserve">. </w:t>
      </w:r>
      <w:r w:rsidR="00FF1EA6" w:rsidRPr="00D35ADD">
        <w:rPr>
          <w:rFonts w:ascii="GHEA Grapalat" w:eastAsia="Times New Roman" w:hAnsi="GHEA Grapalat" w:cs="Times New Roman"/>
          <w:b/>
          <w:sz w:val="24"/>
          <w:szCs w:val="24"/>
        </w:rPr>
        <w:t>Կողմերի</w:t>
      </w:r>
      <w:r w:rsidR="001E62BF" w:rsidRPr="00D35ADD">
        <w:rPr>
          <w:rFonts w:ascii="GHEA Grapalat" w:eastAsia="Times New Roman" w:hAnsi="GHEA Grapalat" w:cs="Times New Roman"/>
          <w:b/>
          <w:sz w:val="24"/>
          <w:szCs w:val="24"/>
        </w:rPr>
        <w:t xml:space="preserve"> վավերապայմանները</w:t>
      </w:r>
      <w:r w:rsidR="00FF1EA6" w:rsidRPr="00D35ADD">
        <w:rPr>
          <w:rFonts w:ascii="GHEA Grapalat" w:eastAsia="Times New Roman" w:hAnsi="GHEA Grapalat" w:cs="Times New Roman"/>
          <w:b/>
          <w:sz w:val="24"/>
          <w:szCs w:val="24"/>
        </w:rPr>
        <w:t xml:space="preserve"> և ստորագրությունները</w:t>
      </w:r>
    </w:p>
    <w:p w14:paraId="2248DD41"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tbl>
      <w:tblPr>
        <w:tblW w:w="9750" w:type="dxa"/>
        <w:tblCellSpacing w:w="7" w:type="dxa"/>
        <w:tblCellMar>
          <w:left w:w="0" w:type="dxa"/>
          <w:right w:w="0" w:type="dxa"/>
        </w:tblCellMar>
        <w:tblLook w:val="04A0" w:firstRow="1" w:lastRow="0" w:firstColumn="1" w:lastColumn="0" w:noHBand="0" w:noVBand="1"/>
      </w:tblPr>
      <w:tblGrid>
        <w:gridCol w:w="3427"/>
        <w:gridCol w:w="6323"/>
      </w:tblGrid>
      <w:tr w:rsidR="009A55FA" w:rsidRPr="00D35ADD" w14:paraId="656F9847" w14:textId="77777777" w:rsidTr="00FF0171">
        <w:trPr>
          <w:tblCellSpacing w:w="7" w:type="dxa"/>
        </w:trPr>
        <w:tc>
          <w:tcPr>
            <w:tcW w:w="3405" w:type="dxa"/>
            <w:vAlign w:val="center"/>
            <w:hideMark/>
          </w:tcPr>
          <w:p w14:paraId="605CBF55"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___________________</w:t>
            </w:r>
          </w:p>
        </w:tc>
        <w:tc>
          <w:tcPr>
            <w:tcW w:w="6300" w:type="dxa"/>
            <w:vAlign w:val="center"/>
            <w:hideMark/>
          </w:tcPr>
          <w:p w14:paraId="61250CF9" w14:textId="77777777" w:rsidR="00FF1EA6" w:rsidRPr="00D35ADD" w:rsidRDefault="00FF1EA6" w:rsidP="00EF3C66">
            <w:pPr>
              <w:spacing w:after="0" w:line="240" w:lineRule="auto"/>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___________________</w:t>
            </w:r>
          </w:p>
        </w:tc>
      </w:tr>
      <w:tr w:rsidR="009A55FA" w:rsidRPr="00D35ADD" w14:paraId="4A756BC0" w14:textId="77777777" w:rsidTr="00FF0171">
        <w:trPr>
          <w:tblCellSpacing w:w="7" w:type="dxa"/>
        </w:trPr>
        <w:tc>
          <w:tcPr>
            <w:tcW w:w="0" w:type="auto"/>
            <w:vAlign w:val="center"/>
            <w:hideMark/>
          </w:tcPr>
          <w:p w14:paraId="0531C43F"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___________________</w:t>
            </w:r>
          </w:p>
        </w:tc>
        <w:tc>
          <w:tcPr>
            <w:tcW w:w="0" w:type="auto"/>
            <w:vAlign w:val="center"/>
            <w:hideMark/>
          </w:tcPr>
          <w:p w14:paraId="6142604E" w14:textId="77777777" w:rsidR="00FF1EA6" w:rsidRPr="00D35ADD" w:rsidRDefault="00FF1EA6" w:rsidP="00EF3C66">
            <w:pPr>
              <w:spacing w:after="0" w:line="240" w:lineRule="auto"/>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___________________</w:t>
            </w:r>
          </w:p>
        </w:tc>
      </w:tr>
      <w:tr w:rsidR="009A55FA" w:rsidRPr="00D35ADD" w14:paraId="4739C32F" w14:textId="77777777" w:rsidTr="00FF0171">
        <w:trPr>
          <w:tblCellSpacing w:w="7" w:type="dxa"/>
        </w:trPr>
        <w:tc>
          <w:tcPr>
            <w:tcW w:w="0" w:type="auto"/>
            <w:vAlign w:val="center"/>
            <w:hideMark/>
          </w:tcPr>
          <w:p w14:paraId="15B36F4E"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1FC1D2E9"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20</w:t>
            </w:r>
            <w:r w:rsidRPr="00D35ADD">
              <w:rPr>
                <w:rFonts w:ascii="Calibri" w:eastAsia="Times New Roman" w:hAnsi="Calibri" w:cs="Calibri"/>
                <w:sz w:val="24"/>
                <w:szCs w:val="24"/>
              </w:rPr>
              <w:t>  </w:t>
            </w:r>
            <w:r w:rsidRPr="00D35ADD">
              <w:rPr>
                <w:rFonts w:ascii="GHEA Grapalat" w:eastAsia="Times New Roman" w:hAnsi="GHEA Grapalat" w:cs="Times New Roman"/>
                <w:sz w:val="24"/>
                <w:szCs w:val="24"/>
              </w:rPr>
              <w:t xml:space="preserve"> </w:t>
            </w:r>
            <w:r w:rsidRPr="00D35ADD">
              <w:rPr>
                <w:rFonts w:ascii="GHEA Grapalat" w:eastAsia="Times New Roman" w:hAnsi="GHEA Grapalat" w:cs="Arial Unicode"/>
                <w:sz w:val="24"/>
                <w:szCs w:val="24"/>
              </w:rPr>
              <w:t>թ</w:t>
            </w:r>
            <w:r w:rsidRPr="00D35ADD">
              <w:rPr>
                <w:rFonts w:ascii="GHEA Grapalat" w:eastAsia="Times New Roman" w:hAnsi="GHEA Grapalat" w:cs="Times New Roman"/>
                <w:sz w:val="24"/>
                <w:szCs w:val="24"/>
              </w:rPr>
              <w:t>.</w:t>
            </w:r>
          </w:p>
        </w:tc>
        <w:tc>
          <w:tcPr>
            <w:tcW w:w="0" w:type="auto"/>
            <w:vAlign w:val="center"/>
            <w:hideMark/>
          </w:tcPr>
          <w:p w14:paraId="69C50ABC" w14:textId="77777777" w:rsidR="00FF1EA6" w:rsidRPr="00D35ADD" w:rsidRDefault="00FF1EA6" w:rsidP="00EF3C66">
            <w:pPr>
              <w:spacing w:before="100" w:beforeAutospacing="1" w:after="100" w:afterAutospacing="1" w:line="240" w:lineRule="auto"/>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br/>
              <w:t>20</w:t>
            </w:r>
            <w:r w:rsidRPr="00D35ADD">
              <w:rPr>
                <w:rFonts w:ascii="Calibri" w:eastAsia="Times New Roman" w:hAnsi="Calibri" w:cs="Calibri"/>
                <w:sz w:val="24"/>
                <w:szCs w:val="24"/>
              </w:rPr>
              <w:t>  </w:t>
            </w:r>
            <w:r w:rsidRPr="00D35ADD">
              <w:rPr>
                <w:rFonts w:ascii="GHEA Grapalat" w:eastAsia="Times New Roman" w:hAnsi="GHEA Grapalat" w:cs="Times New Roman"/>
                <w:sz w:val="24"/>
                <w:szCs w:val="24"/>
              </w:rPr>
              <w:t xml:space="preserve"> </w:t>
            </w:r>
            <w:r w:rsidRPr="00D35ADD">
              <w:rPr>
                <w:rFonts w:ascii="GHEA Grapalat" w:eastAsia="Times New Roman" w:hAnsi="GHEA Grapalat" w:cs="Arial Unicode"/>
                <w:sz w:val="24"/>
                <w:szCs w:val="24"/>
              </w:rPr>
              <w:t>թ</w:t>
            </w:r>
            <w:r w:rsidRPr="00D35ADD">
              <w:rPr>
                <w:rFonts w:ascii="GHEA Grapalat" w:eastAsia="Times New Roman" w:hAnsi="GHEA Grapalat" w:cs="Times New Roman"/>
                <w:sz w:val="24"/>
                <w:szCs w:val="24"/>
              </w:rPr>
              <w:t>.</w:t>
            </w:r>
          </w:p>
        </w:tc>
      </w:tr>
    </w:tbl>
    <w:p w14:paraId="251374A3" w14:textId="2E6E1C47" w:rsidR="00FF1EA6" w:rsidRPr="00D35ADD" w:rsidRDefault="00FF1EA6" w:rsidP="00756DA5">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lastRenderedPageBreak/>
        <w:t>  </w:t>
      </w:r>
    </w:p>
    <w:p w14:paraId="02449D71" w14:textId="6F573B31" w:rsidR="0064609C" w:rsidRPr="00D35ADD" w:rsidRDefault="0064609C">
      <w:pPr>
        <w:rPr>
          <w:rFonts w:ascii="GHEA Grapalat" w:eastAsia="Times New Roman" w:hAnsi="GHEA Grapalat" w:cs="Times New Roman"/>
          <w:b/>
          <w:bCs/>
          <w:sz w:val="24"/>
          <w:szCs w:val="24"/>
          <w:u w:val="single"/>
        </w:rPr>
      </w:pPr>
    </w:p>
    <w:p w14:paraId="4A385971" w14:textId="12054168" w:rsidR="00FF1EA6" w:rsidRPr="00D35ADD" w:rsidRDefault="00FF1EA6" w:rsidP="00740AC2">
      <w:pPr>
        <w:spacing w:after="0" w:line="240" w:lineRule="auto"/>
        <w:ind w:firstLine="375"/>
        <w:jc w:val="right"/>
        <w:rPr>
          <w:rFonts w:ascii="GHEA Grapalat" w:eastAsia="Times New Roman" w:hAnsi="GHEA Grapalat" w:cs="Times New Roman"/>
          <w:sz w:val="24"/>
          <w:szCs w:val="24"/>
        </w:rPr>
      </w:pPr>
      <w:r w:rsidRPr="00D35ADD">
        <w:rPr>
          <w:rFonts w:ascii="GHEA Grapalat" w:eastAsia="Times New Roman" w:hAnsi="GHEA Grapalat" w:cs="Times New Roman"/>
          <w:b/>
          <w:bCs/>
          <w:sz w:val="24"/>
          <w:szCs w:val="24"/>
          <w:u w:val="single"/>
        </w:rPr>
        <w:t xml:space="preserve">Ձև N </w:t>
      </w:r>
      <w:r w:rsidR="00756DA5">
        <w:rPr>
          <w:rFonts w:ascii="GHEA Grapalat" w:eastAsia="Times New Roman" w:hAnsi="GHEA Grapalat" w:cs="Times New Roman"/>
          <w:b/>
          <w:bCs/>
          <w:sz w:val="24"/>
          <w:szCs w:val="24"/>
          <w:u w:val="single"/>
        </w:rPr>
        <w:t>2</w:t>
      </w:r>
    </w:p>
    <w:p w14:paraId="6ECC24DB"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28AED979" w14:textId="5D6E9289" w:rsidR="00FF1EA6" w:rsidRPr="00D35ADD" w:rsidRDefault="00FF1EA6" w:rsidP="00767766">
      <w:pPr>
        <w:spacing w:after="0" w:line="240" w:lineRule="auto"/>
        <w:jc w:val="center"/>
        <w:rPr>
          <w:rFonts w:ascii="GHEA Grapalat" w:eastAsia="Times New Roman" w:hAnsi="GHEA Grapalat" w:cs="Times New Roman"/>
          <w:b/>
          <w:bCs/>
          <w:sz w:val="24"/>
          <w:szCs w:val="24"/>
        </w:rPr>
      </w:pPr>
      <w:r w:rsidRPr="00D35ADD">
        <w:rPr>
          <w:rFonts w:ascii="GHEA Grapalat" w:eastAsia="Times New Roman" w:hAnsi="GHEA Grapalat" w:cs="Times New Roman"/>
          <w:b/>
          <w:bCs/>
          <w:sz w:val="24"/>
          <w:szCs w:val="24"/>
        </w:rPr>
        <w:t>ԱՇԽԱՏԱՆՔԱՅԻՆ ՕՐԻՆԱ</w:t>
      </w:r>
      <w:r w:rsidR="00935AAB">
        <w:rPr>
          <w:rFonts w:ascii="GHEA Grapalat" w:eastAsia="Times New Roman" w:hAnsi="GHEA Grapalat" w:cs="Times New Roman"/>
          <w:b/>
          <w:bCs/>
          <w:sz w:val="24"/>
          <w:szCs w:val="24"/>
        </w:rPr>
        <w:t xml:space="preserve">ԿԵԼԻ ՊԱՅՄԱՆԱԳԻՐ՝ ԱՌՈՂՋԱՊԱՀԱԿԱՆ՝ </w:t>
      </w:r>
      <w:r w:rsidR="00130EB8" w:rsidRPr="00935AAB">
        <w:rPr>
          <w:rFonts w:ascii="GHEA Grapalat" w:eastAsia="Times New Roman" w:hAnsi="GHEA Grapalat" w:cs="Times New Roman"/>
          <w:b/>
          <w:bCs/>
          <w:sz w:val="24"/>
          <w:szCs w:val="24"/>
        </w:rPr>
        <w:t>ՆԵՐԱՌՅԱԼ ԲԺՇԿԱԿԱՆ ՕԳՆՈՒԹՅԱՆ ԵՎ ՍՊԱՍԱՐԿՈՒՄ ԻՐԱԿԱՆԱՑՆՈՂ</w:t>
      </w:r>
      <w:r w:rsidR="00130EB8">
        <w:rPr>
          <w:rFonts w:ascii="GHEA Grapalat" w:eastAsia="Times New Roman" w:hAnsi="GHEA Grapalat" w:cs="Times New Roman"/>
          <w:b/>
          <w:bCs/>
          <w:sz w:val="24"/>
          <w:szCs w:val="24"/>
        </w:rPr>
        <w:t xml:space="preserve">` </w:t>
      </w:r>
      <w:r w:rsidRPr="00D35ADD">
        <w:rPr>
          <w:rFonts w:ascii="GHEA Grapalat" w:eastAsia="Times New Roman" w:hAnsi="GHEA Grapalat" w:cs="Times New Roman"/>
          <w:b/>
          <w:bCs/>
          <w:sz w:val="24"/>
          <w:szCs w:val="24"/>
        </w:rPr>
        <w:t>ՊԵՏՈՒԹՅԱՆԸ ՀԱՐՅՈՒՐ ՏՈԿՈՍ ՍԵՓԱԿԱՆՈՒԹՅԱՆ ԻՐԱՎՈՒՆՔՈՎ ՊԱՏԿԱՆՈՂ ԲԱԺՆԵՄԱՍ ՈՒՆԵՑՈՂ, ԻՆՉՊԵՍ ՆԱԵՎ ՀԱՄԱՅՆՔԱՅԻՆ ԲԱԺՆԵՏԻՐԱԿԱՆ ԸՆԿԵՐՈՒԹՅՈՒՆՆԵՐԻ ԳՈՐԾԱԴԻՐ ՄԱՐՄԻՆՆԵՐԻ ՀԵՏ ԿՆՔՎՈՂ</w:t>
      </w:r>
    </w:p>
    <w:p w14:paraId="1C7264F0" w14:textId="7AB92D58" w:rsidR="00AC0C56" w:rsidRDefault="00FF1EA6" w:rsidP="00EF3C66">
      <w:pPr>
        <w:spacing w:after="0" w:line="240" w:lineRule="auto"/>
        <w:ind w:firstLine="375"/>
        <w:jc w:val="both"/>
        <w:rPr>
          <w:rFonts w:ascii="Calibri" w:eastAsia="Times New Roman" w:hAnsi="Calibri" w:cs="Calibri"/>
          <w:sz w:val="24"/>
          <w:szCs w:val="24"/>
        </w:rPr>
      </w:pPr>
      <w:r w:rsidRPr="00D35ADD">
        <w:rPr>
          <w:rFonts w:ascii="Calibri" w:eastAsia="Times New Roman" w:hAnsi="Calibri" w:cs="Calibri"/>
          <w:sz w:val="24"/>
          <w:szCs w:val="24"/>
        </w:rPr>
        <w:t> </w:t>
      </w:r>
    </w:p>
    <w:p w14:paraId="2D0D735E" w14:textId="77777777" w:rsidR="008F2B72" w:rsidRDefault="008F2B72" w:rsidP="00EF3C66">
      <w:pPr>
        <w:spacing w:after="0" w:line="240" w:lineRule="auto"/>
        <w:ind w:firstLine="375"/>
        <w:jc w:val="both"/>
        <w:rPr>
          <w:rFonts w:ascii="GHEA Grapalat" w:eastAsia="Times New Roman" w:hAnsi="GHEA Grapalat" w:cs="Times New Roman"/>
          <w:sz w:val="24"/>
          <w:szCs w:val="24"/>
        </w:rPr>
      </w:pPr>
    </w:p>
    <w:p w14:paraId="1D77BC8C" w14:textId="77777777" w:rsidR="009D06B0" w:rsidRPr="009155D2" w:rsidRDefault="009D06B0" w:rsidP="009D06B0">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20</w:t>
      </w:r>
      <w:r w:rsidRPr="009155D2">
        <w:rPr>
          <w:rFonts w:ascii="Calibri" w:eastAsia="Times New Roman" w:hAnsi="Calibri" w:cs="Calibri"/>
          <w:sz w:val="24"/>
          <w:szCs w:val="24"/>
        </w:rPr>
        <w:t>  </w:t>
      </w:r>
      <w:r w:rsidRPr="009155D2">
        <w:rPr>
          <w:rFonts w:ascii="GHEA Grapalat" w:eastAsia="Times New Roman" w:hAnsi="GHEA Grapalat" w:cs="Arial Unicode"/>
          <w:sz w:val="24"/>
          <w:szCs w:val="24"/>
        </w:rPr>
        <w:t>թ</w:t>
      </w:r>
      <w:r w:rsidRPr="009155D2">
        <w:rPr>
          <w:rFonts w:ascii="GHEA Grapalat" w:eastAsia="Times New Roman" w:hAnsi="GHEA Grapalat" w:cs="Times New Roman"/>
          <w:sz w:val="24"/>
          <w:szCs w:val="24"/>
        </w:rPr>
        <w:t>.</w:t>
      </w:r>
    </w:p>
    <w:p w14:paraId="15890354" w14:textId="77777777" w:rsidR="009D06B0" w:rsidRPr="009155D2" w:rsidRDefault="009D06B0" w:rsidP="009D06B0">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Կողմերը պայմանագրի շրջանակներում ընդունում են տերմինների հետևյալ սահմանումները`</w:t>
      </w:r>
    </w:p>
    <w:p w14:paraId="44517765" w14:textId="27F6A5EA" w:rsidR="009D06B0" w:rsidRPr="009155D2" w:rsidRDefault="009D06B0" w:rsidP="009D06B0">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Գործատու` ընկերության բաժնետոմսերի փաթեթի կառավարման լիազորություններն իրականացնող`  հիմն</w:t>
      </w:r>
      <w:r w:rsidR="009155D2" w:rsidRPr="009155D2">
        <w:rPr>
          <w:rFonts w:ascii="GHEA Grapalat" w:eastAsia="Times New Roman" w:hAnsi="GHEA Grapalat" w:cs="Times New Roman"/>
          <w:sz w:val="24"/>
          <w:szCs w:val="24"/>
        </w:rPr>
        <w:t>ադրի անունից հանդես եկող մարմին</w:t>
      </w:r>
      <w:r w:rsidRPr="009155D2">
        <w:rPr>
          <w:rFonts w:ascii="GHEA Grapalat" w:eastAsia="Times New Roman" w:hAnsi="GHEA Grapalat" w:cs="Times New Roman"/>
          <w:sz w:val="24"/>
          <w:szCs w:val="24"/>
        </w:rPr>
        <w:t xml:space="preserve"> ____________________________________________________</w:t>
      </w:r>
    </w:p>
    <w:p w14:paraId="045E3B48" w14:textId="3B1A91D2" w:rsidR="009D06B0" w:rsidRPr="009155D2" w:rsidRDefault="009D06B0" w:rsidP="009D06B0">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Ընկերություն ______________________________</w:t>
      </w:r>
      <w:r w:rsidRPr="009155D2">
        <w:rPr>
          <w:rFonts w:ascii="Calibri" w:eastAsia="Times New Roman" w:hAnsi="Calibri" w:cs="Calibri"/>
          <w:sz w:val="24"/>
          <w:szCs w:val="24"/>
        </w:rPr>
        <w:t> </w:t>
      </w:r>
      <w:r w:rsidRPr="009155D2">
        <w:rPr>
          <w:rFonts w:ascii="GHEA Grapalat" w:eastAsia="Times New Roman" w:hAnsi="GHEA Grapalat" w:cs="Times New Roman"/>
          <w:sz w:val="24"/>
          <w:szCs w:val="24"/>
        </w:rPr>
        <w:t>բաժնետիրական ընկերությ</w:t>
      </w:r>
      <w:r w:rsidR="008F52F0" w:rsidRPr="009155D2">
        <w:rPr>
          <w:rFonts w:ascii="GHEA Grapalat" w:eastAsia="Times New Roman" w:hAnsi="GHEA Grapalat" w:cs="Times New Roman"/>
          <w:sz w:val="24"/>
          <w:szCs w:val="24"/>
        </w:rPr>
        <w:t>ու</w:t>
      </w:r>
      <w:r w:rsidRPr="009155D2">
        <w:rPr>
          <w:rFonts w:ascii="GHEA Grapalat" w:eastAsia="Times New Roman" w:hAnsi="GHEA Grapalat" w:cs="Times New Roman"/>
          <w:sz w:val="24"/>
          <w:szCs w:val="24"/>
        </w:rPr>
        <w:t>ն</w:t>
      </w:r>
      <w:r w:rsidRPr="009155D2">
        <w:rPr>
          <w:rFonts w:ascii="GHEA Grapalat" w:eastAsia="Times New Roman" w:hAnsi="GHEA Grapalat" w:cs="Arial Unicode"/>
          <w:sz w:val="24"/>
          <w:szCs w:val="24"/>
        </w:rPr>
        <w:t>՝</w:t>
      </w:r>
      <w:r w:rsidRPr="009155D2">
        <w:rPr>
          <w:rFonts w:ascii="GHEA Grapalat" w:eastAsia="Times New Roman" w:hAnsi="GHEA Grapalat" w:cs="Times New Roman"/>
          <w:sz w:val="24"/>
          <w:szCs w:val="24"/>
        </w:rPr>
        <w:t xml:space="preserve"> </w:t>
      </w:r>
      <w:r w:rsidRPr="009155D2">
        <w:rPr>
          <w:rFonts w:ascii="GHEA Grapalat" w:eastAsia="Times New Roman" w:hAnsi="GHEA Grapalat" w:cs="Arial Unicode"/>
          <w:sz w:val="24"/>
          <w:szCs w:val="24"/>
        </w:rPr>
        <w:t>գրանցված</w:t>
      </w:r>
      <w:r w:rsidRPr="009155D2">
        <w:rPr>
          <w:rFonts w:ascii="GHEA Grapalat" w:eastAsia="Times New Roman" w:hAnsi="GHEA Grapalat" w:cs="Times New Roman"/>
          <w:sz w:val="24"/>
          <w:szCs w:val="24"/>
        </w:rPr>
        <w:t xml:space="preserve"> ____</w:t>
      </w:r>
      <w:r w:rsidR="00A64155" w:rsidRPr="009155D2">
        <w:rPr>
          <w:rFonts w:ascii="GHEA Grapalat" w:eastAsia="Times New Roman" w:hAnsi="GHEA Grapalat" w:cs="Times New Roman"/>
          <w:sz w:val="24"/>
          <w:szCs w:val="24"/>
        </w:rPr>
        <w:t>_____</w:t>
      </w:r>
      <w:r w:rsidRPr="009155D2">
        <w:rPr>
          <w:rFonts w:ascii="GHEA Grapalat" w:eastAsia="Times New Roman" w:hAnsi="GHEA Grapalat" w:cs="Times New Roman"/>
          <w:sz w:val="24"/>
          <w:szCs w:val="24"/>
        </w:rPr>
        <w:t xml:space="preserve">____, </w:t>
      </w:r>
      <w:r w:rsidRPr="009155D2">
        <w:rPr>
          <w:rFonts w:ascii="GHEA Grapalat" w:eastAsia="Times New Roman" w:hAnsi="GHEA Grapalat" w:cs="Arial Unicode"/>
          <w:sz w:val="24"/>
          <w:szCs w:val="24"/>
        </w:rPr>
        <w:t>գրանցման</w:t>
      </w:r>
      <w:r w:rsidRPr="009155D2">
        <w:rPr>
          <w:rFonts w:ascii="GHEA Grapalat" w:eastAsia="Times New Roman" w:hAnsi="GHEA Grapalat" w:cs="Times New Roman"/>
          <w:sz w:val="24"/>
          <w:szCs w:val="24"/>
        </w:rPr>
        <w:t xml:space="preserve"> N _</w:t>
      </w:r>
      <w:r w:rsidR="00A64155" w:rsidRPr="009155D2">
        <w:rPr>
          <w:rFonts w:ascii="GHEA Grapalat" w:eastAsia="Times New Roman" w:hAnsi="GHEA Grapalat" w:cs="Times New Roman"/>
          <w:sz w:val="24"/>
          <w:szCs w:val="24"/>
        </w:rPr>
        <w:t>______</w:t>
      </w:r>
      <w:r w:rsidRPr="009155D2">
        <w:rPr>
          <w:rFonts w:ascii="GHEA Grapalat" w:eastAsia="Times New Roman" w:hAnsi="GHEA Grapalat" w:cs="Times New Roman"/>
          <w:sz w:val="24"/>
          <w:szCs w:val="24"/>
        </w:rPr>
        <w:t xml:space="preserve">___, </w:t>
      </w:r>
      <w:r w:rsidRPr="009155D2">
        <w:rPr>
          <w:rFonts w:ascii="GHEA Grapalat" w:eastAsia="Times New Roman" w:hAnsi="GHEA Grapalat" w:cs="Arial Unicode"/>
          <w:sz w:val="24"/>
          <w:szCs w:val="24"/>
        </w:rPr>
        <w:t>վկայական</w:t>
      </w:r>
      <w:r w:rsidRPr="009155D2">
        <w:rPr>
          <w:rFonts w:ascii="GHEA Grapalat" w:eastAsia="Times New Roman" w:hAnsi="GHEA Grapalat" w:cs="Times New Roman"/>
          <w:sz w:val="24"/>
          <w:szCs w:val="24"/>
        </w:rPr>
        <w:t xml:space="preserve"> N __</w:t>
      </w:r>
      <w:r w:rsidR="00A64155" w:rsidRPr="009155D2">
        <w:rPr>
          <w:rFonts w:ascii="GHEA Grapalat" w:eastAsia="Times New Roman" w:hAnsi="GHEA Grapalat" w:cs="Times New Roman"/>
          <w:sz w:val="24"/>
          <w:szCs w:val="24"/>
        </w:rPr>
        <w:t>______</w:t>
      </w:r>
      <w:r w:rsidRPr="009155D2">
        <w:rPr>
          <w:rFonts w:ascii="GHEA Grapalat" w:eastAsia="Times New Roman" w:hAnsi="GHEA Grapalat" w:cs="Times New Roman"/>
          <w:sz w:val="24"/>
          <w:szCs w:val="24"/>
        </w:rPr>
        <w:t>__</w:t>
      </w:r>
    </w:p>
    <w:p w14:paraId="2E14E79D" w14:textId="72769E32" w:rsidR="009D06B0" w:rsidRPr="009155D2" w:rsidRDefault="009D06B0" w:rsidP="009D06B0">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Տնօրեն՝ ընկերության գործադիր մարմնի պաշտոնում նշանակված անձ,</w:t>
      </w:r>
    </w:p>
    <w:p w14:paraId="73063D2F" w14:textId="77777777" w:rsidR="009D06B0" w:rsidRPr="009155D2" w:rsidRDefault="009D06B0" w:rsidP="009D06B0">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_____________________________________________________________</w:t>
      </w:r>
    </w:p>
    <w:p w14:paraId="51663B65" w14:textId="77777777" w:rsidR="009D06B0" w:rsidRPr="009155D2" w:rsidRDefault="009D06B0" w:rsidP="009D06B0">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_____________________________________________________________</w:t>
      </w:r>
    </w:p>
    <w:p w14:paraId="5A016D54" w14:textId="77777777" w:rsidR="009D06B0" w:rsidRPr="009155D2" w:rsidRDefault="009D06B0" w:rsidP="009D06B0">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_____________________________________________________________</w:t>
      </w:r>
    </w:p>
    <w:p w14:paraId="03CC0EFA" w14:textId="77777777" w:rsidR="009D06B0" w:rsidRPr="009155D2" w:rsidRDefault="009D06B0" w:rsidP="009D06B0">
      <w:pPr>
        <w:spacing w:after="0" w:line="240" w:lineRule="auto"/>
        <w:ind w:firstLine="750"/>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(անունը, ազգանունը, անձնագրի համարը, սերիան, երբ և ում կողմից է տրված)</w:t>
      </w:r>
    </w:p>
    <w:p w14:paraId="46675008" w14:textId="77777777" w:rsidR="009D06B0" w:rsidRPr="009155D2" w:rsidRDefault="009D06B0" w:rsidP="009D06B0">
      <w:pPr>
        <w:spacing w:after="0" w:line="240" w:lineRule="auto"/>
        <w:ind w:firstLine="375"/>
        <w:jc w:val="both"/>
        <w:rPr>
          <w:rFonts w:ascii="GHEA Grapalat" w:eastAsia="Times New Roman" w:hAnsi="GHEA Grapalat" w:cs="Times New Roman"/>
          <w:sz w:val="24"/>
          <w:szCs w:val="24"/>
        </w:rPr>
      </w:pPr>
      <w:r w:rsidRPr="009155D2">
        <w:rPr>
          <w:rFonts w:ascii="Calibri" w:eastAsia="Times New Roman" w:hAnsi="Calibri" w:cs="Calibri"/>
          <w:sz w:val="24"/>
          <w:szCs w:val="24"/>
        </w:rPr>
        <w:t> </w:t>
      </w:r>
    </w:p>
    <w:p w14:paraId="04761A20" w14:textId="77777777" w:rsidR="009D06B0" w:rsidRPr="009155D2" w:rsidRDefault="009D06B0" w:rsidP="009D06B0">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Պայմանագիր՝ սույն պայմանագիրը.</w:t>
      </w:r>
    </w:p>
    <w:p w14:paraId="41D50196" w14:textId="31E8AD77" w:rsidR="009D06B0" w:rsidRPr="00D35ADD" w:rsidRDefault="009D06B0" w:rsidP="009D06B0">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 xml:space="preserve">Գործատուն, ի դեմս` _________ , մի կողմից, և տնօրեն _________ , մյուս կողմից (միասին` կողմեր), կնքեցին սույն </w:t>
      </w:r>
      <w:r w:rsidR="00441471" w:rsidRPr="009155D2">
        <w:rPr>
          <w:rFonts w:ascii="GHEA Grapalat" w:eastAsia="Times New Roman" w:hAnsi="GHEA Grapalat" w:cs="Times New Roman"/>
          <w:sz w:val="24"/>
          <w:szCs w:val="24"/>
        </w:rPr>
        <w:t xml:space="preserve">որոշակի ժամկետով </w:t>
      </w:r>
      <w:r w:rsidRPr="009155D2">
        <w:rPr>
          <w:rFonts w:ascii="GHEA Grapalat" w:eastAsia="Times New Roman" w:hAnsi="GHEA Grapalat" w:cs="Times New Roman"/>
          <w:sz w:val="24"/>
          <w:szCs w:val="24"/>
        </w:rPr>
        <w:t>աշխատանքային պայմանագիրը հետևյալ</w:t>
      </w:r>
      <w:r w:rsidR="00EB080C" w:rsidRPr="009155D2">
        <w:rPr>
          <w:rFonts w:ascii="GHEA Grapalat" w:eastAsia="Times New Roman" w:hAnsi="GHEA Grapalat" w:cs="Times New Roman"/>
          <w:sz w:val="24"/>
          <w:szCs w:val="24"/>
        </w:rPr>
        <w:t>ի</w:t>
      </w:r>
      <w:r w:rsidRPr="009155D2">
        <w:rPr>
          <w:rFonts w:ascii="GHEA Grapalat" w:eastAsia="Times New Roman" w:hAnsi="GHEA Grapalat" w:cs="Times New Roman"/>
          <w:sz w:val="24"/>
          <w:szCs w:val="24"/>
        </w:rPr>
        <w:t xml:space="preserve"> մասին՝</w:t>
      </w:r>
    </w:p>
    <w:p w14:paraId="6B7D5CE8" w14:textId="436221D6" w:rsidR="009D06B0" w:rsidRDefault="009D06B0" w:rsidP="00EF3C66">
      <w:pPr>
        <w:spacing w:after="0" w:line="240" w:lineRule="auto"/>
        <w:ind w:firstLine="375"/>
        <w:jc w:val="both"/>
        <w:rPr>
          <w:rFonts w:ascii="GHEA Grapalat" w:eastAsia="Times New Roman" w:hAnsi="GHEA Grapalat" w:cs="Times New Roman"/>
          <w:sz w:val="24"/>
          <w:szCs w:val="24"/>
        </w:rPr>
      </w:pPr>
    </w:p>
    <w:p w14:paraId="4AACB91D"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b/>
          <w:bCs/>
          <w:sz w:val="24"/>
          <w:szCs w:val="24"/>
        </w:rPr>
        <w:t>1. Պայմանագրի առարկան</w:t>
      </w:r>
    </w:p>
    <w:p w14:paraId="5F467BC1"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2E067C5F" w14:textId="0417DE64" w:rsidR="00FF1EA6"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1.1. Պայմանագրով </w:t>
      </w:r>
      <w:r w:rsidR="0081029A">
        <w:rPr>
          <w:rFonts w:ascii="GHEA Grapalat" w:eastAsia="Times New Roman" w:hAnsi="GHEA Grapalat" w:cs="Times New Roman"/>
          <w:sz w:val="24"/>
          <w:szCs w:val="24"/>
        </w:rPr>
        <w:t>գործատուն</w:t>
      </w:r>
      <w:r w:rsidR="008731FF">
        <w:rPr>
          <w:rFonts w:ascii="GHEA Grapalat" w:eastAsia="Times New Roman" w:hAnsi="GHEA Grapalat" w:cs="Times New Roman"/>
          <w:sz w:val="24"/>
          <w:szCs w:val="24"/>
        </w:rPr>
        <w:t xml:space="preserve"> ընկերության</w:t>
      </w:r>
      <w:r w:rsidRPr="00D35ADD">
        <w:rPr>
          <w:rFonts w:ascii="GHEA Grapalat" w:eastAsia="Times New Roman" w:hAnsi="GHEA Grapalat" w:cs="Times New Roman"/>
          <w:sz w:val="24"/>
          <w:szCs w:val="24"/>
        </w:rPr>
        <w:t xml:space="preserve"> ընթացիկ գործունեության կառավարումը հանձնում է տնօրենին, իսկ տնօրենը պարտավորվում է ընկերության կառավարումն իրականացնել ի շահ ընկերության՝ Հայաստանի Հանրապետության </w:t>
      </w:r>
      <w:r w:rsidR="008A1423">
        <w:rPr>
          <w:rFonts w:ascii="GHEA Grapalat" w:eastAsia="Times New Roman" w:hAnsi="GHEA Grapalat" w:cs="Times New Roman"/>
          <w:sz w:val="24"/>
          <w:szCs w:val="24"/>
        </w:rPr>
        <w:t xml:space="preserve">աշխատանքային </w:t>
      </w:r>
      <w:r w:rsidRPr="00D35ADD">
        <w:rPr>
          <w:rFonts w:ascii="GHEA Grapalat" w:eastAsia="Times New Roman" w:hAnsi="GHEA Grapalat" w:cs="Times New Roman"/>
          <w:sz w:val="24"/>
          <w:szCs w:val="24"/>
        </w:rPr>
        <w:t xml:space="preserve">օրենսգրքին, «Բաժնետիրական ընկերությունների մասին» </w:t>
      </w:r>
      <w:r w:rsidR="00FB28C6">
        <w:rPr>
          <w:rFonts w:ascii="GHEA Grapalat" w:eastAsia="Times New Roman" w:hAnsi="GHEA Grapalat" w:cs="Times New Roman"/>
          <w:sz w:val="24"/>
          <w:szCs w:val="24"/>
        </w:rPr>
        <w:t xml:space="preserve">և </w:t>
      </w:r>
      <w:r w:rsidR="00FB28C6" w:rsidRPr="00D35ADD">
        <w:rPr>
          <w:rFonts w:ascii="GHEA Grapalat" w:eastAsia="Times New Roman" w:hAnsi="GHEA Grapalat" w:cs="Times New Roman"/>
          <w:sz w:val="24"/>
          <w:szCs w:val="24"/>
        </w:rPr>
        <w:t xml:space="preserve">«Բնակչության բժշկական օգնության և սպասարկման մասին» </w:t>
      </w:r>
      <w:r w:rsidRPr="00D35ADD">
        <w:rPr>
          <w:rFonts w:ascii="GHEA Grapalat" w:eastAsia="Times New Roman" w:hAnsi="GHEA Grapalat" w:cs="Times New Roman"/>
          <w:sz w:val="24"/>
          <w:szCs w:val="24"/>
        </w:rPr>
        <w:t>օրենք</w:t>
      </w:r>
      <w:r w:rsidR="00FB28C6">
        <w:rPr>
          <w:rFonts w:ascii="GHEA Grapalat" w:eastAsia="Times New Roman" w:hAnsi="GHEA Grapalat" w:cs="Times New Roman"/>
          <w:sz w:val="24"/>
          <w:szCs w:val="24"/>
        </w:rPr>
        <w:t>ներ</w:t>
      </w:r>
      <w:r w:rsidRPr="00D35ADD">
        <w:rPr>
          <w:rFonts w:ascii="GHEA Grapalat" w:eastAsia="Times New Roman" w:hAnsi="GHEA Grapalat" w:cs="Times New Roman"/>
          <w:sz w:val="24"/>
          <w:szCs w:val="24"/>
        </w:rPr>
        <w:t>ին, այլ իրավական ակտերին, ընկերության կանոնադրությանը, պայմանագրին համապատասխան, բարեխղճորեն և խելամտորեն` ապահովելով ընկերության շահութաբեր գործունեությունը:</w:t>
      </w:r>
    </w:p>
    <w:p w14:paraId="2AF76C51" w14:textId="000ED70B" w:rsidR="00CC3570" w:rsidRPr="003A588D" w:rsidRDefault="00CC3570" w:rsidP="00CC3570">
      <w:pPr>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1.2. </w:t>
      </w:r>
      <w:r w:rsidRPr="003A588D">
        <w:rPr>
          <w:rFonts w:ascii="GHEA Grapalat" w:eastAsia="Times New Roman" w:hAnsi="GHEA Grapalat" w:cs="Times New Roman"/>
          <w:sz w:val="24"/>
          <w:szCs w:val="24"/>
        </w:rPr>
        <w:t>Տնօրենի համար աշխատանքի սկիզբ է համարվում «   » ___________ 20__թ. և փորձաշրջան չի սահմանվում:</w:t>
      </w:r>
    </w:p>
    <w:p w14:paraId="0EF146D7" w14:textId="3327C9C7" w:rsidR="00CC3570" w:rsidRPr="003A588D" w:rsidRDefault="00CC3570" w:rsidP="00EF3C66">
      <w:pPr>
        <w:spacing w:after="0" w:line="240" w:lineRule="auto"/>
        <w:ind w:firstLine="375"/>
        <w:jc w:val="both"/>
        <w:rPr>
          <w:rFonts w:ascii="GHEA Grapalat" w:eastAsia="Times New Roman" w:hAnsi="GHEA Grapalat" w:cs="Times New Roman"/>
          <w:sz w:val="24"/>
          <w:szCs w:val="24"/>
        </w:rPr>
      </w:pPr>
    </w:p>
    <w:p w14:paraId="49DE1982" w14:textId="77777777" w:rsidR="00FF1EA6" w:rsidRPr="003A588D" w:rsidRDefault="00FF1EA6" w:rsidP="00EF3C66">
      <w:pPr>
        <w:spacing w:after="0" w:line="240" w:lineRule="auto"/>
        <w:ind w:firstLine="375"/>
        <w:jc w:val="both"/>
        <w:rPr>
          <w:rFonts w:ascii="GHEA Grapalat" w:eastAsia="Times New Roman" w:hAnsi="GHEA Grapalat" w:cs="Times New Roman"/>
          <w:sz w:val="24"/>
          <w:szCs w:val="24"/>
        </w:rPr>
      </w:pPr>
      <w:r w:rsidRPr="003A588D">
        <w:rPr>
          <w:rFonts w:ascii="Calibri" w:eastAsia="Times New Roman" w:hAnsi="Calibri" w:cs="Calibri"/>
          <w:sz w:val="24"/>
          <w:szCs w:val="24"/>
        </w:rPr>
        <w:t> </w:t>
      </w:r>
    </w:p>
    <w:p w14:paraId="688577A0" w14:textId="77777777" w:rsidR="00FF1EA6" w:rsidRPr="003A588D" w:rsidRDefault="00FF1EA6" w:rsidP="00EF3C66">
      <w:pPr>
        <w:spacing w:after="0" w:line="240" w:lineRule="auto"/>
        <w:ind w:firstLine="375"/>
        <w:jc w:val="both"/>
        <w:rPr>
          <w:rFonts w:ascii="GHEA Grapalat" w:eastAsia="Times New Roman" w:hAnsi="GHEA Grapalat" w:cs="Times New Roman"/>
          <w:sz w:val="24"/>
          <w:szCs w:val="24"/>
        </w:rPr>
      </w:pPr>
      <w:r w:rsidRPr="003A588D">
        <w:rPr>
          <w:rFonts w:ascii="GHEA Grapalat" w:eastAsia="Times New Roman" w:hAnsi="GHEA Grapalat" w:cs="Times New Roman"/>
          <w:b/>
          <w:bCs/>
          <w:sz w:val="24"/>
          <w:szCs w:val="24"/>
        </w:rPr>
        <w:t>2. Պայմանագիրն ուժի մեջ մտնելը և գործողության ժամկետը</w:t>
      </w:r>
    </w:p>
    <w:p w14:paraId="634B2870" w14:textId="77777777" w:rsidR="00FF1EA6" w:rsidRPr="003A588D" w:rsidRDefault="00FF1EA6" w:rsidP="00EF3C66">
      <w:pPr>
        <w:spacing w:after="0" w:line="240" w:lineRule="auto"/>
        <w:ind w:firstLine="375"/>
        <w:jc w:val="both"/>
        <w:rPr>
          <w:rFonts w:ascii="GHEA Grapalat" w:eastAsia="Times New Roman" w:hAnsi="GHEA Grapalat" w:cs="Times New Roman"/>
          <w:sz w:val="24"/>
          <w:szCs w:val="24"/>
        </w:rPr>
      </w:pPr>
      <w:r w:rsidRPr="003A588D">
        <w:rPr>
          <w:rFonts w:ascii="Calibri" w:eastAsia="Times New Roman" w:hAnsi="Calibri" w:cs="Calibri"/>
          <w:sz w:val="24"/>
          <w:szCs w:val="24"/>
        </w:rPr>
        <w:lastRenderedPageBreak/>
        <w:t> </w:t>
      </w:r>
    </w:p>
    <w:p w14:paraId="555B3F6E" w14:textId="77777777" w:rsidR="00FF1EA6" w:rsidRPr="003A588D" w:rsidRDefault="00FF1EA6" w:rsidP="00EF3C66">
      <w:pPr>
        <w:spacing w:after="0" w:line="240" w:lineRule="auto"/>
        <w:ind w:firstLine="375"/>
        <w:jc w:val="both"/>
        <w:rPr>
          <w:rFonts w:ascii="GHEA Grapalat" w:eastAsia="Times New Roman" w:hAnsi="GHEA Grapalat" w:cs="Times New Roman"/>
          <w:sz w:val="24"/>
          <w:szCs w:val="24"/>
        </w:rPr>
      </w:pPr>
      <w:r w:rsidRPr="003A588D">
        <w:rPr>
          <w:rFonts w:ascii="GHEA Grapalat" w:eastAsia="Times New Roman" w:hAnsi="GHEA Grapalat" w:cs="Times New Roman"/>
          <w:sz w:val="24"/>
          <w:szCs w:val="24"/>
        </w:rPr>
        <w:t>2.1. Պայմանագիրն ուժի մեջ է մտնում կնքման պահից և գործում է _______</w:t>
      </w:r>
      <w:r w:rsidRPr="003A588D">
        <w:rPr>
          <w:rFonts w:ascii="Calibri" w:eastAsia="Times New Roman" w:hAnsi="Calibri" w:cs="Calibri"/>
          <w:sz w:val="24"/>
          <w:szCs w:val="24"/>
        </w:rPr>
        <w:t> </w:t>
      </w:r>
      <w:r w:rsidRPr="003A588D">
        <w:rPr>
          <w:rFonts w:ascii="GHEA Grapalat" w:eastAsia="Times New Roman" w:hAnsi="GHEA Grapalat" w:cs="Arial Unicode"/>
          <w:sz w:val="24"/>
          <w:szCs w:val="24"/>
        </w:rPr>
        <w:t>տարի</w:t>
      </w:r>
      <w:r w:rsidRPr="003A588D">
        <w:rPr>
          <w:rFonts w:ascii="GHEA Grapalat" w:eastAsia="Times New Roman" w:hAnsi="GHEA Grapalat" w:cs="Times New Roman"/>
          <w:sz w:val="24"/>
          <w:szCs w:val="24"/>
        </w:rPr>
        <w:t xml:space="preserve"> </w:t>
      </w:r>
      <w:r w:rsidRPr="003A588D">
        <w:rPr>
          <w:rFonts w:ascii="GHEA Grapalat" w:eastAsia="Times New Roman" w:hAnsi="GHEA Grapalat" w:cs="Arial Unicode"/>
          <w:sz w:val="24"/>
          <w:szCs w:val="24"/>
        </w:rPr>
        <w:t>ժամկետով</w:t>
      </w:r>
      <w:r w:rsidRPr="003A588D">
        <w:rPr>
          <w:rFonts w:ascii="GHEA Grapalat" w:eastAsia="Times New Roman" w:hAnsi="GHEA Grapalat" w:cs="Times New Roman"/>
          <w:sz w:val="24"/>
          <w:szCs w:val="24"/>
        </w:rPr>
        <w:t>:</w:t>
      </w:r>
    </w:p>
    <w:p w14:paraId="289D4AA2"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3A588D">
        <w:rPr>
          <w:rFonts w:ascii="GHEA Grapalat" w:eastAsia="Times New Roman" w:hAnsi="GHEA Grapalat" w:cs="Times New Roman"/>
          <w:sz w:val="24"/>
          <w:szCs w:val="24"/>
        </w:rPr>
        <w:t>2.2. Պայմանագրով նախատեսված ժամկետը լրանալուց հետո կողմերի փոխադարձ համաձայնությամբ պայմանագրի ժամկետը կարող</w:t>
      </w:r>
      <w:r w:rsidRPr="00D35ADD">
        <w:rPr>
          <w:rFonts w:ascii="GHEA Grapalat" w:eastAsia="Times New Roman" w:hAnsi="GHEA Grapalat" w:cs="Times New Roman"/>
          <w:sz w:val="24"/>
          <w:szCs w:val="24"/>
        </w:rPr>
        <w:t xml:space="preserve"> է երկարաձգվել, բայց ոչ ավելի, քան երեք տարի ժամկետով:</w:t>
      </w:r>
    </w:p>
    <w:p w14:paraId="339EF0CF"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73890FDC"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b/>
          <w:bCs/>
          <w:sz w:val="24"/>
          <w:szCs w:val="24"/>
        </w:rPr>
        <w:t>3. Կողմերի իրավունքներն ու պարտականությունները</w:t>
      </w:r>
    </w:p>
    <w:p w14:paraId="6C3262E1"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64084A99"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3.1. Կողմերի իրավունքներն ու պարտականությունները սահմանվում են Հայաստանի Հանրապետության օրենսդրությամբ, ընկերության կանոնադրությամբ և պայմանագրով:</w:t>
      </w:r>
    </w:p>
    <w:p w14:paraId="2D22A8F9" w14:textId="649CE905"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3.2. Տնօրենի իրավասությանն են պատկանում ընկերության ընթացիկ գործունեության կառավարման բոլոր հարցերը` բացառությամբ «Բաժնետիրական ընկերությունների մասին» օրենքով </w:t>
      </w:r>
      <w:r w:rsidR="000A1A06">
        <w:rPr>
          <w:rFonts w:ascii="GHEA Grapalat" w:eastAsia="Times New Roman" w:hAnsi="GHEA Grapalat" w:cs="Times New Roman"/>
          <w:sz w:val="24"/>
          <w:szCs w:val="24"/>
        </w:rPr>
        <w:t xml:space="preserve">կամ </w:t>
      </w:r>
      <w:r w:rsidR="000A1A06" w:rsidRPr="00D35ADD">
        <w:rPr>
          <w:rFonts w:ascii="GHEA Grapalat" w:eastAsia="Times New Roman" w:hAnsi="GHEA Grapalat" w:cs="Times New Roman"/>
          <w:sz w:val="24"/>
          <w:szCs w:val="24"/>
        </w:rPr>
        <w:t>ընկերության կանոնադրությամբ</w:t>
      </w:r>
      <w:r w:rsidR="000A1A06">
        <w:rPr>
          <w:rFonts w:ascii="GHEA Grapalat" w:eastAsia="Times New Roman" w:hAnsi="GHEA Grapalat" w:cs="Times New Roman"/>
          <w:sz w:val="24"/>
          <w:szCs w:val="24"/>
        </w:rPr>
        <w:t xml:space="preserve"> </w:t>
      </w:r>
      <w:r w:rsidRPr="00D35ADD">
        <w:rPr>
          <w:rFonts w:ascii="GHEA Grapalat" w:eastAsia="Times New Roman" w:hAnsi="GHEA Grapalat" w:cs="Times New Roman"/>
          <w:sz w:val="24"/>
          <w:szCs w:val="24"/>
        </w:rPr>
        <w:t>ընկերության բաժնետերերի ընդհանուր ժողովի (այսուհետ՝ ժողով) իրավասությանը վերապահված հարցերի:</w:t>
      </w:r>
    </w:p>
    <w:p w14:paraId="25B926AF"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3.2.1. Տնօրենն օրենքին, ընկերության կանոնադրությանը և պայմանագրին համապատասխան՝</w:t>
      </w:r>
    </w:p>
    <w:p w14:paraId="4B0DD354"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ա. տնօրինում է ընկերության գույքը, այդ թվում՝ ֆինանսական միջոցները, գործարքներ է կնքում ընկերության անունից,</w:t>
      </w:r>
    </w:p>
    <w:p w14:paraId="6C71097E"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բ. ներկայացնում է ընկերությունը Հայաստանի Հանրապետությունում և օտարերկրյա պետություններում,</w:t>
      </w:r>
    </w:p>
    <w:p w14:paraId="478607A8"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գ. գործում է առանց լիազորագրի,</w:t>
      </w:r>
    </w:p>
    <w:p w14:paraId="7BE08C9F"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դ. տալիս է լիազորագրեր, այդ թվում` վերալիազորման իրավունքով,</w:t>
      </w:r>
    </w:p>
    <w:p w14:paraId="707FB2BC"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ե. սահմանված կարգով կնքում է պայմանագրեր, այդ թվում՝ աշխատանքային,</w:t>
      </w:r>
    </w:p>
    <w:p w14:paraId="6DF8C39D"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զ. բանկերում բացում է ընկերության հաշվարկային (այդ թվում՝ արտարժութային) և այլ հաշիվներ,</w:t>
      </w:r>
    </w:p>
    <w:p w14:paraId="7B755ED5"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է. ժողովին ներկայացնում է առաջարկություններ իր իրավասությանը վերապահված հարցերով,</w:t>
      </w:r>
    </w:p>
    <w:p w14:paraId="60C41ADF"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ը. իր իրավասության սահմաններում արձակում է հրամաններ, հրահանգներ, տալիս է կատարման համար պարտադիր ցուցումներ և վերահսկում դրանց կատարումը,</w:t>
      </w:r>
    </w:p>
    <w:p w14:paraId="5E47C2D6"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թ. սահմանված կարգով աշխատանքի ընդունում և աշխատանքից ազատում է ընկերության աշխատողներին,</w:t>
      </w:r>
    </w:p>
    <w:p w14:paraId="020A862E"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 աշխատողների նկատմամբ կիրառում է խրախուսման և կարգապահական պատասխանատվության միջոցներ,</w:t>
      </w:r>
    </w:p>
    <w:p w14:paraId="68CA3E8B"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ժա. իրավասու մարմնի հաստատմանն է ներկայացնում ընկերության վարչակազմակերպական կառուցվածքը և կանոնակարգը,</w:t>
      </w:r>
    </w:p>
    <w:p w14:paraId="31CE3E4E"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ժբ. իրականացնում է օրենքով կամ ընկերության կանոնադրությամբ նախատեսված այլ իրավասություններ:</w:t>
      </w:r>
    </w:p>
    <w:p w14:paraId="081018AF" w14:textId="6A9247A0"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3.3</w:t>
      </w:r>
      <w:r w:rsidRPr="009155D2">
        <w:rPr>
          <w:rFonts w:ascii="GHEA Grapalat" w:eastAsia="Times New Roman" w:hAnsi="GHEA Grapalat" w:cs="Times New Roman"/>
          <w:sz w:val="24"/>
          <w:szCs w:val="24"/>
        </w:rPr>
        <w:t>. Տնօրենն իրավունք ունի պայմանագրով ստանձնած իր պարտականությունների կատարման դիմաց պայմանագրով սահմանված կարգով և չափով ստանալու վարձատրություն:</w:t>
      </w:r>
    </w:p>
    <w:p w14:paraId="6C8FB53B" w14:textId="4F0702AE"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3.4. </w:t>
      </w:r>
      <w:r w:rsidR="00047BAA">
        <w:rPr>
          <w:rFonts w:ascii="GHEA Grapalat" w:eastAsia="Times New Roman" w:hAnsi="GHEA Grapalat" w:cs="Times New Roman"/>
          <w:sz w:val="24"/>
          <w:szCs w:val="24"/>
        </w:rPr>
        <w:t>Տնօրենն</w:t>
      </w:r>
      <w:r w:rsidR="005758C6">
        <w:rPr>
          <w:rFonts w:ascii="GHEA Grapalat" w:eastAsia="Times New Roman" w:hAnsi="GHEA Grapalat" w:cs="Times New Roman"/>
          <w:sz w:val="24"/>
          <w:szCs w:val="24"/>
        </w:rPr>
        <w:t xml:space="preserve"> </w:t>
      </w:r>
      <w:r w:rsidR="008A3894" w:rsidRPr="00D35ADD">
        <w:rPr>
          <w:rFonts w:ascii="GHEA Grapalat" w:eastAsia="Times New Roman" w:hAnsi="GHEA Grapalat" w:cs="Times New Roman"/>
          <w:sz w:val="24"/>
          <w:szCs w:val="24"/>
        </w:rPr>
        <w:t>իրավունք չունի</w:t>
      </w:r>
      <w:r w:rsidRPr="00D35ADD">
        <w:rPr>
          <w:rFonts w:ascii="GHEA Grapalat" w:eastAsia="Times New Roman" w:hAnsi="GHEA Grapalat" w:cs="Times New Roman"/>
          <w:sz w:val="24"/>
          <w:szCs w:val="24"/>
        </w:rPr>
        <w:t>`</w:t>
      </w:r>
    </w:p>
    <w:p w14:paraId="60289975" w14:textId="563FE068"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ա. </w:t>
      </w:r>
      <w:r w:rsidR="005758C6" w:rsidRPr="00D93D4B">
        <w:rPr>
          <w:rFonts w:ascii="GHEA Grapalat" w:hAnsi="GHEA Grapalat" w:cs="GHEA Grapalat"/>
          <w:sz w:val="24"/>
          <w:szCs w:val="24"/>
        </w:rPr>
        <w:t>զբաղեցնել այլ պաշտոն կամ կատարել վճարովի այլ աշխատանք</w:t>
      </w:r>
      <w:r w:rsidRPr="00D35ADD">
        <w:rPr>
          <w:rFonts w:ascii="GHEA Grapalat" w:eastAsia="Times New Roman" w:hAnsi="GHEA Grapalat" w:cs="Times New Roman"/>
          <w:sz w:val="24"/>
          <w:szCs w:val="24"/>
        </w:rPr>
        <w:t xml:space="preserve">, բացի գիտական, մանկավարժական, ստեղծագործական աշխատանքից և ռազմական կամ </w:t>
      </w:r>
      <w:r w:rsidRPr="00D35ADD">
        <w:rPr>
          <w:rFonts w:ascii="GHEA Grapalat" w:eastAsia="Times New Roman" w:hAnsi="GHEA Grapalat" w:cs="Times New Roman"/>
          <w:sz w:val="24"/>
          <w:szCs w:val="24"/>
        </w:rPr>
        <w:lastRenderedPageBreak/>
        <w:t>արտակարգ դրության կամ արտակարգ իրավիճակի</w:t>
      </w:r>
      <w:r w:rsidR="008102BA">
        <w:rPr>
          <w:rFonts w:ascii="GHEA Grapalat" w:eastAsia="Times New Roman" w:hAnsi="GHEA Grapalat" w:cs="Times New Roman"/>
          <w:sz w:val="24"/>
          <w:szCs w:val="24"/>
        </w:rPr>
        <w:t xml:space="preserve"> </w:t>
      </w:r>
      <w:r w:rsidR="0015006C" w:rsidRPr="00D93D4B">
        <w:rPr>
          <w:rFonts w:ascii="GHEA Grapalat" w:hAnsi="GHEA Grapalat" w:cs="GHEA Grapalat"/>
          <w:sz w:val="24"/>
          <w:szCs w:val="24"/>
        </w:rPr>
        <w:t xml:space="preserve">կամ </w:t>
      </w:r>
      <w:r w:rsidR="000872A9" w:rsidRPr="000872A9">
        <w:rPr>
          <w:rFonts w:ascii="GHEA Grapalat" w:hAnsi="GHEA Grapalat" w:cs="GHEA Grapalat"/>
          <w:sz w:val="24"/>
          <w:szCs w:val="24"/>
        </w:rPr>
        <w:t>«Բնակչության բժշկական օգնության և սպասարկման մասին» օրենքով սահմանված</w:t>
      </w:r>
      <w:r w:rsidR="0015006C" w:rsidRPr="00D93D4B">
        <w:rPr>
          <w:rFonts w:ascii="GHEA Grapalat" w:hAnsi="GHEA Grapalat" w:cs="GHEA Grapalat"/>
          <w:sz w:val="24"/>
          <w:szCs w:val="24"/>
        </w:rPr>
        <w:t xml:space="preserve"> սահմանված դեպքերից</w:t>
      </w:r>
      <w:r w:rsidRPr="00D35ADD">
        <w:rPr>
          <w:rFonts w:ascii="GHEA Grapalat" w:eastAsia="Times New Roman" w:hAnsi="GHEA Grapalat" w:cs="Times New Roman"/>
          <w:sz w:val="24"/>
          <w:szCs w:val="24"/>
        </w:rPr>
        <w:t>,</w:t>
      </w:r>
    </w:p>
    <w:p w14:paraId="1094159E"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բ. անձամբ զբաղվել ձեռնարկատիրական գործունեությամբ,</w:t>
      </w:r>
    </w:p>
    <w:p w14:paraId="1C0E0865"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գ. լինել երրորդ անձանց ներկայացուցիչն այն մարմնի հետ կապված հարաբերություններում, որտեղ ինքը գտնվում է ծառայության մեջ, կամ որն անմիջականորեն ենթակա է իրեն կամ անմիջականորեն վերահսկելի է իր կողմից,</w:t>
      </w:r>
    </w:p>
    <w:p w14:paraId="6164D4CB"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դ. ծառայողական պարտականությունների կատարման համար այլ անձանցից ստանալ նվերներ, գումարներ կամ ծառայություններ` բացառությամբ Հայաստանի Հանրապետության օրենսդրությամբ նախատեսված դեպքերի:</w:t>
      </w:r>
    </w:p>
    <w:p w14:paraId="7444623C"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 xml:space="preserve">3.5. </w:t>
      </w:r>
      <w:r w:rsidRPr="00E110B0">
        <w:rPr>
          <w:rFonts w:ascii="GHEA Grapalat" w:eastAsia="Times New Roman" w:hAnsi="GHEA Grapalat" w:cs="Times New Roman"/>
          <w:sz w:val="24"/>
          <w:szCs w:val="24"/>
        </w:rPr>
        <w:t>Տնօրենը պարտավոր է</w:t>
      </w:r>
      <w:r w:rsidRPr="00D35ADD">
        <w:rPr>
          <w:rFonts w:ascii="GHEA Grapalat" w:eastAsia="Times New Roman" w:hAnsi="GHEA Grapalat" w:cs="Times New Roman"/>
          <w:sz w:val="24"/>
          <w:szCs w:val="24"/>
        </w:rPr>
        <w:t>՝</w:t>
      </w:r>
    </w:p>
    <w:p w14:paraId="7E79869D" w14:textId="71AFB98D"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ա. պայմանագրի կնքման պահից</w:t>
      </w:r>
      <w:r w:rsidRPr="00D35ADD">
        <w:rPr>
          <w:rFonts w:ascii="Calibri" w:eastAsia="Times New Roman" w:hAnsi="Calibri" w:cs="Calibri"/>
          <w:sz w:val="24"/>
          <w:szCs w:val="24"/>
        </w:rPr>
        <w:t> </w:t>
      </w:r>
      <w:r w:rsidRPr="00D35ADD">
        <w:rPr>
          <w:rFonts w:ascii="GHEA Grapalat" w:eastAsia="Times New Roman" w:hAnsi="GHEA Grapalat" w:cs="Times New Roman"/>
          <w:sz w:val="24"/>
          <w:szCs w:val="24"/>
        </w:rPr>
        <w:t xml:space="preserve">_______ ամսվա ընթացքում </w:t>
      </w:r>
      <w:r w:rsidR="005368C2">
        <w:rPr>
          <w:rFonts w:ascii="GHEA Grapalat" w:eastAsia="Times New Roman" w:hAnsi="GHEA Grapalat" w:cs="Times New Roman"/>
          <w:sz w:val="24"/>
          <w:szCs w:val="24"/>
        </w:rPr>
        <w:t xml:space="preserve">գործատուին </w:t>
      </w:r>
      <w:r w:rsidRPr="00D35ADD">
        <w:rPr>
          <w:rFonts w:ascii="GHEA Grapalat" w:eastAsia="Times New Roman" w:hAnsi="GHEA Grapalat" w:cs="Times New Roman"/>
          <w:sz w:val="24"/>
          <w:szCs w:val="24"/>
        </w:rPr>
        <w:t xml:space="preserve">ներկայացնել </w:t>
      </w:r>
      <w:r w:rsidR="00E20CC2" w:rsidRPr="00D35ADD">
        <w:rPr>
          <w:rFonts w:ascii="GHEA Grapalat" w:eastAsia="Times New Roman" w:hAnsi="GHEA Grapalat" w:cs="Times New Roman"/>
          <w:sz w:val="24"/>
          <w:szCs w:val="24"/>
        </w:rPr>
        <w:t>վերջնական կազմակերպության զարգացման և բարեփոխման______ -ամյա հայեցակարգը` միջոցառումների կատարման ժամանակացույցով</w:t>
      </w:r>
      <w:r w:rsidR="005368C2">
        <w:rPr>
          <w:rFonts w:ascii="GHEA Grapalat" w:eastAsia="Times New Roman" w:hAnsi="GHEA Grapalat" w:cs="Times New Roman"/>
          <w:sz w:val="24"/>
          <w:szCs w:val="24"/>
        </w:rPr>
        <w:t xml:space="preserve"> </w:t>
      </w:r>
      <w:r w:rsidR="005368C2" w:rsidRPr="004E3EF5">
        <w:rPr>
          <w:rFonts w:ascii="GHEA Grapalat" w:eastAsia="Times New Roman" w:hAnsi="GHEA Grapalat" w:cs="Times New Roman"/>
          <w:sz w:val="24"/>
          <w:szCs w:val="24"/>
        </w:rPr>
        <w:t>(</w:t>
      </w:r>
      <w:r w:rsidR="005368C2" w:rsidRPr="00D35ADD">
        <w:rPr>
          <w:rFonts w:ascii="GHEA Grapalat" w:eastAsia="Times New Roman" w:hAnsi="GHEA Grapalat" w:cs="Times New Roman"/>
          <w:sz w:val="24"/>
          <w:szCs w:val="24"/>
        </w:rPr>
        <w:t>կողմերի միջև կնքվում է աշխատանքային պայմանագրի լրացուցիչ համաձայնագիր, որը հանդիսանում է պայմանագրի անբաժանելի մաս</w:t>
      </w:r>
      <w:r w:rsidR="005368C2">
        <w:rPr>
          <w:rFonts w:ascii="GHEA Grapalat" w:eastAsia="Times New Roman" w:hAnsi="GHEA Grapalat" w:cs="Times New Roman"/>
          <w:sz w:val="24"/>
          <w:szCs w:val="24"/>
        </w:rPr>
        <w:t>ը</w:t>
      </w:r>
      <w:r w:rsidR="005368C2" w:rsidRPr="004E3EF5">
        <w:rPr>
          <w:rFonts w:ascii="GHEA Grapalat" w:eastAsia="Times New Roman" w:hAnsi="GHEA Grapalat" w:cs="Times New Roman"/>
          <w:sz w:val="24"/>
          <w:szCs w:val="24"/>
        </w:rPr>
        <w:t>)</w:t>
      </w:r>
      <w:r w:rsidR="00E20CC2" w:rsidRPr="00D35ADD">
        <w:rPr>
          <w:rFonts w:ascii="GHEA Grapalat" w:eastAsia="Times New Roman" w:hAnsi="GHEA Grapalat" w:cs="Times New Roman"/>
          <w:sz w:val="24"/>
          <w:szCs w:val="24"/>
        </w:rPr>
        <w:t xml:space="preserve">, </w:t>
      </w:r>
      <w:r w:rsidRPr="00D35ADD">
        <w:rPr>
          <w:rFonts w:ascii="GHEA Grapalat" w:eastAsia="Times New Roman" w:hAnsi="GHEA Grapalat" w:cs="Times New Roman"/>
          <w:sz w:val="24"/>
          <w:szCs w:val="24"/>
        </w:rPr>
        <w:t>և ապահովել դրա կատարումն ըստ ժամանակացույցի</w:t>
      </w:r>
      <w:r w:rsidR="00707616" w:rsidRPr="00D35ADD">
        <w:rPr>
          <w:rFonts w:ascii="GHEA Grapalat" w:eastAsia="Times New Roman" w:hAnsi="GHEA Grapalat" w:cs="Times New Roman"/>
          <w:sz w:val="24"/>
          <w:szCs w:val="24"/>
        </w:rPr>
        <w:t>,</w:t>
      </w:r>
    </w:p>
    <w:p w14:paraId="172E27C1"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բ. ժողովի հաստատմանը ներկայացնել ընկերության ամենամյա ծախսերի և եկամուտների նախահաշիվը,</w:t>
      </w:r>
    </w:p>
    <w:p w14:paraId="60B7CE2F"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գ. ապահովել ընկերության գործունեության իրականացումը Հայաստանի Հանրապետության օրենսդրության շրջանակներում,</w:t>
      </w:r>
    </w:p>
    <w:p w14:paraId="066DCE53"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դ. ինչպես պայմանագրի գործողության ընթացքում, այնպես էլ դրանից հետո չհրապարակել ընկերության առևտրային գաղտնիք հանդիսացող տեղեկությունները,</w:t>
      </w:r>
    </w:p>
    <w:p w14:paraId="3D90F32F"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ե. պատշաճ մակարդակով իրականացնել ընկերության կառավարումը՝ Հայաստանի Հանրապետության օրենսդրությանը, ընկերության կանոնադրությանը և պայմանագրին համապատասխան,</w:t>
      </w:r>
    </w:p>
    <w:p w14:paraId="7CCE3247"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զ. թույլ չտալ ընկերության զուտ ակտիվների նվազում,</w:t>
      </w:r>
    </w:p>
    <w:p w14:paraId="0D6BD6B1" w14:textId="77777777" w:rsidR="00FF1EA6" w:rsidRPr="009155D2" w:rsidRDefault="00FF1EA6" w:rsidP="00EF3C66">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է. ժամանակին և պատշաճ մակարդակով կատարել ժողովի որոշումները,</w:t>
      </w:r>
    </w:p>
    <w:p w14:paraId="2F65FE38" w14:textId="1211E8F8" w:rsidR="001334F1" w:rsidRPr="009155D2" w:rsidRDefault="00FF1EA6" w:rsidP="001334F1">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 xml:space="preserve">ը. </w:t>
      </w:r>
      <w:r w:rsidR="00192872" w:rsidRPr="009155D2">
        <w:rPr>
          <w:rFonts w:ascii="GHEA Grapalat" w:eastAsia="Times New Roman" w:hAnsi="GHEA Grapalat" w:cs="Times New Roman"/>
          <w:sz w:val="24"/>
          <w:szCs w:val="24"/>
        </w:rPr>
        <w:t xml:space="preserve">ՀՀ օրենսդրությամբ սահմանված կարգով գործատուին և ՀՀ առողջապահության բնագավառի պետական կառավարման լիազոր մարմին ներկայացնել </w:t>
      </w:r>
      <w:r w:rsidR="00192872" w:rsidRPr="009155D2">
        <w:rPr>
          <w:rFonts w:ascii="GHEA Grapalat" w:hAnsi="GHEA Grapalat" w:cs="GHEA Grapalat"/>
          <w:sz w:val="24"/>
          <w:szCs w:val="24"/>
        </w:rPr>
        <w:t xml:space="preserve">կազմակերպության գործունեության վերաբերյալ հաշվետվություն, </w:t>
      </w:r>
      <w:r w:rsidR="00192872" w:rsidRPr="009155D2">
        <w:rPr>
          <w:rFonts w:ascii="GHEA Grapalat" w:eastAsia="Times New Roman" w:hAnsi="GHEA Grapalat" w:cs="Times New Roman"/>
          <w:sz w:val="24"/>
          <w:szCs w:val="24"/>
        </w:rPr>
        <w:t>այդ թվում կազմակերպության զարգացման և բարեփոխման հայեցակարգի կատարման վերաբերյալ</w:t>
      </w:r>
      <w:r w:rsidR="001334F1" w:rsidRPr="009155D2">
        <w:rPr>
          <w:rFonts w:ascii="GHEA Grapalat" w:eastAsia="Times New Roman" w:hAnsi="GHEA Grapalat" w:cs="Times New Roman"/>
          <w:sz w:val="24"/>
          <w:szCs w:val="24"/>
        </w:rPr>
        <w:t>,</w:t>
      </w:r>
      <w:r w:rsidR="001334F1" w:rsidRPr="009155D2" w:rsidDel="001334F1">
        <w:rPr>
          <w:rFonts w:ascii="GHEA Grapalat" w:eastAsia="Times New Roman" w:hAnsi="GHEA Grapalat" w:cs="Times New Roman"/>
          <w:sz w:val="24"/>
          <w:szCs w:val="24"/>
        </w:rPr>
        <w:t xml:space="preserve"> </w:t>
      </w:r>
    </w:p>
    <w:p w14:paraId="24DE0092" w14:textId="436CE7CE" w:rsidR="00285CA9" w:rsidRPr="00D35ADD" w:rsidRDefault="00354213" w:rsidP="007F142D">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թ.</w:t>
      </w:r>
      <w:r w:rsidR="001334F1" w:rsidRPr="009155D2">
        <w:rPr>
          <w:rFonts w:ascii="GHEA Grapalat" w:eastAsia="Times New Roman" w:hAnsi="GHEA Grapalat" w:cs="Times New Roman"/>
          <w:sz w:val="24"/>
          <w:szCs w:val="24"/>
        </w:rPr>
        <w:t xml:space="preserve"> </w:t>
      </w:r>
      <w:r w:rsidR="00192872" w:rsidRPr="009155D2">
        <w:rPr>
          <w:rFonts w:ascii="GHEA Grapalat" w:eastAsia="Times New Roman" w:hAnsi="GHEA Grapalat" w:cs="Times New Roman"/>
          <w:sz w:val="24"/>
          <w:szCs w:val="24"/>
        </w:rPr>
        <w:t>գործատուի</w:t>
      </w:r>
      <w:r w:rsidR="001334F1" w:rsidRPr="009155D2">
        <w:rPr>
          <w:rFonts w:ascii="GHEA Grapalat" w:eastAsia="Times New Roman" w:hAnsi="GHEA Grapalat" w:cs="Times New Roman"/>
          <w:sz w:val="24"/>
          <w:szCs w:val="24"/>
        </w:rPr>
        <w:t xml:space="preserve"> պահանջով նրանց ներկայացնել հաշվետվություն իր կողմից </w:t>
      </w:r>
      <w:r w:rsidR="00066CF9" w:rsidRPr="009155D2">
        <w:rPr>
          <w:rFonts w:ascii="GHEA Grapalat" w:eastAsia="Times New Roman" w:hAnsi="GHEA Grapalat" w:cs="Times New Roman"/>
          <w:sz w:val="24"/>
          <w:szCs w:val="24"/>
        </w:rPr>
        <w:t>ընթացիկ գործունեության ղեկավարման</w:t>
      </w:r>
      <w:r w:rsidR="004215B9" w:rsidRPr="009155D2">
        <w:rPr>
          <w:rFonts w:ascii="GHEA Grapalat" w:eastAsia="Times New Roman" w:hAnsi="GHEA Grapalat" w:cs="Times New Roman"/>
          <w:sz w:val="24"/>
          <w:szCs w:val="24"/>
        </w:rPr>
        <w:t xml:space="preserve"> </w:t>
      </w:r>
      <w:r w:rsidR="001334F1" w:rsidRPr="009155D2">
        <w:rPr>
          <w:rFonts w:ascii="GHEA Grapalat" w:eastAsia="Times New Roman" w:hAnsi="GHEA Grapalat" w:cs="Times New Roman"/>
          <w:sz w:val="24"/>
          <w:szCs w:val="24"/>
        </w:rPr>
        <w:t>աշխատանքների, հետագա ծրագրերի վերաբերյալ,</w:t>
      </w:r>
      <w:r w:rsidR="00285CA9" w:rsidRPr="00D35ADD">
        <w:rPr>
          <w:rFonts w:ascii="GHEA Grapalat" w:eastAsia="Times New Roman" w:hAnsi="GHEA Grapalat" w:cs="Times New Roman"/>
          <w:sz w:val="24"/>
          <w:szCs w:val="24"/>
        </w:rPr>
        <w:t xml:space="preserve">  </w:t>
      </w:r>
    </w:p>
    <w:p w14:paraId="1ABA6847" w14:textId="60CA5F1E" w:rsidR="00FF1EA6" w:rsidRPr="00D35ADD" w:rsidRDefault="00354213" w:rsidP="007F142D">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w:t>
      </w:r>
      <w:r w:rsidR="00FF1EA6" w:rsidRPr="00D35ADD">
        <w:rPr>
          <w:rFonts w:ascii="GHEA Grapalat" w:eastAsia="Times New Roman" w:hAnsi="GHEA Grapalat" w:cs="Times New Roman"/>
          <w:sz w:val="24"/>
          <w:szCs w:val="24"/>
        </w:rPr>
        <w:t xml:space="preserve">. անմիջապես կատարել </w:t>
      </w:r>
      <w:r w:rsidR="00192872">
        <w:rPr>
          <w:rFonts w:ascii="GHEA Grapalat" w:eastAsia="Times New Roman" w:hAnsi="GHEA Grapalat" w:cs="Times New Roman"/>
          <w:sz w:val="24"/>
          <w:szCs w:val="24"/>
        </w:rPr>
        <w:t>գործատուի</w:t>
      </w:r>
      <w:r w:rsidR="00FF1EA6" w:rsidRPr="00D35ADD">
        <w:rPr>
          <w:rFonts w:ascii="GHEA Grapalat" w:eastAsia="Times New Roman" w:hAnsi="GHEA Grapalat" w:cs="Times New Roman"/>
          <w:sz w:val="24"/>
          <w:szCs w:val="24"/>
        </w:rPr>
        <w:t xml:space="preserve"> պահանջները` աշխատանքում տեղ գտած թերությունների վերացման ուղղությամբ,</w:t>
      </w:r>
    </w:p>
    <w:p w14:paraId="7C3F3B24" w14:textId="5D2A400C" w:rsidR="00FF1EA6" w:rsidRPr="00D35ADD" w:rsidRDefault="00354213"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ժա</w:t>
      </w:r>
      <w:r w:rsidR="00FF1EA6" w:rsidRPr="00D35ADD">
        <w:rPr>
          <w:rFonts w:ascii="GHEA Grapalat" w:eastAsia="Times New Roman" w:hAnsi="GHEA Grapalat" w:cs="Times New Roman"/>
          <w:sz w:val="24"/>
          <w:szCs w:val="24"/>
        </w:rPr>
        <w:t>. ընկերությանն անմիջապես տեղեկացնել իր պարտականությունների կատարման անհնարինության մասին, եթե գտնում է, որ ինքը չի կարող իրականացնել ընկերության արդյունավետ ղեկավարումը,</w:t>
      </w:r>
    </w:p>
    <w:p w14:paraId="20CCBBA2" w14:textId="3503B25A"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w:t>
      </w:r>
      <w:r w:rsidR="00354213" w:rsidRPr="00D35ADD">
        <w:rPr>
          <w:rFonts w:ascii="GHEA Grapalat" w:eastAsia="Times New Roman" w:hAnsi="GHEA Grapalat" w:cs="Times New Roman"/>
          <w:sz w:val="24"/>
          <w:szCs w:val="24"/>
        </w:rPr>
        <w:t>բ</w:t>
      </w:r>
      <w:r w:rsidRPr="00D35ADD">
        <w:rPr>
          <w:rFonts w:ascii="GHEA Grapalat" w:eastAsia="Times New Roman" w:hAnsi="GHEA Grapalat" w:cs="Times New Roman"/>
          <w:sz w:val="24"/>
          <w:szCs w:val="24"/>
        </w:rPr>
        <w:t>. մասնակցել ժողովներին, ներկայացնել հաշվետվություններ,</w:t>
      </w:r>
    </w:p>
    <w:p w14:paraId="6946EA86" w14:textId="05B8CE95"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w:t>
      </w:r>
      <w:r w:rsidR="00354213" w:rsidRPr="00D35ADD">
        <w:rPr>
          <w:rFonts w:ascii="GHEA Grapalat" w:eastAsia="Times New Roman" w:hAnsi="GHEA Grapalat" w:cs="Times New Roman"/>
          <w:sz w:val="24"/>
          <w:szCs w:val="24"/>
        </w:rPr>
        <w:t>գ</w:t>
      </w:r>
      <w:r w:rsidRPr="00D35ADD">
        <w:rPr>
          <w:rFonts w:ascii="GHEA Grapalat" w:eastAsia="Times New Roman" w:hAnsi="GHEA Grapalat" w:cs="Times New Roman"/>
          <w:sz w:val="24"/>
          <w:szCs w:val="24"/>
        </w:rPr>
        <w:t>. տարեկան _______ անգամ անցկացնել գույքագրում,</w:t>
      </w:r>
    </w:p>
    <w:p w14:paraId="60A00B1E" w14:textId="49E3974F"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w:t>
      </w:r>
      <w:r w:rsidR="00354213" w:rsidRPr="00D35ADD">
        <w:rPr>
          <w:rFonts w:ascii="GHEA Grapalat" w:eastAsia="Times New Roman" w:hAnsi="GHEA Grapalat" w:cs="Times New Roman"/>
          <w:sz w:val="24"/>
          <w:szCs w:val="24"/>
        </w:rPr>
        <w:t>դ</w:t>
      </w:r>
      <w:r w:rsidRPr="00D35ADD">
        <w:rPr>
          <w:rFonts w:ascii="GHEA Grapalat" w:eastAsia="Times New Roman" w:hAnsi="GHEA Grapalat" w:cs="Times New Roman"/>
          <w:sz w:val="24"/>
          <w:szCs w:val="24"/>
        </w:rPr>
        <w:t>. համապատասխան պաշտոնատար անձանց հետ կնքել նյութական պատասխանատվության պայմանագրեր,</w:t>
      </w:r>
    </w:p>
    <w:p w14:paraId="5813E9D8" w14:textId="4FF303FA" w:rsidR="00E80310"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ժ</w:t>
      </w:r>
      <w:r w:rsidR="00354213" w:rsidRPr="00D35ADD">
        <w:rPr>
          <w:rFonts w:ascii="GHEA Grapalat" w:eastAsia="Times New Roman" w:hAnsi="GHEA Grapalat" w:cs="Times New Roman"/>
          <w:sz w:val="24"/>
          <w:szCs w:val="24"/>
        </w:rPr>
        <w:t>ե</w:t>
      </w:r>
      <w:r w:rsidRPr="00D35ADD">
        <w:rPr>
          <w:rFonts w:ascii="GHEA Grapalat" w:eastAsia="Times New Roman" w:hAnsi="GHEA Grapalat" w:cs="Times New Roman"/>
          <w:sz w:val="24"/>
          <w:szCs w:val="24"/>
        </w:rPr>
        <w:t>. ապահովել կազմակերպության շահութաբերությունը</w:t>
      </w:r>
      <w:r w:rsidR="00E80310" w:rsidRPr="00D35ADD">
        <w:rPr>
          <w:rFonts w:ascii="GHEA Grapalat" w:eastAsia="Times New Roman" w:hAnsi="GHEA Grapalat" w:cs="Times New Roman"/>
          <w:sz w:val="24"/>
          <w:szCs w:val="24"/>
        </w:rPr>
        <w:t>,</w:t>
      </w:r>
    </w:p>
    <w:p w14:paraId="1C6512D4" w14:textId="77777777" w:rsidR="002C5C3E" w:rsidRPr="009155D2" w:rsidRDefault="00E80310" w:rsidP="0072366B">
      <w:pPr>
        <w:spacing w:after="0" w:line="240" w:lineRule="auto"/>
        <w:ind w:firstLine="375"/>
        <w:jc w:val="both"/>
        <w:rPr>
          <w:rFonts w:ascii="GHEA Grapalat" w:eastAsia="Times New Roman" w:hAnsi="GHEA Grapalat" w:cs="Sylfaen"/>
          <w:bCs/>
          <w:iCs/>
          <w:sz w:val="24"/>
          <w:szCs w:val="24"/>
          <w:lang w:eastAsia="ru-RU"/>
        </w:rPr>
      </w:pPr>
      <w:r w:rsidRPr="00D35ADD">
        <w:rPr>
          <w:rFonts w:ascii="GHEA Grapalat" w:eastAsia="Times New Roman" w:hAnsi="GHEA Grapalat" w:cs="Times New Roman"/>
          <w:sz w:val="24"/>
          <w:szCs w:val="24"/>
        </w:rPr>
        <w:lastRenderedPageBreak/>
        <w:t>ժ</w:t>
      </w:r>
      <w:r w:rsidR="00354213" w:rsidRPr="00D35ADD">
        <w:rPr>
          <w:rFonts w:ascii="GHEA Grapalat" w:eastAsia="Times New Roman" w:hAnsi="GHEA Grapalat" w:cs="Times New Roman"/>
          <w:sz w:val="24"/>
          <w:szCs w:val="24"/>
        </w:rPr>
        <w:t>զ</w:t>
      </w:r>
      <w:r w:rsidR="00594A23">
        <w:rPr>
          <w:rFonts w:ascii="GHEA Grapalat" w:eastAsia="Times New Roman" w:hAnsi="GHEA Grapalat" w:cs="Times New Roman"/>
          <w:sz w:val="24"/>
          <w:szCs w:val="24"/>
        </w:rPr>
        <w:t>.</w:t>
      </w:r>
      <w:r w:rsidRPr="00D35ADD">
        <w:rPr>
          <w:rFonts w:ascii="GHEA Grapalat" w:eastAsia="Times New Roman" w:hAnsi="GHEA Grapalat" w:cs="Times New Roman"/>
          <w:sz w:val="24"/>
          <w:szCs w:val="24"/>
        </w:rPr>
        <w:t xml:space="preserve"> </w:t>
      </w:r>
      <w:r w:rsidR="0072366B" w:rsidRPr="00D35ADD">
        <w:rPr>
          <w:rFonts w:ascii="GHEA Grapalat" w:eastAsia="Times New Roman" w:hAnsi="GHEA Grapalat" w:cs="Times New Roman"/>
          <w:sz w:val="24"/>
          <w:szCs w:val="24"/>
        </w:rPr>
        <w:t xml:space="preserve">ապահովել կազմակերպության աշխատողների համապատասխանելիությունը զբաղեցրած հաստիքների կամ պաշտոնի նկարագրին, ինչպես նաև աշխատողների համալրվածության ցուցանիշի ապահովում և երկարատև ժամանակահատվածում </w:t>
      </w:r>
      <w:r w:rsidR="0072366B" w:rsidRPr="009155D2">
        <w:rPr>
          <w:rFonts w:ascii="GHEA Grapalat" w:eastAsia="Times New Roman" w:hAnsi="GHEA Grapalat" w:cs="Times New Roman"/>
          <w:sz w:val="24"/>
          <w:szCs w:val="24"/>
        </w:rPr>
        <w:t>թափուր</w:t>
      </w:r>
      <w:r w:rsidR="0072366B" w:rsidRPr="009155D2">
        <w:rPr>
          <w:rFonts w:ascii="GHEA Grapalat" w:eastAsia="Times New Roman" w:hAnsi="GHEA Grapalat" w:cs="Sylfaen"/>
          <w:bCs/>
          <w:iCs/>
          <w:sz w:val="24"/>
          <w:szCs w:val="24"/>
          <w:lang w:eastAsia="ru-RU"/>
        </w:rPr>
        <w:t xml:space="preserve"> հաստիքների քանակի կրճատում</w:t>
      </w:r>
      <w:r w:rsidR="002C5C3E" w:rsidRPr="009155D2">
        <w:rPr>
          <w:rFonts w:ascii="GHEA Grapalat" w:eastAsia="Times New Roman" w:hAnsi="GHEA Grapalat" w:cs="Sylfaen"/>
          <w:bCs/>
          <w:iCs/>
          <w:sz w:val="24"/>
          <w:szCs w:val="24"/>
          <w:lang w:eastAsia="ru-RU"/>
        </w:rPr>
        <w:t>,</w:t>
      </w:r>
    </w:p>
    <w:p w14:paraId="76D76213" w14:textId="13F187A0" w:rsidR="00FF1EA6" w:rsidRPr="009155D2" w:rsidRDefault="002C5C3E" w:rsidP="0072366B">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Sylfaen"/>
          <w:bCs/>
          <w:iCs/>
          <w:sz w:val="24"/>
          <w:szCs w:val="24"/>
          <w:lang w:eastAsia="ru-RU"/>
        </w:rPr>
        <w:t>ժէ</w:t>
      </w:r>
      <w:r w:rsidR="00F93EBD" w:rsidRPr="009155D2">
        <w:rPr>
          <w:rFonts w:ascii="GHEA Grapalat" w:eastAsia="Times New Roman" w:hAnsi="GHEA Grapalat" w:cs="Sylfaen"/>
          <w:bCs/>
          <w:iCs/>
          <w:sz w:val="24"/>
          <w:szCs w:val="24"/>
          <w:lang w:eastAsia="ru-RU"/>
        </w:rPr>
        <w:t>. կատարել օրենքով սահմանված այլ պարտականություններ:</w:t>
      </w:r>
      <w:r w:rsidRPr="009155D2">
        <w:rPr>
          <w:rFonts w:ascii="GHEA Grapalat" w:eastAsia="Times New Roman" w:hAnsi="GHEA Grapalat" w:cs="Times New Roman"/>
          <w:sz w:val="24"/>
          <w:szCs w:val="24"/>
        </w:rPr>
        <w:t xml:space="preserve"> </w:t>
      </w:r>
    </w:p>
    <w:p w14:paraId="3FDA6D7C" w14:textId="0398CE2A"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 xml:space="preserve">3.6. </w:t>
      </w:r>
      <w:r w:rsidR="00594A23" w:rsidRPr="009155D2">
        <w:rPr>
          <w:rFonts w:ascii="GHEA Grapalat" w:eastAsia="Times New Roman" w:hAnsi="GHEA Grapalat" w:cs="Times New Roman"/>
          <w:sz w:val="24"/>
          <w:szCs w:val="24"/>
        </w:rPr>
        <w:t>Գործատուն</w:t>
      </w:r>
      <w:r w:rsidRPr="009155D2">
        <w:rPr>
          <w:rFonts w:ascii="GHEA Grapalat" w:eastAsia="Times New Roman" w:hAnsi="GHEA Grapalat" w:cs="Times New Roman"/>
          <w:sz w:val="24"/>
          <w:szCs w:val="24"/>
        </w:rPr>
        <w:t xml:space="preserve"> իրավունք ունի՝</w:t>
      </w:r>
    </w:p>
    <w:p w14:paraId="39A70E2E" w14:textId="3EF7D865" w:rsidR="00FF1EA6" w:rsidRPr="009155D2" w:rsidRDefault="00FF1EA6" w:rsidP="00EF3C66">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 xml:space="preserve">ա. </w:t>
      </w:r>
      <w:r w:rsidR="00AC567B" w:rsidRPr="009155D2">
        <w:rPr>
          <w:rFonts w:ascii="GHEA Grapalat" w:eastAsia="Times New Roman" w:hAnsi="GHEA Grapalat" w:cs="Times New Roman"/>
          <w:sz w:val="24"/>
          <w:szCs w:val="24"/>
        </w:rPr>
        <w:t>տնօրենից պահանջելու աշխատանքային պայմանագրով և օրենքով սահմանված պարտականությունների պատշաճ կատարումը,</w:t>
      </w:r>
      <w:r w:rsidRPr="009155D2">
        <w:rPr>
          <w:rFonts w:ascii="GHEA Grapalat" w:eastAsia="Times New Roman" w:hAnsi="GHEA Grapalat" w:cs="Times New Roman"/>
          <w:sz w:val="24"/>
          <w:szCs w:val="24"/>
        </w:rPr>
        <w:t xml:space="preserve"> նպատակային իրականացնել ընկերության կառավարումը,</w:t>
      </w:r>
    </w:p>
    <w:p w14:paraId="6B4413EB" w14:textId="2FB142F2" w:rsidR="00FF1EA6" w:rsidRPr="009155D2" w:rsidRDefault="00CD6F97" w:rsidP="00D92C8D">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բ. տնօրենից պահանջելու ներկայացնել հաշվետվություն կազմակերպության ընթացիկ գործունեության ղեկավարման աշխատանքների, հետագա ծրագրերի վերաբերյալ</w:t>
      </w:r>
      <w:r w:rsidR="0099724E" w:rsidRPr="009155D2">
        <w:rPr>
          <w:rFonts w:ascii="GHEA Grapalat" w:eastAsia="Times New Roman" w:hAnsi="GHEA Grapalat" w:cs="Times New Roman"/>
          <w:sz w:val="24"/>
          <w:szCs w:val="24"/>
        </w:rPr>
        <w:t>.</w:t>
      </w:r>
    </w:p>
    <w:p w14:paraId="3E62094B" w14:textId="3D7153F1" w:rsidR="0037480C" w:rsidRPr="009155D2" w:rsidRDefault="0037480C" w:rsidP="00D92C8D">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գ. տնօրենից պահանջելու վերացնել աշխատանքում տեղ գտած թերությունները:</w:t>
      </w:r>
    </w:p>
    <w:p w14:paraId="5824A934" w14:textId="38ADF341" w:rsidR="00FF1EA6" w:rsidRPr="00D35ADD" w:rsidRDefault="00FF1EA6" w:rsidP="003016AE">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 xml:space="preserve">3.7. </w:t>
      </w:r>
      <w:r w:rsidR="00594A23" w:rsidRPr="009155D2">
        <w:rPr>
          <w:rFonts w:ascii="GHEA Grapalat" w:eastAsia="Times New Roman" w:hAnsi="GHEA Grapalat" w:cs="Times New Roman"/>
          <w:sz w:val="24"/>
          <w:szCs w:val="24"/>
        </w:rPr>
        <w:t>Գործատուն</w:t>
      </w:r>
      <w:r w:rsidR="003016AE" w:rsidRPr="009155D2">
        <w:rPr>
          <w:rFonts w:ascii="GHEA Grapalat" w:eastAsia="Times New Roman" w:hAnsi="GHEA Grapalat" w:cs="Times New Roman"/>
          <w:sz w:val="24"/>
          <w:szCs w:val="24"/>
        </w:rPr>
        <w:t xml:space="preserve"> պարտավոր է</w:t>
      </w:r>
      <w:r w:rsidR="003016AE" w:rsidRPr="009155D2">
        <w:rPr>
          <w:rFonts w:ascii="GHEA Grapalat" w:eastAsia="Times New Roman" w:hAnsi="GHEA Grapalat" w:cs="Times New Roman"/>
          <w:b/>
          <w:sz w:val="24"/>
          <w:szCs w:val="24"/>
        </w:rPr>
        <w:t xml:space="preserve"> </w:t>
      </w:r>
      <w:r w:rsidRPr="009155D2">
        <w:rPr>
          <w:rFonts w:ascii="GHEA Grapalat" w:eastAsia="Times New Roman" w:hAnsi="GHEA Grapalat" w:cs="Times New Roman"/>
          <w:sz w:val="24"/>
          <w:szCs w:val="24"/>
        </w:rPr>
        <w:t>օժանդակել տնօրենին իրականացնել պայմանագրից բխող իր իրավ</w:t>
      </w:r>
      <w:r w:rsidR="003016AE" w:rsidRPr="009155D2">
        <w:rPr>
          <w:rFonts w:ascii="GHEA Grapalat" w:eastAsia="Times New Roman" w:hAnsi="GHEA Grapalat" w:cs="Times New Roman"/>
          <w:sz w:val="24"/>
          <w:szCs w:val="24"/>
        </w:rPr>
        <w:t>ունքներն ու պարտականությունները</w:t>
      </w:r>
      <w:r w:rsidRPr="009155D2">
        <w:rPr>
          <w:rFonts w:ascii="GHEA Grapalat" w:eastAsia="Times New Roman" w:hAnsi="GHEA Grapalat" w:cs="Times New Roman"/>
          <w:sz w:val="24"/>
          <w:szCs w:val="24"/>
        </w:rPr>
        <w:t>:</w:t>
      </w:r>
    </w:p>
    <w:p w14:paraId="5F433475"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30404ED0"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b/>
          <w:bCs/>
          <w:sz w:val="24"/>
          <w:szCs w:val="24"/>
        </w:rPr>
        <w:t>4. Տնօրենի վարձատրությունը և աշխատանքի ու հանգստի ժամանակը</w:t>
      </w:r>
    </w:p>
    <w:p w14:paraId="2E1C4107"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0CF77D9E"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4.1. Տնօրենը պայմանագրով ստանձնած իր պարտավորությունների կատարման համար ստանում է վարձատրություն՝ _______ (_______) դրամ:</w:t>
      </w:r>
    </w:p>
    <w:p w14:paraId="0D9AC23C"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4.2. Վարձատրության մյուս տեսակները (պարգևատրումներ, լրավճարներ) սահմանվում են Հայաստանի Հանրապետության օրենսդրությամբ սահմանված կարգով:</w:t>
      </w:r>
    </w:p>
    <w:p w14:paraId="051A353E"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4.3. Տնօրենի համար սահմանվում է 8-ժամյա աշխատանքային օր:</w:t>
      </w:r>
    </w:p>
    <w:p w14:paraId="59793CE6"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4.4. Տնօրենի համար սահմանվում է 5-օրյա աշխատանքային շաբաթ:</w:t>
      </w:r>
    </w:p>
    <w:p w14:paraId="1B22384C"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4.5. Տնօրենը կարող է ներգրավվել արտաժամյա աշխատանքներում` Հայաստանի Հանրապետության աշխատանքային օրենսգրքով սահմանված կարգով:</w:t>
      </w:r>
    </w:p>
    <w:p w14:paraId="0AD66EF0"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4.6. Տնօրենին Հայաստանի Հանրապետության օրենսդրությամբ սահմանված կարգով տրամադրվում է 20 աշխատանքային օր տևողությամբ ամենամյա վարձատրվող արձակուրդ: Արձակուրդի տրամադրման կոնկրետ ժամկետները համաձայնեցվում են գործատուի հետ:</w:t>
      </w:r>
    </w:p>
    <w:p w14:paraId="5F6AB0EC"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4.7. Տնօրենի խնդրանքով նրան կարող է տրամադրվել լրացուցիչ չվճարվող արձակուրդ` օրենքով սահմանված կարգով:</w:t>
      </w:r>
    </w:p>
    <w:p w14:paraId="1B122F5E"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23AFF6A0"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b/>
          <w:bCs/>
          <w:sz w:val="24"/>
          <w:szCs w:val="24"/>
        </w:rPr>
        <w:t>5. Պայմանագրի գործողության դադարման հիմքերը</w:t>
      </w:r>
    </w:p>
    <w:p w14:paraId="30952AEC"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659C6E8F" w14:textId="77777777" w:rsidR="00FF1EA6" w:rsidRPr="005A025A" w:rsidRDefault="00FF1EA6" w:rsidP="00EF3C66">
      <w:pPr>
        <w:spacing w:after="0" w:line="240" w:lineRule="auto"/>
        <w:ind w:firstLine="375"/>
        <w:jc w:val="both"/>
        <w:rPr>
          <w:rFonts w:ascii="GHEA Grapalat" w:eastAsia="Times New Roman" w:hAnsi="GHEA Grapalat" w:cs="Times New Roman"/>
          <w:sz w:val="24"/>
          <w:szCs w:val="24"/>
        </w:rPr>
      </w:pPr>
      <w:r w:rsidRPr="005A025A">
        <w:rPr>
          <w:rFonts w:ascii="GHEA Grapalat" w:eastAsia="Times New Roman" w:hAnsi="GHEA Grapalat" w:cs="Times New Roman"/>
          <w:sz w:val="24"/>
          <w:szCs w:val="24"/>
        </w:rPr>
        <w:t>5.1. Պայմանագրի լուծման հիմքերն են՝</w:t>
      </w:r>
    </w:p>
    <w:p w14:paraId="3D4A4116" w14:textId="1449BD25" w:rsidR="00FF1EA6" w:rsidRPr="005A025A" w:rsidRDefault="00FF1EA6" w:rsidP="00EF3C66">
      <w:pPr>
        <w:spacing w:after="0" w:line="240" w:lineRule="auto"/>
        <w:ind w:firstLine="375"/>
        <w:jc w:val="both"/>
        <w:rPr>
          <w:rFonts w:ascii="GHEA Grapalat" w:eastAsia="Times New Roman" w:hAnsi="GHEA Grapalat" w:cs="Times New Roman"/>
          <w:sz w:val="24"/>
          <w:szCs w:val="24"/>
        </w:rPr>
      </w:pPr>
      <w:r w:rsidRPr="005A025A">
        <w:rPr>
          <w:rFonts w:ascii="GHEA Grapalat" w:eastAsia="Times New Roman" w:hAnsi="GHEA Grapalat" w:cs="Times New Roman"/>
          <w:sz w:val="24"/>
          <w:szCs w:val="24"/>
        </w:rPr>
        <w:t xml:space="preserve">ա. </w:t>
      </w:r>
      <w:r w:rsidR="00C11381" w:rsidRPr="005A025A">
        <w:rPr>
          <w:rFonts w:ascii="GHEA Grapalat" w:eastAsia="Times New Roman" w:hAnsi="GHEA Grapalat" w:cs="Times New Roman"/>
          <w:sz w:val="24"/>
          <w:szCs w:val="24"/>
        </w:rPr>
        <w:t>աշխատանքային պայմանագրի գործողության ժամկետը լրանալու դեպքում.</w:t>
      </w:r>
    </w:p>
    <w:p w14:paraId="64AFBA5D" w14:textId="446618C3" w:rsidR="00FF1EA6" w:rsidRPr="005A025A" w:rsidRDefault="00FF1EA6" w:rsidP="00EF3C66">
      <w:pPr>
        <w:spacing w:after="0" w:line="240" w:lineRule="auto"/>
        <w:ind w:firstLine="375"/>
        <w:jc w:val="both"/>
        <w:rPr>
          <w:rFonts w:ascii="GHEA Grapalat" w:eastAsia="Times New Roman" w:hAnsi="GHEA Grapalat" w:cs="Times New Roman"/>
          <w:sz w:val="24"/>
          <w:szCs w:val="24"/>
        </w:rPr>
      </w:pPr>
      <w:r w:rsidRPr="005A025A">
        <w:rPr>
          <w:rFonts w:ascii="GHEA Grapalat" w:eastAsia="Times New Roman" w:hAnsi="GHEA Grapalat" w:cs="Times New Roman"/>
          <w:sz w:val="24"/>
          <w:szCs w:val="24"/>
        </w:rPr>
        <w:t>բ. ընկերության լուծարումը</w:t>
      </w:r>
      <w:r w:rsidR="00E110B0" w:rsidRPr="005A025A">
        <w:rPr>
          <w:rFonts w:ascii="GHEA Grapalat" w:eastAsia="Times New Roman" w:hAnsi="GHEA Grapalat" w:cs="Times New Roman"/>
          <w:sz w:val="24"/>
          <w:szCs w:val="24"/>
        </w:rPr>
        <w:t>.</w:t>
      </w:r>
    </w:p>
    <w:p w14:paraId="5B5700F8" w14:textId="7B25CC7A" w:rsidR="00FF1EA6" w:rsidRPr="009155D2" w:rsidRDefault="009C04F7" w:rsidP="00EF3C66">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գ</w:t>
      </w:r>
      <w:r w:rsidR="00FF1EA6" w:rsidRPr="009155D2">
        <w:rPr>
          <w:rFonts w:ascii="GHEA Grapalat" w:eastAsia="Times New Roman" w:hAnsi="GHEA Grapalat" w:cs="Times New Roman"/>
          <w:sz w:val="24"/>
          <w:szCs w:val="24"/>
        </w:rPr>
        <w:t>.</w:t>
      </w:r>
      <w:r w:rsidR="00E47657" w:rsidRPr="009155D2">
        <w:rPr>
          <w:rFonts w:ascii="GHEA Grapalat" w:eastAsia="Times New Roman" w:hAnsi="GHEA Grapalat" w:cs="Times New Roman"/>
          <w:sz w:val="24"/>
          <w:szCs w:val="24"/>
        </w:rPr>
        <w:t xml:space="preserve"> </w:t>
      </w:r>
      <w:r w:rsidR="003016AE" w:rsidRPr="009155D2">
        <w:rPr>
          <w:rFonts w:ascii="GHEA Grapalat" w:eastAsia="Times New Roman" w:hAnsi="GHEA Grapalat" w:cs="Times New Roman"/>
          <w:sz w:val="24"/>
          <w:szCs w:val="24"/>
        </w:rPr>
        <w:t>աշխատողի կողմից</w:t>
      </w:r>
      <w:r w:rsidR="00934B3D" w:rsidRPr="009155D2">
        <w:rPr>
          <w:rFonts w:ascii="GHEA Grapalat" w:eastAsia="Times New Roman" w:hAnsi="GHEA Grapalat" w:cs="Times New Roman"/>
          <w:sz w:val="24"/>
          <w:szCs w:val="24"/>
        </w:rPr>
        <w:t xml:space="preserve"> աշխատանքային</w:t>
      </w:r>
      <w:r w:rsidR="003016AE" w:rsidRPr="009155D2">
        <w:rPr>
          <w:rFonts w:ascii="GHEA Grapalat" w:eastAsia="Times New Roman" w:hAnsi="GHEA Grapalat" w:cs="Times New Roman"/>
          <w:sz w:val="24"/>
          <w:szCs w:val="24"/>
        </w:rPr>
        <w:t xml:space="preserve"> պայմանագրով իրեն վերապահված պարտականությունները առանց հարգելի պատճառի պարբերաբար չկատարելու դեպքում</w:t>
      </w:r>
      <w:r w:rsidR="00135CE3" w:rsidRPr="009155D2">
        <w:rPr>
          <w:rFonts w:ascii="GHEA Grapalat" w:eastAsia="Times New Roman" w:hAnsi="GHEA Grapalat" w:cs="Times New Roman"/>
          <w:sz w:val="24"/>
          <w:szCs w:val="24"/>
        </w:rPr>
        <w:t>.</w:t>
      </w:r>
    </w:p>
    <w:p w14:paraId="38A20ABA" w14:textId="749A92EF" w:rsidR="004B3645" w:rsidRDefault="009C04F7" w:rsidP="00EF3C66">
      <w:pPr>
        <w:spacing w:after="0" w:line="240" w:lineRule="auto"/>
        <w:ind w:firstLine="375"/>
        <w:jc w:val="both"/>
        <w:rPr>
          <w:rFonts w:ascii="GHEA Grapalat" w:eastAsia="Times New Roman" w:hAnsi="GHEA Grapalat" w:cs="Times New Roman"/>
          <w:sz w:val="24"/>
          <w:szCs w:val="24"/>
        </w:rPr>
      </w:pPr>
      <w:r w:rsidRPr="009155D2">
        <w:rPr>
          <w:rFonts w:ascii="GHEA Grapalat" w:eastAsia="Times New Roman" w:hAnsi="GHEA Grapalat" w:cs="Times New Roman"/>
          <w:sz w:val="24"/>
          <w:szCs w:val="24"/>
        </w:rPr>
        <w:t>դ</w:t>
      </w:r>
      <w:r w:rsidR="00FF1EA6" w:rsidRPr="009155D2">
        <w:rPr>
          <w:rFonts w:ascii="GHEA Grapalat" w:eastAsia="Times New Roman" w:hAnsi="GHEA Grapalat" w:cs="Times New Roman"/>
          <w:sz w:val="24"/>
          <w:szCs w:val="24"/>
        </w:rPr>
        <w:t>.</w:t>
      </w:r>
      <w:r w:rsidR="004B3645" w:rsidRPr="004B3645">
        <w:t xml:space="preserve"> </w:t>
      </w:r>
      <w:r w:rsidR="004B3645" w:rsidRPr="004B3645">
        <w:rPr>
          <w:rFonts w:ascii="GHEA Grapalat" w:eastAsia="Times New Roman" w:hAnsi="GHEA Grapalat" w:cs="Times New Roman"/>
          <w:sz w:val="24"/>
          <w:szCs w:val="24"/>
        </w:rPr>
        <w:t>«Բաժնե</w:t>
      </w:r>
      <w:r w:rsidR="004B3645">
        <w:rPr>
          <w:rFonts w:ascii="GHEA Grapalat" w:eastAsia="Times New Roman" w:hAnsi="GHEA Grapalat" w:cs="Times New Roman"/>
          <w:sz w:val="24"/>
          <w:szCs w:val="24"/>
        </w:rPr>
        <w:t xml:space="preserve">տիրական ընկերությունների մասին» </w:t>
      </w:r>
      <w:r w:rsidR="004B3645" w:rsidRPr="004B3645">
        <w:rPr>
          <w:rFonts w:ascii="GHEA Grapalat" w:eastAsia="Times New Roman" w:hAnsi="GHEA Grapalat" w:cs="Times New Roman"/>
          <w:sz w:val="24"/>
          <w:szCs w:val="24"/>
        </w:rPr>
        <w:t xml:space="preserve">օրենքի 88-րդ հոդվածի 5-րդ </w:t>
      </w:r>
      <w:r w:rsidR="004B3645">
        <w:rPr>
          <w:rFonts w:ascii="GHEA Grapalat" w:eastAsia="Times New Roman" w:hAnsi="GHEA Grapalat" w:cs="Times New Roman"/>
          <w:sz w:val="24"/>
          <w:szCs w:val="24"/>
        </w:rPr>
        <w:t xml:space="preserve">մասի հիմքով` </w:t>
      </w:r>
      <w:r w:rsidR="004B3645" w:rsidRPr="004B3645">
        <w:rPr>
          <w:rFonts w:ascii="GHEA Grapalat" w:eastAsia="Times New Roman" w:hAnsi="GHEA Grapalat" w:cs="Times New Roman"/>
          <w:sz w:val="24"/>
          <w:szCs w:val="24"/>
        </w:rPr>
        <w:t>փաստական</w:t>
      </w:r>
      <w:r w:rsidR="004B3645" w:rsidRPr="004B3645">
        <w:rPr>
          <w:rFonts w:ascii="Calibri" w:eastAsia="Times New Roman" w:hAnsi="Calibri" w:cs="Calibri"/>
          <w:sz w:val="24"/>
          <w:szCs w:val="24"/>
        </w:rPr>
        <w:t> </w:t>
      </w:r>
      <w:r w:rsidR="004B3645" w:rsidRPr="004B3645">
        <w:rPr>
          <w:rFonts w:ascii="GHEA Grapalat" w:eastAsia="Times New Roman" w:hAnsi="GHEA Grapalat" w:cs="Times New Roman"/>
          <w:sz w:val="24"/>
          <w:szCs w:val="24"/>
        </w:rPr>
        <w:t>հիմք</w:t>
      </w:r>
      <w:r w:rsidR="004B3645">
        <w:rPr>
          <w:rFonts w:ascii="GHEA Grapalat" w:eastAsia="Times New Roman" w:hAnsi="GHEA Grapalat" w:cs="Times New Roman"/>
          <w:sz w:val="24"/>
          <w:szCs w:val="24"/>
        </w:rPr>
        <w:t>ի առկայության դեպքում.</w:t>
      </w:r>
    </w:p>
    <w:p w14:paraId="5E10B77B" w14:textId="7A8779CF" w:rsidR="00FF1EA6" w:rsidRPr="005A025A" w:rsidRDefault="004B3645" w:rsidP="00EF3C66">
      <w:pPr>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ե.</w:t>
      </w:r>
      <w:r w:rsidR="00FF1EA6" w:rsidRPr="009155D2">
        <w:rPr>
          <w:rFonts w:ascii="GHEA Grapalat" w:eastAsia="Times New Roman" w:hAnsi="GHEA Grapalat" w:cs="Times New Roman"/>
          <w:sz w:val="24"/>
          <w:szCs w:val="24"/>
        </w:rPr>
        <w:t xml:space="preserve"> </w:t>
      </w:r>
      <w:r w:rsidR="00C11381" w:rsidRPr="009155D2">
        <w:rPr>
          <w:rFonts w:ascii="GHEA Grapalat" w:eastAsia="Times New Roman" w:hAnsi="GHEA Grapalat" w:cs="Times New Roman"/>
          <w:sz w:val="24"/>
          <w:szCs w:val="24"/>
        </w:rPr>
        <w:t>օրենքով սահմանված այլ հիմքերի առկայության դեպքում:</w:t>
      </w:r>
    </w:p>
    <w:p w14:paraId="425BDFC5" w14:textId="77777777" w:rsidR="00FF1EA6" w:rsidRPr="005A025A" w:rsidRDefault="00FF1EA6" w:rsidP="00EF3C66">
      <w:pPr>
        <w:spacing w:after="0" w:line="240" w:lineRule="auto"/>
        <w:ind w:firstLine="375"/>
        <w:jc w:val="both"/>
        <w:rPr>
          <w:rFonts w:ascii="GHEA Grapalat" w:eastAsia="Times New Roman" w:hAnsi="GHEA Grapalat" w:cs="Times New Roman"/>
          <w:sz w:val="24"/>
          <w:szCs w:val="24"/>
        </w:rPr>
      </w:pPr>
      <w:r w:rsidRPr="005A025A">
        <w:rPr>
          <w:rFonts w:ascii="GHEA Grapalat" w:eastAsia="Times New Roman" w:hAnsi="GHEA Grapalat" w:cs="Times New Roman"/>
          <w:sz w:val="24"/>
          <w:szCs w:val="24"/>
        </w:rPr>
        <w:t>5.2. Գործադիր մարմնի պաշտոնում նշանակված անձի լիազորությունները դադարում են նրա մահվամբ:</w:t>
      </w:r>
    </w:p>
    <w:p w14:paraId="59A46C98" w14:textId="77777777" w:rsidR="00FF1EA6" w:rsidRPr="005A025A" w:rsidRDefault="00FF1EA6" w:rsidP="00EF3C66">
      <w:pPr>
        <w:spacing w:after="0" w:line="240" w:lineRule="auto"/>
        <w:ind w:firstLine="375"/>
        <w:jc w:val="both"/>
        <w:rPr>
          <w:rFonts w:ascii="GHEA Grapalat" w:eastAsia="Times New Roman" w:hAnsi="GHEA Grapalat" w:cs="Times New Roman"/>
          <w:sz w:val="24"/>
          <w:szCs w:val="24"/>
        </w:rPr>
      </w:pPr>
      <w:r w:rsidRPr="005A025A">
        <w:rPr>
          <w:rFonts w:ascii="Calibri" w:eastAsia="Times New Roman" w:hAnsi="Calibri" w:cs="Calibri"/>
          <w:sz w:val="24"/>
          <w:szCs w:val="24"/>
        </w:rPr>
        <w:lastRenderedPageBreak/>
        <w:t> </w:t>
      </w:r>
    </w:p>
    <w:p w14:paraId="13E6EFDE"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b/>
          <w:bCs/>
          <w:sz w:val="24"/>
          <w:szCs w:val="24"/>
        </w:rPr>
        <w:t>6. Կողմերի պատասխանատվությունը</w:t>
      </w:r>
    </w:p>
    <w:p w14:paraId="1D8CD9AA"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3F870335"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6.1. Կողմերը պատասխանատվություն են կրում օրենքով, կանոնադրությամբ և պայմանագրով սահմանված իրենց պարտականությունների չկատարման, ոչ պատշաճ կատարման կամ վերազանցման համար պայմանագրով և Հայաստանի Հանրապետության օրենսդրությամբ նախատեսված կարգով:</w:t>
      </w:r>
    </w:p>
    <w:p w14:paraId="3992E7CA"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6.2. Տնօրենն իր գործունեության կամ անգործության հետևանքով ընկերությանը վնաս պատճառելու, ինչպես նաև ընկերության գույքը վատնելու, յուրացնելու, ոչնչացնելու կամ փչացնելու համար կրում է լրիվ գույքային պատասխանատվություն:</w:t>
      </w:r>
    </w:p>
    <w:p w14:paraId="53D2FA90"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6.3 Տնօրենը չի ազատվում ընկերությանը հասցրած վնասի համար պատասխանատվությունից` պաշտոնից ազատվելու դեպքում:</w:t>
      </w:r>
    </w:p>
    <w:p w14:paraId="5FE33968"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2B1E357B"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b/>
          <w:bCs/>
          <w:sz w:val="24"/>
          <w:szCs w:val="24"/>
        </w:rPr>
        <w:t>7. Վեճերի լուծումը</w:t>
      </w:r>
    </w:p>
    <w:p w14:paraId="40F67C56"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4B0CC21D"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7.1. Կողմերի միջև ծագած վեճերը լուծվում են Հայաստանի Հանրապետության օրենսդրությամբ նախատեսված կարգով:</w:t>
      </w:r>
    </w:p>
    <w:p w14:paraId="437FA854"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13697789"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b/>
          <w:bCs/>
          <w:sz w:val="24"/>
          <w:szCs w:val="24"/>
        </w:rPr>
        <w:t>8. Այլ դրույթներ</w:t>
      </w:r>
    </w:p>
    <w:p w14:paraId="501B6E27"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62AF026E" w14:textId="77777777" w:rsidR="008A3894" w:rsidRDefault="00CC3570" w:rsidP="00CC3570">
      <w:pPr>
        <w:spacing w:after="0" w:line="240" w:lineRule="auto"/>
        <w:ind w:firstLine="375"/>
        <w:jc w:val="both"/>
        <w:rPr>
          <w:rFonts w:ascii="GHEA Grapalat" w:eastAsia="Times New Roman" w:hAnsi="GHEA Grapalat" w:cs="Calibri"/>
          <w:sz w:val="24"/>
          <w:szCs w:val="24"/>
        </w:rPr>
      </w:pPr>
      <w:r>
        <w:rPr>
          <w:rFonts w:ascii="GHEA Grapalat" w:eastAsia="Times New Roman" w:hAnsi="GHEA Grapalat" w:cs="Calibri"/>
          <w:sz w:val="24"/>
          <w:szCs w:val="24"/>
        </w:rPr>
        <w:t xml:space="preserve">8.1. </w:t>
      </w:r>
      <w:r w:rsidRPr="00C6604F">
        <w:rPr>
          <w:rFonts w:ascii="GHEA Grapalat" w:eastAsia="Times New Roman" w:hAnsi="GHEA Grapalat" w:cs="Calibri"/>
          <w:sz w:val="24"/>
          <w:szCs w:val="24"/>
        </w:rPr>
        <w:t xml:space="preserve">Պայմանագրի գործողության ընթացքում կողմերի միջև ծանուցումները համարվում են պատշաճ, եթե կատարված են գրավոր և տրված են առձեռն` ստորագրությամբ, կամ ուղարկված են պատվիրված նամակով կամ </w:t>
      </w:r>
      <w:r w:rsidR="005C7A30">
        <w:rPr>
          <w:rFonts w:ascii="GHEA Grapalat" w:eastAsia="Times New Roman" w:hAnsi="GHEA Grapalat" w:cs="Calibri"/>
          <w:sz w:val="24"/>
          <w:szCs w:val="24"/>
        </w:rPr>
        <w:t xml:space="preserve">կողմերին հայտնի </w:t>
      </w:r>
      <w:r w:rsidRPr="00C6604F">
        <w:rPr>
          <w:rFonts w:ascii="GHEA Grapalat" w:eastAsia="Times New Roman" w:hAnsi="GHEA Grapalat" w:cs="Calibri"/>
          <w:sz w:val="24"/>
          <w:szCs w:val="24"/>
        </w:rPr>
        <w:t>էլեկտրոնային փոստով</w:t>
      </w:r>
      <w:r w:rsidR="00EA4710">
        <w:rPr>
          <w:rFonts w:ascii="GHEA Grapalat" w:eastAsia="Times New Roman" w:hAnsi="GHEA Grapalat" w:cs="Calibri"/>
          <w:sz w:val="24"/>
          <w:szCs w:val="24"/>
        </w:rPr>
        <w:t xml:space="preserve"> կամ</w:t>
      </w:r>
      <w:r w:rsidR="00F7791A">
        <w:rPr>
          <w:rFonts w:ascii="GHEA Grapalat" w:eastAsia="Times New Roman" w:hAnsi="GHEA Grapalat" w:cs="Calibri"/>
          <w:sz w:val="24"/>
          <w:szCs w:val="24"/>
        </w:rPr>
        <w:t xml:space="preserve"> «Մալբրի» (Mulberry) էլեկտրոնային </w:t>
      </w:r>
      <w:r w:rsidR="00F7791A" w:rsidRPr="00F7791A">
        <w:rPr>
          <w:rFonts w:ascii="GHEA Grapalat" w:eastAsia="Times New Roman" w:hAnsi="GHEA Grapalat" w:cs="Calibri"/>
          <w:sz w:val="24"/>
          <w:szCs w:val="24"/>
        </w:rPr>
        <w:t>փաստաթղթաշրջանառության համակարգի</w:t>
      </w:r>
      <w:r w:rsidR="00F7791A">
        <w:rPr>
          <w:rFonts w:ascii="GHEA Grapalat" w:eastAsia="Times New Roman" w:hAnsi="GHEA Grapalat" w:cs="Calibri"/>
          <w:sz w:val="24"/>
          <w:szCs w:val="24"/>
        </w:rPr>
        <w:t xml:space="preserve"> միջոցով</w:t>
      </w:r>
      <w:r w:rsidRPr="00C6604F">
        <w:rPr>
          <w:rFonts w:ascii="GHEA Grapalat" w:eastAsia="Times New Roman" w:hAnsi="GHEA Grapalat" w:cs="Calibri"/>
          <w:sz w:val="24"/>
          <w:szCs w:val="24"/>
        </w:rPr>
        <w:t>:</w:t>
      </w:r>
    </w:p>
    <w:p w14:paraId="6AC9DDC5" w14:textId="19C5BFA6" w:rsidR="00CC3570" w:rsidRPr="00C6604F" w:rsidRDefault="008A3894" w:rsidP="00CC3570">
      <w:pPr>
        <w:spacing w:after="0" w:line="240" w:lineRule="auto"/>
        <w:ind w:firstLine="375"/>
        <w:jc w:val="both"/>
        <w:rPr>
          <w:rFonts w:ascii="GHEA Grapalat" w:eastAsia="Times New Roman" w:hAnsi="GHEA Grapalat" w:cs="Calibri"/>
          <w:sz w:val="24"/>
          <w:szCs w:val="24"/>
        </w:rPr>
      </w:pPr>
      <w:r w:rsidRPr="004B3645">
        <w:rPr>
          <w:rFonts w:ascii="GHEA Grapalat" w:eastAsia="Times New Roman" w:hAnsi="GHEA Grapalat" w:cs="Calibri"/>
          <w:sz w:val="24"/>
          <w:szCs w:val="24"/>
        </w:rPr>
        <w:t xml:space="preserve">8.2. </w:t>
      </w:r>
      <w:r w:rsidRPr="004B3645">
        <w:rPr>
          <w:rFonts w:ascii="GHEA Grapalat" w:eastAsia="Times New Roman" w:hAnsi="GHEA Grapalat" w:cs="Times New Roman"/>
          <w:sz w:val="24"/>
          <w:szCs w:val="24"/>
        </w:rPr>
        <w:t>Պայմանագրում կատարված փոփոխությունները, լրացումները և հավելվածներն իրավական ուժ ունեն և պայմանագրի անբաժանելի մասն են, եթե դրանք կատարվել են գրավոր և ստորագրվել կողմերի կողմից։</w:t>
      </w:r>
      <w:r w:rsidR="00CC3570" w:rsidRPr="00C6604F">
        <w:rPr>
          <w:rFonts w:ascii="GHEA Grapalat" w:eastAsia="Times New Roman" w:hAnsi="GHEA Grapalat" w:cs="Calibri"/>
          <w:sz w:val="24"/>
          <w:szCs w:val="24"/>
        </w:rPr>
        <w:t xml:space="preserve"> </w:t>
      </w:r>
    </w:p>
    <w:p w14:paraId="5D4DBECF" w14:textId="20A094EF" w:rsidR="00CC3570" w:rsidRPr="00C6604F" w:rsidRDefault="00CC3570" w:rsidP="00CC3570">
      <w:pPr>
        <w:spacing w:after="0" w:line="240" w:lineRule="auto"/>
        <w:ind w:firstLine="375"/>
        <w:jc w:val="both"/>
        <w:rPr>
          <w:rFonts w:ascii="GHEA Grapalat" w:eastAsia="Times New Roman" w:hAnsi="GHEA Grapalat" w:cs="Calibri"/>
          <w:sz w:val="24"/>
          <w:szCs w:val="24"/>
        </w:rPr>
      </w:pPr>
      <w:r w:rsidRPr="00C6604F">
        <w:rPr>
          <w:rFonts w:ascii="GHEA Grapalat" w:eastAsia="Times New Roman" w:hAnsi="GHEA Grapalat" w:cs="Calibri"/>
          <w:sz w:val="24"/>
          <w:szCs w:val="24"/>
        </w:rPr>
        <w:t>8.</w:t>
      </w:r>
      <w:r w:rsidR="008A3894">
        <w:rPr>
          <w:rFonts w:ascii="GHEA Grapalat" w:eastAsia="Times New Roman" w:hAnsi="GHEA Grapalat" w:cs="Calibri"/>
          <w:sz w:val="24"/>
          <w:szCs w:val="24"/>
        </w:rPr>
        <w:t>3</w:t>
      </w:r>
      <w:r w:rsidRPr="00C6604F">
        <w:rPr>
          <w:rFonts w:ascii="GHEA Grapalat" w:eastAsia="Times New Roman" w:hAnsi="GHEA Grapalat" w:cs="Calibri"/>
          <w:sz w:val="24"/>
          <w:szCs w:val="24"/>
        </w:rPr>
        <w:t>. Սույն պայմանագրով չկարգավորված հարաբերությունները կարգավորվում են ՀՀ օրենսդրությանը համապատասխան:</w:t>
      </w:r>
    </w:p>
    <w:p w14:paraId="0A9DE8F0" w14:textId="2DF78E5E" w:rsidR="00CC3570" w:rsidRDefault="008A3894" w:rsidP="00CC3570">
      <w:pPr>
        <w:spacing w:after="0" w:line="240" w:lineRule="auto"/>
        <w:ind w:firstLine="375"/>
        <w:jc w:val="both"/>
        <w:rPr>
          <w:rFonts w:ascii="GHEA Grapalat" w:eastAsia="Times New Roman" w:hAnsi="GHEA Grapalat" w:cs="Calibri"/>
          <w:sz w:val="24"/>
          <w:szCs w:val="24"/>
        </w:rPr>
      </w:pPr>
      <w:r>
        <w:rPr>
          <w:rFonts w:ascii="GHEA Grapalat" w:eastAsia="Times New Roman" w:hAnsi="GHEA Grapalat" w:cs="Calibri"/>
          <w:sz w:val="24"/>
          <w:szCs w:val="24"/>
        </w:rPr>
        <w:t>8.4</w:t>
      </w:r>
      <w:r w:rsidR="00CC3570">
        <w:rPr>
          <w:rFonts w:ascii="GHEA Grapalat" w:eastAsia="Times New Roman" w:hAnsi="GHEA Grapalat" w:cs="Calibri"/>
          <w:sz w:val="24"/>
          <w:szCs w:val="24"/>
        </w:rPr>
        <w:t xml:space="preserve">. Պայմանագիրը կնքվում է հայերեն լեզվով </w:t>
      </w:r>
      <w:r w:rsidR="00266D81" w:rsidRPr="00266D81">
        <w:rPr>
          <w:rFonts w:ascii="GHEA Grapalat" w:eastAsia="Times New Roman" w:hAnsi="GHEA Grapalat" w:cs="Calibri"/>
          <w:sz w:val="24"/>
          <w:szCs w:val="24"/>
        </w:rPr>
        <w:t>3</w:t>
      </w:r>
      <w:r w:rsidR="00CC3570" w:rsidRPr="00266D81">
        <w:rPr>
          <w:rFonts w:ascii="GHEA Grapalat" w:eastAsia="Times New Roman" w:hAnsi="GHEA Grapalat" w:cs="Calibri"/>
          <w:sz w:val="24"/>
          <w:szCs w:val="24"/>
        </w:rPr>
        <w:t xml:space="preserve"> (</w:t>
      </w:r>
      <w:r w:rsidR="00266D81" w:rsidRPr="00266D81">
        <w:rPr>
          <w:rFonts w:ascii="GHEA Grapalat" w:eastAsia="Times New Roman" w:hAnsi="GHEA Grapalat" w:cs="Calibri"/>
          <w:sz w:val="24"/>
          <w:szCs w:val="24"/>
        </w:rPr>
        <w:t>երեք</w:t>
      </w:r>
      <w:r w:rsidR="00CC3570" w:rsidRPr="00266D81">
        <w:rPr>
          <w:rFonts w:ascii="GHEA Grapalat" w:eastAsia="Times New Roman" w:hAnsi="GHEA Grapalat" w:cs="Calibri"/>
          <w:sz w:val="24"/>
          <w:szCs w:val="24"/>
        </w:rPr>
        <w:t>) հավասարազոր օրինակից,</w:t>
      </w:r>
      <w:r w:rsidR="00CC3570" w:rsidRPr="00C6604F">
        <w:rPr>
          <w:rFonts w:ascii="GHEA Grapalat" w:eastAsia="Times New Roman" w:hAnsi="GHEA Grapalat" w:cs="Calibri"/>
          <w:sz w:val="24"/>
          <w:szCs w:val="24"/>
        </w:rPr>
        <w:t xml:space="preserve"> յուրաքանչյուր կողմի</w:t>
      </w:r>
      <w:r w:rsidR="00266D81">
        <w:rPr>
          <w:rFonts w:ascii="GHEA Grapalat" w:eastAsia="Times New Roman" w:hAnsi="GHEA Grapalat" w:cs="Calibri"/>
          <w:sz w:val="24"/>
          <w:szCs w:val="24"/>
        </w:rPr>
        <w:t>ն</w:t>
      </w:r>
      <w:r w:rsidR="00CC3570" w:rsidRPr="00C6604F">
        <w:rPr>
          <w:rFonts w:ascii="GHEA Grapalat" w:eastAsia="Times New Roman" w:hAnsi="GHEA Grapalat" w:cs="Calibri"/>
          <w:sz w:val="24"/>
          <w:szCs w:val="24"/>
        </w:rPr>
        <w:t xml:space="preserve"> տրվում է 1 (մեկ) օրինակ։</w:t>
      </w:r>
    </w:p>
    <w:p w14:paraId="68392AEB" w14:textId="77777777" w:rsidR="00CC3570" w:rsidRDefault="00CC3570" w:rsidP="00EF3C66">
      <w:pPr>
        <w:spacing w:after="0" w:line="240" w:lineRule="auto"/>
        <w:ind w:firstLine="375"/>
        <w:jc w:val="both"/>
        <w:rPr>
          <w:rFonts w:ascii="GHEA Grapalat" w:eastAsia="Times New Roman" w:hAnsi="GHEA Grapalat" w:cs="Times New Roman"/>
          <w:sz w:val="24"/>
          <w:szCs w:val="24"/>
        </w:rPr>
      </w:pPr>
    </w:p>
    <w:p w14:paraId="6FFD3B25"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60D2ECEE" w14:textId="4931052C" w:rsidR="00FF1EA6" w:rsidRPr="00D35ADD" w:rsidRDefault="005F2903" w:rsidP="00EF3C66">
      <w:pPr>
        <w:spacing w:after="0" w:line="240" w:lineRule="auto"/>
        <w:ind w:firstLine="375"/>
        <w:jc w:val="both"/>
        <w:rPr>
          <w:rFonts w:ascii="GHEA Grapalat" w:eastAsia="Times New Roman" w:hAnsi="GHEA Grapalat" w:cs="Times New Roman"/>
          <w:b/>
          <w:sz w:val="24"/>
          <w:szCs w:val="24"/>
        </w:rPr>
      </w:pPr>
      <w:r w:rsidRPr="00D35ADD">
        <w:rPr>
          <w:rFonts w:ascii="GHEA Grapalat" w:eastAsia="Times New Roman" w:hAnsi="GHEA Grapalat" w:cs="Times New Roman"/>
          <w:b/>
          <w:sz w:val="24"/>
          <w:szCs w:val="24"/>
        </w:rPr>
        <w:t xml:space="preserve">9. </w:t>
      </w:r>
      <w:r w:rsidR="00FF1EA6" w:rsidRPr="00D35ADD">
        <w:rPr>
          <w:rFonts w:ascii="GHEA Grapalat" w:eastAsia="Times New Roman" w:hAnsi="GHEA Grapalat" w:cs="Times New Roman"/>
          <w:b/>
          <w:sz w:val="24"/>
          <w:szCs w:val="24"/>
        </w:rPr>
        <w:t xml:space="preserve">Կողմերի </w:t>
      </w:r>
      <w:r w:rsidR="00E77BA6" w:rsidRPr="00D35ADD">
        <w:rPr>
          <w:rFonts w:ascii="GHEA Grapalat" w:hAnsi="GHEA Grapalat"/>
          <w:b/>
          <w:sz w:val="24"/>
          <w:szCs w:val="24"/>
        </w:rPr>
        <w:t>վավերապայմանները</w:t>
      </w:r>
      <w:r w:rsidR="00E77BA6" w:rsidRPr="00D35ADD">
        <w:rPr>
          <w:rFonts w:ascii="GHEA Grapalat" w:eastAsia="Times New Roman" w:hAnsi="GHEA Grapalat" w:cs="Times New Roman"/>
          <w:b/>
          <w:sz w:val="24"/>
          <w:szCs w:val="24"/>
        </w:rPr>
        <w:t xml:space="preserve"> </w:t>
      </w:r>
      <w:r w:rsidR="00FF1EA6" w:rsidRPr="00D35ADD">
        <w:rPr>
          <w:rFonts w:ascii="GHEA Grapalat" w:eastAsia="Times New Roman" w:hAnsi="GHEA Grapalat" w:cs="Times New Roman"/>
          <w:b/>
          <w:sz w:val="24"/>
          <w:szCs w:val="24"/>
        </w:rPr>
        <w:t>և ստորագրությունները</w:t>
      </w:r>
    </w:p>
    <w:p w14:paraId="16D85548"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tbl>
      <w:tblPr>
        <w:tblW w:w="9750" w:type="dxa"/>
        <w:tblCellSpacing w:w="7" w:type="dxa"/>
        <w:tblCellMar>
          <w:left w:w="0" w:type="dxa"/>
          <w:right w:w="0" w:type="dxa"/>
        </w:tblCellMar>
        <w:tblLook w:val="04A0" w:firstRow="1" w:lastRow="0" w:firstColumn="1" w:lastColumn="0" w:noHBand="0" w:noVBand="1"/>
      </w:tblPr>
      <w:tblGrid>
        <w:gridCol w:w="3427"/>
        <w:gridCol w:w="6323"/>
      </w:tblGrid>
      <w:tr w:rsidR="009A55FA" w:rsidRPr="00D35ADD" w14:paraId="71915DE0" w14:textId="77777777" w:rsidTr="00FF0171">
        <w:trPr>
          <w:tblCellSpacing w:w="7" w:type="dxa"/>
        </w:trPr>
        <w:tc>
          <w:tcPr>
            <w:tcW w:w="3405" w:type="dxa"/>
            <w:vAlign w:val="center"/>
            <w:hideMark/>
          </w:tcPr>
          <w:p w14:paraId="044C7770"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___________________</w:t>
            </w:r>
          </w:p>
        </w:tc>
        <w:tc>
          <w:tcPr>
            <w:tcW w:w="6300" w:type="dxa"/>
            <w:vAlign w:val="center"/>
            <w:hideMark/>
          </w:tcPr>
          <w:p w14:paraId="048EB3B8" w14:textId="77777777" w:rsidR="00FF1EA6" w:rsidRPr="00D35ADD" w:rsidRDefault="00FF1EA6" w:rsidP="00EF3C66">
            <w:pPr>
              <w:spacing w:after="0" w:line="240" w:lineRule="auto"/>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___________________</w:t>
            </w:r>
          </w:p>
        </w:tc>
      </w:tr>
      <w:tr w:rsidR="009A55FA" w:rsidRPr="00D35ADD" w14:paraId="7DE5EAF5" w14:textId="77777777" w:rsidTr="00FF0171">
        <w:trPr>
          <w:tblCellSpacing w:w="7" w:type="dxa"/>
        </w:trPr>
        <w:tc>
          <w:tcPr>
            <w:tcW w:w="0" w:type="auto"/>
            <w:vAlign w:val="center"/>
            <w:hideMark/>
          </w:tcPr>
          <w:p w14:paraId="70CB57E1"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___________________</w:t>
            </w:r>
          </w:p>
        </w:tc>
        <w:tc>
          <w:tcPr>
            <w:tcW w:w="0" w:type="auto"/>
            <w:vAlign w:val="center"/>
            <w:hideMark/>
          </w:tcPr>
          <w:p w14:paraId="43F7362B" w14:textId="77777777" w:rsidR="00FF1EA6" w:rsidRPr="00D35ADD" w:rsidRDefault="00FF1EA6" w:rsidP="00EF3C66">
            <w:pPr>
              <w:spacing w:after="0" w:line="240" w:lineRule="auto"/>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___________________</w:t>
            </w:r>
          </w:p>
        </w:tc>
      </w:tr>
      <w:tr w:rsidR="009A55FA" w:rsidRPr="00D35ADD" w14:paraId="44D6E911" w14:textId="77777777" w:rsidTr="00FF0171">
        <w:trPr>
          <w:tblCellSpacing w:w="7" w:type="dxa"/>
        </w:trPr>
        <w:tc>
          <w:tcPr>
            <w:tcW w:w="0" w:type="auto"/>
            <w:vAlign w:val="center"/>
            <w:hideMark/>
          </w:tcPr>
          <w:p w14:paraId="7873A2F3"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073F3E7D"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t>20</w:t>
            </w:r>
            <w:r w:rsidRPr="00D35ADD">
              <w:rPr>
                <w:rFonts w:ascii="Calibri" w:eastAsia="Times New Roman" w:hAnsi="Calibri" w:cs="Calibri"/>
                <w:sz w:val="24"/>
                <w:szCs w:val="24"/>
              </w:rPr>
              <w:t>  </w:t>
            </w:r>
            <w:r w:rsidRPr="00D35ADD">
              <w:rPr>
                <w:rFonts w:ascii="GHEA Grapalat" w:eastAsia="Times New Roman" w:hAnsi="GHEA Grapalat" w:cs="Times New Roman"/>
                <w:sz w:val="24"/>
                <w:szCs w:val="24"/>
              </w:rPr>
              <w:t xml:space="preserve"> </w:t>
            </w:r>
            <w:r w:rsidRPr="00D35ADD">
              <w:rPr>
                <w:rFonts w:ascii="GHEA Grapalat" w:eastAsia="Times New Roman" w:hAnsi="GHEA Grapalat" w:cs="Arial Unicode"/>
                <w:sz w:val="24"/>
                <w:szCs w:val="24"/>
              </w:rPr>
              <w:t>թ</w:t>
            </w:r>
            <w:r w:rsidRPr="00D35ADD">
              <w:rPr>
                <w:rFonts w:ascii="GHEA Grapalat" w:eastAsia="Times New Roman" w:hAnsi="GHEA Grapalat" w:cs="Times New Roman"/>
                <w:sz w:val="24"/>
                <w:szCs w:val="24"/>
              </w:rPr>
              <w:t>.</w:t>
            </w:r>
          </w:p>
        </w:tc>
        <w:tc>
          <w:tcPr>
            <w:tcW w:w="0" w:type="auto"/>
            <w:vAlign w:val="center"/>
            <w:hideMark/>
          </w:tcPr>
          <w:p w14:paraId="204CFEC7" w14:textId="77777777" w:rsidR="00FF1EA6" w:rsidRPr="00D35ADD" w:rsidRDefault="00FF1EA6" w:rsidP="00EF3C66">
            <w:pPr>
              <w:spacing w:before="100" w:beforeAutospacing="1" w:after="100" w:afterAutospacing="1" w:line="240" w:lineRule="auto"/>
              <w:jc w:val="both"/>
              <w:rPr>
                <w:rFonts w:ascii="GHEA Grapalat" w:eastAsia="Times New Roman" w:hAnsi="GHEA Grapalat" w:cs="Times New Roman"/>
                <w:sz w:val="24"/>
                <w:szCs w:val="24"/>
              </w:rPr>
            </w:pPr>
            <w:r w:rsidRPr="00D35ADD">
              <w:rPr>
                <w:rFonts w:ascii="GHEA Grapalat" w:eastAsia="Times New Roman" w:hAnsi="GHEA Grapalat" w:cs="Times New Roman"/>
                <w:sz w:val="24"/>
                <w:szCs w:val="24"/>
              </w:rPr>
              <w:br/>
              <w:t>20</w:t>
            </w:r>
            <w:r w:rsidRPr="00D35ADD">
              <w:rPr>
                <w:rFonts w:ascii="Calibri" w:eastAsia="Times New Roman" w:hAnsi="Calibri" w:cs="Calibri"/>
                <w:sz w:val="24"/>
                <w:szCs w:val="24"/>
              </w:rPr>
              <w:t>  </w:t>
            </w:r>
            <w:r w:rsidRPr="00D35ADD">
              <w:rPr>
                <w:rFonts w:ascii="GHEA Grapalat" w:eastAsia="Times New Roman" w:hAnsi="GHEA Grapalat" w:cs="Times New Roman"/>
                <w:sz w:val="24"/>
                <w:szCs w:val="24"/>
              </w:rPr>
              <w:t xml:space="preserve"> </w:t>
            </w:r>
            <w:r w:rsidRPr="00D35ADD">
              <w:rPr>
                <w:rFonts w:ascii="GHEA Grapalat" w:eastAsia="Times New Roman" w:hAnsi="GHEA Grapalat" w:cs="Arial Unicode"/>
                <w:sz w:val="24"/>
                <w:szCs w:val="24"/>
              </w:rPr>
              <w:t>թ</w:t>
            </w:r>
            <w:r w:rsidRPr="00D35ADD">
              <w:rPr>
                <w:rFonts w:ascii="GHEA Grapalat" w:eastAsia="Times New Roman" w:hAnsi="GHEA Grapalat" w:cs="Times New Roman"/>
                <w:sz w:val="24"/>
                <w:szCs w:val="24"/>
              </w:rPr>
              <w:t>.</w:t>
            </w:r>
          </w:p>
        </w:tc>
      </w:tr>
    </w:tbl>
    <w:p w14:paraId="03B803AD" w14:textId="77777777" w:rsidR="00FF1EA6" w:rsidRPr="00D35ADD" w:rsidRDefault="00FF1EA6" w:rsidP="00EF3C66">
      <w:pPr>
        <w:spacing w:after="0" w:line="240" w:lineRule="auto"/>
        <w:ind w:firstLine="375"/>
        <w:jc w:val="both"/>
        <w:rPr>
          <w:rFonts w:ascii="GHEA Grapalat" w:eastAsia="Times New Roman" w:hAnsi="GHEA Grapalat" w:cs="Times New Roman"/>
          <w:sz w:val="24"/>
          <w:szCs w:val="24"/>
        </w:rPr>
      </w:pPr>
      <w:r w:rsidRPr="00D35ADD">
        <w:rPr>
          <w:rFonts w:ascii="Calibri" w:eastAsia="Times New Roman" w:hAnsi="Calibri" w:cs="Calibri"/>
          <w:sz w:val="24"/>
          <w:szCs w:val="24"/>
        </w:rPr>
        <w:t> </w:t>
      </w:r>
    </w:p>
    <w:p w14:paraId="4E8F175D" w14:textId="77777777" w:rsidR="00C84C95" w:rsidRPr="00D56EF0" w:rsidRDefault="00C84C95" w:rsidP="00740AC2">
      <w:pPr>
        <w:spacing w:after="0" w:line="240" w:lineRule="auto"/>
        <w:ind w:firstLine="375"/>
        <w:jc w:val="right"/>
        <w:rPr>
          <w:rFonts w:ascii="GHEA Grapalat" w:eastAsia="Times New Roman" w:hAnsi="GHEA Grapalat" w:cs="Times New Roman"/>
          <w:bCs/>
          <w:sz w:val="24"/>
          <w:szCs w:val="24"/>
        </w:rPr>
      </w:pPr>
    </w:p>
    <w:p w14:paraId="6EBBE013" w14:textId="5F4EBF23" w:rsidR="0064609C" w:rsidRPr="00D56EF0" w:rsidRDefault="00D56EF0">
      <w:pPr>
        <w:rPr>
          <w:rFonts w:ascii="GHEA Grapalat" w:eastAsia="Times New Roman" w:hAnsi="GHEA Grapalat" w:cs="Times New Roman"/>
          <w:bCs/>
          <w:sz w:val="24"/>
          <w:szCs w:val="24"/>
        </w:rPr>
      </w:pPr>
      <w:r>
        <w:rPr>
          <w:rFonts w:ascii="GHEA Grapalat" w:eastAsia="Times New Roman" w:hAnsi="GHEA Grapalat" w:cs="Times New Roman"/>
          <w:bCs/>
          <w:sz w:val="24"/>
          <w:szCs w:val="24"/>
        </w:rPr>
        <w:tab/>
      </w:r>
      <w:r>
        <w:rPr>
          <w:rFonts w:ascii="GHEA Grapalat" w:eastAsia="Times New Roman" w:hAnsi="GHEA Grapalat" w:cs="Times New Roman"/>
          <w:bCs/>
          <w:sz w:val="24"/>
          <w:szCs w:val="24"/>
        </w:rPr>
        <w:tab/>
      </w:r>
      <w:r>
        <w:rPr>
          <w:rFonts w:ascii="GHEA Grapalat" w:eastAsia="Times New Roman" w:hAnsi="GHEA Grapalat" w:cs="Times New Roman"/>
          <w:bCs/>
          <w:sz w:val="24"/>
          <w:szCs w:val="24"/>
        </w:rPr>
        <w:tab/>
      </w:r>
      <w:r>
        <w:rPr>
          <w:rFonts w:ascii="GHEA Grapalat" w:eastAsia="Times New Roman" w:hAnsi="GHEA Grapalat" w:cs="Times New Roman"/>
          <w:bCs/>
          <w:sz w:val="24"/>
          <w:szCs w:val="24"/>
        </w:rPr>
        <w:tab/>
      </w:r>
      <w:r>
        <w:rPr>
          <w:rFonts w:ascii="GHEA Grapalat" w:eastAsia="Times New Roman" w:hAnsi="GHEA Grapalat" w:cs="Times New Roman"/>
          <w:bCs/>
          <w:sz w:val="24"/>
          <w:szCs w:val="24"/>
        </w:rPr>
        <w:tab/>
      </w:r>
      <w:r>
        <w:rPr>
          <w:rFonts w:ascii="GHEA Grapalat" w:eastAsia="Times New Roman" w:hAnsi="GHEA Grapalat" w:cs="Times New Roman"/>
          <w:bCs/>
          <w:sz w:val="24"/>
          <w:szCs w:val="24"/>
        </w:rPr>
        <w:tab/>
      </w:r>
      <w:r>
        <w:rPr>
          <w:rFonts w:ascii="GHEA Grapalat" w:eastAsia="Times New Roman" w:hAnsi="GHEA Grapalat" w:cs="Times New Roman"/>
          <w:bCs/>
          <w:sz w:val="24"/>
          <w:szCs w:val="24"/>
        </w:rPr>
        <w:tab/>
      </w:r>
      <w:r>
        <w:rPr>
          <w:rFonts w:ascii="GHEA Grapalat" w:eastAsia="Times New Roman" w:hAnsi="GHEA Grapalat" w:cs="Times New Roman"/>
          <w:bCs/>
          <w:sz w:val="24"/>
          <w:szCs w:val="24"/>
        </w:rPr>
        <w:tab/>
      </w:r>
      <w:r>
        <w:rPr>
          <w:rFonts w:ascii="GHEA Grapalat" w:eastAsia="Times New Roman" w:hAnsi="GHEA Grapalat" w:cs="Times New Roman"/>
          <w:bCs/>
          <w:sz w:val="24"/>
          <w:szCs w:val="24"/>
        </w:rPr>
        <w:tab/>
      </w:r>
      <w:r>
        <w:rPr>
          <w:rFonts w:ascii="GHEA Grapalat" w:eastAsia="Times New Roman" w:hAnsi="GHEA Grapalat" w:cs="Times New Roman"/>
          <w:bCs/>
          <w:sz w:val="24"/>
          <w:szCs w:val="24"/>
        </w:rPr>
        <w:tab/>
      </w:r>
      <w:r>
        <w:rPr>
          <w:rFonts w:ascii="GHEA Grapalat" w:eastAsia="Times New Roman" w:hAnsi="GHEA Grapalat" w:cs="Times New Roman"/>
          <w:bCs/>
          <w:sz w:val="24"/>
          <w:szCs w:val="24"/>
        </w:rPr>
        <w:tab/>
      </w:r>
      <w:r>
        <w:rPr>
          <w:rFonts w:ascii="GHEA Grapalat" w:eastAsia="Times New Roman" w:hAnsi="GHEA Grapalat" w:cs="Times New Roman"/>
          <w:bCs/>
          <w:sz w:val="24"/>
          <w:szCs w:val="24"/>
        </w:rPr>
        <w:tab/>
      </w:r>
      <w:r w:rsidRPr="00D56EF0">
        <w:rPr>
          <w:rFonts w:ascii="GHEA Grapalat" w:eastAsia="Times New Roman" w:hAnsi="GHEA Grapalat" w:cs="Times New Roman"/>
          <w:bCs/>
          <w:sz w:val="24"/>
          <w:szCs w:val="24"/>
        </w:rPr>
        <w:t>»</w:t>
      </w:r>
      <w:r>
        <w:rPr>
          <w:rFonts w:ascii="GHEA Grapalat" w:eastAsia="Times New Roman" w:hAnsi="GHEA Grapalat" w:cs="Times New Roman"/>
          <w:bCs/>
          <w:sz w:val="24"/>
          <w:szCs w:val="24"/>
        </w:rPr>
        <w:t>:</w:t>
      </w:r>
    </w:p>
    <w:p w14:paraId="0E522D31" w14:textId="6BDEAB41" w:rsidR="00B57D85" w:rsidRPr="00D35ADD" w:rsidRDefault="00B57D85" w:rsidP="0064609C">
      <w:pPr>
        <w:tabs>
          <w:tab w:val="left" w:pos="4550"/>
        </w:tabs>
        <w:spacing w:after="0" w:line="240" w:lineRule="auto"/>
        <w:ind w:left="29"/>
        <w:rPr>
          <w:rFonts w:ascii="GHEA Grapalat" w:hAnsi="GHEA Grapalat"/>
          <w:sz w:val="24"/>
          <w:szCs w:val="24"/>
        </w:rPr>
      </w:pPr>
    </w:p>
    <w:p w14:paraId="501697FF" w14:textId="7A4DEB7F" w:rsidR="00D005F5" w:rsidRPr="00D35ADD" w:rsidRDefault="00D005F5" w:rsidP="00D35ADD">
      <w:pPr>
        <w:spacing w:after="0" w:line="276" w:lineRule="auto"/>
        <w:ind w:firstLine="567"/>
        <w:jc w:val="both"/>
        <w:rPr>
          <w:rFonts w:ascii="GHEA Grapalat" w:hAnsi="GHEA Grapalat"/>
          <w:sz w:val="24"/>
          <w:szCs w:val="24"/>
        </w:rPr>
      </w:pPr>
      <w:r w:rsidRPr="00D35ADD">
        <w:rPr>
          <w:rFonts w:ascii="GHEA Grapalat" w:hAnsi="GHEA Grapalat"/>
          <w:sz w:val="24"/>
          <w:szCs w:val="24"/>
        </w:rPr>
        <w:t>2. Սույն որոշումն ուժի մեջ է մտնում պաշտոնական հրապարակման օրվան հաջորդող տասներորդ օրը:</w:t>
      </w:r>
    </w:p>
    <w:p w14:paraId="2EB07BEF" w14:textId="5A3BD363" w:rsidR="00A40046" w:rsidRPr="00D35ADD" w:rsidRDefault="00D005F5" w:rsidP="00D35ADD">
      <w:pPr>
        <w:pStyle w:val="CommentText"/>
        <w:spacing w:after="0" w:line="276" w:lineRule="auto"/>
        <w:ind w:firstLine="567"/>
        <w:jc w:val="both"/>
        <w:rPr>
          <w:rFonts w:ascii="GHEA Grapalat" w:eastAsia="Times New Roman" w:hAnsi="GHEA Grapalat" w:cs="Times New Roman"/>
          <w:sz w:val="24"/>
          <w:szCs w:val="24"/>
        </w:rPr>
      </w:pPr>
      <w:r w:rsidRPr="00D35ADD">
        <w:rPr>
          <w:rFonts w:ascii="GHEA Grapalat" w:hAnsi="GHEA Grapalat"/>
          <w:sz w:val="24"/>
          <w:szCs w:val="24"/>
        </w:rPr>
        <w:lastRenderedPageBreak/>
        <w:t xml:space="preserve">3. </w:t>
      </w:r>
      <w:r w:rsidR="00A40046" w:rsidRPr="00D35ADD">
        <w:rPr>
          <w:rFonts w:ascii="GHEA Grapalat" w:eastAsia="Times New Roman" w:hAnsi="GHEA Grapalat" w:cs="Times New Roman"/>
          <w:sz w:val="24"/>
          <w:szCs w:val="24"/>
        </w:rPr>
        <w:t xml:space="preserve">Սույն որոշումն ուժի մեջ մտնելուց հետո մեկամսյա ժամկետում </w:t>
      </w:r>
      <w:r w:rsidR="004249E7" w:rsidRPr="00D35ADD">
        <w:rPr>
          <w:rFonts w:ascii="GHEA Grapalat" w:eastAsia="Times New Roman" w:hAnsi="GHEA Grapalat" w:cs="Times New Roman"/>
          <w:sz w:val="24"/>
          <w:szCs w:val="24"/>
        </w:rPr>
        <w:t xml:space="preserve">առողջապահության ոլորտի </w:t>
      </w:r>
      <w:r w:rsidR="00A40046" w:rsidRPr="00D35ADD">
        <w:rPr>
          <w:rFonts w:ascii="GHEA Grapalat" w:eastAsia="Times New Roman" w:hAnsi="GHEA Grapalat" w:cs="Times New Roman"/>
          <w:sz w:val="24"/>
          <w:szCs w:val="24"/>
        </w:rPr>
        <w:t>հասարակական կազմակերպությունները կարող են դիմում ներկայացնել Հայաստանի Հանրապետության առողջապահության բնագավառի պետական կառավարման լիազոր մարմին</w:t>
      </w:r>
      <w:r w:rsidR="009F6522" w:rsidRPr="00D35ADD">
        <w:rPr>
          <w:rFonts w:ascii="GHEA Grapalat" w:eastAsia="Times New Roman" w:hAnsi="GHEA Grapalat" w:cs="Times New Roman"/>
          <w:sz w:val="24"/>
          <w:szCs w:val="24"/>
        </w:rPr>
        <w:t xml:space="preserve">` </w:t>
      </w:r>
      <w:r w:rsidR="00F46CE3" w:rsidRPr="00D35ADD">
        <w:rPr>
          <w:rFonts w:ascii="GHEA Grapalat" w:eastAsia="Times New Roman" w:hAnsi="GHEA Grapalat" w:cs="Times New Roman"/>
          <w:sz w:val="24"/>
          <w:szCs w:val="24"/>
        </w:rPr>
        <w:t>ՀՀ կառավարության 2022 թվականի փետրվարի 3-ի N 129-Ն որոշման</w:t>
      </w:r>
      <w:r w:rsidR="00A40046" w:rsidRPr="00D35ADD">
        <w:rPr>
          <w:rFonts w:ascii="GHEA Grapalat" w:eastAsia="Times New Roman" w:hAnsi="GHEA Grapalat" w:cs="Times New Roman"/>
          <w:sz w:val="24"/>
          <w:szCs w:val="24"/>
        </w:rPr>
        <w:t xml:space="preserve"> N 1 հավելվածի </w:t>
      </w:r>
      <w:r w:rsidR="008C4DB1">
        <w:rPr>
          <w:rFonts w:ascii="GHEA Grapalat" w:eastAsia="Times New Roman" w:hAnsi="GHEA Grapalat" w:cs="Times New Roman"/>
          <w:sz w:val="24"/>
          <w:szCs w:val="24"/>
        </w:rPr>
        <w:t>19</w:t>
      </w:r>
      <w:r w:rsidR="00A40046" w:rsidRPr="00D35ADD">
        <w:rPr>
          <w:rFonts w:ascii="GHEA Grapalat" w:eastAsia="Times New Roman" w:hAnsi="GHEA Grapalat" w:cs="Times New Roman"/>
          <w:sz w:val="24"/>
          <w:szCs w:val="24"/>
        </w:rPr>
        <w:t>-րդ կետով նախատեսված շտեմարանում ընդգրկվելու և դրանից առողջապահական՝</w:t>
      </w:r>
      <w:r w:rsidR="00A40046" w:rsidRPr="00D35ADD">
        <w:rPr>
          <w:rFonts w:ascii="GHEA Grapalat" w:hAnsi="GHEA Grapalat"/>
          <w:sz w:val="24"/>
          <w:szCs w:val="24"/>
        </w:rPr>
        <w:t xml:space="preserve"> ներառյալ բժշկական օգնության և սպասարկում իրականացնող` </w:t>
      </w:r>
      <w:r w:rsidR="00A40046" w:rsidRPr="00D35ADD">
        <w:rPr>
          <w:rFonts w:ascii="GHEA Grapalat" w:eastAsia="Times New Roman" w:hAnsi="GHEA Grapalat" w:cs="Times New Roman"/>
          <w:sz w:val="24"/>
          <w:szCs w:val="24"/>
        </w:rPr>
        <w:t>պետական կամ համայնքային ոչ առևտրային կազմակերպությունների և պետությանը հարյուր տոկոս սեփականության իրավունքով պատկանող բաժնեմաս ունեցող, ինչպես նաև համայնքային բաժնետիրական ընկերության գործադիր մարմնի ընտրության (նշանակման) մրցույթի արդյունքների բողոքարկման դեպքում բողոքը քննարկող հանձնաժողովի կազմում ընդգրկվելու նպատակով:</w:t>
      </w:r>
    </w:p>
    <w:p w14:paraId="07B31376" w14:textId="54F498B6" w:rsidR="00D35ADD" w:rsidRPr="00D35ADD" w:rsidRDefault="00D35ADD" w:rsidP="004249E7">
      <w:pPr>
        <w:pStyle w:val="CommentText"/>
        <w:spacing w:after="0"/>
        <w:jc w:val="both"/>
        <w:rPr>
          <w:rFonts w:ascii="GHEA Grapalat" w:eastAsia="Times New Roman" w:hAnsi="GHEA Grapalat" w:cs="Times New Roman"/>
          <w:sz w:val="24"/>
          <w:szCs w:val="24"/>
        </w:rPr>
      </w:pPr>
    </w:p>
    <w:p w14:paraId="73ABB119" w14:textId="33ECB501" w:rsidR="00D35ADD" w:rsidRPr="00D35ADD" w:rsidRDefault="00D35ADD" w:rsidP="004249E7">
      <w:pPr>
        <w:pStyle w:val="CommentText"/>
        <w:spacing w:after="0"/>
        <w:jc w:val="both"/>
        <w:rPr>
          <w:rFonts w:ascii="GHEA Grapalat" w:eastAsia="Times New Roman" w:hAnsi="GHEA Grapalat" w:cs="Times New Roman"/>
          <w:sz w:val="24"/>
          <w:szCs w:val="24"/>
        </w:rPr>
      </w:pPr>
    </w:p>
    <w:p w14:paraId="49D46B2E" w14:textId="77777777" w:rsidR="006B0D32" w:rsidRPr="00D35ADD" w:rsidRDefault="006B0D32" w:rsidP="006B0D32">
      <w:pPr>
        <w:pStyle w:val="NormalWeb"/>
        <w:spacing w:before="0" w:beforeAutospacing="0" w:after="0" w:afterAutospacing="0"/>
        <w:rPr>
          <w:rFonts w:ascii="GHEA Grapalat" w:hAnsi="GHEA Grapalat"/>
        </w:rPr>
      </w:pPr>
      <w:r w:rsidRPr="00D35ADD">
        <w:rPr>
          <w:rStyle w:val="Strong"/>
          <w:rFonts w:ascii="GHEA Grapalat" w:hAnsi="GHEA Grapalat"/>
        </w:rPr>
        <w:t>Հայաստանի Հանրապետության</w:t>
      </w:r>
    </w:p>
    <w:p w14:paraId="7520B154" w14:textId="1CB61222" w:rsidR="006B0D32" w:rsidRPr="00D35ADD" w:rsidRDefault="006B0D32" w:rsidP="006B0D32">
      <w:pPr>
        <w:tabs>
          <w:tab w:val="left" w:pos="4550"/>
        </w:tabs>
        <w:spacing w:after="0"/>
        <w:ind w:left="29"/>
        <w:rPr>
          <w:rFonts w:ascii="GHEA Grapalat" w:hAnsi="GHEA Grapalat"/>
          <w:sz w:val="24"/>
          <w:szCs w:val="24"/>
        </w:rPr>
      </w:pPr>
      <w:r w:rsidRPr="00D35ADD">
        <w:rPr>
          <w:rStyle w:val="Strong"/>
          <w:rFonts w:ascii="GHEA Grapalat" w:hAnsi="GHEA Grapalat"/>
          <w:sz w:val="24"/>
          <w:szCs w:val="24"/>
        </w:rPr>
        <w:t>վարչապետ</w:t>
      </w:r>
      <w:r w:rsidRPr="00D35ADD">
        <w:rPr>
          <w:rFonts w:ascii="GHEA Grapalat" w:eastAsia="Times New Roman" w:hAnsi="GHEA Grapalat" w:cs="Times New Roman"/>
          <w:sz w:val="24"/>
          <w:szCs w:val="24"/>
        </w:rPr>
        <w:tab/>
      </w:r>
      <w:r w:rsidR="007F1ED1" w:rsidRPr="00D35ADD">
        <w:rPr>
          <w:rFonts w:ascii="GHEA Grapalat" w:eastAsia="Times New Roman" w:hAnsi="GHEA Grapalat" w:cs="Times New Roman"/>
          <w:sz w:val="24"/>
          <w:szCs w:val="24"/>
        </w:rPr>
        <w:tab/>
      </w:r>
      <w:r w:rsidR="007F1ED1" w:rsidRPr="00D35ADD">
        <w:rPr>
          <w:rFonts w:ascii="GHEA Grapalat" w:eastAsia="Times New Roman" w:hAnsi="GHEA Grapalat" w:cs="Times New Roman"/>
          <w:sz w:val="24"/>
          <w:szCs w:val="24"/>
        </w:rPr>
        <w:tab/>
      </w:r>
      <w:r w:rsidR="007F1ED1" w:rsidRPr="00D35ADD">
        <w:rPr>
          <w:rFonts w:ascii="GHEA Grapalat" w:eastAsia="Times New Roman" w:hAnsi="GHEA Grapalat" w:cs="Times New Roman"/>
          <w:sz w:val="24"/>
          <w:szCs w:val="24"/>
        </w:rPr>
        <w:tab/>
      </w:r>
      <w:r w:rsidR="00D35ADD" w:rsidRPr="00D35ADD">
        <w:rPr>
          <w:rFonts w:ascii="GHEA Grapalat" w:eastAsia="Times New Roman" w:hAnsi="GHEA Grapalat" w:cs="Times New Roman"/>
          <w:sz w:val="24"/>
          <w:szCs w:val="24"/>
        </w:rPr>
        <w:tab/>
      </w:r>
      <w:r w:rsidRPr="00D35ADD">
        <w:rPr>
          <w:rStyle w:val="Strong"/>
          <w:rFonts w:ascii="GHEA Grapalat" w:hAnsi="GHEA Grapalat"/>
          <w:sz w:val="24"/>
          <w:szCs w:val="24"/>
        </w:rPr>
        <w:t>Ն. Փաշինյան</w:t>
      </w:r>
    </w:p>
    <w:p w14:paraId="19816F44" w14:textId="0AA41CE1" w:rsidR="00D005F5" w:rsidRPr="00F93EBD" w:rsidRDefault="00442217" w:rsidP="00F93EBD">
      <w:pPr>
        <w:spacing w:after="0" w:line="240" w:lineRule="auto"/>
        <w:ind w:firstLine="375"/>
        <w:jc w:val="both"/>
        <w:rPr>
          <w:rFonts w:ascii="GHEA Grapalat" w:eastAsia="Times New Roman" w:hAnsi="GHEA Grapalat" w:cs="Calibri"/>
          <w:sz w:val="24"/>
          <w:szCs w:val="24"/>
        </w:rPr>
      </w:pPr>
      <w:r w:rsidRPr="00D35ADD">
        <w:rPr>
          <w:rFonts w:ascii="Calibri" w:eastAsia="Times New Roman" w:hAnsi="Calibri" w:cs="Calibri"/>
          <w:sz w:val="24"/>
          <w:szCs w:val="24"/>
        </w:rPr>
        <w:t> </w:t>
      </w:r>
    </w:p>
    <w:sectPr w:rsidR="00D005F5" w:rsidRPr="00F93EBD" w:rsidSect="00681A64">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75722" w14:textId="77777777" w:rsidR="00E47A86" w:rsidRDefault="00E47A86" w:rsidP="007F142D">
      <w:pPr>
        <w:spacing w:after="0" w:line="240" w:lineRule="auto"/>
      </w:pPr>
      <w:r>
        <w:separator/>
      </w:r>
    </w:p>
  </w:endnote>
  <w:endnote w:type="continuationSeparator" w:id="0">
    <w:p w14:paraId="62D84ED0" w14:textId="77777777" w:rsidR="00E47A86" w:rsidRDefault="00E47A86" w:rsidP="007F1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6B30" w14:textId="77777777" w:rsidR="00E47A86" w:rsidRDefault="00E47A86" w:rsidP="007F142D">
      <w:pPr>
        <w:spacing w:after="0" w:line="240" w:lineRule="auto"/>
      </w:pPr>
      <w:r>
        <w:separator/>
      </w:r>
    </w:p>
  </w:footnote>
  <w:footnote w:type="continuationSeparator" w:id="0">
    <w:p w14:paraId="472D15FC" w14:textId="77777777" w:rsidR="00E47A86" w:rsidRDefault="00E47A86" w:rsidP="007F1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03C42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4062D"/>
    <w:multiLevelType w:val="hybridMultilevel"/>
    <w:tmpl w:val="5D504C2E"/>
    <w:lvl w:ilvl="0" w:tplc="0419000F">
      <w:start w:val="1"/>
      <w:numFmt w:val="decimal"/>
      <w:lvlText w:val="%1."/>
      <w:lvlJc w:val="left"/>
      <w:pPr>
        <w:ind w:left="111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07BD14AD"/>
    <w:multiLevelType w:val="hybridMultilevel"/>
    <w:tmpl w:val="1B12EE76"/>
    <w:lvl w:ilvl="0" w:tplc="A8BA8B54">
      <w:start w:val="1"/>
      <w:numFmt w:val="decimal"/>
      <w:lvlText w:val="%1."/>
      <w:lvlJc w:val="left"/>
      <w:pPr>
        <w:ind w:left="735" w:hanging="360"/>
      </w:pPr>
      <w:rPr>
        <w:color w:val="auto"/>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15:restartNumberingAfterBreak="0">
    <w:nsid w:val="0A1C0307"/>
    <w:multiLevelType w:val="hybridMultilevel"/>
    <w:tmpl w:val="9676CC4C"/>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15:restartNumberingAfterBreak="0">
    <w:nsid w:val="0B6E1AAA"/>
    <w:multiLevelType w:val="hybridMultilevel"/>
    <w:tmpl w:val="322ADBB4"/>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5" w15:restartNumberingAfterBreak="0">
    <w:nsid w:val="0DB22696"/>
    <w:multiLevelType w:val="hybridMultilevel"/>
    <w:tmpl w:val="E5CE9DF0"/>
    <w:lvl w:ilvl="0" w:tplc="DBFCE776">
      <w:start w:val="36"/>
      <w:numFmt w:val="decimal"/>
      <w:lvlText w:val="%1."/>
      <w:lvlJc w:val="left"/>
      <w:pPr>
        <w:ind w:left="3338"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54DD4"/>
    <w:multiLevelType w:val="hybridMultilevel"/>
    <w:tmpl w:val="E842B764"/>
    <w:lvl w:ilvl="0" w:tplc="B12679E0">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12861"/>
    <w:multiLevelType w:val="hybridMultilevel"/>
    <w:tmpl w:val="7DA81668"/>
    <w:lvl w:ilvl="0" w:tplc="0419000F">
      <w:start w:val="1"/>
      <w:numFmt w:val="decimal"/>
      <w:lvlText w:val="%1."/>
      <w:lvlJc w:val="left"/>
      <w:pPr>
        <w:ind w:left="111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186B64A9"/>
    <w:multiLevelType w:val="hybridMultilevel"/>
    <w:tmpl w:val="70CA6BAE"/>
    <w:lvl w:ilvl="0" w:tplc="04090011">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190B74BF"/>
    <w:multiLevelType w:val="hybridMultilevel"/>
    <w:tmpl w:val="BFE8D6A2"/>
    <w:lvl w:ilvl="0" w:tplc="BD4481A6">
      <w:start w:val="4"/>
      <w:numFmt w:val="decimal"/>
      <w:lvlText w:val="%1."/>
      <w:lvlJc w:val="left"/>
      <w:pPr>
        <w:ind w:left="786" w:hanging="360"/>
      </w:pPr>
      <w:rPr>
        <w:rFonts w:hint="default"/>
        <w:color w:val="auto"/>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14F53"/>
    <w:multiLevelType w:val="hybridMultilevel"/>
    <w:tmpl w:val="D59C5C3C"/>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 w15:restartNumberingAfterBreak="0">
    <w:nsid w:val="1FEE1C1C"/>
    <w:multiLevelType w:val="hybridMultilevel"/>
    <w:tmpl w:val="1A80EB2E"/>
    <w:lvl w:ilvl="0" w:tplc="040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2" w15:restartNumberingAfterBreak="0">
    <w:nsid w:val="2169661F"/>
    <w:multiLevelType w:val="hybridMultilevel"/>
    <w:tmpl w:val="1BF844BA"/>
    <w:lvl w:ilvl="0" w:tplc="0419000F">
      <w:start w:val="1"/>
      <w:numFmt w:val="decimal"/>
      <w:lvlText w:val="%1."/>
      <w:lvlJc w:val="left"/>
      <w:pPr>
        <w:ind w:left="111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26E4450C"/>
    <w:multiLevelType w:val="hybridMultilevel"/>
    <w:tmpl w:val="4DF07CCA"/>
    <w:lvl w:ilvl="0" w:tplc="A6301BA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2C23735B"/>
    <w:multiLevelType w:val="hybridMultilevel"/>
    <w:tmpl w:val="6C488862"/>
    <w:lvl w:ilvl="0" w:tplc="0419000F">
      <w:start w:val="1"/>
      <w:numFmt w:val="decimal"/>
      <w:lvlText w:val="%1."/>
      <w:lvlJc w:val="left"/>
      <w:pPr>
        <w:ind w:left="111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15:restartNumberingAfterBreak="0">
    <w:nsid w:val="2EA22F21"/>
    <w:multiLevelType w:val="hybridMultilevel"/>
    <w:tmpl w:val="A25C56DC"/>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15:restartNumberingAfterBreak="0">
    <w:nsid w:val="31387F13"/>
    <w:multiLevelType w:val="hybridMultilevel"/>
    <w:tmpl w:val="94BEE52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15:restartNumberingAfterBreak="0">
    <w:nsid w:val="31BD4A14"/>
    <w:multiLevelType w:val="hybridMultilevel"/>
    <w:tmpl w:val="2FC28652"/>
    <w:lvl w:ilvl="0" w:tplc="0419000F">
      <w:start w:val="1"/>
      <w:numFmt w:val="decimal"/>
      <w:lvlText w:val="%1."/>
      <w:lvlJc w:val="left"/>
      <w:pPr>
        <w:ind w:left="111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8" w15:restartNumberingAfterBreak="0">
    <w:nsid w:val="3AF9230F"/>
    <w:multiLevelType w:val="hybridMultilevel"/>
    <w:tmpl w:val="3D8CB200"/>
    <w:lvl w:ilvl="0" w:tplc="0419000F">
      <w:start w:val="1"/>
      <w:numFmt w:val="decimal"/>
      <w:lvlText w:val="%1."/>
      <w:lvlJc w:val="left"/>
      <w:pPr>
        <w:ind w:left="111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9" w15:restartNumberingAfterBreak="0">
    <w:nsid w:val="3BEA35F7"/>
    <w:multiLevelType w:val="hybridMultilevel"/>
    <w:tmpl w:val="0CB00CAC"/>
    <w:lvl w:ilvl="0" w:tplc="DBBE9082">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329A3"/>
    <w:multiLevelType w:val="hybridMultilevel"/>
    <w:tmpl w:val="5E52D336"/>
    <w:lvl w:ilvl="0" w:tplc="0409000F">
      <w:start w:val="1"/>
      <w:numFmt w:val="decimal"/>
      <w:lvlText w:val="%1."/>
      <w:lvlJc w:val="left"/>
      <w:pPr>
        <w:ind w:left="1095"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175F8"/>
    <w:multiLevelType w:val="hybridMultilevel"/>
    <w:tmpl w:val="D70091AC"/>
    <w:lvl w:ilvl="0" w:tplc="0409000F">
      <w:start w:val="1"/>
      <w:numFmt w:val="decimal"/>
      <w:lvlText w:val="%1."/>
      <w:lvlJc w:val="left"/>
      <w:pPr>
        <w:ind w:left="1095"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464FA"/>
    <w:multiLevelType w:val="hybridMultilevel"/>
    <w:tmpl w:val="1D56B074"/>
    <w:lvl w:ilvl="0" w:tplc="06D21204">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B24CF2"/>
    <w:multiLevelType w:val="hybridMultilevel"/>
    <w:tmpl w:val="45180008"/>
    <w:lvl w:ilvl="0" w:tplc="0419000F">
      <w:start w:val="1"/>
      <w:numFmt w:val="decimal"/>
      <w:lvlText w:val="%1."/>
      <w:lvlJc w:val="left"/>
      <w:pPr>
        <w:ind w:left="111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4" w15:restartNumberingAfterBreak="0">
    <w:nsid w:val="48E66E3A"/>
    <w:multiLevelType w:val="hybridMultilevel"/>
    <w:tmpl w:val="CF94EE50"/>
    <w:lvl w:ilvl="0" w:tplc="0419000F">
      <w:start w:val="1"/>
      <w:numFmt w:val="decimal"/>
      <w:lvlText w:val="%1."/>
      <w:lvlJc w:val="left"/>
      <w:pPr>
        <w:ind w:left="111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5" w15:restartNumberingAfterBreak="0">
    <w:nsid w:val="4980019B"/>
    <w:multiLevelType w:val="hybridMultilevel"/>
    <w:tmpl w:val="92F6870E"/>
    <w:lvl w:ilvl="0" w:tplc="02781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E23233"/>
    <w:multiLevelType w:val="hybridMultilevel"/>
    <w:tmpl w:val="2BD86C76"/>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7" w15:restartNumberingAfterBreak="0">
    <w:nsid w:val="4F576F84"/>
    <w:multiLevelType w:val="hybridMultilevel"/>
    <w:tmpl w:val="F016FFBE"/>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8" w15:restartNumberingAfterBreak="0">
    <w:nsid w:val="516148C9"/>
    <w:multiLevelType w:val="hybridMultilevel"/>
    <w:tmpl w:val="F4448A50"/>
    <w:lvl w:ilvl="0" w:tplc="AEBA89DA">
      <w:start w:val="1"/>
      <w:numFmt w:val="decimal"/>
      <w:lvlText w:val="%1)"/>
      <w:lvlJc w:val="left"/>
      <w:pPr>
        <w:ind w:left="1140" w:hanging="43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52461278"/>
    <w:multiLevelType w:val="hybridMultilevel"/>
    <w:tmpl w:val="B8646DC6"/>
    <w:lvl w:ilvl="0" w:tplc="EB70EDAE">
      <w:start w:val="1"/>
      <w:numFmt w:val="decimal"/>
      <w:lvlText w:val="%1."/>
      <w:lvlJc w:val="left"/>
      <w:pPr>
        <w:ind w:left="735" w:hanging="360"/>
      </w:pPr>
      <w:rPr>
        <w:rFonts w:hint="default"/>
        <w:color w:val="000000"/>
        <w:sz w:val="21"/>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0" w15:restartNumberingAfterBreak="0">
    <w:nsid w:val="54D81DE6"/>
    <w:multiLevelType w:val="hybridMultilevel"/>
    <w:tmpl w:val="7D2C6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206A62"/>
    <w:multiLevelType w:val="hybridMultilevel"/>
    <w:tmpl w:val="7C0A0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F0753B"/>
    <w:multiLevelType w:val="hybridMultilevel"/>
    <w:tmpl w:val="7D1C0F2A"/>
    <w:lvl w:ilvl="0" w:tplc="04090011">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3" w15:restartNumberingAfterBreak="0">
    <w:nsid w:val="5F86663E"/>
    <w:multiLevelType w:val="hybridMultilevel"/>
    <w:tmpl w:val="A0FED10C"/>
    <w:lvl w:ilvl="0" w:tplc="A8BA8B54">
      <w:start w:val="1"/>
      <w:numFmt w:val="decimal"/>
      <w:lvlText w:val="%1."/>
      <w:lvlJc w:val="left"/>
      <w:pPr>
        <w:ind w:left="3338" w:hanging="360"/>
      </w:pPr>
      <w:rPr>
        <w:color w:val="auto"/>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4" w15:restartNumberingAfterBreak="0">
    <w:nsid w:val="69180BCD"/>
    <w:multiLevelType w:val="hybridMultilevel"/>
    <w:tmpl w:val="172685B6"/>
    <w:lvl w:ilvl="0" w:tplc="94D412DC">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A3167"/>
    <w:multiLevelType w:val="hybridMultilevel"/>
    <w:tmpl w:val="A4502CFE"/>
    <w:lvl w:ilvl="0" w:tplc="D0BA217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6" w15:restartNumberingAfterBreak="0">
    <w:nsid w:val="6E8F35ED"/>
    <w:multiLevelType w:val="hybridMultilevel"/>
    <w:tmpl w:val="CE624594"/>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7" w15:restartNumberingAfterBreak="0">
    <w:nsid w:val="7B506D25"/>
    <w:multiLevelType w:val="hybridMultilevel"/>
    <w:tmpl w:val="FC249ACE"/>
    <w:lvl w:ilvl="0" w:tplc="0419000F">
      <w:start w:val="1"/>
      <w:numFmt w:val="decimal"/>
      <w:lvlText w:val="%1."/>
      <w:lvlJc w:val="left"/>
      <w:pPr>
        <w:ind w:left="73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A11251"/>
    <w:multiLevelType w:val="hybridMultilevel"/>
    <w:tmpl w:val="E54C29A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7E363BBA"/>
    <w:multiLevelType w:val="hybridMultilevel"/>
    <w:tmpl w:val="37E013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6"/>
  </w:num>
  <w:num w:numId="3">
    <w:abstractNumId w:val="10"/>
  </w:num>
  <w:num w:numId="4">
    <w:abstractNumId w:val="20"/>
  </w:num>
  <w:num w:numId="5">
    <w:abstractNumId w:val="3"/>
  </w:num>
  <w:num w:numId="6">
    <w:abstractNumId w:val="35"/>
  </w:num>
  <w:num w:numId="7">
    <w:abstractNumId w:val="4"/>
  </w:num>
  <w:num w:numId="8">
    <w:abstractNumId w:val="15"/>
  </w:num>
  <w:num w:numId="9">
    <w:abstractNumId w:val="21"/>
  </w:num>
  <w:num w:numId="10">
    <w:abstractNumId w:val="11"/>
  </w:num>
  <w:num w:numId="11">
    <w:abstractNumId w:val="16"/>
  </w:num>
  <w:num w:numId="12">
    <w:abstractNumId w:val="23"/>
  </w:num>
  <w:num w:numId="13">
    <w:abstractNumId w:val="37"/>
  </w:num>
  <w:num w:numId="14">
    <w:abstractNumId w:val="12"/>
  </w:num>
  <w:num w:numId="15">
    <w:abstractNumId w:val="1"/>
  </w:num>
  <w:num w:numId="16">
    <w:abstractNumId w:val="7"/>
  </w:num>
  <w:num w:numId="17">
    <w:abstractNumId w:val="17"/>
  </w:num>
  <w:num w:numId="18">
    <w:abstractNumId w:val="24"/>
  </w:num>
  <w:num w:numId="19">
    <w:abstractNumId w:val="14"/>
  </w:num>
  <w:num w:numId="20">
    <w:abstractNumId w:val="18"/>
  </w:num>
  <w:num w:numId="21">
    <w:abstractNumId w:val="30"/>
  </w:num>
  <w:num w:numId="22">
    <w:abstractNumId w:val="26"/>
  </w:num>
  <w:num w:numId="23">
    <w:abstractNumId w:val="13"/>
  </w:num>
  <w:num w:numId="24">
    <w:abstractNumId w:val="0"/>
  </w:num>
  <w:num w:numId="25">
    <w:abstractNumId w:val="2"/>
  </w:num>
  <w:num w:numId="26">
    <w:abstractNumId w:val="9"/>
  </w:num>
  <w:num w:numId="27">
    <w:abstractNumId w:val="27"/>
  </w:num>
  <w:num w:numId="28">
    <w:abstractNumId w:val="22"/>
  </w:num>
  <w:num w:numId="29">
    <w:abstractNumId w:val="29"/>
  </w:num>
  <w:num w:numId="30">
    <w:abstractNumId w:val="32"/>
  </w:num>
  <w:num w:numId="31">
    <w:abstractNumId w:val="28"/>
  </w:num>
  <w:num w:numId="32">
    <w:abstractNumId w:val="8"/>
  </w:num>
  <w:num w:numId="33">
    <w:abstractNumId w:val="38"/>
  </w:num>
  <w:num w:numId="34">
    <w:abstractNumId w:val="19"/>
  </w:num>
  <w:num w:numId="35">
    <w:abstractNumId w:val="34"/>
  </w:num>
  <w:num w:numId="36">
    <w:abstractNumId w:val="5"/>
  </w:num>
  <w:num w:numId="37">
    <w:abstractNumId w:val="31"/>
  </w:num>
  <w:num w:numId="38">
    <w:abstractNumId w:val="25"/>
  </w:num>
  <w:num w:numId="39">
    <w:abstractNumId w:val="3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E1E"/>
    <w:rsid w:val="0000235B"/>
    <w:rsid w:val="00005676"/>
    <w:rsid w:val="00007D18"/>
    <w:rsid w:val="000112DF"/>
    <w:rsid w:val="000116F1"/>
    <w:rsid w:val="00011B8B"/>
    <w:rsid w:val="00011D37"/>
    <w:rsid w:val="0001586D"/>
    <w:rsid w:val="00017037"/>
    <w:rsid w:val="000244B9"/>
    <w:rsid w:val="0002589C"/>
    <w:rsid w:val="0003306E"/>
    <w:rsid w:val="000331B6"/>
    <w:rsid w:val="00034ACF"/>
    <w:rsid w:val="000367CB"/>
    <w:rsid w:val="00040760"/>
    <w:rsid w:val="0004299C"/>
    <w:rsid w:val="00043792"/>
    <w:rsid w:val="000451DD"/>
    <w:rsid w:val="00047BAA"/>
    <w:rsid w:val="00050B5F"/>
    <w:rsid w:val="00055B1E"/>
    <w:rsid w:val="00060BC9"/>
    <w:rsid w:val="00061759"/>
    <w:rsid w:val="000636B6"/>
    <w:rsid w:val="00066CF9"/>
    <w:rsid w:val="00067C6D"/>
    <w:rsid w:val="00072D5B"/>
    <w:rsid w:val="00072E87"/>
    <w:rsid w:val="000757BC"/>
    <w:rsid w:val="000762F1"/>
    <w:rsid w:val="00077B23"/>
    <w:rsid w:val="00082EA8"/>
    <w:rsid w:val="0008332A"/>
    <w:rsid w:val="000864FE"/>
    <w:rsid w:val="000872A9"/>
    <w:rsid w:val="0009200F"/>
    <w:rsid w:val="00094B70"/>
    <w:rsid w:val="00096299"/>
    <w:rsid w:val="00096A77"/>
    <w:rsid w:val="00097EDE"/>
    <w:rsid w:val="000A067B"/>
    <w:rsid w:val="000A1A06"/>
    <w:rsid w:val="000A5DA1"/>
    <w:rsid w:val="000B28F7"/>
    <w:rsid w:val="000B5A5B"/>
    <w:rsid w:val="000B703A"/>
    <w:rsid w:val="000C0E55"/>
    <w:rsid w:val="000C320A"/>
    <w:rsid w:val="000C3B8E"/>
    <w:rsid w:val="000C4A6E"/>
    <w:rsid w:val="000C7AA1"/>
    <w:rsid w:val="000D1C67"/>
    <w:rsid w:val="000D26DB"/>
    <w:rsid w:val="000D3290"/>
    <w:rsid w:val="000D6BE5"/>
    <w:rsid w:val="000E1AC7"/>
    <w:rsid w:val="000E2E7C"/>
    <w:rsid w:val="000E4E96"/>
    <w:rsid w:val="000E5690"/>
    <w:rsid w:val="000F0B77"/>
    <w:rsid w:val="000F5B1E"/>
    <w:rsid w:val="000F7BEE"/>
    <w:rsid w:val="00105387"/>
    <w:rsid w:val="00106EC0"/>
    <w:rsid w:val="00110479"/>
    <w:rsid w:val="00111AF1"/>
    <w:rsid w:val="00113BD4"/>
    <w:rsid w:val="00115574"/>
    <w:rsid w:val="00116982"/>
    <w:rsid w:val="00120592"/>
    <w:rsid w:val="001208AE"/>
    <w:rsid w:val="00121CE0"/>
    <w:rsid w:val="001242CA"/>
    <w:rsid w:val="00126463"/>
    <w:rsid w:val="001270CB"/>
    <w:rsid w:val="0012734C"/>
    <w:rsid w:val="00127EFE"/>
    <w:rsid w:val="0013020B"/>
    <w:rsid w:val="00130EB8"/>
    <w:rsid w:val="00132A64"/>
    <w:rsid w:val="001334F1"/>
    <w:rsid w:val="0013370B"/>
    <w:rsid w:val="00134B23"/>
    <w:rsid w:val="00135CE3"/>
    <w:rsid w:val="00135FD5"/>
    <w:rsid w:val="001362AF"/>
    <w:rsid w:val="00136D84"/>
    <w:rsid w:val="001406B2"/>
    <w:rsid w:val="0014342E"/>
    <w:rsid w:val="00143F8E"/>
    <w:rsid w:val="00145CEB"/>
    <w:rsid w:val="0015006C"/>
    <w:rsid w:val="00151C3A"/>
    <w:rsid w:val="00151F55"/>
    <w:rsid w:val="001523C8"/>
    <w:rsid w:val="0015467A"/>
    <w:rsid w:val="001548D6"/>
    <w:rsid w:val="00156BC4"/>
    <w:rsid w:val="0016061A"/>
    <w:rsid w:val="001640ED"/>
    <w:rsid w:val="001662D8"/>
    <w:rsid w:val="00167E6A"/>
    <w:rsid w:val="00167EAE"/>
    <w:rsid w:val="0017286D"/>
    <w:rsid w:val="00173B49"/>
    <w:rsid w:val="00173C59"/>
    <w:rsid w:val="00173D56"/>
    <w:rsid w:val="00181E89"/>
    <w:rsid w:val="0018319B"/>
    <w:rsid w:val="00184364"/>
    <w:rsid w:val="00185784"/>
    <w:rsid w:val="00192872"/>
    <w:rsid w:val="00195FC1"/>
    <w:rsid w:val="001A0E26"/>
    <w:rsid w:val="001A1FE2"/>
    <w:rsid w:val="001A2A64"/>
    <w:rsid w:val="001A2F89"/>
    <w:rsid w:val="001A7CAE"/>
    <w:rsid w:val="001B356B"/>
    <w:rsid w:val="001B4E0D"/>
    <w:rsid w:val="001B62EF"/>
    <w:rsid w:val="001B73F3"/>
    <w:rsid w:val="001B7C40"/>
    <w:rsid w:val="001C0256"/>
    <w:rsid w:val="001C0297"/>
    <w:rsid w:val="001C10E1"/>
    <w:rsid w:val="001C1FFA"/>
    <w:rsid w:val="001C3CD1"/>
    <w:rsid w:val="001C688A"/>
    <w:rsid w:val="001C78DB"/>
    <w:rsid w:val="001D030A"/>
    <w:rsid w:val="001D26BB"/>
    <w:rsid w:val="001D5CF1"/>
    <w:rsid w:val="001D65A4"/>
    <w:rsid w:val="001D668A"/>
    <w:rsid w:val="001D6793"/>
    <w:rsid w:val="001E0837"/>
    <w:rsid w:val="001E08DD"/>
    <w:rsid w:val="001E2107"/>
    <w:rsid w:val="001E2717"/>
    <w:rsid w:val="001E5CCA"/>
    <w:rsid w:val="001E62BF"/>
    <w:rsid w:val="001E68E7"/>
    <w:rsid w:val="001F1E5B"/>
    <w:rsid w:val="001F6FFD"/>
    <w:rsid w:val="001F6FFE"/>
    <w:rsid w:val="00201BB0"/>
    <w:rsid w:val="002024C4"/>
    <w:rsid w:val="002058D0"/>
    <w:rsid w:val="00205A31"/>
    <w:rsid w:val="00212D94"/>
    <w:rsid w:val="002163E9"/>
    <w:rsid w:val="00216B5E"/>
    <w:rsid w:val="002171B4"/>
    <w:rsid w:val="00217360"/>
    <w:rsid w:val="002222D0"/>
    <w:rsid w:val="002248C7"/>
    <w:rsid w:val="00225076"/>
    <w:rsid w:val="002252B2"/>
    <w:rsid w:val="0022684E"/>
    <w:rsid w:val="00231187"/>
    <w:rsid w:val="002313D0"/>
    <w:rsid w:val="00231897"/>
    <w:rsid w:val="002358F5"/>
    <w:rsid w:val="00236309"/>
    <w:rsid w:val="0023765E"/>
    <w:rsid w:val="0024417B"/>
    <w:rsid w:val="00245DAA"/>
    <w:rsid w:val="0024775D"/>
    <w:rsid w:val="00252A70"/>
    <w:rsid w:val="002546C3"/>
    <w:rsid w:val="00256298"/>
    <w:rsid w:val="00257EB4"/>
    <w:rsid w:val="00260BE1"/>
    <w:rsid w:val="00264DE1"/>
    <w:rsid w:val="00266D81"/>
    <w:rsid w:val="00266FA4"/>
    <w:rsid w:val="00267315"/>
    <w:rsid w:val="002722AF"/>
    <w:rsid w:val="00277B34"/>
    <w:rsid w:val="00285CA9"/>
    <w:rsid w:val="0028626E"/>
    <w:rsid w:val="00295591"/>
    <w:rsid w:val="002A0984"/>
    <w:rsid w:val="002A1E1E"/>
    <w:rsid w:val="002A5286"/>
    <w:rsid w:val="002A6A80"/>
    <w:rsid w:val="002A6FA4"/>
    <w:rsid w:val="002B014F"/>
    <w:rsid w:val="002B15C4"/>
    <w:rsid w:val="002B1A33"/>
    <w:rsid w:val="002B2C93"/>
    <w:rsid w:val="002B37C2"/>
    <w:rsid w:val="002B41B4"/>
    <w:rsid w:val="002B4A9C"/>
    <w:rsid w:val="002B4C75"/>
    <w:rsid w:val="002B7952"/>
    <w:rsid w:val="002C21D9"/>
    <w:rsid w:val="002C3ABE"/>
    <w:rsid w:val="002C4996"/>
    <w:rsid w:val="002C5435"/>
    <w:rsid w:val="002C5A4B"/>
    <w:rsid w:val="002C5C3E"/>
    <w:rsid w:val="002C7605"/>
    <w:rsid w:val="002D0111"/>
    <w:rsid w:val="002D129C"/>
    <w:rsid w:val="002D2905"/>
    <w:rsid w:val="002D290F"/>
    <w:rsid w:val="002D2C2C"/>
    <w:rsid w:val="002D6A8E"/>
    <w:rsid w:val="002E0796"/>
    <w:rsid w:val="002E1607"/>
    <w:rsid w:val="002F009B"/>
    <w:rsid w:val="002F3BE9"/>
    <w:rsid w:val="002F6243"/>
    <w:rsid w:val="002F7A51"/>
    <w:rsid w:val="003016AE"/>
    <w:rsid w:val="003022B7"/>
    <w:rsid w:val="0030712C"/>
    <w:rsid w:val="00311D80"/>
    <w:rsid w:val="00316507"/>
    <w:rsid w:val="00316F94"/>
    <w:rsid w:val="0032187D"/>
    <w:rsid w:val="00322D69"/>
    <w:rsid w:val="00323DA5"/>
    <w:rsid w:val="00324C02"/>
    <w:rsid w:val="00326987"/>
    <w:rsid w:val="0033076C"/>
    <w:rsid w:val="00330AB5"/>
    <w:rsid w:val="0033156A"/>
    <w:rsid w:val="003315C6"/>
    <w:rsid w:val="003358E6"/>
    <w:rsid w:val="00340DC6"/>
    <w:rsid w:val="003416B1"/>
    <w:rsid w:val="003430EA"/>
    <w:rsid w:val="003434F9"/>
    <w:rsid w:val="00345E04"/>
    <w:rsid w:val="00346B13"/>
    <w:rsid w:val="003478F4"/>
    <w:rsid w:val="00350A4D"/>
    <w:rsid w:val="00351A01"/>
    <w:rsid w:val="00351C7D"/>
    <w:rsid w:val="00354213"/>
    <w:rsid w:val="003571E2"/>
    <w:rsid w:val="003604D5"/>
    <w:rsid w:val="00361867"/>
    <w:rsid w:val="00362167"/>
    <w:rsid w:val="00362288"/>
    <w:rsid w:val="003622AA"/>
    <w:rsid w:val="00365EC3"/>
    <w:rsid w:val="00366790"/>
    <w:rsid w:val="003704FF"/>
    <w:rsid w:val="00373C2D"/>
    <w:rsid w:val="00374780"/>
    <w:rsid w:val="0037480C"/>
    <w:rsid w:val="0037572C"/>
    <w:rsid w:val="00375F47"/>
    <w:rsid w:val="00376416"/>
    <w:rsid w:val="00383535"/>
    <w:rsid w:val="003866A5"/>
    <w:rsid w:val="003A1872"/>
    <w:rsid w:val="003A3756"/>
    <w:rsid w:val="003A588D"/>
    <w:rsid w:val="003A6C31"/>
    <w:rsid w:val="003B0AAE"/>
    <w:rsid w:val="003B0E83"/>
    <w:rsid w:val="003B3226"/>
    <w:rsid w:val="003B39D0"/>
    <w:rsid w:val="003B3DE8"/>
    <w:rsid w:val="003B6E1E"/>
    <w:rsid w:val="003B7D9C"/>
    <w:rsid w:val="003C12F8"/>
    <w:rsid w:val="003C1451"/>
    <w:rsid w:val="003C3650"/>
    <w:rsid w:val="003C4314"/>
    <w:rsid w:val="003C45C3"/>
    <w:rsid w:val="003C5393"/>
    <w:rsid w:val="003C74F6"/>
    <w:rsid w:val="003C7C00"/>
    <w:rsid w:val="003D0424"/>
    <w:rsid w:val="003D2D45"/>
    <w:rsid w:val="003D71D5"/>
    <w:rsid w:val="003E15B4"/>
    <w:rsid w:val="003E5222"/>
    <w:rsid w:val="003E6616"/>
    <w:rsid w:val="003E69BE"/>
    <w:rsid w:val="003F4D92"/>
    <w:rsid w:val="00403E21"/>
    <w:rsid w:val="004056AC"/>
    <w:rsid w:val="00406E1D"/>
    <w:rsid w:val="004073B2"/>
    <w:rsid w:val="00407400"/>
    <w:rsid w:val="00412F20"/>
    <w:rsid w:val="004145B6"/>
    <w:rsid w:val="004166C3"/>
    <w:rsid w:val="004214D9"/>
    <w:rsid w:val="004215B9"/>
    <w:rsid w:val="004237F4"/>
    <w:rsid w:val="004249E7"/>
    <w:rsid w:val="00425BBC"/>
    <w:rsid w:val="00426972"/>
    <w:rsid w:val="004272EE"/>
    <w:rsid w:val="004303DA"/>
    <w:rsid w:val="0043065A"/>
    <w:rsid w:val="00431041"/>
    <w:rsid w:val="00435D6D"/>
    <w:rsid w:val="00436B6D"/>
    <w:rsid w:val="00440726"/>
    <w:rsid w:val="0044114A"/>
    <w:rsid w:val="00441471"/>
    <w:rsid w:val="004420D3"/>
    <w:rsid w:val="00442217"/>
    <w:rsid w:val="0044265B"/>
    <w:rsid w:val="004428F1"/>
    <w:rsid w:val="00446791"/>
    <w:rsid w:val="00450F7A"/>
    <w:rsid w:val="00451808"/>
    <w:rsid w:val="004540A3"/>
    <w:rsid w:val="0046046E"/>
    <w:rsid w:val="004614F2"/>
    <w:rsid w:val="00461C9A"/>
    <w:rsid w:val="00470550"/>
    <w:rsid w:val="00470E6E"/>
    <w:rsid w:val="00470F57"/>
    <w:rsid w:val="004724B3"/>
    <w:rsid w:val="004735DD"/>
    <w:rsid w:val="004828AE"/>
    <w:rsid w:val="00483318"/>
    <w:rsid w:val="00483A68"/>
    <w:rsid w:val="004872BE"/>
    <w:rsid w:val="00487E48"/>
    <w:rsid w:val="00494E29"/>
    <w:rsid w:val="0049508C"/>
    <w:rsid w:val="00496572"/>
    <w:rsid w:val="004A01B5"/>
    <w:rsid w:val="004A0C32"/>
    <w:rsid w:val="004A1835"/>
    <w:rsid w:val="004A2309"/>
    <w:rsid w:val="004A5504"/>
    <w:rsid w:val="004B3645"/>
    <w:rsid w:val="004B5AA7"/>
    <w:rsid w:val="004C1E9C"/>
    <w:rsid w:val="004C2276"/>
    <w:rsid w:val="004C2C52"/>
    <w:rsid w:val="004C2F56"/>
    <w:rsid w:val="004C5EEF"/>
    <w:rsid w:val="004C6808"/>
    <w:rsid w:val="004D2795"/>
    <w:rsid w:val="004D379F"/>
    <w:rsid w:val="004E14AB"/>
    <w:rsid w:val="004E1A9C"/>
    <w:rsid w:val="004E2C51"/>
    <w:rsid w:val="004E4610"/>
    <w:rsid w:val="004E675E"/>
    <w:rsid w:val="004E699C"/>
    <w:rsid w:val="004E7170"/>
    <w:rsid w:val="004E7A53"/>
    <w:rsid w:val="004F0E94"/>
    <w:rsid w:val="004F1959"/>
    <w:rsid w:val="004F1F1B"/>
    <w:rsid w:val="004F37B7"/>
    <w:rsid w:val="004F445C"/>
    <w:rsid w:val="004F4502"/>
    <w:rsid w:val="004F459B"/>
    <w:rsid w:val="004F5584"/>
    <w:rsid w:val="004F5F63"/>
    <w:rsid w:val="00500039"/>
    <w:rsid w:val="00501809"/>
    <w:rsid w:val="005019A1"/>
    <w:rsid w:val="0050472A"/>
    <w:rsid w:val="0050488E"/>
    <w:rsid w:val="00507F23"/>
    <w:rsid w:val="005164B9"/>
    <w:rsid w:val="0052131E"/>
    <w:rsid w:val="00525F3F"/>
    <w:rsid w:val="005341B6"/>
    <w:rsid w:val="005353FE"/>
    <w:rsid w:val="005368C2"/>
    <w:rsid w:val="00537FB9"/>
    <w:rsid w:val="0054127D"/>
    <w:rsid w:val="0055244B"/>
    <w:rsid w:val="00556580"/>
    <w:rsid w:val="00560A3E"/>
    <w:rsid w:val="00560C32"/>
    <w:rsid w:val="00561ACF"/>
    <w:rsid w:val="0056311F"/>
    <w:rsid w:val="005646AC"/>
    <w:rsid w:val="00564763"/>
    <w:rsid w:val="0056671E"/>
    <w:rsid w:val="0056715A"/>
    <w:rsid w:val="0057038C"/>
    <w:rsid w:val="00574550"/>
    <w:rsid w:val="005758C6"/>
    <w:rsid w:val="00576DB4"/>
    <w:rsid w:val="005770F7"/>
    <w:rsid w:val="00577F95"/>
    <w:rsid w:val="0058167B"/>
    <w:rsid w:val="005878A4"/>
    <w:rsid w:val="005934A9"/>
    <w:rsid w:val="00594A23"/>
    <w:rsid w:val="00594E8E"/>
    <w:rsid w:val="005A025A"/>
    <w:rsid w:val="005A0A48"/>
    <w:rsid w:val="005A1099"/>
    <w:rsid w:val="005A48FA"/>
    <w:rsid w:val="005A4F22"/>
    <w:rsid w:val="005A5BF5"/>
    <w:rsid w:val="005A6C8F"/>
    <w:rsid w:val="005A6FB8"/>
    <w:rsid w:val="005A7120"/>
    <w:rsid w:val="005B0670"/>
    <w:rsid w:val="005B0F46"/>
    <w:rsid w:val="005B1460"/>
    <w:rsid w:val="005B1839"/>
    <w:rsid w:val="005B1BA6"/>
    <w:rsid w:val="005B2CD1"/>
    <w:rsid w:val="005B3227"/>
    <w:rsid w:val="005B4762"/>
    <w:rsid w:val="005C0B3F"/>
    <w:rsid w:val="005C2D00"/>
    <w:rsid w:val="005C5992"/>
    <w:rsid w:val="005C7A30"/>
    <w:rsid w:val="005D008B"/>
    <w:rsid w:val="005D4DB3"/>
    <w:rsid w:val="005D4E59"/>
    <w:rsid w:val="005D6BCD"/>
    <w:rsid w:val="005E1FD6"/>
    <w:rsid w:val="005E27F2"/>
    <w:rsid w:val="005E3CC3"/>
    <w:rsid w:val="005E4F7F"/>
    <w:rsid w:val="005E65B7"/>
    <w:rsid w:val="005F26DF"/>
    <w:rsid w:val="005F2903"/>
    <w:rsid w:val="005F3A69"/>
    <w:rsid w:val="005F3B2A"/>
    <w:rsid w:val="005F519D"/>
    <w:rsid w:val="00602DE2"/>
    <w:rsid w:val="006035F3"/>
    <w:rsid w:val="00603864"/>
    <w:rsid w:val="006045E6"/>
    <w:rsid w:val="0060537B"/>
    <w:rsid w:val="00605F14"/>
    <w:rsid w:val="006137B2"/>
    <w:rsid w:val="006139BD"/>
    <w:rsid w:val="006147DB"/>
    <w:rsid w:val="00615219"/>
    <w:rsid w:val="00622B6E"/>
    <w:rsid w:val="00622DF9"/>
    <w:rsid w:val="00622E0E"/>
    <w:rsid w:val="006234B7"/>
    <w:rsid w:val="00623E84"/>
    <w:rsid w:val="00625B34"/>
    <w:rsid w:val="00626D71"/>
    <w:rsid w:val="0063053A"/>
    <w:rsid w:val="0063319E"/>
    <w:rsid w:val="006336F6"/>
    <w:rsid w:val="006358E6"/>
    <w:rsid w:val="00635CDE"/>
    <w:rsid w:val="0064117C"/>
    <w:rsid w:val="006426EC"/>
    <w:rsid w:val="00642B87"/>
    <w:rsid w:val="0064503F"/>
    <w:rsid w:val="0064609C"/>
    <w:rsid w:val="006528C7"/>
    <w:rsid w:val="006539AF"/>
    <w:rsid w:val="00653C2C"/>
    <w:rsid w:val="0065437F"/>
    <w:rsid w:val="00660B3C"/>
    <w:rsid w:val="00663E59"/>
    <w:rsid w:val="006666B8"/>
    <w:rsid w:val="00666B24"/>
    <w:rsid w:val="00666FFD"/>
    <w:rsid w:val="00667813"/>
    <w:rsid w:val="00667ED4"/>
    <w:rsid w:val="0067005D"/>
    <w:rsid w:val="006709C7"/>
    <w:rsid w:val="00670F76"/>
    <w:rsid w:val="006747E3"/>
    <w:rsid w:val="00675686"/>
    <w:rsid w:val="006803F6"/>
    <w:rsid w:val="006817E9"/>
    <w:rsid w:val="00681A64"/>
    <w:rsid w:val="0069007A"/>
    <w:rsid w:val="006917FD"/>
    <w:rsid w:val="00691C43"/>
    <w:rsid w:val="00692EA6"/>
    <w:rsid w:val="00693608"/>
    <w:rsid w:val="00693A6B"/>
    <w:rsid w:val="00693DEF"/>
    <w:rsid w:val="00697AEC"/>
    <w:rsid w:val="006A55A9"/>
    <w:rsid w:val="006A73CA"/>
    <w:rsid w:val="006B03AB"/>
    <w:rsid w:val="006B0D32"/>
    <w:rsid w:val="006B13C7"/>
    <w:rsid w:val="006B2833"/>
    <w:rsid w:val="006B3815"/>
    <w:rsid w:val="006B7041"/>
    <w:rsid w:val="006C0DF6"/>
    <w:rsid w:val="006C2581"/>
    <w:rsid w:val="006C2BEC"/>
    <w:rsid w:val="006C39D9"/>
    <w:rsid w:val="006C5444"/>
    <w:rsid w:val="006C553D"/>
    <w:rsid w:val="006C7740"/>
    <w:rsid w:val="006C7BE0"/>
    <w:rsid w:val="006D12D5"/>
    <w:rsid w:val="006D486B"/>
    <w:rsid w:val="006D571E"/>
    <w:rsid w:val="006D6923"/>
    <w:rsid w:val="006E1963"/>
    <w:rsid w:val="006E1D88"/>
    <w:rsid w:val="006E214C"/>
    <w:rsid w:val="006E3AA2"/>
    <w:rsid w:val="006E5B00"/>
    <w:rsid w:val="006E731B"/>
    <w:rsid w:val="006E753F"/>
    <w:rsid w:val="006E797E"/>
    <w:rsid w:val="006F3A44"/>
    <w:rsid w:val="007015DC"/>
    <w:rsid w:val="007023D7"/>
    <w:rsid w:val="007036E3"/>
    <w:rsid w:val="00705272"/>
    <w:rsid w:val="00706BE0"/>
    <w:rsid w:val="00707034"/>
    <w:rsid w:val="00707616"/>
    <w:rsid w:val="00714130"/>
    <w:rsid w:val="00716EEB"/>
    <w:rsid w:val="00717ACE"/>
    <w:rsid w:val="00721985"/>
    <w:rsid w:val="00721EB0"/>
    <w:rsid w:val="00722501"/>
    <w:rsid w:val="0072366B"/>
    <w:rsid w:val="00725F20"/>
    <w:rsid w:val="007261CA"/>
    <w:rsid w:val="00726A7D"/>
    <w:rsid w:val="007322DC"/>
    <w:rsid w:val="00734617"/>
    <w:rsid w:val="00735852"/>
    <w:rsid w:val="00736C5F"/>
    <w:rsid w:val="00740AC2"/>
    <w:rsid w:val="00740BCD"/>
    <w:rsid w:val="0074596F"/>
    <w:rsid w:val="00745E4E"/>
    <w:rsid w:val="00745E9F"/>
    <w:rsid w:val="007464AB"/>
    <w:rsid w:val="007513BF"/>
    <w:rsid w:val="00751B1B"/>
    <w:rsid w:val="00752C70"/>
    <w:rsid w:val="00754C29"/>
    <w:rsid w:val="00755FE7"/>
    <w:rsid w:val="00756DA5"/>
    <w:rsid w:val="007578C5"/>
    <w:rsid w:val="00760909"/>
    <w:rsid w:val="00761A9A"/>
    <w:rsid w:val="007621D9"/>
    <w:rsid w:val="0076320E"/>
    <w:rsid w:val="007645B1"/>
    <w:rsid w:val="007646F1"/>
    <w:rsid w:val="007657B6"/>
    <w:rsid w:val="00766E83"/>
    <w:rsid w:val="00767766"/>
    <w:rsid w:val="00772C7C"/>
    <w:rsid w:val="0077497D"/>
    <w:rsid w:val="00775FC9"/>
    <w:rsid w:val="00777B00"/>
    <w:rsid w:val="00777C8E"/>
    <w:rsid w:val="00780992"/>
    <w:rsid w:val="0078377E"/>
    <w:rsid w:val="00783E80"/>
    <w:rsid w:val="007855E6"/>
    <w:rsid w:val="00791A6D"/>
    <w:rsid w:val="00795FD4"/>
    <w:rsid w:val="00797A22"/>
    <w:rsid w:val="007B034D"/>
    <w:rsid w:val="007B054B"/>
    <w:rsid w:val="007B4FFB"/>
    <w:rsid w:val="007B508D"/>
    <w:rsid w:val="007B7145"/>
    <w:rsid w:val="007C0D2F"/>
    <w:rsid w:val="007C0D47"/>
    <w:rsid w:val="007C21D5"/>
    <w:rsid w:val="007C4400"/>
    <w:rsid w:val="007C4570"/>
    <w:rsid w:val="007C49E5"/>
    <w:rsid w:val="007C6939"/>
    <w:rsid w:val="007C79B4"/>
    <w:rsid w:val="007D4A35"/>
    <w:rsid w:val="007D6CAE"/>
    <w:rsid w:val="007E1145"/>
    <w:rsid w:val="007E2A7F"/>
    <w:rsid w:val="007E3046"/>
    <w:rsid w:val="007E4BA4"/>
    <w:rsid w:val="007E7170"/>
    <w:rsid w:val="007E75F1"/>
    <w:rsid w:val="007F142D"/>
    <w:rsid w:val="007F1ED1"/>
    <w:rsid w:val="007F50C8"/>
    <w:rsid w:val="007F531E"/>
    <w:rsid w:val="007F5DA5"/>
    <w:rsid w:val="007F6868"/>
    <w:rsid w:val="007F6F19"/>
    <w:rsid w:val="0081029A"/>
    <w:rsid w:val="008102BA"/>
    <w:rsid w:val="00812D67"/>
    <w:rsid w:val="00814587"/>
    <w:rsid w:val="00814B14"/>
    <w:rsid w:val="00824695"/>
    <w:rsid w:val="00826801"/>
    <w:rsid w:val="00826B44"/>
    <w:rsid w:val="00827A52"/>
    <w:rsid w:val="0083088C"/>
    <w:rsid w:val="00831AF3"/>
    <w:rsid w:val="00833F3D"/>
    <w:rsid w:val="008370C0"/>
    <w:rsid w:val="00837DB5"/>
    <w:rsid w:val="00840BC4"/>
    <w:rsid w:val="00842E80"/>
    <w:rsid w:val="00844178"/>
    <w:rsid w:val="00844944"/>
    <w:rsid w:val="00844F0E"/>
    <w:rsid w:val="00845E4A"/>
    <w:rsid w:val="008470A9"/>
    <w:rsid w:val="00850BBB"/>
    <w:rsid w:val="008516E9"/>
    <w:rsid w:val="008525A4"/>
    <w:rsid w:val="00855797"/>
    <w:rsid w:val="00856F7F"/>
    <w:rsid w:val="0085786D"/>
    <w:rsid w:val="0086090A"/>
    <w:rsid w:val="00860BC3"/>
    <w:rsid w:val="00861908"/>
    <w:rsid w:val="0086319A"/>
    <w:rsid w:val="00863614"/>
    <w:rsid w:val="00864632"/>
    <w:rsid w:val="008665CA"/>
    <w:rsid w:val="0087182B"/>
    <w:rsid w:val="008731FF"/>
    <w:rsid w:val="008737EB"/>
    <w:rsid w:val="008746E6"/>
    <w:rsid w:val="00880019"/>
    <w:rsid w:val="008827AA"/>
    <w:rsid w:val="00891F05"/>
    <w:rsid w:val="00892344"/>
    <w:rsid w:val="0089454A"/>
    <w:rsid w:val="008945CC"/>
    <w:rsid w:val="00895D47"/>
    <w:rsid w:val="008A1423"/>
    <w:rsid w:val="008A187B"/>
    <w:rsid w:val="008A20C7"/>
    <w:rsid w:val="008A28B4"/>
    <w:rsid w:val="008A3894"/>
    <w:rsid w:val="008A5B2A"/>
    <w:rsid w:val="008B0515"/>
    <w:rsid w:val="008B0D7C"/>
    <w:rsid w:val="008B2B8E"/>
    <w:rsid w:val="008B388C"/>
    <w:rsid w:val="008B6ED9"/>
    <w:rsid w:val="008C1FC0"/>
    <w:rsid w:val="008C27FB"/>
    <w:rsid w:val="008C3467"/>
    <w:rsid w:val="008C4DB1"/>
    <w:rsid w:val="008C5D21"/>
    <w:rsid w:val="008D0C6B"/>
    <w:rsid w:val="008D1A34"/>
    <w:rsid w:val="008D3255"/>
    <w:rsid w:val="008D3526"/>
    <w:rsid w:val="008E14A2"/>
    <w:rsid w:val="008E1B2F"/>
    <w:rsid w:val="008E6E33"/>
    <w:rsid w:val="008E7150"/>
    <w:rsid w:val="008F1488"/>
    <w:rsid w:val="008F2B72"/>
    <w:rsid w:val="008F3ACB"/>
    <w:rsid w:val="008F45A2"/>
    <w:rsid w:val="008F52F0"/>
    <w:rsid w:val="008F5540"/>
    <w:rsid w:val="008F5B45"/>
    <w:rsid w:val="008F72E0"/>
    <w:rsid w:val="0090019E"/>
    <w:rsid w:val="0090149C"/>
    <w:rsid w:val="00904AEB"/>
    <w:rsid w:val="009053EC"/>
    <w:rsid w:val="00905A95"/>
    <w:rsid w:val="00906BB7"/>
    <w:rsid w:val="00910A45"/>
    <w:rsid w:val="00915139"/>
    <w:rsid w:val="009155D2"/>
    <w:rsid w:val="00915870"/>
    <w:rsid w:val="00916F8E"/>
    <w:rsid w:val="00917D3B"/>
    <w:rsid w:val="00927E4C"/>
    <w:rsid w:val="00930E51"/>
    <w:rsid w:val="00934B3D"/>
    <w:rsid w:val="00935AAB"/>
    <w:rsid w:val="00936A18"/>
    <w:rsid w:val="0094081F"/>
    <w:rsid w:val="00940D10"/>
    <w:rsid w:val="00941116"/>
    <w:rsid w:val="009427AC"/>
    <w:rsid w:val="00942C68"/>
    <w:rsid w:val="0094510B"/>
    <w:rsid w:val="00945F03"/>
    <w:rsid w:val="0095169B"/>
    <w:rsid w:val="00951BEE"/>
    <w:rsid w:val="00954573"/>
    <w:rsid w:val="00956739"/>
    <w:rsid w:val="0095680C"/>
    <w:rsid w:val="00956DC4"/>
    <w:rsid w:val="00960413"/>
    <w:rsid w:val="0096447A"/>
    <w:rsid w:val="0096520C"/>
    <w:rsid w:val="0096598C"/>
    <w:rsid w:val="009663AC"/>
    <w:rsid w:val="009721B2"/>
    <w:rsid w:val="00974566"/>
    <w:rsid w:val="00977700"/>
    <w:rsid w:val="00983C4E"/>
    <w:rsid w:val="00987DD1"/>
    <w:rsid w:val="00990268"/>
    <w:rsid w:val="00991519"/>
    <w:rsid w:val="009922B5"/>
    <w:rsid w:val="00992ED4"/>
    <w:rsid w:val="00994489"/>
    <w:rsid w:val="00996235"/>
    <w:rsid w:val="0099689C"/>
    <w:rsid w:val="0099724E"/>
    <w:rsid w:val="009A28A8"/>
    <w:rsid w:val="009A2AE7"/>
    <w:rsid w:val="009A55FA"/>
    <w:rsid w:val="009A70FE"/>
    <w:rsid w:val="009B2B64"/>
    <w:rsid w:val="009B2CAE"/>
    <w:rsid w:val="009B3C7A"/>
    <w:rsid w:val="009B3D04"/>
    <w:rsid w:val="009B3ED2"/>
    <w:rsid w:val="009B50AE"/>
    <w:rsid w:val="009B7C27"/>
    <w:rsid w:val="009C04F7"/>
    <w:rsid w:val="009C061B"/>
    <w:rsid w:val="009C1348"/>
    <w:rsid w:val="009C31DD"/>
    <w:rsid w:val="009C45C8"/>
    <w:rsid w:val="009C4A7B"/>
    <w:rsid w:val="009C7E8A"/>
    <w:rsid w:val="009D06B0"/>
    <w:rsid w:val="009D1357"/>
    <w:rsid w:val="009D1B2B"/>
    <w:rsid w:val="009D363C"/>
    <w:rsid w:val="009D7C1A"/>
    <w:rsid w:val="009D7C8E"/>
    <w:rsid w:val="009E1D3D"/>
    <w:rsid w:val="009E248C"/>
    <w:rsid w:val="009E2F4D"/>
    <w:rsid w:val="009E30B0"/>
    <w:rsid w:val="009E390B"/>
    <w:rsid w:val="009E4736"/>
    <w:rsid w:val="009E65DF"/>
    <w:rsid w:val="009E6612"/>
    <w:rsid w:val="009E7964"/>
    <w:rsid w:val="009F03D5"/>
    <w:rsid w:val="009F2238"/>
    <w:rsid w:val="009F6522"/>
    <w:rsid w:val="00A043FB"/>
    <w:rsid w:val="00A07241"/>
    <w:rsid w:val="00A1052D"/>
    <w:rsid w:val="00A148EA"/>
    <w:rsid w:val="00A17BA2"/>
    <w:rsid w:val="00A205E2"/>
    <w:rsid w:val="00A20D6D"/>
    <w:rsid w:val="00A22DE2"/>
    <w:rsid w:val="00A22FFE"/>
    <w:rsid w:val="00A2451A"/>
    <w:rsid w:val="00A269B1"/>
    <w:rsid w:val="00A26EA7"/>
    <w:rsid w:val="00A27573"/>
    <w:rsid w:val="00A30E1B"/>
    <w:rsid w:val="00A3161C"/>
    <w:rsid w:val="00A33396"/>
    <w:rsid w:val="00A33FBD"/>
    <w:rsid w:val="00A37AAC"/>
    <w:rsid w:val="00A40046"/>
    <w:rsid w:val="00A404A9"/>
    <w:rsid w:val="00A41CC6"/>
    <w:rsid w:val="00A42175"/>
    <w:rsid w:val="00A47E31"/>
    <w:rsid w:val="00A526A8"/>
    <w:rsid w:val="00A54B09"/>
    <w:rsid w:val="00A56092"/>
    <w:rsid w:val="00A5621F"/>
    <w:rsid w:val="00A61464"/>
    <w:rsid w:val="00A62AFB"/>
    <w:rsid w:val="00A632D5"/>
    <w:rsid w:val="00A63631"/>
    <w:rsid w:val="00A64155"/>
    <w:rsid w:val="00A64BC9"/>
    <w:rsid w:val="00A64FFD"/>
    <w:rsid w:val="00A65924"/>
    <w:rsid w:val="00A71AB6"/>
    <w:rsid w:val="00A75DC4"/>
    <w:rsid w:val="00A7616B"/>
    <w:rsid w:val="00A836AF"/>
    <w:rsid w:val="00A84E88"/>
    <w:rsid w:val="00A85477"/>
    <w:rsid w:val="00A934FD"/>
    <w:rsid w:val="00A94B50"/>
    <w:rsid w:val="00A96870"/>
    <w:rsid w:val="00A9787F"/>
    <w:rsid w:val="00AA3060"/>
    <w:rsid w:val="00AA31EE"/>
    <w:rsid w:val="00AA53D2"/>
    <w:rsid w:val="00AA76A1"/>
    <w:rsid w:val="00AB07BE"/>
    <w:rsid w:val="00AB10AC"/>
    <w:rsid w:val="00AB2564"/>
    <w:rsid w:val="00AB42F3"/>
    <w:rsid w:val="00AB7B46"/>
    <w:rsid w:val="00AC0C56"/>
    <w:rsid w:val="00AC3935"/>
    <w:rsid w:val="00AC545D"/>
    <w:rsid w:val="00AC567B"/>
    <w:rsid w:val="00AC67C1"/>
    <w:rsid w:val="00AD1976"/>
    <w:rsid w:val="00AD1B98"/>
    <w:rsid w:val="00AD2B8C"/>
    <w:rsid w:val="00AD317C"/>
    <w:rsid w:val="00AE2E42"/>
    <w:rsid w:val="00AE3163"/>
    <w:rsid w:val="00AE33BB"/>
    <w:rsid w:val="00AE3F62"/>
    <w:rsid w:val="00AE5122"/>
    <w:rsid w:val="00AE7C03"/>
    <w:rsid w:val="00AF07E6"/>
    <w:rsid w:val="00AF16FE"/>
    <w:rsid w:val="00AF3850"/>
    <w:rsid w:val="00AF438B"/>
    <w:rsid w:val="00B02EB6"/>
    <w:rsid w:val="00B0426C"/>
    <w:rsid w:val="00B10538"/>
    <w:rsid w:val="00B129A9"/>
    <w:rsid w:val="00B163EA"/>
    <w:rsid w:val="00B165AD"/>
    <w:rsid w:val="00B16B85"/>
    <w:rsid w:val="00B20074"/>
    <w:rsid w:val="00B22116"/>
    <w:rsid w:val="00B27394"/>
    <w:rsid w:val="00B30496"/>
    <w:rsid w:val="00B34871"/>
    <w:rsid w:val="00B406A7"/>
    <w:rsid w:val="00B42D85"/>
    <w:rsid w:val="00B50FC4"/>
    <w:rsid w:val="00B518A8"/>
    <w:rsid w:val="00B552A6"/>
    <w:rsid w:val="00B56DF8"/>
    <w:rsid w:val="00B57D85"/>
    <w:rsid w:val="00B61444"/>
    <w:rsid w:val="00B62CC8"/>
    <w:rsid w:val="00B64480"/>
    <w:rsid w:val="00B65E73"/>
    <w:rsid w:val="00B66481"/>
    <w:rsid w:val="00B66655"/>
    <w:rsid w:val="00B66C6B"/>
    <w:rsid w:val="00B677D5"/>
    <w:rsid w:val="00B7024F"/>
    <w:rsid w:val="00B727FF"/>
    <w:rsid w:val="00B75AE6"/>
    <w:rsid w:val="00B75DC7"/>
    <w:rsid w:val="00B7686B"/>
    <w:rsid w:val="00B76F00"/>
    <w:rsid w:val="00B804F3"/>
    <w:rsid w:val="00B81B51"/>
    <w:rsid w:val="00B81F9A"/>
    <w:rsid w:val="00B84939"/>
    <w:rsid w:val="00B85915"/>
    <w:rsid w:val="00B86A02"/>
    <w:rsid w:val="00B93EAC"/>
    <w:rsid w:val="00B94513"/>
    <w:rsid w:val="00B96E73"/>
    <w:rsid w:val="00BA16AD"/>
    <w:rsid w:val="00BA182D"/>
    <w:rsid w:val="00BA4922"/>
    <w:rsid w:val="00BA4E82"/>
    <w:rsid w:val="00BA5083"/>
    <w:rsid w:val="00BB13A6"/>
    <w:rsid w:val="00BB37A1"/>
    <w:rsid w:val="00BB65F0"/>
    <w:rsid w:val="00BB6FAB"/>
    <w:rsid w:val="00BB789B"/>
    <w:rsid w:val="00BC0355"/>
    <w:rsid w:val="00BC2D60"/>
    <w:rsid w:val="00BC38F5"/>
    <w:rsid w:val="00BD0D4D"/>
    <w:rsid w:val="00BD3399"/>
    <w:rsid w:val="00BD33ED"/>
    <w:rsid w:val="00BD6A21"/>
    <w:rsid w:val="00BD780B"/>
    <w:rsid w:val="00BE3994"/>
    <w:rsid w:val="00BE3FC1"/>
    <w:rsid w:val="00BE55A7"/>
    <w:rsid w:val="00BE59B7"/>
    <w:rsid w:val="00BE6A51"/>
    <w:rsid w:val="00BE7060"/>
    <w:rsid w:val="00BF0DA7"/>
    <w:rsid w:val="00BF2C38"/>
    <w:rsid w:val="00BF3E55"/>
    <w:rsid w:val="00BF45D5"/>
    <w:rsid w:val="00BF63F7"/>
    <w:rsid w:val="00BF7EF6"/>
    <w:rsid w:val="00C00D38"/>
    <w:rsid w:val="00C065BB"/>
    <w:rsid w:val="00C11381"/>
    <w:rsid w:val="00C1564A"/>
    <w:rsid w:val="00C16B35"/>
    <w:rsid w:val="00C25A50"/>
    <w:rsid w:val="00C37E46"/>
    <w:rsid w:val="00C37E6B"/>
    <w:rsid w:val="00C461EB"/>
    <w:rsid w:val="00C4663E"/>
    <w:rsid w:val="00C476A2"/>
    <w:rsid w:val="00C558CC"/>
    <w:rsid w:val="00C6041A"/>
    <w:rsid w:val="00C6307E"/>
    <w:rsid w:val="00C636F9"/>
    <w:rsid w:val="00C658A4"/>
    <w:rsid w:val="00C65D97"/>
    <w:rsid w:val="00C6604F"/>
    <w:rsid w:val="00C7010F"/>
    <w:rsid w:val="00C7033E"/>
    <w:rsid w:val="00C70FDB"/>
    <w:rsid w:val="00C71246"/>
    <w:rsid w:val="00C71DBA"/>
    <w:rsid w:val="00C73E18"/>
    <w:rsid w:val="00C749F0"/>
    <w:rsid w:val="00C756B0"/>
    <w:rsid w:val="00C8164F"/>
    <w:rsid w:val="00C81947"/>
    <w:rsid w:val="00C82339"/>
    <w:rsid w:val="00C826E8"/>
    <w:rsid w:val="00C84C95"/>
    <w:rsid w:val="00C84F00"/>
    <w:rsid w:val="00C8511B"/>
    <w:rsid w:val="00C8735A"/>
    <w:rsid w:val="00C97A92"/>
    <w:rsid w:val="00CA104A"/>
    <w:rsid w:val="00CA37C1"/>
    <w:rsid w:val="00CA56A0"/>
    <w:rsid w:val="00CA5DF3"/>
    <w:rsid w:val="00CA658E"/>
    <w:rsid w:val="00CB040B"/>
    <w:rsid w:val="00CB06F9"/>
    <w:rsid w:val="00CB0D8E"/>
    <w:rsid w:val="00CB2990"/>
    <w:rsid w:val="00CB3904"/>
    <w:rsid w:val="00CB4E42"/>
    <w:rsid w:val="00CB7B4A"/>
    <w:rsid w:val="00CC0FA9"/>
    <w:rsid w:val="00CC3570"/>
    <w:rsid w:val="00CC3F01"/>
    <w:rsid w:val="00CC600E"/>
    <w:rsid w:val="00CC68EB"/>
    <w:rsid w:val="00CD0055"/>
    <w:rsid w:val="00CD231A"/>
    <w:rsid w:val="00CD28B7"/>
    <w:rsid w:val="00CD4025"/>
    <w:rsid w:val="00CD486F"/>
    <w:rsid w:val="00CD4BFD"/>
    <w:rsid w:val="00CD6F97"/>
    <w:rsid w:val="00CE06DB"/>
    <w:rsid w:val="00CE0D9D"/>
    <w:rsid w:val="00CE346F"/>
    <w:rsid w:val="00CF0423"/>
    <w:rsid w:val="00CF1A5C"/>
    <w:rsid w:val="00CF1C0F"/>
    <w:rsid w:val="00CF4DB5"/>
    <w:rsid w:val="00CF698D"/>
    <w:rsid w:val="00CF6ADE"/>
    <w:rsid w:val="00D005F5"/>
    <w:rsid w:val="00D05B8B"/>
    <w:rsid w:val="00D07DE5"/>
    <w:rsid w:val="00D11627"/>
    <w:rsid w:val="00D123C8"/>
    <w:rsid w:val="00D1264B"/>
    <w:rsid w:val="00D12885"/>
    <w:rsid w:val="00D12EA4"/>
    <w:rsid w:val="00D14D2C"/>
    <w:rsid w:val="00D16DAD"/>
    <w:rsid w:val="00D1774A"/>
    <w:rsid w:val="00D20C45"/>
    <w:rsid w:val="00D21334"/>
    <w:rsid w:val="00D21878"/>
    <w:rsid w:val="00D33259"/>
    <w:rsid w:val="00D3475B"/>
    <w:rsid w:val="00D35ADD"/>
    <w:rsid w:val="00D365F4"/>
    <w:rsid w:val="00D36E40"/>
    <w:rsid w:val="00D406CD"/>
    <w:rsid w:val="00D41A57"/>
    <w:rsid w:val="00D41B0C"/>
    <w:rsid w:val="00D42A0F"/>
    <w:rsid w:val="00D4473F"/>
    <w:rsid w:val="00D447FE"/>
    <w:rsid w:val="00D44B65"/>
    <w:rsid w:val="00D4577F"/>
    <w:rsid w:val="00D4659C"/>
    <w:rsid w:val="00D46855"/>
    <w:rsid w:val="00D475C7"/>
    <w:rsid w:val="00D50E28"/>
    <w:rsid w:val="00D50F97"/>
    <w:rsid w:val="00D531D7"/>
    <w:rsid w:val="00D55099"/>
    <w:rsid w:val="00D56BF8"/>
    <w:rsid w:val="00D56EF0"/>
    <w:rsid w:val="00D617D8"/>
    <w:rsid w:val="00D6245B"/>
    <w:rsid w:val="00D63C6D"/>
    <w:rsid w:val="00D63E78"/>
    <w:rsid w:val="00D6497D"/>
    <w:rsid w:val="00D6613B"/>
    <w:rsid w:val="00D66AB5"/>
    <w:rsid w:val="00D7078E"/>
    <w:rsid w:val="00D87A5F"/>
    <w:rsid w:val="00D90E98"/>
    <w:rsid w:val="00D92C8D"/>
    <w:rsid w:val="00DA11A2"/>
    <w:rsid w:val="00DA4DFE"/>
    <w:rsid w:val="00DA513B"/>
    <w:rsid w:val="00DA529B"/>
    <w:rsid w:val="00DA6F15"/>
    <w:rsid w:val="00DA702C"/>
    <w:rsid w:val="00DA7820"/>
    <w:rsid w:val="00DB291F"/>
    <w:rsid w:val="00DB50F8"/>
    <w:rsid w:val="00DB54FF"/>
    <w:rsid w:val="00DB5D89"/>
    <w:rsid w:val="00DC0481"/>
    <w:rsid w:val="00DC122C"/>
    <w:rsid w:val="00DC3360"/>
    <w:rsid w:val="00DC3F64"/>
    <w:rsid w:val="00DC4563"/>
    <w:rsid w:val="00DC706B"/>
    <w:rsid w:val="00DD17AB"/>
    <w:rsid w:val="00DD18A7"/>
    <w:rsid w:val="00DD319A"/>
    <w:rsid w:val="00DD5470"/>
    <w:rsid w:val="00DE168A"/>
    <w:rsid w:val="00DE23B4"/>
    <w:rsid w:val="00DE2935"/>
    <w:rsid w:val="00DE3108"/>
    <w:rsid w:val="00DE3180"/>
    <w:rsid w:val="00DE389D"/>
    <w:rsid w:val="00DE60DA"/>
    <w:rsid w:val="00DE6181"/>
    <w:rsid w:val="00DE6D9D"/>
    <w:rsid w:val="00DF1911"/>
    <w:rsid w:val="00DF3D60"/>
    <w:rsid w:val="00DF40B0"/>
    <w:rsid w:val="00DF4B36"/>
    <w:rsid w:val="00E011DE"/>
    <w:rsid w:val="00E047FA"/>
    <w:rsid w:val="00E05F5E"/>
    <w:rsid w:val="00E0608A"/>
    <w:rsid w:val="00E07091"/>
    <w:rsid w:val="00E070D6"/>
    <w:rsid w:val="00E110B0"/>
    <w:rsid w:val="00E12781"/>
    <w:rsid w:val="00E13832"/>
    <w:rsid w:val="00E15CC2"/>
    <w:rsid w:val="00E16565"/>
    <w:rsid w:val="00E16E7C"/>
    <w:rsid w:val="00E178F7"/>
    <w:rsid w:val="00E20CC2"/>
    <w:rsid w:val="00E22502"/>
    <w:rsid w:val="00E24CEE"/>
    <w:rsid w:val="00E30719"/>
    <w:rsid w:val="00E30832"/>
    <w:rsid w:val="00E30A1A"/>
    <w:rsid w:val="00E32124"/>
    <w:rsid w:val="00E32573"/>
    <w:rsid w:val="00E378D9"/>
    <w:rsid w:val="00E41296"/>
    <w:rsid w:val="00E42851"/>
    <w:rsid w:val="00E44F84"/>
    <w:rsid w:val="00E464A4"/>
    <w:rsid w:val="00E47657"/>
    <w:rsid w:val="00E47A86"/>
    <w:rsid w:val="00E50280"/>
    <w:rsid w:val="00E51859"/>
    <w:rsid w:val="00E52A05"/>
    <w:rsid w:val="00E56E17"/>
    <w:rsid w:val="00E6182F"/>
    <w:rsid w:val="00E62839"/>
    <w:rsid w:val="00E66385"/>
    <w:rsid w:val="00E6664D"/>
    <w:rsid w:val="00E7482D"/>
    <w:rsid w:val="00E754E2"/>
    <w:rsid w:val="00E75A9C"/>
    <w:rsid w:val="00E75AFA"/>
    <w:rsid w:val="00E77BA6"/>
    <w:rsid w:val="00E80310"/>
    <w:rsid w:val="00E805C0"/>
    <w:rsid w:val="00E809EA"/>
    <w:rsid w:val="00E81209"/>
    <w:rsid w:val="00E812B4"/>
    <w:rsid w:val="00E81C0D"/>
    <w:rsid w:val="00E84C72"/>
    <w:rsid w:val="00E85B4D"/>
    <w:rsid w:val="00E86F10"/>
    <w:rsid w:val="00E912C8"/>
    <w:rsid w:val="00E95A74"/>
    <w:rsid w:val="00E95D92"/>
    <w:rsid w:val="00E97A67"/>
    <w:rsid w:val="00E97AF1"/>
    <w:rsid w:val="00EA09D6"/>
    <w:rsid w:val="00EA12FF"/>
    <w:rsid w:val="00EA2063"/>
    <w:rsid w:val="00EA27AB"/>
    <w:rsid w:val="00EA32F8"/>
    <w:rsid w:val="00EA4710"/>
    <w:rsid w:val="00EA4C42"/>
    <w:rsid w:val="00EA6904"/>
    <w:rsid w:val="00EB080C"/>
    <w:rsid w:val="00EB2088"/>
    <w:rsid w:val="00EB2A2B"/>
    <w:rsid w:val="00EB2C07"/>
    <w:rsid w:val="00EB30AE"/>
    <w:rsid w:val="00EB4363"/>
    <w:rsid w:val="00EB4831"/>
    <w:rsid w:val="00EB79B2"/>
    <w:rsid w:val="00EC0A74"/>
    <w:rsid w:val="00EC257F"/>
    <w:rsid w:val="00EC2B41"/>
    <w:rsid w:val="00EC2D6C"/>
    <w:rsid w:val="00EC474E"/>
    <w:rsid w:val="00EC7972"/>
    <w:rsid w:val="00ED2F3C"/>
    <w:rsid w:val="00ED3647"/>
    <w:rsid w:val="00ED3B7D"/>
    <w:rsid w:val="00ED45A4"/>
    <w:rsid w:val="00ED6FAD"/>
    <w:rsid w:val="00ED77FE"/>
    <w:rsid w:val="00ED79C9"/>
    <w:rsid w:val="00EE4FEA"/>
    <w:rsid w:val="00EE59D3"/>
    <w:rsid w:val="00EE5A50"/>
    <w:rsid w:val="00EF0D4E"/>
    <w:rsid w:val="00EF3922"/>
    <w:rsid w:val="00EF3C66"/>
    <w:rsid w:val="00EF4BC1"/>
    <w:rsid w:val="00EF4CA2"/>
    <w:rsid w:val="00EF655E"/>
    <w:rsid w:val="00EF7B0C"/>
    <w:rsid w:val="00F01C6F"/>
    <w:rsid w:val="00F02089"/>
    <w:rsid w:val="00F047AF"/>
    <w:rsid w:val="00F067DF"/>
    <w:rsid w:val="00F114A9"/>
    <w:rsid w:val="00F139B4"/>
    <w:rsid w:val="00F15B06"/>
    <w:rsid w:val="00F207A0"/>
    <w:rsid w:val="00F220D7"/>
    <w:rsid w:val="00F2229A"/>
    <w:rsid w:val="00F269C1"/>
    <w:rsid w:val="00F3068D"/>
    <w:rsid w:val="00F35B55"/>
    <w:rsid w:val="00F36813"/>
    <w:rsid w:val="00F43DEB"/>
    <w:rsid w:val="00F46CE3"/>
    <w:rsid w:val="00F46EE2"/>
    <w:rsid w:val="00F53ECF"/>
    <w:rsid w:val="00F62FED"/>
    <w:rsid w:val="00F6456B"/>
    <w:rsid w:val="00F71A6C"/>
    <w:rsid w:val="00F71C51"/>
    <w:rsid w:val="00F7791A"/>
    <w:rsid w:val="00F91154"/>
    <w:rsid w:val="00F913A0"/>
    <w:rsid w:val="00F934E9"/>
    <w:rsid w:val="00F937F1"/>
    <w:rsid w:val="00F93EBD"/>
    <w:rsid w:val="00F94998"/>
    <w:rsid w:val="00F958CF"/>
    <w:rsid w:val="00FA0B17"/>
    <w:rsid w:val="00FA1B48"/>
    <w:rsid w:val="00FA380E"/>
    <w:rsid w:val="00FA5665"/>
    <w:rsid w:val="00FA6D53"/>
    <w:rsid w:val="00FA78F5"/>
    <w:rsid w:val="00FB08B0"/>
    <w:rsid w:val="00FB1990"/>
    <w:rsid w:val="00FB1BB5"/>
    <w:rsid w:val="00FB230C"/>
    <w:rsid w:val="00FB28C6"/>
    <w:rsid w:val="00FB2C08"/>
    <w:rsid w:val="00FB39E5"/>
    <w:rsid w:val="00FB3EAD"/>
    <w:rsid w:val="00FB440C"/>
    <w:rsid w:val="00FB6B3B"/>
    <w:rsid w:val="00FC20D5"/>
    <w:rsid w:val="00FC2151"/>
    <w:rsid w:val="00FC419E"/>
    <w:rsid w:val="00FC5CBD"/>
    <w:rsid w:val="00FC6B9B"/>
    <w:rsid w:val="00FD1CA2"/>
    <w:rsid w:val="00FD343F"/>
    <w:rsid w:val="00FD58ED"/>
    <w:rsid w:val="00FD66BC"/>
    <w:rsid w:val="00FD74C9"/>
    <w:rsid w:val="00FE0681"/>
    <w:rsid w:val="00FE1C7A"/>
    <w:rsid w:val="00FE2FBA"/>
    <w:rsid w:val="00FE37E0"/>
    <w:rsid w:val="00FE410C"/>
    <w:rsid w:val="00FE5627"/>
    <w:rsid w:val="00FF0171"/>
    <w:rsid w:val="00FF1EA6"/>
    <w:rsid w:val="00FF2054"/>
    <w:rsid w:val="00FF209C"/>
    <w:rsid w:val="00FF6606"/>
    <w:rsid w:val="00FF6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A046"/>
  <w15:chartTrackingRefBased/>
  <w15:docId w15:val="{6DC6D8B4-D635-47CC-8F02-F2F0B16F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A6"/>
    <w:rPr>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F1EA6"/>
  </w:style>
  <w:style w:type="paragraph" w:customStyle="1" w:styleId="msonormal0">
    <w:name w:val="msonormal"/>
    <w:basedOn w:val="Normal"/>
    <w:rsid w:val="00FF1E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1EA6"/>
    <w:rPr>
      <w:color w:val="0000FF"/>
      <w:u w:val="single"/>
    </w:rPr>
  </w:style>
  <w:style w:type="character" w:styleId="FollowedHyperlink">
    <w:name w:val="FollowedHyperlink"/>
    <w:basedOn w:val="DefaultParagraphFont"/>
    <w:uiPriority w:val="99"/>
    <w:semiHidden/>
    <w:unhideWhenUsed/>
    <w:rsid w:val="00FF1EA6"/>
    <w:rPr>
      <w:color w:val="800080"/>
      <w:u w:val="single"/>
    </w:rPr>
  </w:style>
  <w:style w:type="character" w:customStyle="1" w:styleId="showhide">
    <w:name w:val="showhide"/>
    <w:basedOn w:val="DefaultParagraphFont"/>
    <w:rsid w:val="00FF1EA6"/>
  </w:style>
  <w:style w:type="paragraph" w:styleId="NormalWeb">
    <w:name w:val="Normal (Web)"/>
    <w:basedOn w:val="Normal"/>
    <w:uiPriority w:val="99"/>
    <w:unhideWhenUsed/>
    <w:rsid w:val="00FF1E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1EA6"/>
    <w:rPr>
      <w:b/>
      <w:bCs/>
    </w:rPr>
  </w:style>
  <w:style w:type="character" w:styleId="Emphasis">
    <w:name w:val="Emphasis"/>
    <w:basedOn w:val="DefaultParagraphFont"/>
    <w:uiPriority w:val="20"/>
    <w:qFormat/>
    <w:rsid w:val="00FF1EA6"/>
    <w:rPr>
      <w:i/>
      <w:iCs/>
    </w:rPr>
  </w:style>
  <w:style w:type="paragraph" w:styleId="ListParagraph">
    <w:name w:val="List Paragraph"/>
    <w:basedOn w:val="Normal"/>
    <w:uiPriority w:val="34"/>
    <w:qFormat/>
    <w:rsid w:val="00FF1EA6"/>
    <w:pPr>
      <w:ind w:left="720"/>
      <w:contextualSpacing/>
    </w:pPr>
  </w:style>
  <w:style w:type="character" w:styleId="CommentReference">
    <w:name w:val="annotation reference"/>
    <w:basedOn w:val="DefaultParagraphFont"/>
    <w:uiPriority w:val="99"/>
    <w:semiHidden/>
    <w:unhideWhenUsed/>
    <w:rsid w:val="00173D56"/>
    <w:rPr>
      <w:sz w:val="16"/>
      <w:szCs w:val="16"/>
    </w:rPr>
  </w:style>
  <w:style w:type="paragraph" w:styleId="CommentText">
    <w:name w:val="annotation text"/>
    <w:basedOn w:val="Normal"/>
    <w:link w:val="CommentTextChar"/>
    <w:uiPriority w:val="99"/>
    <w:unhideWhenUsed/>
    <w:rsid w:val="00173D56"/>
    <w:pPr>
      <w:spacing w:line="240" w:lineRule="auto"/>
    </w:pPr>
    <w:rPr>
      <w:sz w:val="20"/>
      <w:szCs w:val="20"/>
    </w:rPr>
  </w:style>
  <w:style w:type="character" w:customStyle="1" w:styleId="CommentTextChar">
    <w:name w:val="Comment Text Char"/>
    <w:basedOn w:val="DefaultParagraphFont"/>
    <w:link w:val="CommentText"/>
    <w:uiPriority w:val="99"/>
    <w:rsid w:val="00173D56"/>
    <w:rPr>
      <w:sz w:val="20"/>
      <w:szCs w:val="20"/>
      <w:lang w:val="en-US"/>
    </w:rPr>
  </w:style>
  <w:style w:type="paragraph" w:styleId="CommentSubject">
    <w:name w:val="annotation subject"/>
    <w:basedOn w:val="CommentText"/>
    <w:next w:val="CommentText"/>
    <w:link w:val="CommentSubjectChar"/>
    <w:uiPriority w:val="99"/>
    <w:semiHidden/>
    <w:unhideWhenUsed/>
    <w:rsid w:val="00173D56"/>
    <w:rPr>
      <w:b/>
      <w:bCs/>
    </w:rPr>
  </w:style>
  <w:style w:type="character" w:customStyle="1" w:styleId="CommentSubjectChar">
    <w:name w:val="Comment Subject Char"/>
    <w:basedOn w:val="CommentTextChar"/>
    <w:link w:val="CommentSubject"/>
    <w:uiPriority w:val="99"/>
    <w:semiHidden/>
    <w:rsid w:val="00173D56"/>
    <w:rPr>
      <w:b/>
      <w:bCs/>
      <w:sz w:val="20"/>
      <w:szCs w:val="20"/>
      <w:lang w:val="en-US"/>
    </w:rPr>
  </w:style>
  <w:style w:type="paragraph" w:styleId="BalloonText">
    <w:name w:val="Balloon Text"/>
    <w:basedOn w:val="Normal"/>
    <w:link w:val="BalloonTextChar"/>
    <w:uiPriority w:val="99"/>
    <w:semiHidden/>
    <w:unhideWhenUsed/>
    <w:rsid w:val="00173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56"/>
    <w:rPr>
      <w:rFonts w:ascii="Segoe UI" w:hAnsi="Segoe UI" w:cs="Segoe UI"/>
      <w:sz w:val="18"/>
      <w:szCs w:val="18"/>
      <w:lang w:val="en-US"/>
    </w:rPr>
  </w:style>
  <w:style w:type="paragraph" w:styleId="ListBullet">
    <w:name w:val="List Bullet"/>
    <w:basedOn w:val="Normal"/>
    <w:uiPriority w:val="99"/>
    <w:unhideWhenUsed/>
    <w:rsid w:val="00716EEB"/>
    <w:pPr>
      <w:numPr>
        <w:numId w:val="24"/>
      </w:numPr>
      <w:contextualSpacing/>
    </w:pPr>
  </w:style>
  <w:style w:type="paragraph" w:styleId="FootnoteText">
    <w:name w:val="footnote text"/>
    <w:basedOn w:val="Normal"/>
    <w:link w:val="FootnoteTextChar"/>
    <w:uiPriority w:val="99"/>
    <w:unhideWhenUsed/>
    <w:rsid w:val="007F142D"/>
    <w:pPr>
      <w:spacing w:after="0" w:line="240" w:lineRule="auto"/>
    </w:pPr>
    <w:rPr>
      <w:sz w:val="20"/>
      <w:szCs w:val="20"/>
    </w:rPr>
  </w:style>
  <w:style w:type="character" w:customStyle="1" w:styleId="FootnoteTextChar">
    <w:name w:val="Footnote Text Char"/>
    <w:basedOn w:val="DefaultParagraphFont"/>
    <w:link w:val="FootnoteText"/>
    <w:uiPriority w:val="99"/>
    <w:rsid w:val="007F142D"/>
    <w:rPr>
      <w:sz w:val="20"/>
      <w:szCs w:val="20"/>
      <w:lang w:val="en-US"/>
    </w:rPr>
  </w:style>
  <w:style w:type="character" w:styleId="FootnoteReference">
    <w:name w:val="footnote reference"/>
    <w:basedOn w:val="DefaultParagraphFont"/>
    <w:uiPriority w:val="99"/>
    <w:semiHidden/>
    <w:unhideWhenUsed/>
    <w:rsid w:val="007F142D"/>
    <w:rPr>
      <w:vertAlign w:val="superscript"/>
    </w:rPr>
  </w:style>
  <w:style w:type="paragraph" w:styleId="Revision">
    <w:name w:val="Revision"/>
    <w:hidden/>
    <w:uiPriority w:val="99"/>
    <w:semiHidden/>
    <w:rsid w:val="0018319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558850">
      <w:bodyDiv w:val="1"/>
      <w:marLeft w:val="0"/>
      <w:marRight w:val="0"/>
      <w:marTop w:val="0"/>
      <w:marBottom w:val="0"/>
      <w:divBdr>
        <w:top w:val="none" w:sz="0" w:space="0" w:color="auto"/>
        <w:left w:val="none" w:sz="0" w:space="0" w:color="auto"/>
        <w:bottom w:val="none" w:sz="0" w:space="0" w:color="auto"/>
        <w:right w:val="none" w:sz="0" w:space="0" w:color="auto"/>
      </w:divBdr>
    </w:div>
    <w:div w:id="335962335">
      <w:bodyDiv w:val="1"/>
      <w:marLeft w:val="0"/>
      <w:marRight w:val="0"/>
      <w:marTop w:val="0"/>
      <w:marBottom w:val="0"/>
      <w:divBdr>
        <w:top w:val="none" w:sz="0" w:space="0" w:color="auto"/>
        <w:left w:val="none" w:sz="0" w:space="0" w:color="auto"/>
        <w:bottom w:val="none" w:sz="0" w:space="0" w:color="auto"/>
        <w:right w:val="none" w:sz="0" w:space="0" w:color="auto"/>
      </w:divBdr>
    </w:div>
    <w:div w:id="597563847">
      <w:bodyDiv w:val="1"/>
      <w:marLeft w:val="0"/>
      <w:marRight w:val="0"/>
      <w:marTop w:val="0"/>
      <w:marBottom w:val="0"/>
      <w:divBdr>
        <w:top w:val="none" w:sz="0" w:space="0" w:color="auto"/>
        <w:left w:val="none" w:sz="0" w:space="0" w:color="auto"/>
        <w:bottom w:val="none" w:sz="0" w:space="0" w:color="auto"/>
        <w:right w:val="none" w:sz="0" w:space="0" w:color="auto"/>
      </w:divBdr>
    </w:div>
    <w:div w:id="608466521">
      <w:bodyDiv w:val="1"/>
      <w:marLeft w:val="0"/>
      <w:marRight w:val="0"/>
      <w:marTop w:val="0"/>
      <w:marBottom w:val="0"/>
      <w:divBdr>
        <w:top w:val="none" w:sz="0" w:space="0" w:color="auto"/>
        <w:left w:val="none" w:sz="0" w:space="0" w:color="auto"/>
        <w:bottom w:val="none" w:sz="0" w:space="0" w:color="auto"/>
        <w:right w:val="none" w:sz="0" w:space="0" w:color="auto"/>
      </w:divBdr>
    </w:div>
    <w:div w:id="779421030">
      <w:bodyDiv w:val="1"/>
      <w:marLeft w:val="0"/>
      <w:marRight w:val="0"/>
      <w:marTop w:val="0"/>
      <w:marBottom w:val="0"/>
      <w:divBdr>
        <w:top w:val="none" w:sz="0" w:space="0" w:color="auto"/>
        <w:left w:val="none" w:sz="0" w:space="0" w:color="auto"/>
        <w:bottom w:val="none" w:sz="0" w:space="0" w:color="auto"/>
        <w:right w:val="none" w:sz="0" w:space="0" w:color="auto"/>
      </w:divBdr>
    </w:div>
    <w:div w:id="1205411869">
      <w:bodyDiv w:val="1"/>
      <w:marLeft w:val="0"/>
      <w:marRight w:val="0"/>
      <w:marTop w:val="0"/>
      <w:marBottom w:val="0"/>
      <w:divBdr>
        <w:top w:val="none" w:sz="0" w:space="0" w:color="auto"/>
        <w:left w:val="none" w:sz="0" w:space="0" w:color="auto"/>
        <w:bottom w:val="none" w:sz="0" w:space="0" w:color="auto"/>
        <w:right w:val="none" w:sz="0" w:space="0" w:color="auto"/>
      </w:divBdr>
    </w:div>
    <w:div w:id="1854025508">
      <w:bodyDiv w:val="1"/>
      <w:marLeft w:val="0"/>
      <w:marRight w:val="0"/>
      <w:marTop w:val="0"/>
      <w:marBottom w:val="0"/>
      <w:divBdr>
        <w:top w:val="none" w:sz="0" w:space="0" w:color="auto"/>
        <w:left w:val="none" w:sz="0" w:space="0" w:color="auto"/>
        <w:bottom w:val="none" w:sz="0" w:space="0" w:color="auto"/>
        <w:right w:val="none" w:sz="0" w:space="0" w:color="auto"/>
      </w:divBdr>
    </w:div>
    <w:div w:id="1918132598">
      <w:bodyDiv w:val="1"/>
      <w:marLeft w:val="0"/>
      <w:marRight w:val="0"/>
      <w:marTop w:val="0"/>
      <w:marBottom w:val="0"/>
      <w:divBdr>
        <w:top w:val="none" w:sz="0" w:space="0" w:color="auto"/>
        <w:left w:val="none" w:sz="0" w:space="0" w:color="auto"/>
        <w:bottom w:val="none" w:sz="0" w:space="0" w:color="auto"/>
        <w:right w:val="none" w:sz="0" w:space="0" w:color="auto"/>
      </w:divBdr>
    </w:div>
    <w:div w:id="21199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2E88C-7555-40A6-B30D-0403A190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9602</Words>
  <Characters>54732</Characters>
  <Application>Microsoft Office Word</Application>
  <DocSecurity>0</DocSecurity>
  <Lines>456</Lines>
  <Paragraphs>128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Artyom Vardevanyan</dc:creator>
  <cp:keywords>https:/mul2-moh.gov.am/tasks/711264/oneclick/7141d68d80e85478cf9cb861608b8f0d8e726b4813a5e6d888da2f015d9d7e38.docx?token=4f893e7e814395bb1b2e822d8fbd86bb</cp:keywords>
  <dc:description/>
  <cp:lastModifiedBy>MOH</cp:lastModifiedBy>
  <cp:revision>4</cp:revision>
  <cp:lastPrinted>2024-11-08T13:34:00Z</cp:lastPrinted>
  <dcterms:created xsi:type="dcterms:W3CDTF">2025-02-03T08:35:00Z</dcterms:created>
  <dcterms:modified xsi:type="dcterms:W3CDTF">2025-02-03T09:26:00Z</dcterms:modified>
</cp:coreProperties>
</file>