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0916" w14:textId="77777777" w:rsidR="003A1F52" w:rsidRPr="00B91331" w:rsidRDefault="003A1F52" w:rsidP="003A1F52">
      <w:pPr>
        <w:jc w:val="center"/>
        <w:rPr>
          <w:rFonts w:ascii="GHEA Grapalat" w:hAnsi="GHEA Grapalat"/>
          <w:b/>
          <w:bCs/>
          <w:i/>
          <w:iCs/>
          <w:sz w:val="24"/>
          <w:szCs w:val="24"/>
        </w:rPr>
      </w:pPr>
    </w:p>
    <w:p w14:paraId="66A51EEB" w14:textId="77777777" w:rsidR="003A1F52" w:rsidRPr="00B91331" w:rsidRDefault="003A1F52" w:rsidP="003A1F52">
      <w:pPr>
        <w:jc w:val="center"/>
        <w:rPr>
          <w:rFonts w:ascii="GHEA Grapalat" w:hAnsi="GHEA Grapalat"/>
          <w:b/>
          <w:bCs/>
          <w:i/>
          <w:iCs/>
          <w:sz w:val="24"/>
          <w:szCs w:val="24"/>
        </w:rPr>
      </w:pPr>
    </w:p>
    <w:p w14:paraId="6E628B1A" w14:textId="77777777" w:rsidR="003A1F52" w:rsidRPr="00B91331" w:rsidRDefault="003A1F52" w:rsidP="003A1F52">
      <w:pPr>
        <w:jc w:val="center"/>
        <w:rPr>
          <w:rFonts w:ascii="GHEA Grapalat" w:hAnsi="GHEA Grapalat"/>
          <w:b/>
          <w:bCs/>
          <w:i/>
          <w:iCs/>
          <w:sz w:val="24"/>
          <w:szCs w:val="24"/>
        </w:rPr>
      </w:pPr>
    </w:p>
    <w:p w14:paraId="293C8176" w14:textId="114710F7" w:rsidR="003A1F52" w:rsidRPr="00B91331" w:rsidRDefault="003A1F52" w:rsidP="003A1F52">
      <w:pPr>
        <w:jc w:val="right"/>
        <w:rPr>
          <w:rFonts w:ascii="GHEA Grapalat" w:hAnsi="GHEA Grapalat"/>
          <w:sz w:val="24"/>
          <w:szCs w:val="24"/>
          <w:u w:val="single"/>
        </w:rPr>
      </w:pPr>
      <w:r w:rsidRPr="00B91331">
        <w:rPr>
          <w:rFonts w:ascii="GHEA Grapalat" w:hAnsi="GHEA Grapalat"/>
          <w:b/>
          <w:bCs/>
          <w:i/>
          <w:iCs/>
          <w:sz w:val="24"/>
          <w:szCs w:val="24"/>
          <w:u w:val="single"/>
        </w:rPr>
        <w:t>Նախագիծ</w:t>
      </w:r>
    </w:p>
    <w:p w14:paraId="667C755F" w14:textId="77777777" w:rsidR="003A1F52" w:rsidRPr="00B91331" w:rsidRDefault="003A1F52" w:rsidP="003A1F5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5801A4A" w14:textId="77777777" w:rsidR="00E23635" w:rsidRPr="00B91331" w:rsidRDefault="00E23635" w:rsidP="00E23635">
      <w:pPr>
        <w:jc w:val="center"/>
        <w:rPr>
          <w:rFonts w:ascii="GHEA Grapalat" w:hAnsi="GHEA Grapalat"/>
          <w:b/>
          <w:bCs/>
          <w:color w:val="0D0D0D" w:themeColor="text1" w:themeTint="F2"/>
          <w:sz w:val="24"/>
          <w:szCs w:val="24"/>
          <w:lang w:val="hy-AM"/>
        </w:rPr>
      </w:pPr>
      <w:r w:rsidRPr="00B91331">
        <w:rPr>
          <w:rFonts w:ascii="GHEA Grapalat" w:hAnsi="GHEA Grapalat"/>
          <w:b/>
          <w:bCs/>
          <w:color w:val="0D0D0D" w:themeColor="text1" w:themeTint="F2"/>
          <w:sz w:val="24"/>
          <w:szCs w:val="24"/>
          <w:lang w:val="hy-AM"/>
        </w:rPr>
        <w:t>ՀԱՅԱՍՏԱՆԻ ՀԱՆՐԱՊԵՏՈՒԹՅԱՆ</w:t>
      </w:r>
    </w:p>
    <w:p w14:paraId="4E7D8DA8" w14:textId="77777777" w:rsidR="00E23635" w:rsidRPr="00B91331" w:rsidRDefault="00E23635" w:rsidP="00E23635">
      <w:pPr>
        <w:jc w:val="center"/>
        <w:rPr>
          <w:rFonts w:ascii="GHEA Grapalat" w:hAnsi="GHEA Grapalat"/>
          <w:b/>
          <w:bCs/>
          <w:color w:val="0D0D0D" w:themeColor="text1" w:themeTint="F2"/>
          <w:sz w:val="24"/>
          <w:szCs w:val="24"/>
          <w:lang w:val="hy-AM"/>
        </w:rPr>
      </w:pPr>
      <w:r w:rsidRPr="00B91331">
        <w:rPr>
          <w:rFonts w:ascii="GHEA Grapalat" w:hAnsi="GHEA Grapalat"/>
          <w:b/>
          <w:bCs/>
          <w:color w:val="0D0D0D" w:themeColor="text1" w:themeTint="F2"/>
          <w:sz w:val="24"/>
          <w:szCs w:val="24"/>
          <w:lang w:val="hy-AM"/>
        </w:rPr>
        <w:t>ՕՐԵՆՔԸ</w:t>
      </w:r>
    </w:p>
    <w:p w14:paraId="4BC6177B" w14:textId="77777777" w:rsidR="00A32D75" w:rsidRPr="00B91331" w:rsidRDefault="003A1F52" w:rsidP="003A1F5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91331">
        <w:rPr>
          <w:rFonts w:ascii="GHEA Grapalat" w:hAnsi="GHEA Grapalat"/>
          <w:b/>
          <w:bCs/>
          <w:sz w:val="24"/>
          <w:szCs w:val="24"/>
          <w:lang w:val="hy-AM"/>
        </w:rPr>
        <w:t xml:space="preserve">«ՏԵՍԱԼՍՈՂԱԿԱՆ ՄԵԴԻԱՅԻ ՄԱՍԻՆ» ՕՐԵՆՔՈՒՄ ԼՐԱՑՈՒՄՆԵՐ ԵՎ ՓՈՓՈԽՈՒԹՅՈՒՆՆԵՐ ԿԱՏԱՐԵԼՈՒ </w:t>
      </w:r>
    </w:p>
    <w:p w14:paraId="113F64A9" w14:textId="2811BE81" w:rsidR="003A1F52" w:rsidRPr="00B91331" w:rsidRDefault="003A1F52" w:rsidP="003A1F52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14:paraId="4805643C" w14:textId="39D1C372" w:rsidR="003A1F52" w:rsidRPr="00B91331" w:rsidRDefault="003A1F52" w:rsidP="003A1F52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11E33E85" w14:textId="3F43B193" w:rsidR="003A1F52" w:rsidRPr="00B91331" w:rsidRDefault="003A1F52" w:rsidP="003A1F52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D3B8724" w14:textId="77777777" w:rsidR="003A1F52" w:rsidRPr="00B91331" w:rsidRDefault="003A1F52" w:rsidP="003A1F52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1. </w:t>
      </w:r>
      <w:r w:rsidRPr="00B91331">
        <w:rPr>
          <w:rFonts w:ascii="GHEA Grapalat" w:hAnsi="GHEA Grapalat"/>
          <w:sz w:val="24"/>
          <w:szCs w:val="24"/>
          <w:lang w:val="hy-AM"/>
        </w:rPr>
        <w:t>«Տեսալսողական մեդիայի մասին» 2020 թվականի հուլիսի 16-ի</w:t>
      </w:r>
      <w:r w:rsidRPr="00B91331">
        <w:rPr>
          <w:rFonts w:ascii="GHEA Grapalat" w:hAnsi="GHEA Grapalat"/>
          <w:sz w:val="24"/>
          <w:szCs w:val="24"/>
          <w:lang w:val="hy-AM"/>
        </w:rPr>
        <w:br/>
        <w:t xml:space="preserve"> ՀՕ-395-Ն օրենքի (այսուհետ՝ Օրենք) 1-ին հոդվածի՝</w:t>
      </w:r>
    </w:p>
    <w:p w14:paraId="6356634D" w14:textId="2D3D7F0B" w:rsidR="003A1F52" w:rsidRPr="00B91331" w:rsidRDefault="003A1F52" w:rsidP="003A1F52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sz w:val="24"/>
          <w:szCs w:val="24"/>
          <w:lang w:val="hy-AM"/>
        </w:rPr>
        <w:t>1) 2-րդ մասում՝</w:t>
      </w:r>
      <w:r w:rsidRPr="00B91331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Pr="00B91331">
        <w:rPr>
          <w:rFonts w:ascii="GHEA Grapalat" w:hAnsi="GHEA Grapalat"/>
          <w:sz w:val="24"/>
          <w:szCs w:val="24"/>
          <w:lang w:val="hy-AM"/>
        </w:rPr>
        <w:t>«մատուցողների» բառից հետո լրացնել «</w:t>
      </w:r>
      <w:r w:rsidR="004C0DC5" w:rsidRPr="00B91331">
        <w:rPr>
          <w:rFonts w:ascii="GHEA Grapalat" w:hAnsi="GHEA Grapalat"/>
          <w:sz w:val="24"/>
          <w:szCs w:val="24"/>
          <w:lang w:val="hy-AM"/>
        </w:rPr>
        <w:t>,</w:t>
      </w:r>
      <w:r w:rsidRPr="00B91331">
        <w:rPr>
          <w:rFonts w:ascii="GHEA Grapalat" w:hAnsi="GHEA Grapalat"/>
          <w:sz w:val="24"/>
          <w:szCs w:val="24"/>
          <w:lang w:val="hy-AM"/>
        </w:rPr>
        <w:t>Հեռուստանման մեդիածառայություն  մատուցողների» բառերով:</w:t>
      </w:r>
    </w:p>
    <w:p w14:paraId="112AEB55" w14:textId="493934CC" w:rsidR="003A1F52" w:rsidRPr="00B91331" w:rsidRDefault="003A1F52" w:rsidP="003A1F52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sz w:val="24"/>
          <w:szCs w:val="24"/>
          <w:lang w:val="hy-AM"/>
        </w:rPr>
        <w:t>2) 3-րդ մասում «բացառությամբ» բառից հետո լրացնել «Հեռուստանման մեդիածառայություն  մատուցողների գործունեության, կամ» բառերով։</w:t>
      </w:r>
    </w:p>
    <w:p w14:paraId="3692E216" w14:textId="390A4ABF" w:rsidR="003A1F52" w:rsidRPr="00B91331" w:rsidRDefault="003A1F52" w:rsidP="003A1F52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sz w:val="24"/>
          <w:szCs w:val="24"/>
          <w:lang w:val="hy-AM"/>
        </w:rPr>
        <w:t>3) 4-րդ մասը լրացնել նոր 7-րդ կետով՝ հետևյալ բովանդակությամբ</w:t>
      </w:r>
      <w:r w:rsidR="00671DEF" w:rsidRPr="00B91331">
        <w:rPr>
          <w:rFonts w:ascii="GHEA Grapalat" w:hAnsi="GHEA Grapalat"/>
          <w:sz w:val="24"/>
          <w:szCs w:val="24"/>
          <w:lang w:val="hy-AM"/>
        </w:rPr>
        <w:t>.</w:t>
      </w:r>
      <w:r w:rsidRPr="00B91331">
        <w:rPr>
          <w:rFonts w:ascii="GHEA Grapalat" w:hAnsi="GHEA Grapalat"/>
          <w:sz w:val="24"/>
          <w:szCs w:val="24"/>
          <w:lang w:val="hy-AM"/>
        </w:rPr>
        <w:tab/>
      </w:r>
    </w:p>
    <w:p w14:paraId="3BF84766" w14:textId="357571F2" w:rsidR="003A1F52" w:rsidRPr="00B91331" w:rsidRDefault="003A1F52" w:rsidP="003A1F52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sz w:val="24"/>
          <w:szCs w:val="24"/>
          <w:lang w:val="hy-AM"/>
        </w:rPr>
        <w:t>«7) Հեռուստանման մեդիածառայություն  մատուցողների վրա:»։</w:t>
      </w:r>
    </w:p>
    <w:p w14:paraId="7F0B2F56" w14:textId="77777777" w:rsidR="003A1F52" w:rsidRPr="00B91331" w:rsidRDefault="003A1F52" w:rsidP="003A1F52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sz w:val="24"/>
          <w:szCs w:val="24"/>
          <w:lang w:val="hy-AM"/>
        </w:rPr>
        <w:t>4) 6-րդ մասը շարադրել հետևյալ խմբագրությամբ.</w:t>
      </w:r>
    </w:p>
    <w:p w14:paraId="5B0BE3AE" w14:textId="1AAEADBD" w:rsidR="003A1F52" w:rsidRPr="00B91331" w:rsidRDefault="003A1F52" w:rsidP="00F65210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sz w:val="24"/>
          <w:szCs w:val="24"/>
          <w:lang w:val="hy-AM"/>
        </w:rPr>
        <w:t>«6. Սույն օրենքի իմաստով՝ օպերատորը համարվում է Հայաստանի Հանրապետությունում գործող, եթե օգտագործում է Հայաստանի Հանրապետության տարածքում տեղակայված կայանը արբանյակային ազդանշանի համար, Հայաստանի Հանրապետության տնօրինման տակ գտնվող հաճախականությունները կամ Հայաստանի Հանրապետության տարածքում հասանելի համացանց</w:t>
      </w:r>
      <w:r w:rsidR="00EF5F35" w:rsidRPr="00B91331">
        <w:rPr>
          <w:rFonts w:ascii="GHEA Grapalat" w:hAnsi="GHEA Grapalat"/>
          <w:sz w:val="24"/>
          <w:szCs w:val="24"/>
          <w:lang w:val="hy-AM"/>
        </w:rPr>
        <w:t>ի տիրույթը</w:t>
      </w:r>
      <w:r w:rsidRPr="00B91331">
        <w:rPr>
          <w:rFonts w:ascii="GHEA Grapalat" w:hAnsi="GHEA Grapalat"/>
          <w:sz w:val="24"/>
          <w:szCs w:val="24"/>
          <w:lang w:val="hy-AM"/>
        </w:rPr>
        <w:t>»:</w:t>
      </w:r>
    </w:p>
    <w:p w14:paraId="7D91B311" w14:textId="2B792041" w:rsidR="003A1F52" w:rsidRPr="00B91331" w:rsidRDefault="003A1F52" w:rsidP="003A1F52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sz w:val="24"/>
          <w:szCs w:val="24"/>
          <w:lang w:val="hy-AM"/>
        </w:rPr>
        <w:t>5) լրացնել նոր 7-րդ մասով՝ հետևյալ բովանդակությամբ</w:t>
      </w:r>
      <w:r w:rsidR="00671DEF" w:rsidRPr="00B91331">
        <w:rPr>
          <w:rFonts w:ascii="GHEA Grapalat" w:hAnsi="GHEA Grapalat"/>
          <w:sz w:val="24"/>
          <w:szCs w:val="24"/>
          <w:lang w:val="hy-AM"/>
        </w:rPr>
        <w:t>.</w:t>
      </w:r>
    </w:p>
    <w:p w14:paraId="598F873D" w14:textId="5F29643C" w:rsidR="003A1F52" w:rsidRPr="00B91331" w:rsidRDefault="003A1F52" w:rsidP="003A1F52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sz w:val="24"/>
          <w:szCs w:val="24"/>
          <w:lang w:val="hy-AM"/>
        </w:rPr>
        <w:t>«7</w:t>
      </w:r>
      <w:r w:rsidRPr="00B91331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FB1DE9" w:rsidRPr="00B913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1331">
        <w:rPr>
          <w:rFonts w:ascii="GHEA Grapalat" w:hAnsi="GHEA Grapalat"/>
          <w:sz w:val="24"/>
          <w:szCs w:val="24"/>
          <w:lang w:val="hy-AM"/>
        </w:rPr>
        <w:t>Սույն օրենքի իմաստով` իրավաբանական կամ ֆիզիկական անձը՝ Հեռուստանման մեդիածառայություն մատուցողը համարվում է Հայաստանի Հանրապետությունում գործող, եթե նրա կողմից համացանցի միջոցով տրամադրվող տեսալսողական տեղեկատվությունը փաստացի հասանելի է Հայաստանի Հանրապետության տարածքում՝ անկախ ծառայություն մատուցողի գրանցման վայրից, գտնվելու վայրից կամ գործունեության իրականացման վայրից:»։</w:t>
      </w:r>
    </w:p>
    <w:p w14:paraId="37ECBFEF" w14:textId="77777777" w:rsidR="003A1F52" w:rsidRPr="00B91331" w:rsidRDefault="003A1F52" w:rsidP="003A1F52">
      <w:pPr>
        <w:rPr>
          <w:rFonts w:ascii="GHEA Grapalat" w:hAnsi="GHEA Grapalat" w:cs="Calibri"/>
          <w:sz w:val="24"/>
          <w:szCs w:val="24"/>
          <w:lang w:val="hy-AM"/>
        </w:rPr>
      </w:pPr>
    </w:p>
    <w:p w14:paraId="4BF61D19" w14:textId="47973789" w:rsidR="003A1F52" w:rsidRPr="00B91331" w:rsidRDefault="003A1F52" w:rsidP="003A1F52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2. </w:t>
      </w:r>
      <w:r w:rsidRPr="00B91331">
        <w:rPr>
          <w:rFonts w:ascii="GHEA Grapalat" w:hAnsi="GHEA Grapalat"/>
          <w:sz w:val="24"/>
          <w:szCs w:val="24"/>
          <w:lang w:val="hy-AM"/>
        </w:rPr>
        <w:t>Օրենքի 3-րդ հոդվածի</w:t>
      </w:r>
      <w:r w:rsidR="00671DEF" w:rsidRPr="00B91331">
        <w:rPr>
          <w:rFonts w:ascii="GHEA Grapalat" w:hAnsi="GHEA Grapalat"/>
          <w:sz w:val="24"/>
          <w:szCs w:val="24"/>
          <w:lang w:val="hy-AM"/>
        </w:rPr>
        <w:t xml:space="preserve"> 1-ին մասի</w:t>
      </w:r>
      <w:r w:rsidRPr="00B91331">
        <w:rPr>
          <w:rFonts w:ascii="GHEA Grapalat" w:hAnsi="GHEA Grapalat"/>
          <w:sz w:val="24"/>
          <w:szCs w:val="24"/>
          <w:lang w:val="hy-AM"/>
        </w:rPr>
        <w:t>`</w:t>
      </w:r>
      <w:r w:rsidR="00671DEF" w:rsidRPr="00B9133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1A259EB" w14:textId="77777777" w:rsidR="00671DEF" w:rsidRPr="00B91331" w:rsidRDefault="003A1F52" w:rsidP="00671DEF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sz w:val="24"/>
          <w:szCs w:val="24"/>
          <w:lang w:val="hy-AM"/>
        </w:rPr>
        <w:t xml:space="preserve">1) </w:t>
      </w:r>
      <w:r w:rsidR="00671DEF" w:rsidRPr="00B91331">
        <w:rPr>
          <w:rFonts w:ascii="GHEA Grapalat" w:hAnsi="GHEA Grapalat"/>
          <w:sz w:val="24"/>
          <w:szCs w:val="24"/>
          <w:lang w:val="hy-AM"/>
        </w:rPr>
        <w:t>5-րդ կետը շարադրել հետևյալ խմբագրությամբ.</w:t>
      </w:r>
    </w:p>
    <w:p w14:paraId="3C605BF2" w14:textId="3A7C3835" w:rsidR="00671DEF" w:rsidRPr="00B91331" w:rsidRDefault="00671DEF" w:rsidP="00671DEF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sz w:val="24"/>
          <w:szCs w:val="24"/>
          <w:lang w:val="hy-AM"/>
        </w:rPr>
        <w:t>«5</w:t>
      </w:r>
      <w:r w:rsidRPr="00B91331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B91331">
        <w:rPr>
          <w:rFonts w:ascii="GHEA Grapalat" w:hAnsi="GHEA Grapalat"/>
          <w:sz w:val="24"/>
          <w:szCs w:val="24"/>
          <w:lang w:val="hy-AM"/>
        </w:rPr>
        <w:t xml:space="preserve"> Ցանցային օպերատոր՝</w:t>
      </w:r>
      <w:r w:rsidRPr="00B91331">
        <w:rPr>
          <w:rFonts w:ascii="Calibri" w:hAnsi="Calibri" w:cs="Calibri"/>
          <w:sz w:val="24"/>
          <w:szCs w:val="24"/>
          <w:lang w:val="hy-AM"/>
        </w:rPr>
        <w:t> </w:t>
      </w:r>
      <w:r w:rsidR="004C0DC5" w:rsidRPr="00B91331">
        <w:rPr>
          <w:rFonts w:ascii="GHEA Grapalat" w:hAnsi="GHEA Grapalat" w:cs="Calibri"/>
          <w:sz w:val="24"/>
          <w:szCs w:val="24"/>
          <w:lang w:val="hy-AM"/>
        </w:rPr>
        <w:t>ֆ</w:t>
      </w:r>
      <w:r w:rsidRPr="00B91331">
        <w:rPr>
          <w:rFonts w:ascii="GHEA Grapalat" w:hAnsi="GHEA Grapalat"/>
          <w:sz w:val="24"/>
          <w:szCs w:val="24"/>
          <w:lang w:val="hy-AM"/>
        </w:rPr>
        <w:t xml:space="preserve">իզիկական կամ իրավաբանական անձ, որը սեփականության կամ այլ </w:t>
      </w:r>
      <w:r w:rsidR="00DC1AF6" w:rsidRPr="00B91331">
        <w:rPr>
          <w:rFonts w:ascii="GHEA Grapalat" w:hAnsi="GHEA Grapalat"/>
          <w:sz w:val="24"/>
          <w:szCs w:val="24"/>
          <w:lang w:val="hy-AM"/>
        </w:rPr>
        <w:t>իրավունք</w:t>
      </w:r>
      <w:r w:rsidR="00DC1AF6">
        <w:rPr>
          <w:rFonts w:ascii="GHEA Grapalat" w:hAnsi="GHEA Grapalat"/>
          <w:sz w:val="24"/>
          <w:szCs w:val="24"/>
          <w:lang w:val="hy-AM"/>
        </w:rPr>
        <w:t>ի հիմքով</w:t>
      </w:r>
      <w:r w:rsidR="00DC1AF6" w:rsidRPr="00B913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1331">
        <w:rPr>
          <w:rFonts w:ascii="GHEA Grapalat" w:hAnsi="GHEA Grapalat"/>
          <w:sz w:val="24"/>
          <w:szCs w:val="24"/>
          <w:lang w:val="hy-AM"/>
        </w:rPr>
        <w:t>շահագործում է մալուխային, արբանյակային կամ այլ</w:t>
      </w:r>
      <w:r w:rsidR="00DC1AF6">
        <w:rPr>
          <w:rFonts w:ascii="GHEA Grapalat" w:hAnsi="GHEA Grapalat"/>
          <w:sz w:val="24"/>
          <w:szCs w:val="24"/>
          <w:lang w:val="hy-AM"/>
        </w:rPr>
        <w:t xml:space="preserve"> էլեկտրոնային հաղորդակցության ցանց</w:t>
      </w:r>
      <w:r w:rsidRPr="00B91331">
        <w:rPr>
          <w:rFonts w:ascii="GHEA Grapalat" w:hAnsi="GHEA Grapalat"/>
          <w:sz w:val="24"/>
          <w:szCs w:val="24"/>
          <w:lang w:val="hy-AM"/>
        </w:rPr>
        <w:t xml:space="preserve"> (բացառությամբ հաճախականային սահմանափակ ռեսուրս օգտագործելու դեպքերի) </w:t>
      </w:r>
      <w:r w:rsidR="00DC1AF6">
        <w:rPr>
          <w:rFonts w:ascii="GHEA Grapalat" w:hAnsi="GHEA Grapalat"/>
          <w:sz w:val="24"/>
          <w:szCs w:val="24"/>
          <w:lang w:val="hy-AM"/>
        </w:rPr>
        <w:t>և ապահովում է տվյալ ենթակառուցվածքի տեխնիկական շահագործումը՝ տեսալսողական ազդանշանը սպառողներին հասցնելու նպատակով: Ցանցային օպերատոր է համարվում նաև այն ֆիզիկական անձը կամ իրավաբանական անձը</w:t>
      </w:r>
      <w:r w:rsidR="00674BD4">
        <w:rPr>
          <w:rFonts w:ascii="GHEA Grapalat" w:hAnsi="GHEA Grapalat"/>
          <w:sz w:val="24"/>
          <w:szCs w:val="24"/>
          <w:lang w:val="hy-AM"/>
        </w:rPr>
        <w:t xml:space="preserve">, որը </w:t>
      </w:r>
      <w:r w:rsidR="00674BD4" w:rsidRPr="00F65210">
        <w:rPr>
          <w:rFonts w:ascii="GHEA Grapalat" w:hAnsi="GHEA Grapalat"/>
          <w:sz w:val="24"/>
          <w:szCs w:val="24"/>
          <w:lang w:val="hy-AM"/>
        </w:rPr>
        <w:t>IP</w:t>
      </w:r>
      <w:r w:rsidR="00674BD4">
        <w:rPr>
          <w:rFonts w:ascii="GHEA Grapalat" w:hAnsi="GHEA Grapalat"/>
          <w:sz w:val="24"/>
          <w:szCs w:val="24"/>
          <w:lang w:val="hy-AM"/>
        </w:rPr>
        <w:t xml:space="preserve">TV կամ OTT տեխնոլոգիաների կիրառմամբ՝ էլեկտրոնային հաղորդակցության ցանցերի այդ թվում՝ համացանցի </w:t>
      </w:r>
      <w:r w:rsidR="00674BD4">
        <w:rPr>
          <w:rFonts w:ascii="GHEA Grapalat" w:hAnsi="GHEA Grapalat"/>
          <w:sz w:val="24"/>
          <w:szCs w:val="24"/>
          <w:lang w:val="hy-AM"/>
        </w:rPr>
        <w:lastRenderedPageBreak/>
        <w:t xml:space="preserve">միջոցով, իրականացնում է </w:t>
      </w:r>
      <w:r w:rsidRPr="00B91331">
        <w:rPr>
          <w:rFonts w:ascii="GHEA Grapalat" w:hAnsi="GHEA Grapalat"/>
          <w:sz w:val="24"/>
          <w:szCs w:val="24"/>
          <w:lang w:val="hy-AM"/>
        </w:rPr>
        <w:t xml:space="preserve">տեսալսողական տեղեկատվության </w:t>
      </w:r>
      <w:r w:rsidR="00674BD4">
        <w:rPr>
          <w:rFonts w:ascii="GHEA Grapalat" w:hAnsi="GHEA Grapalat"/>
          <w:sz w:val="24"/>
          <w:szCs w:val="24"/>
          <w:lang w:val="hy-AM"/>
        </w:rPr>
        <w:t xml:space="preserve">վերահաղորդումը կամ </w:t>
      </w:r>
      <w:r w:rsidRPr="00B91331">
        <w:rPr>
          <w:rFonts w:ascii="GHEA Grapalat" w:hAnsi="GHEA Grapalat"/>
          <w:sz w:val="24"/>
          <w:szCs w:val="24"/>
          <w:lang w:val="hy-AM"/>
        </w:rPr>
        <w:t>տարած</w:t>
      </w:r>
      <w:r w:rsidR="00674BD4">
        <w:rPr>
          <w:rFonts w:ascii="GHEA Grapalat" w:hAnsi="GHEA Grapalat"/>
          <w:sz w:val="24"/>
          <w:szCs w:val="24"/>
          <w:lang w:val="hy-AM"/>
        </w:rPr>
        <w:t>ումը</w:t>
      </w:r>
      <w:r w:rsidRPr="00B91331">
        <w:rPr>
          <w:rFonts w:ascii="GHEA Grapalat" w:hAnsi="GHEA Grapalat"/>
          <w:sz w:val="24"/>
          <w:szCs w:val="24"/>
          <w:lang w:val="hy-AM"/>
        </w:rPr>
        <w:t>.»:</w:t>
      </w:r>
    </w:p>
    <w:p w14:paraId="3930BE9E" w14:textId="789C4A73" w:rsidR="003A1F52" w:rsidRPr="00B91331" w:rsidRDefault="00671DEF" w:rsidP="003A1F52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sz w:val="24"/>
          <w:szCs w:val="24"/>
          <w:lang w:val="hy-AM"/>
        </w:rPr>
        <w:t xml:space="preserve">2) </w:t>
      </w:r>
      <w:r w:rsidR="003A1F52" w:rsidRPr="00B91331">
        <w:rPr>
          <w:rFonts w:ascii="GHEA Grapalat" w:hAnsi="GHEA Grapalat"/>
          <w:sz w:val="24"/>
          <w:szCs w:val="24"/>
          <w:lang w:val="hy-AM"/>
        </w:rPr>
        <w:t>15-րդ կետում՝</w:t>
      </w:r>
      <w:r w:rsidR="00FB1DE9" w:rsidRPr="00B9133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1F52" w:rsidRPr="00B91331">
        <w:rPr>
          <w:rFonts w:ascii="GHEA Grapalat" w:hAnsi="GHEA Grapalat"/>
          <w:sz w:val="24"/>
          <w:szCs w:val="24"/>
          <w:lang w:val="hy-AM"/>
        </w:rPr>
        <w:t>«մալուխային ցանց» բառ</w:t>
      </w:r>
      <w:r w:rsidR="005F3739">
        <w:rPr>
          <w:rFonts w:ascii="GHEA Grapalat" w:hAnsi="GHEA Grapalat"/>
          <w:sz w:val="24"/>
          <w:szCs w:val="24"/>
          <w:lang w:val="hy-AM"/>
        </w:rPr>
        <w:t>եր</w:t>
      </w:r>
      <w:r w:rsidR="003A1F52" w:rsidRPr="00B91331">
        <w:rPr>
          <w:rFonts w:ascii="GHEA Grapalat" w:hAnsi="GHEA Grapalat"/>
          <w:sz w:val="24"/>
          <w:szCs w:val="24"/>
          <w:lang w:val="hy-AM"/>
        </w:rPr>
        <w:t>ից հետո լրացնել «կամ համացանց» բառերը:</w:t>
      </w:r>
    </w:p>
    <w:p w14:paraId="35DB85FA" w14:textId="33DFC77C" w:rsidR="003A1F52" w:rsidRPr="00B91331" w:rsidRDefault="00671DEF" w:rsidP="003A1F52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sz w:val="24"/>
          <w:szCs w:val="24"/>
          <w:lang w:val="hy-AM"/>
        </w:rPr>
        <w:t>3</w:t>
      </w:r>
      <w:r w:rsidR="003A1F52" w:rsidRPr="00B91331">
        <w:rPr>
          <w:rFonts w:ascii="GHEA Grapalat" w:hAnsi="GHEA Grapalat"/>
          <w:sz w:val="24"/>
          <w:szCs w:val="24"/>
          <w:lang w:val="hy-AM"/>
        </w:rPr>
        <w:t>)</w:t>
      </w:r>
      <w:r w:rsidR="003A1F52" w:rsidRPr="00B9133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A1F52" w:rsidRPr="00B91331">
        <w:rPr>
          <w:rFonts w:ascii="GHEA Grapalat" w:hAnsi="GHEA Grapalat"/>
          <w:sz w:val="24"/>
          <w:szCs w:val="24"/>
          <w:lang w:val="hy-AM"/>
        </w:rPr>
        <w:t>26-րդ կետում</w:t>
      </w:r>
      <w:r w:rsidR="005F3739">
        <w:rPr>
          <w:rFonts w:ascii="GHEA Grapalat" w:hAnsi="GHEA Grapalat"/>
          <w:sz w:val="24"/>
          <w:szCs w:val="24"/>
          <w:lang w:val="hy-AM"/>
        </w:rPr>
        <w:t xml:space="preserve"> </w:t>
      </w:r>
      <w:r w:rsidR="005F3739" w:rsidRPr="00B91331">
        <w:rPr>
          <w:rFonts w:ascii="GHEA Grapalat" w:hAnsi="GHEA Grapalat"/>
          <w:sz w:val="24"/>
          <w:szCs w:val="24"/>
          <w:lang w:val="hy-AM"/>
        </w:rPr>
        <w:t xml:space="preserve">«Հեռարձակողների և օպերատորների գործունեության՝» </w:t>
      </w:r>
      <w:r w:rsidR="005F3739">
        <w:rPr>
          <w:rFonts w:ascii="GHEA Grapalat" w:hAnsi="GHEA Grapalat"/>
          <w:sz w:val="24"/>
          <w:szCs w:val="24"/>
          <w:lang w:val="hy-AM"/>
        </w:rPr>
        <w:t xml:space="preserve"> </w:t>
      </w:r>
      <w:r w:rsidR="005F3739" w:rsidRPr="00B91331">
        <w:rPr>
          <w:rFonts w:ascii="GHEA Grapalat" w:hAnsi="GHEA Grapalat"/>
          <w:sz w:val="24"/>
          <w:szCs w:val="24"/>
          <w:lang w:val="hy-AM"/>
        </w:rPr>
        <w:t xml:space="preserve">բառերը </w:t>
      </w:r>
      <w:r w:rsidR="003A1F52" w:rsidRPr="00B91331">
        <w:rPr>
          <w:rFonts w:ascii="GHEA Grapalat" w:hAnsi="GHEA Grapalat"/>
          <w:sz w:val="24"/>
          <w:szCs w:val="24"/>
          <w:lang w:val="hy-AM"/>
        </w:rPr>
        <w:t>հանել:</w:t>
      </w:r>
    </w:p>
    <w:p w14:paraId="06EB63D3" w14:textId="382288B3" w:rsidR="003A1F52" w:rsidRPr="00B91331" w:rsidRDefault="00671DEF" w:rsidP="003A1F52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sz w:val="24"/>
          <w:szCs w:val="24"/>
          <w:lang w:val="hy-AM"/>
        </w:rPr>
        <w:t>4)</w:t>
      </w:r>
      <w:r w:rsidR="003A1F52" w:rsidRPr="00B91331">
        <w:rPr>
          <w:rFonts w:ascii="GHEA Grapalat" w:hAnsi="GHEA Grapalat"/>
          <w:sz w:val="24"/>
          <w:szCs w:val="24"/>
          <w:lang w:val="hy-AM"/>
        </w:rPr>
        <w:t xml:space="preserve"> լրացնել նոր 31-րդ և 32-րդ կետերով՝ հետևյալ բովանդակությամբ.</w:t>
      </w:r>
    </w:p>
    <w:p w14:paraId="2264A6FB" w14:textId="217B9A54" w:rsidR="003A1F52" w:rsidRDefault="00FB1DE9" w:rsidP="00671DEF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A1F52" w:rsidRPr="00B91331">
        <w:rPr>
          <w:rFonts w:ascii="GHEA Grapalat" w:hAnsi="GHEA Grapalat" w:cs="GHEA Grapalat"/>
          <w:sz w:val="24"/>
          <w:szCs w:val="24"/>
          <w:lang w:val="hy-AM"/>
        </w:rPr>
        <w:t>«</w:t>
      </w:r>
      <w:r w:rsidR="003A1F52" w:rsidRPr="00B91331">
        <w:rPr>
          <w:rFonts w:ascii="GHEA Grapalat" w:hAnsi="GHEA Grapalat"/>
          <w:sz w:val="24"/>
          <w:szCs w:val="24"/>
          <w:lang w:val="hy-AM"/>
        </w:rPr>
        <w:t xml:space="preserve">31) </w:t>
      </w:r>
      <w:r w:rsidR="003A1F52" w:rsidRPr="00B91331">
        <w:rPr>
          <w:rFonts w:ascii="GHEA Grapalat" w:hAnsi="GHEA Grapalat"/>
          <w:b/>
          <w:bCs/>
          <w:sz w:val="24"/>
          <w:szCs w:val="24"/>
          <w:lang w:val="hy-AM"/>
        </w:rPr>
        <w:t>Հեռուստանման մեդիածառայություն ՝</w:t>
      </w:r>
      <w:r w:rsidR="00A55458" w:rsidRPr="00B9133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A1F52" w:rsidRPr="00B91331">
        <w:rPr>
          <w:rFonts w:ascii="GHEA Grapalat" w:hAnsi="GHEA Grapalat"/>
          <w:sz w:val="24"/>
          <w:szCs w:val="24"/>
          <w:lang w:val="hy-AM"/>
        </w:rPr>
        <w:t xml:space="preserve">տեսալսողական մեդիածառայություն, </w:t>
      </w:r>
      <w:r w:rsidR="00674BD4" w:rsidRPr="00B91331">
        <w:rPr>
          <w:rFonts w:ascii="GHEA Grapalat" w:hAnsi="GHEA Grapalat"/>
          <w:sz w:val="24"/>
          <w:szCs w:val="24"/>
          <w:lang w:val="hy-AM"/>
        </w:rPr>
        <w:t>որ</w:t>
      </w:r>
      <w:r w:rsidR="00674BD4">
        <w:rPr>
          <w:rFonts w:ascii="GHEA Grapalat" w:hAnsi="GHEA Grapalat"/>
          <w:sz w:val="24"/>
          <w:szCs w:val="24"/>
          <w:lang w:val="hy-AM"/>
        </w:rPr>
        <w:t xml:space="preserve">ի բովանդակությունը </w:t>
      </w:r>
      <w:r w:rsidR="00674BD4" w:rsidRPr="00B9133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1F52" w:rsidRPr="00B91331">
        <w:rPr>
          <w:rFonts w:ascii="GHEA Grapalat" w:hAnsi="GHEA Grapalat"/>
          <w:sz w:val="24"/>
          <w:szCs w:val="24"/>
          <w:lang w:val="hy-AM"/>
        </w:rPr>
        <w:t xml:space="preserve">կազմում </w:t>
      </w:r>
      <w:r w:rsidR="00674BD4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3A1F52" w:rsidRPr="00B91331">
        <w:rPr>
          <w:rFonts w:ascii="GHEA Grapalat" w:hAnsi="GHEA Grapalat"/>
          <w:sz w:val="24"/>
          <w:szCs w:val="24"/>
          <w:lang w:val="hy-AM"/>
        </w:rPr>
        <w:t xml:space="preserve">տեսալսողական </w:t>
      </w:r>
      <w:r w:rsidR="00674BD4">
        <w:rPr>
          <w:rFonts w:ascii="GHEA Grapalat" w:hAnsi="GHEA Grapalat"/>
          <w:sz w:val="24"/>
          <w:szCs w:val="24"/>
          <w:lang w:val="hy-AM"/>
        </w:rPr>
        <w:t xml:space="preserve"> նյութերը և ֆիլմերը</w:t>
      </w:r>
      <w:r w:rsidR="003A1F52" w:rsidRPr="00B91331">
        <w:rPr>
          <w:rFonts w:ascii="GHEA Grapalat" w:hAnsi="GHEA Grapalat"/>
          <w:sz w:val="24"/>
          <w:szCs w:val="24"/>
          <w:lang w:val="hy-AM"/>
        </w:rPr>
        <w:t>,</w:t>
      </w:r>
      <w:r w:rsidR="00674BD4">
        <w:rPr>
          <w:rFonts w:ascii="GHEA Grapalat" w:hAnsi="GHEA Grapalat"/>
          <w:sz w:val="24"/>
          <w:szCs w:val="24"/>
          <w:lang w:val="hy-AM"/>
        </w:rPr>
        <w:t xml:space="preserve"> որոնք մատուցվում </w:t>
      </w:r>
      <w:r w:rsidR="004753B8">
        <w:rPr>
          <w:rFonts w:ascii="GHEA Grapalat" w:hAnsi="GHEA Grapalat"/>
          <w:sz w:val="24"/>
          <w:szCs w:val="24"/>
          <w:lang w:val="hy-AM"/>
        </w:rPr>
        <w:t>են</w:t>
      </w:r>
      <w:r w:rsidR="00674BD4">
        <w:rPr>
          <w:rFonts w:ascii="GHEA Grapalat" w:hAnsi="GHEA Grapalat"/>
          <w:sz w:val="24"/>
          <w:szCs w:val="24"/>
          <w:lang w:val="hy-AM"/>
        </w:rPr>
        <w:t xml:space="preserve"> հեռուստանման մեդիածառայություն մատուցողի </w:t>
      </w:r>
      <w:r w:rsidR="003A1F52" w:rsidRPr="00B91331">
        <w:rPr>
          <w:rFonts w:ascii="GHEA Grapalat" w:hAnsi="GHEA Grapalat"/>
          <w:sz w:val="24"/>
          <w:szCs w:val="24"/>
          <w:lang w:val="hy-AM"/>
        </w:rPr>
        <w:t xml:space="preserve"> խմբագրական </w:t>
      </w:r>
      <w:r w:rsidR="00674BD4" w:rsidRPr="00B91331">
        <w:rPr>
          <w:rFonts w:ascii="GHEA Grapalat" w:hAnsi="GHEA Grapalat"/>
          <w:sz w:val="24"/>
          <w:szCs w:val="24"/>
          <w:lang w:val="hy-AM"/>
        </w:rPr>
        <w:t>պատասխանատվությ</w:t>
      </w:r>
      <w:r w:rsidR="00674BD4">
        <w:rPr>
          <w:rFonts w:ascii="GHEA Grapalat" w:hAnsi="GHEA Grapalat"/>
          <w:sz w:val="24"/>
          <w:szCs w:val="24"/>
          <w:lang w:val="hy-AM"/>
        </w:rPr>
        <w:t>ա</w:t>
      </w:r>
      <w:r w:rsidR="00674BD4" w:rsidRPr="00B91331">
        <w:rPr>
          <w:rFonts w:ascii="GHEA Grapalat" w:hAnsi="GHEA Grapalat"/>
          <w:sz w:val="24"/>
          <w:szCs w:val="24"/>
          <w:lang w:val="hy-AM"/>
        </w:rPr>
        <w:t xml:space="preserve">ն </w:t>
      </w:r>
      <w:r w:rsidR="00674BD4">
        <w:rPr>
          <w:rFonts w:ascii="GHEA Grapalat" w:hAnsi="GHEA Grapalat"/>
          <w:sz w:val="24"/>
          <w:szCs w:val="24"/>
          <w:lang w:val="hy-AM"/>
        </w:rPr>
        <w:t>ներքո՝ էլեկտրոնային հաղորդակցության ցանցերի, այդ թվում՝ համացանցի միջոցով</w:t>
      </w:r>
      <w:r w:rsidR="004753B8" w:rsidRPr="004753B8">
        <w:rPr>
          <w:rFonts w:ascii="GHEA Grapalat" w:hAnsi="GHEA Grapalat"/>
          <w:sz w:val="24"/>
          <w:szCs w:val="24"/>
          <w:lang w:val="hy-AM"/>
        </w:rPr>
        <w:t xml:space="preserve"> </w:t>
      </w:r>
      <w:r w:rsidR="004753B8">
        <w:rPr>
          <w:rFonts w:ascii="GHEA Grapalat" w:hAnsi="GHEA Grapalat"/>
          <w:sz w:val="24"/>
          <w:szCs w:val="24"/>
          <w:lang w:val="hy-AM"/>
        </w:rPr>
        <w:t>լայն հանրությանը՝ տեղեկացնելու, զվարճացնելու կամ կրթելու համար</w:t>
      </w:r>
      <w:r w:rsidR="00674BD4">
        <w:rPr>
          <w:rFonts w:ascii="GHEA Grapalat" w:hAnsi="GHEA Grapalat"/>
          <w:sz w:val="24"/>
          <w:szCs w:val="24"/>
          <w:lang w:val="hy-AM"/>
        </w:rPr>
        <w:t>:</w:t>
      </w:r>
    </w:p>
    <w:p w14:paraId="31695D2C" w14:textId="034D51BC" w:rsidR="00674BD4" w:rsidRDefault="00674BD4" w:rsidP="00671DEF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Հեռուստանման մեդիածառայությունը կարող է մատուցվել գծային կամ ոչ գծային ձևով և իր բովանդակության, կառուցվածքով կամ ներկայացման եղանակով համադրելի է տեսալսողական ծրագրի հետ:</w:t>
      </w:r>
    </w:p>
    <w:p w14:paraId="5CD451B5" w14:textId="3B59F456" w:rsidR="00674BD4" w:rsidRPr="00B91331" w:rsidRDefault="00674BD4" w:rsidP="00671DEF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Հեռուստանման մեդիածառայությունը գնահատվում է, մասնավորապես, հետևյալ հատկանիշներով՝</w:t>
      </w:r>
    </w:p>
    <w:p w14:paraId="0A66B55E" w14:textId="0C2C558B" w:rsidR="003A1F52" w:rsidRPr="00B91331" w:rsidRDefault="003A1F52" w:rsidP="00671DEF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sz w:val="24"/>
          <w:szCs w:val="24"/>
          <w:lang w:val="hy-AM"/>
        </w:rPr>
        <w:t>-</w:t>
      </w:r>
      <w:r w:rsidR="00943F23" w:rsidRPr="00B913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1331">
        <w:rPr>
          <w:rFonts w:ascii="GHEA Grapalat" w:hAnsi="GHEA Grapalat"/>
          <w:sz w:val="24"/>
          <w:szCs w:val="24"/>
          <w:lang w:val="hy-AM"/>
        </w:rPr>
        <w:t>տեսալսողական նյութերի</w:t>
      </w:r>
      <w:r w:rsidR="00674BD4">
        <w:rPr>
          <w:rFonts w:ascii="GHEA Grapalat" w:hAnsi="GHEA Grapalat"/>
          <w:sz w:val="24"/>
          <w:szCs w:val="24"/>
          <w:lang w:val="hy-AM"/>
        </w:rPr>
        <w:t xml:space="preserve"> կամ ֆիլմերի մատուցում </w:t>
      </w:r>
      <w:r w:rsidR="00514433">
        <w:rPr>
          <w:rFonts w:ascii="GHEA Grapalat" w:hAnsi="GHEA Grapalat"/>
          <w:sz w:val="24"/>
          <w:szCs w:val="24"/>
          <w:lang w:val="hy-AM"/>
        </w:rPr>
        <w:t>նախապես ձևավորված</w:t>
      </w:r>
      <w:r w:rsidRPr="00B91331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433">
        <w:rPr>
          <w:rFonts w:ascii="GHEA Grapalat" w:hAnsi="GHEA Grapalat"/>
          <w:sz w:val="24"/>
          <w:szCs w:val="24"/>
          <w:lang w:val="hy-AM"/>
        </w:rPr>
        <w:t>հաջորդականությամբ  (գծային ծառայություն)</w:t>
      </w:r>
    </w:p>
    <w:p w14:paraId="214883E2" w14:textId="7A3D1EBE" w:rsidR="003A1F52" w:rsidRPr="00B91331" w:rsidRDefault="003A1F52" w:rsidP="00671DEF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sz w:val="24"/>
          <w:szCs w:val="24"/>
          <w:lang w:val="hy-AM"/>
        </w:rPr>
        <w:t>-</w:t>
      </w:r>
      <w:r w:rsidR="00943F23" w:rsidRPr="00B913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1331">
        <w:rPr>
          <w:rFonts w:ascii="GHEA Grapalat" w:hAnsi="GHEA Grapalat"/>
          <w:sz w:val="24"/>
          <w:szCs w:val="24"/>
          <w:lang w:val="hy-AM"/>
        </w:rPr>
        <w:t xml:space="preserve">տեսալսողական </w:t>
      </w:r>
      <w:r w:rsidR="00514433">
        <w:rPr>
          <w:rFonts w:ascii="GHEA Grapalat" w:hAnsi="GHEA Grapalat"/>
          <w:sz w:val="24"/>
          <w:szCs w:val="24"/>
          <w:lang w:val="hy-AM"/>
        </w:rPr>
        <w:t>նյութերի</w:t>
      </w:r>
      <w:r w:rsidR="00514433" w:rsidRPr="00B913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1331">
        <w:rPr>
          <w:rFonts w:ascii="GHEA Grapalat" w:hAnsi="GHEA Grapalat"/>
          <w:sz w:val="24"/>
          <w:szCs w:val="24"/>
          <w:lang w:val="hy-AM"/>
        </w:rPr>
        <w:t>կամ ֆիլմերի կազմակերպված</w:t>
      </w:r>
      <w:r w:rsidR="00FB1DE9" w:rsidRPr="00B9133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B91331">
        <w:rPr>
          <w:rFonts w:ascii="GHEA Grapalat" w:hAnsi="GHEA Grapalat"/>
          <w:sz w:val="24"/>
          <w:szCs w:val="24"/>
          <w:lang w:val="hy-AM"/>
        </w:rPr>
        <w:t>հավաքածու</w:t>
      </w:r>
      <w:r w:rsidR="00514433">
        <w:rPr>
          <w:rFonts w:ascii="GHEA Grapalat" w:hAnsi="GHEA Grapalat"/>
          <w:sz w:val="24"/>
          <w:szCs w:val="24"/>
          <w:lang w:val="hy-AM"/>
        </w:rPr>
        <w:t xml:space="preserve">ի մատուցում՝ ըստ տեսացանկի </w:t>
      </w:r>
      <w:r w:rsidR="00514433" w:rsidRPr="00F65210">
        <w:rPr>
          <w:rFonts w:ascii="GHEA Grapalat" w:hAnsi="GHEA Grapalat"/>
          <w:sz w:val="24"/>
          <w:szCs w:val="24"/>
          <w:lang w:val="hy-AM"/>
        </w:rPr>
        <w:t>(</w:t>
      </w:r>
      <w:r w:rsidR="00514433">
        <w:rPr>
          <w:rFonts w:ascii="GHEA Grapalat" w:hAnsi="GHEA Grapalat"/>
          <w:sz w:val="24"/>
          <w:szCs w:val="24"/>
          <w:lang w:val="hy-AM"/>
        </w:rPr>
        <w:t>կատալոգի</w:t>
      </w:r>
      <w:r w:rsidR="00514433" w:rsidRPr="00F65210">
        <w:rPr>
          <w:rFonts w:ascii="GHEA Grapalat" w:hAnsi="GHEA Grapalat"/>
          <w:sz w:val="24"/>
          <w:szCs w:val="24"/>
          <w:lang w:val="hy-AM"/>
        </w:rPr>
        <w:t>)</w:t>
      </w:r>
      <w:r w:rsidR="00611AF3" w:rsidRPr="00B91331">
        <w:rPr>
          <w:rFonts w:ascii="GHEA Grapalat" w:hAnsi="GHEA Grapalat"/>
          <w:sz w:val="24"/>
          <w:szCs w:val="24"/>
          <w:lang w:val="hy-AM"/>
        </w:rPr>
        <w:t>,</w:t>
      </w:r>
      <w:r w:rsidR="00514433">
        <w:rPr>
          <w:rFonts w:ascii="GHEA Grapalat" w:hAnsi="GHEA Grapalat"/>
          <w:sz w:val="24"/>
          <w:szCs w:val="24"/>
          <w:lang w:val="hy-AM"/>
        </w:rPr>
        <w:t xml:space="preserve"> որը հասանելի է օգտվողի ընտրությամբ </w:t>
      </w:r>
      <w:r w:rsidR="00514433" w:rsidRPr="00F65210">
        <w:rPr>
          <w:rFonts w:ascii="GHEA Grapalat" w:hAnsi="GHEA Grapalat"/>
          <w:sz w:val="24"/>
          <w:szCs w:val="24"/>
          <w:lang w:val="hy-AM"/>
        </w:rPr>
        <w:t>(</w:t>
      </w:r>
      <w:r w:rsidR="00514433">
        <w:rPr>
          <w:rFonts w:ascii="GHEA Grapalat" w:hAnsi="GHEA Grapalat"/>
          <w:sz w:val="24"/>
          <w:szCs w:val="24"/>
          <w:lang w:val="hy-AM"/>
        </w:rPr>
        <w:t>ոչ գծային ծառայություն</w:t>
      </w:r>
      <w:r w:rsidR="00514433" w:rsidRPr="00F65210">
        <w:rPr>
          <w:rFonts w:ascii="GHEA Grapalat" w:hAnsi="GHEA Grapalat"/>
          <w:sz w:val="24"/>
          <w:szCs w:val="24"/>
          <w:lang w:val="hy-AM"/>
        </w:rPr>
        <w:t>)</w:t>
      </w:r>
      <w:r w:rsidR="00514433">
        <w:rPr>
          <w:rFonts w:ascii="GHEA Grapalat" w:hAnsi="GHEA Grapalat"/>
          <w:sz w:val="24"/>
          <w:szCs w:val="24"/>
          <w:lang w:val="hy-AM"/>
        </w:rPr>
        <w:t>:</w:t>
      </w:r>
    </w:p>
    <w:p w14:paraId="4BCB03FC" w14:textId="107E59E1" w:rsidR="003A1F52" w:rsidRPr="00B91331" w:rsidRDefault="003A1F52" w:rsidP="00671DEF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sz w:val="24"/>
          <w:szCs w:val="24"/>
          <w:lang w:val="hy-AM"/>
        </w:rPr>
        <w:t xml:space="preserve">32) </w:t>
      </w:r>
      <w:r w:rsidRPr="00B91331">
        <w:rPr>
          <w:rFonts w:ascii="GHEA Grapalat" w:hAnsi="GHEA Grapalat"/>
          <w:b/>
          <w:bCs/>
          <w:sz w:val="24"/>
          <w:szCs w:val="24"/>
          <w:lang w:val="hy-AM"/>
        </w:rPr>
        <w:t>Հեռուստանման մեդիածառայություն մատուցող՝</w:t>
      </w:r>
      <w:r w:rsidR="00FB1DE9" w:rsidRPr="00B9133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DB0F43" w:rsidRPr="00B91331">
        <w:rPr>
          <w:rFonts w:ascii="GHEA Grapalat" w:hAnsi="GHEA Grapalat"/>
          <w:sz w:val="24"/>
          <w:szCs w:val="24"/>
          <w:lang w:val="hy-AM"/>
        </w:rPr>
        <w:t>ֆիզիկական կամ իրավաբանական անձ, որը խմբագրական պատասխանատվություն է կրում հեռուստանման մեդիածառայության տեսալսողական</w:t>
      </w:r>
      <w:r w:rsidR="00514433">
        <w:rPr>
          <w:rFonts w:ascii="GHEA Grapalat" w:hAnsi="GHEA Grapalat"/>
          <w:sz w:val="24"/>
          <w:szCs w:val="24"/>
          <w:lang w:val="hy-AM"/>
        </w:rPr>
        <w:t xml:space="preserve"> նյութերի</w:t>
      </w:r>
      <w:r w:rsidR="00DB0F43" w:rsidRPr="00B91331">
        <w:rPr>
          <w:rFonts w:ascii="GHEA Grapalat" w:hAnsi="GHEA Grapalat"/>
          <w:sz w:val="24"/>
          <w:szCs w:val="24"/>
          <w:lang w:val="hy-AM"/>
        </w:rPr>
        <w:t xml:space="preserve"> բովանդակության համար և որոշում է դրա</w:t>
      </w:r>
      <w:r w:rsidR="00514433">
        <w:rPr>
          <w:rFonts w:ascii="GHEA Grapalat" w:hAnsi="GHEA Grapalat"/>
          <w:sz w:val="24"/>
          <w:szCs w:val="24"/>
          <w:lang w:val="hy-AM"/>
        </w:rPr>
        <w:t>նց</w:t>
      </w:r>
      <w:r w:rsidR="00DB0F43" w:rsidRPr="00B91331">
        <w:rPr>
          <w:rFonts w:ascii="GHEA Grapalat" w:hAnsi="GHEA Grapalat"/>
          <w:sz w:val="24"/>
          <w:szCs w:val="24"/>
          <w:lang w:val="hy-AM"/>
        </w:rPr>
        <w:t xml:space="preserve"> կազմակերպման, ձևավորման և հանրային հասանելիության պայմանները</w:t>
      </w:r>
      <w:r w:rsidRPr="00B91331">
        <w:rPr>
          <w:rFonts w:ascii="GHEA Grapalat" w:hAnsi="GHEA Grapalat"/>
          <w:sz w:val="24"/>
          <w:szCs w:val="24"/>
          <w:lang w:val="hy-AM"/>
        </w:rPr>
        <w:t>»:</w:t>
      </w:r>
    </w:p>
    <w:p w14:paraId="1C7E597F" w14:textId="77777777" w:rsidR="00817309" w:rsidRPr="00B91331" w:rsidRDefault="00817309" w:rsidP="003A1F52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39D4973" w14:textId="03819002" w:rsidR="00AF4716" w:rsidRPr="00B91331" w:rsidRDefault="0006374D" w:rsidP="003A1F52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b/>
          <w:bCs/>
          <w:sz w:val="24"/>
          <w:szCs w:val="24"/>
          <w:lang w:val="hy-AM"/>
        </w:rPr>
        <w:t>Հոդված 3.</w:t>
      </w:r>
      <w:r w:rsidR="003A1F52" w:rsidRPr="00B9133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A1F52" w:rsidRPr="00B91331">
        <w:rPr>
          <w:rFonts w:ascii="GHEA Grapalat" w:hAnsi="GHEA Grapalat"/>
          <w:sz w:val="24"/>
          <w:szCs w:val="24"/>
          <w:lang w:val="hy-AM"/>
        </w:rPr>
        <w:t>Օրենքի 32-րդ հոդվածի</w:t>
      </w:r>
      <w:r w:rsidR="00AF4716" w:rsidRPr="00B91331">
        <w:rPr>
          <w:rFonts w:ascii="GHEA Grapalat" w:hAnsi="GHEA Grapalat"/>
          <w:sz w:val="24"/>
          <w:szCs w:val="24"/>
          <w:lang w:val="hy-AM"/>
        </w:rPr>
        <w:t>՝</w:t>
      </w:r>
    </w:p>
    <w:p w14:paraId="0AC8F8D3" w14:textId="641F91FF" w:rsidR="003A1F52" w:rsidRPr="00B91331" w:rsidRDefault="00AF4716" w:rsidP="00AF4716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sz w:val="24"/>
          <w:szCs w:val="24"/>
          <w:lang w:val="hy-AM"/>
        </w:rPr>
        <w:t>1)</w:t>
      </w:r>
      <w:r w:rsidR="003A1F52" w:rsidRPr="00B91331">
        <w:rPr>
          <w:rFonts w:ascii="GHEA Grapalat" w:hAnsi="GHEA Grapalat"/>
          <w:sz w:val="24"/>
          <w:szCs w:val="24"/>
          <w:lang w:val="hy-AM"/>
        </w:rPr>
        <w:t xml:space="preserve"> 1-ին մասի 14-րդ կետում «մշտադիտարկում» բառից հետո լրացնել «կարող է իրականացնել</w:t>
      </w:r>
      <w:r w:rsidR="00817309" w:rsidRPr="00B9133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A1F52" w:rsidRPr="00B91331">
        <w:rPr>
          <w:rFonts w:ascii="GHEA Grapalat" w:hAnsi="GHEA Grapalat"/>
          <w:sz w:val="24"/>
          <w:szCs w:val="24"/>
          <w:lang w:val="hy-AM"/>
        </w:rPr>
        <w:t>Հեռուստանման մեդիածառայություն մատուցողների</w:t>
      </w:r>
      <w:r w:rsidR="00817309" w:rsidRPr="00B9133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1F52" w:rsidRPr="00B91331">
        <w:rPr>
          <w:rFonts w:ascii="GHEA Grapalat" w:hAnsi="GHEA Grapalat"/>
          <w:sz w:val="24"/>
          <w:szCs w:val="24"/>
          <w:lang w:val="hy-AM"/>
        </w:rPr>
        <w:t>գործունեության մշտադիտարկում» բառերով։</w:t>
      </w:r>
    </w:p>
    <w:p w14:paraId="5AFE6C26" w14:textId="7ACE7D8A" w:rsidR="003A1F52" w:rsidRPr="00B91331" w:rsidRDefault="00AF4716" w:rsidP="00AF4716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sz w:val="24"/>
          <w:szCs w:val="24"/>
          <w:lang w:val="hy-AM"/>
        </w:rPr>
        <w:t>2)</w:t>
      </w:r>
      <w:r w:rsidR="003A1F52" w:rsidRPr="00B91331">
        <w:rPr>
          <w:rFonts w:ascii="GHEA Grapalat" w:hAnsi="GHEA Grapalat"/>
          <w:sz w:val="24"/>
          <w:szCs w:val="24"/>
          <w:lang w:val="hy-AM"/>
        </w:rPr>
        <w:t xml:space="preserve"> 1-ին մասը լրացնել նոր 27-րդ կետով՝ հետևյալ բովանդակությամբ.</w:t>
      </w:r>
    </w:p>
    <w:p w14:paraId="6D87E22A" w14:textId="08498C59" w:rsidR="003A1F52" w:rsidRPr="00B91331" w:rsidRDefault="003A1F52" w:rsidP="00AF4716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sz w:val="24"/>
          <w:szCs w:val="24"/>
          <w:lang w:val="hy-AM"/>
        </w:rPr>
        <w:t>«27) ուսումնասիրում և պատասխանում է Հեռուստանման մեդիածառայություն  մատուցողների գործունեության վերաբերյալ բողոքներին և հարցումներին:»:</w:t>
      </w:r>
    </w:p>
    <w:p w14:paraId="4E6430A0" w14:textId="77777777" w:rsidR="00817309" w:rsidRPr="00B91331" w:rsidRDefault="00817309" w:rsidP="00AF4716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5A1298F" w14:textId="5E5FE679" w:rsidR="00AF4716" w:rsidRPr="00B91331" w:rsidRDefault="00AF4716" w:rsidP="00AF4716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4. </w:t>
      </w:r>
      <w:r w:rsidRPr="00B91331">
        <w:rPr>
          <w:rFonts w:ascii="GHEA Grapalat" w:hAnsi="GHEA Grapalat"/>
          <w:sz w:val="24"/>
          <w:szCs w:val="24"/>
          <w:lang w:val="hy-AM"/>
        </w:rPr>
        <w:t xml:space="preserve">Օրենքի 49-րդ հոդվածը լրացնել հետևյալ բովանդակությամբ նոր </w:t>
      </w:r>
      <w:r w:rsidR="00EB6823" w:rsidRPr="00F65210">
        <w:rPr>
          <w:rFonts w:ascii="GHEA Grapalat" w:hAnsi="GHEA Grapalat"/>
          <w:sz w:val="24"/>
          <w:szCs w:val="24"/>
          <w:lang w:val="hy-AM"/>
        </w:rPr>
        <w:t>8</w:t>
      </w:r>
      <w:r w:rsidRPr="002A6D96">
        <w:rPr>
          <w:rFonts w:ascii="GHEA Grapalat" w:hAnsi="GHEA Grapalat"/>
          <w:sz w:val="24"/>
          <w:szCs w:val="24"/>
          <w:lang w:val="hy-AM"/>
        </w:rPr>
        <w:t>-րդ մասով.</w:t>
      </w:r>
    </w:p>
    <w:p w14:paraId="02C42F31" w14:textId="485126BA" w:rsidR="00AF4716" w:rsidRPr="00B91331" w:rsidRDefault="00AF4716" w:rsidP="00AF4716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sz w:val="24"/>
          <w:szCs w:val="24"/>
          <w:lang w:val="hy-AM"/>
        </w:rPr>
        <w:t>«</w:t>
      </w:r>
      <w:r w:rsidR="00EB6823">
        <w:rPr>
          <w:rFonts w:ascii="GHEA Grapalat" w:hAnsi="GHEA Grapalat"/>
          <w:sz w:val="24"/>
          <w:szCs w:val="24"/>
          <w:lang w:val="hy-AM"/>
        </w:rPr>
        <w:t>8</w:t>
      </w:r>
      <w:r w:rsidRPr="00B91331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B91331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Hlk229576311"/>
      <w:r w:rsidRPr="00B9133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օրենսդրությամբ սահմանված համապատասխան լիցենզիա չունեցող անձանց կողմից համացանցի միջոցով տեսալսողական տեղեկատվություն տարածող կայքերը, հավելվածները և այլ առցանց տիրույթները ենթակա են արգելափակման ինտերնետ հասանելիության ծառայություններ մատուցող հանրային էլեկտրոնային հաղորդակցության ցանցի </w:t>
      </w:r>
      <w:r w:rsidRPr="00B91331">
        <w:rPr>
          <w:rFonts w:ascii="GHEA Grapalat" w:hAnsi="GHEA Grapalat"/>
          <w:sz w:val="24"/>
          <w:szCs w:val="24"/>
          <w:lang w:val="hy-AM"/>
        </w:rPr>
        <w:lastRenderedPageBreak/>
        <w:t>օպերատորների կողմից՝ Հայաստանի Հանրապետության կառավարության սահմանած կարգով և ժամկետներում՝ արգելափակման ենթակա կայքերի ցանկի հիման վրա</w:t>
      </w:r>
      <w:bookmarkEnd w:id="0"/>
      <w:r w:rsidRPr="00B91331">
        <w:rPr>
          <w:rFonts w:ascii="GHEA Grapalat" w:hAnsi="GHEA Grapalat"/>
          <w:sz w:val="24"/>
          <w:szCs w:val="24"/>
          <w:lang w:val="hy-AM"/>
        </w:rPr>
        <w:t>:»:</w:t>
      </w:r>
    </w:p>
    <w:p w14:paraId="70FA62FD" w14:textId="77777777" w:rsidR="00AF4716" w:rsidRPr="00B91331" w:rsidRDefault="00AF4716" w:rsidP="00AF4716">
      <w:pPr>
        <w:rPr>
          <w:rFonts w:ascii="GHEA Grapalat" w:hAnsi="GHEA Grapalat"/>
          <w:sz w:val="24"/>
          <w:szCs w:val="24"/>
          <w:lang w:val="hy-AM"/>
        </w:rPr>
      </w:pPr>
    </w:p>
    <w:p w14:paraId="2AA5726B" w14:textId="5AA55AF0" w:rsidR="008076E2" w:rsidRPr="00B91331" w:rsidRDefault="00AF4716" w:rsidP="008076E2">
      <w:pPr>
        <w:rPr>
          <w:rFonts w:ascii="GHEA Grapalat" w:hAnsi="GHEA Grapalat"/>
          <w:sz w:val="24"/>
          <w:szCs w:val="24"/>
          <w:lang w:val="hy-AM"/>
        </w:rPr>
      </w:pPr>
      <w:r w:rsidRPr="00B91331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5. </w:t>
      </w:r>
      <w:r w:rsidRPr="00B91331">
        <w:rPr>
          <w:rFonts w:ascii="GHEA Grapalat" w:hAnsi="GHEA Grapalat"/>
          <w:sz w:val="24"/>
          <w:szCs w:val="24"/>
          <w:lang w:val="hy-AM"/>
        </w:rPr>
        <w:t>Օրենքի 57-րդ հոդվածը լրացնել</w:t>
      </w:r>
      <w:r w:rsidR="008076E2" w:rsidRPr="00B91331">
        <w:rPr>
          <w:rFonts w:ascii="GHEA Grapalat" w:hAnsi="GHEA Grapalat"/>
          <w:sz w:val="24"/>
          <w:szCs w:val="24"/>
          <w:lang w:val="hy-AM"/>
        </w:rPr>
        <w:t xml:space="preserve"> նոր </w:t>
      </w:r>
      <w:r w:rsidR="007967A8">
        <w:rPr>
          <w:rFonts w:ascii="GHEA Grapalat" w:hAnsi="GHEA Grapalat"/>
          <w:sz w:val="24"/>
          <w:szCs w:val="24"/>
          <w:lang w:val="hy-AM"/>
        </w:rPr>
        <w:t xml:space="preserve">40.1-ին </w:t>
      </w:r>
      <w:r w:rsidR="008076E2" w:rsidRPr="00B91331">
        <w:rPr>
          <w:rFonts w:ascii="GHEA Grapalat" w:hAnsi="GHEA Grapalat"/>
          <w:sz w:val="24"/>
          <w:szCs w:val="24"/>
          <w:lang w:val="hy-AM"/>
        </w:rPr>
        <w:t>մասով հետևյալ բովանդակությամբ.</w:t>
      </w:r>
    </w:p>
    <w:p w14:paraId="6693ACC9" w14:textId="6E9511BF" w:rsidR="008076E2" w:rsidRPr="00F65210" w:rsidRDefault="00BD6CFA" w:rsidP="00F65210">
      <w:pPr>
        <w:tabs>
          <w:tab w:val="left" w:pos="851"/>
        </w:tabs>
        <w:ind w:firstLine="0"/>
        <w:rPr>
          <w:rFonts w:ascii="GHEA Grapalat" w:hAnsi="GHEA Grapalat"/>
          <w:sz w:val="24"/>
          <w:szCs w:val="24"/>
          <w:lang w:val="hy-AM"/>
        </w:rPr>
      </w:pPr>
      <w:bookmarkStart w:id="1" w:name="_Hlk229577325"/>
      <w:r>
        <w:rPr>
          <w:rFonts w:ascii="GHEA Grapalat" w:hAnsi="GHEA Grapalat"/>
          <w:sz w:val="24"/>
          <w:szCs w:val="24"/>
          <w:lang w:val="hy-AM"/>
        </w:rPr>
        <w:t xml:space="preserve">40.1 </w:t>
      </w:r>
      <w:r w:rsidR="008076E2" w:rsidRPr="00F65210">
        <w:rPr>
          <w:rFonts w:ascii="GHEA Grapalat" w:hAnsi="GHEA Grapalat"/>
          <w:sz w:val="24"/>
          <w:szCs w:val="24"/>
          <w:lang w:val="hy-AM"/>
        </w:rPr>
        <w:t>Սույն հոդվածի դրույթները տարածվում են նաև Հեռուստանման մեդիածառայություն մատուցողների վրա այնքանով, որքանով կիրառելի են</w:t>
      </w:r>
      <w:bookmarkEnd w:id="1"/>
      <w:r w:rsidR="008076E2" w:rsidRPr="00F65210">
        <w:rPr>
          <w:rFonts w:ascii="GHEA Grapalat" w:hAnsi="GHEA Grapalat"/>
          <w:sz w:val="24"/>
          <w:szCs w:val="24"/>
          <w:lang w:val="hy-AM"/>
        </w:rPr>
        <w:t>:</w:t>
      </w:r>
    </w:p>
    <w:p w14:paraId="4156FCCD" w14:textId="77777777" w:rsidR="008076E2" w:rsidRPr="00B91331" w:rsidRDefault="008076E2" w:rsidP="008076E2">
      <w:pPr>
        <w:pStyle w:val="ListParagraph"/>
        <w:ind w:left="0"/>
        <w:rPr>
          <w:rFonts w:ascii="GHEA Grapalat" w:hAnsi="GHEA Grapalat"/>
          <w:sz w:val="24"/>
          <w:szCs w:val="24"/>
          <w:lang w:val="hy-AM"/>
        </w:rPr>
      </w:pPr>
    </w:p>
    <w:p w14:paraId="6B206615" w14:textId="77777777" w:rsidR="0073748F" w:rsidRDefault="00285EA1" w:rsidP="00285EA1">
      <w:pPr>
        <w:pStyle w:val="ListParagraph"/>
        <w:spacing w:line="276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Հոդված 6.</w:t>
      </w:r>
      <w:r w:rsidR="0073748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3748F" w:rsidRPr="00F65210">
        <w:rPr>
          <w:rFonts w:ascii="GHEA Grapalat" w:hAnsi="GHEA Grapalat"/>
          <w:sz w:val="24"/>
          <w:szCs w:val="24"/>
          <w:lang w:val="hy-AM"/>
        </w:rPr>
        <w:t>Օրենքի 60-րդ հոդվածը լրացնել նոր</w:t>
      </w:r>
      <w:r w:rsidR="0073748F">
        <w:rPr>
          <w:rFonts w:ascii="GHEA Grapalat" w:hAnsi="GHEA Grapalat"/>
          <w:sz w:val="24"/>
          <w:szCs w:val="24"/>
          <w:lang w:val="hy-AM"/>
        </w:rPr>
        <w:t xml:space="preserve"> 25-րդ և 26-րդ մասերով հետևյալ բովանդակությամբ՝</w:t>
      </w:r>
    </w:p>
    <w:p w14:paraId="6D9E9F02" w14:textId="6621DE99" w:rsidR="00285EA1" w:rsidRDefault="0073748F" w:rsidP="00285EA1">
      <w:pPr>
        <w:pStyle w:val="ListParagraph"/>
        <w:spacing w:line="276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«25. </w:t>
      </w:r>
      <w:r w:rsidR="00285EA1" w:rsidRPr="00D20D68">
        <w:rPr>
          <w:rFonts w:ascii="GHEA Grapalat" w:hAnsi="GHEA Grapalat"/>
          <w:sz w:val="24"/>
          <w:szCs w:val="24"/>
          <w:lang w:val="hy-AM"/>
        </w:rPr>
        <w:t xml:space="preserve">Այն դեպքերում, </w:t>
      </w:r>
      <w:bookmarkStart w:id="2" w:name="_Hlk229577543"/>
      <w:r w:rsidR="00285EA1" w:rsidRPr="00D20D68">
        <w:rPr>
          <w:rFonts w:ascii="GHEA Grapalat" w:hAnsi="GHEA Grapalat"/>
          <w:sz w:val="24"/>
          <w:szCs w:val="24"/>
          <w:lang w:val="hy-AM"/>
        </w:rPr>
        <w:t>երբ Հեռուստանման մեդիածառայություն մատուցողը միաժամանակ հանդիսանում է նաև Հեռուստատեսության և ռադիոյի հանձնաժողովի կողմից լիցենզավորված կամ հեղինակազորված անձ</w:t>
      </w:r>
      <w:bookmarkEnd w:id="2"/>
      <w:r w:rsidR="00285EA1" w:rsidRPr="00D20D68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3" w:name="_Hlk229577702"/>
      <w:r w:rsidR="00285EA1" w:rsidRPr="00D20D68">
        <w:rPr>
          <w:rFonts w:ascii="GHEA Grapalat" w:hAnsi="GHEA Grapalat"/>
          <w:sz w:val="24"/>
          <w:szCs w:val="24"/>
          <w:lang w:val="hy-AM"/>
        </w:rPr>
        <w:t>նրա նկատմամբ կիրառվում են նաև Օրենքի 58-րդ հոդվածի 1-ին մասի 1-ին, 2-րդ, 7-րդ և 9-րդ կետերը, 2-րդ մասը, 3-րդ</w:t>
      </w:r>
      <w:r w:rsidR="00285EA1">
        <w:rPr>
          <w:rFonts w:ascii="GHEA Grapalat" w:hAnsi="GHEA Grapalat"/>
          <w:sz w:val="24"/>
          <w:szCs w:val="24"/>
          <w:lang w:val="hy-AM"/>
        </w:rPr>
        <w:t xml:space="preserve"> </w:t>
      </w:r>
      <w:r w:rsidR="00285EA1" w:rsidRPr="00D20D68">
        <w:rPr>
          <w:rFonts w:ascii="GHEA Grapalat" w:hAnsi="GHEA Grapalat"/>
          <w:sz w:val="24"/>
          <w:szCs w:val="24"/>
          <w:lang w:val="hy-AM"/>
        </w:rPr>
        <w:t>մասի 4-րդ, 6</w:t>
      </w:r>
      <w:r w:rsidR="00285EA1" w:rsidRPr="00D20D68">
        <w:rPr>
          <w:rFonts w:ascii="Cambria Math" w:hAnsi="Cambria Math" w:cs="Cambria Math"/>
          <w:sz w:val="24"/>
          <w:szCs w:val="24"/>
          <w:lang w:val="hy-AM"/>
        </w:rPr>
        <w:t>․</w:t>
      </w:r>
      <w:r w:rsidR="00285EA1" w:rsidRPr="00D20D68">
        <w:rPr>
          <w:rFonts w:ascii="GHEA Grapalat" w:hAnsi="GHEA Grapalat"/>
          <w:sz w:val="24"/>
          <w:szCs w:val="24"/>
          <w:lang w:val="hy-AM"/>
        </w:rPr>
        <w:t>1-րդ և 7-րդ կետերը։</w:t>
      </w:r>
      <w:bookmarkEnd w:id="3"/>
    </w:p>
    <w:p w14:paraId="4A14619D" w14:textId="51C6C260" w:rsidR="00285EA1" w:rsidRPr="00D20D68" w:rsidRDefault="0073748F" w:rsidP="00285EA1">
      <w:pPr>
        <w:pStyle w:val="ListParagraph"/>
        <w:spacing w:line="276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26. </w:t>
      </w:r>
      <w:bookmarkStart w:id="4" w:name="_Hlk229577477"/>
      <w:r w:rsidR="00285EA1" w:rsidRPr="00D20D68">
        <w:rPr>
          <w:rFonts w:ascii="GHEA Grapalat" w:hAnsi="GHEA Grapalat"/>
          <w:sz w:val="24"/>
          <w:szCs w:val="24"/>
          <w:lang w:val="hy-AM"/>
        </w:rPr>
        <w:t>Այն դեպքերում, երբ Հեռուստանման մեդիածառայություն մատուցողը չի հանդիսանում Հեռուստատեսության և ռադիոյի հանձնաժողովի կողմից լիցենզավորված կամ հեղինակազորված անձ</w:t>
      </w:r>
      <w:bookmarkEnd w:id="4"/>
      <w:r w:rsidR="00285EA1" w:rsidRPr="00D20D68">
        <w:rPr>
          <w:rFonts w:ascii="GHEA Grapalat" w:hAnsi="GHEA Grapalat"/>
          <w:sz w:val="24"/>
          <w:szCs w:val="24"/>
          <w:lang w:val="hy-AM"/>
        </w:rPr>
        <w:t xml:space="preserve"> և մեկ տարվա ընթացքում չորս և ավելի անգամ ենթարկվել է վարչական տույժի, Հեռուստատեսության և ռադիոյի հանձնաժողովը իրավասու է՝</w:t>
      </w:r>
    </w:p>
    <w:p w14:paraId="0AF1AF7C" w14:textId="77777777" w:rsidR="00285EA1" w:rsidRPr="00D20D68" w:rsidRDefault="00285EA1" w:rsidP="00285EA1">
      <w:pPr>
        <w:pStyle w:val="ListParagraph"/>
        <w:numPr>
          <w:ilvl w:val="0"/>
          <w:numId w:val="11"/>
        </w:numPr>
        <w:suppressAutoHyphens/>
        <w:spacing w:after="160" w:line="276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D20D68">
        <w:rPr>
          <w:rFonts w:ascii="GHEA Grapalat" w:hAnsi="GHEA Grapalat"/>
          <w:sz w:val="24"/>
          <w:szCs w:val="24"/>
          <w:lang w:val="hy-AM"/>
        </w:rPr>
        <w:t xml:space="preserve">դիմել իրավասու մարմիններին՝ տվյալ Հեռուստանման մեդիածառայության հասանելիությունը սահմանափակելու կամ դադարեցնելու նպատակով, </w:t>
      </w:r>
    </w:p>
    <w:p w14:paraId="74E5EDA7" w14:textId="77777777" w:rsidR="00285EA1" w:rsidRDefault="00285EA1" w:rsidP="00285EA1">
      <w:pPr>
        <w:pStyle w:val="ListParagraph"/>
        <w:numPr>
          <w:ilvl w:val="0"/>
          <w:numId w:val="11"/>
        </w:numPr>
        <w:suppressAutoHyphens/>
        <w:spacing w:after="160" w:line="276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D20D68">
        <w:rPr>
          <w:rFonts w:ascii="GHEA Grapalat" w:hAnsi="GHEA Grapalat"/>
          <w:sz w:val="24"/>
          <w:szCs w:val="24"/>
          <w:lang w:val="hy-AM"/>
        </w:rPr>
        <w:t xml:space="preserve">պահանջ ներկայացնել էլեկտրոնային հաղորդակցության ցանցերի օպերատորներին՝ տվյալ Հեռուստանման մեդիածառայության տարածումը սահմանափակելու վերաբերյալ, </w:t>
      </w:r>
    </w:p>
    <w:p w14:paraId="76E9F09F" w14:textId="77777777" w:rsidR="00285EA1" w:rsidRPr="00974583" w:rsidRDefault="00285EA1" w:rsidP="00285EA1">
      <w:pPr>
        <w:pStyle w:val="ListParagraph"/>
        <w:numPr>
          <w:ilvl w:val="0"/>
          <w:numId w:val="11"/>
        </w:numPr>
        <w:suppressAutoHyphens/>
        <w:spacing w:after="160" w:line="276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D20D68">
        <w:rPr>
          <w:rFonts w:ascii="GHEA Grapalat" w:hAnsi="GHEA Grapalat"/>
          <w:sz w:val="24"/>
          <w:szCs w:val="24"/>
          <w:lang w:val="hy-AM"/>
        </w:rPr>
        <w:t xml:space="preserve">կիրառել </w:t>
      </w:r>
      <w:r w:rsidRPr="0073748F">
        <w:rPr>
          <w:rFonts w:ascii="GHEA Grapalat" w:hAnsi="GHEA Grapalat"/>
          <w:sz w:val="24"/>
          <w:szCs w:val="24"/>
          <w:lang w:val="hy-AM"/>
        </w:rPr>
        <w:t>այլ համաչափ և անհրաժեշտ միջոցներ՝</w:t>
      </w:r>
      <w:r w:rsidRPr="00D20D68">
        <w:rPr>
          <w:rFonts w:ascii="GHEA Grapalat" w:hAnsi="GHEA Grapalat"/>
          <w:sz w:val="24"/>
          <w:szCs w:val="24"/>
          <w:lang w:val="hy-AM"/>
        </w:rPr>
        <w:t xml:space="preserve"> ուղղված խախտումների կանխմանը և հանրային շահի պաշտպանությանը։</w:t>
      </w:r>
      <w:r w:rsidRPr="00D20D68">
        <w:rPr>
          <w:rFonts w:ascii="GHEA Grapalat" w:hAnsi="GHEA Grapalat"/>
          <w:sz w:val="24"/>
          <w:szCs w:val="24"/>
        </w:rPr>
        <w:t>»:</w:t>
      </w:r>
    </w:p>
    <w:p w14:paraId="35568659" w14:textId="77777777" w:rsidR="00285EA1" w:rsidRPr="00B91331" w:rsidRDefault="00285EA1" w:rsidP="008076E2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2212B83" w14:textId="3E1DEB62" w:rsidR="008076E2" w:rsidRPr="00F65210" w:rsidRDefault="008076E2" w:rsidP="008076E2">
      <w:pPr>
        <w:rPr>
          <w:rFonts w:ascii="GHEA Grapalat" w:hAnsi="GHEA Grapalat"/>
          <w:sz w:val="24"/>
          <w:szCs w:val="24"/>
          <w:lang w:val="hy-AM"/>
        </w:rPr>
      </w:pPr>
      <w:r w:rsidRPr="00F65210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 w:rsidR="00D31AAB" w:rsidRPr="00F65210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Pr="00F65210">
        <w:rPr>
          <w:rFonts w:ascii="MS Mincho" w:eastAsia="MS Mincho" w:hAnsi="MS Mincho" w:cs="MS Mincho"/>
          <w:b/>
          <w:bCs/>
          <w:sz w:val="24"/>
          <w:szCs w:val="24"/>
          <w:lang w:val="hy-AM"/>
        </w:rPr>
        <w:t>․</w:t>
      </w:r>
      <w:r w:rsidRPr="00F6521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65210">
        <w:rPr>
          <w:rFonts w:ascii="GHEA Grapalat" w:hAnsi="GHEA Grapalat"/>
          <w:sz w:val="24"/>
          <w:szCs w:val="24"/>
          <w:lang w:val="hy-AM"/>
        </w:rPr>
        <w:t>Եզրափակիչ դրույթներ</w:t>
      </w:r>
    </w:p>
    <w:p w14:paraId="7C337852" w14:textId="1D004112" w:rsidR="008076E2" w:rsidRPr="00F65210" w:rsidRDefault="008076E2" w:rsidP="008076E2">
      <w:pPr>
        <w:pStyle w:val="ListParagraph"/>
        <w:numPr>
          <w:ilvl w:val="0"/>
          <w:numId w:val="9"/>
        </w:numPr>
        <w:ind w:left="0" w:firstLine="544"/>
        <w:rPr>
          <w:rFonts w:ascii="GHEA Grapalat" w:hAnsi="GHEA Grapalat"/>
          <w:sz w:val="24"/>
          <w:szCs w:val="24"/>
          <w:lang w:val="hy-AM"/>
        </w:rPr>
      </w:pPr>
      <w:r w:rsidRPr="00F65210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Սույն օրենքն ուժի մեջ է մտնում պաշտոնական հրապարակ</w:t>
      </w:r>
      <w:r w:rsidR="00824245" w:rsidRPr="00B91331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ումից վեց ամ</w:t>
      </w:r>
      <w:r w:rsidR="00765800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իս</w:t>
      </w:r>
      <w:r w:rsidR="00824245" w:rsidRPr="00B91331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անց:</w:t>
      </w:r>
    </w:p>
    <w:p w14:paraId="3D8F1A34" w14:textId="2F4A2019" w:rsidR="008076E2" w:rsidRPr="00F65210" w:rsidRDefault="008076E2" w:rsidP="008076E2">
      <w:pPr>
        <w:pStyle w:val="ListParagraph"/>
        <w:numPr>
          <w:ilvl w:val="0"/>
          <w:numId w:val="9"/>
        </w:numPr>
        <w:tabs>
          <w:tab w:val="left" w:pos="851"/>
        </w:tabs>
        <w:ind w:left="0" w:firstLine="544"/>
        <w:rPr>
          <w:rFonts w:ascii="GHEA Grapalat" w:hAnsi="GHEA Grapalat"/>
          <w:sz w:val="24"/>
          <w:szCs w:val="24"/>
          <w:lang w:val="hy-AM"/>
        </w:rPr>
      </w:pPr>
      <w:r w:rsidRPr="00F65210">
        <w:rPr>
          <w:rFonts w:ascii="GHEA Grapalat" w:hAnsi="GHEA Grapalat"/>
          <w:sz w:val="24"/>
          <w:szCs w:val="24"/>
          <w:lang w:val="hy-AM"/>
        </w:rPr>
        <w:t xml:space="preserve">Հեռուստանման մեդիածառայություն մատուցողների վրա տարածվում են այդ թվում սույն Օրենքի </w:t>
      </w:r>
      <w:r w:rsidR="00D41B9B" w:rsidRPr="00D20D68">
        <w:rPr>
          <w:rFonts w:ascii="GHEA Grapalat" w:hAnsi="GHEA Grapalat"/>
          <w:sz w:val="24"/>
          <w:szCs w:val="24"/>
          <w:lang w:val="hy-AM"/>
        </w:rPr>
        <w:t xml:space="preserve">4-րդ հոդվածի 1-ին և 2-րդ մասերը, 5-րդ, 7-րդ, 8-րդ 9-րդ, 9-1-րդ հոդվածները, 10-րդ հոդվածի 3-րդ, 4-րդ և 8-րդ մասերը, ինչպես նաև 11-րդ, 12-րդ և 14-րդ հոդվածները, </w:t>
      </w:r>
      <w:r w:rsidR="00D41B9B" w:rsidRPr="00F65210">
        <w:rPr>
          <w:rFonts w:ascii="GHEA Grapalat" w:hAnsi="GHEA Grapalat"/>
          <w:sz w:val="24"/>
          <w:szCs w:val="24"/>
          <w:lang w:val="hy-AM"/>
        </w:rPr>
        <w:t>55-րդ հոդվածը</w:t>
      </w:r>
      <w:r w:rsidR="00994136" w:rsidRPr="00F65210">
        <w:rPr>
          <w:rFonts w:ascii="GHEA Grapalat" w:hAnsi="GHEA Grapalat"/>
          <w:sz w:val="24"/>
          <w:szCs w:val="24"/>
          <w:lang w:val="hy-AM"/>
        </w:rPr>
        <w:t xml:space="preserve"> (</w:t>
      </w:r>
      <w:r w:rsidR="00D41B9B" w:rsidRPr="00F65210">
        <w:rPr>
          <w:rFonts w:ascii="GHEA Grapalat" w:hAnsi="GHEA Grapalat"/>
          <w:sz w:val="24"/>
          <w:szCs w:val="24"/>
          <w:lang w:val="hy-AM"/>
        </w:rPr>
        <w:t>սույն հոդվածի դրույթները տարածվում են Հեռուստանման մեդիածառայություն մատուցողների վրա այնքանով, որքանով կիրառելի են</w:t>
      </w:r>
      <w:r w:rsidR="00994136" w:rsidRPr="00F65210">
        <w:rPr>
          <w:rFonts w:ascii="GHEA Grapalat" w:hAnsi="GHEA Grapalat"/>
          <w:sz w:val="24"/>
          <w:szCs w:val="24"/>
          <w:lang w:val="hy-AM"/>
        </w:rPr>
        <w:t>)</w:t>
      </w:r>
      <w:r w:rsidR="00D41B9B" w:rsidRPr="00F65210">
        <w:rPr>
          <w:rFonts w:ascii="GHEA Grapalat" w:hAnsi="GHEA Grapalat"/>
          <w:sz w:val="24"/>
          <w:szCs w:val="24"/>
          <w:lang w:val="hy-AM"/>
        </w:rPr>
        <w:t xml:space="preserve"> և 56-րդ հոդվածը։</w:t>
      </w:r>
      <w:r w:rsidR="00D41B9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6430D34" w14:textId="78BF12C0" w:rsidR="008076E2" w:rsidRPr="00F65210" w:rsidRDefault="008076E2" w:rsidP="00994136">
      <w:pPr>
        <w:pStyle w:val="ListParagraph"/>
        <w:ind w:left="0"/>
        <w:rPr>
          <w:rFonts w:ascii="GHEA Grapalat" w:hAnsi="GHEA Grapalat"/>
          <w:sz w:val="24"/>
          <w:szCs w:val="24"/>
          <w:lang w:val="hy-AM"/>
        </w:rPr>
      </w:pPr>
    </w:p>
    <w:sectPr w:rsidR="008076E2" w:rsidRPr="00F65210" w:rsidSect="00BF1444">
      <w:pgSz w:w="12240" w:h="15840"/>
      <w:pgMar w:top="272" w:right="851" w:bottom="1259" w:left="1134" w:header="181" w:footer="374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0A6D"/>
    <w:multiLevelType w:val="hybridMultilevel"/>
    <w:tmpl w:val="BFC0DD36"/>
    <w:lvl w:ilvl="0" w:tplc="715EAAA4">
      <w:start w:val="1"/>
      <w:numFmt w:val="decimal"/>
      <w:lvlText w:val="%1."/>
      <w:lvlJc w:val="left"/>
      <w:pPr>
        <w:ind w:left="904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19980D48"/>
    <w:multiLevelType w:val="multilevel"/>
    <w:tmpl w:val="46CC8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96626"/>
    <w:multiLevelType w:val="multilevel"/>
    <w:tmpl w:val="3BA0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21EED"/>
    <w:multiLevelType w:val="multilevel"/>
    <w:tmpl w:val="589A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B07B9"/>
    <w:multiLevelType w:val="multilevel"/>
    <w:tmpl w:val="06EA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BD066A"/>
    <w:multiLevelType w:val="hybridMultilevel"/>
    <w:tmpl w:val="5BEE2B60"/>
    <w:lvl w:ilvl="0" w:tplc="526EA29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64C81773"/>
    <w:multiLevelType w:val="hybridMultilevel"/>
    <w:tmpl w:val="8D12942E"/>
    <w:lvl w:ilvl="0" w:tplc="4F84E7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DC1301"/>
    <w:multiLevelType w:val="multilevel"/>
    <w:tmpl w:val="6EBE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9A2B15"/>
    <w:multiLevelType w:val="hybridMultilevel"/>
    <w:tmpl w:val="5A54E306"/>
    <w:lvl w:ilvl="0" w:tplc="635AE9C8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76770F4A"/>
    <w:multiLevelType w:val="multilevel"/>
    <w:tmpl w:val="81B45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B74548"/>
    <w:multiLevelType w:val="multilevel"/>
    <w:tmpl w:val="178C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436584">
    <w:abstractNumId w:val="4"/>
  </w:num>
  <w:num w:numId="2" w16cid:durableId="7024967">
    <w:abstractNumId w:val="7"/>
  </w:num>
  <w:num w:numId="3" w16cid:durableId="699743102">
    <w:abstractNumId w:val="3"/>
  </w:num>
  <w:num w:numId="4" w16cid:durableId="1871844015">
    <w:abstractNumId w:val="1"/>
  </w:num>
  <w:num w:numId="5" w16cid:durableId="2007441816">
    <w:abstractNumId w:val="10"/>
  </w:num>
  <w:num w:numId="6" w16cid:durableId="753474448">
    <w:abstractNumId w:val="9"/>
  </w:num>
  <w:num w:numId="7" w16cid:durableId="983656472">
    <w:abstractNumId w:val="5"/>
  </w:num>
  <w:num w:numId="8" w16cid:durableId="1944141582">
    <w:abstractNumId w:val="2"/>
  </w:num>
  <w:num w:numId="9" w16cid:durableId="2067533428">
    <w:abstractNumId w:val="0"/>
  </w:num>
  <w:num w:numId="10" w16cid:durableId="1148519521">
    <w:abstractNumId w:val="6"/>
  </w:num>
  <w:num w:numId="11" w16cid:durableId="1700933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52"/>
    <w:rsid w:val="0000791B"/>
    <w:rsid w:val="0006374D"/>
    <w:rsid w:val="000B79A3"/>
    <w:rsid w:val="000C6942"/>
    <w:rsid w:val="0011751C"/>
    <w:rsid w:val="002034D6"/>
    <w:rsid w:val="00262E88"/>
    <w:rsid w:val="00285EA1"/>
    <w:rsid w:val="002A6D96"/>
    <w:rsid w:val="00312F4B"/>
    <w:rsid w:val="003A1F52"/>
    <w:rsid w:val="003B3BE0"/>
    <w:rsid w:val="0042178B"/>
    <w:rsid w:val="004407FE"/>
    <w:rsid w:val="004753B8"/>
    <w:rsid w:val="004B535E"/>
    <w:rsid w:val="004C0DC5"/>
    <w:rsid w:val="00514433"/>
    <w:rsid w:val="00552432"/>
    <w:rsid w:val="00563B53"/>
    <w:rsid w:val="005A7B01"/>
    <w:rsid w:val="005D53BD"/>
    <w:rsid w:val="005F3739"/>
    <w:rsid w:val="005F5AA2"/>
    <w:rsid w:val="00611AF3"/>
    <w:rsid w:val="006608AE"/>
    <w:rsid w:val="0066178E"/>
    <w:rsid w:val="00671DEF"/>
    <w:rsid w:val="00674BD4"/>
    <w:rsid w:val="006C5C56"/>
    <w:rsid w:val="006D3887"/>
    <w:rsid w:val="0073748F"/>
    <w:rsid w:val="00765800"/>
    <w:rsid w:val="007967A8"/>
    <w:rsid w:val="007D2FCF"/>
    <w:rsid w:val="007F26F9"/>
    <w:rsid w:val="008076E2"/>
    <w:rsid w:val="00817309"/>
    <w:rsid w:val="00824245"/>
    <w:rsid w:val="0085289D"/>
    <w:rsid w:val="008D5A38"/>
    <w:rsid w:val="00943F23"/>
    <w:rsid w:val="00994136"/>
    <w:rsid w:val="009A16A4"/>
    <w:rsid w:val="00A32D75"/>
    <w:rsid w:val="00A55458"/>
    <w:rsid w:val="00AA2454"/>
    <w:rsid w:val="00AF4716"/>
    <w:rsid w:val="00B55CC1"/>
    <w:rsid w:val="00B91331"/>
    <w:rsid w:val="00B949AB"/>
    <w:rsid w:val="00BB1804"/>
    <w:rsid w:val="00BD6CFA"/>
    <w:rsid w:val="00BF1444"/>
    <w:rsid w:val="00C21634"/>
    <w:rsid w:val="00C515C7"/>
    <w:rsid w:val="00CD5223"/>
    <w:rsid w:val="00D31AAB"/>
    <w:rsid w:val="00D414F9"/>
    <w:rsid w:val="00D41B9B"/>
    <w:rsid w:val="00D73022"/>
    <w:rsid w:val="00D874F7"/>
    <w:rsid w:val="00DA5AB0"/>
    <w:rsid w:val="00DB0F43"/>
    <w:rsid w:val="00DC1AF6"/>
    <w:rsid w:val="00E23635"/>
    <w:rsid w:val="00EB6823"/>
    <w:rsid w:val="00EF5F35"/>
    <w:rsid w:val="00F02C98"/>
    <w:rsid w:val="00F65210"/>
    <w:rsid w:val="00FA296C"/>
    <w:rsid w:val="00FB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9AD0A"/>
  <w15:chartTrackingRefBased/>
  <w15:docId w15:val="{DA6C463C-6E78-4EBB-84F8-92935B64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88" w:lineRule="auto"/>
        <w:ind w:firstLine="54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1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F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F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F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F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F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F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F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F52"/>
    <w:pPr>
      <w:numPr>
        <w:ilvl w:val="1"/>
      </w:numPr>
      <w:spacing w:after="160"/>
      <w:ind w:firstLine="54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F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F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F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F52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DC1AF6"/>
    <w:pPr>
      <w:spacing w:after="0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A4CBD-977E-4B06-98A4-93911595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Danielyan</dc:creator>
  <cp:keywords/>
  <dc:description/>
  <cp:lastModifiedBy>Meline Danielyan</cp:lastModifiedBy>
  <cp:revision>43</cp:revision>
  <cp:lastPrinted>2026-05-13T10:29:00Z</cp:lastPrinted>
  <dcterms:created xsi:type="dcterms:W3CDTF">2026-03-27T09:08:00Z</dcterms:created>
  <dcterms:modified xsi:type="dcterms:W3CDTF">2026-05-13T12:33:00Z</dcterms:modified>
</cp:coreProperties>
</file>