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0206" w14:textId="77777777" w:rsidR="005E77C6" w:rsidRPr="008B2F4C" w:rsidRDefault="005E77C6" w:rsidP="005E2237">
      <w:pPr>
        <w:spacing w:after="0" w:line="360" w:lineRule="auto"/>
        <w:jc w:val="center"/>
        <w:rPr>
          <w:rFonts w:ascii="GHEA Grapalat" w:eastAsia="Times New Roman" w:hAnsi="GHEA Grapalat" w:cs="Times New Roman"/>
          <w:b/>
          <w:bCs/>
          <w:sz w:val="24"/>
          <w:szCs w:val="24"/>
          <w:lang w:eastAsia="ru-RU"/>
        </w:rPr>
      </w:pPr>
    </w:p>
    <w:p w14:paraId="5FE68542" w14:textId="77777777" w:rsidR="005E77C6" w:rsidRPr="008B2F4C" w:rsidRDefault="005E77C6" w:rsidP="005E2237">
      <w:pPr>
        <w:spacing w:after="0" w:line="360" w:lineRule="auto"/>
        <w:jc w:val="center"/>
        <w:rPr>
          <w:rFonts w:ascii="GHEA Grapalat" w:eastAsia="Times New Roman" w:hAnsi="GHEA Grapalat" w:cs="Times New Roman"/>
          <w:b/>
          <w:bCs/>
          <w:sz w:val="24"/>
          <w:szCs w:val="24"/>
          <w:lang w:eastAsia="ru-RU"/>
        </w:rPr>
      </w:pPr>
      <w:r w:rsidRPr="008B2F4C">
        <w:rPr>
          <w:rFonts w:ascii="GHEA Grapalat" w:eastAsia="Times New Roman" w:hAnsi="GHEA Grapalat" w:cs="Times New Roman"/>
          <w:b/>
          <w:bCs/>
          <w:sz w:val="24"/>
          <w:szCs w:val="24"/>
          <w:lang w:eastAsia="ru-RU"/>
        </w:rPr>
        <w:t>ՀԱՅԱՍՏԱՆԻ ՀԱՆՐԱՊԵՏՈՒԹՅԱՆ ԿԱՌԱՎԱՐՈՒԹՅՈՒՆ</w:t>
      </w:r>
    </w:p>
    <w:p w14:paraId="2993102A" w14:textId="77777777" w:rsidR="005E77C6" w:rsidRPr="008B2F4C" w:rsidRDefault="005E77C6" w:rsidP="005E2237">
      <w:pPr>
        <w:spacing w:after="0" w:line="360" w:lineRule="auto"/>
        <w:jc w:val="center"/>
        <w:rPr>
          <w:rFonts w:ascii="GHEA Grapalat" w:eastAsia="Times New Roman" w:hAnsi="GHEA Grapalat" w:cs="Times New Roman"/>
          <w:b/>
          <w:bCs/>
          <w:sz w:val="24"/>
          <w:szCs w:val="24"/>
          <w:lang w:eastAsia="ru-RU"/>
        </w:rPr>
      </w:pPr>
    </w:p>
    <w:p w14:paraId="09DFF746" w14:textId="77777777" w:rsidR="005E77C6" w:rsidRPr="008B2F4C" w:rsidRDefault="005E77C6" w:rsidP="005E2237">
      <w:pPr>
        <w:spacing w:after="0" w:line="360" w:lineRule="auto"/>
        <w:jc w:val="center"/>
        <w:rPr>
          <w:rFonts w:ascii="GHEA Grapalat" w:eastAsia="Times New Roman" w:hAnsi="GHEA Grapalat" w:cs="Times New Roman"/>
          <w:b/>
          <w:bCs/>
          <w:sz w:val="24"/>
          <w:szCs w:val="24"/>
          <w:lang w:eastAsia="ru-RU"/>
        </w:rPr>
      </w:pPr>
      <w:r w:rsidRPr="008B2F4C">
        <w:rPr>
          <w:rFonts w:ascii="GHEA Grapalat" w:eastAsia="Times New Roman" w:hAnsi="GHEA Grapalat" w:cs="Times New Roman"/>
          <w:b/>
          <w:bCs/>
          <w:sz w:val="24"/>
          <w:szCs w:val="24"/>
          <w:lang w:eastAsia="ru-RU"/>
        </w:rPr>
        <w:t>Ո Ր Ո Շ ՈՒ Մ</w:t>
      </w:r>
    </w:p>
    <w:p w14:paraId="701DEE00" w14:textId="77777777" w:rsidR="005E77C6" w:rsidRPr="008B2F4C" w:rsidRDefault="005E77C6" w:rsidP="005E2237">
      <w:pPr>
        <w:spacing w:after="0" w:line="360" w:lineRule="auto"/>
        <w:jc w:val="center"/>
        <w:rPr>
          <w:rFonts w:ascii="GHEA Grapalat" w:eastAsia="Times New Roman" w:hAnsi="GHEA Grapalat" w:cs="Times New Roman"/>
          <w:sz w:val="24"/>
          <w:szCs w:val="24"/>
          <w:lang w:eastAsia="ru-RU"/>
        </w:rPr>
      </w:pPr>
    </w:p>
    <w:p w14:paraId="47407155" w14:textId="77777777" w:rsidR="005E77C6" w:rsidRPr="008B2F4C" w:rsidRDefault="005E77C6" w:rsidP="005E2237">
      <w:pPr>
        <w:spacing w:line="360" w:lineRule="auto"/>
        <w:jc w:val="center"/>
        <w:rPr>
          <w:rFonts w:ascii="GHEA Grapalat" w:hAnsi="GHEA Grapalat" w:cs="Sylfaen"/>
          <w:b/>
          <w:noProof/>
          <w:sz w:val="24"/>
          <w:szCs w:val="24"/>
        </w:rPr>
      </w:pPr>
      <w:r w:rsidRPr="008B2F4C">
        <w:rPr>
          <w:rFonts w:ascii="GHEA Grapalat" w:hAnsi="GHEA Grapalat" w:cs="Sylfaen"/>
          <w:b/>
          <w:noProof/>
          <w:sz w:val="24"/>
          <w:szCs w:val="24"/>
        </w:rPr>
        <w:t>«        »________________ 2026 Թ.                                             N _____ -Ն</w:t>
      </w:r>
    </w:p>
    <w:p w14:paraId="0E48A31F" w14:textId="77777777" w:rsidR="005E77C6" w:rsidRPr="008B2F4C" w:rsidRDefault="005E77C6" w:rsidP="005E2237">
      <w:pPr>
        <w:spacing w:after="0" w:line="360" w:lineRule="auto"/>
        <w:jc w:val="center"/>
        <w:rPr>
          <w:rFonts w:ascii="GHEA Grapalat" w:eastAsia="Times New Roman" w:hAnsi="GHEA Grapalat" w:cs="Times New Roman"/>
          <w:sz w:val="24"/>
          <w:szCs w:val="24"/>
          <w:lang w:eastAsia="ru-RU"/>
        </w:rPr>
      </w:pPr>
    </w:p>
    <w:p w14:paraId="13A69C8E" w14:textId="77777777" w:rsidR="006120E2" w:rsidRPr="008B2F4C" w:rsidRDefault="006120E2" w:rsidP="005E2237">
      <w:pPr>
        <w:spacing w:after="0" w:line="360" w:lineRule="auto"/>
        <w:jc w:val="center"/>
        <w:rPr>
          <w:rFonts w:ascii="GHEA Grapalat" w:eastAsia="Times New Roman" w:hAnsi="GHEA Grapalat" w:cs="Times New Roman"/>
          <w:b/>
          <w:bCs/>
          <w:color w:val="000000"/>
          <w:sz w:val="24"/>
          <w:szCs w:val="24"/>
          <w:lang w:eastAsia="ru-RU"/>
        </w:rPr>
      </w:pPr>
      <w:r w:rsidRPr="008B2F4C">
        <w:rPr>
          <w:rFonts w:ascii="GHEA Grapalat" w:eastAsia="Times New Roman" w:hAnsi="GHEA Grapalat" w:cs="Times New Roman"/>
          <w:b/>
          <w:bCs/>
          <w:color w:val="000000"/>
          <w:sz w:val="24"/>
          <w:szCs w:val="24"/>
          <w:lang w:eastAsia="ru-RU"/>
        </w:rPr>
        <w:t xml:space="preserve">ՀԱՅԱՍՏԱՆԻ ՀԱՆՐԱՊԵՏՈՒԹՅԱՆ ԿԱՌԱՎԱՐՈՒԹՅԱՆ ՄԻ ՇԱՐՔ ՈՐՈՇՈՒՄՆԵՐՈՒՄ </w:t>
      </w:r>
      <w:r>
        <w:rPr>
          <w:rFonts w:ascii="GHEA Grapalat" w:eastAsia="Times New Roman" w:hAnsi="GHEA Grapalat" w:cs="Times New Roman"/>
          <w:b/>
          <w:bCs/>
          <w:color w:val="000000"/>
          <w:sz w:val="24"/>
          <w:szCs w:val="24"/>
          <w:lang w:eastAsia="ru-RU"/>
        </w:rPr>
        <w:t>ՓՈՓՈԽՈՒԹՅՈՒՆՆԵՐ</w:t>
      </w:r>
      <w:r w:rsidRPr="008B2F4C">
        <w:rPr>
          <w:rFonts w:ascii="GHEA Grapalat" w:eastAsia="Times New Roman" w:hAnsi="GHEA Grapalat" w:cs="Times New Roman"/>
          <w:b/>
          <w:bCs/>
          <w:color w:val="000000"/>
          <w:sz w:val="24"/>
          <w:szCs w:val="24"/>
          <w:lang w:eastAsia="ru-RU"/>
        </w:rPr>
        <w:t xml:space="preserve"> ԿԱՏԱՐԵԼՈՒ ՄԱՍԻՆ</w:t>
      </w:r>
    </w:p>
    <w:p w14:paraId="79D0A137" w14:textId="77777777" w:rsidR="005E77C6" w:rsidRPr="008B2F4C" w:rsidRDefault="005E77C6" w:rsidP="005E2237">
      <w:pPr>
        <w:spacing w:after="0" w:line="360" w:lineRule="auto"/>
        <w:ind w:firstLine="567"/>
        <w:rPr>
          <w:rFonts w:ascii="GHEA Grapalat" w:eastAsia="Times New Roman" w:hAnsi="GHEA Grapalat" w:cs="Times New Roman"/>
          <w:sz w:val="24"/>
          <w:szCs w:val="24"/>
          <w:lang w:eastAsia="ru-RU"/>
        </w:rPr>
      </w:pPr>
    </w:p>
    <w:p w14:paraId="53C5AC92" w14:textId="77777777" w:rsidR="005E77C6" w:rsidRPr="008B2F4C" w:rsidRDefault="005E77C6" w:rsidP="005E2237">
      <w:pPr>
        <w:spacing w:after="0" w:line="360" w:lineRule="auto"/>
        <w:ind w:firstLine="567"/>
        <w:jc w:val="both"/>
        <w:rPr>
          <w:rFonts w:ascii="GHEA Grapalat" w:eastAsia="Times New Roman" w:hAnsi="GHEA Grapalat" w:cs="Times New Roman"/>
          <w:sz w:val="24"/>
          <w:szCs w:val="24"/>
          <w:lang w:eastAsia="ru-RU"/>
        </w:rPr>
      </w:pPr>
      <w:r w:rsidRPr="008B2F4C">
        <w:rPr>
          <w:rFonts w:ascii="GHEA Grapalat" w:eastAsia="Times New Roman" w:hAnsi="GHEA Grapalat" w:cs="Times New Roman"/>
          <w:sz w:val="24"/>
          <w:szCs w:val="24"/>
          <w:lang w:eastAsia="ru-RU"/>
        </w:rPr>
        <w:t>Ղ</w:t>
      </w:r>
      <w:r w:rsidRPr="008B2F4C">
        <w:rPr>
          <w:rFonts w:ascii="GHEA Grapalat" w:eastAsia="Times New Roman" w:hAnsi="GHEA Grapalat" w:cs="Times New Roman"/>
          <w:color w:val="000000"/>
          <w:sz w:val="24"/>
          <w:szCs w:val="24"/>
          <w:lang w:eastAsia="ru-RU"/>
        </w:rPr>
        <w:t>եկավարվելով «Նորմատիվ իրավական ակտերի մասին» օրենքի 33-րդ և 34-րդ հոդվածներով</w:t>
      </w:r>
      <w:r w:rsidRPr="008B2F4C">
        <w:rPr>
          <w:rFonts w:ascii="GHEA Grapalat" w:eastAsia="Times New Roman" w:hAnsi="GHEA Grapalat" w:cs="Times New Roman"/>
          <w:sz w:val="24"/>
          <w:szCs w:val="24"/>
          <w:lang w:eastAsia="ru-RU"/>
        </w:rPr>
        <w:t xml:space="preserve">՝ Հայաստանի Հանրապետության կառավարությունը </w:t>
      </w:r>
      <w:r w:rsidRPr="008B2F4C">
        <w:rPr>
          <w:rFonts w:ascii="GHEA Grapalat" w:eastAsia="Times New Roman" w:hAnsi="GHEA Grapalat" w:cs="Times New Roman"/>
          <w:b/>
          <w:bCs/>
          <w:i/>
          <w:iCs/>
          <w:sz w:val="24"/>
          <w:szCs w:val="24"/>
          <w:lang w:eastAsia="ru-RU"/>
        </w:rPr>
        <w:t>որոշում է.</w:t>
      </w:r>
    </w:p>
    <w:p w14:paraId="617A44F6" w14:textId="5B44219D" w:rsidR="0078321D" w:rsidRDefault="005E77C6" w:rsidP="005E2237">
      <w:pPr>
        <w:spacing w:after="0" w:line="360" w:lineRule="auto"/>
        <w:ind w:firstLine="567"/>
        <w:jc w:val="both"/>
        <w:rPr>
          <w:rFonts w:ascii="GHEA Grapalat" w:eastAsia="Times New Roman" w:hAnsi="GHEA Grapalat" w:cs="Times New Roman"/>
          <w:sz w:val="24"/>
          <w:szCs w:val="24"/>
          <w:lang w:eastAsia="ru-RU"/>
        </w:rPr>
      </w:pPr>
      <w:r w:rsidRPr="008B2F4C">
        <w:rPr>
          <w:rFonts w:ascii="GHEA Grapalat" w:eastAsia="Times New Roman" w:hAnsi="GHEA Grapalat" w:cs="Times New Roman"/>
          <w:sz w:val="24"/>
          <w:szCs w:val="24"/>
          <w:lang w:eastAsia="ru-RU"/>
        </w:rPr>
        <w:t xml:space="preserve">1. Հայաստանի Հանրապետության կառավարության </w:t>
      </w:r>
      <w:r w:rsidR="0078321D" w:rsidRPr="0078321D">
        <w:rPr>
          <w:rFonts w:ascii="GHEA Grapalat" w:eastAsia="Times New Roman" w:hAnsi="GHEA Grapalat" w:cs="Times New Roman"/>
          <w:bCs/>
          <w:color w:val="000000"/>
          <w:sz w:val="24"/>
          <w:szCs w:val="24"/>
          <w:lang w:eastAsia="ru-RU"/>
        </w:rPr>
        <w:t>2024 թվականի մայիսի 2-ի</w:t>
      </w:r>
      <w:r w:rsidR="0078321D" w:rsidRPr="008B2F4C">
        <w:rPr>
          <w:rFonts w:ascii="GHEA Grapalat" w:eastAsia="Times New Roman" w:hAnsi="GHEA Grapalat" w:cs="Times New Roman"/>
          <w:sz w:val="24"/>
          <w:szCs w:val="24"/>
          <w:lang w:eastAsia="ru-RU"/>
        </w:rPr>
        <w:t xml:space="preserve"> </w:t>
      </w:r>
      <w:r w:rsidRPr="008B2F4C">
        <w:rPr>
          <w:rFonts w:ascii="GHEA Grapalat" w:eastAsia="Times New Roman" w:hAnsi="GHEA Grapalat" w:cs="Times New Roman"/>
          <w:sz w:val="24"/>
          <w:szCs w:val="24"/>
          <w:lang w:eastAsia="ru-RU"/>
        </w:rPr>
        <w:t>«</w:t>
      </w:r>
      <w:r w:rsidR="0078321D">
        <w:rPr>
          <w:rFonts w:ascii="GHEA Grapalat" w:eastAsia="Times New Roman" w:hAnsi="GHEA Grapalat" w:cs="Times New Roman"/>
          <w:sz w:val="24"/>
          <w:szCs w:val="24"/>
          <w:lang w:eastAsia="ru-RU"/>
        </w:rPr>
        <w:t>Ք</w:t>
      </w:r>
      <w:r w:rsidR="0078321D" w:rsidRPr="0078321D">
        <w:rPr>
          <w:rFonts w:ascii="GHEA Grapalat" w:eastAsia="Times New Roman" w:hAnsi="GHEA Grapalat" w:cs="Times New Roman"/>
          <w:sz w:val="24"/>
          <w:szCs w:val="24"/>
          <w:lang w:eastAsia="ru-RU"/>
        </w:rPr>
        <w:t xml:space="preserve">րեակատարողական ծառայողների ատեստավորման կարգը սահմանելու </w:t>
      </w:r>
      <w:r w:rsidR="0078321D">
        <w:rPr>
          <w:rFonts w:ascii="GHEA Grapalat" w:eastAsia="Times New Roman" w:hAnsi="GHEA Grapalat" w:cs="Times New Roman"/>
          <w:sz w:val="24"/>
          <w:szCs w:val="24"/>
          <w:lang w:eastAsia="ru-RU"/>
        </w:rPr>
        <w:t>և Հայաստանի Հ</w:t>
      </w:r>
      <w:r w:rsidR="0078321D" w:rsidRPr="0078321D">
        <w:rPr>
          <w:rFonts w:ascii="GHEA Grapalat" w:eastAsia="Times New Roman" w:hAnsi="GHEA Grapalat" w:cs="Times New Roman"/>
          <w:sz w:val="24"/>
          <w:szCs w:val="24"/>
          <w:lang w:eastAsia="ru-RU"/>
        </w:rPr>
        <w:t xml:space="preserve">անրապետության կառավարության 2005 թվականի հոկտեմբերի 6-ի </w:t>
      </w:r>
      <w:r w:rsidR="0078321D" w:rsidRPr="001C1E4F">
        <w:rPr>
          <w:rFonts w:ascii="GHEA Grapalat" w:eastAsia="Times New Roman" w:hAnsi="GHEA Grapalat" w:cs="Times New Roman"/>
          <w:sz w:val="24"/>
          <w:szCs w:val="24"/>
          <w:lang w:eastAsia="ru-RU"/>
        </w:rPr>
        <w:t>N</w:t>
      </w:r>
      <w:r w:rsidR="0078321D">
        <w:rPr>
          <w:rFonts w:ascii="GHEA Grapalat" w:eastAsia="Times New Roman" w:hAnsi="GHEA Grapalat" w:cs="Times New Roman"/>
          <w:sz w:val="24"/>
          <w:szCs w:val="24"/>
          <w:lang w:eastAsia="ru-RU"/>
        </w:rPr>
        <w:t xml:space="preserve"> 1806-Ն</w:t>
      </w:r>
      <w:r w:rsidR="0078321D" w:rsidRPr="0078321D">
        <w:rPr>
          <w:rFonts w:ascii="GHEA Grapalat" w:eastAsia="Times New Roman" w:hAnsi="GHEA Grapalat" w:cs="Times New Roman"/>
          <w:sz w:val="24"/>
          <w:szCs w:val="24"/>
          <w:lang w:eastAsia="ru-RU"/>
        </w:rPr>
        <w:t xml:space="preserve"> որոշումն ուժը կորցրած ճանաչելու մասին</w:t>
      </w:r>
      <w:r w:rsidRPr="008B2F4C">
        <w:rPr>
          <w:rFonts w:ascii="GHEA Grapalat" w:eastAsia="Times New Roman" w:hAnsi="GHEA Grapalat" w:cs="Times New Roman"/>
          <w:sz w:val="24"/>
          <w:szCs w:val="24"/>
          <w:lang w:eastAsia="ru-RU"/>
        </w:rPr>
        <w:t xml:space="preserve">» N </w:t>
      </w:r>
      <w:r w:rsidR="008C25A6">
        <w:rPr>
          <w:rFonts w:ascii="GHEA Grapalat" w:eastAsia="Times New Roman" w:hAnsi="GHEA Grapalat" w:cs="Times New Roman"/>
          <w:sz w:val="24"/>
          <w:szCs w:val="24"/>
          <w:lang w:eastAsia="ru-RU"/>
        </w:rPr>
        <w:t>649-Ն որոշմամբ հաստատված հավելվածը</w:t>
      </w:r>
      <w:r w:rsidR="0078321D">
        <w:rPr>
          <w:rFonts w:ascii="GHEA Grapalat" w:eastAsia="Times New Roman" w:hAnsi="GHEA Grapalat" w:cs="Times New Roman"/>
          <w:sz w:val="24"/>
          <w:szCs w:val="24"/>
          <w:lang w:eastAsia="ru-RU"/>
        </w:rPr>
        <w:t xml:space="preserve"> շարադրել </w:t>
      </w:r>
      <w:r w:rsidR="001C1E4F">
        <w:rPr>
          <w:rFonts w:ascii="GHEA Grapalat" w:eastAsia="Times New Roman" w:hAnsi="GHEA Grapalat" w:cs="Times New Roman"/>
          <w:sz w:val="24"/>
          <w:szCs w:val="24"/>
          <w:lang w:eastAsia="ru-RU"/>
        </w:rPr>
        <w:t>նոր</w:t>
      </w:r>
      <w:r w:rsidR="0078321D">
        <w:rPr>
          <w:rFonts w:ascii="GHEA Grapalat" w:eastAsia="Times New Roman" w:hAnsi="GHEA Grapalat" w:cs="Times New Roman"/>
          <w:sz w:val="24"/>
          <w:szCs w:val="24"/>
          <w:lang w:eastAsia="ru-RU"/>
        </w:rPr>
        <w:t xml:space="preserve"> խմբագրությամբ</w:t>
      </w:r>
      <w:r w:rsidR="001C1E4F">
        <w:rPr>
          <w:rFonts w:ascii="GHEA Grapalat" w:eastAsia="Times New Roman" w:hAnsi="GHEA Grapalat" w:cs="Times New Roman"/>
          <w:sz w:val="24"/>
          <w:szCs w:val="24"/>
          <w:lang w:eastAsia="ru-RU"/>
        </w:rPr>
        <w:t>՝ հ</w:t>
      </w:r>
      <w:r w:rsidR="007310D3">
        <w:rPr>
          <w:rFonts w:ascii="GHEA Grapalat" w:eastAsia="Times New Roman" w:hAnsi="GHEA Grapalat" w:cs="Times New Roman"/>
          <w:sz w:val="24"/>
          <w:szCs w:val="24"/>
          <w:lang w:eastAsia="ru-RU"/>
        </w:rPr>
        <w:t>ա</w:t>
      </w:r>
      <w:r w:rsidR="001C1E4F">
        <w:rPr>
          <w:rFonts w:ascii="GHEA Grapalat" w:eastAsia="Times New Roman" w:hAnsi="GHEA Grapalat" w:cs="Times New Roman"/>
          <w:sz w:val="24"/>
          <w:szCs w:val="24"/>
          <w:lang w:eastAsia="ru-RU"/>
        </w:rPr>
        <w:t>մաձայն Հավելվածի:</w:t>
      </w:r>
    </w:p>
    <w:p w14:paraId="3CACBCAE" w14:textId="77777777" w:rsidR="006120E2" w:rsidRDefault="006120E2" w:rsidP="005E2237">
      <w:pPr>
        <w:shd w:val="clear" w:color="auto" w:fill="FFFFFF"/>
        <w:spacing w:after="0" w:line="360" w:lineRule="auto"/>
        <w:ind w:firstLine="567"/>
        <w:jc w:val="both"/>
        <w:rPr>
          <w:rFonts w:ascii="GHEA Grapalat" w:eastAsia="Times New Roman" w:hAnsi="GHEA Grapalat" w:cs="Times New Roman"/>
          <w:sz w:val="24"/>
          <w:szCs w:val="24"/>
          <w:lang w:eastAsia="ru-RU"/>
        </w:rPr>
      </w:pPr>
      <w:r>
        <w:rPr>
          <w:rFonts w:ascii="GHEA Grapalat" w:eastAsia="Times New Roman" w:hAnsi="GHEA Grapalat" w:cs="Arial"/>
          <w:sz w:val="24"/>
          <w:szCs w:val="24"/>
        </w:rPr>
        <w:t xml:space="preserve">2. </w:t>
      </w:r>
      <w:r w:rsidRPr="008B2F4C">
        <w:rPr>
          <w:rFonts w:ascii="GHEA Grapalat" w:eastAsia="Times New Roman" w:hAnsi="GHEA Grapalat" w:cs="Times New Roman"/>
          <w:sz w:val="24"/>
          <w:szCs w:val="24"/>
          <w:lang w:eastAsia="ru-RU"/>
        </w:rPr>
        <w:t xml:space="preserve">Հայաստանի Հանրապետության կառավարության </w:t>
      </w:r>
      <w:r w:rsidRPr="0078321D">
        <w:rPr>
          <w:rFonts w:ascii="GHEA Grapalat" w:eastAsia="Times New Roman" w:hAnsi="GHEA Grapalat" w:cs="Times New Roman"/>
          <w:bCs/>
          <w:color w:val="000000"/>
          <w:sz w:val="24"/>
          <w:szCs w:val="24"/>
          <w:lang w:eastAsia="ru-RU"/>
        </w:rPr>
        <w:t>2024 թվականի մայիսի 2-ի</w:t>
      </w:r>
      <w:r w:rsidRPr="008B2F4C">
        <w:rPr>
          <w:rFonts w:ascii="GHEA Grapalat" w:eastAsia="Times New Roman" w:hAnsi="GHEA Grapalat" w:cs="Times New Roman"/>
          <w:sz w:val="24"/>
          <w:szCs w:val="24"/>
          <w:lang w:eastAsia="ru-RU"/>
        </w:rPr>
        <w:t xml:space="preserve"> «</w:t>
      </w:r>
      <w:r>
        <w:rPr>
          <w:rFonts w:ascii="GHEA Grapalat" w:eastAsia="Times New Roman" w:hAnsi="GHEA Grapalat" w:cs="Times New Roman"/>
          <w:sz w:val="24"/>
          <w:szCs w:val="24"/>
          <w:lang w:eastAsia="ru-RU"/>
        </w:rPr>
        <w:t>Ք</w:t>
      </w:r>
      <w:r w:rsidRPr="006120E2">
        <w:rPr>
          <w:rFonts w:ascii="GHEA Grapalat" w:eastAsia="Times New Roman" w:hAnsi="GHEA Grapalat" w:cs="Times New Roman"/>
          <w:sz w:val="24"/>
          <w:szCs w:val="24"/>
          <w:lang w:eastAsia="ru-RU"/>
        </w:rPr>
        <w:t xml:space="preserve">րեակատարողական ծառայողների ատեստավորման արդյունքներով հաշվարկվող հավելավճարի չափերը </w:t>
      </w:r>
      <w:r>
        <w:rPr>
          <w:rFonts w:ascii="GHEA Grapalat" w:eastAsia="Times New Roman" w:hAnsi="GHEA Grapalat" w:cs="Times New Roman"/>
          <w:sz w:val="24"/>
          <w:szCs w:val="24"/>
          <w:lang w:eastAsia="ru-RU"/>
        </w:rPr>
        <w:t>և</w:t>
      </w:r>
      <w:r w:rsidRPr="006120E2">
        <w:rPr>
          <w:rFonts w:ascii="GHEA Grapalat" w:eastAsia="Times New Roman" w:hAnsi="GHEA Grapalat" w:cs="Times New Roman"/>
          <w:sz w:val="24"/>
          <w:szCs w:val="24"/>
          <w:lang w:eastAsia="ru-RU"/>
        </w:rPr>
        <w:t xml:space="preserve"> վճարման կարգը սահմանելու մասին</w:t>
      </w:r>
      <w:r w:rsidRPr="008B2F4C">
        <w:rPr>
          <w:rFonts w:ascii="GHEA Grapalat" w:eastAsia="Times New Roman" w:hAnsi="GHEA Grapalat" w:cs="Times New Roman"/>
          <w:sz w:val="24"/>
          <w:szCs w:val="24"/>
          <w:lang w:eastAsia="ru-RU"/>
        </w:rPr>
        <w:t xml:space="preserve">» N </w:t>
      </w:r>
      <w:r>
        <w:rPr>
          <w:rFonts w:ascii="GHEA Grapalat" w:eastAsia="Times New Roman" w:hAnsi="GHEA Grapalat" w:cs="Times New Roman"/>
          <w:sz w:val="24"/>
          <w:szCs w:val="24"/>
          <w:lang w:eastAsia="ru-RU"/>
        </w:rPr>
        <w:t>634-Ն որոշմամբ հաստատված հավելվածում՝</w:t>
      </w:r>
    </w:p>
    <w:p w14:paraId="49CF2D49" w14:textId="77777777" w:rsidR="006120E2" w:rsidRDefault="006120E2" w:rsidP="005E2237">
      <w:pPr>
        <w:shd w:val="clear" w:color="auto" w:fill="FFFFFF"/>
        <w:spacing w:after="0" w:line="360" w:lineRule="auto"/>
        <w:ind w:firstLine="567"/>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t xml:space="preserve">1) </w:t>
      </w:r>
      <w:r w:rsidR="00CE6D44">
        <w:rPr>
          <w:rFonts w:ascii="GHEA Grapalat" w:eastAsia="Times New Roman" w:hAnsi="GHEA Grapalat" w:cs="Times New Roman"/>
          <w:sz w:val="24"/>
          <w:szCs w:val="24"/>
          <w:lang w:eastAsia="ru-RU"/>
        </w:rPr>
        <w:t xml:space="preserve">1-ին, 3-րդ, 5-րդ և 7-րդ տողերի «բավարար» սյունակում </w:t>
      </w:r>
      <w:r w:rsidR="00A7773B">
        <w:rPr>
          <w:rFonts w:ascii="GHEA Grapalat" w:eastAsia="Times New Roman" w:hAnsi="GHEA Grapalat" w:cs="Times New Roman"/>
          <w:sz w:val="24"/>
          <w:szCs w:val="24"/>
          <w:lang w:eastAsia="ru-RU"/>
        </w:rPr>
        <w:t>«200 000» թիվը փոխարինել «168 000» թվով.</w:t>
      </w:r>
    </w:p>
    <w:p w14:paraId="2C092DB3" w14:textId="77777777" w:rsidR="00A7773B" w:rsidRDefault="00A7773B" w:rsidP="005E2237">
      <w:pPr>
        <w:shd w:val="clear" w:color="auto" w:fill="FFFFFF"/>
        <w:spacing w:after="0" w:line="360" w:lineRule="auto"/>
        <w:ind w:firstLine="567"/>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t>2) 9-րդ, 10-րդ, 11-րդ, 12-րդ, 14-րդ և 15-րդ տողերի «բավարար» սյունակում «185 000» թիվը փոխարինել «138 000» թվով.</w:t>
      </w:r>
    </w:p>
    <w:p w14:paraId="772B003E" w14:textId="77777777" w:rsidR="00A7773B" w:rsidRDefault="00A7773B" w:rsidP="005E2237">
      <w:pPr>
        <w:shd w:val="clear" w:color="auto" w:fill="FFFFFF"/>
        <w:spacing w:after="0" w:line="360" w:lineRule="auto"/>
        <w:ind w:firstLine="567"/>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t>3) 16-րդ, 21-րդ, 27-րդ և 29-րդ տողերի «բավարար» սյունակում «170 000» թիվը փոխարինել «113 000» թվով.</w:t>
      </w:r>
    </w:p>
    <w:p w14:paraId="47B55105" w14:textId="77777777" w:rsidR="00A7773B" w:rsidRPr="0078321D" w:rsidRDefault="00A7773B" w:rsidP="005E2237">
      <w:pPr>
        <w:shd w:val="clear" w:color="auto" w:fill="FFFFFF"/>
        <w:spacing w:after="0" w:line="360" w:lineRule="auto"/>
        <w:ind w:firstLine="567"/>
        <w:jc w:val="both"/>
        <w:rPr>
          <w:rFonts w:ascii="GHEA Grapalat" w:eastAsia="Times New Roman" w:hAnsi="GHEA Grapalat" w:cs="Arial"/>
          <w:sz w:val="24"/>
          <w:szCs w:val="24"/>
        </w:rPr>
      </w:pPr>
      <w:r>
        <w:rPr>
          <w:rFonts w:ascii="GHEA Grapalat" w:eastAsia="Times New Roman" w:hAnsi="GHEA Grapalat" w:cs="Arial"/>
          <w:sz w:val="24"/>
          <w:szCs w:val="24"/>
        </w:rPr>
        <w:t xml:space="preserve">4) 31-րդ, 36-րդ, 42-րդ և 45-րդ </w:t>
      </w:r>
      <w:r>
        <w:rPr>
          <w:rFonts w:ascii="GHEA Grapalat" w:eastAsia="Times New Roman" w:hAnsi="GHEA Grapalat" w:cs="Times New Roman"/>
          <w:sz w:val="24"/>
          <w:szCs w:val="24"/>
          <w:lang w:eastAsia="ru-RU"/>
        </w:rPr>
        <w:t>տողերի «բավարար» սյունակում «165 000» թիվը փոխարինել «143 000» թվով:</w:t>
      </w:r>
    </w:p>
    <w:p w14:paraId="11F20875" w14:textId="77777777" w:rsidR="005E77C6" w:rsidRPr="008B2F4C" w:rsidRDefault="006120E2" w:rsidP="005E2237">
      <w:pPr>
        <w:spacing w:line="360" w:lineRule="auto"/>
        <w:ind w:firstLine="567"/>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lastRenderedPageBreak/>
        <w:t>3</w:t>
      </w:r>
      <w:r w:rsidR="005E77C6" w:rsidRPr="008B2F4C">
        <w:rPr>
          <w:rFonts w:ascii="GHEA Grapalat" w:eastAsia="Times New Roman" w:hAnsi="GHEA Grapalat" w:cs="Times New Roman"/>
          <w:sz w:val="24"/>
          <w:szCs w:val="24"/>
          <w:lang w:eastAsia="ru-RU"/>
        </w:rPr>
        <w:t>. Սույն որոշումն ուժի մեջ է մտնում պաշտոնական հրապարակման օրվան հաջորդող տասներորդ օրը:</w:t>
      </w:r>
    </w:p>
    <w:p w14:paraId="3AC1B6E5" w14:textId="77777777" w:rsidR="001C1E4F" w:rsidRPr="001C1E4F" w:rsidRDefault="001C1E4F" w:rsidP="005E2237">
      <w:pPr>
        <w:spacing w:line="360" w:lineRule="auto"/>
        <w:rPr>
          <w:rFonts w:ascii="GHEA Grapalat" w:eastAsia="Times New Roman" w:hAnsi="GHEA Grapalat" w:cs="Times New Roman"/>
          <w:sz w:val="24"/>
          <w:szCs w:val="24"/>
          <w:lang w:eastAsia="ru-RU"/>
        </w:rPr>
      </w:pPr>
    </w:p>
    <w:p w14:paraId="31B7BC28" w14:textId="77777777" w:rsidR="005E77C6" w:rsidRPr="008B2F4C" w:rsidRDefault="005E77C6" w:rsidP="005E2237">
      <w:pPr>
        <w:spacing w:line="360" w:lineRule="auto"/>
        <w:rPr>
          <w:rFonts w:ascii="GHEA Grapalat" w:eastAsia="Times New Roman" w:hAnsi="GHEA Grapalat" w:cs="Times New Roman"/>
          <w:b/>
          <w:bCs/>
          <w:sz w:val="24"/>
          <w:szCs w:val="24"/>
          <w:lang w:eastAsia="ru-RU"/>
        </w:rPr>
      </w:pPr>
      <w:r w:rsidRPr="008B2F4C">
        <w:rPr>
          <w:rFonts w:ascii="GHEA Grapalat" w:eastAsia="Times New Roman" w:hAnsi="GHEA Grapalat" w:cs="Times New Roman"/>
          <w:b/>
          <w:bCs/>
          <w:sz w:val="24"/>
          <w:szCs w:val="24"/>
          <w:lang w:eastAsia="ru-RU"/>
        </w:rPr>
        <w:t>Հայաստանի Հանրապետության</w:t>
      </w:r>
      <w:r w:rsidRPr="008B2F4C">
        <w:rPr>
          <w:rFonts w:ascii="GHEA Grapalat" w:eastAsia="Times New Roman" w:hAnsi="GHEA Grapalat" w:cs="Times New Roman"/>
          <w:b/>
          <w:bCs/>
          <w:sz w:val="24"/>
          <w:szCs w:val="24"/>
          <w:lang w:eastAsia="ru-RU"/>
        </w:rPr>
        <w:br/>
        <w:t xml:space="preserve">               վարչապետ                                                                   Ն. Փաշինյան</w:t>
      </w:r>
    </w:p>
    <w:sectPr w:rsidR="005E77C6" w:rsidRPr="008B2F4C" w:rsidSect="00DA4D46">
      <w:headerReference w:type="default" r:id="rId7"/>
      <w:pgSz w:w="11906" w:h="16838" w:code="9"/>
      <w:pgMar w:top="851" w:right="567" w:bottom="567"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7B6A7" w14:textId="77777777" w:rsidR="00551AAD" w:rsidRDefault="00551AAD" w:rsidP="001B4D5C">
      <w:pPr>
        <w:spacing w:after="0" w:line="240" w:lineRule="auto"/>
      </w:pPr>
      <w:r>
        <w:separator/>
      </w:r>
    </w:p>
  </w:endnote>
  <w:endnote w:type="continuationSeparator" w:id="0">
    <w:p w14:paraId="757E1AC5" w14:textId="77777777" w:rsidR="00551AAD" w:rsidRDefault="00551AAD" w:rsidP="001B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BBA5" w14:textId="77777777" w:rsidR="00551AAD" w:rsidRDefault="00551AAD" w:rsidP="001B4D5C">
      <w:pPr>
        <w:spacing w:after="0" w:line="240" w:lineRule="auto"/>
      </w:pPr>
      <w:r>
        <w:separator/>
      </w:r>
    </w:p>
  </w:footnote>
  <w:footnote w:type="continuationSeparator" w:id="0">
    <w:p w14:paraId="61EA2882" w14:textId="77777777" w:rsidR="00551AAD" w:rsidRDefault="00551AAD" w:rsidP="001B4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0EB8" w14:textId="77777777" w:rsidR="00CE6D44" w:rsidRPr="002D2766" w:rsidRDefault="00CE6D44">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14:anchorId="2FC82B43" wp14:editId="2D306ECD">
          <wp:simplePos x="0" y="0"/>
          <wp:positionH relativeFrom="column">
            <wp:posOffset>-685799</wp:posOffset>
          </wp:positionH>
          <wp:positionV relativeFrom="paragraph">
            <wp:posOffset>-8889</wp:posOffset>
          </wp:positionV>
          <wp:extent cx="457200" cy="444500"/>
          <wp:effectExtent l="0" t="0" r="0" b="0"/>
          <wp:wrapNone/>
          <wp:docPr id="14"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4FA8604A" w14:textId="77777777" w:rsidR="00CE6D44" w:rsidRPr="002D2766" w:rsidRDefault="00CE6D44">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0982E09C" w14:textId="77777777" w:rsidR="00CE6D44" w:rsidRPr="002D2766" w:rsidRDefault="00CE6D44" w:rsidP="006120E2">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7CEF7F75" w14:textId="77777777" w:rsidR="00CE6D44" w:rsidRPr="002D2766" w:rsidRDefault="00CE6D44">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2067917"/>
    <w:multiLevelType w:val="hybridMultilevel"/>
    <w:tmpl w:val="B6AA0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6864E71"/>
    <w:multiLevelType w:val="hybridMultilevel"/>
    <w:tmpl w:val="64A48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8"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4"/>
  </w:num>
  <w:num w:numId="3">
    <w:abstractNumId w:val="6"/>
  </w:num>
  <w:num w:numId="4">
    <w:abstractNumId w:val="15"/>
  </w:num>
  <w:num w:numId="5">
    <w:abstractNumId w:val="12"/>
  </w:num>
  <w:num w:numId="6">
    <w:abstractNumId w:val="3"/>
  </w:num>
  <w:num w:numId="7">
    <w:abstractNumId w:val="8"/>
  </w:num>
  <w:num w:numId="8">
    <w:abstractNumId w:val="18"/>
  </w:num>
  <w:num w:numId="9">
    <w:abstractNumId w:val="9"/>
  </w:num>
  <w:num w:numId="10">
    <w:abstractNumId w:val="13"/>
  </w:num>
  <w:num w:numId="11">
    <w:abstractNumId w:val="16"/>
  </w:num>
  <w:num w:numId="12">
    <w:abstractNumId w:val="1"/>
  </w:num>
  <w:num w:numId="13">
    <w:abstractNumId w:val="11"/>
  </w:num>
  <w:num w:numId="14">
    <w:abstractNumId w:val="4"/>
  </w:num>
  <w:num w:numId="15">
    <w:abstractNumId w:val="17"/>
  </w:num>
  <w:num w:numId="16">
    <w:abstractNumId w:val="5"/>
  </w:num>
  <w:num w:numId="17">
    <w:abstractNumId w:val="2"/>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7C6"/>
    <w:rsid w:val="001B4D5C"/>
    <w:rsid w:val="001C1E4F"/>
    <w:rsid w:val="00551AAD"/>
    <w:rsid w:val="005E2237"/>
    <w:rsid w:val="005E77C6"/>
    <w:rsid w:val="006120E2"/>
    <w:rsid w:val="0072310F"/>
    <w:rsid w:val="007310D3"/>
    <w:rsid w:val="0078321D"/>
    <w:rsid w:val="008A7195"/>
    <w:rsid w:val="008C25A6"/>
    <w:rsid w:val="0095112F"/>
    <w:rsid w:val="00A7773B"/>
    <w:rsid w:val="00CE6D44"/>
    <w:rsid w:val="00CF74E1"/>
    <w:rsid w:val="00DA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FFBB"/>
  <w15:docId w15:val="{D67D1C6D-C472-464B-8897-69A936C9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C6"/>
    <w:rPr>
      <w:rFonts w:ascii="Calibri" w:eastAsia="Calibri" w:hAnsi="Calibri" w:cs="Calibri"/>
      <w:lang w:val="hy-AM" w:eastAsia="hy-AM"/>
    </w:rPr>
  </w:style>
  <w:style w:type="paragraph" w:styleId="Heading1">
    <w:name w:val="heading 1"/>
    <w:basedOn w:val="Normal"/>
    <w:next w:val="Normal"/>
    <w:link w:val="Heading1Char"/>
    <w:rsid w:val="005E77C6"/>
    <w:pPr>
      <w:keepNext/>
      <w:keepLines/>
      <w:spacing w:before="480" w:after="120"/>
      <w:outlineLvl w:val="0"/>
    </w:pPr>
    <w:rPr>
      <w:b/>
      <w:sz w:val="48"/>
      <w:szCs w:val="48"/>
    </w:rPr>
  </w:style>
  <w:style w:type="paragraph" w:styleId="Heading2">
    <w:name w:val="heading 2"/>
    <w:basedOn w:val="Normal"/>
    <w:next w:val="Normal"/>
    <w:link w:val="Heading2Char"/>
    <w:rsid w:val="005E77C6"/>
    <w:pPr>
      <w:keepNext/>
      <w:keepLines/>
      <w:spacing w:before="360" w:after="80"/>
      <w:outlineLvl w:val="1"/>
    </w:pPr>
    <w:rPr>
      <w:b/>
      <w:sz w:val="36"/>
      <w:szCs w:val="36"/>
    </w:rPr>
  </w:style>
  <w:style w:type="paragraph" w:styleId="Heading3">
    <w:name w:val="heading 3"/>
    <w:basedOn w:val="Normal"/>
    <w:next w:val="Normal"/>
    <w:link w:val="Heading3Char"/>
    <w:rsid w:val="005E77C6"/>
    <w:pPr>
      <w:keepNext/>
      <w:keepLines/>
      <w:spacing w:before="280" w:after="80"/>
      <w:outlineLvl w:val="2"/>
    </w:pPr>
    <w:rPr>
      <w:b/>
      <w:sz w:val="28"/>
      <w:szCs w:val="28"/>
    </w:rPr>
  </w:style>
  <w:style w:type="paragraph" w:styleId="Heading4">
    <w:name w:val="heading 4"/>
    <w:basedOn w:val="Normal"/>
    <w:next w:val="Normal"/>
    <w:link w:val="Heading4Char"/>
    <w:rsid w:val="005E77C6"/>
    <w:pPr>
      <w:keepNext/>
      <w:keepLines/>
      <w:spacing w:before="240" w:after="40"/>
      <w:outlineLvl w:val="3"/>
    </w:pPr>
    <w:rPr>
      <w:b/>
      <w:sz w:val="24"/>
      <w:szCs w:val="24"/>
    </w:rPr>
  </w:style>
  <w:style w:type="paragraph" w:styleId="Heading5">
    <w:name w:val="heading 5"/>
    <w:basedOn w:val="Normal"/>
    <w:next w:val="Normal"/>
    <w:link w:val="Heading5Char"/>
    <w:rsid w:val="005E77C6"/>
    <w:pPr>
      <w:keepNext/>
      <w:keepLines/>
      <w:spacing w:before="220" w:after="40"/>
      <w:outlineLvl w:val="4"/>
    </w:pPr>
    <w:rPr>
      <w:b/>
    </w:rPr>
  </w:style>
  <w:style w:type="paragraph" w:styleId="Heading6">
    <w:name w:val="heading 6"/>
    <w:basedOn w:val="Normal"/>
    <w:next w:val="Normal"/>
    <w:link w:val="Heading6Char"/>
    <w:rsid w:val="005E77C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7C6"/>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5E77C6"/>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5E77C6"/>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5E77C6"/>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5E77C6"/>
    <w:rPr>
      <w:rFonts w:ascii="Calibri" w:eastAsia="Calibri" w:hAnsi="Calibri" w:cs="Calibri"/>
      <w:b/>
      <w:lang w:val="hy-AM" w:eastAsia="hy-AM"/>
    </w:rPr>
  </w:style>
  <w:style w:type="character" w:customStyle="1" w:styleId="Heading6Char">
    <w:name w:val="Heading 6 Char"/>
    <w:basedOn w:val="DefaultParagraphFont"/>
    <w:link w:val="Heading6"/>
    <w:rsid w:val="005E77C6"/>
    <w:rPr>
      <w:rFonts w:ascii="Calibri" w:eastAsia="Calibri" w:hAnsi="Calibri" w:cs="Calibri"/>
      <w:b/>
      <w:sz w:val="20"/>
      <w:szCs w:val="20"/>
      <w:lang w:val="hy-AM" w:eastAsia="hy-AM"/>
    </w:rPr>
  </w:style>
  <w:style w:type="table" w:customStyle="1" w:styleId="TableNormal1">
    <w:name w:val="Table Normal1"/>
    <w:rsid w:val="005E77C6"/>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5E77C6"/>
    <w:pPr>
      <w:keepNext/>
      <w:keepLines/>
      <w:spacing w:before="480" w:after="120"/>
    </w:pPr>
    <w:rPr>
      <w:b/>
      <w:sz w:val="72"/>
      <w:szCs w:val="72"/>
    </w:rPr>
  </w:style>
  <w:style w:type="character" w:customStyle="1" w:styleId="TitleChar">
    <w:name w:val="Title Char"/>
    <w:basedOn w:val="DefaultParagraphFont"/>
    <w:link w:val="Title"/>
    <w:rsid w:val="005E77C6"/>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5E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7C6"/>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5E77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C6"/>
    <w:rPr>
      <w:b/>
      <w:bCs/>
    </w:rPr>
  </w:style>
  <w:style w:type="character" w:styleId="CommentReference">
    <w:name w:val="annotation reference"/>
    <w:basedOn w:val="DefaultParagraphFont"/>
    <w:uiPriority w:val="99"/>
    <w:semiHidden/>
    <w:unhideWhenUsed/>
    <w:rsid w:val="005E77C6"/>
    <w:rPr>
      <w:sz w:val="16"/>
      <w:szCs w:val="16"/>
    </w:rPr>
  </w:style>
  <w:style w:type="paragraph" w:styleId="CommentText">
    <w:name w:val="annotation text"/>
    <w:basedOn w:val="Normal"/>
    <w:link w:val="CommentTextChar"/>
    <w:uiPriority w:val="99"/>
    <w:unhideWhenUsed/>
    <w:rsid w:val="005E77C6"/>
    <w:pPr>
      <w:spacing w:line="240" w:lineRule="auto"/>
    </w:pPr>
    <w:rPr>
      <w:sz w:val="20"/>
      <w:szCs w:val="20"/>
    </w:rPr>
  </w:style>
  <w:style w:type="character" w:customStyle="1" w:styleId="CommentTextChar">
    <w:name w:val="Comment Text Char"/>
    <w:basedOn w:val="DefaultParagraphFont"/>
    <w:link w:val="CommentText"/>
    <w:uiPriority w:val="99"/>
    <w:rsid w:val="005E77C6"/>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5E77C6"/>
    <w:rPr>
      <w:color w:val="0000FF"/>
      <w:u w:val="single"/>
    </w:rPr>
  </w:style>
  <w:style w:type="paragraph" w:styleId="CommentSubject">
    <w:name w:val="annotation subject"/>
    <w:basedOn w:val="CommentText"/>
    <w:next w:val="CommentText"/>
    <w:link w:val="CommentSubjectChar"/>
    <w:uiPriority w:val="99"/>
    <w:semiHidden/>
    <w:unhideWhenUsed/>
    <w:rsid w:val="005E77C6"/>
    <w:rPr>
      <w:rFonts w:eastAsiaTheme="minorHAnsi"/>
      <w:b/>
      <w:bCs/>
    </w:rPr>
  </w:style>
  <w:style w:type="character" w:customStyle="1" w:styleId="CommentSubjectChar">
    <w:name w:val="Comment Subject Char"/>
    <w:basedOn w:val="CommentTextChar"/>
    <w:link w:val="CommentSubject"/>
    <w:uiPriority w:val="99"/>
    <w:semiHidden/>
    <w:rsid w:val="005E77C6"/>
    <w:rPr>
      <w:rFonts w:ascii="Calibri" w:eastAsia="Calibri" w:hAnsi="Calibri" w:cs="Calibri"/>
      <w:b/>
      <w:bCs/>
      <w:sz w:val="20"/>
      <w:szCs w:val="20"/>
      <w:lang w:val="hy-AM" w:eastAsia="hy-AM"/>
    </w:rPr>
  </w:style>
  <w:style w:type="paragraph" w:styleId="Header">
    <w:name w:val="header"/>
    <w:basedOn w:val="Normal"/>
    <w:link w:val="HeaderChar"/>
    <w:uiPriority w:val="99"/>
    <w:rsid w:val="005E77C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77C6"/>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5E77C6"/>
    <w:pPr>
      <w:tabs>
        <w:tab w:val="center" w:pos="4844"/>
        <w:tab w:val="right" w:pos="9689"/>
      </w:tabs>
      <w:spacing w:after="0" w:line="240" w:lineRule="auto"/>
    </w:pPr>
  </w:style>
  <w:style w:type="character" w:customStyle="1" w:styleId="FooterChar">
    <w:name w:val="Footer Char"/>
    <w:basedOn w:val="DefaultParagraphFont"/>
    <w:link w:val="Footer"/>
    <w:uiPriority w:val="99"/>
    <w:rsid w:val="005E77C6"/>
    <w:rPr>
      <w:rFonts w:ascii="Calibri" w:eastAsia="Calibri" w:hAnsi="Calibri" w:cs="Calibri"/>
      <w:lang w:val="hy-AM" w:eastAsia="hy-AM"/>
    </w:rPr>
  </w:style>
  <w:style w:type="paragraph" w:customStyle="1" w:styleId="mechtex">
    <w:name w:val="mechtex"/>
    <w:basedOn w:val="Normal"/>
    <w:link w:val="mechtexChar"/>
    <w:rsid w:val="005E77C6"/>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5E77C6"/>
    <w:rPr>
      <w:rFonts w:ascii="Arial Armenian" w:eastAsia="Times New Roman" w:hAnsi="Arial Armenian" w:cs="Times New Roman"/>
      <w:szCs w:val="20"/>
      <w:lang w:val="hy-AM" w:eastAsia="ru-RU"/>
    </w:rPr>
  </w:style>
  <w:style w:type="character" w:styleId="PageNumber">
    <w:name w:val="page number"/>
    <w:basedOn w:val="DefaultParagraphFont"/>
    <w:rsid w:val="005E77C6"/>
  </w:style>
  <w:style w:type="character" w:styleId="Emphasis">
    <w:name w:val="Emphasis"/>
    <w:basedOn w:val="DefaultParagraphFont"/>
    <w:uiPriority w:val="20"/>
    <w:qFormat/>
    <w:rsid w:val="005E77C6"/>
    <w:rPr>
      <w:i/>
      <w:iCs/>
    </w:rPr>
  </w:style>
  <w:style w:type="paragraph" w:styleId="Revision">
    <w:name w:val="Revision"/>
    <w:hidden/>
    <w:uiPriority w:val="99"/>
    <w:semiHidden/>
    <w:rsid w:val="005E77C6"/>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5E77C6"/>
    <w:pPr>
      <w:ind w:left="720"/>
      <w:contextualSpacing/>
    </w:pPr>
  </w:style>
  <w:style w:type="character" w:customStyle="1" w:styleId="apple-tab-span">
    <w:name w:val="apple-tab-span"/>
    <w:basedOn w:val="DefaultParagraphFont"/>
    <w:rsid w:val="005E77C6"/>
  </w:style>
  <w:style w:type="paragraph" w:styleId="Subtitle">
    <w:name w:val="Subtitle"/>
    <w:basedOn w:val="Normal"/>
    <w:next w:val="Normal"/>
    <w:link w:val="SubtitleChar"/>
    <w:rsid w:val="005E77C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E77C6"/>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5E77C6"/>
    <w:rPr>
      <w:rFonts w:ascii="Times New Roman" w:eastAsia="Times New Roman" w:hAnsi="Times New Roman" w:cs="Times New Roman"/>
      <w:sz w:val="24"/>
      <w:szCs w:val="24"/>
      <w:lang w:val="hy-AM" w:eastAsia="hy-AM"/>
    </w:rPr>
  </w:style>
  <w:style w:type="paragraph" w:customStyle="1" w:styleId="msonormal0">
    <w:name w:val="msonormal"/>
    <w:basedOn w:val="Normal"/>
    <w:rsid w:val="005E77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78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Քրեական Քրեակատարողական Պրոբացիայի վարչություն</cp:lastModifiedBy>
  <cp:revision>10</cp:revision>
  <dcterms:created xsi:type="dcterms:W3CDTF">2026-04-17T11:33:00Z</dcterms:created>
  <dcterms:modified xsi:type="dcterms:W3CDTF">2026-04-18T13:00:00Z</dcterms:modified>
</cp:coreProperties>
</file>