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9CA0" w14:textId="2D7297A3" w:rsidR="00103599" w:rsidRPr="00103599" w:rsidRDefault="00103599" w:rsidP="00103599">
      <w:pPr>
        <w:jc w:val="right"/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</w:pP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>ՆԱԽԱԳԻԾ</w:t>
      </w:r>
    </w:p>
    <w:p w14:paraId="0F7E8DC1" w14:textId="77777777" w:rsidR="00103599" w:rsidRPr="00103599" w:rsidRDefault="00103599" w:rsidP="00103599">
      <w:pPr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</w:pPr>
    </w:p>
    <w:p w14:paraId="0510E0AF" w14:textId="77777777" w:rsidR="00103599" w:rsidRPr="00103599" w:rsidRDefault="00103599" w:rsidP="00103599">
      <w:pPr>
        <w:jc w:val="center"/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</w:pP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ՀԱՅԱՍՏԱՆԻ ՀԱՆՐԱՊԵՏՈՒԹՅԱՆ ԿԱՌԱՎԱՐՈՒԹՅԱՆ</w:t>
      </w:r>
    </w:p>
    <w:p w14:paraId="73885C8F" w14:textId="77777777" w:rsidR="00103599" w:rsidRPr="00103599" w:rsidRDefault="00103599" w:rsidP="00103599">
      <w:pPr>
        <w:jc w:val="center"/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</w:pP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Ո Ր Ո Շ ՈՒ Մ</w:t>
      </w:r>
    </w:p>
    <w:p w14:paraId="5153C2A0" w14:textId="77777777" w:rsidR="00103599" w:rsidRPr="00103599" w:rsidRDefault="00103599" w:rsidP="00103599">
      <w:pPr>
        <w:jc w:val="center"/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</w:pPr>
    </w:p>
    <w:p w14:paraId="155E4487" w14:textId="77777777" w:rsidR="00103599" w:rsidRPr="00103599" w:rsidRDefault="00103599" w:rsidP="00103599">
      <w:pPr>
        <w:jc w:val="center"/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</w:pP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>«___» ___________  202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>6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 </w:t>
      </w:r>
      <w:proofErr w:type="spellStart"/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թվականի</w:t>
      </w:r>
      <w:proofErr w:type="spellEnd"/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 N ____  -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>Ն</w:t>
      </w:r>
    </w:p>
    <w:p w14:paraId="5C779EB2" w14:textId="77777777" w:rsidR="00103599" w:rsidRPr="00103599" w:rsidRDefault="00103599" w:rsidP="00103599">
      <w:pPr>
        <w:jc w:val="center"/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</w:pPr>
    </w:p>
    <w:p w14:paraId="74100095" w14:textId="77777777" w:rsidR="00103599" w:rsidRPr="00103599" w:rsidRDefault="00103599" w:rsidP="00103599">
      <w:pPr>
        <w:jc w:val="center"/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</w:pP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ՊԵՏԱԿԱՆ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ՄԱՐՄԻՆՆԵՐԻ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ԵՎ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ՏԵՂԱԿԱՆ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ԻՆՔՆԱԿԱՌԱՎԱՐՄԱՆ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ՄԱՐՄԻՆՆԵՐԻ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,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ԿԱԶՄԱԿԵՐՊՈՒԹՅՈՒՆՆԵՐԻ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ԱՂԵՏՆԵՐԻ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ՌԻՍԿԻ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ԿԱՌԱՎԱՐՄԱՆ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ԿԱՄ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ԱՐՏԱԿԱՐԳ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ԻՐԱՎԻՃԱԿՆԵՐՈՒՄ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ԳՈՐԾԵԼՈՒ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ՊԼԱՆՆԵՐԻ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ՄՇԱԿՄԱՆ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,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ՀԱՄԱՁԱՅՆԵՑՄԱՆ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,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ԿԻՐԱՐԿՄԱՆ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ԵՎ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ԱՅԴ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ԳՈՐԾԸՆԹԱՑԻ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ՆԿԱՏՄԱՄԲ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</w:rPr>
        <w:t>ՄՇՏԱԴԻՏԱՐԿՄԱՆ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 xml:space="preserve"> ԿԱՐԳԸ ՀԱՍՏԱՏԵԼՈՒ ՄԱՍԻՆ</w:t>
      </w:r>
    </w:p>
    <w:p w14:paraId="24F33FE1" w14:textId="77777777" w:rsidR="00103599" w:rsidRPr="00103599" w:rsidRDefault="00103599" w:rsidP="00103599">
      <w:pPr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</w:pPr>
    </w:p>
    <w:p w14:paraId="22E65602" w14:textId="2F96CD46" w:rsidR="00103599" w:rsidRPr="00103599" w:rsidRDefault="00103599" w:rsidP="00103599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kern w:val="36"/>
          <w:sz w:val="24"/>
          <w:szCs w:val="24"/>
          <w:lang w:val="hy-AM"/>
        </w:rPr>
      </w:pPr>
      <w:r w:rsidRPr="00103599">
        <w:rPr>
          <w:rFonts w:ascii="GHEA Grapalat" w:eastAsia="Times New Roman" w:hAnsi="GHEA Grapalat" w:cs="Times New Roman"/>
          <w:kern w:val="36"/>
          <w:sz w:val="24"/>
          <w:szCs w:val="24"/>
          <w:lang w:val="hy-AM"/>
        </w:rPr>
        <w:t>Հիմք ընդունելով «Աղետների ռիսկի կառավարման և բնակչության պաշտպանության մասին» Հայաստանի Հանրապետության օրենքի 11-րդ հոդվածի 1-ին մասի 7-րդ կետը՝ Հայաստանի Հանրապետության կառավարությունը որոշում է</w:t>
      </w:r>
      <w:r w:rsidRPr="00103599">
        <w:rPr>
          <w:rFonts w:ascii="Microsoft JhengHei" w:eastAsia="Microsoft JhengHei" w:hAnsi="Microsoft JhengHei" w:cs="Microsoft JhengHei" w:hint="eastAsia"/>
          <w:kern w:val="36"/>
          <w:sz w:val="24"/>
          <w:szCs w:val="24"/>
          <w:lang w:val="hy-AM"/>
        </w:rPr>
        <w:t>․</w:t>
      </w:r>
    </w:p>
    <w:p w14:paraId="797E5833" w14:textId="35E34D65" w:rsidR="00103599" w:rsidRPr="00103599" w:rsidRDefault="00103599" w:rsidP="00103599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kern w:val="36"/>
          <w:sz w:val="24"/>
          <w:szCs w:val="24"/>
          <w:lang w:val="hy-AM"/>
        </w:rPr>
      </w:pPr>
      <w:r w:rsidRPr="00103599">
        <w:rPr>
          <w:rFonts w:ascii="GHEA Grapalat" w:eastAsia="Times New Roman" w:hAnsi="GHEA Grapalat" w:cs="Times New Roman"/>
          <w:kern w:val="36"/>
          <w:sz w:val="24"/>
          <w:szCs w:val="24"/>
          <w:lang w:val="hy-AM"/>
        </w:rPr>
        <w:t>1. Հաստատել պետական մարմինների և տեղական ինքնակառավարման մարմինների, կազմակերպությունների աղետների ռիսկի կառավարման կամ արտակարգ իրավիճակներում գործելու պլանների մշակման, համաձայնեցման, կիրարկման և այդ գործընթացի նկատմամբ մշտադիտարկման կարգը՝ համաձայն հավելվածի:</w:t>
      </w:r>
    </w:p>
    <w:p w14:paraId="7F0A95AF" w14:textId="30A10CBE" w:rsidR="00103599" w:rsidRPr="00103599" w:rsidRDefault="00103599" w:rsidP="00103599">
      <w:pPr>
        <w:spacing w:after="0" w:line="360" w:lineRule="auto"/>
        <w:ind w:firstLine="810"/>
        <w:jc w:val="both"/>
        <w:rPr>
          <w:rFonts w:ascii="GHEA Grapalat" w:eastAsia="Times New Roman" w:hAnsi="GHEA Grapalat" w:cs="Times New Roman"/>
          <w:kern w:val="36"/>
          <w:sz w:val="24"/>
          <w:szCs w:val="24"/>
          <w:lang w:val="hy-AM"/>
        </w:rPr>
      </w:pPr>
      <w:r w:rsidRPr="00103599">
        <w:rPr>
          <w:rFonts w:ascii="GHEA Grapalat" w:eastAsia="Times New Roman" w:hAnsi="GHEA Grapalat" w:cs="Times New Roman"/>
          <w:kern w:val="36"/>
          <w:sz w:val="24"/>
          <w:szCs w:val="24"/>
          <w:lang w:val="hy-AM"/>
        </w:rPr>
        <w:t>2</w:t>
      </w:r>
      <w:r w:rsidRPr="00103599">
        <w:rPr>
          <w:rFonts w:ascii="Microsoft JhengHei" w:eastAsia="Microsoft JhengHei" w:hAnsi="Microsoft JhengHei" w:cs="Microsoft JhengHei" w:hint="eastAsia"/>
          <w:kern w:val="36"/>
          <w:sz w:val="24"/>
          <w:szCs w:val="24"/>
          <w:lang w:val="hy-AM"/>
        </w:rPr>
        <w:t>․</w:t>
      </w:r>
      <w:r w:rsidRPr="00103599">
        <w:rPr>
          <w:rFonts w:ascii="GHEA Grapalat" w:eastAsia="Times New Roman" w:hAnsi="GHEA Grapalat" w:cs="Times New Roman"/>
          <w:kern w:val="36"/>
          <w:sz w:val="24"/>
          <w:szCs w:val="24"/>
          <w:lang w:val="hy-AM"/>
        </w:rPr>
        <w:t xml:space="preserve"> Սույն որոշումն ուժի մեջ է մտնում 2027 թվականի հունվարի 1-ից։ </w:t>
      </w:r>
    </w:p>
    <w:p w14:paraId="541D4FD6" w14:textId="77777777" w:rsidR="00103599" w:rsidRPr="00103599" w:rsidRDefault="00103599" w:rsidP="00103599">
      <w:pPr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</w:pPr>
    </w:p>
    <w:p w14:paraId="038CA8ED" w14:textId="77777777" w:rsidR="00103599" w:rsidRPr="00103599" w:rsidRDefault="00103599" w:rsidP="00103599">
      <w:pPr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</w:pPr>
    </w:p>
    <w:p w14:paraId="463939F4" w14:textId="77777777" w:rsidR="00103599" w:rsidRPr="00103599" w:rsidRDefault="00103599" w:rsidP="00103599">
      <w:pPr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</w:pP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>ՀԱՅԱՍՏԱՆԻ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>ՀԱՆՐԱՊԵՏՈՒԹՅԱՆ</w:t>
      </w:r>
    </w:p>
    <w:p w14:paraId="1C7125C7" w14:textId="2DCA8E60" w:rsidR="00103599" w:rsidRPr="00103599" w:rsidRDefault="00103599" w:rsidP="00103599">
      <w:pPr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</w:pP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         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 xml:space="preserve"> ՎԱՐՉԱՊԵՏ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                                                        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 xml:space="preserve">             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 xml:space="preserve">        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>Ն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af-ZA"/>
        </w:rPr>
        <w:t xml:space="preserve">.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>ՓԱՇԻՆՅԱՆ</w:t>
      </w:r>
    </w:p>
    <w:p w14:paraId="3BC2F87E" w14:textId="77777777" w:rsidR="00103599" w:rsidRPr="00103599" w:rsidRDefault="00103599" w:rsidP="00103599">
      <w:pPr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fr-FR"/>
        </w:rPr>
      </w:pPr>
    </w:p>
    <w:p w14:paraId="41C3D244" w14:textId="545B8854" w:rsidR="00103599" w:rsidRPr="00103599" w:rsidRDefault="00103599" w:rsidP="00103599">
      <w:pPr>
        <w:rPr>
          <w:rFonts w:ascii="GHEA Grapalat" w:eastAsia="Times New Roman" w:hAnsi="GHEA Grapalat" w:cs="Times New Roman"/>
          <w:b/>
          <w:bCs/>
          <w:kern w:val="36"/>
          <w:sz w:val="20"/>
          <w:szCs w:val="20"/>
          <w:lang w:val="hy-AM"/>
        </w:rPr>
      </w:pP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fr-FR"/>
        </w:rPr>
        <w:tab/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fr-FR"/>
        </w:rPr>
        <w:tab/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 xml:space="preserve">                                                                        </w:t>
      </w:r>
      <w:r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 xml:space="preserve">                         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  <w:t xml:space="preserve">   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0"/>
          <w:szCs w:val="20"/>
          <w:lang w:val="hy-AM"/>
        </w:rPr>
        <w:t>ք</w:t>
      </w:r>
      <w:r w:rsidRPr="00103599">
        <w:rPr>
          <w:rFonts w:ascii="Microsoft JhengHei" w:eastAsia="Microsoft JhengHei" w:hAnsi="Microsoft JhengHei" w:cs="Microsoft JhengHei" w:hint="eastAsia"/>
          <w:b/>
          <w:bCs/>
          <w:kern w:val="36"/>
          <w:sz w:val="20"/>
          <w:szCs w:val="20"/>
          <w:lang w:val="hy-AM"/>
        </w:rPr>
        <w:t>․</w:t>
      </w:r>
      <w:r w:rsidRPr="00103599">
        <w:rPr>
          <w:rFonts w:ascii="GHEA Grapalat" w:eastAsia="Times New Roman" w:hAnsi="GHEA Grapalat" w:cs="Times New Roman"/>
          <w:b/>
          <w:bCs/>
          <w:kern w:val="36"/>
          <w:sz w:val="20"/>
          <w:szCs w:val="20"/>
          <w:lang w:val="hy-AM"/>
        </w:rPr>
        <w:t xml:space="preserve"> Երևան</w:t>
      </w:r>
    </w:p>
    <w:p w14:paraId="1111C843" w14:textId="1066420A" w:rsidR="00103599" w:rsidRPr="00103599" w:rsidRDefault="00103599">
      <w:pPr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</w:pPr>
    </w:p>
    <w:p w14:paraId="275F27B0" w14:textId="3BEB7E53" w:rsidR="008837D9" w:rsidRPr="00E33C1F" w:rsidRDefault="008837D9" w:rsidP="00E33C1F">
      <w:pPr>
        <w:rPr>
          <w:rFonts w:ascii="GHEA Grapalat" w:eastAsia="Times New Roman" w:hAnsi="GHEA Grapalat" w:cs="Times New Roman"/>
          <w:b/>
          <w:bCs/>
          <w:kern w:val="36"/>
          <w:sz w:val="24"/>
          <w:szCs w:val="24"/>
          <w:lang w:val="hy-AM"/>
        </w:rPr>
      </w:pPr>
    </w:p>
    <w:sectPr w:rsidR="008837D9" w:rsidRPr="00E33C1F" w:rsidSect="008F1C5A">
      <w:pgSz w:w="12240" w:h="15840"/>
      <w:pgMar w:top="990" w:right="90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5B5D"/>
    <w:multiLevelType w:val="multilevel"/>
    <w:tmpl w:val="0180DF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6E5B2F"/>
    <w:multiLevelType w:val="multilevel"/>
    <w:tmpl w:val="09984A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210718"/>
    <w:multiLevelType w:val="hybridMultilevel"/>
    <w:tmpl w:val="849E07C6"/>
    <w:lvl w:ilvl="0" w:tplc="58E02264">
      <w:start w:val="1"/>
      <w:numFmt w:val="decimal"/>
      <w:lvlText w:val="%1."/>
      <w:lvlJc w:val="left"/>
      <w:pPr>
        <w:ind w:left="7107" w:hanging="4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3" w15:restartNumberingAfterBreak="0">
    <w:nsid w:val="4C0D6617"/>
    <w:multiLevelType w:val="multilevel"/>
    <w:tmpl w:val="B26691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186C7C"/>
    <w:multiLevelType w:val="multilevel"/>
    <w:tmpl w:val="CE2288B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B6A75"/>
    <w:multiLevelType w:val="multilevel"/>
    <w:tmpl w:val="ADC62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262C5E"/>
    <w:multiLevelType w:val="multilevel"/>
    <w:tmpl w:val="B94C5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A0"/>
    <w:rsid w:val="00005528"/>
    <w:rsid w:val="00011F93"/>
    <w:rsid w:val="00032965"/>
    <w:rsid w:val="000B0177"/>
    <w:rsid w:val="000F3FB8"/>
    <w:rsid w:val="000F7B72"/>
    <w:rsid w:val="00103599"/>
    <w:rsid w:val="00112AC5"/>
    <w:rsid w:val="00151029"/>
    <w:rsid w:val="001924F5"/>
    <w:rsid w:val="001B08AF"/>
    <w:rsid w:val="002439F2"/>
    <w:rsid w:val="00262885"/>
    <w:rsid w:val="00270019"/>
    <w:rsid w:val="002878A5"/>
    <w:rsid w:val="002C7566"/>
    <w:rsid w:val="0033195C"/>
    <w:rsid w:val="003319B2"/>
    <w:rsid w:val="00374FEE"/>
    <w:rsid w:val="003B328E"/>
    <w:rsid w:val="003F286D"/>
    <w:rsid w:val="003F4206"/>
    <w:rsid w:val="00422C28"/>
    <w:rsid w:val="004540C7"/>
    <w:rsid w:val="004B4A45"/>
    <w:rsid w:val="004C7D6A"/>
    <w:rsid w:val="00506F53"/>
    <w:rsid w:val="00576B92"/>
    <w:rsid w:val="005A34C7"/>
    <w:rsid w:val="005C112B"/>
    <w:rsid w:val="005C2343"/>
    <w:rsid w:val="005E1F16"/>
    <w:rsid w:val="005F2E25"/>
    <w:rsid w:val="005F657E"/>
    <w:rsid w:val="00606533"/>
    <w:rsid w:val="006257FA"/>
    <w:rsid w:val="006265EA"/>
    <w:rsid w:val="00645984"/>
    <w:rsid w:val="00645FA6"/>
    <w:rsid w:val="0065380E"/>
    <w:rsid w:val="00694F97"/>
    <w:rsid w:val="006B7314"/>
    <w:rsid w:val="006C7E24"/>
    <w:rsid w:val="00772168"/>
    <w:rsid w:val="007777B5"/>
    <w:rsid w:val="00780868"/>
    <w:rsid w:val="007A33CB"/>
    <w:rsid w:val="007E1CC5"/>
    <w:rsid w:val="00876FCE"/>
    <w:rsid w:val="00877B8E"/>
    <w:rsid w:val="008837D9"/>
    <w:rsid w:val="008954A0"/>
    <w:rsid w:val="008A08B9"/>
    <w:rsid w:val="008F1C5A"/>
    <w:rsid w:val="008F562A"/>
    <w:rsid w:val="009560FE"/>
    <w:rsid w:val="0099537F"/>
    <w:rsid w:val="009A41AB"/>
    <w:rsid w:val="009D446A"/>
    <w:rsid w:val="009F5813"/>
    <w:rsid w:val="00A02C22"/>
    <w:rsid w:val="00A1150F"/>
    <w:rsid w:val="00A24E25"/>
    <w:rsid w:val="00A54D38"/>
    <w:rsid w:val="00A82F18"/>
    <w:rsid w:val="00AB6C98"/>
    <w:rsid w:val="00B0082E"/>
    <w:rsid w:val="00B070BC"/>
    <w:rsid w:val="00B11502"/>
    <w:rsid w:val="00B1493A"/>
    <w:rsid w:val="00B15BCD"/>
    <w:rsid w:val="00BD18FE"/>
    <w:rsid w:val="00C118A2"/>
    <w:rsid w:val="00C329FD"/>
    <w:rsid w:val="00CA452D"/>
    <w:rsid w:val="00CB664F"/>
    <w:rsid w:val="00CC3BC8"/>
    <w:rsid w:val="00CD5F6A"/>
    <w:rsid w:val="00CE1770"/>
    <w:rsid w:val="00D12581"/>
    <w:rsid w:val="00DC270F"/>
    <w:rsid w:val="00DD4398"/>
    <w:rsid w:val="00E33C1F"/>
    <w:rsid w:val="00E61AE4"/>
    <w:rsid w:val="00E81CB8"/>
    <w:rsid w:val="00E9654E"/>
    <w:rsid w:val="00E9745F"/>
    <w:rsid w:val="00EB0A1E"/>
    <w:rsid w:val="00ED21E2"/>
    <w:rsid w:val="00EF070A"/>
    <w:rsid w:val="00F47A6A"/>
    <w:rsid w:val="00F8303D"/>
    <w:rsid w:val="00F85779"/>
    <w:rsid w:val="00FA7B5A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4E598"/>
  <w15:chartTrackingRefBased/>
  <w15:docId w15:val="{0B364994-2F61-4F1D-B0CD-23361C0A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2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D21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8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1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D21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D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21E2"/>
    <w:rPr>
      <w:b/>
      <w:bCs/>
    </w:rPr>
  </w:style>
  <w:style w:type="paragraph" w:styleId="ListParagraph">
    <w:name w:val="List Paragraph"/>
    <w:basedOn w:val="Normal"/>
    <w:uiPriority w:val="34"/>
    <w:qFormat/>
    <w:rsid w:val="00ED21E2"/>
    <w:pPr>
      <w:ind w:left="720"/>
      <w:contextualSpacing/>
    </w:pPr>
  </w:style>
  <w:style w:type="paragraph" w:styleId="NoSpacing">
    <w:name w:val="No Spacing"/>
    <w:uiPriority w:val="1"/>
    <w:qFormat/>
    <w:rsid w:val="001B08AF"/>
    <w:pPr>
      <w:spacing w:after="0" w:line="240" w:lineRule="auto"/>
    </w:pPr>
  </w:style>
  <w:style w:type="character" w:customStyle="1" w:styleId="whitespace-normal">
    <w:name w:val="whitespace-normal"/>
    <w:basedOn w:val="DefaultParagraphFont"/>
    <w:rsid w:val="008837D9"/>
  </w:style>
  <w:style w:type="character" w:customStyle="1" w:styleId="Heading3Char">
    <w:name w:val="Heading 3 Char"/>
    <w:basedOn w:val="DefaultParagraphFont"/>
    <w:link w:val="Heading3"/>
    <w:uiPriority w:val="9"/>
    <w:semiHidden/>
    <w:rsid w:val="002628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E06D1-E03A-4F9D-BB35-FF460B83A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https://mul2-mia.gov.am/tasks/5957877/oneclick?token=44ec22229c4864371dc86def87cd4cab</cp:keywords>
  <dc:description/>
  <cp:lastModifiedBy>Srbuhi Aleksanyan</cp:lastModifiedBy>
  <cp:revision>66</cp:revision>
  <dcterms:created xsi:type="dcterms:W3CDTF">2026-03-10T05:07:00Z</dcterms:created>
  <dcterms:modified xsi:type="dcterms:W3CDTF">2026-04-06T12:15:00Z</dcterms:modified>
</cp:coreProperties>
</file>