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D59" w:rsidRDefault="00A60D59" w:rsidP="00A60D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center"/>
        <w:rPr>
          <w:rFonts w:ascii="GHEA Grapalat" w:hAnsi="GHEA Grapalat"/>
          <w:b/>
          <w:color w:val="000000" w:themeColor="text1"/>
          <w:lang w:val="ru-RU"/>
        </w:rPr>
      </w:pPr>
      <w:r w:rsidRPr="00331ABF">
        <w:rPr>
          <w:rFonts w:ascii="GHEA Grapalat" w:hAnsi="GHEA Grapalat"/>
          <w:b/>
          <w:color w:val="000000" w:themeColor="text1"/>
          <w:lang w:val="ru-RU"/>
        </w:rPr>
        <w:t>ՀԻՄՆԱՎՈՐՈՒՄ</w:t>
      </w:r>
    </w:p>
    <w:p w:rsidR="00A60D59" w:rsidRPr="00331ABF" w:rsidRDefault="00A60D59" w:rsidP="00C517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center"/>
        <w:rPr>
          <w:rFonts w:ascii="GHEA Grapalat" w:hAnsi="GHEA Grapalat"/>
          <w:b/>
          <w:color w:val="FF0000"/>
          <w:lang w:val="ru-RU"/>
        </w:rPr>
      </w:pPr>
    </w:p>
    <w:p w:rsidR="006E7160" w:rsidRDefault="006C0FD8" w:rsidP="000F7E30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b/>
          <w:lang w:val="hy-AM"/>
        </w:rPr>
      </w:pPr>
      <w:r w:rsidRPr="006C0FD8">
        <w:rPr>
          <w:rFonts w:ascii="GHEA Grapalat" w:hAnsi="GHEA Grapalat" w:cs="Times Armenian"/>
          <w:b/>
          <w:lang w:val="hy-AM"/>
        </w:rPr>
        <w:t>«</w:t>
      </w:r>
      <w:r w:rsidR="0074685D" w:rsidRPr="00030B80">
        <w:rPr>
          <w:rFonts w:ascii="GHEA Grapalat" w:hAnsi="GHEA Grapalat"/>
          <w:b/>
          <w:bCs/>
        </w:rPr>
        <w:t>ՀԱՅԱՍՏԱՆԻ ՀԱՆՐԱՊԵՏՈՒԹՅԱՆ ԿԱՌԱՎԱՐՈՒԹՅԱՆ 202</w:t>
      </w:r>
      <w:r w:rsidR="0074685D">
        <w:rPr>
          <w:rFonts w:ascii="GHEA Grapalat" w:hAnsi="GHEA Grapalat"/>
          <w:b/>
          <w:bCs/>
          <w:lang w:val="hy-AM"/>
        </w:rPr>
        <w:t>3</w:t>
      </w:r>
      <w:r w:rsidR="0074685D" w:rsidRPr="00030B80">
        <w:rPr>
          <w:rFonts w:ascii="GHEA Grapalat" w:hAnsi="GHEA Grapalat"/>
          <w:b/>
          <w:bCs/>
        </w:rPr>
        <w:t xml:space="preserve"> ԹՎԱԿԱՆԻ </w:t>
      </w:r>
      <w:r w:rsidR="00256114">
        <w:rPr>
          <w:rFonts w:ascii="GHEA Grapalat" w:hAnsi="GHEA Grapalat"/>
          <w:b/>
          <w:bCs/>
          <w:lang w:val="hy-AM"/>
        </w:rPr>
        <w:t xml:space="preserve"> </w:t>
      </w:r>
      <w:bookmarkStart w:id="0" w:name="_GoBack"/>
      <w:bookmarkEnd w:id="0"/>
      <w:r w:rsidR="0074685D">
        <w:rPr>
          <w:rFonts w:ascii="GHEA Grapalat" w:hAnsi="GHEA Grapalat"/>
          <w:b/>
          <w:bCs/>
          <w:lang w:val="hy-AM"/>
        </w:rPr>
        <w:t>ՄԱՐՏ</w:t>
      </w:r>
      <w:r w:rsidR="0074685D" w:rsidRPr="00030B80">
        <w:rPr>
          <w:rFonts w:ascii="GHEA Grapalat" w:hAnsi="GHEA Grapalat"/>
          <w:b/>
          <w:bCs/>
        </w:rPr>
        <w:t>Ի 2-Ի</w:t>
      </w:r>
      <w:r w:rsidR="004E242E">
        <w:rPr>
          <w:rFonts w:ascii="GHEA Grapalat" w:hAnsi="GHEA Grapalat"/>
          <w:b/>
          <w:bCs/>
          <w:lang w:val="hy-AM"/>
        </w:rPr>
        <w:t xml:space="preserve"> </w:t>
      </w:r>
      <w:r w:rsidR="0074685D" w:rsidRPr="00030B80">
        <w:rPr>
          <w:rFonts w:ascii="GHEA Grapalat" w:hAnsi="GHEA Grapalat"/>
          <w:b/>
          <w:bCs/>
        </w:rPr>
        <w:t xml:space="preserve">N </w:t>
      </w:r>
      <w:r w:rsidR="0074685D">
        <w:rPr>
          <w:rFonts w:ascii="GHEA Grapalat" w:hAnsi="GHEA Grapalat"/>
          <w:b/>
          <w:bCs/>
          <w:lang w:val="hy-AM"/>
        </w:rPr>
        <w:t>259</w:t>
      </w:r>
      <w:r w:rsidR="001908F8">
        <w:rPr>
          <w:rFonts w:ascii="GHEA Grapalat" w:hAnsi="GHEA Grapalat"/>
          <w:b/>
          <w:bCs/>
        </w:rPr>
        <w:t>-Ն ՈՐՈՇՄԱՆ ՄԵՋ ՓՈՓՈԽՈՒԹՅՈՒՆ</w:t>
      </w:r>
      <w:r w:rsidR="00FE12C4">
        <w:rPr>
          <w:rFonts w:ascii="GHEA Grapalat" w:hAnsi="GHEA Grapalat"/>
          <w:b/>
          <w:bCs/>
          <w:lang w:val="hy-AM"/>
        </w:rPr>
        <w:t xml:space="preserve"> </w:t>
      </w:r>
      <w:r w:rsidR="0074685D" w:rsidRPr="00030B80">
        <w:rPr>
          <w:rFonts w:ascii="GHEA Grapalat" w:hAnsi="GHEA Grapalat"/>
          <w:b/>
          <w:bCs/>
        </w:rPr>
        <w:t>ԿԱՏԱՐԵԼՈՒ ՄԱՍԻՆ</w:t>
      </w:r>
      <w:r w:rsidRPr="006C0FD8">
        <w:rPr>
          <w:rFonts w:ascii="GHEA Grapalat" w:hAnsi="GHEA Grapalat" w:cs="Times Armenian"/>
          <w:b/>
          <w:lang w:val="hy-AM"/>
        </w:rPr>
        <w:t>»</w:t>
      </w:r>
      <w:r>
        <w:rPr>
          <w:rFonts w:ascii="GHEA Grapalat" w:hAnsi="GHEA Grapalat" w:cs="Times Armenian"/>
          <w:lang w:val="hy-AM"/>
        </w:rPr>
        <w:t xml:space="preserve"> </w:t>
      </w:r>
      <w:r w:rsidR="00C93C20" w:rsidRPr="00360F6E">
        <w:rPr>
          <w:rFonts w:ascii="GHEA Grapalat" w:eastAsia="GHEA Grapalat" w:hAnsi="GHEA Grapalat" w:cs="GHEA Grapalat"/>
          <w:b/>
        </w:rPr>
        <w:t xml:space="preserve">ՀԱՅԱՍՏԱՆԻ ՀԱՆՐԱՊԵՏՈՒԹՅԱՆ ԿԱՌԱՎԱՐՈՒԹՅԱՆ </w:t>
      </w:r>
      <w:r w:rsidR="00C93C20">
        <w:rPr>
          <w:rFonts w:ascii="GHEA Grapalat" w:eastAsia="GHEA Grapalat" w:hAnsi="GHEA Grapalat" w:cs="GHEA Grapalat"/>
          <w:b/>
        </w:rPr>
        <w:t>ՈՐՈՇՄԱՆ</w:t>
      </w:r>
      <w:r w:rsidR="00C93C20" w:rsidRPr="00DA3355">
        <w:rPr>
          <w:rFonts w:ascii="GHEA Grapalat" w:eastAsia="GHEA Grapalat" w:hAnsi="GHEA Grapalat" w:cs="GHEA Grapalat"/>
          <w:b/>
        </w:rPr>
        <w:t xml:space="preserve"> </w:t>
      </w:r>
      <w:r w:rsidR="00223087" w:rsidRPr="00331ABF">
        <w:rPr>
          <w:rFonts w:ascii="GHEA Grapalat" w:hAnsi="GHEA Grapalat"/>
          <w:b/>
          <w:lang w:val="hy-AM"/>
        </w:rPr>
        <w:t>ՆԱԽԱԳԾԻ</w:t>
      </w:r>
    </w:p>
    <w:p w:rsidR="00A36C96" w:rsidRPr="00FE12C4" w:rsidRDefault="00A36C96" w:rsidP="00475237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sz w:val="16"/>
          <w:szCs w:val="16"/>
          <w:lang w:val="hy-AM"/>
        </w:rPr>
      </w:pPr>
    </w:p>
    <w:p w:rsidR="006E7160" w:rsidRPr="005B78B5" w:rsidRDefault="006E7160" w:rsidP="006E71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contextualSpacing/>
        <w:jc w:val="center"/>
        <w:rPr>
          <w:rFonts w:ascii="GHEA Grapalat" w:hAnsi="GHEA Grapalat"/>
          <w:b/>
          <w:color w:val="FF0000"/>
          <w:sz w:val="16"/>
          <w:szCs w:val="16"/>
          <w:lang w:val="hy-AM"/>
        </w:rPr>
      </w:pPr>
    </w:p>
    <w:p w:rsidR="00043DE6" w:rsidRPr="00331ABF" w:rsidRDefault="00043DE6" w:rsidP="00DA1E95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 w:hanging="142"/>
        <w:contextualSpacing/>
        <w:jc w:val="both"/>
        <w:rPr>
          <w:rFonts w:ascii="GHEA Grapalat" w:hAnsi="GHEA Grapalat"/>
          <w:b/>
          <w:color w:val="000000" w:themeColor="text1"/>
          <w:lang w:val="af-ZA"/>
        </w:rPr>
      </w:pPr>
      <w:r w:rsidRPr="00331ABF">
        <w:rPr>
          <w:rFonts w:ascii="GHEA Grapalat" w:hAnsi="GHEA Grapalat"/>
          <w:b/>
          <w:color w:val="000000" w:themeColor="text1"/>
          <w:lang w:val="hy-AM"/>
        </w:rPr>
        <w:t>Միջոցառման</w:t>
      </w:r>
      <w:r w:rsidRPr="00331ABF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331ABF">
        <w:rPr>
          <w:rFonts w:ascii="GHEA Grapalat" w:hAnsi="GHEA Grapalat"/>
          <w:b/>
          <w:color w:val="000000" w:themeColor="text1"/>
          <w:lang w:val="hy-AM"/>
        </w:rPr>
        <w:t>իրականացման</w:t>
      </w:r>
      <w:r w:rsidRPr="00331ABF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331ABF">
        <w:rPr>
          <w:rFonts w:ascii="GHEA Grapalat" w:hAnsi="GHEA Grapalat"/>
          <w:b/>
          <w:color w:val="000000" w:themeColor="text1"/>
          <w:lang w:val="hy-AM"/>
        </w:rPr>
        <w:t>անհրաժեշտությունը</w:t>
      </w:r>
      <w:r w:rsidRPr="00331ABF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331ABF">
        <w:rPr>
          <w:rFonts w:ascii="GHEA Grapalat" w:hAnsi="GHEA Grapalat"/>
          <w:b/>
          <w:color w:val="000000" w:themeColor="text1"/>
          <w:lang w:val="hy-AM"/>
        </w:rPr>
        <w:t>և</w:t>
      </w:r>
      <w:r w:rsidRPr="00331ABF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331ABF">
        <w:rPr>
          <w:rFonts w:ascii="GHEA Grapalat" w:hAnsi="GHEA Grapalat"/>
          <w:b/>
          <w:color w:val="000000" w:themeColor="text1"/>
          <w:lang w:val="hy-AM"/>
        </w:rPr>
        <w:t>նպատակը</w:t>
      </w:r>
      <w:r w:rsidR="001B7735" w:rsidRPr="00331ABF">
        <w:rPr>
          <w:rFonts w:ascii="GHEA Grapalat" w:hAnsi="GHEA Grapalat"/>
          <w:b/>
          <w:color w:val="000000" w:themeColor="text1"/>
          <w:lang w:val="af-ZA"/>
        </w:rPr>
        <w:t>.</w:t>
      </w:r>
    </w:p>
    <w:p w:rsidR="00830331" w:rsidRPr="005B78B5" w:rsidRDefault="00830331" w:rsidP="00DF35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jc w:val="both"/>
        <w:rPr>
          <w:rFonts w:ascii="GHEA Grapalat" w:eastAsia="CIDFont+F2" w:hAnsi="GHEA Grapalat" w:cs="CIDFont+F2"/>
          <w:sz w:val="16"/>
          <w:szCs w:val="16"/>
          <w:bdr w:val="none" w:sz="0" w:space="0" w:color="auto"/>
          <w:lang w:val="af-ZA"/>
        </w:rPr>
      </w:pPr>
    </w:p>
    <w:p w:rsidR="000F4E4B" w:rsidRPr="00DF35A8" w:rsidRDefault="008D6ED5" w:rsidP="000F7E30">
      <w:pPr>
        <w:pStyle w:val="ListParagraph"/>
        <w:spacing w:line="360" w:lineRule="auto"/>
        <w:ind w:left="0" w:firstLine="284"/>
        <w:jc w:val="both"/>
        <w:rPr>
          <w:rFonts w:ascii="GHEA Grapalat" w:eastAsia="Times New Roman" w:hAnsi="GHEA Grapalat"/>
          <w:color w:val="auto"/>
          <w:sz w:val="24"/>
          <w:szCs w:val="24"/>
          <w:lang w:val="hy-AM" w:eastAsia="ru-RU"/>
        </w:rPr>
      </w:pPr>
      <w:r>
        <w:rPr>
          <w:rFonts w:ascii="GHEA Grapalat" w:hAnsi="GHEA Grapalat"/>
          <w:color w:val="auto"/>
          <w:sz w:val="24"/>
          <w:szCs w:val="24"/>
          <w:lang w:val="hy-AM"/>
        </w:rPr>
        <w:t xml:space="preserve">Սույն նախագիծը </w:t>
      </w:r>
      <w:r w:rsidR="00481A72" w:rsidRPr="00DF35A8">
        <w:rPr>
          <w:rFonts w:ascii="GHEA Grapalat" w:hAnsi="GHEA Grapalat"/>
          <w:color w:val="auto"/>
          <w:sz w:val="24"/>
          <w:szCs w:val="24"/>
          <w:lang w:val="hy-AM"/>
        </w:rPr>
        <w:t xml:space="preserve">նպատակ </w:t>
      </w:r>
      <w:r>
        <w:rPr>
          <w:rFonts w:ascii="GHEA Grapalat" w:hAnsi="GHEA Grapalat"/>
          <w:color w:val="auto"/>
          <w:sz w:val="24"/>
          <w:szCs w:val="24"/>
          <w:lang w:val="hy-AM"/>
        </w:rPr>
        <w:t>ունի</w:t>
      </w:r>
      <w:r w:rsidR="00481A72" w:rsidRPr="00DF35A8">
        <w:rPr>
          <w:rFonts w:ascii="GHEA Grapalat" w:hAnsi="GHEA Grapalat"/>
          <w:color w:val="auto"/>
          <w:sz w:val="24"/>
          <w:szCs w:val="24"/>
          <w:lang w:val="hy-AM"/>
        </w:rPr>
        <w:t xml:space="preserve"> կարգավորելու ՀՀ կառավարության 2023 թվականի մարտի 2-ի N 259-Ն որոշմամբ սահմանված վարչատնտեսական մասի համակարգողի նշանակման գործընթացը՝ հանրակրթական ուսումնական հաստատության՝ լիազոր մարմնին ենթակայության հստակեցման անհրաժեշտությամբ։</w:t>
      </w:r>
    </w:p>
    <w:p w:rsidR="00A36C96" w:rsidRPr="00A36C96" w:rsidRDefault="00A36C96" w:rsidP="005B78B5">
      <w:pPr>
        <w:spacing w:line="360" w:lineRule="auto"/>
        <w:ind w:firstLine="284"/>
        <w:jc w:val="both"/>
        <w:rPr>
          <w:rFonts w:ascii="GHEA Grapalat" w:eastAsia="CIDFont+F2" w:hAnsi="GHEA Grapalat" w:cs="Sylfaen"/>
          <w:sz w:val="16"/>
          <w:szCs w:val="16"/>
          <w:bdr w:val="none" w:sz="0" w:space="0" w:color="auto"/>
          <w:lang w:val="hy-AM"/>
        </w:rPr>
      </w:pPr>
    </w:p>
    <w:p w:rsidR="009B6C2C" w:rsidRDefault="00043DE6" w:rsidP="005B78B5">
      <w:pPr>
        <w:pStyle w:val="ListParagraph"/>
        <w:numPr>
          <w:ilvl w:val="0"/>
          <w:numId w:val="1"/>
        </w:numPr>
        <w:ind w:hanging="76"/>
        <w:contextualSpacing/>
        <w:jc w:val="both"/>
        <w:rPr>
          <w:rFonts w:ascii="GHEA Grapalat" w:hAnsi="GHEA Grapalat" w:cs="Times New Roman"/>
          <w:b/>
          <w:color w:val="000000" w:themeColor="text1"/>
          <w:sz w:val="24"/>
          <w:szCs w:val="24"/>
          <w:bdr w:val="nil"/>
          <w:lang w:val="hy-AM" w:eastAsia="en-US"/>
        </w:rPr>
      </w:pPr>
      <w:r w:rsidRPr="00915F92">
        <w:rPr>
          <w:rFonts w:ascii="GHEA Grapalat" w:hAnsi="GHEA Grapalat" w:cs="Times New Roman"/>
          <w:b/>
          <w:color w:val="000000" w:themeColor="text1"/>
          <w:sz w:val="24"/>
          <w:szCs w:val="24"/>
          <w:bdr w:val="nil"/>
          <w:lang w:val="hy-AM" w:eastAsia="en-US"/>
        </w:rPr>
        <w:t>Կարգավորման ընթացիկ իրավիճակը և առկա խնդիրները</w:t>
      </w:r>
      <w:r w:rsidR="001B7735" w:rsidRPr="00915F92">
        <w:rPr>
          <w:rFonts w:ascii="GHEA Grapalat" w:hAnsi="GHEA Grapalat" w:cs="Times New Roman"/>
          <w:b/>
          <w:color w:val="000000" w:themeColor="text1"/>
          <w:sz w:val="24"/>
          <w:szCs w:val="24"/>
          <w:bdr w:val="nil"/>
          <w:lang w:val="hy-AM" w:eastAsia="en-US"/>
        </w:rPr>
        <w:t>.</w:t>
      </w:r>
      <w:r w:rsidR="00572CA2" w:rsidRPr="00915F92">
        <w:rPr>
          <w:rFonts w:ascii="GHEA Grapalat" w:hAnsi="GHEA Grapalat" w:cs="Times New Roman"/>
          <w:b/>
          <w:color w:val="000000" w:themeColor="text1"/>
          <w:sz w:val="24"/>
          <w:szCs w:val="24"/>
          <w:bdr w:val="nil"/>
          <w:lang w:val="hy-AM" w:eastAsia="en-US"/>
        </w:rPr>
        <w:t xml:space="preserve"> </w:t>
      </w:r>
    </w:p>
    <w:p w:rsidR="00381786" w:rsidRPr="00381786" w:rsidRDefault="00381786" w:rsidP="00381786">
      <w:pPr>
        <w:pStyle w:val="ListParagraph"/>
        <w:ind w:left="360"/>
        <w:contextualSpacing/>
        <w:jc w:val="both"/>
        <w:rPr>
          <w:rFonts w:ascii="GHEA Grapalat" w:hAnsi="GHEA Grapalat" w:cs="Times New Roman"/>
          <w:b/>
          <w:color w:val="000000" w:themeColor="text1"/>
          <w:sz w:val="16"/>
          <w:szCs w:val="16"/>
          <w:bdr w:val="nil"/>
          <w:lang w:val="hy-AM" w:eastAsia="en-US"/>
        </w:rPr>
      </w:pPr>
    </w:p>
    <w:p w:rsidR="005B78B5" w:rsidRPr="005B78B5" w:rsidRDefault="005B78B5" w:rsidP="005B78B5">
      <w:pPr>
        <w:pStyle w:val="ListParagraph"/>
        <w:ind w:left="360"/>
        <w:contextualSpacing/>
        <w:jc w:val="both"/>
        <w:rPr>
          <w:rFonts w:ascii="GHEA Grapalat" w:hAnsi="GHEA Grapalat" w:cs="Times New Roman"/>
          <w:b/>
          <w:color w:val="000000" w:themeColor="text1"/>
          <w:sz w:val="16"/>
          <w:szCs w:val="16"/>
          <w:bdr w:val="nil"/>
          <w:lang w:val="hy-AM" w:eastAsia="en-US"/>
        </w:rPr>
      </w:pPr>
    </w:p>
    <w:p w:rsidR="00DF35A8" w:rsidRPr="002A6E32" w:rsidRDefault="00E84B29" w:rsidP="00404E17">
      <w:pPr>
        <w:pStyle w:val="NoSpacing"/>
        <w:spacing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2025 թվականին </w:t>
      </w:r>
      <w:r w:rsidR="00DF35A8" w:rsidRPr="002A6E32">
        <w:rPr>
          <w:rFonts w:ascii="GHEA Grapalat" w:hAnsi="GHEA Grapalat"/>
          <w:sz w:val="24"/>
          <w:szCs w:val="24"/>
          <w:lang w:val="hy-AM"/>
        </w:rPr>
        <w:t>Հայաստանի Հանրապետությունում հանրակրթական ուսումնական հաստատությունները գործում էին տարբեր՝ ՀՀ կրթության</w:t>
      </w:r>
      <w:r w:rsidR="005C2476" w:rsidRPr="002A6E32">
        <w:rPr>
          <w:rFonts w:ascii="GHEA Grapalat" w:hAnsi="GHEA Grapalat"/>
          <w:sz w:val="24"/>
          <w:szCs w:val="24"/>
          <w:lang w:val="hy-AM"/>
        </w:rPr>
        <w:t xml:space="preserve">, գիտության, մշակույթի և սպորտի նախարարության, մարզպետարանների կամ Երևանի քաղաքապետարանի </w:t>
      </w:r>
      <w:r w:rsidR="00DF35A8" w:rsidRPr="002A6E32">
        <w:rPr>
          <w:rFonts w:ascii="GHEA Grapalat" w:hAnsi="GHEA Grapalat"/>
          <w:sz w:val="24"/>
          <w:szCs w:val="24"/>
          <w:lang w:val="hy-AM"/>
        </w:rPr>
        <w:t>ենթակայությամբ։</w:t>
      </w:r>
    </w:p>
    <w:p w:rsidR="007A1FC9" w:rsidRPr="007A1FC9" w:rsidRDefault="007A1FC9" w:rsidP="005B78B5">
      <w:pPr>
        <w:spacing w:line="360" w:lineRule="auto"/>
        <w:ind w:firstLine="284"/>
        <w:jc w:val="both"/>
        <w:rPr>
          <w:rFonts w:ascii="GHEA Grapalat" w:hAnsi="GHEA Grapalat"/>
          <w:lang w:val="hy-AM"/>
        </w:rPr>
      </w:pPr>
      <w:r w:rsidRPr="007A1FC9">
        <w:rPr>
          <w:rFonts w:ascii="GHEA Grapalat" w:hAnsi="GHEA Grapalat"/>
          <w:lang w:val="hy-AM"/>
        </w:rPr>
        <w:t>2026 թվականի սեպտեմբերից Հայաստանի Հանրապետության մարզերում, իսկ 2027 թվականի սեպտեմբերից Երևան քաղաքում գործող հանրակրթական ուսումնական բոլոր հաստատությունները կգործեն Հայաստանի Հանրապետության կրթության, գիտության, մշակույթի և սպորտի նախարարության ենթակայությամբ։</w:t>
      </w:r>
    </w:p>
    <w:p w:rsidR="00774C16" w:rsidRDefault="002A6E32" w:rsidP="005B78B5">
      <w:pPr>
        <w:spacing w:line="360" w:lineRule="auto"/>
        <w:ind w:firstLine="284"/>
        <w:jc w:val="both"/>
        <w:rPr>
          <w:rFonts w:ascii="GHEA Grapalat" w:hAnsi="GHEA Grapalat"/>
          <w:lang w:val="hy-AM"/>
        </w:rPr>
      </w:pPr>
      <w:r w:rsidRPr="002A6E32">
        <w:rPr>
          <w:rFonts w:ascii="GHEA Grapalat" w:hAnsi="GHEA Grapalat"/>
          <w:lang w:val="hy-AM"/>
        </w:rPr>
        <w:t>ՀՀ ազգային ժողովի կողմից 2025 թվականի հոկտեմբերի 24-ին ընդունված և նոյեմբերի 29-ին հրապարակված «Հանրակրթության մասին» օրենքում փոփոխություններ և լրացումներ</w:t>
      </w:r>
      <w:r>
        <w:rPr>
          <w:rFonts w:ascii="GHEA Grapalat" w:hAnsi="GHEA Grapalat"/>
          <w:lang w:val="hy-AM"/>
        </w:rPr>
        <w:t xml:space="preserve">ներ </w:t>
      </w:r>
      <w:r w:rsidRPr="002A6E32">
        <w:rPr>
          <w:rFonts w:ascii="GHEA Grapalat" w:hAnsi="GHEA Grapalat"/>
          <w:lang w:val="hy-AM"/>
        </w:rPr>
        <w:t xml:space="preserve">կատարելու մասին ՀՕ-356 օրենքի ուժի մեջ մտնելու կապակցությամբ անհրաժեշտություն է առաջացել համապատասխան փոփոխություններ կատարել մի շարք իրավական ակտերում, այդ թվում՝ ՀՀ կառավարության 2023 թվականի մարտի 2-ի </w:t>
      </w:r>
      <w:r w:rsidR="00735384">
        <w:rPr>
          <w:rFonts w:ascii="GHEA Grapalat" w:hAnsi="GHEA Grapalat"/>
          <w:lang w:val="hy-AM"/>
        </w:rPr>
        <w:t xml:space="preserve">                        </w:t>
      </w:r>
      <w:r w:rsidRPr="002A6E32">
        <w:rPr>
          <w:rFonts w:ascii="GHEA Grapalat" w:hAnsi="GHEA Grapalat"/>
          <w:lang w:val="hy-AM"/>
        </w:rPr>
        <w:t>N 259-Ն որոշման մեջ՝ դրանք գործող իրավական կարգավորումներին համապատասխանեցնելու նպատակով։</w:t>
      </w:r>
    </w:p>
    <w:p w:rsidR="00AB44AD" w:rsidRPr="002A6E32" w:rsidRDefault="00AB44AD" w:rsidP="005B78B5">
      <w:pPr>
        <w:spacing w:line="276" w:lineRule="auto"/>
        <w:jc w:val="both"/>
        <w:rPr>
          <w:rFonts w:ascii="GHEA Grapalat" w:eastAsia="GHEA Grapalat" w:hAnsi="GHEA Grapalat" w:cs="GHEA Grapalat"/>
          <w:sz w:val="16"/>
          <w:szCs w:val="16"/>
          <w:lang w:val="hy-AM"/>
        </w:rPr>
      </w:pPr>
    </w:p>
    <w:p w:rsidR="00381786" w:rsidRDefault="00043DE6" w:rsidP="00156C9E">
      <w:pPr>
        <w:pStyle w:val="ListParagraph"/>
        <w:numPr>
          <w:ilvl w:val="0"/>
          <w:numId w:val="1"/>
        </w:numPr>
        <w:shd w:val="clear" w:color="auto" w:fill="FFFFFF"/>
        <w:spacing w:line="276" w:lineRule="auto"/>
        <w:ind w:hanging="76"/>
        <w:jc w:val="both"/>
        <w:rPr>
          <w:rFonts w:ascii="GHEA Grapalat" w:eastAsia="Times New Roman" w:hAnsi="GHEA Grapalat" w:cs="Times New Roman"/>
          <w:b/>
          <w:color w:val="auto"/>
          <w:sz w:val="24"/>
          <w:szCs w:val="24"/>
          <w:bdr w:val="nil"/>
          <w:lang w:val="hy-AM" w:eastAsia="en-US"/>
        </w:rPr>
      </w:pPr>
      <w:r w:rsidRPr="00915F92">
        <w:rPr>
          <w:rFonts w:ascii="GHEA Grapalat" w:eastAsia="Times New Roman" w:hAnsi="GHEA Grapalat" w:cs="Times New Roman"/>
          <w:b/>
          <w:color w:val="auto"/>
          <w:sz w:val="24"/>
          <w:szCs w:val="24"/>
          <w:bdr w:val="nil"/>
          <w:lang w:val="hy-AM" w:eastAsia="en-US"/>
        </w:rPr>
        <w:t>Միջոցառման իրականացումից ակնկալվող արդյունքը</w:t>
      </w:r>
      <w:r w:rsidR="001B7735" w:rsidRPr="00915F92">
        <w:rPr>
          <w:rFonts w:ascii="GHEA Grapalat" w:eastAsia="Times New Roman" w:hAnsi="GHEA Grapalat" w:cs="Times New Roman"/>
          <w:b/>
          <w:color w:val="auto"/>
          <w:sz w:val="24"/>
          <w:szCs w:val="24"/>
          <w:bdr w:val="nil"/>
          <w:lang w:val="hy-AM" w:eastAsia="en-US"/>
        </w:rPr>
        <w:t>.</w:t>
      </w:r>
      <w:r w:rsidR="0078325F">
        <w:rPr>
          <w:rFonts w:ascii="GHEA Grapalat" w:eastAsia="Times New Roman" w:hAnsi="GHEA Grapalat" w:cs="Times New Roman"/>
          <w:b/>
          <w:color w:val="auto"/>
          <w:sz w:val="24"/>
          <w:szCs w:val="24"/>
          <w:bdr w:val="nil"/>
          <w:lang w:val="hy-AM" w:eastAsia="en-US"/>
        </w:rPr>
        <w:t xml:space="preserve"> </w:t>
      </w:r>
    </w:p>
    <w:p w:rsidR="00AB44AD" w:rsidRPr="005B78B5" w:rsidRDefault="00043DE6" w:rsidP="00381786">
      <w:pPr>
        <w:pStyle w:val="ListParagraph"/>
        <w:shd w:val="clear" w:color="auto" w:fill="FFFFFF"/>
        <w:spacing w:line="276" w:lineRule="auto"/>
        <w:ind w:left="360"/>
        <w:jc w:val="both"/>
        <w:rPr>
          <w:rFonts w:ascii="GHEA Grapalat" w:eastAsia="Times New Roman" w:hAnsi="GHEA Grapalat" w:cs="Times New Roman"/>
          <w:b/>
          <w:color w:val="auto"/>
          <w:sz w:val="24"/>
          <w:szCs w:val="24"/>
          <w:bdr w:val="nil"/>
          <w:lang w:val="hy-AM" w:eastAsia="en-US"/>
        </w:rPr>
      </w:pPr>
      <w:r w:rsidRPr="00915F92">
        <w:rPr>
          <w:rFonts w:ascii="GHEA Grapalat" w:eastAsia="Times New Roman" w:hAnsi="GHEA Grapalat" w:cs="Times New Roman"/>
          <w:b/>
          <w:color w:val="auto"/>
          <w:sz w:val="24"/>
          <w:szCs w:val="24"/>
          <w:bdr w:val="nil"/>
          <w:lang w:val="hy-AM" w:eastAsia="en-US"/>
        </w:rPr>
        <w:t xml:space="preserve"> </w:t>
      </w:r>
    </w:p>
    <w:p w:rsidR="00787322" w:rsidRPr="00787322" w:rsidRDefault="00787322" w:rsidP="00787322">
      <w:pPr>
        <w:pStyle w:val="NormalWeb"/>
        <w:spacing w:before="0" w:beforeAutospacing="0" w:after="0" w:afterAutospacing="0" w:line="360" w:lineRule="auto"/>
        <w:ind w:firstLine="360"/>
        <w:jc w:val="both"/>
        <w:rPr>
          <w:rFonts w:ascii="GHEA Grapalat" w:hAnsi="GHEA Grapalat"/>
          <w:lang w:val="hy-AM"/>
        </w:rPr>
      </w:pPr>
      <w:r w:rsidRPr="00787322">
        <w:rPr>
          <w:rFonts w:ascii="GHEA Grapalat" w:hAnsi="GHEA Grapalat"/>
          <w:lang w:val="hy-AM"/>
        </w:rPr>
        <w:t>«ՀՀ կառավարության 2023 թվականի մարտի 2-ի N 2</w:t>
      </w:r>
      <w:r w:rsidR="005444B0">
        <w:rPr>
          <w:rFonts w:ascii="GHEA Grapalat" w:hAnsi="GHEA Grapalat"/>
          <w:lang w:val="hy-AM"/>
        </w:rPr>
        <w:t xml:space="preserve">59-Ն որոշման մեջ փոփոխություն </w:t>
      </w:r>
      <w:r w:rsidRPr="00787322">
        <w:rPr>
          <w:rFonts w:ascii="GHEA Grapalat" w:hAnsi="GHEA Grapalat"/>
          <w:lang w:val="hy-AM"/>
        </w:rPr>
        <w:t>կատարելու մասին» Հայաստանի Հանրապետության կառավարության որոշման նախագծի ընդունմամբ կկարգավորվի հանրակրթական ուսումնական հաստատության վարչատնտեսական մասի համակարգողի նշանակման գործընթացը։</w:t>
      </w:r>
    </w:p>
    <w:p w:rsidR="00787322" w:rsidRPr="00787322" w:rsidRDefault="005444B0" w:rsidP="00787322">
      <w:pPr>
        <w:pStyle w:val="NormalWeb"/>
        <w:spacing w:before="0" w:beforeAutospacing="0" w:after="0" w:afterAutospacing="0" w:line="360" w:lineRule="auto"/>
        <w:ind w:firstLine="36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lastRenderedPageBreak/>
        <w:t>Մասնավորապես, կհստակեցվեն</w:t>
      </w:r>
      <w:r w:rsidR="00787322" w:rsidRPr="00787322">
        <w:rPr>
          <w:rFonts w:ascii="GHEA Grapalat" w:hAnsi="GHEA Grapalat"/>
          <w:lang w:val="hy-AM"/>
        </w:rPr>
        <w:t xml:space="preserve"> հանրակրթական ուսումնական հաստատության՝ լիազոր մարմնին ենթակայության կարգավորման շրջանակը և դրա իրավական հիմքերը։</w:t>
      </w:r>
    </w:p>
    <w:p w:rsidR="00787322" w:rsidRDefault="00787322" w:rsidP="00787322">
      <w:pPr>
        <w:pStyle w:val="NormalWeb"/>
        <w:spacing w:before="0" w:beforeAutospacing="0" w:after="0" w:afterAutospacing="0" w:line="360" w:lineRule="auto"/>
        <w:ind w:firstLine="360"/>
        <w:jc w:val="both"/>
        <w:rPr>
          <w:rFonts w:ascii="GHEA Grapalat" w:hAnsi="GHEA Grapalat"/>
          <w:lang w:val="hy-AM"/>
        </w:rPr>
      </w:pPr>
      <w:r w:rsidRPr="00787322">
        <w:rPr>
          <w:rFonts w:ascii="GHEA Grapalat" w:hAnsi="GHEA Grapalat"/>
          <w:lang w:val="hy-AM"/>
        </w:rPr>
        <w:t xml:space="preserve">Բացի այդ, վարչատնտեսական մասի համակարգողի թափուր պաշտոնը համալրելու նպատակով հայտարարության հրապարակումն ու թեկնածուների հայտերի ընդունումը կիրականացվի </w:t>
      </w:r>
      <w:r w:rsidR="005444B0">
        <w:rPr>
          <w:rFonts w:ascii="GHEA Grapalat" w:hAnsi="GHEA Grapalat"/>
          <w:lang w:val="hy-AM"/>
        </w:rPr>
        <w:t xml:space="preserve">միայն </w:t>
      </w:r>
      <w:r w:rsidRPr="00787322">
        <w:rPr>
          <w:rFonts w:ascii="GHEA Grapalat" w:hAnsi="GHEA Grapalat"/>
          <w:lang w:val="hy-AM"/>
        </w:rPr>
        <w:t>Կրթության կառավարման տեղեկատվական համակարգում ձևավորված համապատասխան էլեկտրոնային հարթակի միջոցով՝ ապահովելով գործընթացի թափանցիկությունն ու միասնական կիրառությունը։</w:t>
      </w:r>
    </w:p>
    <w:p w:rsidR="00787322" w:rsidRPr="000F7E30" w:rsidRDefault="00787322" w:rsidP="00787322">
      <w:pPr>
        <w:pStyle w:val="NormalWeb"/>
        <w:spacing w:before="0" w:beforeAutospacing="0" w:after="0" w:afterAutospacing="0" w:line="360" w:lineRule="auto"/>
        <w:ind w:firstLine="360"/>
        <w:jc w:val="both"/>
        <w:rPr>
          <w:rFonts w:ascii="GHEA Grapalat" w:hAnsi="GHEA Grapalat"/>
          <w:sz w:val="16"/>
          <w:szCs w:val="16"/>
          <w:lang w:val="hy-AM"/>
        </w:rPr>
      </w:pPr>
    </w:p>
    <w:p w:rsidR="003A2482" w:rsidRDefault="00EC5E08" w:rsidP="00E84B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ind w:firstLine="360"/>
        <w:jc w:val="both"/>
        <w:rPr>
          <w:rFonts w:ascii="GHEA Grapalat" w:eastAsia="Times New Roman" w:hAnsi="GHEA Grapalat"/>
          <w:b/>
          <w:lang w:val="hy-AM"/>
        </w:rPr>
      </w:pPr>
      <w:r>
        <w:rPr>
          <w:rFonts w:ascii="GHEA Grapalat" w:eastAsia="Times New Roman" w:hAnsi="GHEA Grapalat"/>
          <w:b/>
          <w:lang w:val="hy-AM"/>
        </w:rPr>
        <w:t xml:space="preserve">4․ </w:t>
      </w:r>
      <w:r w:rsidR="00A466C5" w:rsidRPr="007948E5">
        <w:rPr>
          <w:rFonts w:ascii="GHEA Grapalat" w:eastAsia="Times New Roman" w:hAnsi="GHEA Grapalat"/>
          <w:b/>
          <w:lang w:val="hy-AM"/>
        </w:rPr>
        <w:t>Կապը ռազմավարական փաստաթղթերի հետ.</w:t>
      </w:r>
    </w:p>
    <w:p w:rsidR="00381786" w:rsidRPr="00381786" w:rsidRDefault="00381786" w:rsidP="00381786">
      <w:pPr>
        <w:pStyle w:val="ListParagraph"/>
        <w:shd w:val="clear" w:color="auto" w:fill="FFFFFF"/>
        <w:spacing w:line="360" w:lineRule="auto"/>
        <w:ind w:left="360"/>
        <w:contextualSpacing/>
        <w:textAlignment w:val="baseline"/>
        <w:rPr>
          <w:rFonts w:ascii="GHEA Grapalat" w:eastAsia="Times New Roman" w:hAnsi="GHEA Grapalat"/>
          <w:b/>
          <w:sz w:val="16"/>
          <w:szCs w:val="16"/>
          <w:lang w:val="hy-AM"/>
        </w:rPr>
      </w:pPr>
    </w:p>
    <w:p w:rsidR="00A466C5" w:rsidRPr="005B78B5" w:rsidRDefault="00A466C5" w:rsidP="005B78B5">
      <w:pPr>
        <w:shd w:val="clear" w:color="auto" w:fill="FFFFFF"/>
        <w:spacing w:line="360" w:lineRule="auto"/>
        <w:ind w:firstLine="284"/>
        <w:jc w:val="both"/>
        <w:textAlignment w:val="baseline"/>
        <w:rPr>
          <w:rFonts w:ascii="GHEA Grapalat" w:eastAsia="Times New Roman" w:hAnsi="GHEA Grapalat" w:cs="Arial"/>
          <w:shd w:val="clear" w:color="auto" w:fill="FFFFFF"/>
          <w:lang w:val="hy-AM" w:eastAsia="ru-RU"/>
        </w:rPr>
      </w:pPr>
      <w:r w:rsidRPr="005B78B5">
        <w:rPr>
          <w:rFonts w:ascii="GHEA Grapalat" w:eastAsia="Times New Roman" w:hAnsi="GHEA Grapalat"/>
          <w:lang w:val="hy-AM" w:eastAsia="en-GB"/>
        </w:rPr>
        <w:t xml:space="preserve">Սույն կարգով սահմանված գործընթացի իրականացումը </w:t>
      </w:r>
      <w:r w:rsidRPr="005B78B5">
        <w:rPr>
          <w:rFonts w:ascii="GHEA Grapalat" w:hAnsi="GHEA Grapalat"/>
          <w:lang w:val="hy-AM"/>
        </w:rPr>
        <w:t xml:space="preserve">բխում է </w:t>
      </w:r>
      <w:r w:rsidRPr="005B78B5">
        <w:rPr>
          <w:rFonts w:ascii="GHEA Grapalat" w:eastAsia="Times New Roman" w:hAnsi="GHEA Grapalat"/>
          <w:lang w:val="hy-AM"/>
        </w:rPr>
        <w:t xml:space="preserve">Հայաստանի Հանրապետության </w:t>
      </w:r>
      <w:r w:rsidRPr="005B78B5">
        <w:rPr>
          <w:rFonts w:ascii="GHEA Grapalat" w:eastAsia="Times New Roman" w:hAnsi="GHEA Grapalat" w:cs="Sylfaen"/>
          <w:shd w:val="clear" w:color="auto" w:fill="FFFFFF"/>
          <w:lang w:val="hy-AM" w:eastAsia="ru-RU"/>
        </w:rPr>
        <w:t>կառավարության</w:t>
      </w:r>
      <w:r w:rsidRPr="005B78B5">
        <w:rPr>
          <w:rFonts w:ascii="GHEA Grapalat" w:eastAsia="Times New Roman" w:hAnsi="GHEA Grapalat" w:cs="Arial"/>
          <w:shd w:val="clear" w:color="auto" w:fill="FFFFFF"/>
          <w:lang w:val="it-IT" w:eastAsia="ru-RU"/>
        </w:rPr>
        <w:t xml:space="preserve"> 2021</w:t>
      </w:r>
      <w:r w:rsidRPr="005B78B5">
        <w:rPr>
          <w:rFonts w:ascii="GHEA Grapalat" w:eastAsia="Times New Roman" w:hAnsi="GHEA Grapalat" w:cs="Arial"/>
          <w:shd w:val="clear" w:color="auto" w:fill="FFFFFF"/>
          <w:lang w:val="hy-AM" w:eastAsia="ru-RU"/>
        </w:rPr>
        <w:t xml:space="preserve"> թվականի</w:t>
      </w:r>
      <w:r w:rsidRPr="005B78B5">
        <w:rPr>
          <w:rFonts w:ascii="GHEA Grapalat" w:eastAsia="Times New Roman" w:hAnsi="GHEA Grapalat" w:cs="Arial"/>
          <w:shd w:val="clear" w:color="auto" w:fill="FFFFFF"/>
          <w:lang w:val="it-IT" w:eastAsia="ru-RU"/>
        </w:rPr>
        <w:t xml:space="preserve"> </w:t>
      </w:r>
      <w:r w:rsidRPr="005B78B5">
        <w:rPr>
          <w:rFonts w:ascii="GHEA Grapalat" w:eastAsia="Times New Roman" w:hAnsi="GHEA Grapalat" w:cs="Sylfaen"/>
          <w:shd w:val="clear" w:color="auto" w:fill="FFFFFF"/>
          <w:lang w:val="hy-AM" w:eastAsia="ru-RU"/>
        </w:rPr>
        <w:t>օգոստոսի</w:t>
      </w:r>
      <w:r w:rsidRPr="005B78B5">
        <w:rPr>
          <w:rFonts w:ascii="GHEA Grapalat" w:eastAsia="Times New Roman" w:hAnsi="GHEA Grapalat" w:cs="Arial"/>
          <w:shd w:val="clear" w:color="auto" w:fill="FFFFFF"/>
          <w:lang w:val="it-IT" w:eastAsia="ru-RU"/>
        </w:rPr>
        <w:t xml:space="preserve"> 18-</w:t>
      </w:r>
      <w:r w:rsidRPr="005B78B5">
        <w:rPr>
          <w:rFonts w:ascii="GHEA Grapalat" w:eastAsia="Times New Roman" w:hAnsi="GHEA Grapalat" w:cs="Sylfaen"/>
          <w:shd w:val="clear" w:color="auto" w:fill="FFFFFF"/>
          <w:lang w:val="hy-AM" w:eastAsia="ru-RU"/>
        </w:rPr>
        <w:t>ի թիվ</w:t>
      </w:r>
      <w:r w:rsidRPr="005B78B5">
        <w:rPr>
          <w:rFonts w:ascii="GHEA Grapalat" w:eastAsia="Times New Roman" w:hAnsi="GHEA Grapalat" w:cs="Arial"/>
          <w:shd w:val="clear" w:color="auto" w:fill="FFFFFF"/>
          <w:lang w:val="it-IT" w:eastAsia="ru-RU"/>
        </w:rPr>
        <w:t xml:space="preserve"> 1363-</w:t>
      </w:r>
      <w:r w:rsidRPr="005B78B5">
        <w:rPr>
          <w:rFonts w:ascii="GHEA Grapalat" w:eastAsia="Times New Roman" w:hAnsi="GHEA Grapalat" w:cs="Sylfaen"/>
          <w:shd w:val="clear" w:color="auto" w:fill="FFFFFF"/>
          <w:lang w:val="hy-AM" w:eastAsia="ru-RU"/>
        </w:rPr>
        <w:t>Ա</w:t>
      </w:r>
      <w:r w:rsidRPr="005B78B5">
        <w:rPr>
          <w:rFonts w:ascii="GHEA Grapalat" w:eastAsia="Times New Roman" w:hAnsi="GHEA Grapalat" w:cs="Arial"/>
          <w:shd w:val="clear" w:color="auto" w:fill="FFFFFF"/>
          <w:lang w:val="it-IT" w:eastAsia="ru-RU"/>
        </w:rPr>
        <w:t xml:space="preserve"> </w:t>
      </w:r>
      <w:r w:rsidRPr="005B78B5">
        <w:rPr>
          <w:rFonts w:ascii="GHEA Grapalat" w:eastAsia="Times New Roman" w:hAnsi="GHEA Grapalat" w:cs="Sylfaen"/>
          <w:shd w:val="clear" w:color="auto" w:fill="FFFFFF"/>
          <w:lang w:val="hy-AM" w:eastAsia="ru-RU"/>
        </w:rPr>
        <w:t>որոշմամբ</w:t>
      </w:r>
      <w:r w:rsidRPr="005B78B5">
        <w:rPr>
          <w:rFonts w:ascii="GHEA Grapalat" w:eastAsia="Times New Roman" w:hAnsi="GHEA Grapalat" w:cs="Arial"/>
          <w:shd w:val="clear" w:color="auto" w:fill="FFFFFF"/>
          <w:lang w:val="it-IT" w:eastAsia="ru-RU"/>
        </w:rPr>
        <w:t xml:space="preserve"> </w:t>
      </w:r>
      <w:r w:rsidRPr="005B78B5">
        <w:rPr>
          <w:rFonts w:ascii="GHEA Grapalat" w:eastAsia="Times New Roman" w:hAnsi="GHEA Grapalat" w:cs="Sylfaen"/>
          <w:shd w:val="clear" w:color="auto" w:fill="FFFFFF"/>
          <w:lang w:val="hy-AM" w:eastAsia="ru-RU"/>
        </w:rPr>
        <w:t>հաստատված՝</w:t>
      </w:r>
      <w:r w:rsidRPr="005B78B5">
        <w:rPr>
          <w:rFonts w:ascii="GHEA Grapalat" w:eastAsia="Times New Roman" w:hAnsi="GHEA Grapalat" w:cs="Arial"/>
          <w:shd w:val="clear" w:color="auto" w:fill="FFFFFF"/>
          <w:lang w:val="it-IT" w:eastAsia="ru-RU"/>
        </w:rPr>
        <w:t xml:space="preserve"> </w:t>
      </w:r>
      <w:r w:rsidRPr="005B78B5">
        <w:rPr>
          <w:rFonts w:ascii="GHEA Grapalat" w:eastAsia="Times New Roman" w:hAnsi="GHEA Grapalat" w:cs="Sylfaen"/>
          <w:shd w:val="clear" w:color="auto" w:fill="FFFFFF"/>
          <w:lang w:val="hy-AM" w:eastAsia="ru-RU"/>
        </w:rPr>
        <w:t>ՀՀ</w:t>
      </w:r>
      <w:r w:rsidRPr="005B78B5">
        <w:rPr>
          <w:rFonts w:ascii="GHEA Grapalat" w:eastAsia="Times New Roman" w:hAnsi="GHEA Grapalat" w:cs="Arial"/>
          <w:shd w:val="clear" w:color="auto" w:fill="FFFFFF"/>
          <w:lang w:val="it-IT" w:eastAsia="ru-RU"/>
        </w:rPr>
        <w:t xml:space="preserve"> </w:t>
      </w:r>
      <w:r w:rsidRPr="005B78B5">
        <w:rPr>
          <w:rFonts w:ascii="GHEA Grapalat" w:eastAsia="Times New Roman" w:hAnsi="GHEA Grapalat" w:cs="Sylfaen"/>
          <w:shd w:val="clear" w:color="auto" w:fill="FFFFFF"/>
          <w:lang w:val="hy-AM" w:eastAsia="ru-RU"/>
        </w:rPr>
        <w:t>կառավարության</w:t>
      </w:r>
      <w:r w:rsidRPr="005B78B5">
        <w:rPr>
          <w:rFonts w:ascii="Calibri" w:eastAsia="Times New Roman" w:hAnsi="Calibri" w:cs="Calibri"/>
          <w:shd w:val="clear" w:color="auto" w:fill="FFFFFF"/>
          <w:lang w:val="it-IT" w:eastAsia="ru-RU"/>
        </w:rPr>
        <w:t> </w:t>
      </w:r>
      <w:r w:rsidRPr="005B78B5">
        <w:rPr>
          <w:rFonts w:ascii="GHEA Grapalat" w:eastAsia="Times New Roman" w:hAnsi="GHEA Grapalat" w:cs="Arial"/>
          <w:shd w:val="clear" w:color="auto" w:fill="FFFFFF"/>
          <w:lang w:val="it-IT" w:eastAsia="ru-RU"/>
        </w:rPr>
        <w:t xml:space="preserve"> </w:t>
      </w:r>
      <w:r w:rsidR="001C56EB">
        <w:rPr>
          <w:rFonts w:ascii="GHEA Grapalat" w:eastAsia="Times New Roman" w:hAnsi="GHEA Grapalat" w:cs="Arial"/>
          <w:shd w:val="clear" w:color="auto" w:fill="FFFFFF"/>
          <w:lang w:val="hy-AM" w:eastAsia="ru-RU"/>
        </w:rPr>
        <w:t xml:space="preserve">2021-2026 թթ․ </w:t>
      </w:r>
      <w:r w:rsidRPr="005B78B5">
        <w:rPr>
          <w:rFonts w:ascii="GHEA Grapalat" w:eastAsia="Times New Roman" w:hAnsi="GHEA Grapalat" w:cs="Sylfaen"/>
          <w:shd w:val="clear" w:color="auto" w:fill="FFFFFF"/>
          <w:lang w:val="hy-AM" w:eastAsia="ru-RU"/>
        </w:rPr>
        <w:t>ծրագրի</w:t>
      </w:r>
      <w:r w:rsidRPr="005B78B5">
        <w:rPr>
          <w:rFonts w:ascii="GHEA Grapalat" w:eastAsia="Times New Roman" w:hAnsi="GHEA Grapalat" w:cs="Arial"/>
          <w:shd w:val="clear" w:color="auto" w:fill="FFFFFF"/>
          <w:lang w:val="it-IT" w:eastAsia="ru-RU"/>
        </w:rPr>
        <w:t xml:space="preserve"> «4.3 </w:t>
      </w:r>
      <w:r w:rsidRPr="005B78B5">
        <w:rPr>
          <w:rFonts w:ascii="GHEA Grapalat" w:eastAsia="Times New Roman" w:hAnsi="GHEA Grapalat" w:cs="Sylfaen"/>
          <w:shd w:val="clear" w:color="auto" w:fill="FFFFFF"/>
          <w:lang w:val="hy-AM" w:eastAsia="ru-RU"/>
        </w:rPr>
        <w:t>ԿՐԹՈՒԹՅՈՒՆ</w:t>
      </w:r>
      <w:r w:rsidRPr="005B78B5">
        <w:rPr>
          <w:rFonts w:ascii="GHEA Grapalat" w:eastAsia="Times New Roman" w:hAnsi="GHEA Grapalat" w:cs="Arial"/>
          <w:shd w:val="clear" w:color="auto" w:fill="FFFFFF"/>
          <w:lang w:val="it-IT" w:eastAsia="ru-RU"/>
        </w:rPr>
        <w:t>»</w:t>
      </w:r>
      <w:r w:rsidRPr="005B78B5">
        <w:rPr>
          <w:rFonts w:ascii="Calibri" w:eastAsia="Times New Roman" w:hAnsi="Calibri" w:cs="Calibri"/>
          <w:shd w:val="clear" w:color="auto" w:fill="FFFFFF"/>
          <w:lang w:val="it-IT" w:eastAsia="ru-RU"/>
        </w:rPr>
        <w:t> </w:t>
      </w:r>
      <w:r w:rsidRPr="005B78B5">
        <w:rPr>
          <w:rFonts w:ascii="GHEA Grapalat" w:eastAsia="Times New Roman" w:hAnsi="GHEA Grapalat" w:cs="Sylfaen"/>
          <w:shd w:val="clear" w:color="auto" w:fill="FFFFFF"/>
          <w:lang w:val="hy-AM" w:eastAsia="ru-RU"/>
        </w:rPr>
        <w:t>բաժնի</w:t>
      </w:r>
      <w:r w:rsidR="005F019B">
        <w:rPr>
          <w:rFonts w:ascii="Calibri" w:eastAsia="Times New Roman" w:hAnsi="Calibri" w:cs="Calibri"/>
          <w:shd w:val="clear" w:color="auto" w:fill="FFFFFF"/>
          <w:lang w:val="it-IT" w:eastAsia="ru-RU"/>
        </w:rPr>
        <w:t xml:space="preserve"> </w:t>
      </w:r>
      <w:r w:rsidRPr="005B78B5">
        <w:rPr>
          <w:rFonts w:ascii="GHEA Grapalat" w:eastAsia="Times New Roman" w:hAnsi="GHEA Grapalat" w:cs="Arial"/>
          <w:shd w:val="clear" w:color="auto" w:fill="FFFFFF"/>
          <w:lang w:val="hy-AM" w:eastAsia="ru-RU"/>
        </w:rPr>
        <w:t xml:space="preserve">1-ին, 3-րդ </w:t>
      </w:r>
      <w:r w:rsidR="009C2B1A" w:rsidRPr="005B78B5">
        <w:rPr>
          <w:rFonts w:ascii="GHEA Grapalat" w:eastAsia="Times New Roman" w:hAnsi="GHEA Grapalat" w:cs="Sylfaen"/>
          <w:shd w:val="clear" w:color="auto" w:fill="FFFFFF"/>
          <w:lang w:val="hy-AM" w:eastAsia="ru-RU"/>
        </w:rPr>
        <w:t>պարբերություններով</w:t>
      </w:r>
      <w:r w:rsidR="00BC7049">
        <w:rPr>
          <w:rFonts w:ascii="GHEA Grapalat" w:eastAsia="Times New Roman" w:hAnsi="GHEA Grapalat" w:cs="Sylfaen"/>
          <w:shd w:val="clear" w:color="auto" w:fill="FFFFFF"/>
          <w:lang w:val="hy-AM" w:eastAsia="ru-RU"/>
        </w:rPr>
        <w:t>՝</w:t>
      </w:r>
      <w:r w:rsidR="005F019B" w:rsidRPr="005F019B">
        <w:rPr>
          <w:rFonts w:ascii="GHEA Grapalat" w:eastAsia="Times New Roman" w:hAnsi="GHEA Grapalat" w:cs="Sylfaen"/>
          <w:shd w:val="clear" w:color="auto" w:fill="FFFFFF"/>
          <w:lang w:val="hy-AM" w:eastAsia="ru-RU"/>
        </w:rPr>
        <w:t xml:space="preserve"> </w:t>
      </w:r>
      <w:r w:rsidR="00BC7049">
        <w:rPr>
          <w:rFonts w:ascii="GHEA Grapalat" w:eastAsia="Times New Roman" w:hAnsi="GHEA Grapalat" w:cs="Arial"/>
          <w:shd w:val="clear" w:color="auto" w:fill="FFFFFF"/>
          <w:lang w:val="hy-AM" w:eastAsia="ru-RU"/>
        </w:rPr>
        <w:t>«</w:t>
      </w:r>
      <w:r w:rsidR="001D021A">
        <w:rPr>
          <w:rFonts w:ascii="GHEA Grapalat" w:hAnsi="GHEA Grapalat"/>
          <w:color w:val="000000"/>
          <w:shd w:val="clear" w:color="auto" w:fill="FFFFFF"/>
          <w:lang w:val="hy-AM"/>
        </w:rPr>
        <w:t>հ</w:t>
      </w:r>
      <w:r w:rsidR="005F019B" w:rsidRPr="005F019B">
        <w:rPr>
          <w:rFonts w:ascii="GHEA Grapalat" w:hAnsi="GHEA Grapalat"/>
          <w:color w:val="000000"/>
          <w:shd w:val="clear" w:color="auto" w:fill="FFFFFF"/>
          <w:lang w:val="hy-AM"/>
        </w:rPr>
        <w:t>անրակրթության ոլորտի առկա խնդիրների լուծման համար անհրաժեշտ է հանրակրթության ամբողջական և շեշտակի փոփոխություն, որի հիմնաքարը մինչև 2026 թվականը հանրակրթության նոր չափորոշիչների ամբողջական ներդրումն է հանրապետության բոլոր դպրոցների բոլոր դասարաններում՝ ապահովելով դպրոցական արդիական ու հագեցված ենթակառուցվածքի, ներառական ու զարգացնող միջավայրի, կրթական որակյալ բովանդակության, բարձրորակ ուսուցչական համակազմի և դպրոցների թափանցիկ ու արդյունավետ կառավարման ամբողջություն</w:t>
      </w:r>
      <w:r w:rsidR="00BC7049">
        <w:rPr>
          <w:rFonts w:ascii="GHEA Grapalat" w:eastAsia="Times New Roman" w:hAnsi="GHEA Grapalat" w:cs="Arial"/>
          <w:shd w:val="clear" w:color="auto" w:fill="FFFFFF"/>
          <w:lang w:val="hy-AM" w:eastAsia="ru-RU"/>
        </w:rPr>
        <w:t>»</w:t>
      </w:r>
      <w:r w:rsidR="009C2B1A" w:rsidRPr="005B78B5">
        <w:rPr>
          <w:rFonts w:ascii="GHEA Grapalat" w:eastAsia="Times New Roman" w:hAnsi="GHEA Grapalat" w:cs="Sylfaen"/>
          <w:shd w:val="clear" w:color="auto" w:fill="FFFFFF"/>
          <w:lang w:val="hy-AM" w:eastAsia="ru-RU"/>
        </w:rPr>
        <w:t xml:space="preserve"> </w:t>
      </w:r>
      <w:r w:rsidRPr="005B78B5">
        <w:rPr>
          <w:rFonts w:ascii="GHEA Grapalat" w:eastAsia="Times New Roman" w:hAnsi="GHEA Grapalat" w:cs="Arial"/>
          <w:shd w:val="clear" w:color="auto" w:fill="FFFFFF"/>
          <w:lang w:val="hy-AM" w:eastAsia="ru-RU"/>
        </w:rPr>
        <w:t xml:space="preserve">և 3-րդ </w:t>
      </w:r>
      <w:r w:rsidRPr="005B78B5">
        <w:rPr>
          <w:rFonts w:ascii="GHEA Grapalat" w:eastAsia="Times New Roman" w:hAnsi="GHEA Grapalat" w:cs="Sylfaen"/>
          <w:shd w:val="clear" w:color="auto" w:fill="FFFFFF"/>
          <w:lang w:val="hy-AM" w:eastAsia="ru-RU"/>
        </w:rPr>
        <w:t xml:space="preserve">պարբերության </w:t>
      </w:r>
      <w:r w:rsidR="00E42657" w:rsidRPr="005B78B5">
        <w:rPr>
          <w:rFonts w:ascii="GHEA Grapalat" w:eastAsia="Times New Roman" w:hAnsi="GHEA Grapalat" w:cs="Sylfaen"/>
          <w:shd w:val="clear" w:color="auto" w:fill="FFFFFF"/>
          <w:lang w:val="hy-AM" w:eastAsia="ru-RU"/>
        </w:rPr>
        <w:t>5</w:t>
      </w:r>
      <w:r w:rsidRPr="005B78B5">
        <w:rPr>
          <w:rFonts w:ascii="GHEA Grapalat" w:eastAsia="Times New Roman" w:hAnsi="GHEA Grapalat" w:cs="Sylfaen"/>
          <w:shd w:val="clear" w:color="auto" w:fill="FFFFFF"/>
          <w:lang w:val="hy-AM" w:eastAsia="ru-RU"/>
        </w:rPr>
        <w:t>-րդ կետով</w:t>
      </w:r>
      <w:r w:rsidR="00BC7049">
        <w:rPr>
          <w:rFonts w:ascii="GHEA Grapalat" w:eastAsia="Times New Roman" w:hAnsi="GHEA Grapalat" w:cs="Sylfaen"/>
          <w:shd w:val="clear" w:color="auto" w:fill="FFFFFF"/>
          <w:lang w:val="hy-AM" w:eastAsia="ru-RU"/>
        </w:rPr>
        <w:t>՝ «</w:t>
      </w:r>
      <w:r w:rsidR="005F019B">
        <w:rPr>
          <w:rFonts w:ascii="GHEA Grapalat" w:eastAsia="Times New Roman" w:hAnsi="GHEA Grapalat" w:cs="Sylfaen"/>
          <w:shd w:val="clear" w:color="auto" w:fill="FFFFFF"/>
          <w:lang w:val="hy-AM" w:eastAsia="ru-RU"/>
        </w:rPr>
        <w:t>ստեղծել արդյունավետ, բաց, կատարողականի և վերջնարդյունքների վրա հիմնված կառավարման և ֆինանսավորման համակարգեր՝ թվայնացնելով գործընթացները, կրճատելով վարչարարությունն ու կոռուպցիոն ռիսկերը, զարգացնելով հաստատությունների կառավարման կարողությունները</w:t>
      </w:r>
      <w:r w:rsidR="00BC7049">
        <w:rPr>
          <w:rFonts w:ascii="GHEA Grapalat" w:eastAsia="Times New Roman" w:hAnsi="GHEA Grapalat" w:cs="Sylfaen"/>
          <w:shd w:val="clear" w:color="auto" w:fill="FFFFFF"/>
          <w:lang w:val="hy-AM" w:eastAsia="ru-RU"/>
        </w:rPr>
        <w:t xml:space="preserve">» </w:t>
      </w:r>
      <w:r w:rsidR="006D6BD5">
        <w:rPr>
          <w:rFonts w:ascii="GHEA Grapalat" w:eastAsia="Times New Roman" w:hAnsi="GHEA Grapalat" w:cs="Arial"/>
          <w:shd w:val="clear" w:color="auto" w:fill="FFFFFF"/>
          <w:lang w:val="hy-AM" w:eastAsia="ru-RU"/>
        </w:rPr>
        <w:t>սահմանված նպատակներից</w:t>
      </w:r>
      <w:r w:rsidR="005F019B">
        <w:rPr>
          <w:rFonts w:ascii="GHEA Grapalat" w:eastAsia="Times New Roman" w:hAnsi="GHEA Grapalat" w:cs="Arial"/>
          <w:shd w:val="clear" w:color="auto" w:fill="FFFFFF"/>
          <w:lang w:val="hy-AM" w:eastAsia="ru-RU"/>
        </w:rPr>
        <w:t>։</w:t>
      </w:r>
      <w:r w:rsidR="00AE57CB" w:rsidRPr="005B78B5">
        <w:rPr>
          <w:rFonts w:ascii="GHEA Grapalat" w:eastAsia="Times New Roman" w:hAnsi="GHEA Grapalat" w:cs="Arial"/>
          <w:shd w:val="clear" w:color="auto" w:fill="FFFFFF"/>
          <w:lang w:val="hy-AM" w:eastAsia="ru-RU"/>
        </w:rPr>
        <w:t xml:space="preserve"> </w:t>
      </w:r>
    </w:p>
    <w:p w:rsidR="004E0947" w:rsidRPr="00C43A32" w:rsidRDefault="00A466C5" w:rsidP="005B78B5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GHEA Grapalat" w:eastAsia="CIDFont+F2" w:hAnsi="GHEA Grapalat" w:cs="Sylfaen"/>
          <w:lang w:val="hy-AM"/>
        </w:rPr>
      </w:pPr>
      <w:r w:rsidRPr="005B78B5">
        <w:rPr>
          <w:rFonts w:ascii="GHEA Grapalat" w:eastAsia="CIDFont+F2" w:hAnsi="GHEA Grapalat" w:cs="Sylfaen"/>
          <w:lang w:val="hy-AM"/>
        </w:rPr>
        <w:t>Միջոցառման</w:t>
      </w:r>
      <w:r w:rsidRPr="005B78B5">
        <w:rPr>
          <w:rFonts w:ascii="GHEA Grapalat" w:eastAsia="CIDFont+F2" w:hAnsi="GHEA Grapalat" w:cs="CIDFont+F2"/>
          <w:lang w:val="af-ZA"/>
        </w:rPr>
        <w:t xml:space="preserve"> </w:t>
      </w:r>
      <w:r w:rsidRPr="005B78B5">
        <w:rPr>
          <w:rFonts w:ascii="GHEA Grapalat" w:eastAsia="CIDFont+F2" w:hAnsi="GHEA Grapalat" w:cs="Sylfaen"/>
          <w:lang w:val="hy-AM"/>
        </w:rPr>
        <w:t>անհրաժեշտությունը</w:t>
      </w:r>
      <w:r w:rsidRPr="005B78B5">
        <w:rPr>
          <w:rFonts w:ascii="GHEA Grapalat" w:eastAsia="CIDFont+F2" w:hAnsi="GHEA Grapalat" w:cs="CIDFont+F2"/>
          <w:lang w:val="af-ZA"/>
        </w:rPr>
        <w:t xml:space="preserve"> </w:t>
      </w:r>
      <w:r w:rsidRPr="005B78B5">
        <w:rPr>
          <w:rFonts w:ascii="GHEA Grapalat" w:eastAsia="CIDFont+F2" w:hAnsi="GHEA Grapalat" w:cs="Sylfaen"/>
          <w:lang w:val="hy-AM"/>
        </w:rPr>
        <w:t>բխում</w:t>
      </w:r>
      <w:r w:rsidRPr="005B78B5">
        <w:rPr>
          <w:rFonts w:ascii="GHEA Grapalat" w:eastAsia="CIDFont+F2" w:hAnsi="GHEA Grapalat" w:cs="CIDFont+F2"/>
          <w:lang w:val="af-ZA"/>
        </w:rPr>
        <w:t xml:space="preserve"> </w:t>
      </w:r>
      <w:r w:rsidRPr="005B78B5">
        <w:rPr>
          <w:rFonts w:ascii="GHEA Grapalat" w:eastAsia="CIDFont+F2" w:hAnsi="GHEA Grapalat" w:cs="Sylfaen"/>
          <w:lang w:val="hy-AM"/>
        </w:rPr>
        <w:t>է</w:t>
      </w:r>
      <w:r w:rsidRPr="005B78B5">
        <w:rPr>
          <w:rFonts w:ascii="GHEA Grapalat" w:eastAsia="CIDFont+F2" w:hAnsi="GHEA Grapalat" w:cs="CIDFont+F2"/>
          <w:lang w:val="af-ZA"/>
        </w:rPr>
        <w:t xml:space="preserve"> </w:t>
      </w:r>
      <w:r w:rsidRPr="005B78B5">
        <w:rPr>
          <w:rFonts w:ascii="GHEA Grapalat" w:hAnsi="GHEA Grapalat"/>
          <w:shd w:val="clear" w:color="auto" w:fill="FFFFFF"/>
          <w:lang w:val="af-ZA"/>
        </w:rPr>
        <w:t xml:space="preserve">«2050 </w:t>
      </w:r>
      <w:r w:rsidRPr="005B78B5">
        <w:rPr>
          <w:rFonts w:ascii="GHEA Grapalat" w:hAnsi="GHEA Grapalat" w:cs="Sylfaen"/>
          <w:shd w:val="clear" w:color="auto" w:fill="FFFFFF"/>
          <w:lang w:val="hy-AM"/>
        </w:rPr>
        <w:t>Հ</w:t>
      </w:r>
      <w:r w:rsidR="00B237EA" w:rsidRPr="005B78B5">
        <w:rPr>
          <w:rFonts w:ascii="GHEA Grapalat" w:hAnsi="GHEA Grapalat" w:cs="Sylfaen"/>
          <w:shd w:val="clear" w:color="auto" w:fill="FFFFFF"/>
          <w:lang w:val="hy-AM"/>
        </w:rPr>
        <w:t>այաստանի</w:t>
      </w:r>
      <w:r w:rsidR="00B237EA" w:rsidRPr="005B78B5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B237EA" w:rsidRPr="005B78B5">
        <w:rPr>
          <w:rFonts w:ascii="GHEA Grapalat" w:hAnsi="GHEA Grapalat" w:cs="Sylfaen"/>
          <w:shd w:val="clear" w:color="auto" w:fill="FFFFFF"/>
          <w:lang w:val="hy-AM"/>
        </w:rPr>
        <w:t>վերափոխման</w:t>
      </w:r>
      <w:r w:rsidR="00B237EA" w:rsidRPr="005B78B5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B237EA" w:rsidRPr="005B78B5">
        <w:rPr>
          <w:rFonts w:ascii="GHEA Grapalat" w:hAnsi="GHEA Grapalat" w:cs="Sylfaen"/>
          <w:shd w:val="clear" w:color="auto" w:fill="FFFFFF"/>
          <w:lang w:val="hy-AM"/>
        </w:rPr>
        <w:t>ռազմավարություն</w:t>
      </w:r>
      <w:r w:rsidRPr="005B78B5">
        <w:rPr>
          <w:rFonts w:ascii="GHEA Grapalat" w:hAnsi="GHEA Grapalat"/>
          <w:shd w:val="clear" w:color="auto" w:fill="FFFFFF"/>
          <w:lang w:val="af-ZA"/>
        </w:rPr>
        <w:t xml:space="preserve">» </w:t>
      </w:r>
      <w:r w:rsidRPr="005B78B5">
        <w:rPr>
          <w:rFonts w:ascii="GHEA Grapalat" w:hAnsi="GHEA Grapalat" w:cs="Sylfaen"/>
          <w:shd w:val="clear" w:color="auto" w:fill="FFFFFF"/>
          <w:lang w:val="hy-AM"/>
        </w:rPr>
        <w:t>ծրագրի</w:t>
      </w:r>
      <w:r w:rsidRPr="005B78B5">
        <w:rPr>
          <w:rFonts w:ascii="GHEA Grapalat" w:hAnsi="GHEA Grapalat"/>
          <w:shd w:val="clear" w:color="auto" w:fill="FFFFFF"/>
          <w:lang w:val="af-ZA"/>
        </w:rPr>
        <w:t xml:space="preserve"> «</w:t>
      </w:r>
      <w:r w:rsidRPr="005B78B5">
        <w:rPr>
          <w:rFonts w:ascii="GHEA Grapalat" w:hAnsi="GHEA Grapalat" w:cs="Sylfaen"/>
          <w:shd w:val="clear" w:color="auto" w:fill="FFFFFF"/>
          <w:lang w:val="hy-AM"/>
        </w:rPr>
        <w:t>Մ</w:t>
      </w:r>
      <w:r w:rsidR="00B237EA" w:rsidRPr="005B78B5">
        <w:rPr>
          <w:rFonts w:ascii="GHEA Grapalat" w:hAnsi="GHEA Grapalat" w:cs="Sylfaen"/>
          <w:shd w:val="clear" w:color="auto" w:fill="FFFFFF"/>
          <w:lang w:val="hy-AM"/>
        </w:rPr>
        <w:t>ինչև</w:t>
      </w:r>
      <w:r w:rsidR="00B237EA" w:rsidRPr="005B78B5">
        <w:rPr>
          <w:rFonts w:ascii="GHEA Grapalat" w:hAnsi="GHEA Grapalat"/>
          <w:shd w:val="clear" w:color="auto" w:fill="FFFFFF"/>
          <w:lang w:val="af-ZA"/>
        </w:rPr>
        <w:t xml:space="preserve"> 2030 </w:t>
      </w:r>
      <w:r w:rsidR="00B237EA" w:rsidRPr="005B78B5">
        <w:rPr>
          <w:rFonts w:ascii="GHEA Grapalat" w:hAnsi="GHEA Grapalat" w:cs="Sylfaen"/>
          <w:shd w:val="clear" w:color="auto" w:fill="FFFFFF"/>
          <w:lang w:val="hy-AM"/>
        </w:rPr>
        <w:t>թվականի</w:t>
      </w:r>
      <w:r w:rsidR="00B237EA" w:rsidRPr="005B78B5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B237EA" w:rsidRPr="005B78B5">
        <w:rPr>
          <w:rFonts w:ascii="GHEA Grapalat" w:hAnsi="GHEA Grapalat" w:cs="Sylfaen"/>
          <w:shd w:val="clear" w:color="auto" w:fill="FFFFFF"/>
          <w:lang w:val="hy-AM"/>
        </w:rPr>
        <w:t>մեգանպատակների</w:t>
      </w:r>
      <w:r w:rsidR="00B237EA" w:rsidRPr="005B78B5">
        <w:rPr>
          <w:rFonts w:ascii="GHEA Grapalat" w:hAnsi="GHEA Grapalat"/>
          <w:shd w:val="clear" w:color="auto" w:fill="FFFFFF"/>
          <w:lang w:val="af-ZA"/>
        </w:rPr>
        <w:t xml:space="preserve">»   </w:t>
      </w:r>
      <w:r w:rsidR="00B237EA" w:rsidRPr="005B78B5">
        <w:rPr>
          <w:rFonts w:ascii="GHEA Grapalat" w:hAnsi="GHEA Grapalat" w:cs="Sylfaen"/>
          <w:shd w:val="clear" w:color="auto" w:fill="FFFFFF"/>
          <w:lang w:val="hy-AM"/>
        </w:rPr>
        <w:t>գործողությունների</w:t>
      </w:r>
      <w:r w:rsidR="00B237EA" w:rsidRPr="005B78B5">
        <w:rPr>
          <w:rFonts w:ascii="GHEA Grapalat" w:hAnsi="GHEA Grapalat"/>
          <w:shd w:val="clear" w:color="auto" w:fill="FFFFFF"/>
          <w:lang w:val="af-ZA"/>
        </w:rPr>
        <w:t xml:space="preserve"> «1</w:t>
      </w:r>
      <w:r w:rsidR="00B237EA" w:rsidRPr="005B78B5">
        <w:rPr>
          <w:rFonts w:ascii="MS Gothic" w:eastAsia="MS Gothic" w:hAnsi="MS Gothic" w:cs="MS Gothic" w:hint="eastAsia"/>
          <w:shd w:val="clear" w:color="auto" w:fill="FFFFFF"/>
          <w:lang w:val="af-ZA"/>
        </w:rPr>
        <w:t>․</w:t>
      </w:r>
      <w:r w:rsidR="00B237EA" w:rsidRPr="005B78B5">
        <w:rPr>
          <w:rFonts w:ascii="GHEA Grapalat" w:hAnsi="GHEA Grapalat" w:cs="Sylfaen"/>
          <w:shd w:val="clear" w:color="auto" w:fill="FFFFFF"/>
          <w:lang w:val="hy-AM"/>
        </w:rPr>
        <w:t>Կիրթ</w:t>
      </w:r>
      <w:r w:rsidR="00B237EA" w:rsidRPr="005B78B5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B237EA" w:rsidRPr="005B78B5">
        <w:rPr>
          <w:rFonts w:ascii="GHEA Grapalat" w:hAnsi="GHEA Grapalat" w:cs="Sylfaen"/>
          <w:shd w:val="clear" w:color="auto" w:fill="FFFFFF"/>
          <w:lang w:val="hy-AM"/>
        </w:rPr>
        <w:t>և</w:t>
      </w:r>
      <w:r w:rsidR="00B237EA" w:rsidRPr="005B78B5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B237EA" w:rsidRPr="005B78B5">
        <w:rPr>
          <w:rFonts w:ascii="GHEA Grapalat" w:hAnsi="GHEA Grapalat" w:cs="Sylfaen"/>
          <w:shd w:val="clear" w:color="auto" w:fill="FFFFFF"/>
          <w:lang w:val="hy-AM"/>
        </w:rPr>
        <w:t>կարողունակ</w:t>
      </w:r>
      <w:r w:rsidR="00B237EA" w:rsidRPr="005B78B5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B237EA" w:rsidRPr="005B78B5">
        <w:rPr>
          <w:rFonts w:ascii="GHEA Grapalat" w:hAnsi="GHEA Grapalat" w:cs="Sylfaen"/>
          <w:shd w:val="clear" w:color="auto" w:fill="FFFFFF"/>
          <w:lang w:val="hy-AM"/>
        </w:rPr>
        <w:t>քաղաքացի</w:t>
      </w:r>
      <w:r w:rsidR="00B237EA" w:rsidRPr="005B78B5">
        <w:rPr>
          <w:rFonts w:ascii="GHEA Grapalat" w:hAnsi="GHEA Grapalat"/>
          <w:shd w:val="clear" w:color="auto" w:fill="FFFFFF"/>
          <w:lang w:val="af-ZA"/>
        </w:rPr>
        <w:t xml:space="preserve">, </w:t>
      </w:r>
      <w:r w:rsidR="00B237EA" w:rsidRPr="005B78B5">
        <w:rPr>
          <w:rFonts w:ascii="GHEA Grapalat" w:hAnsi="GHEA Grapalat" w:cs="Sylfaen"/>
          <w:shd w:val="clear" w:color="auto" w:fill="FFFFFF"/>
          <w:lang w:val="hy-AM"/>
        </w:rPr>
        <w:t>ժողովուրդ</w:t>
      </w:r>
      <w:r w:rsidRPr="005B78B5">
        <w:rPr>
          <w:rFonts w:ascii="GHEA Grapalat" w:hAnsi="GHEA Grapalat"/>
          <w:shd w:val="clear" w:color="auto" w:fill="FFFFFF"/>
          <w:lang w:val="af-ZA"/>
        </w:rPr>
        <w:t xml:space="preserve">» </w:t>
      </w:r>
      <w:r w:rsidRPr="005B78B5">
        <w:rPr>
          <w:rFonts w:ascii="GHEA Grapalat" w:hAnsi="GHEA Grapalat"/>
          <w:shd w:val="clear" w:color="auto" w:fill="FFFFFF"/>
          <w:lang w:val="hy-AM"/>
        </w:rPr>
        <w:t>համար</w:t>
      </w:r>
      <w:r w:rsidR="00C649C0" w:rsidRPr="005B78B5">
        <w:rPr>
          <w:rFonts w:ascii="GHEA Grapalat" w:hAnsi="GHEA Grapalat"/>
          <w:shd w:val="clear" w:color="auto" w:fill="FFFFFF"/>
          <w:lang w:val="hy-AM"/>
        </w:rPr>
        <w:t xml:space="preserve">                                      </w:t>
      </w:r>
      <w:r w:rsidRPr="005B78B5">
        <w:rPr>
          <w:rFonts w:ascii="GHEA Grapalat" w:hAnsi="GHEA Grapalat"/>
          <w:shd w:val="clear" w:color="auto" w:fill="FFFFFF"/>
          <w:lang w:val="af-ZA"/>
        </w:rPr>
        <w:t xml:space="preserve"> 1</w:t>
      </w:r>
      <w:r w:rsidRPr="005B78B5">
        <w:rPr>
          <w:rFonts w:ascii="GHEA Grapalat" w:eastAsia="MS Gothic" w:hAnsi="GHEA Grapalat" w:cs="MS Gothic"/>
          <w:shd w:val="clear" w:color="auto" w:fill="FFFFFF"/>
          <w:lang w:val="af-ZA"/>
        </w:rPr>
        <w:t xml:space="preserve"> </w:t>
      </w:r>
      <w:r w:rsidRPr="005B78B5">
        <w:rPr>
          <w:rFonts w:ascii="GHEA Grapalat" w:eastAsia="MS Gothic" w:hAnsi="GHEA Grapalat" w:cs="MS Gothic"/>
          <w:shd w:val="clear" w:color="auto" w:fill="FFFFFF"/>
          <w:lang w:val="hy-AM"/>
        </w:rPr>
        <w:t>մեգանպատակի</w:t>
      </w:r>
      <w:r w:rsidRPr="005B78B5">
        <w:rPr>
          <w:rFonts w:ascii="GHEA Grapalat" w:eastAsia="CIDFont+F2" w:hAnsi="GHEA Grapalat" w:cs="Sylfaen"/>
          <w:lang w:val="af-ZA"/>
        </w:rPr>
        <w:t xml:space="preserve"> </w:t>
      </w:r>
      <w:r w:rsidRPr="005B78B5">
        <w:rPr>
          <w:rFonts w:ascii="GHEA Grapalat" w:hAnsi="GHEA Grapalat" w:cs="Sylfaen"/>
          <w:shd w:val="clear" w:color="auto" w:fill="FFFFFF"/>
          <w:lang w:val="hy-AM"/>
        </w:rPr>
        <w:t>թիրախային</w:t>
      </w:r>
      <w:r w:rsidRPr="005B78B5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5B78B5">
        <w:rPr>
          <w:rFonts w:ascii="GHEA Grapalat" w:hAnsi="GHEA Grapalat" w:cs="Sylfaen"/>
          <w:shd w:val="clear" w:color="auto" w:fill="FFFFFF"/>
          <w:lang w:val="hy-AM"/>
        </w:rPr>
        <w:t>արդյունքի</w:t>
      </w:r>
      <w:r w:rsidRPr="005B78B5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5B78B5">
        <w:rPr>
          <w:rFonts w:ascii="GHEA Grapalat" w:hAnsi="GHEA Grapalat" w:cs="Sylfaen"/>
          <w:shd w:val="clear" w:color="auto" w:fill="FFFFFF"/>
          <w:lang w:val="hy-AM"/>
        </w:rPr>
        <w:t>ցուցանիշի</w:t>
      </w:r>
      <w:r w:rsidRPr="005B78B5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5B78B5">
        <w:rPr>
          <w:rFonts w:ascii="GHEA Grapalat" w:hAnsi="GHEA Grapalat" w:cs="Sylfaen"/>
          <w:shd w:val="clear" w:color="auto" w:fill="FFFFFF"/>
          <w:lang w:val="hy-AM"/>
        </w:rPr>
        <w:t>ապահովման</w:t>
      </w:r>
      <w:r w:rsidRPr="005B78B5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5B78B5">
        <w:rPr>
          <w:rFonts w:ascii="GHEA Grapalat" w:hAnsi="GHEA Grapalat" w:cs="Sylfaen"/>
          <w:shd w:val="clear" w:color="auto" w:fill="FFFFFF"/>
          <w:lang w:val="hy-AM"/>
        </w:rPr>
        <w:t>պահանջից</w:t>
      </w:r>
      <w:r w:rsidRPr="005B78B5">
        <w:rPr>
          <w:rFonts w:ascii="GHEA Grapalat" w:eastAsia="CIDFont+F2" w:hAnsi="GHEA Grapalat" w:cs="Sylfaen"/>
          <w:lang w:val="af-ZA"/>
        </w:rPr>
        <w:t xml:space="preserve">: </w:t>
      </w:r>
      <w:r w:rsidR="00C43A32">
        <w:rPr>
          <w:rFonts w:ascii="GHEA Grapalat" w:eastAsia="CIDFont+F2" w:hAnsi="GHEA Grapalat" w:cs="Sylfaen"/>
          <w:lang w:val="hy-AM"/>
        </w:rPr>
        <w:t xml:space="preserve"> </w:t>
      </w:r>
      <w:r w:rsidR="00AA1521">
        <w:rPr>
          <w:rFonts w:ascii="GHEA Grapalat" w:eastAsia="CIDFont+F2" w:hAnsi="GHEA Grapalat" w:cs="Sylfaen"/>
          <w:lang w:val="hy-AM"/>
        </w:rPr>
        <w:t xml:space="preserve"> </w:t>
      </w:r>
    </w:p>
    <w:p w:rsidR="00CC24D5" w:rsidRPr="00AA1521" w:rsidRDefault="00AA1521" w:rsidP="00AA152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firstLine="284"/>
        <w:jc w:val="both"/>
        <w:rPr>
          <w:rFonts w:ascii="GHEA Grapalat" w:hAnsi="GHEA Grapalat"/>
          <w:lang w:val="hy-AM"/>
        </w:rPr>
      </w:pPr>
      <w:r w:rsidRPr="00AA1521">
        <w:rPr>
          <w:rFonts w:ascii="GHEA Grapalat" w:hAnsi="GHEA Grapalat"/>
          <w:lang w:val="hy-AM"/>
        </w:rPr>
        <w:t>Միջոցառման իրականացումը պայմանավորված է նաև ՀՀ կառավարության 2021 թվականի նոյեմբերի 18-ի N 1902-Լ որոշման 9-րդ կետի 9.3-րդ ենթակետով նախատեսված</w:t>
      </w:r>
      <w:r w:rsidR="00AE10D3">
        <w:rPr>
          <w:rFonts w:ascii="GHEA Grapalat" w:hAnsi="GHEA Grapalat"/>
          <w:lang w:val="hy-AM"/>
        </w:rPr>
        <w:t>՝</w:t>
      </w:r>
      <w:r w:rsidRPr="00AA1521">
        <w:rPr>
          <w:rFonts w:ascii="GHEA Grapalat" w:hAnsi="GHEA Grapalat"/>
          <w:lang w:val="hy-AM"/>
        </w:rPr>
        <w:t xml:space="preserve"> միջոցառման՝ </w:t>
      </w:r>
      <w:r w:rsidR="00AE10D3">
        <w:rPr>
          <w:rFonts w:ascii="GHEA Grapalat" w:hAnsi="GHEA Grapalat"/>
          <w:lang w:val="hy-AM"/>
        </w:rPr>
        <w:t>«</w:t>
      </w:r>
      <w:r w:rsidRPr="00AA1521">
        <w:rPr>
          <w:rFonts w:ascii="GHEA Grapalat" w:hAnsi="GHEA Grapalat"/>
          <w:lang w:val="hy-AM"/>
        </w:rPr>
        <w:t xml:space="preserve">հանրակրթական ուսումնական հաստատությունների կառավարման համակարգի արդյունավետությունը բարձրացնող փոփոխությունների </w:t>
      </w:r>
      <w:r w:rsidR="00AE10D3">
        <w:rPr>
          <w:rFonts w:ascii="GHEA Grapalat" w:hAnsi="GHEA Grapalat"/>
          <w:lang w:val="hy-AM"/>
        </w:rPr>
        <w:t>իրականացում»</w:t>
      </w:r>
      <w:r w:rsidRPr="00AA1521">
        <w:rPr>
          <w:rFonts w:ascii="GHEA Grapalat" w:hAnsi="GHEA Grapalat"/>
          <w:lang w:val="hy-AM"/>
        </w:rPr>
        <w:t xml:space="preserve"> անհրաժեշտությամբ։</w:t>
      </w:r>
    </w:p>
    <w:p w:rsidR="00B05379" w:rsidRPr="005B78B5" w:rsidRDefault="00B05379" w:rsidP="005B78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color w:val="FF0000"/>
          <w:sz w:val="16"/>
          <w:szCs w:val="16"/>
          <w:shd w:val="clear" w:color="auto" w:fill="FFFFFF"/>
          <w:lang w:val="af-ZA"/>
        </w:rPr>
      </w:pPr>
    </w:p>
    <w:p w:rsidR="000E2B1A" w:rsidRPr="00811784" w:rsidRDefault="00B50BBB" w:rsidP="00A36C96">
      <w:pPr>
        <w:spacing w:line="360" w:lineRule="auto"/>
        <w:ind w:firstLine="540"/>
        <w:jc w:val="center"/>
        <w:rPr>
          <w:rFonts w:ascii="GHEA Grapalat" w:eastAsia="Times New Roman" w:hAnsi="GHEA Grapalat"/>
          <w:b/>
          <w:lang w:val="af-ZA"/>
        </w:rPr>
      </w:pPr>
      <w:r w:rsidRPr="00811784">
        <w:rPr>
          <w:rFonts w:ascii="GHEA Grapalat" w:eastAsia="Times New Roman" w:hAnsi="GHEA Grapalat"/>
          <w:b/>
          <w:lang w:val="af-ZA"/>
        </w:rPr>
        <w:t>Իրավական ակտի մշակման գործընթացում ներգրավված մարմիններ՝</w:t>
      </w:r>
    </w:p>
    <w:p w:rsidR="00B50BBB" w:rsidRPr="00811784" w:rsidRDefault="000E2B1A" w:rsidP="000E2B1A">
      <w:pPr>
        <w:spacing w:line="360" w:lineRule="auto"/>
        <w:jc w:val="both"/>
        <w:rPr>
          <w:rFonts w:ascii="GHEA Grapalat" w:eastAsia="Times New Roman" w:hAnsi="GHEA Grapalat"/>
          <w:lang w:val="af-ZA"/>
        </w:rPr>
      </w:pPr>
      <w:r w:rsidRPr="00811784">
        <w:rPr>
          <w:rFonts w:ascii="GHEA Grapalat" w:eastAsia="Times New Roman" w:hAnsi="GHEA Grapalat"/>
          <w:lang w:val="ru-RU"/>
        </w:rPr>
        <w:t>ՀՀ</w:t>
      </w:r>
      <w:r w:rsidRPr="00811784">
        <w:rPr>
          <w:rFonts w:ascii="GHEA Grapalat" w:eastAsia="Times New Roman" w:hAnsi="GHEA Grapalat"/>
          <w:b/>
          <w:lang w:val="af-ZA"/>
        </w:rPr>
        <w:t xml:space="preserve"> </w:t>
      </w:r>
      <w:r w:rsidRPr="00811784">
        <w:rPr>
          <w:rFonts w:ascii="GHEA Grapalat" w:eastAsia="Times New Roman" w:hAnsi="GHEA Grapalat"/>
          <w:lang w:val="ru-RU"/>
        </w:rPr>
        <w:t>կ</w:t>
      </w:r>
      <w:r w:rsidR="00B50BBB" w:rsidRPr="00811784">
        <w:rPr>
          <w:rFonts w:ascii="GHEA Grapalat" w:eastAsia="Times New Roman" w:hAnsi="GHEA Grapalat"/>
          <w:lang w:val="af-ZA"/>
        </w:rPr>
        <w:t>րթության, գիտության, մշ</w:t>
      </w:r>
      <w:r w:rsidR="005D578A" w:rsidRPr="00811784">
        <w:rPr>
          <w:rFonts w:ascii="GHEA Grapalat" w:eastAsia="Times New Roman" w:hAnsi="GHEA Grapalat"/>
          <w:lang w:val="af-ZA"/>
        </w:rPr>
        <w:t>ակույթի և սպորտի նախարարություն</w:t>
      </w:r>
      <w:r w:rsidR="00B237EA">
        <w:rPr>
          <w:rFonts w:ascii="GHEA Grapalat" w:eastAsia="Times New Roman" w:hAnsi="GHEA Grapalat"/>
          <w:lang w:val="af-ZA"/>
        </w:rPr>
        <w:t>:</w:t>
      </w:r>
    </w:p>
    <w:p w:rsidR="001575BF" w:rsidRPr="0076317B" w:rsidRDefault="001575BF" w:rsidP="00A466C5">
      <w:pPr>
        <w:jc w:val="both"/>
        <w:rPr>
          <w:rFonts w:ascii="GHEA Grapalat" w:hAnsi="GHEA Grapalat" w:cs="Sylfaen"/>
          <w:b/>
          <w:color w:val="FF0000"/>
          <w:sz w:val="16"/>
          <w:szCs w:val="16"/>
          <w:shd w:val="clear" w:color="auto" w:fill="FFFFFF"/>
          <w:lang w:val="af-ZA" w:eastAsia="ru-RU"/>
        </w:rPr>
      </w:pPr>
    </w:p>
    <w:p w:rsidR="00F04924" w:rsidRPr="00A32168" w:rsidRDefault="00F04924" w:rsidP="00F04924">
      <w:pPr>
        <w:spacing w:line="360" w:lineRule="auto"/>
        <w:ind w:firstLine="720"/>
        <w:jc w:val="center"/>
        <w:rPr>
          <w:rFonts w:ascii="GHEA Grapalat" w:hAnsi="GHEA Grapalat" w:cs="Sylfaen"/>
          <w:b/>
          <w:lang w:val="pt-BR"/>
        </w:rPr>
      </w:pPr>
      <w:r w:rsidRPr="00F652C1">
        <w:rPr>
          <w:rFonts w:ascii="GHEA Grapalat" w:hAnsi="GHEA Grapalat" w:cs="Sylfaen"/>
          <w:b/>
          <w:lang w:val="hy-AM"/>
        </w:rPr>
        <w:t>ՏԵՂԵԿԱՆՔ</w:t>
      </w:r>
    </w:p>
    <w:p w:rsidR="0011635F" w:rsidRPr="005B78B5" w:rsidRDefault="00F04924" w:rsidP="005B78B5">
      <w:pPr>
        <w:spacing w:line="360" w:lineRule="auto"/>
        <w:jc w:val="both"/>
        <w:rPr>
          <w:rFonts w:ascii="GHEA Grapalat" w:hAnsi="GHEA Grapalat" w:cs="Sylfaen"/>
          <w:lang w:val="fr-FR"/>
        </w:rPr>
      </w:pPr>
      <w:r>
        <w:rPr>
          <w:rFonts w:ascii="GHEA Grapalat" w:hAnsi="GHEA Grapalat"/>
          <w:lang w:val="hy-AM"/>
        </w:rPr>
        <w:t xml:space="preserve">   </w:t>
      </w:r>
      <w:r w:rsidR="00B237EA" w:rsidRPr="00D33CA9">
        <w:rPr>
          <w:rFonts w:ascii="GHEA Grapalat" w:hAnsi="GHEA Grapalat"/>
          <w:lang w:val="hy-AM"/>
        </w:rPr>
        <w:t>«Հայաստանի Հանրապետության կառավարության 2023 թվականի մարտի 2-ի N 259-</w:t>
      </w:r>
      <w:r w:rsidR="00B237EA">
        <w:rPr>
          <w:rFonts w:ascii="GHEA Grapalat" w:hAnsi="GHEA Grapalat"/>
          <w:lang w:val="hy-AM"/>
        </w:rPr>
        <w:t>Ն</w:t>
      </w:r>
      <w:r w:rsidR="00B237EA" w:rsidRPr="00D33CA9">
        <w:rPr>
          <w:rFonts w:ascii="GHEA Grapalat" w:hAnsi="GHEA Grapalat"/>
          <w:lang w:val="hy-AM"/>
        </w:rPr>
        <w:t xml:space="preserve"> որոշման մեջ </w:t>
      </w:r>
      <w:r w:rsidR="00371BFC">
        <w:rPr>
          <w:rFonts w:ascii="GHEA Grapalat" w:hAnsi="GHEA Grapalat"/>
          <w:lang w:val="hy-AM"/>
        </w:rPr>
        <w:t xml:space="preserve">փոփոխություն </w:t>
      </w:r>
      <w:r w:rsidR="00B237EA" w:rsidRPr="00D33CA9">
        <w:rPr>
          <w:rFonts w:ascii="GHEA Grapalat" w:hAnsi="GHEA Grapalat"/>
          <w:lang w:val="hy-AM"/>
        </w:rPr>
        <w:t xml:space="preserve">կատարելու մասին» </w:t>
      </w:r>
      <w:r w:rsidR="00C7416C">
        <w:rPr>
          <w:rFonts w:ascii="GHEA Grapalat" w:eastAsia="GHEA Grapalat" w:hAnsi="GHEA Grapalat" w:cs="GHEA Grapalat"/>
        </w:rPr>
        <w:t>ՀՀ</w:t>
      </w:r>
      <w:r w:rsidR="00C7416C" w:rsidRPr="00C7416C">
        <w:rPr>
          <w:rFonts w:ascii="GHEA Grapalat" w:eastAsia="GHEA Grapalat" w:hAnsi="GHEA Grapalat" w:cs="GHEA Grapalat"/>
          <w:lang w:val="pt-BR"/>
        </w:rPr>
        <w:t xml:space="preserve"> </w:t>
      </w:r>
      <w:r w:rsidR="003F7E18">
        <w:rPr>
          <w:rFonts w:ascii="GHEA Grapalat" w:eastAsia="GHEA Grapalat" w:hAnsi="GHEA Grapalat" w:cs="GHEA Grapalat"/>
        </w:rPr>
        <w:t>կառավարության</w:t>
      </w:r>
      <w:r w:rsidR="003F7E18" w:rsidRPr="003F7E18">
        <w:rPr>
          <w:rFonts w:ascii="GHEA Grapalat" w:eastAsia="GHEA Grapalat" w:hAnsi="GHEA Grapalat" w:cs="GHEA Grapalat"/>
          <w:lang w:val="pt-BR"/>
        </w:rPr>
        <w:t xml:space="preserve"> </w:t>
      </w:r>
      <w:r w:rsidR="003F7E18">
        <w:rPr>
          <w:rFonts w:ascii="GHEA Grapalat" w:eastAsia="GHEA Grapalat" w:hAnsi="GHEA Grapalat" w:cs="GHEA Grapalat"/>
        </w:rPr>
        <w:t>որոշման</w:t>
      </w:r>
      <w:r w:rsidR="003F7E18" w:rsidRPr="003F7E18">
        <w:rPr>
          <w:rFonts w:ascii="GHEA Grapalat" w:eastAsia="GHEA Grapalat" w:hAnsi="GHEA Grapalat" w:cs="GHEA Grapalat"/>
          <w:lang w:val="pt-BR"/>
        </w:rPr>
        <w:t xml:space="preserve"> </w:t>
      </w:r>
      <w:r w:rsidR="00B237EA" w:rsidRPr="00B237EA">
        <w:rPr>
          <w:rFonts w:ascii="GHEA Grapalat" w:eastAsia="GHEA Grapalat" w:hAnsi="GHEA Grapalat" w:cs="GHEA Grapalat"/>
          <w:bCs/>
          <w:lang w:val="pt-BR"/>
        </w:rPr>
        <w:t xml:space="preserve"> </w:t>
      </w:r>
      <w:r w:rsidRPr="00F652C1">
        <w:rPr>
          <w:rFonts w:ascii="GHEA Grapalat" w:eastAsia="GHEA Grapalat" w:hAnsi="GHEA Grapalat" w:cs="GHEA Grapalat"/>
          <w:bCs/>
          <w:lang w:val="ru-RU"/>
        </w:rPr>
        <w:t>նախագծի</w:t>
      </w:r>
      <w:r w:rsidRPr="00F652C1">
        <w:rPr>
          <w:rFonts w:ascii="GHEA Grapalat" w:eastAsia="GHEA Grapalat" w:hAnsi="GHEA Grapalat" w:cs="GHEA Grapalat"/>
          <w:bCs/>
          <w:lang w:val="it-IT"/>
        </w:rPr>
        <w:t xml:space="preserve"> </w:t>
      </w:r>
      <w:r w:rsidRPr="00F652C1">
        <w:rPr>
          <w:rFonts w:ascii="GHEA Grapalat" w:hAnsi="GHEA Grapalat" w:cs="Sylfaen"/>
          <w:lang w:val="fr-FR"/>
        </w:rPr>
        <w:t>ընդունմամբ</w:t>
      </w:r>
      <w:r w:rsidRPr="00F652C1">
        <w:rPr>
          <w:rFonts w:ascii="GHEA Grapalat" w:hAnsi="GHEA Grapalat" w:cs="Sylfaen"/>
          <w:lang w:val="pt-BR"/>
        </w:rPr>
        <w:t xml:space="preserve"> </w:t>
      </w:r>
      <w:r w:rsidRPr="00F652C1">
        <w:rPr>
          <w:rFonts w:ascii="GHEA Grapalat" w:hAnsi="GHEA Grapalat" w:cs="Sylfaen"/>
          <w:lang w:val="fr-FR"/>
        </w:rPr>
        <w:t>պետական</w:t>
      </w:r>
      <w:r w:rsidRPr="00F652C1">
        <w:rPr>
          <w:rFonts w:ascii="GHEA Grapalat" w:hAnsi="GHEA Grapalat" w:cs="Sylfaen"/>
          <w:lang w:val="pt-BR"/>
        </w:rPr>
        <w:t xml:space="preserve"> </w:t>
      </w:r>
      <w:r w:rsidRPr="00F652C1">
        <w:rPr>
          <w:rFonts w:ascii="GHEA Grapalat" w:hAnsi="GHEA Grapalat" w:cs="Sylfaen"/>
          <w:lang w:val="fr-FR"/>
        </w:rPr>
        <w:t>բյուջեի</w:t>
      </w:r>
      <w:r w:rsidRPr="00F652C1">
        <w:rPr>
          <w:rFonts w:ascii="GHEA Grapalat" w:hAnsi="GHEA Grapalat" w:cs="Sylfaen"/>
          <w:lang w:val="pt-BR"/>
        </w:rPr>
        <w:t xml:space="preserve"> </w:t>
      </w:r>
      <w:r w:rsidRPr="00F652C1">
        <w:rPr>
          <w:rFonts w:ascii="GHEA Grapalat" w:hAnsi="GHEA Grapalat" w:cs="Sylfaen"/>
          <w:lang w:val="fr-FR"/>
        </w:rPr>
        <w:t>եկամուտների</w:t>
      </w:r>
      <w:r w:rsidRPr="00F652C1">
        <w:rPr>
          <w:rFonts w:ascii="GHEA Grapalat" w:hAnsi="GHEA Grapalat" w:cs="Sylfaen"/>
          <w:lang w:val="pt-BR"/>
        </w:rPr>
        <w:t xml:space="preserve"> </w:t>
      </w:r>
      <w:r w:rsidRPr="00F652C1">
        <w:rPr>
          <w:rFonts w:ascii="GHEA Grapalat" w:hAnsi="GHEA Grapalat" w:cs="Sylfaen"/>
          <w:lang w:val="fr-FR"/>
        </w:rPr>
        <w:t>նվա</w:t>
      </w:r>
      <w:r w:rsidRPr="00F652C1">
        <w:rPr>
          <w:rFonts w:ascii="GHEA Grapalat" w:hAnsi="GHEA Grapalat" w:cs="Sylfaen"/>
          <w:lang w:val="af-ZA"/>
        </w:rPr>
        <w:softHyphen/>
      </w:r>
      <w:r w:rsidRPr="00F652C1">
        <w:rPr>
          <w:rFonts w:ascii="GHEA Grapalat" w:hAnsi="GHEA Grapalat" w:cs="Sylfaen"/>
          <w:lang w:val="fr-FR"/>
        </w:rPr>
        <w:t>զեց</w:t>
      </w:r>
      <w:r w:rsidRPr="00F652C1">
        <w:rPr>
          <w:rFonts w:ascii="GHEA Grapalat" w:hAnsi="GHEA Grapalat" w:cs="Sylfaen"/>
          <w:lang w:val="af-ZA"/>
        </w:rPr>
        <w:softHyphen/>
        <w:t xml:space="preserve">ում </w:t>
      </w:r>
      <w:r w:rsidRPr="00F652C1">
        <w:rPr>
          <w:rFonts w:ascii="GHEA Grapalat" w:hAnsi="GHEA Grapalat" w:cs="Sylfaen"/>
          <w:lang w:val="fr-FR"/>
        </w:rPr>
        <w:t>կամ</w:t>
      </w:r>
      <w:r w:rsidRPr="00F652C1">
        <w:rPr>
          <w:rFonts w:ascii="GHEA Grapalat" w:hAnsi="GHEA Grapalat" w:cs="Sylfaen"/>
          <w:lang w:val="pt-BR"/>
        </w:rPr>
        <w:t xml:space="preserve"> </w:t>
      </w:r>
      <w:r w:rsidRPr="00F652C1">
        <w:rPr>
          <w:rFonts w:ascii="GHEA Grapalat" w:hAnsi="GHEA Grapalat" w:cs="Sylfaen"/>
          <w:lang w:val="fr-FR"/>
        </w:rPr>
        <w:t>ծախսերի</w:t>
      </w:r>
      <w:r w:rsidRPr="00F652C1">
        <w:rPr>
          <w:rFonts w:ascii="GHEA Grapalat" w:hAnsi="GHEA Grapalat" w:cs="Sylfaen"/>
          <w:lang w:val="pt-BR"/>
        </w:rPr>
        <w:t xml:space="preserve"> </w:t>
      </w:r>
      <w:r w:rsidRPr="00F652C1">
        <w:rPr>
          <w:rFonts w:ascii="GHEA Grapalat" w:hAnsi="GHEA Grapalat" w:cs="Sylfaen"/>
          <w:lang w:val="fr-FR"/>
        </w:rPr>
        <w:t>ավելացում չի նախատեսվում:</w:t>
      </w:r>
    </w:p>
    <w:p w:rsidR="00F04924" w:rsidRPr="00A32168" w:rsidRDefault="00F04924" w:rsidP="00F04924">
      <w:pPr>
        <w:spacing w:line="360" w:lineRule="auto"/>
        <w:ind w:firstLine="720"/>
        <w:jc w:val="center"/>
        <w:rPr>
          <w:rFonts w:ascii="GHEA Grapalat" w:hAnsi="GHEA Grapalat" w:cs="Sylfaen"/>
          <w:b/>
          <w:lang w:val="pt-BR"/>
        </w:rPr>
      </w:pPr>
      <w:r w:rsidRPr="00F652C1">
        <w:rPr>
          <w:rFonts w:ascii="GHEA Grapalat" w:hAnsi="GHEA Grapalat" w:cs="Sylfaen"/>
          <w:b/>
          <w:lang w:val="hy-AM"/>
        </w:rPr>
        <w:t>ՏԵՂԵԿԱՆՔ</w:t>
      </w:r>
    </w:p>
    <w:p w:rsidR="001844E1" w:rsidRPr="003A2482" w:rsidRDefault="00B237EA" w:rsidP="003A2482">
      <w:pPr>
        <w:spacing w:line="360" w:lineRule="auto"/>
        <w:jc w:val="both"/>
        <w:rPr>
          <w:rFonts w:ascii="GHEA Grapalat" w:hAnsi="GHEA Grapalat"/>
          <w:lang w:val="fr-FR"/>
        </w:rPr>
      </w:pPr>
      <w:r w:rsidRPr="00B237EA">
        <w:rPr>
          <w:rFonts w:ascii="GHEA Grapalat" w:hAnsi="GHEA Grapalat"/>
          <w:lang w:val="pt-BR"/>
        </w:rPr>
        <w:t xml:space="preserve"> </w:t>
      </w:r>
      <w:r w:rsidR="00C7416C">
        <w:rPr>
          <w:rFonts w:ascii="GHEA Grapalat" w:hAnsi="GHEA Grapalat"/>
          <w:lang w:val="hy-AM"/>
        </w:rPr>
        <w:t xml:space="preserve">  </w:t>
      </w:r>
      <w:r w:rsidR="00C7416C" w:rsidRPr="00D33CA9">
        <w:rPr>
          <w:rFonts w:ascii="GHEA Grapalat" w:hAnsi="GHEA Grapalat"/>
          <w:lang w:val="hy-AM"/>
        </w:rPr>
        <w:t>«Հայաստանի Հանրապետության կառավարության 2023 թվականի մարտի 2-ի N 259-</w:t>
      </w:r>
      <w:r w:rsidR="00C7416C">
        <w:rPr>
          <w:rFonts w:ascii="GHEA Grapalat" w:hAnsi="GHEA Grapalat"/>
          <w:lang w:val="hy-AM"/>
        </w:rPr>
        <w:t>Ն</w:t>
      </w:r>
      <w:r w:rsidR="00C7416C" w:rsidRPr="00D33CA9">
        <w:rPr>
          <w:rFonts w:ascii="GHEA Grapalat" w:hAnsi="GHEA Grapalat"/>
          <w:lang w:val="hy-AM"/>
        </w:rPr>
        <w:t xml:space="preserve"> որոշման մեջ </w:t>
      </w:r>
      <w:r w:rsidR="00371BFC">
        <w:rPr>
          <w:rFonts w:ascii="GHEA Grapalat" w:hAnsi="GHEA Grapalat"/>
          <w:lang w:val="hy-AM"/>
        </w:rPr>
        <w:t xml:space="preserve">փոփոխություն </w:t>
      </w:r>
      <w:r w:rsidR="00C7416C" w:rsidRPr="00D33CA9">
        <w:rPr>
          <w:rFonts w:ascii="GHEA Grapalat" w:hAnsi="GHEA Grapalat"/>
          <w:lang w:val="hy-AM"/>
        </w:rPr>
        <w:t xml:space="preserve">կատարելու մասին» </w:t>
      </w:r>
      <w:r w:rsidR="003F7E18" w:rsidRPr="00FE6DEE">
        <w:rPr>
          <w:rFonts w:ascii="GHEA Grapalat" w:eastAsia="GHEA Grapalat" w:hAnsi="GHEA Grapalat" w:cs="GHEA Grapalat"/>
          <w:lang w:val="hy-AM"/>
        </w:rPr>
        <w:t>ՀՀ</w:t>
      </w:r>
      <w:r w:rsidR="003F7E18" w:rsidRPr="00C7416C">
        <w:rPr>
          <w:rFonts w:ascii="GHEA Grapalat" w:eastAsia="GHEA Grapalat" w:hAnsi="GHEA Grapalat" w:cs="GHEA Grapalat"/>
          <w:lang w:val="pt-BR"/>
        </w:rPr>
        <w:t xml:space="preserve"> </w:t>
      </w:r>
      <w:r w:rsidR="003F7E18" w:rsidRPr="00FE6DEE">
        <w:rPr>
          <w:rFonts w:ascii="GHEA Grapalat" w:eastAsia="GHEA Grapalat" w:hAnsi="GHEA Grapalat" w:cs="GHEA Grapalat"/>
          <w:lang w:val="hy-AM"/>
        </w:rPr>
        <w:t>կառավարության</w:t>
      </w:r>
      <w:r w:rsidR="003F7E18" w:rsidRPr="003F7E18">
        <w:rPr>
          <w:rFonts w:ascii="GHEA Grapalat" w:eastAsia="GHEA Grapalat" w:hAnsi="GHEA Grapalat" w:cs="GHEA Grapalat"/>
          <w:lang w:val="pt-BR"/>
        </w:rPr>
        <w:t xml:space="preserve"> </w:t>
      </w:r>
      <w:r w:rsidR="003F7E18" w:rsidRPr="00FE6DEE">
        <w:rPr>
          <w:rFonts w:ascii="GHEA Grapalat" w:eastAsia="GHEA Grapalat" w:hAnsi="GHEA Grapalat" w:cs="GHEA Grapalat"/>
          <w:lang w:val="hy-AM"/>
        </w:rPr>
        <w:t>որոշման</w:t>
      </w:r>
      <w:r w:rsidR="003F7E18" w:rsidRPr="003F7E18">
        <w:rPr>
          <w:rFonts w:ascii="GHEA Grapalat" w:eastAsia="GHEA Grapalat" w:hAnsi="GHEA Grapalat" w:cs="GHEA Grapalat"/>
          <w:lang w:val="pt-BR"/>
        </w:rPr>
        <w:t xml:space="preserve"> </w:t>
      </w:r>
      <w:r w:rsidR="003F7E18" w:rsidRPr="00B237EA">
        <w:rPr>
          <w:rFonts w:ascii="GHEA Grapalat" w:eastAsia="GHEA Grapalat" w:hAnsi="GHEA Grapalat" w:cs="GHEA Grapalat"/>
          <w:bCs/>
          <w:lang w:val="pt-BR"/>
        </w:rPr>
        <w:t xml:space="preserve"> </w:t>
      </w:r>
      <w:r w:rsidR="00C7416C" w:rsidRPr="003F7E18">
        <w:rPr>
          <w:rFonts w:ascii="GHEA Grapalat" w:eastAsia="GHEA Grapalat" w:hAnsi="GHEA Grapalat" w:cs="GHEA Grapalat"/>
          <w:bCs/>
          <w:lang w:val="hy-AM"/>
        </w:rPr>
        <w:t>նախագծի</w:t>
      </w:r>
      <w:r w:rsidR="00C7416C" w:rsidRPr="00F652C1">
        <w:rPr>
          <w:rFonts w:ascii="GHEA Grapalat" w:eastAsia="GHEA Grapalat" w:hAnsi="GHEA Grapalat" w:cs="GHEA Grapalat"/>
          <w:bCs/>
          <w:lang w:val="it-IT"/>
        </w:rPr>
        <w:t xml:space="preserve"> </w:t>
      </w:r>
      <w:r w:rsidR="00C7416C" w:rsidRPr="00F652C1">
        <w:rPr>
          <w:rFonts w:ascii="GHEA Grapalat" w:hAnsi="GHEA Grapalat" w:cs="Sylfaen"/>
          <w:lang w:val="fr-FR"/>
        </w:rPr>
        <w:t>ընդունմամբ</w:t>
      </w:r>
      <w:r w:rsidR="00F04924" w:rsidRPr="00F652C1">
        <w:rPr>
          <w:rFonts w:ascii="GHEA Grapalat" w:hAnsi="GHEA Grapalat" w:cs="Sylfaen"/>
          <w:lang w:val="fr-FR"/>
        </w:rPr>
        <w:t xml:space="preserve"> այլ նորմատիվ իրավական ակտեր ընդունելու անհրաժեշտությունը բացակայում է:</w:t>
      </w:r>
    </w:p>
    <w:sectPr w:rsidR="001844E1" w:rsidRPr="003A2482" w:rsidSect="00464A59">
      <w:pgSz w:w="11906" w:h="16838"/>
      <w:pgMar w:top="426" w:right="707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495C" w:rsidRDefault="00B3495C" w:rsidP="00A94BEA">
      <w:r>
        <w:separator/>
      </w:r>
    </w:p>
  </w:endnote>
  <w:endnote w:type="continuationSeparator" w:id="0">
    <w:p w:rsidR="00B3495C" w:rsidRDefault="00B3495C" w:rsidP="00A94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IDFont+F2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495C" w:rsidRDefault="00B3495C" w:rsidP="00A94BEA">
      <w:r>
        <w:separator/>
      </w:r>
    </w:p>
  </w:footnote>
  <w:footnote w:type="continuationSeparator" w:id="0">
    <w:p w:rsidR="00B3495C" w:rsidRDefault="00B3495C" w:rsidP="00A94B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E91F5B"/>
    <w:multiLevelType w:val="multilevel"/>
    <w:tmpl w:val="670223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4926B8"/>
    <w:multiLevelType w:val="multilevel"/>
    <w:tmpl w:val="8A44B8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>
    <w:nsid w:val="56C62E0D"/>
    <w:multiLevelType w:val="hybridMultilevel"/>
    <w:tmpl w:val="8B189DD8"/>
    <w:lvl w:ilvl="0" w:tplc="E5D6C6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236725F"/>
    <w:multiLevelType w:val="multilevel"/>
    <w:tmpl w:val="906C1016"/>
    <w:lvl w:ilvl="0">
      <w:start w:val="1"/>
      <w:numFmt w:val="decimal"/>
      <w:lvlText w:val="%1)"/>
      <w:lvlJc w:val="left"/>
      <w:pPr>
        <w:ind w:left="36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108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800" w:hanging="36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324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3960" w:hanging="36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540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6120" w:hanging="360"/>
      </w:pPr>
      <w:rPr>
        <w:smallCaps w:val="0"/>
        <w:strike w:val="0"/>
        <w:shd w:val="clear" w:color="auto" w:fill="auto"/>
        <w:vertAlign w:val="baseline"/>
      </w:rPr>
    </w:lvl>
  </w:abstractNum>
  <w:abstractNum w:abstractNumId="4">
    <w:nsid w:val="74356391"/>
    <w:multiLevelType w:val="hybridMultilevel"/>
    <w:tmpl w:val="EEB8A538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DE6"/>
    <w:rsid w:val="000013C8"/>
    <w:rsid w:val="00007524"/>
    <w:rsid w:val="00016062"/>
    <w:rsid w:val="00020E75"/>
    <w:rsid w:val="00021864"/>
    <w:rsid w:val="000234C0"/>
    <w:rsid w:val="000236FE"/>
    <w:rsid w:val="00025269"/>
    <w:rsid w:val="00030857"/>
    <w:rsid w:val="000317B9"/>
    <w:rsid w:val="00033488"/>
    <w:rsid w:val="00043DE6"/>
    <w:rsid w:val="00051500"/>
    <w:rsid w:val="000527F3"/>
    <w:rsid w:val="00054AC3"/>
    <w:rsid w:val="00067D19"/>
    <w:rsid w:val="00074A1F"/>
    <w:rsid w:val="000854C9"/>
    <w:rsid w:val="00091576"/>
    <w:rsid w:val="00095753"/>
    <w:rsid w:val="000A05EE"/>
    <w:rsid w:val="000A16E3"/>
    <w:rsid w:val="000A2114"/>
    <w:rsid w:val="000A3550"/>
    <w:rsid w:val="000B4AF8"/>
    <w:rsid w:val="000B57A3"/>
    <w:rsid w:val="000B70A1"/>
    <w:rsid w:val="000C146D"/>
    <w:rsid w:val="000C190E"/>
    <w:rsid w:val="000C47C0"/>
    <w:rsid w:val="000C5085"/>
    <w:rsid w:val="000C61DA"/>
    <w:rsid w:val="000C6AA2"/>
    <w:rsid w:val="000C6C99"/>
    <w:rsid w:val="000C6F68"/>
    <w:rsid w:val="000C73A0"/>
    <w:rsid w:val="000D47E4"/>
    <w:rsid w:val="000E2B1A"/>
    <w:rsid w:val="000E3270"/>
    <w:rsid w:val="000F3F3B"/>
    <w:rsid w:val="000F4D8C"/>
    <w:rsid w:val="000F4E4B"/>
    <w:rsid w:val="000F72BD"/>
    <w:rsid w:val="000F7E30"/>
    <w:rsid w:val="00104AA7"/>
    <w:rsid w:val="00104D8F"/>
    <w:rsid w:val="00106534"/>
    <w:rsid w:val="00112166"/>
    <w:rsid w:val="00114B06"/>
    <w:rsid w:val="0011635F"/>
    <w:rsid w:val="00121918"/>
    <w:rsid w:val="00123795"/>
    <w:rsid w:val="00135DA5"/>
    <w:rsid w:val="001379CC"/>
    <w:rsid w:val="00137EC6"/>
    <w:rsid w:val="00141E94"/>
    <w:rsid w:val="00147B80"/>
    <w:rsid w:val="00156C9E"/>
    <w:rsid w:val="00157227"/>
    <w:rsid w:val="001575BF"/>
    <w:rsid w:val="0015780C"/>
    <w:rsid w:val="00160D6A"/>
    <w:rsid w:val="00163066"/>
    <w:rsid w:val="00176E22"/>
    <w:rsid w:val="00180994"/>
    <w:rsid w:val="00180C86"/>
    <w:rsid w:val="001818D8"/>
    <w:rsid w:val="001844E1"/>
    <w:rsid w:val="00186397"/>
    <w:rsid w:val="001908F8"/>
    <w:rsid w:val="0019723D"/>
    <w:rsid w:val="00197C6C"/>
    <w:rsid w:val="001B101F"/>
    <w:rsid w:val="001B199F"/>
    <w:rsid w:val="001B1F6A"/>
    <w:rsid w:val="001B5B71"/>
    <w:rsid w:val="001B7735"/>
    <w:rsid w:val="001C56EB"/>
    <w:rsid w:val="001D021A"/>
    <w:rsid w:val="001D4180"/>
    <w:rsid w:val="001D4A4C"/>
    <w:rsid w:val="001D702A"/>
    <w:rsid w:val="001D76AC"/>
    <w:rsid w:val="001E0EF1"/>
    <w:rsid w:val="001F264B"/>
    <w:rsid w:val="001F2675"/>
    <w:rsid w:val="001F747C"/>
    <w:rsid w:val="00201732"/>
    <w:rsid w:val="00216A57"/>
    <w:rsid w:val="00221876"/>
    <w:rsid w:val="00222597"/>
    <w:rsid w:val="00223087"/>
    <w:rsid w:val="00230EF6"/>
    <w:rsid w:val="00231C5E"/>
    <w:rsid w:val="002436F7"/>
    <w:rsid w:val="0025133B"/>
    <w:rsid w:val="00252B36"/>
    <w:rsid w:val="002555E2"/>
    <w:rsid w:val="00256114"/>
    <w:rsid w:val="00261E67"/>
    <w:rsid w:val="00266610"/>
    <w:rsid w:val="0027197F"/>
    <w:rsid w:val="002722F3"/>
    <w:rsid w:val="00276D77"/>
    <w:rsid w:val="002828D0"/>
    <w:rsid w:val="00284612"/>
    <w:rsid w:val="002A6E32"/>
    <w:rsid w:val="002B0C64"/>
    <w:rsid w:val="002B7E7B"/>
    <w:rsid w:val="002C66E3"/>
    <w:rsid w:val="002D116D"/>
    <w:rsid w:val="002D3651"/>
    <w:rsid w:val="002D6C5A"/>
    <w:rsid w:val="002E27AA"/>
    <w:rsid w:val="002E4DD4"/>
    <w:rsid w:val="002E57BB"/>
    <w:rsid w:val="002E591F"/>
    <w:rsid w:val="002E60F4"/>
    <w:rsid w:val="002E7112"/>
    <w:rsid w:val="002F226E"/>
    <w:rsid w:val="002F3CAB"/>
    <w:rsid w:val="003009D1"/>
    <w:rsid w:val="00302C40"/>
    <w:rsid w:val="003042A9"/>
    <w:rsid w:val="00307FB0"/>
    <w:rsid w:val="00322B42"/>
    <w:rsid w:val="00323089"/>
    <w:rsid w:val="00331779"/>
    <w:rsid w:val="00331ABF"/>
    <w:rsid w:val="00350C7E"/>
    <w:rsid w:val="003538BA"/>
    <w:rsid w:val="003659BF"/>
    <w:rsid w:val="00371BFC"/>
    <w:rsid w:val="003735D7"/>
    <w:rsid w:val="00376443"/>
    <w:rsid w:val="00380606"/>
    <w:rsid w:val="00381786"/>
    <w:rsid w:val="00384558"/>
    <w:rsid w:val="00384D41"/>
    <w:rsid w:val="00387F19"/>
    <w:rsid w:val="00391D04"/>
    <w:rsid w:val="00394336"/>
    <w:rsid w:val="00396878"/>
    <w:rsid w:val="003A0B55"/>
    <w:rsid w:val="003A2482"/>
    <w:rsid w:val="003A40FD"/>
    <w:rsid w:val="003A5044"/>
    <w:rsid w:val="003A7ABE"/>
    <w:rsid w:val="003B6BCB"/>
    <w:rsid w:val="003D35BF"/>
    <w:rsid w:val="003D7C5D"/>
    <w:rsid w:val="003E4583"/>
    <w:rsid w:val="003E595D"/>
    <w:rsid w:val="003F2E1A"/>
    <w:rsid w:val="003F3B4F"/>
    <w:rsid w:val="003F78CB"/>
    <w:rsid w:val="003F7E18"/>
    <w:rsid w:val="00402CA8"/>
    <w:rsid w:val="00404E17"/>
    <w:rsid w:val="00404F8C"/>
    <w:rsid w:val="00410F2A"/>
    <w:rsid w:val="0041466A"/>
    <w:rsid w:val="0041514F"/>
    <w:rsid w:val="0041753D"/>
    <w:rsid w:val="00420188"/>
    <w:rsid w:val="00420BB9"/>
    <w:rsid w:val="004211EF"/>
    <w:rsid w:val="00421881"/>
    <w:rsid w:val="00421A50"/>
    <w:rsid w:val="00430D67"/>
    <w:rsid w:val="0043384B"/>
    <w:rsid w:val="004428FD"/>
    <w:rsid w:val="00445E70"/>
    <w:rsid w:val="0045516A"/>
    <w:rsid w:val="00455EE2"/>
    <w:rsid w:val="00463C7E"/>
    <w:rsid w:val="00464A59"/>
    <w:rsid w:val="00467DF3"/>
    <w:rsid w:val="00475237"/>
    <w:rsid w:val="004759B3"/>
    <w:rsid w:val="00481A72"/>
    <w:rsid w:val="004847EA"/>
    <w:rsid w:val="004A1DE3"/>
    <w:rsid w:val="004A4C59"/>
    <w:rsid w:val="004B1B18"/>
    <w:rsid w:val="004B2C51"/>
    <w:rsid w:val="004C668C"/>
    <w:rsid w:val="004D2E7D"/>
    <w:rsid w:val="004D4BB3"/>
    <w:rsid w:val="004D5154"/>
    <w:rsid w:val="004D77A7"/>
    <w:rsid w:val="004E0947"/>
    <w:rsid w:val="004E242E"/>
    <w:rsid w:val="004E7B5E"/>
    <w:rsid w:val="004F565C"/>
    <w:rsid w:val="005037B1"/>
    <w:rsid w:val="0051169C"/>
    <w:rsid w:val="005163B1"/>
    <w:rsid w:val="005179E1"/>
    <w:rsid w:val="00522697"/>
    <w:rsid w:val="005306AA"/>
    <w:rsid w:val="00537AB4"/>
    <w:rsid w:val="0054308D"/>
    <w:rsid w:val="005444B0"/>
    <w:rsid w:val="00544CDA"/>
    <w:rsid w:val="00544F16"/>
    <w:rsid w:val="005503BB"/>
    <w:rsid w:val="00553E93"/>
    <w:rsid w:val="005542DF"/>
    <w:rsid w:val="00554460"/>
    <w:rsid w:val="00555B34"/>
    <w:rsid w:val="005563B0"/>
    <w:rsid w:val="00556EA0"/>
    <w:rsid w:val="00560FC3"/>
    <w:rsid w:val="00572CA2"/>
    <w:rsid w:val="0057715C"/>
    <w:rsid w:val="00583275"/>
    <w:rsid w:val="00586AE6"/>
    <w:rsid w:val="00592F04"/>
    <w:rsid w:val="005A0C0F"/>
    <w:rsid w:val="005A57F8"/>
    <w:rsid w:val="005B78B5"/>
    <w:rsid w:val="005C024C"/>
    <w:rsid w:val="005C2476"/>
    <w:rsid w:val="005C4B66"/>
    <w:rsid w:val="005C4EBD"/>
    <w:rsid w:val="005C5B3E"/>
    <w:rsid w:val="005D578A"/>
    <w:rsid w:val="005E6F32"/>
    <w:rsid w:val="005F019B"/>
    <w:rsid w:val="005F0995"/>
    <w:rsid w:val="00601AB1"/>
    <w:rsid w:val="006049E5"/>
    <w:rsid w:val="0062196D"/>
    <w:rsid w:val="006239F8"/>
    <w:rsid w:val="006400E0"/>
    <w:rsid w:val="006466DA"/>
    <w:rsid w:val="00657EF6"/>
    <w:rsid w:val="00662AE4"/>
    <w:rsid w:val="006665AE"/>
    <w:rsid w:val="006671B7"/>
    <w:rsid w:val="006739BC"/>
    <w:rsid w:val="00677069"/>
    <w:rsid w:val="0068258E"/>
    <w:rsid w:val="006908E2"/>
    <w:rsid w:val="0069321B"/>
    <w:rsid w:val="006A16D6"/>
    <w:rsid w:val="006B5597"/>
    <w:rsid w:val="006B6ACF"/>
    <w:rsid w:val="006B7438"/>
    <w:rsid w:val="006C0FD8"/>
    <w:rsid w:val="006C5ECC"/>
    <w:rsid w:val="006D6BD5"/>
    <w:rsid w:val="006D71C8"/>
    <w:rsid w:val="006E1062"/>
    <w:rsid w:val="006E3C7A"/>
    <w:rsid w:val="006E7160"/>
    <w:rsid w:val="006F371A"/>
    <w:rsid w:val="006F5307"/>
    <w:rsid w:val="00700813"/>
    <w:rsid w:val="007025CF"/>
    <w:rsid w:val="0070390E"/>
    <w:rsid w:val="00703DAE"/>
    <w:rsid w:val="007057EF"/>
    <w:rsid w:val="00712132"/>
    <w:rsid w:val="00721760"/>
    <w:rsid w:val="00721B0B"/>
    <w:rsid w:val="00724B05"/>
    <w:rsid w:val="00734E79"/>
    <w:rsid w:val="00735384"/>
    <w:rsid w:val="00735E3C"/>
    <w:rsid w:val="0074495D"/>
    <w:rsid w:val="007456C8"/>
    <w:rsid w:val="007457E0"/>
    <w:rsid w:val="0074685D"/>
    <w:rsid w:val="00750C51"/>
    <w:rsid w:val="00750D80"/>
    <w:rsid w:val="00754157"/>
    <w:rsid w:val="0076317B"/>
    <w:rsid w:val="00765CB0"/>
    <w:rsid w:val="00767415"/>
    <w:rsid w:val="00772D35"/>
    <w:rsid w:val="00774C16"/>
    <w:rsid w:val="007770EF"/>
    <w:rsid w:val="0078325F"/>
    <w:rsid w:val="00787322"/>
    <w:rsid w:val="007948E5"/>
    <w:rsid w:val="0079603B"/>
    <w:rsid w:val="007A03BF"/>
    <w:rsid w:val="007A0F92"/>
    <w:rsid w:val="007A1C92"/>
    <w:rsid w:val="007A1FC9"/>
    <w:rsid w:val="007B12E4"/>
    <w:rsid w:val="007B4B13"/>
    <w:rsid w:val="007C17A7"/>
    <w:rsid w:val="007C2D3B"/>
    <w:rsid w:val="007D251C"/>
    <w:rsid w:val="007D330C"/>
    <w:rsid w:val="007D7A66"/>
    <w:rsid w:val="007E0246"/>
    <w:rsid w:val="007E1BBA"/>
    <w:rsid w:val="007E26E3"/>
    <w:rsid w:val="007F0CE6"/>
    <w:rsid w:val="007F3532"/>
    <w:rsid w:val="00803C06"/>
    <w:rsid w:val="00807DCD"/>
    <w:rsid w:val="00810A98"/>
    <w:rsid w:val="00811784"/>
    <w:rsid w:val="008149A5"/>
    <w:rsid w:val="00816AE7"/>
    <w:rsid w:val="00824111"/>
    <w:rsid w:val="008247B3"/>
    <w:rsid w:val="00830331"/>
    <w:rsid w:val="008410C3"/>
    <w:rsid w:val="00841413"/>
    <w:rsid w:val="008416C5"/>
    <w:rsid w:val="00843916"/>
    <w:rsid w:val="008451BB"/>
    <w:rsid w:val="0084764E"/>
    <w:rsid w:val="0085104A"/>
    <w:rsid w:val="00854A14"/>
    <w:rsid w:val="008550F4"/>
    <w:rsid w:val="0085538C"/>
    <w:rsid w:val="00860585"/>
    <w:rsid w:val="00860815"/>
    <w:rsid w:val="00867CA4"/>
    <w:rsid w:val="00872B55"/>
    <w:rsid w:val="00873578"/>
    <w:rsid w:val="00877C3F"/>
    <w:rsid w:val="00877DF2"/>
    <w:rsid w:val="00887BD6"/>
    <w:rsid w:val="00897125"/>
    <w:rsid w:val="008A1CC9"/>
    <w:rsid w:val="008A45A0"/>
    <w:rsid w:val="008A6AE7"/>
    <w:rsid w:val="008A7785"/>
    <w:rsid w:val="008B208A"/>
    <w:rsid w:val="008B242E"/>
    <w:rsid w:val="008B644E"/>
    <w:rsid w:val="008C569A"/>
    <w:rsid w:val="008C5987"/>
    <w:rsid w:val="008D1352"/>
    <w:rsid w:val="008D6B7C"/>
    <w:rsid w:val="008D6ED5"/>
    <w:rsid w:val="008E1864"/>
    <w:rsid w:val="008E39FF"/>
    <w:rsid w:val="008F0978"/>
    <w:rsid w:val="008F2B5C"/>
    <w:rsid w:val="008F3BF3"/>
    <w:rsid w:val="00905B21"/>
    <w:rsid w:val="0090684C"/>
    <w:rsid w:val="00910FBB"/>
    <w:rsid w:val="00914CDD"/>
    <w:rsid w:val="00915C65"/>
    <w:rsid w:val="00915F92"/>
    <w:rsid w:val="0091713A"/>
    <w:rsid w:val="009172AA"/>
    <w:rsid w:val="00917D7D"/>
    <w:rsid w:val="00922E33"/>
    <w:rsid w:val="009322A9"/>
    <w:rsid w:val="00947453"/>
    <w:rsid w:val="009501E0"/>
    <w:rsid w:val="00953BF2"/>
    <w:rsid w:val="009542C7"/>
    <w:rsid w:val="00957650"/>
    <w:rsid w:val="00957C0C"/>
    <w:rsid w:val="00957C2A"/>
    <w:rsid w:val="009655A4"/>
    <w:rsid w:val="009663D1"/>
    <w:rsid w:val="00966445"/>
    <w:rsid w:val="00975931"/>
    <w:rsid w:val="009824CD"/>
    <w:rsid w:val="0098616C"/>
    <w:rsid w:val="00987B26"/>
    <w:rsid w:val="009A039A"/>
    <w:rsid w:val="009A11A5"/>
    <w:rsid w:val="009A20B9"/>
    <w:rsid w:val="009A234C"/>
    <w:rsid w:val="009A252F"/>
    <w:rsid w:val="009A26A8"/>
    <w:rsid w:val="009A2F6A"/>
    <w:rsid w:val="009A3834"/>
    <w:rsid w:val="009A6934"/>
    <w:rsid w:val="009B160F"/>
    <w:rsid w:val="009B23D2"/>
    <w:rsid w:val="009B59C3"/>
    <w:rsid w:val="009B6C2C"/>
    <w:rsid w:val="009C2B1A"/>
    <w:rsid w:val="009C2F9B"/>
    <w:rsid w:val="009C784B"/>
    <w:rsid w:val="009D31C6"/>
    <w:rsid w:val="009D3B2D"/>
    <w:rsid w:val="009E0FDC"/>
    <w:rsid w:val="009F0B31"/>
    <w:rsid w:val="009F52A8"/>
    <w:rsid w:val="009F5416"/>
    <w:rsid w:val="009F605E"/>
    <w:rsid w:val="00A35EEF"/>
    <w:rsid w:val="00A36C96"/>
    <w:rsid w:val="00A45068"/>
    <w:rsid w:val="00A466C5"/>
    <w:rsid w:val="00A52D12"/>
    <w:rsid w:val="00A60D59"/>
    <w:rsid w:val="00A61377"/>
    <w:rsid w:val="00A628E0"/>
    <w:rsid w:val="00A6375B"/>
    <w:rsid w:val="00A67794"/>
    <w:rsid w:val="00A81E4A"/>
    <w:rsid w:val="00A843F5"/>
    <w:rsid w:val="00A94BEA"/>
    <w:rsid w:val="00AA1521"/>
    <w:rsid w:val="00AA3429"/>
    <w:rsid w:val="00AA509B"/>
    <w:rsid w:val="00AA6A69"/>
    <w:rsid w:val="00AB1AA8"/>
    <w:rsid w:val="00AB44AD"/>
    <w:rsid w:val="00AB6D7B"/>
    <w:rsid w:val="00AB7D91"/>
    <w:rsid w:val="00AC23E7"/>
    <w:rsid w:val="00AC2501"/>
    <w:rsid w:val="00AC3A49"/>
    <w:rsid w:val="00AD0F8C"/>
    <w:rsid w:val="00AD226F"/>
    <w:rsid w:val="00AD6208"/>
    <w:rsid w:val="00AE10D3"/>
    <w:rsid w:val="00AE517A"/>
    <w:rsid w:val="00AE57CB"/>
    <w:rsid w:val="00AE59C1"/>
    <w:rsid w:val="00B035F4"/>
    <w:rsid w:val="00B04678"/>
    <w:rsid w:val="00B05379"/>
    <w:rsid w:val="00B116EC"/>
    <w:rsid w:val="00B20BB0"/>
    <w:rsid w:val="00B237EA"/>
    <w:rsid w:val="00B23B93"/>
    <w:rsid w:val="00B24032"/>
    <w:rsid w:val="00B25FEB"/>
    <w:rsid w:val="00B3495C"/>
    <w:rsid w:val="00B34B35"/>
    <w:rsid w:val="00B41DBF"/>
    <w:rsid w:val="00B427FA"/>
    <w:rsid w:val="00B50BBB"/>
    <w:rsid w:val="00B55FBC"/>
    <w:rsid w:val="00B649CE"/>
    <w:rsid w:val="00B72E8A"/>
    <w:rsid w:val="00B74426"/>
    <w:rsid w:val="00B75176"/>
    <w:rsid w:val="00B85BCA"/>
    <w:rsid w:val="00B87442"/>
    <w:rsid w:val="00B9080B"/>
    <w:rsid w:val="00B962A5"/>
    <w:rsid w:val="00BA433F"/>
    <w:rsid w:val="00BB3AC6"/>
    <w:rsid w:val="00BB5559"/>
    <w:rsid w:val="00BC7049"/>
    <w:rsid w:val="00BC78A3"/>
    <w:rsid w:val="00BC7C53"/>
    <w:rsid w:val="00BD151E"/>
    <w:rsid w:val="00BD6EE8"/>
    <w:rsid w:val="00BE19A0"/>
    <w:rsid w:val="00BE2163"/>
    <w:rsid w:val="00BE473A"/>
    <w:rsid w:val="00BE5A20"/>
    <w:rsid w:val="00BF316A"/>
    <w:rsid w:val="00BF630D"/>
    <w:rsid w:val="00C000BA"/>
    <w:rsid w:val="00C00C2E"/>
    <w:rsid w:val="00C01465"/>
    <w:rsid w:val="00C01AFA"/>
    <w:rsid w:val="00C23353"/>
    <w:rsid w:val="00C24DA7"/>
    <w:rsid w:val="00C27068"/>
    <w:rsid w:val="00C32BCB"/>
    <w:rsid w:val="00C32F96"/>
    <w:rsid w:val="00C41DCA"/>
    <w:rsid w:val="00C43A32"/>
    <w:rsid w:val="00C511FB"/>
    <w:rsid w:val="00C517A9"/>
    <w:rsid w:val="00C55454"/>
    <w:rsid w:val="00C649C0"/>
    <w:rsid w:val="00C665FD"/>
    <w:rsid w:val="00C679D1"/>
    <w:rsid w:val="00C7175E"/>
    <w:rsid w:val="00C72615"/>
    <w:rsid w:val="00C738EC"/>
    <w:rsid w:val="00C7416C"/>
    <w:rsid w:val="00C74A39"/>
    <w:rsid w:val="00C75023"/>
    <w:rsid w:val="00C7773E"/>
    <w:rsid w:val="00C80043"/>
    <w:rsid w:val="00C82BB2"/>
    <w:rsid w:val="00C86308"/>
    <w:rsid w:val="00C869A8"/>
    <w:rsid w:val="00C917DB"/>
    <w:rsid w:val="00C93C20"/>
    <w:rsid w:val="00C96B3A"/>
    <w:rsid w:val="00CA542F"/>
    <w:rsid w:val="00CC1317"/>
    <w:rsid w:val="00CC24D5"/>
    <w:rsid w:val="00CC3BA1"/>
    <w:rsid w:val="00CC7478"/>
    <w:rsid w:val="00CE5B73"/>
    <w:rsid w:val="00CF21D8"/>
    <w:rsid w:val="00CF3828"/>
    <w:rsid w:val="00CF6EDA"/>
    <w:rsid w:val="00CF723D"/>
    <w:rsid w:val="00D0094D"/>
    <w:rsid w:val="00D05621"/>
    <w:rsid w:val="00D05763"/>
    <w:rsid w:val="00D07AE9"/>
    <w:rsid w:val="00D10BCD"/>
    <w:rsid w:val="00D1561E"/>
    <w:rsid w:val="00D22A6B"/>
    <w:rsid w:val="00D22CB5"/>
    <w:rsid w:val="00D43E08"/>
    <w:rsid w:val="00D55B43"/>
    <w:rsid w:val="00D619AE"/>
    <w:rsid w:val="00D620A4"/>
    <w:rsid w:val="00D66318"/>
    <w:rsid w:val="00D71CB6"/>
    <w:rsid w:val="00D752FB"/>
    <w:rsid w:val="00D83EBB"/>
    <w:rsid w:val="00D85D5C"/>
    <w:rsid w:val="00D957D8"/>
    <w:rsid w:val="00DA1E95"/>
    <w:rsid w:val="00DA3355"/>
    <w:rsid w:val="00DB00DB"/>
    <w:rsid w:val="00DC011C"/>
    <w:rsid w:val="00DC47D3"/>
    <w:rsid w:val="00DC7E78"/>
    <w:rsid w:val="00DD14D3"/>
    <w:rsid w:val="00DD3052"/>
    <w:rsid w:val="00DE142F"/>
    <w:rsid w:val="00DE4607"/>
    <w:rsid w:val="00DE53F9"/>
    <w:rsid w:val="00DE54F8"/>
    <w:rsid w:val="00DF00DC"/>
    <w:rsid w:val="00DF35A8"/>
    <w:rsid w:val="00DF640A"/>
    <w:rsid w:val="00E005DA"/>
    <w:rsid w:val="00E06BF7"/>
    <w:rsid w:val="00E06F8D"/>
    <w:rsid w:val="00E07021"/>
    <w:rsid w:val="00E07B2E"/>
    <w:rsid w:val="00E16BDE"/>
    <w:rsid w:val="00E24571"/>
    <w:rsid w:val="00E30FF5"/>
    <w:rsid w:val="00E32A1C"/>
    <w:rsid w:val="00E42657"/>
    <w:rsid w:val="00E42667"/>
    <w:rsid w:val="00E46377"/>
    <w:rsid w:val="00E547D6"/>
    <w:rsid w:val="00E54E0B"/>
    <w:rsid w:val="00E56E2D"/>
    <w:rsid w:val="00E57A96"/>
    <w:rsid w:val="00E63812"/>
    <w:rsid w:val="00E639FA"/>
    <w:rsid w:val="00E84A4C"/>
    <w:rsid w:val="00E84B29"/>
    <w:rsid w:val="00E9760F"/>
    <w:rsid w:val="00EA051C"/>
    <w:rsid w:val="00EA48C4"/>
    <w:rsid w:val="00EA4FFE"/>
    <w:rsid w:val="00EB31A2"/>
    <w:rsid w:val="00EB33B1"/>
    <w:rsid w:val="00EC5E08"/>
    <w:rsid w:val="00EC6ADA"/>
    <w:rsid w:val="00ED72E7"/>
    <w:rsid w:val="00EE2ECC"/>
    <w:rsid w:val="00EE490C"/>
    <w:rsid w:val="00EE558C"/>
    <w:rsid w:val="00EF556F"/>
    <w:rsid w:val="00EF698D"/>
    <w:rsid w:val="00F0456A"/>
    <w:rsid w:val="00F04924"/>
    <w:rsid w:val="00F049C1"/>
    <w:rsid w:val="00F101E4"/>
    <w:rsid w:val="00F12162"/>
    <w:rsid w:val="00F160E4"/>
    <w:rsid w:val="00F16A96"/>
    <w:rsid w:val="00F17D55"/>
    <w:rsid w:val="00F33411"/>
    <w:rsid w:val="00F53B0C"/>
    <w:rsid w:val="00F5717F"/>
    <w:rsid w:val="00F5718C"/>
    <w:rsid w:val="00F57F06"/>
    <w:rsid w:val="00F63052"/>
    <w:rsid w:val="00F87281"/>
    <w:rsid w:val="00F90F82"/>
    <w:rsid w:val="00F933C7"/>
    <w:rsid w:val="00F93A7F"/>
    <w:rsid w:val="00F94239"/>
    <w:rsid w:val="00F963F9"/>
    <w:rsid w:val="00F96889"/>
    <w:rsid w:val="00FA286D"/>
    <w:rsid w:val="00FA6FA0"/>
    <w:rsid w:val="00FA7B7D"/>
    <w:rsid w:val="00FB19C3"/>
    <w:rsid w:val="00FB6478"/>
    <w:rsid w:val="00FC09BC"/>
    <w:rsid w:val="00FC128B"/>
    <w:rsid w:val="00FD1292"/>
    <w:rsid w:val="00FD2418"/>
    <w:rsid w:val="00FE12C4"/>
    <w:rsid w:val="00FE3535"/>
    <w:rsid w:val="00FE6DEE"/>
    <w:rsid w:val="00FF2504"/>
    <w:rsid w:val="00FF4E33"/>
    <w:rsid w:val="00FF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43A54E9-7A0F-481D-9BE3-B69F21CD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43D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043DE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,Абзац списка2,3"/>
    <w:link w:val="ListParagraphChar"/>
    <w:uiPriority w:val="34"/>
    <w:qFormat/>
    <w:rsid w:val="00043DE6"/>
    <w:pP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0"/>
      <w:szCs w:val="20"/>
      <w:u w:color="000000"/>
      <w:lang w:val="en-US" w:eastAsia="en-GB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,3 Char"/>
    <w:link w:val="ListParagraph"/>
    <w:qFormat/>
    <w:locked/>
    <w:rsid w:val="00043DE6"/>
    <w:rPr>
      <w:rFonts w:ascii="Times New Roman" w:eastAsia="Arial Unicode MS" w:hAnsi="Times New Roman" w:cs="Arial Unicode MS"/>
      <w:color w:val="000000"/>
      <w:sz w:val="20"/>
      <w:szCs w:val="20"/>
      <w:u w:color="000000"/>
      <w:lang w:val="en-US" w:eastAsia="en-GB"/>
    </w:rPr>
  </w:style>
  <w:style w:type="paragraph" w:styleId="Header">
    <w:name w:val="header"/>
    <w:aliases w:val="h"/>
    <w:basedOn w:val="Normal"/>
    <w:link w:val="HeaderChar"/>
    <w:uiPriority w:val="99"/>
    <w:unhideWhenUsed/>
    <w:rsid w:val="00A94BEA"/>
    <w:pPr>
      <w:tabs>
        <w:tab w:val="center" w:pos="4677"/>
        <w:tab w:val="right" w:pos="9355"/>
      </w:tabs>
    </w:pPr>
  </w:style>
  <w:style w:type="character" w:customStyle="1" w:styleId="HeaderChar">
    <w:name w:val="Header Char"/>
    <w:aliases w:val="h Char"/>
    <w:basedOn w:val="DefaultParagraphFont"/>
    <w:link w:val="Header"/>
    <w:uiPriority w:val="99"/>
    <w:rsid w:val="00A94BEA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A94BE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4BEA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BodyText">
    <w:name w:val="Body Text"/>
    <w:basedOn w:val="Normal"/>
    <w:link w:val="BodyTextChar"/>
    <w:rsid w:val="00AD620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76" w:lineRule="auto"/>
    </w:pPr>
    <w:rPr>
      <w:rFonts w:ascii="Calibri" w:eastAsia="Calibri" w:hAnsi="Calibri" w:cstheme="minorBidi"/>
      <w:color w:val="00000A"/>
      <w:sz w:val="22"/>
      <w:szCs w:val="22"/>
      <w:bdr w:val="none" w:sz="0" w:space="0" w:color="auto"/>
    </w:rPr>
  </w:style>
  <w:style w:type="character" w:customStyle="1" w:styleId="BodyTextChar">
    <w:name w:val="Body Text Char"/>
    <w:basedOn w:val="DefaultParagraphFont"/>
    <w:link w:val="BodyText"/>
    <w:rsid w:val="00AD6208"/>
    <w:rPr>
      <w:rFonts w:ascii="Calibri" w:eastAsia="Calibri" w:hAnsi="Calibri"/>
      <w:color w:val="00000A"/>
      <w:lang w:val="en-US"/>
    </w:rPr>
  </w:style>
  <w:style w:type="paragraph" w:customStyle="1" w:styleId="1">
    <w:name w:val="Обычный1"/>
    <w:rsid w:val="007D7A66"/>
    <w:pPr>
      <w:spacing w:after="0"/>
    </w:pPr>
    <w:rPr>
      <w:rFonts w:ascii="Arial" w:eastAsia="Arial" w:hAnsi="Arial" w:cs="Arial"/>
      <w:lang w:eastAsia="ru-RU"/>
    </w:rPr>
  </w:style>
  <w:style w:type="paragraph" w:customStyle="1" w:styleId="Normal1">
    <w:name w:val="Normal1"/>
    <w:rsid w:val="007D7A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y-AM" w:eastAsia="ru-RU"/>
    </w:rPr>
  </w:style>
  <w:style w:type="character" w:styleId="Strong">
    <w:name w:val="Strong"/>
    <w:basedOn w:val="DefaultParagraphFont"/>
    <w:uiPriority w:val="22"/>
    <w:qFormat/>
    <w:rsid w:val="006E7160"/>
    <w:rPr>
      <w:b/>
      <w:bCs/>
    </w:rPr>
  </w:style>
  <w:style w:type="character" w:customStyle="1" w:styleId="Hyperlink0">
    <w:name w:val="Hyperlink.0"/>
    <w:basedOn w:val="DefaultParagraphFont"/>
    <w:rsid w:val="00C41DCA"/>
    <w:rPr>
      <w:rFonts w:ascii="GHEA Grapalat" w:eastAsia="GHEA Grapalat" w:hAnsi="GHEA Grapalat" w:cs="GHEA Grapalat"/>
      <w:color w:val="000000"/>
      <w:sz w:val="24"/>
      <w:szCs w:val="24"/>
      <w:u w:color="000000"/>
    </w:rPr>
  </w:style>
  <w:style w:type="paragraph" w:styleId="NormalWeb">
    <w:name w:val="Normal (Web)"/>
    <w:basedOn w:val="Normal"/>
    <w:uiPriority w:val="99"/>
    <w:unhideWhenUsed/>
    <w:rsid w:val="009A039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ru-RU" w:eastAsia="ru-RU"/>
    </w:rPr>
  </w:style>
  <w:style w:type="character" w:styleId="Emphasis">
    <w:name w:val="Emphasis"/>
    <w:basedOn w:val="DefaultParagraphFont"/>
    <w:uiPriority w:val="20"/>
    <w:qFormat/>
    <w:rsid w:val="00B035F4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5F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F92"/>
    <w:rPr>
      <w:rFonts w:ascii="Segoe UI" w:eastAsia="Arial Unicode MS" w:hAnsi="Segoe UI" w:cs="Segoe UI"/>
      <w:sz w:val="18"/>
      <w:szCs w:val="18"/>
      <w:bdr w:val="nil"/>
      <w:lang w:val="en-US"/>
    </w:rPr>
  </w:style>
  <w:style w:type="paragraph" w:customStyle="1" w:styleId="Body">
    <w:name w:val="Body"/>
    <w:rsid w:val="000F4E4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en-US"/>
    </w:rPr>
  </w:style>
  <w:style w:type="paragraph" w:styleId="NoSpacing">
    <w:name w:val="No Spacing"/>
    <w:qFormat/>
    <w:rsid w:val="000F4E4B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whitespace-normal">
    <w:name w:val="whitespace-normal"/>
    <w:basedOn w:val="DefaultParagraphFont"/>
    <w:rsid w:val="00C96B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5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0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A51660-C234-419C-ACCB-7C00C7ACE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1629</TotalTime>
  <Pages>3</Pages>
  <Words>680</Words>
  <Characters>3876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https:/mul2.gov.am/tasks/655941/oneclick/11433814c90f6d3b7e91ba97b3abce59bca3837dd674c5ceec51b0135aede86e.docx?token=a4fe7af56cca5e462cb56661a18a1d94</cp:keywords>
  <cp:lastModifiedBy>Пользователь Windows</cp:lastModifiedBy>
  <cp:revision>194</cp:revision>
  <cp:lastPrinted>2025-07-22T13:31:00Z</cp:lastPrinted>
  <dcterms:created xsi:type="dcterms:W3CDTF">2023-05-03T15:05:00Z</dcterms:created>
  <dcterms:modified xsi:type="dcterms:W3CDTF">2026-03-06T12:15:00Z</dcterms:modified>
</cp:coreProperties>
</file>