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45F5" w14:textId="5B4163FF" w:rsidR="00B81BFC" w:rsidRPr="00DA7181" w:rsidRDefault="00B81BFC" w:rsidP="00B81BFC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u w:val="single"/>
          <w:lang w:eastAsia="fr-FR"/>
        </w:rPr>
      </w:pPr>
      <w:r w:rsidRPr="00DA7181">
        <w:rPr>
          <w:rFonts w:ascii="GHEA Grapalat" w:eastAsia="Times New Roman" w:hAnsi="GHEA Grapalat" w:cs="Times New Roman"/>
          <w:sz w:val="24"/>
          <w:szCs w:val="24"/>
          <w:u w:val="single"/>
          <w:lang w:eastAsia="fr-FR"/>
        </w:rPr>
        <w:t>Նախագիծ</w:t>
      </w:r>
    </w:p>
    <w:p w14:paraId="17C92757" w14:textId="77777777" w:rsidR="003A4088" w:rsidRPr="00DA7181" w:rsidRDefault="003A4088" w:rsidP="00652B20">
      <w:pPr>
        <w:widowControl w:val="0"/>
        <w:spacing w:after="0" w:line="240" w:lineRule="auto"/>
        <w:jc w:val="right"/>
        <w:rPr>
          <w:rFonts w:ascii="GHEA Grapalat" w:eastAsia="Times New Roman" w:hAnsi="GHEA Grapalat" w:cs="Times New Roman"/>
        </w:rPr>
      </w:pPr>
    </w:p>
    <w:p w14:paraId="607FAC5F" w14:textId="0A45187D" w:rsidR="00652B20" w:rsidRPr="00DA7181" w:rsidRDefault="00652B20" w:rsidP="00652B20">
      <w:pPr>
        <w:widowControl w:val="0"/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DA7181">
        <w:rPr>
          <w:rFonts w:ascii="GHEA Grapalat" w:eastAsia="Times New Roman" w:hAnsi="GHEA Grapalat" w:cs="Times New Roman"/>
        </w:rPr>
        <w:t>Հավելված N2</w:t>
      </w:r>
    </w:p>
    <w:p w14:paraId="1D0491C1" w14:textId="0F983DE5" w:rsidR="00652B20" w:rsidRPr="00DA7181" w:rsidRDefault="00652B20" w:rsidP="00652B20">
      <w:pPr>
        <w:widowControl w:val="0"/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DA7181">
        <w:rPr>
          <w:rFonts w:ascii="GHEA Grapalat" w:eastAsia="Times New Roman" w:hAnsi="GHEA Grapalat" w:cs="Times New Roman"/>
        </w:rPr>
        <w:t>ՀՀ կառավարության 202</w:t>
      </w:r>
      <w:r w:rsidR="00B81BFC" w:rsidRPr="00DA7181">
        <w:rPr>
          <w:rFonts w:ascii="GHEA Grapalat" w:eastAsia="Times New Roman" w:hAnsi="GHEA Grapalat" w:cs="Times New Roman"/>
        </w:rPr>
        <w:t>6</w:t>
      </w:r>
      <w:r w:rsidRPr="00DA7181">
        <w:rPr>
          <w:rFonts w:ascii="GHEA Grapalat" w:eastAsia="Times New Roman" w:hAnsi="GHEA Grapalat" w:cs="Times New Roman"/>
        </w:rPr>
        <w:t xml:space="preserve"> թվականի</w:t>
      </w:r>
    </w:p>
    <w:p w14:paraId="53585967" w14:textId="77777777" w:rsidR="00652B20" w:rsidRPr="00DA7181" w:rsidRDefault="00652B20" w:rsidP="00652B20">
      <w:pPr>
        <w:widowControl w:val="0"/>
        <w:spacing w:after="0" w:line="240" w:lineRule="auto"/>
        <w:jc w:val="right"/>
        <w:rPr>
          <w:rFonts w:ascii="GHEA Grapalat" w:eastAsia="GHEA Grapalat" w:hAnsi="GHEA Grapalat" w:cs="GHEA Grapalat"/>
        </w:rPr>
      </w:pPr>
      <w:r w:rsidRPr="00DA7181">
        <w:rPr>
          <w:rFonts w:ascii="Calibri" w:eastAsia="Times New Roman" w:hAnsi="Calibri" w:cs="Calibri"/>
        </w:rPr>
        <w:t> </w:t>
      </w:r>
      <w:r w:rsidRPr="00DA7181">
        <w:rPr>
          <w:rFonts w:ascii="GHEA Grapalat" w:eastAsia="Times New Roman" w:hAnsi="GHEA Grapalat" w:cs="Calibri"/>
        </w:rPr>
        <w:t xml:space="preserve">  </w:t>
      </w:r>
      <w:r w:rsidRPr="00DA7181">
        <w:rPr>
          <w:rFonts w:ascii="GHEA Grapalat" w:eastAsia="Times New Roman" w:hAnsi="GHEA Grapalat" w:cs="Times New Roman"/>
        </w:rPr>
        <w:t>-</w:t>
      </w:r>
      <w:r w:rsidRPr="00DA7181">
        <w:rPr>
          <w:rFonts w:ascii="GHEA Grapalat" w:eastAsia="Times New Roman" w:hAnsi="GHEA Grapalat" w:cs="Arial Unicode"/>
        </w:rPr>
        <w:t xml:space="preserve">ի    </w:t>
      </w:r>
      <w:r w:rsidRPr="00DA7181">
        <w:rPr>
          <w:rFonts w:ascii="GHEA Grapalat" w:eastAsia="Times New Roman" w:hAnsi="GHEA Grapalat" w:cs="Times New Roman"/>
        </w:rPr>
        <w:t xml:space="preserve"> N     - </w:t>
      </w:r>
      <w:r w:rsidRPr="00DA7181">
        <w:rPr>
          <w:rFonts w:ascii="GHEA Grapalat" w:eastAsia="Times New Roman" w:hAnsi="GHEA Grapalat" w:cs="Arial Unicode"/>
        </w:rPr>
        <w:t>Լ</w:t>
      </w:r>
      <w:r w:rsidRPr="00DA7181">
        <w:rPr>
          <w:rFonts w:ascii="GHEA Grapalat" w:eastAsia="Times New Roman" w:hAnsi="GHEA Grapalat" w:cs="Times New Roman"/>
        </w:rPr>
        <w:t xml:space="preserve"> </w:t>
      </w:r>
      <w:r w:rsidRPr="00DA7181">
        <w:rPr>
          <w:rFonts w:ascii="GHEA Grapalat" w:eastAsia="Times New Roman" w:hAnsi="GHEA Grapalat" w:cs="Arial Unicode"/>
        </w:rPr>
        <w:t>որոշմա</w:t>
      </w:r>
      <w:r w:rsidRPr="00DA7181">
        <w:rPr>
          <w:rFonts w:ascii="GHEA Grapalat" w:eastAsia="Times New Roman" w:hAnsi="GHEA Grapalat" w:cs="Times New Roman"/>
        </w:rPr>
        <w:t>ն</w:t>
      </w:r>
    </w:p>
    <w:p w14:paraId="260B7313" w14:textId="77777777" w:rsidR="00652B20" w:rsidRPr="00DA7181" w:rsidRDefault="00652B20" w:rsidP="004C5169">
      <w:pPr>
        <w:spacing w:line="276" w:lineRule="auto"/>
        <w:ind w:right="4"/>
        <w:jc w:val="center"/>
        <w:rPr>
          <w:rFonts w:ascii="GHEA Grapalat" w:hAnsi="GHEA Grapalat"/>
          <w:b/>
          <w:sz w:val="20"/>
          <w:szCs w:val="20"/>
        </w:rPr>
      </w:pPr>
    </w:p>
    <w:p w14:paraId="788FC945" w14:textId="0F9ED9BA" w:rsidR="005839A9" w:rsidRPr="00DA7181" w:rsidRDefault="005839A9" w:rsidP="004C5169">
      <w:pPr>
        <w:spacing w:line="276" w:lineRule="auto"/>
        <w:ind w:right="4"/>
        <w:jc w:val="center"/>
        <w:rPr>
          <w:rFonts w:ascii="GHEA Grapalat" w:hAnsi="GHEA Grapalat"/>
          <w:b/>
          <w:sz w:val="20"/>
          <w:szCs w:val="20"/>
        </w:rPr>
      </w:pPr>
      <w:r w:rsidRPr="00DA7181">
        <w:rPr>
          <w:rFonts w:ascii="GHEA Grapalat" w:hAnsi="GHEA Grapalat"/>
          <w:b/>
          <w:sz w:val="20"/>
          <w:szCs w:val="20"/>
        </w:rPr>
        <w:t>ՀԱՅԱՍՏԱՆԻ ՀԱՆՐԱՊԵՏՈՒԹՅԱՆ ՏԱՐԱԾՔԱՅԻՆ ԶԱՐԳԱՑՄԱՆ 202</w:t>
      </w:r>
      <w:r w:rsidR="00B81BFC" w:rsidRPr="00DA7181">
        <w:rPr>
          <w:rFonts w:ascii="GHEA Grapalat" w:hAnsi="GHEA Grapalat"/>
          <w:b/>
          <w:sz w:val="20"/>
          <w:szCs w:val="20"/>
        </w:rPr>
        <w:t>6</w:t>
      </w:r>
      <w:r w:rsidRPr="00DA7181">
        <w:rPr>
          <w:rFonts w:ascii="GHEA Grapalat" w:hAnsi="GHEA Grapalat"/>
          <w:b/>
          <w:sz w:val="20"/>
          <w:szCs w:val="20"/>
        </w:rPr>
        <w:t>-2030 ԹՎԱԿԱՆՆԵՐԻ ՌԱԶՄԱՎԱՐ</w:t>
      </w:r>
      <w:r w:rsidR="00B81BFC" w:rsidRPr="00DA7181">
        <w:rPr>
          <w:rFonts w:ascii="GHEA Grapalat" w:hAnsi="GHEA Grapalat"/>
          <w:b/>
          <w:sz w:val="20"/>
          <w:szCs w:val="20"/>
        </w:rPr>
        <w:t xml:space="preserve">ԱԿԱՆ ԾՐԱԳՐԻ </w:t>
      </w:r>
      <w:r w:rsidR="00B81BFC" w:rsidRPr="00DA7181">
        <w:rPr>
          <w:rFonts w:ascii="GHEA Grapalat" w:hAnsi="GHEA Grapalat"/>
          <w:b/>
          <w:sz w:val="20"/>
          <w:szCs w:val="20"/>
        </w:rPr>
        <w:br/>
      </w:r>
      <w:r w:rsidRPr="00DA7181">
        <w:rPr>
          <w:rFonts w:ascii="GHEA Grapalat" w:hAnsi="GHEA Grapalat"/>
          <w:b/>
          <w:sz w:val="20"/>
          <w:szCs w:val="20"/>
        </w:rPr>
        <w:t xml:space="preserve">ԻՐԱԿԱՆԱՑՈՒՄՆ ԱՊԱՀՈՎՈՂ ՄԻՋՈՑԱՌՈՒՄՆԵՐԻ </w:t>
      </w:r>
      <w:r w:rsidR="00B81BFC" w:rsidRPr="00DA7181">
        <w:rPr>
          <w:rFonts w:ascii="GHEA Grapalat" w:hAnsi="GHEA Grapalat"/>
          <w:b/>
          <w:sz w:val="20"/>
          <w:szCs w:val="20"/>
        </w:rPr>
        <w:t>ԺԱՄԱՆԱԿԱՑՈՒՅՑ</w:t>
      </w:r>
    </w:p>
    <w:tbl>
      <w:tblPr>
        <w:tblW w:w="496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3114"/>
        <w:gridCol w:w="2846"/>
        <w:gridCol w:w="1590"/>
        <w:gridCol w:w="1801"/>
        <w:gridCol w:w="1555"/>
        <w:gridCol w:w="2189"/>
        <w:gridCol w:w="11"/>
      </w:tblGrid>
      <w:tr w:rsidR="00C07D3B" w:rsidRPr="00DA7181" w14:paraId="68B1D918" w14:textId="77777777" w:rsidTr="00DA7181">
        <w:trPr>
          <w:gridAfter w:val="1"/>
          <w:wAfter w:w="11" w:type="dxa"/>
          <w:cantSplit/>
          <w:tblHeader/>
        </w:trPr>
        <w:tc>
          <w:tcPr>
            <w:tcW w:w="793" w:type="dxa"/>
            <w:shd w:val="clear" w:color="auto" w:fill="BFBFBF" w:themeFill="background1" w:themeFillShade="BF"/>
            <w:noWrap/>
            <w:hideMark/>
          </w:tcPr>
          <w:p w14:paraId="52BC9A6A" w14:textId="77777777" w:rsidR="00C07D3B" w:rsidRPr="00DA7181" w:rsidRDefault="00C07D3B" w:rsidP="00281E70">
            <w:pPr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A7181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3114" w:type="dxa"/>
            <w:shd w:val="clear" w:color="auto" w:fill="BFBFBF" w:themeFill="background1" w:themeFillShade="BF"/>
          </w:tcPr>
          <w:p w14:paraId="287CBE88" w14:textId="2BADD92D" w:rsidR="00C07D3B" w:rsidRPr="00DA7181" w:rsidRDefault="00C07D3B" w:rsidP="00281E70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A7181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Միջոցառում</w:t>
            </w:r>
          </w:p>
        </w:tc>
        <w:tc>
          <w:tcPr>
            <w:tcW w:w="2846" w:type="dxa"/>
            <w:shd w:val="clear" w:color="auto" w:fill="BFBFBF" w:themeFill="background1" w:themeFillShade="BF"/>
          </w:tcPr>
          <w:p w14:paraId="54A64212" w14:textId="77777777" w:rsidR="00C07D3B" w:rsidRPr="00DA7181" w:rsidRDefault="00C07D3B" w:rsidP="00281E7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DA7181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Ակնկալվող անմիջական արդյունք</w:t>
            </w:r>
          </w:p>
        </w:tc>
        <w:tc>
          <w:tcPr>
            <w:tcW w:w="1590" w:type="dxa"/>
            <w:shd w:val="clear" w:color="auto" w:fill="BFBFBF" w:themeFill="background1" w:themeFillShade="BF"/>
            <w:hideMark/>
          </w:tcPr>
          <w:p w14:paraId="3090D723" w14:textId="407A5C69" w:rsidR="00C07D3B" w:rsidRPr="00DA7181" w:rsidRDefault="00C07D3B" w:rsidP="00281E70">
            <w:pPr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A7181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Պատաս</w:t>
            </w:r>
            <w:r w:rsidR="00B81BFC" w:rsidRPr="00DA7181">
              <w:rPr>
                <w:rFonts w:ascii="GHEA Grapalat" w:hAnsi="GHEA Grapalat" w:cs="Sylfaen"/>
                <w:b/>
                <w:bCs/>
                <w:sz w:val="20"/>
                <w:szCs w:val="20"/>
              </w:rPr>
              <w:t>-</w:t>
            </w:r>
            <w:r w:rsidRPr="00DA7181">
              <w:rPr>
                <w:rFonts w:ascii="GHEA Grapalat" w:hAnsi="GHEA Grapalat" w:cs="Sylfaen"/>
                <w:b/>
                <w:bCs/>
                <w:sz w:val="20"/>
                <w:szCs w:val="20"/>
              </w:rPr>
              <w:t>խանատու</w:t>
            </w:r>
            <w:r w:rsidRPr="00DA7181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DA7181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մարմին(ներ)</w:t>
            </w:r>
          </w:p>
        </w:tc>
        <w:tc>
          <w:tcPr>
            <w:tcW w:w="1801" w:type="dxa"/>
            <w:shd w:val="clear" w:color="auto" w:fill="BFBFBF" w:themeFill="background1" w:themeFillShade="BF"/>
          </w:tcPr>
          <w:p w14:paraId="3F9A2C10" w14:textId="77777777" w:rsidR="00C07D3B" w:rsidRPr="00DA7181" w:rsidRDefault="00C07D3B" w:rsidP="00281E7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DA7181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Համակատարող մարմին(ներ)</w:t>
            </w:r>
          </w:p>
        </w:tc>
        <w:tc>
          <w:tcPr>
            <w:tcW w:w="1555" w:type="dxa"/>
            <w:shd w:val="clear" w:color="auto" w:fill="BFBFBF" w:themeFill="background1" w:themeFillShade="BF"/>
          </w:tcPr>
          <w:p w14:paraId="18992D31" w14:textId="59983478" w:rsidR="00C07D3B" w:rsidRPr="00DA7181" w:rsidRDefault="00C07D3B" w:rsidP="00281E7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DA7181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Վերջնա</w:t>
            </w:r>
            <w:r w:rsidR="00B81BFC" w:rsidRPr="00DA7181">
              <w:rPr>
                <w:rFonts w:ascii="GHEA Grapalat" w:hAnsi="GHEA Grapalat" w:cs="Sylfaen"/>
                <w:b/>
                <w:bCs/>
                <w:sz w:val="20"/>
                <w:szCs w:val="20"/>
              </w:rPr>
              <w:t>-</w:t>
            </w:r>
            <w:r w:rsidRPr="00DA7181">
              <w:rPr>
                <w:rFonts w:ascii="GHEA Grapalat" w:hAnsi="GHEA Grapalat" w:cs="Sylfaen"/>
                <w:b/>
                <w:bCs/>
                <w:sz w:val="20"/>
                <w:szCs w:val="20"/>
              </w:rPr>
              <w:t>ժամկետ</w:t>
            </w:r>
          </w:p>
        </w:tc>
        <w:tc>
          <w:tcPr>
            <w:tcW w:w="2189" w:type="dxa"/>
            <w:shd w:val="clear" w:color="auto" w:fill="BFBFBF" w:themeFill="background1" w:themeFillShade="BF"/>
          </w:tcPr>
          <w:p w14:paraId="4767804D" w14:textId="03E0012D" w:rsidR="00C07D3B" w:rsidRPr="00DA7181" w:rsidRDefault="00C07D3B" w:rsidP="00281E70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DA7181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Միջոցառման արժեքը և ֆինանսավորման աղբյուրը </w:t>
            </w:r>
          </w:p>
        </w:tc>
      </w:tr>
      <w:tr w:rsidR="00C07D3B" w:rsidRPr="00DA7181" w14:paraId="1593CF9E" w14:textId="77777777" w:rsidTr="00430D8E">
        <w:trPr>
          <w:cantSplit/>
        </w:trPr>
        <w:tc>
          <w:tcPr>
            <w:tcW w:w="13899" w:type="dxa"/>
            <w:gridSpan w:val="8"/>
            <w:shd w:val="clear" w:color="auto" w:fill="D9D9D9" w:themeFill="background1" w:themeFillShade="D9"/>
            <w:noWrap/>
          </w:tcPr>
          <w:p w14:paraId="18F6DDA4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DA7181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Նպատակը՝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Տնտեսական զարգացման տարածքային անհամաչափությունների մեղմում </w:t>
            </w:r>
          </w:p>
          <w:p w14:paraId="4C3F3568" w14:textId="31380FB2" w:rsidR="00B81BFC" w:rsidRPr="00DA7181" w:rsidRDefault="00B81BFC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DA7181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Հիմնական ցուցանիշ՝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Տնտեսական զարգացման (մեկ շնչի հաշվով ՀՆԱ–ի ցուցանիշ) տարածքային անհամաչափությունների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br/>
              <w:t>Թեյլի ինդեքս (ք</w:t>
            </w:r>
            <w:r w:rsidRPr="00DA7181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 Երևան և ՀՀ մարզեր</w:t>
            </w:r>
          </w:p>
          <w:p w14:paraId="71DBBAA2" w14:textId="59DC7F75" w:rsidR="00B81BFC" w:rsidRPr="00DA7181" w:rsidRDefault="00B81BFC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A7181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Թիրախային արժեքը՝ 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&lt;0.1314 </w:t>
            </w:r>
            <w:r w:rsidRPr="00DA7181">
              <w:rPr>
                <w:rFonts w:ascii="GHEA Grapalat" w:hAnsi="GHEA Grapalat"/>
                <w:sz w:val="20"/>
                <w:szCs w:val="20"/>
                <w:lang w:val="ru-RU"/>
              </w:rPr>
              <w:t xml:space="preserve">(2030 </w:t>
            </w:r>
            <w:r w:rsidRPr="00DA7181">
              <w:rPr>
                <w:rFonts w:ascii="GHEA Grapalat" w:hAnsi="GHEA Grapalat"/>
                <w:sz w:val="20"/>
                <w:szCs w:val="20"/>
              </w:rPr>
              <w:t>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</w:tr>
      <w:tr w:rsidR="004875DB" w:rsidRPr="00DA7181" w14:paraId="0D991B0A" w14:textId="77777777" w:rsidTr="00430D8E">
        <w:trPr>
          <w:cantSplit/>
        </w:trPr>
        <w:tc>
          <w:tcPr>
            <w:tcW w:w="793" w:type="dxa"/>
            <w:noWrap/>
          </w:tcPr>
          <w:p w14:paraId="65992799" w14:textId="1CA135A1" w:rsidR="004875DB" w:rsidRPr="00DA7181" w:rsidRDefault="007647E0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3106" w:type="dxa"/>
            <w:gridSpan w:val="7"/>
            <w:shd w:val="clear" w:color="auto" w:fill="F2F2F2" w:themeFill="background1" w:themeFillShade="F2"/>
          </w:tcPr>
          <w:p w14:paraId="199F414E" w14:textId="304864A3" w:rsidR="004875DB" w:rsidRPr="00DA7181" w:rsidRDefault="004875D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Ենթանպատակ 1</w:t>
            </w:r>
            <w:r w:rsidRPr="00DA7181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 Տարածքային տնտեսական զարգացման և զբաղվածության խթանում</w:t>
            </w:r>
          </w:p>
        </w:tc>
      </w:tr>
      <w:tr w:rsidR="00C07D3B" w:rsidRPr="00DA7181" w14:paraId="20C0EB82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69984841" w14:textId="77777777" w:rsidR="00C07D3B" w:rsidRPr="00DA7181" w:rsidRDefault="00C07D3B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14" w:type="dxa"/>
          </w:tcPr>
          <w:p w14:paraId="1218C3A7" w14:textId="77777777" w:rsidR="00C07D3B" w:rsidRPr="00DA7181" w:rsidRDefault="00C07D3B" w:rsidP="007A6AC6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6" w:type="dxa"/>
          </w:tcPr>
          <w:p w14:paraId="5B168F92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B892438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1" w:type="dxa"/>
          </w:tcPr>
          <w:p w14:paraId="573F6510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5" w:type="dxa"/>
          </w:tcPr>
          <w:p w14:paraId="3615063B" w14:textId="77777777" w:rsidR="00C07D3B" w:rsidRPr="00DA7181" w:rsidRDefault="00C07D3B" w:rsidP="00B0559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89" w:type="dxa"/>
          </w:tcPr>
          <w:p w14:paraId="5F9CE318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07D3B" w:rsidRPr="00DA7181" w14:paraId="09BCF0CB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210B07DE" w14:textId="130D6A07" w:rsidR="00C07D3B" w:rsidRPr="00DA7181" w:rsidRDefault="00C07D3B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114" w:type="dxa"/>
          </w:tcPr>
          <w:p w14:paraId="3F399422" w14:textId="5AD8C499" w:rsidR="00C07D3B" w:rsidRPr="00DA7181" w:rsidRDefault="00C07D3B" w:rsidP="007A6AC6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Ագրոարդյունաբերատեխնոլոգիական գոտիների (ԱԱՏԳ) առաջխաղացման նպատակով օրենսդրական փաթեթի մշակում, ներառյալ՝ Հողային օրենսգրքում և հարակից օրենքներում և ենթաօրենսդրական ակտերում փոփոխությունների և լրացումների կատարում</w:t>
            </w:r>
            <w:r w:rsidR="00294E20" w:rsidRPr="00DA7181">
              <w:rPr>
                <w:rFonts w:ascii="GHEA Grapalat" w:hAnsi="GHEA Grapalat"/>
                <w:sz w:val="20"/>
                <w:szCs w:val="20"/>
              </w:rPr>
              <w:t>,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մասնավորապես</w:t>
            </w:r>
            <w:r w:rsidR="00294E20" w:rsidRPr="00DA7181">
              <w:rPr>
                <w:rFonts w:ascii="GHEA Grapalat" w:hAnsi="GHEA Grapalat"/>
                <w:sz w:val="20"/>
                <w:szCs w:val="20"/>
              </w:rPr>
              <w:t>՝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ներմուծելով հողերի օգտագործման  բազմակի նշանակության նոր</w:t>
            </w:r>
            <w:r w:rsidR="00294E20" w:rsidRPr="00DA7181">
              <w:rPr>
                <w:rFonts w:ascii="GHEA Grapalat" w:hAnsi="GHEA Grapalat"/>
                <w:sz w:val="20"/>
                <w:szCs w:val="20"/>
              </w:rPr>
              <w:t xml:space="preserve"> (հատուկ)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կատեգորիա</w:t>
            </w:r>
          </w:p>
        </w:tc>
        <w:tc>
          <w:tcPr>
            <w:tcW w:w="2846" w:type="dxa"/>
          </w:tcPr>
          <w:p w14:paraId="1EF4B6F1" w14:textId="152D9EBC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Օրենսդրական դաշտի համապատասխանեցում</w:t>
            </w:r>
            <w:r w:rsidR="007647E0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00C8E942" w14:textId="23B83BB2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36A93496" w14:textId="24F7249C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ԷՆ</w:t>
            </w:r>
          </w:p>
        </w:tc>
        <w:tc>
          <w:tcPr>
            <w:tcW w:w="1555" w:type="dxa"/>
          </w:tcPr>
          <w:p w14:paraId="14532D65" w14:textId="28CA4EF5" w:rsidR="00C07D3B" w:rsidRPr="00DA7181" w:rsidRDefault="00C07D3B" w:rsidP="00B0559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2026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դեկտեմբեր</w:t>
            </w:r>
          </w:p>
        </w:tc>
        <w:tc>
          <w:tcPr>
            <w:tcW w:w="2189" w:type="dxa"/>
          </w:tcPr>
          <w:p w14:paraId="7E6B8836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50 մլն դրամ</w:t>
            </w:r>
            <w:r w:rsidRPr="00DA7181">
              <w:rPr>
                <w:rFonts w:ascii="GHEA Grapalat" w:hAnsi="GHEA Grapalat"/>
                <w:sz w:val="20"/>
                <w:szCs w:val="20"/>
              </w:rPr>
              <w:br/>
            </w:r>
          </w:p>
          <w:p w14:paraId="560144E5" w14:textId="6E64318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միջոցներ, միջազգային կազմակերպություն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C07D3B" w:rsidRPr="00DA7181" w14:paraId="7D83C97D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3917491D" w14:textId="56EC67C9" w:rsidR="00C07D3B" w:rsidRPr="00DA7181" w:rsidRDefault="00C07D3B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114" w:type="dxa"/>
          </w:tcPr>
          <w:p w14:paraId="4D5CAFBB" w14:textId="0B4F9AC5" w:rsidR="00C07D3B" w:rsidRPr="00DA7181" w:rsidRDefault="00C07D3B" w:rsidP="007A6AC6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ԱԱՏԳ-ների տեխնիկա-տնտեսական (ՏՏ) ուսումնասիրության (feasibility study) իրականացման խորհրդատուի տեխնիկական առաջադրանքի մշակում</w:t>
            </w:r>
          </w:p>
        </w:tc>
        <w:tc>
          <w:tcPr>
            <w:tcW w:w="2846" w:type="dxa"/>
          </w:tcPr>
          <w:p w14:paraId="77CE7CBC" w14:textId="122F5CC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Տեխնիկական առաջադրանքի </w:t>
            </w:r>
            <w:r w:rsidR="00267859" w:rsidRPr="00DA7181">
              <w:rPr>
                <w:rFonts w:ascii="GHEA Grapalat" w:hAnsi="GHEA Grapalat"/>
                <w:sz w:val="20"/>
                <w:szCs w:val="20"/>
              </w:rPr>
              <w:t>առկայություն</w:t>
            </w:r>
            <w:r w:rsidR="007647E0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1BF7DBDF" w14:textId="28C1B3A0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0EBAB44F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BA3FA51" w14:textId="3E6C1245" w:rsidR="00C07D3B" w:rsidRPr="00DA7181" w:rsidRDefault="00C07D3B" w:rsidP="00B0559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2026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94E20" w:rsidRPr="00DA7181">
              <w:rPr>
                <w:rFonts w:ascii="GHEA Grapalat" w:hAnsi="GHEA Grapalat"/>
                <w:sz w:val="20"/>
                <w:szCs w:val="20"/>
              </w:rPr>
              <w:t>հոկտեմբեր</w:t>
            </w:r>
          </w:p>
        </w:tc>
        <w:tc>
          <w:tcPr>
            <w:tcW w:w="2189" w:type="dxa"/>
          </w:tcPr>
          <w:p w14:paraId="4A79AC13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6 մլն</w:t>
            </w:r>
            <w:r w:rsidRPr="00DA7181">
              <w:rPr>
                <w:rFonts w:ascii="GHEA Grapalat" w:hAnsi="GHEA Grapalat"/>
              </w:rPr>
              <w:t xml:space="preserve"> 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դրամ </w:t>
            </w:r>
          </w:p>
          <w:p w14:paraId="64F84A43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3976E256" w14:textId="2934664F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պետական բյուջեի միջոցներ, </w:t>
            </w:r>
          </w:p>
          <w:p w14:paraId="09382211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4CC6B111" w14:textId="14CD0121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C07D3B" w:rsidRPr="00DA7181" w14:paraId="6B870641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763BE3DD" w14:textId="138C52F6" w:rsidR="00C07D3B" w:rsidRPr="00DA7181" w:rsidRDefault="00C07D3B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114" w:type="dxa"/>
          </w:tcPr>
          <w:p w14:paraId="72A1896C" w14:textId="7B718179" w:rsidR="00C07D3B" w:rsidRPr="00DA7181" w:rsidRDefault="00C07D3B" w:rsidP="007A6AC6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ԱԱՏԳ-ների տեխնիկա-տնտեսական ուսումնասիրության (feasibility study) իրականացման խորհրդատուի ընտրություն և ուսումնասիրության իրականացում</w:t>
            </w:r>
          </w:p>
        </w:tc>
        <w:tc>
          <w:tcPr>
            <w:tcW w:w="2846" w:type="dxa"/>
          </w:tcPr>
          <w:p w14:paraId="3A21E30E" w14:textId="3E0706E6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Իրականացված տեխնիկա-տնտեսական ուսումնասիրություն</w:t>
            </w:r>
            <w:r w:rsidR="007647E0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2BB7120D" w14:textId="202F048C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293C3CA3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6EF10BC" w14:textId="0F68AD85" w:rsidR="00C07D3B" w:rsidRPr="00DA7181" w:rsidRDefault="00C07D3B" w:rsidP="00B0559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94E20" w:rsidRPr="00DA7181">
              <w:rPr>
                <w:rFonts w:ascii="GHEA Grapalat" w:hAnsi="GHEA Grapalat"/>
                <w:sz w:val="20"/>
                <w:szCs w:val="20"/>
              </w:rPr>
              <w:t>հոկտեմբեր</w:t>
            </w:r>
          </w:p>
        </w:tc>
        <w:tc>
          <w:tcPr>
            <w:tcW w:w="2189" w:type="dxa"/>
          </w:tcPr>
          <w:p w14:paraId="0D013600" w14:textId="3CB8A8D9" w:rsidR="00C07D3B" w:rsidRPr="00DA7181" w:rsidRDefault="00294E20" w:rsidP="00C406AC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75</w:t>
            </w:r>
            <w:r w:rsidR="00C07D3B" w:rsidRPr="00DA7181">
              <w:rPr>
                <w:rFonts w:ascii="GHEA Grapalat" w:hAnsi="GHEA Grapalat"/>
                <w:sz w:val="20"/>
                <w:szCs w:val="20"/>
              </w:rPr>
              <w:t xml:space="preserve"> մլն դրամ </w:t>
            </w:r>
          </w:p>
          <w:p w14:paraId="02815C7F" w14:textId="77777777" w:rsidR="00C07D3B" w:rsidRPr="00DA7181" w:rsidRDefault="00C07D3B" w:rsidP="00C406AC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37C613FB" w14:textId="77777777" w:rsidR="00C07D3B" w:rsidRPr="00DA7181" w:rsidRDefault="00C07D3B" w:rsidP="00C406AC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պետական բյուջեի միջոցներ, </w:t>
            </w:r>
          </w:p>
          <w:p w14:paraId="44F96598" w14:textId="77777777" w:rsidR="00C07D3B" w:rsidRPr="00DA7181" w:rsidRDefault="00C07D3B" w:rsidP="00C406AC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1C61B5C5" w14:textId="17B116D9" w:rsidR="00C07D3B" w:rsidRPr="00DA7181" w:rsidRDefault="00C07D3B" w:rsidP="00C406AC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C07D3B" w:rsidRPr="00DA7181" w14:paraId="4A25F691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14CE0D3B" w14:textId="6D78F586" w:rsidR="00C07D3B" w:rsidRPr="00DA7181" w:rsidRDefault="00C07D3B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114" w:type="dxa"/>
          </w:tcPr>
          <w:p w14:paraId="3FDE4B8D" w14:textId="090AC2AA" w:rsidR="00C07D3B" w:rsidRPr="00DA7181" w:rsidRDefault="00C07D3B" w:rsidP="007A6AC6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Տեխնիկական-տնտեսական ուսումնասիրության հիման վրա առնվազն երկու ԱԱՏԳ-ների ստեղծման փորձնական ծրագրերի հաստատման</w:t>
            </w:r>
            <w:r w:rsidR="00294E20" w:rsidRPr="00DA7181">
              <w:rPr>
                <w:rFonts w:ascii="GHEA Grapalat" w:hAnsi="GHEA Grapalat"/>
                <w:sz w:val="20"/>
                <w:szCs w:val="20"/>
              </w:rPr>
              <w:t xml:space="preserve"> մասին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ՀՀ կառավարության որոշման նախագ</w:t>
            </w:r>
            <w:r w:rsidR="00294E20" w:rsidRPr="00DA7181">
              <w:rPr>
                <w:rFonts w:ascii="GHEA Grapalat" w:hAnsi="GHEA Grapalat"/>
                <w:sz w:val="20"/>
                <w:szCs w:val="20"/>
              </w:rPr>
              <w:t>(</w:t>
            </w:r>
            <w:r w:rsidRPr="00DA7181">
              <w:rPr>
                <w:rFonts w:ascii="GHEA Grapalat" w:hAnsi="GHEA Grapalat"/>
                <w:sz w:val="20"/>
                <w:szCs w:val="20"/>
              </w:rPr>
              <w:t>ծեր</w:t>
            </w:r>
            <w:r w:rsidR="00294E20" w:rsidRPr="00DA7181">
              <w:rPr>
                <w:rFonts w:ascii="GHEA Grapalat" w:hAnsi="GHEA Grapalat"/>
                <w:sz w:val="20"/>
                <w:szCs w:val="20"/>
              </w:rPr>
              <w:t>)</w:t>
            </w:r>
            <w:r w:rsidRPr="00DA7181">
              <w:rPr>
                <w:rFonts w:ascii="GHEA Grapalat" w:hAnsi="GHEA Grapalat"/>
                <w:sz w:val="20"/>
                <w:szCs w:val="20"/>
              </w:rPr>
              <w:t>ի մշակում</w:t>
            </w:r>
          </w:p>
        </w:tc>
        <w:tc>
          <w:tcPr>
            <w:tcW w:w="2846" w:type="dxa"/>
          </w:tcPr>
          <w:p w14:paraId="4E054620" w14:textId="2EA07FC5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ԱԱՏԳ-ների առաջխաղացմանը</w:t>
            </w:r>
            <w:r w:rsidR="00267859" w:rsidRPr="00DA7181">
              <w:rPr>
                <w:rFonts w:ascii="GHEA Grapalat" w:hAnsi="GHEA Grapalat"/>
                <w:sz w:val="20"/>
                <w:szCs w:val="20"/>
              </w:rPr>
              <w:t xml:space="preserve"> նպաստող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պետական աջակցության նորմատիվ բազայի ստեղծում</w:t>
            </w:r>
            <w:r w:rsidR="007647E0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70058BD5" w14:textId="4521306E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1FD24E8F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21C983E" w14:textId="232271B9" w:rsidR="00C07D3B" w:rsidRPr="00DA7181" w:rsidRDefault="00C07D3B" w:rsidP="00B0559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</w:t>
            </w:r>
            <w:r w:rsidR="00294E20" w:rsidRPr="00DA7181">
              <w:rPr>
                <w:rFonts w:ascii="GHEA Grapalat" w:hAnsi="GHEA Grapalat"/>
                <w:sz w:val="20"/>
                <w:szCs w:val="20"/>
              </w:rPr>
              <w:t>7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="00294E20" w:rsidRPr="00DA7181">
              <w:rPr>
                <w:rFonts w:ascii="GHEA Grapalat" w:hAnsi="GHEA Grapalat" w:cs="Cambria Math"/>
                <w:sz w:val="20"/>
                <w:szCs w:val="20"/>
              </w:rPr>
              <w:t xml:space="preserve"> դեկտեմբեր</w:t>
            </w:r>
          </w:p>
        </w:tc>
        <w:tc>
          <w:tcPr>
            <w:tcW w:w="2189" w:type="dxa"/>
          </w:tcPr>
          <w:p w14:paraId="7E09699F" w14:textId="445D1523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Լրացուցիչ միջոցներ չի պահանջում</w:t>
            </w:r>
            <w:r w:rsidR="00294E20" w:rsidRPr="00DA71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94E20"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(ներառվելու է տեխնիկա-տնտեսական ուսումնասիրության խորհրդատուի տեխնիկական առաջադրանքում)</w:t>
            </w:r>
          </w:p>
        </w:tc>
      </w:tr>
      <w:tr w:rsidR="00C07D3B" w:rsidRPr="00DA7181" w14:paraId="043684BB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56DD714A" w14:textId="298333C1" w:rsidR="00C07D3B" w:rsidRPr="00DA7181" w:rsidRDefault="00C07D3B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114" w:type="dxa"/>
          </w:tcPr>
          <w:p w14:paraId="0850103C" w14:textId="412CABDC" w:rsidR="00C07D3B" w:rsidRPr="00DA7181" w:rsidRDefault="00C07D3B" w:rsidP="007A6AC6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ԱԱՏԳ-ների ստեղծման փորձնական ծրագրերի իրականացմանն աջակցություն</w:t>
            </w:r>
          </w:p>
        </w:tc>
        <w:tc>
          <w:tcPr>
            <w:tcW w:w="2846" w:type="dxa"/>
          </w:tcPr>
          <w:p w14:paraId="028B73F1" w14:textId="5E5276B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ԱԱՏԳ-ների ստեղծում, տարածքային տնտեսական զարգացում և զբաղվածության ընդլայնում</w:t>
            </w:r>
            <w:r w:rsidR="007647E0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78121A4C" w14:textId="5C1B3D24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6987C4E0" w14:textId="3AD4F518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ԷՆ</w:t>
            </w:r>
          </w:p>
        </w:tc>
        <w:tc>
          <w:tcPr>
            <w:tcW w:w="1555" w:type="dxa"/>
          </w:tcPr>
          <w:p w14:paraId="1898BB8A" w14:textId="2B3024B8" w:rsidR="00C07D3B" w:rsidRPr="00DA7181" w:rsidRDefault="00C07D3B" w:rsidP="00B0559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2028 -</w:t>
            </w:r>
            <w:r w:rsidR="00294E20" w:rsidRPr="00DA7181">
              <w:rPr>
                <w:rFonts w:ascii="GHEA Grapalat" w:hAnsi="GHEA Grapalat"/>
                <w:sz w:val="20"/>
                <w:szCs w:val="20"/>
              </w:rPr>
              <w:br/>
            </w:r>
            <w:r w:rsidRPr="00DA7181">
              <w:rPr>
                <w:rFonts w:ascii="GHEA Grapalat" w:hAnsi="GHEA Grapalat"/>
                <w:sz w:val="20"/>
                <w:szCs w:val="20"/>
              </w:rPr>
              <w:t>2030 թթ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189" w:type="dxa"/>
          </w:tcPr>
          <w:p w14:paraId="5ED72CFB" w14:textId="143B1344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Յուրաքանչյուր ԱԱՏԳ-ի գծով 1-2 մլրդ դրամ*</w:t>
            </w:r>
          </w:p>
          <w:p w14:paraId="10E0E8AE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365F61C5" w14:textId="1F4B156F" w:rsidR="00C07D3B" w:rsidRPr="00DA7181" w:rsidRDefault="00C07D3B" w:rsidP="00BE0F6C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</w:t>
            </w:r>
          </w:p>
        </w:tc>
      </w:tr>
      <w:tr w:rsidR="004875DB" w:rsidRPr="00DA7181" w14:paraId="6C67DA2A" w14:textId="77777777" w:rsidTr="00430D8E">
        <w:trPr>
          <w:cantSplit/>
        </w:trPr>
        <w:tc>
          <w:tcPr>
            <w:tcW w:w="793" w:type="dxa"/>
            <w:noWrap/>
          </w:tcPr>
          <w:p w14:paraId="04C4ED65" w14:textId="6F933196" w:rsidR="004875DB" w:rsidRPr="00DA7181" w:rsidRDefault="007647E0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3106" w:type="dxa"/>
            <w:gridSpan w:val="7"/>
            <w:shd w:val="clear" w:color="auto" w:fill="F2F2F2" w:themeFill="background1" w:themeFillShade="F2"/>
          </w:tcPr>
          <w:p w14:paraId="307AA710" w14:textId="76F0E2AC" w:rsidR="004875DB" w:rsidRPr="00DA7181" w:rsidRDefault="004875D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Ենթանպատակ 2</w:t>
            </w:r>
            <w:r w:rsidRPr="00DA7181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 Գյուղական բնակավայրերում զարգացման ինստիտուցիոնալ կառուցվածքների ձևավորմանն ու արմատավորմանը աջակցություն՝ LEADER նախաձեռնության արմատավորման ճանապարհով</w:t>
            </w:r>
            <w:r w:rsidRPr="00DA7181">
              <w:rPr>
                <w:rStyle w:val="FootnoteReference"/>
                <w:rFonts w:ascii="GHEA Grapalat" w:hAnsi="GHEA Grapalat"/>
                <w:i/>
                <w:iCs/>
                <w:sz w:val="20"/>
                <w:szCs w:val="20"/>
              </w:rPr>
              <w:footnoteReference w:id="1"/>
            </w:r>
          </w:p>
        </w:tc>
      </w:tr>
      <w:tr w:rsidR="00C07D3B" w:rsidRPr="00DA7181" w14:paraId="6669673F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5C646787" w14:textId="77777777" w:rsidR="00C07D3B" w:rsidRPr="00DA7181" w:rsidRDefault="00C07D3B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14" w:type="dxa"/>
          </w:tcPr>
          <w:p w14:paraId="12E482A8" w14:textId="77777777" w:rsidR="00C07D3B" w:rsidRPr="00DA7181" w:rsidRDefault="00C07D3B" w:rsidP="007A6AC6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846" w:type="dxa"/>
          </w:tcPr>
          <w:p w14:paraId="63752DFD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1D9E285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1" w:type="dxa"/>
          </w:tcPr>
          <w:p w14:paraId="0ED3C4DD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D33FCC4" w14:textId="77777777" w:rsidR="00C07D3B" w:rsidRPr="00DA7181" w:rsidRDefault="00C07D3B" w:rsidP="00B0559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89" w:type="dxa"/>
          </w:tcPr>
          <w:p w14:paraId="7E74EB07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07D3B" w:rsidRPr="00DA7181" w14:paraId="02847A26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57706781" w14:textId="71741D3E" w:rsidR="00C07D3B" w:rsidRPr="00DA7181" w:rsidRDefault="00C07D3B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114" w:type="dxa"/>
          </w:tcPr>
          <w:p w14:paraId="0E3FAE16" w14:textId="55986F9C" w:rsidR="00C07D3B" w:rsidRPr="00DA7181" w:rsidRDefault="00C07D3B" w:rsidP="007A6AC6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Հայաստանում LEADER նախաձեռնության ներդրման ճանապարհային քարտեզի մշակում</w:t>
            </w:r>
          </w:p>
        </w:tc>
        <w:tc>
          <w:tcPr>
            <w:tcW w:w="2846" w:type="dxa"/>
          </w:tcPr>
          <w:p w14:paraId="3C063CE3" w14:textId="211E7D39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Հայաստանում LEADER նախաձեռնության կիրառման ընդլայնման ինստիտուցիոնալ հիմքերի ձևավորում</w:t>
            </w:r>
            <w:r w:rsidR="006C71C1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6DF11344" w14:textId="59223BC5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547D0B04" w14:textId="2F11CB5B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</w:t>
            </w:r>
            <w:r w:rsidR="00092B13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րաններ</w:t>
            </w:r>
          </w:p>
        </w:tc>
        <w:tc>
          <w:tcPr>
            <w:tcW w:w="1555" w:type="dxa"/>
          </w:tcPr>
          <w:p w14:paraId="5C1C8745" w14:textId="5890B537" w:rsidR="00C07D3B" w:rsidRPr="00DA7181" w:rsidRDefault="00C07D3B" w:rsidP="00B0559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2026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սեպտեմբեր</w:t>
            </w:r>
          </w:p>
        </w:tc>
        <w:tc>
          <w:tcPr>
            <w:tcW w:w="2189" w:type="dxa"/>
          </w:tcPr>
          <w:p w14:paraId="00B7BCD9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10 մլն դրամ</w:t>
            </w:r>
          </w:p>
          <w:p w14:paraId="6FCE4F8F" w14:textId="77777777" w:rsidR="00092B13" w:rsidRPr="00DA7181" w:rsidRDefault="00092B13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4D7E54B5" w14:textId="7FC63DB9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C07D3B" w:rsidRPr="00DA7181" w14:paraId="42A35B1E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488CA3CB" w14:textId="785449A5" w:rsidR="00C07D3B" w:rsidRPr="00DA7181" w:rsidRDefault="00C07D3B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</w:t>
            </w:r>
            <w:r w:rsidRPr="00DA7181">
              <w:rPr>
                <w:rFonts w:ascii="GHEA Grapalat" w:hAnsi="GHEA Grapalat"/>
                <w:sz w:val="20"/>
                <w:szCs w:val="20"/>
                <w:lang w:val="ru-RU"/>
              </w:rPr>
              <w:t>.2</w:t>
            </w:r>
          </w:p>
        </w:tc>
        <w:tc>
          <w:tcPr>
            <w:tcW w:w="3114" w:type="dxa"/>
          </w:tcPr>
          <w:p w14:paraId="56746CA0" w14:textId="2B6FCA7C" w:rsidR="00C07D3B" w:rsidRPr="00DA7181" w:rsidRDefault="00C07D3B" w:rsidP="007A6AC6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LEADER նախաձեռնության համար անհրաժեշտ  օրենսդրական, ինստիտուցիոնալ և ընթացակարգային շրջանակների մշակում և ամրագրում</w:t>
            </w:r>
          </w:p>
        </w:tc>
        <w:tc>
          <w:tcPr>
            <w:tcW w:w="2846" w:type="dxa"/>
          </w:tcPr>
          <w:p w14:paraId="4B7813B6" w14:textId="6390F5B2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LEADER նախաձեռնության օրենսդրական, ինստիտուցիոնալ և ընթացակարգային հենքի ձևավորում</w:t>
            </w:r>
            <w:r w:rsidR="006C71C1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00EC1F58" w14:textId="3F17A45F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7D7B2D8F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98FC8CC" w14:textId="31A6A0F0" w:rsidR="00C07D3B" w:rsidRPr="00DA7181" w:rsidRDefault="00C07D3B" w:rsidP="00B0559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2026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դեկտեմբեր</w:t>
            </w:r>
          </w:p>
        </w:tc>
        <w:tc>
          <w:tcPr>
            <w:tcW w:w="2189" w:type="dxa"/>
          </w:tcPr>
          <w:p w14:paraId="573E03BC" w14:textId="2A5ED3AB" w:rsidR="00C07D3B" w:rsidRPr="00DA7181" w:rsidRDefault="00092B13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4</w:t>
            </w:r>
            <w:r w:rsidR="00C07D3B" w:rsidRPr="00DA7181">
              <w:rPr>
                <w:rFonts w:ascii="GHEA Grapalat" w:hAnsi="GHEA Grapalat"/>
                <w:sz w:val="20"/>
                <w:szCs w:val="20"/>
              </w:rPr>
              <w:t>0 մլն դրամ</w:t>
            </w:r>
          </w:p>
          <w:p w14:paraId="1C0414AE" w14:textId="77777777" w:rsidR="00092B13" w:rsidRPr="00DA7181" w:rsidRDefault="00092B13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1C173D9C" w14:textId="733AD991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C07D3B" w:rsidRPr="00DA7181" w14:paraId="0D7210F7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72D28E7B" w14:textId="1BFF1131" w:rsidR="00C07D3B" w:rsidRPr="00DA7181" w:rsidRDefault="00C07D3B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3 </w:t>
            </w:r>
          </w:p>
        </w:tc>
        <w:tc>
          <w:tcPr>
            <w:tcW w:w="3114" w:type="dxa"/>
          </w:tcPr>
          <w:p w14:paraId="12B0F2D5" w14:textId="1132F26E" w:rsidR="00C07D3B" w:rsidRPr="00DA7181" w:rsidRDefault="00C07D3B" w:rsidP="007A6AC6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Պետական բյուջեից տեղական ակտիվ խմբերի (ՏԱԽ) ֆինանսական աջակցության ուղղությունների ու ֆինանսավորման մեխանիզմների մասին ՀՀ կառավարության որոշման նախագծի մշակում</w:t>
            </w:r>
          </w:p>
        </w:tc>
        <w:tc>
          <w:tcPr>
            <w:tcW w:w="2846" w:type="dxa"/>
          </w:tcPr>
          <w:p w14:paraId="29608975" w14:textId="4B2E9776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ՏԱԽ-երին պետական ֆինանսական աջակցության շրջանակի ինստիտուցիոնալացում</w:t>
            </w:r>
            <w:r w:rsidR="006C71C1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6C41FEF2" w14:textId="009F3640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3ADE8193" w14:textId="21CEFBD1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ՖՆ</w:t>
            </w:r>
          </w:p>
        </w:tc>
        <w:tc>
          <w:tcPr>
            <w:tcW w:w="1555" w:type="dxa"/>
          </w:tcPr>
          <w:p w14:paraId="051DC164" w14:textId="4E5AC75D" w:rsidR="00C07D3B" w:rsidRPr="00DA7181" w:rsidRDefault="00C07D3B" w:rsidP="00B0559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2026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դեկտեմբեր</w:t>
            </w:r>
          </w:p>
        </w:tc>
        <w:tc>
          <w:tcPr>
            <w:tcW w:w="2189" w:type="dxa"/>
          </w:tcPr>
          <w:p w14:paraId="3E429004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16 մլն դրամ</w:t>
            </w:r>
          </w:p>
          <w:p w14:paraId="68F5F079" w14:textId="77777777" w:rsidR="00092B13" w:rsidRPr="00DA7181" w:rsidRDefault="00092B13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6190DCC3" w14:textId="33B9772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C07D3B" w:rsidRPr="00DA7181" w14:paraId="462336DA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4CEE9179" w14:textId="5E602850" w:rsidR="00C07D3B" w:rsidRPr="00DA7181" w:rsidRDefault="00C07D3B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114" w:type="dxa"/>
          </w:tcPr>
          <w:p w14:paraId="774FA2A6" w14:textId="1FA3E9A9" w:rsidR="00C07D3B" w:rsidRPr="00DA7181" w:rsidRDefault="00C07D3B" w:rsidP="007A6AC6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«LEAD Հայաստան» փորձնական բյուջետային ծրագրի և/կամ միջոցառման մշակում և բյուջետային գործընթացում</w:t>
            </w:r>
            <w:r w:rsidR="00092B13" w:rsidRPr="00DA7181">
              <w:rPr>
                <w:rFonts w:ascii="GHEA Grapalat" w:hAnsi="GHEA Grapalat"/>
                <w:sz w:val="20"/>
                <w:szCs w:val="20"/>
              </w:rPr>
              <w:t xml:space="preserve"> դրա ինտեգրման նախաձեռնում</w:t>
            </w:r>
          </w:p>
        </w:tc>
        <w:tc>
          <w:tcPr>
            <w:tcW w:w="2846" w:type="dxa"/>
          </w:tcPr>
          <w:p w14:paraId="451FB663" w14:textId="23435AD6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Տեղական նախաձեռնություններին </w:t>
            </w:r>
            <w:r w:rsidR="006C71C1" w:rsidRPr="00DA7181">
              <w:rPr>
                <w:rFonts w:ascii="GHEA Grapalat" w:hAnsi="GHEA Grapalat"/>
                <w:sz w:val="20"/>
                <w:szCs w:val="20"/>
              </w:rPr>
              <w:t xml:space="preserve">պետական </w:t>
            </w:r>
            <w:r w:rsidRPr="00DA7181">
              <w:rPr>
                <w:rFonts w:ascii="GHEA Grapalat" w:hAnsi="GHEA Grapalat"/>
                <w:sz w:val="20"/>
                <w:szCs w:val="20"/>
              </w:rPr>
              <w:t>ֆինանսական աջակցության</w:t>
            </w:r>
            <w:r w:rsidR="006C71C1" w:rsidRPr="00DA71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կայունության ապահովում։</w:t>
            </w:r>
          </w:p>
        </w:tc>
        <w:tc>
          <w:tcPr>
            <w:tcW w:w="1590" w:type="dxa"/>
          </w:tcPr>
          <w:p w14:paraId="084D36F6" w14:textId="784C50E2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15423524" w14:textId="1B7F5CB8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ՖՆ</w:t>
            </w:r>
          </w:p>
        </w:tc>
        <w:tc>
          <w:tcPr>
            <w:tcW w:w="1555" w:type="dxa"/>
          </w:tcPr>
          <w:p w14:paraId="27FD5B47" w14:textId="553F8B8A" w:rsidR="00C07D3B" w:rsidRPr="00DA7181" w:rsidRDefault="00C07D3B" w:rsidP="00B0559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2026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դեկտեմբեր</w:t>
            </w:r>
          </w:p>
        </w:tc>
        <w:tc>
          <w:tcPr>
            <w:tcW w:w="2189" w:type="dxa"/>
          </w:tcPr>
          <w:p w14:paraId="320D0E0F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10 մլն դրամ</w:t>
            </w:r>
          </w:p>
          <w:p w14:paraId="5C4EBB72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3DA38B49" w14:textId="32615D8D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կազմակերպությունների տեխնիկական աջակցություն</w:t>
            </w:r>
          </w:p>
        </w:tc>
      </w:tr>
      <w:tr w:rsidR="00C07D3B" w:rsidRPr="00DA7181" w14:paraId="26C04E3E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6B3B3F18" w14:textId="760F2D87" w:rsidR="00C07D3B" w:rsidRPr="00DA7181" w:rsidRDefault="00C07D3B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="00092B13" w:rsidRPr="00DA7181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114" w:type="dxa"/>
          </w:tcPr>
          <w:p w14:paraId="5AF05E40" w14:textId="35756C9C" w:rsidR="00C07D3B" w:rsidRPr="00DA7181" w:rsidRDefault="00C07D3B" w:rsidP="007A6AC6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Լոռու, Շիրակի և Տավուշի մարզում գործող 8 ՏԱԽ-երի տեղական զարգացման նախաձեռնությունների ֆինանսավորմանն աջակցություն</w:t>
            </w:r>
          </w:p>
        </w:tc>
        <w:tc>
          <w:tcPr>
            <w:tcW w:w="2846" w:type="dxa"/>
          </w:tcPr>
          <w:p w14:paraId="525C91B2" w14:textId="6A007D49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Տեղական մակարդակում տնտեսական գործունեության ակտիվացում, բնակչության նախաձեռնողականության խթանում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056E60CF" w14:textId="70A3CEC3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76849872" w14:textId="0CB5FDF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</w:t>
            </w:r>
            <w:r w:rsidR="00092B13"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նությամբ)</w:t>
            </w:r>
          </w:p>
        </w:tc>
        <w:tc>
          <w:tcPr>
            <w:tcW w:w="1555" w:type="dxa"/>
          </w:tcPr>
          <w:p w14:paraId="57D956E8" w14:textId="4CB9BDDF" w:rsidR="00C07D3B" w:rsidRPr="00DA7181" w:rsidRDefault="00C07D3B" w:rsidP="00B0559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</w:t>
            </w:r>
            <w:r w:rsidR="00092B13" w:rsidRPr="00DA7181">
              <w:rPr>
                <w:rFonts w:ascii="GHEA Grapalat" w:hAnsi="GHEA Grapalat"/>
                <w:sz w:val="20"/>
                <w:szCs w:val="20"/>
              </w:rPr>
              <w:t>8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- </w:t>
            </w:r>
            <w:r w:rsidR="00092B13" w:rsidRPr="00DA7181">
              <w:rPr>
                <w:rFonts w:ascii="GHEA Grapalat" w:hAnsi="GHEA Grapalat"/>
                <w:sz w:val="20"/>
                <w:szCs w:val="20"/>
              </w:rPr>
              <w:br/>
            </w:r>
            <w:r w:rsidRPr="00DA7181">
              <w:rPr>
                <w:rFonts w:ascii="GHEA Grapalat" w:hAnsi="GHEA Grapalat"/>
                <w:sz w:val="20"/>
                <w:szCs w:val="20"/>
              </w:rPr>
              <w:t>2030 թթ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189" w:type="dxa"/>
          </w:tcPr>
          <w:p w14:paraId="3C55F989" w14:textId="0642649C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Տարեկան </w:t>
            </w:r>
            <w:r w:rsidRPr="00DA7181">
              <w:rPr>
                <w:rFonts w:ascii="GHEA Grapalat" w:hAnsi="GHEA Grapalat"/>
                <w:sz w:val="20"/>
                <w:szCs w:val="20"/>
              </w:rPr>
              <w:br/>
            </w:r>
            <w:r w:rsidR="00B81D19">
              <w:rPr>
                <w:rFonts w:ascii="GHEA Grapalat" w:hAnsi="GHEA Grapalat"/>
                <w:sz w:val="20"/>
                <w:szCs w:val="20"/>
              </w:rPr>
              <w:t>160 -250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մլն դրամ**</w:t>
            </w:r>
          </w:p>
          <w:p w14:paraId="0BD19B65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3749F85B" w14:textId="77777777" w:rsidR="00C07D3B" w:rsidRPr="00DA7181" w:rsidRDefault="00C07D3B" w:rsidP="00C7794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պետական բյուջեի միջոցներ, </w:t>
            </w:r>
          </w:p>
          <w:p w14:paraId="2BC99D97" w14:textId="77777777" w:rsidR="00C07D3B" w:rsidRPr="00DA7181" w:rsidRDefault="00C07D3B" w:rsidP="00C7794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47E7E81C" w14:textId="6D1CE729" w:rsidR="00C07D3B" w:rsidRPr="00DA7181" w:rsidRDefault="00C07D3B" w:rsidP="00C7794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C07D3B" w:rsidRPr="00DA7181" w14:paraId="33B314A8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6EEF3EA5" w14:textId="5CE31415" w:rsidR="00C07D3B" w:rsidRPr="00DA7181" w:rsidRDefault="00C07D3B" w:rsidP="000D12EA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="00092B13" w:rsidRPr="00DA7181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3114" w:type="dxa"/>
          </w:tcPr>
          <w:p w14:paraId="6B4341F1" w14:textId="5605C34B" w:rsidR="00C07D3B" w:rsidRPr="00DA7181" w:rsidRDefault="00C07D3B" w:rsidP="007A6AC6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Աջակցություն մնացած 7 մարզերում տեղական ակտիվ խմբերի ձևավորմանը</w:t>
            </w:r>
          </w:p>
        </w:tc>
        <w:tc>
          <w:tcPr>
            <w:tcW w:w="2846" w:type="dxa"/>
          </w:tcPr>
          <w:p w14:paraId="4BB82E83" w14:textId="1E2C077F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7 մարզերից յուրաքանչյուրում 3 ՏԱԽ-երի ձևավորում։</w:t>
            </w:r>
          </w:p>
          <w:p w14:paraId="0E459A16" w14:textId="5133CFD0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Մարզերում տնտեսական գործունեության ակտիվացում, զբաղվածության ընդլայնման խթանում։</w:t>
            </w:r>
          </w:p>
        </w:tc>
        <w:tc>
          <w:tcPr>
            <w:tcW w:w="1590" w:type="dxa"/>
          </w:tcPr>
          <w:p w14:paraId="508A32F3" w14:textId="4049B289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60D17ADA" w14:textId="6DB980F5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  <w:lang w:val="ru-RU"/>
              </w:rPr>
              <w:t>(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համաձա</w:t>
            </w:r>
            <w:r w:rsidR="00092B13"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յնությամբ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  <w:lang w:val="ru-RU"/>
              </w:rPr>
              <w:t>)</w:t>
            </w:r>
          </w:p>
        </w:tc>
        <w:tc>
          <w:tcPr>
            <w:tcW w:w="1555" w:type="dxa"/>
          </w:tcPr>
          <w:p w14:paraId="5F62F095" w14:textId="34AC07B1" w:rsidR="00C07D3B" w:rsidRPr="00DA7181" w:rsidRDefault="00C07D3B" w:rsidP="00B0559C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2028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սեպտեմբեր</w:t>
            </w:r>
          </w:p>
        </w:tc>
        <w:tc>
          <w:tcPr>
            <w:tcW w:w="2189" w:type="dxa"/>
          </w:tcPr>
          <w:p w14:paraId="0D9E4DC7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500 մլն դրամ**</w:t>
            </w:r>
          </w:p>
          <w:p w14:paraId="4B30AC3D" w14:textId="77777777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71B479D7" w14:textId="004CFCD4" w:rsidR="00C07D3B" w:rsidRPr="00DA7181" w:rsidRDefault="00C07D3B" w:rsidP="00281E70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C07D3B" w:rsidRPr="00DA7181" w14:paraId="2489BAA3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16341282" w14:textId="51CE2DA2" w:rsidR="00C07D3B" w:rsidRPr="00DA7181" w:rsidRDefault="00C07D3B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="00092B13" w:rsidRPr="00DA7181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3114" w:type="dxa"/>
          </w:tcPr>
          <w:p w14:paraId="66B6BD1F" w14:textId="4B43F363" w:rsidR="00C07D3B" w:rsidRPr="00DA7181" w:rsidRDefault="00C07D3B" w:rsidP="00C07D3B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Նոր ձևավորված ՏԱԽ-երի տեղական զարգացման նախաձեռնությունների ֆինանսավորմանն աջակցություն</w:t>
            </w:r>
          </w:p>
        </w:tc>
        <w:tc>
          <w:tcPr>
            <w:tcW w:w="2846" w:type="dxa"/>
          </w:tcPr>
          <w:p w14:paraId="0B823B70" w14:textId="2FD3468B" w:rsidR="00C07D3B" w:rsidRPr="00DA7181" w:rsidRDefault="00C07D3B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Տեղական մակարդակում տնտեսական գործունեության ակտիվացում, բնակչության նախաձեռնողականության խթանում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06FDF315" w14:textId="3F80B2A4" w:rsidR="00C07D3B" w:rsidRPr="00DA7181" w:rsidRDefault="00C07D3B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5763286C" w14:textId="0095206F" w:rsidR="00C07D3B" w:rsidRPr="00DA7181" w:rsidRDefault="00C07D3B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</w:t>
            </w:r>
            <w:r w:rsidR="00092B13"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նությամբ)</w:t>
            </w:r>
          </w:p>
        </w:tc>
        <w:tc>
          <w:tcPr>
            <w:tcW w:w="1555" w:type="dxa"/>
          </w:tcPr>
          <w:p w14:paraId="12128F21" w14:textId="229A9F57" w:rsidR="00C07D3B" w:rsidRPr="00DA7181" w:rsidRDefault="00C07D3B" w:rsidP="00C07D3B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2028 - </w:t>
            </w:r>
            <w:r w:rsidR="00DA7181" w:rsidRPr="00DA7181">
              <w:rPr>
                <w:rFonts w:ascii="GHEA Grapalat" w:hAnsi="GHEA Grapalat"/>
                <w:sz w:val="20"/>
                <w:szCs w:val="20"/>
              </w:rPr>
              <w:br/>
            </w:r>
            <w:r w:rsidRPr="00DA7181">
              <w:rPr>
                <w:rFonts w:ascii="GHEA Grapalat" w:hAnsi="GHEA Grapalat"/>
                <w:sz w:val="20"/>
                <w:szCs w:val="20"/>
              </w:rPr>
              <w:t>2030 թթ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189" w:type="dxa"/>
          </w:tcPr>
          <w:p w14:paraId="29ED1E9E" w14:textId="55199D91" w:rsidR="00C07D3B" w:rsidRPr="00DA7181" w:rsidRDefault="00C07D3B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Տարեկան </w:t>
            </w:r>
            <w:r w:rsidRPr="00DA7181">
              <w:rPr>
                <w:rFonts w:ascii="GHEA Grapalat" w:hAnsi="GHEA Grapalat"/>
                <w:sz w:val="20"/>
                <w:szCs w:val="20"/>
              </w:rPr>
              <w:br/>
              <w:t>2</w:t>
            </w:r>
            <w:r w:rsidR="00B81D19">
              <w:rPr>
                <w:rFonts w:ascii="GHEA Grapalat" w:hAnsi="GHEA Grapalat"/>
                <w:sz w:val="20"/>
                <w:szCs w:val="20"/>
              </w:rPr>
              <w:t>5</w:t>
            </w:r>
            <w:r w:rsidRPr="00DA7181">
              <w:rPr>
                <w:rFonts w:ascii="GHEA Grapalat" w:hAnsi="GHEA Grapalat"/>
                <w:sz w:val="20"/>
                <w:szCs w:val="20"/>
              </w:rPr>
              <w:t>0</w:t>
            </w:r>
            <w:r w:rsidR="00B81D19">
              <w:rPr>
                <w:rFonts w:ascii="GHEA Grapalat" w:hAnsi="GHEA Grapalat"/>
                <w:sz w:val="20"/>
                <w:szCs w:val="20"/>
              </w:rPr>
              <w:t xml:space="preserve"> -300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մլն դրամ**</w:t>
            </w:r>
          </w:p>
          <w:p w14:paraId="08BC66A6" w14:textId="77777777" w:rsidR="00C07D3B" w:rsidRPr="00DA7181" w:rsidRDefault="00C07D3B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3EBA9A37" w14:textId="77777777" w:rsidR="00C07D3B" w:rsidRPr="00DA7181" w:rsidRDefault="00C07D3B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պետական բյուջեի միջոցներ, </w:t>
            </w:r>
          </w:p>
          <w:p w14:paraId="17BAF465" w14:textId="77777777" w:rsidR="00C07D3B" w:rsidRPr="00DA7181" w:rsidRDefault="00C07D3B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6D099AEF" w14:textId="248BFC8D" w:rsidR="00C07D3B" w:rsidRPr="00DA7181" w:rsidRDefault="00C07D3B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DF59B3" w:rsidRPr="00DA7181" w14:paraId="6EC4B7AD" w14:textId="77777777" w:rsidTr="00430D8E">
        <w:trPr>
          <w:cantSplit/>
        </w:trPr>
        <w:tc>
          <w:tcPr>
            <w:tcW w:w="793" w:type="dxa"/>
            <w:noWrap/>
          </w:tcPr>
          <w:p w14:paraId="3AF1BD5C" w14:textId="7CE227FF" w:rsidR="00DF59B3" w:rsidRPr="00DA7181" w:rsidRDefault="007647E0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3106" w:type="dxa"/>
            <w:gridSpan w:val="7"/>
            <w:shd w:val="clear" w:color="auto" w:fill="D9D9D9" w:themeFill="background1" w:themeFillShade="D9"/>
          </w:tcPr>
          <w:p w14:paraId="67381D30" w14:textId="109B6365" w:rsidR="00DF59B3" w:rsidRPr="00DA7181" w:rsidRDefault="00DF59B3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Ենթանպատակ </w:t>
            </w:r>
            <w:r w:rsidR="00DF6159"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3</w:t>
            </w:r>
            <w:r w:rsidRPr="00DA7181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 </w:t>
            </w:r>
            <w:r w:rsidR="006F77B5"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Ժողովրդագրական իրավիճակի բարելավում և մ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արդկային կապիտալի զարգացման </w:t>
            </w:r>
            <w:r w:rsidR="00092B13"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տարածքային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խոչընդոտների մեղմում</w:t>
            </w:r>
          </w:p>
        </w:tc>
      </w:tr>
      <w:tr w:rsidR="00C07D3B" w:rsidRPr="00DA7181" w14:paraId="2E753E46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1F198914" w14:textId="78F973AA" w:rsidR="00C07D3B" w:rsidRPr="00DA7181" w:rsidRDefault="00B610D1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3.1</w:t>
            </w:r>
          </w:p>
        </w:tc>
        <w:tc>
          <w:tcPr>
            <w:tcW w:w="3114" w:type="dxa"/>
          </w:tcPr>
          <w:p w14:paraId="31AC7439" w14:textId="2987BD48" w:rsidR="00C07D3B" w:rsidRPr="00DA7181" w:rsidRDefault="00804100" w:rsidP="00C07D3B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Համայնքների մակարդակում ծնելիության և ամուսնությունների աճի խրախուսմանն ուղղված հարկաբյուջետային խթանների կիրառման հնարավորությունների ուսումնասիրություն</w:t>
            </w:r>
            <w:r w:rsidR="00F97CE3" w:rsidRPr="00DA7181">
              <w:rPr>
                <w:rFonts w:ascii="GHEA Grapalat" w:hAnsi="GHEA Grapalat"/>
                <w:sz w:val="20"/>
                <w:szCs w:val="20"/>
              </w:rPr>
              <w:t xml:space="preserve"> և մոդելների մշակում</w:t>
            </w:r>
          </w:p>
        </w:tc>
        <w:tc>
          <w:tcPr>
            <w:tcW w:w="2846" w:type="dxa"/>
          </w:tcPr>
          <w:p w14:paraId="3FF36BC6" w14:textId="57753DDC" w:rsidR="00C07D3B" w:rsidRPr="00DA7181" w:rsidRDefault="00786DCE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Համայնքների մակարդակում ծնելիության և ամուսնությունների ցուցանիշների աճ, </w:t>
            </w:r>
            <w:r w:rsidR="00D55213" w:rsidRPr="00DA7181">
              <w:rPr>
                <w:rFonts w:ascii="GHEA Grapalat" w:hAnsi="GHEA Grapalat"/>
                <w:sz w:val="20"/>
                <w:szCs w:val="20"/>
              </w:rPr>
              <w:t xml:space="preserve">մարզերում </w:t>
            </w:r>
            <w:r w:rsidRPr="00DA7181">
              <w:rPr>
                <w:rFonts w:ascii="GHEA Grapalat" w:hAnsi="GHEA Grapalat"/>
                <w:sz w:val="20"/>
                <w:szCs w:val="20"/>
              </w:rPr>
              <w:t>ժողովրդագրական իրավիճակի բարելավում</w:t>
            </w:r>
            <w:r w:rsidR="00D55213" w:rsidRPr="00DA7181">
              <w:rPr>
                <w:rFonts w:ascii="GHEA Grapalat" w:hAnsi="GHEA Grapalat"/>
                <w:sz w:val="20"/>
                <w:szCs w:val="20"/>
              </w:rPr>
              <w:t xml:space="preserve">։ </w:t>
            </w:r>
          </w:p>
        </w:tc>
        <w:tc>
          <w:tcPr>
            <w:tcW w:w="1590" w:type="dxa"/>
          </w:tcPr>
          <w:p w14:paraId="0AAF48C9" w14:textId="43BA26BF" w:rsidR="00C07D3B" w:rsidRPr="00DA7181" w:rsidRDefault="00786DCE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  <w:r w:rsidR="00F97CE3" w:rsidRPr="00DA7181">
              <w:rPr>
                <w:rFonts w:ascii="GHEA Grapalat" w:hAnsi="GHEA Grapalat"/>
                <w:sz w:val="20"/>
                <w:szCs w:val="20"/>
              </w:rPr>
              <w:br/>
              <w:t xml:space="preserve">ՀՀ </w:t>
            </w:r>
            <w:r w:rsidRPr="00DA7181">
              <w:rPr>
                <w:rFonts w:ascii="GHEA Grapalat" w:hAnsi="GHEA Grapalat"/>
                <w:sz w:val="20"/>
                <w:szCs w:val="20"/>
              </w:rPr>
              <w:t>ԱՍՀՆ</w:t>
            </w:r>
          </w:p>
        </w:tc>
        <w:tc>
          <w:tcPr>
            <w:tcW w:w="1801" w:type="dxa"/>
          </w:tcPr>
          <w:p w14:paraId="0187F88D" w14:textId="3440C560" w:rsidR="00C07D3B" w:rsidRPr="00DA7181" w:rsidRDefault="00786DCE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</w:t>
            </w:r>
            <w:r w:rsidR="00092B13"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նությամբ)</w:t>
            </w:r>
          </w:p>
        </w:tc>
        <w:tc>
          <w:tcPr>
            <w:tcW w:w="1555" w:type="dxa"/>
          </w:tcPr>
          <w:p w14:paraId="5856EF2B" w14:textId="4580DC5D" w:rsidR="00C07D3B" w:rsidRPr="00DA7181" w:rsidRDefault="00F97CE3" w:rsidP="00D800DB">
            <w:pPr>
              <w:tabs>
                <w:tab w:val="left" w:pos="142"/>
              </w:tabs>
              <w:spacing w:after="0" w:line="240" w:lineRule="auto"/>
              <w:ind w:left="-69" w:right="-87"/>
              <w:contextualSpacing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7181">
              <w:rPr>
                <w:rFonts w:ascii="GHEA Grapalat" w:hAnsi="GHEA Grapalat"/>
                <w:sz w:val="20"/>
                <w:szCs w:val="20"/>
              </w:rPr>
              <w:br/>
              <w:t>մարտ</w:t>
            </w:r>
          </w:p>
        </w:tc>
        <w:tc>
          <w:tcPr>
            <w:tcW w:w="2189" w:type="dxa"/>
          </w:tcPr>
          <w:p w14:paraId="44CD7521" w14:textId="030A6A45" w:rsidR="00F97CE3" w:rsidRPr="00DA7181" w:rsidRDefault="00F97CE3" w:rsidP="00786DC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10 մլն դրամ</w:t>
            </w:r>
          </w:p>
          <w:p w14:paraId="1551A8DD" w14:textId="77777777" w:rsidR="00F97CE3" w:rsidRPr="00DA7181" w:rsidRDefault="00F97CE3" w:rsidP="00786DC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073731CE" w14:textId="19135286" w:rsidR="00786DCE" w:rsidRPr="00DA7181" w:rsidRDefault="00786DCE" w:rsidP="00786DC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պետական բյուջեի միջոցներ, </w:t>
            </w:r>
          </w:p>
          <w:p w14:paraId="6B7E69A6" w14:textId="77777777" w:rsidR="00786DCE" w:rsidRPr="00DA7181" w:rsidRDefault="00786DCE" w:rsidP="00786DC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1A223C6F" w14:textId="29647528" w:rsidR="00C07D3B" w:rsidRPr="00DA7181" w:rsidRDefault="00786DCE" w:rsidP="00786DC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7C30D0" w:rsidRPr="00DA7181" w14:paraId="5CC2B960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748AF3A1" w14:textId="14D73FFD" w:rsidR="007C30D0" w:rsidRPr="00DA7181" w:rsidRDefault="007C30D0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lastRenderedPageBreak/>
              <w:t>3.2</w:t>
            </w:r>
          </w:p>
        </w:tc>
        <w:tc>
          <w:tcPr>
            <w:tcW w:w="3114" w:type="dxa"/>
          </w:tcPr>
          <w:p w14:paraId="11B16812" w14:textId="407E58C3" w:rsidR="007C30D0" w:rsidRPr="00DA7181" w:rsidRDefault="007C30D0" w:rsidP="00C07D3B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Գյուղական բնակավայրեր</w:t>
            </w:r>
            <w:r w:rsidR="00F810A7" w:rsidRPr="00DA7181">
              <w:rPr>
                <w:rFonts w:ascii="GHEA Grapalat" w:hAnsi="GHEA Grapalat"/>
                <w:sz w:val="20"/>
                <w:szCs w:val="20"/>
              </w:rPr>
              <w:t>ում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ոչ գյուղատնտեսական պահուստային հողերի տրամադրման մեխանիզմների մշակում</w:t>
            </w:r>
            <w:r w:rsidR="005125DA" w:rsidRPr="00DA7181">
              <w:rPr>
                <w:rFonts w:ascii="GHEA Grapalat" w:hAnsi="GHEA Grapalat"/>
                <w:sz w:val="20"/>
                <w:szCs w:val="20"/>
              </w:rPr>
              <w:t xml:space="preserve"> և ներդրում</w:t>
            </w:r>
            <w:r w:rsidRPr="00DA7181">
              <w:rPr>
                <w:rFonts w:ascii="GHEA Grapalat" w:hAnsi="GHEA Grapalat"/>
                <w:sz w:val="20"/>
                <w:szCs w:val="20"/>
              </w:rPr>
              <w:t>՝ բնակարանաշինության նպատակով</w:t>
            </w:r>
            <w:r w:rsidRPr="00DA7181">
              <w:rPr>
                <w:rFonts w:ascii="Cambria Math" w:eastAsia="MS Mincho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846" w:type="dxa"/>
          </w:tcPr>
          <w:p w14:paraId="5DF22253" w14:textId="574600FC" w:rsidR="007C30D0" w:rsidRPr="00DA7181" w:rsidRDefault="00786DCE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Գյուղական բնակավայրերում նորաստեղծ, երիտասարդ և բազմազավակ ընտանիքների բնակության պայմանների բարելավում, ծնելիության և ամուսնությունների խթանում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2D1BB54D" w14:textId="4283DB55" w:rsidR="007C30D0" w:rsidRPr="00DA7181" w:rsidRDefault="00786DCE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1B071B13" w14:textId="2FB239F8" w:rsidR="007C30D0" w:rsidRPr="00DA7181" w:rsidRDefault="00786DCE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ՏԻՄ-եր</w:t>
            </w:r>
            <w:r w:rsidR="008D380F" w:rsidRPr="00DA718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</w:t>
            </w:r>
            <w:r w:rsidR="00F97CE3"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նությամբ)</w:t>
            </w:r>
          </w:p>
        </w:tc>
        <w:tc>
          <w:tcPr>
            <w:tcW w:w="1555" w:type="dxa"/>
          </w:tcPr>
          <w:p w14:paraId="7AA6620B" w14:textId="26C09B7A" w:rsidR="007C30D0" w:rsidRPr="00DA7181" w:rsidRDefault="00F97CE3" w:rsidP="00C07D3B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2026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դեկտեմբեր</w:t>
            </w:r>
          </w:p>
        </w:tc>
        <w:tc>
          <w:tcPr>
            <w:tcW w:w="2189" w:type="dxa"/>
          </w:tcPr>
          <w:p w14:paraId="5C0C3E66" w14:textId="521DAB45" w:rsidR="007C30D0" w:rsidRPr="00DA7181" w:rsidRDefault="00F97CE3" w:rsidP="00C07D3B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Լրացուցիչ ֆինանսավորում չի պահանջում</w:t>
            </w:r>
          </w:p>
        </w:tc>
      </w:tr>
      <w:tr w:rsidR="00430D8E" w:rsidRPr="00DA7181" w14:paraId="66D1692B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645CED7E" w14:textId="20BE90DF" w:rsidR="00430D8E" w:rsidRPr="00DA7181" w:rsidRDefault="00430D8E" w:rsidP="00430D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3.3</w:t>
            </w:r>
          </w:p>
        </w:tc>
        <w:tc>
          <w:tcPr>
            <w:tcW w:w="3114" w:type="dxa"/>
          </w:tcPr>
          <w:p w14:paraId="5C0FDB34" w14:textId="4365C45E" w:rsidR="00430D8E" w:rsidRPr="00DA7181" w:rsidRDefault="00430D8E" w:rsidP="00430D8E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համայ</w:t>
            </w:r>
            <w:r w:rsidR="00F97CE3" w:rsidRPr="00DA7181">
              <w:rPr>
                <w:rFonts w:ascii="GHEA Grapalat" w:hAnsi="GHEA Grapalat"/>
                <w:sz w:val="20"/>
                <w:szCs w:val="20"/>
              </w:rPr>
              <w:t>ն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քների կտրվածքով </w:t>
            </w:r>
            <w:r w:rsidR="00F97CE3" w:rsidRPr="00DA7181">
              <w:rPr>
                <w:rFonts w:ascii="GHEA Grapalat" w:hAnsi="GHEA Grapalat"/>
                <w:sz w:val="20"/>
                <w:szCs w:val="20"/>
              </w:rPr>
              <w:t>նախադպրոցական ուսումնական հաստատություններում (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ՆԴՀ</w:t>
            </w:r>
            <w:r w:rsidR="00F97CE3" w:rsidRPr="00DA7181">
              <w:rPr>
                <w:rFonts w:ascii="GHEA Grapalat" w:hAnsi="GHEA Grapalat"/>
                <w:sz w:val="20"/>
                <w:szCs w:val="20"/>
              </w:rPr>
              <w:t>)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ընդգրկվածության, ՆԴՀ-</w:t>
            </w:r>
            <w:r w:rsidR="00F97CE3" w:rsidRPr="00DA7181">
              <w:rPr>
                <w:rFonts w:ascii="GHEA Grapalat" w:hAnsi="GHEA Grapalat"/>
                <w:sz w:val="20"/>
                <w:szCs w:val="20"/>
              </w:rPr>
              <w:t>ն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երում տեղերի պահանջարկի ու առաջարկի ուսումնասիրություն, քարտեզագրում և ներդրումների առաջնահերթությունների </w:t>
            </w:r>
            <w:r w:rsidR="00F97CE3" w:rsidRPr="00DA7181">
              <w:rPr>
                <w:rFonts w:ascii="GHEA Grapalat" w:hAnsi="GHEA Grapalat"/>
                <w:sz w:val="20"/>
                <w:szCs w:val="20"/>
              </w:rPr>
              <w:t>սահմանում</w:t>
            </w:r>
          </w:p>
        </w:tc>
        <w:tc>
          <w:tcPr>
            <w:tcW w:w="2846" w:type="dxa"/>
          </w:tcPr>
          <w:p w14:paraId="67595153" w14:textId="3C443041" w:rsidR="00430D8E" w:rsidRPr="00DA7181" w:rsidRDefault="00430D8E" w:rsidP="00430D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համայքների կտրվածքով ՆԴՀ-ներում ընդգրկվածության հիմնախնդիրների վերաբերյալ թարմ</w:t>
            </w:r>
            <w:r w:rsidR="00D55213" w:rsidRPr="00DA7181">
              <w:rPr>
                <w:rFonts w:ascii="GHEA Grapalat" w:hAnsi="GHEA Grapalat"/>
                <w:sz w:val="20"/>
                <w:szCs w:val="20"/>
              </w:rPr>
              <w:t xml:space="preserve"> և որոշումների կայացմանն ուղղված </w:t>
            </w:r>
            <w:r w:rsidRPr="00DA7181">
              <w:rPr>
                <w:rFonts w:ascii="GHEA Grapalat" w:hAnsi="GHEA Grapalat"/>
                <w:sz w:val="20"/>
                <w:szCs w:val="20"/>
              </w:rPr>
              <w:t>տեղեկատվություն։</w:t>
            </w:r>
          </w:p>
        </w:tc>
        <w:tc>
          <w:tcPr>
            <w:tcW w:w="1590" w:type="dxa"/>
          </w:tcPr>
          <w:p w14:paraId="6891CB85" w14:textId="44CF6637" w:rsidR="00430D8E" w:rsidRPr="00DA7181" w:rsidRDefault="00430D8E" w:rsidP="00430D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  <w:r w:rsidR="00F97CE3" w:rsidRPr="00DA7181">
              <w:rPr>
                <w:rFonts w:ascii="GHEA Grapalat" w:hAnsi="GHEA Grapalat"/>
                <w:sz w:val="20"/>
                <w:szCs w:val="20"/>
              </w:rPr>
              <w:br/>
              <w:t xml:space="preserve">ՀՀ </w:t>
            </w:r>
            <w:r w:rsidRPr="00DA7181">
              <w:rPr>
                <w:rFonts w:ascii="GHEA Grapalat" w:hAnsi="GHEA Grapalat"/>
                <w:sz w:val="20"/>
                <w:szCs w:val="20"/>
              </w:rPr>
              <w:t>ԿԳՄՍՆ</w:t>
            </w:r>
          </w:p>
        </w:tc>
        <w:tc>
          <w:tcPr>
            <w:tcW w:w="1801" w:type="dxa"/>
          </w:tcPr>
          <w:p w14:paraId="2EE4ECDF" w14:textId="4C9CDA9B" w:rsidR="00F97CE3" w:rsidRPr="00DA7181" w:rsidRDefault="00F97CE3" w:rsidP="00430D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r w:rsidR="00430D8E" w:rsidRPr="00DA7181">
              <w:rPr>
                <w:rFonts w:ascii="GHEA Grapalat" w:hAnsi="GHEA Grapalat"/>
                <w:sz w:val="20"/>
                <w:szCs w:val="20"/>
              </w:rPr>
              <w:t>մարզպետա</w:t>
            </w:r>
            <w:r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="00430D8E" w:rsidRPr="00DA7181">
              <w:rPr>
                <w:rFonts w:ascii="GHEA Grapalat" w:hAnsi="GHEA Grapalat"/>
                <w:sz w:val="20"/>
                <w:szCs w:val="20"/>
              </w:rPr>
              <w:t>րաննե</w:t>
            </w:r>
            <w:r w:rsidRPr="00DA7181">
              <w:rPr>
                <w:rFonts w:ascii="GHEA Grapalat" w:hAnsi="GHEA Grapalat"/>
                <w:sz w:val="20"/>
                <w:szCs w:val="20"/>
              </w:rPr>
              <w:t>ր</w:t>
            </w:r>
          </w:p>
          <w:p w14:paraId="387B4AB8" w14:textId="77777777" w:rsidR="00F97CE3" w:rsidRPr="00DA7181" w:rsidRDefault="00F97CE3" w:rsidP="00430D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3C399C83" w14:textId="6CEE4996" w:rsidR="00430D8E" w:rsidRPr="00DA7181" w:rsidRDefault="00F97CE3" w:rsidP="00430D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="00430D8E"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-</w:t>
            </w:r>
            <w:r w:rsidR="00430D8E"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նությամբ)</w:t>
            </w:r>
          </w:p>
        </w:tc>
        <w:tc>
          <w:tcPr>
            <w:tcW w:w="1555" w:type="dxa"/>
          </w:tcPr>
          <w:p w14:paraId="09361659" w14:textId="2247AF46" w:rsidR="00430D8E" w:rsidRPr="00DA7181" w:rsidRDefault="00F97CE3" w:rsidP="00430D8E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մարտ</w:t>
            </w:r>
          </w:p>
        </w:tc>
        <w:tc>
          <w:tcPr>
            <w:tcW w:w="2189" w:type="dxa"/>
          </w:tcPr>
          <w:p w14:paraId="4D95F1AA" w14:textId="363BB5AC" w:rsidR="00F97CE3" w:rsidRPr="00DA7181" w:rsidRDefault="00F97CE3" w:rsidP="00430D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35 մլն դրամ</w:t>
            </w:r>
          </w:p>
          <w:p w14:paraId="16E369EB" w14:textId="77777777" w:rsidR="00F97CE3" w:rsidRPr="00DA7181" w:rsidRDefault="00F97CE3" w:rsidP="00430D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79A923BE" w14:textId="0C64ECF7" w:rsidR="00430D8E" w:rsidRPr="00DA7181" w:rsidRDefault="00430D8E" w:rsidP="00430D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</w:t>
            </w:r>
          </w:p>
          <w:p w14:paraId="226C96A5" w14:textId="77777777" w:rsidR="00430D8E" w:rsidRPr="00DA7181" w:rsidRDefault="00430D8E" w:rsidP="00430D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7B04161E" w14:textId="0DEF4FC8" w:rsidR="00430D8E" w:rsidRPr="00DA7181" w:rsidRDefault="00430D8E" w:rsidP="00430D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313104" w:rsidRPr="00DA7181" w14:paraId="3D8562F6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21ACCA51" w14:textId="49C88B2F" w:rsidR="00313104" w:rsidRPr="00DA7181" w:rsidRDefault="00313104" w:rsidP="0031310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3.4</w:t>
            </w:r>
          </w:p>
        </w:tc>
        <w:tc>
          <w:tcPr>
            <w:tcW w:w="3114" w:type="dxa"/>
          </w:tcPr>
          <w:p w14:paraId="7CDA3B39" w14:textId="522143A3" w:rsidR="00313104" w:rsidRPr="00DA7181" w:rsidRDefault="00313104" w:rsidP="00313104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Համայնքներում ՆԴՀ-ների գործունեության այընտրանքային, ծախսարդյունավետ  մոդելների մշակում</w:t>
            </w:r>
            <w:r w:rsidRPr="00DA7181">
              <w:rPr>
                <w:rFonts w:ascii="Cambria Math" w:eastAsia="MS Mincho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846" w:type="dxa"/>
          </w:tcPr>
          <w:p w14:paraId="5B1EE394" w14:textId="7D4F3AE6" w:rsidR="00313104" w:rsidRPr="00DA7181" w:rsidRDefault="00313104" w:rsidP="0031310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համայքների կտրվածքով ՆԴՀ-ների համակարգի զարգացմանը և ընդգրկվածության աճին ուղղված ծրագրեր։</w:t>
            </w:r>
          </w:p>
        </w:tc>
        <w:tc>
          <w:tcPr>
            <w:tcW w:w="1590" w:type="dxa"/>
          </w:tcPr>
          <w:p w14:paraId="4B0D97EE" w14:textId="7C3DCFB7" w:rsidR="00313104" w:rsidRPr="00DA7181" w:rsidRDefault="00313104" w:rsidP="0031310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ՏԿԵՆ </w:t>
            </w:r>
            <w:r w:rsidR="007647E0" w:rsidRPr="00DA7181">
              <w:rPr>
                <w:rFonts w:ascii="GHEA Grapalat" w:hAnsi="GHEA Grapalat"/>
                <w:sz w:val="20"/>
                <w:szCs w:val="20"/>
              </w:rPr>
              <w:br/>
              <w:t xml:space="preserve">ՀՀ </w:t>
            </w:r>
            <w:r w:rsidRPr="00DA7181">
              <w:rPr>
                <w:rFonts w:ascii="GHEA Grapalat" w:hAnsi="GHEA Grapalat"/>
                <w:sz w:val="20"/>
                <w:szCs w:val="20"/>
              </w:rPr>
              <w:t>ԿԳՄՍՆ</w:t>
            </w:r>
          </w:p>
        </w:tc>
        <w:tc>
          <w:tcPr>
            <w:tcW w:w="1801" w:type="dxa"/>
          </w:tcPr>
          <w:p w14:paraId="042B4A4E" w14:textId="77777777" w:rsidR="007647E0" w:rsidRPr="00DA7181" w:rsidRDefault="007647E0" w:rsidP="0031310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մարզպետա-րաններ </w:t>
            </w:r>
          </w:p>
          <w:p w14:paraId="03C36974" w14:textId="77777777" w:rsidR="007647E0" w:rsidRPr="00DA7181" w:rsidRDefault="007647E0" w:rsidP="0031310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638A6644" w14:textId="366431CB" w:rsidR="00313104" w:rsidRPr="00DA7181" w:rsidRDefault="00313104" w:rsidP="0031310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ՏԻՄ-եր</w:t>
            </w:r>
            <w:r w:rsidR="008D380F" w:rsidRPr="00DA71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</w:t>
            </w:r>
            <w:r w:rsidR="007647E0"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նությամբ</w:t>
            </w:r>
            <w:r w:rsidRPr="00DA718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5" w:type="dxa"/>
          </w:tcPr>
          <w:p w14:paraId="4F82329E" w14:textId="562383B7" w:rsidR="00313104" w:rsidRPr="00DA7181" w:rsidRDefault="007647E0" w:rsidP="00313104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մարտ</w:t>
            </w:r>
          </w:p>
        </w:tc>
        <w:tc>
          <w:tcPr>
            <w:tcW w:w="2189" w:type="dxa"/>
          </w:tcPr>
          <w:p w14:paraId="09F0E1E1" w14:textId="51B3262C" w:rsidR="007647E0" w:rsidRPr="00DA7181" w:rsidRDefault="007647E0" w:rsidP="0031310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6 մլն դրամ</w:t>
            </w:r>
          </w:p>
          <w:p w14:paraId="6125E241" w14:textId="77777777" w:rsidR="007647E0" w:rsidRPr="00DA7181" w:rsidRDefault="007647E0" w:rsidP="0031310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1FB0EA76" w14:textId="79162211" w:rsidR="00313104" w:rsidRPr="00DA7181" w:rsidRDefault="00313104" w:rsidP="0031310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</w:t>
            </w:r>
          </w:p>
          <w:p w14:paraId="611F8443" w14:textId="77777777" w:rsidR="00313104" w:rsidRPr="00DA7181" w:rsidRDefault="00313104" w:rsidP="0031310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50DCB129" w14:textId="30D473BD" w:rsidR="00313104" w:rsidRPr="00DA7181" w:rsidRDefault="00313104" w:rsidP="0031310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304E95" w:rsidRPr="00DA7181" w14:paraId="770FC6A6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22B16D6B" w14:textId="2D90718D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lastRenderedPageBreak/>
              <w:t>3.5</w:t>
            </w:r>
          </w:p>
        </w:tc>
        <w:tc>
          <w:tcPr>
            <w:tcW w:w="3114" w:type="dxa"/>
          </w:tcPr>
          <w:p w14:paraId="0BBF6157" w14:textId="74553C18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Պետական ֆինանսական աջակցությամբ ՆԴՀ-ների կառուցման, հիմնանորոգման ու վերանորոգման նպատակով ներդրումների իրականացում՝ ըստ մշակված առաջնահերթությունների և մոդելների</w:t>
            </w:r>
            <w:r w:rsidRPr="00DA7181">
              <w:rPr>
                <w:rFonts w:ascii="Cambria Math" w:eastAsia="MS Mincho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846" w:type="dxa"/>
          </w:tcPr>
          <w:p w14:paraId="4805F450" w14:textId="48AC03BC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համայքներում ՆԴՀ-ներում ընդգրկվածության աճ</w:t>
            </w:r>
            <w:r w:rsidR="008A5DA9" w:rsidRPr="00DA7181">
              <w:rPr>
                <w:rFonts w:ascii="GHEA Grapalat" w:hAnsi="GHEA Grapalat"/>
                <w:sz w:val="20"/>
                <w:szCs w:val="20"/>
              </w:rPr>
              <w:t xml:space="preserve"> և տարածքային անհամաչափությունների նվազեցում։</w:t>
            </w:r>
          </w:p>
        </w:tc>
        <w:tc>
          <w:tcPr>
            <w:tcW w:w="1590" w:type="dxa"/>
          </w:tcPr>
          <w:p w14:paraId="277A7343" w14:textId="1E722A74" w:rsidR="00304E95" w:rsidRPr="00DA7181" w:rsidRDefault="007647E0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ԿԳՄՍՆ </w:t>
            </w:r>
            <w:r w:rsidR="00304E95"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1FA48EC9" w14:textId="4D6EC30C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</w:t>
            </w:r>
            <w:r w:rsidR="007647E0"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յնությամբ)</w:t>
            </w:r>
          </w:p>
        </w:tc>
        <w:tc>
          <w:tcPr>
            <w:tcW w:w="1555" w:type="dxa"/>
          </w:tcPr>
          <w:p w14:paraId="07066667" w14:textId="4D674966" w:rsidR="00304E95" w:rsidRPr="00DA7181" w:rsidRDefault="00304E95" w:rsidP="007647E0">
            <w:pPr>
              <w:tabs>
                <w:tab w:val="left" w:pos="142"/>
              </w:tabs>
              <w:spacing w:after="0" w:line="240" w:lineRule="auto"/>
              <w:ind w:left="-109" w:right="-1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2028-</w:t>
            </w:r>
            <w:r w:rsidR="007647E0" w:rsidRPr="00DA7181">
              <w:rPr>
                <w:rFonts w:ascii="GHEA Grapalat" w:hAnsi="GHEA Grapalat"/>
                <w:sz w:val="20"/>
                <w:szCs w:val="20"/>
              </w:rPr>
              <w:br/>
            </w:r>
            <w:r w:rsidRPr="00DA7181">
              <w:rPr>
                <w:rFonts w:ascii="GHEA Grapalat" w:hAnsi="GHEA Grapalat"/>
                <w:sz w:val="20"/>
                <w:szCs w:val="20"/>
              </w:rPr>
              <w:t>2030</w:t>
            </w:r>
            <w:r w:rsidR="007647E0" w:rsidRPr="00DA71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7181">
              <w:rPr>
                <w:rFonts w:ascii="GHEA Grapalat" w:hAnsi="GHEA Grapalat"/>
                <w:sz w:val="20"/>
                <w:szCs w:val="20"/>
              </w:rPr>
              <w:t>թթ</w:t>
            </w:r>
            <w:r w:rsidR="00DA7181">
              <w:rPr>
                <w:rFonts w:ascii="GHEA Grapalat" w:hAnsi="GHEA Grapalat"/>
                <w:sz w:val="20"/>
                <w:szCs w:val="20"/>
                <w:lang w:val="en-US"/>
              </w:rPr>
              <w:t>`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շարունակական</w:t>
            </w:r>
          </w:p>
        </w:tc>
        <w:tc>
          <w:tcPr>
            <w:tcW w:w="2189" w:type="dxa"/>
          </w:tcPr>
          <w:p w14:paraId="1149A02B" w14:textId="2C984717" w:rsidR="007647E0" w:rsidRPr="00DA7181" w:rsidRDefault="007647E0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Ըստ ուսումնասիրության գնահատականների</w:t>
            </w:r>
            <w:r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  <w:p w14:paraId="1729997B" w14:textId="77777777" w:rsidR="007647E0" w:rsidRPr="00DA7181" w:rsidRDefault="007647E0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49F581A8" w14:textId="509249E4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</w:t>
            </w:r>
          </w:p>
          <w:p w14:paraId="6A7BF1CE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1B93256F" w14:textId="01B8524C" w:rsidR="00304E95" w:rsidRPr="00DA7181" w:rsidRDefault="00304E95" w:rsidP="0010001E">
            <w:pPr>
              <w:tabs>
                <w:tab w:val="left" w:pos="34"/>
              </w:tabs>
              <w:spacing w:after="0" w:line="240" w:lineRule="auto"/>
              <w:ind w:left="34" w:right="-110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Համայնքների բյուջեներ</w:t>
            </w:r>
          </w:p>
        </w:tc>
      </w:tr>
      <w:tr w:rsidR="00304E95" w:rsidRPr="00DA7181" w14:paraId="68B35162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09E6EEBA" w14:textId="19610225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3.6</w:t>
            </w:r>
          </w:p>
        </w:tc>
        <w:tc>
          <w:tcPr>
            <w:tcW w:w="3114" w:type="dxa"/>
          </w:tcPr>
          <w:p w14:paraId="7B61109C" w14:textId="21B9C071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eastAsia="MS Mincho" w:hAnsi="GHEA Grapalat" w:cs="MS Mincho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Հանրակրթական դպրոցների կառավարման նոր համակարգի՝ վարչական շրջանների ձևավորման նպատակով ուսումնասիրության իրականացում և գործողությունների ծրագրի մշակում</w:t>
            </w:r>
            <w:r w:rsidRPr="00DA7181">
              <w:rPr>
                <w:rFonts w:ascii="Cambria Math" w:eastAsia="MS Mincho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846" w:type="dxa"/>
          </w:tcPr>
          <w:p w14:paraId="55C735F8" w14:textId="1CD373CB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Հանրակրթական դպրոցների կառավարման հիմնախնդիրների  վերաբերյալ թարմ և որոշումների կայացմանն ուղղված տեղեկատվություն և գործողությունների ծրագիր։</w:t>
            </w:r>
          </w:p>
        </w:tc>
        <w:tc>
          <w:tcPr>
            <w:tcW w:w="1590" w:type="dxa"/>
          </w:tcPr>
          <w:p w14:paraId="566E4A54" w14:textId="07D86AE4" w:rsidR="00304E95" w:rsidRPr="00DA7181" w:rsidRDefault="007647E0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ԿԳՄՍՆ </w:t>
            </w:r>
            <w:r w:rsidR="00304E95" w:rsidRPr="00DA7181">
              <w:rPr>
                <w:rFonts w:ascii="GHEA Grapalat" w:hAnsi="GHEA Grapalat"/>
                <w:sz w:val="20"/>
                <w:szCs w:val="20"/>
              </w:rPr>
              <w:t xml:space="preserve">ՀՀ ՏԿԵՆ </w:t>
            </w:r>
          </w:p>
        </w:tc>
        <w:tc>
          <w:tcPr>
            <w:tcW w:w="1801" w:type="dxa"/>
          </w:tcPr>
          <w:p w14:paraId="608E0F16" w14:textId="44E5B527" w:rsidR="0010001E" w:rsidRPr="00DA7181" w:rsidRDefault="0010001E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73D227C8" w14:textId="77777777" w:rsidR="0010001E" w:rsidRPr="00DA7181" w:rsidRDefault="0010001E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60264D2F" w14:textId="4427FF02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ՏԻՄ-եր</w:t>
            </w:r>
            <w:r w:rsidR="008D380F" w:rsidRPr="00DA71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</w:t>
            </w:r>
            <w:r w:rsidR="0010001E"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նությամբ)</w:t>
            </w:r>
          </w:p>
        </w:tc>
        <w:tc>
          <w:tcPr>
            <w:tcW w:w="1555" w:type="dxa"/>
          </w:tcPr>
          <w:p w14:paraId="386BE7A8" w14:textId="250BE89C" w:rsidR="00304E95" w:rsidRPr="00DA7181" w:rsidRDefault="0010001E" w:rsidP="00304E9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մարտ</w:t>
            </w:r>
          </w:p>
        </w:tc>
        <w:tc>
          <w:tcPr>
            <w:tcW w:w="2189" w:type="dxa"/>
          </w:tcPr>
          <w:p w14:paraId="04793A95" w14:textId="42DBB4EA" w:rsidR="0010001E" w:rsidRPr="00DA7181" w:rsidRDefault="0010001E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15 մլն դրամ</w:t>
            </w:r>
          </w:p>
          <w:p w14:paraId="7F3E9223" w14:textId="77777777" w:rsidR="0010001E" w:rsidRPr="00DA7181" w:rsidRDefault="0010001E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3511A1E7" w14:textId="221115AC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</w:t>
            </w:r>
          </w:p>
          <w:p w14:paraId="268685D9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1EA2DADF" w14:textId="6168E975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10001E" w:rsidRPr="00DA7181" w14:paraId="2DCE995C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4047627A" w14:textId="670DE175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3.7.</w:t>
            </w:r>
          </w:p>
        </w:tc>
        <w:tc>
          <w:tcPr>
            <w:tcW w:w="3114" w:type="dxa"/>
          </w:tcPr>
          <w:p w14:paraId="0D99AD2D" w14:textId="69BF0B7F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eastAsia="MS Mincho" w:hAnsi="GHEA Grapalat" w:cs="MS Mincho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Հանրակրթական դպրոցների կառավարման վարչական շրջանների ներդրման փորձնական ծրագրի իրականացում առնվազն 4 միավորված համայնքներում</w:t>
            </w:r>
          </w:p>
        </w:tc>
        <w:tc>
          <w:tcPr>
            <w:tcW w:w="2846" w:type="dxa"/>
          </w:tcPr>
          <w:p w14:paraId="5B955C6E" w14:textId="567E510F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Հանրակրթության համակարգի արդյունավետության բարձրացում, կրթության որակի բարելավում,  տարածքային անհամաչափությունների նվազեցում։</w:t>
            </w:r>
          </w:p>
        </w:tc>
        <w:tc>
          <w:tcPr>
            <w:tcW w:w="1590" w:type="dxa"/>
          </w:tcPr>
          <w:p w14:paraId="0C07D3F0" w14:textId="3DF9BCAC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ԿԳՄՍՆ ՀՀ ՏԿԵՆ</w:t>
            </w:r>
          </w:p>
        </w:tc>
        <w:tc>
          <w:tcPr>
            <w:tcW w:w="1801" w:type="dxa"/>
          </w:tcPr>
          <w:p w14:paraId="6E16117A" w14:textId="77777777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5FA9603E" w14:textId="77777777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235A47DA" w14:textId="48195D2A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(համաձայ-նությամբ)</w:t>
            </w:r>
          </w:p>
        </w:tc>
        <w:tc>
          <w:tcPr>
            <w:tcW w:w="1555" w:type="dxa"/>
          </w:tcPr>
          <w:p w14:paraId="5983295F" w14:textId="0B72A73B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2028-</w:t>
            </w:r>
            <w:r w:rsidRPr="00DA7181">
              <w:rPr>
                <w:rFonts w:ascii="GHEA Grapalat" w:hAnsi="GHEA Grapalat"/>
                <w:sz w:val="20"/>
                <w:szCs w:val="20"/>
              </w:rPr>
              <w:br/>
              <w:t>2030 թթ,</w:t>
            </w:r>
          </w:p>
        </w:tc>
        <w:tc>
          <w:tcPr>
            <w:tcW w:w="2189" w:type="dxa"/>
          </w:tcPr>
          <w:p w14:paraId="61B14FEB" w14:textId="77777777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</w:t>
            </w:r>
          </w:p>
          <w:p w14:paraId="17D6FDAD" w14:textId="77777777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0001E" w:rsidRPr="00DA7181" w14:paraId="337C28AF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43926979" w14:textId="399C09B4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lastRenderedPageBreak/>
              <w:t>3.8</w:t>
            </w:r>
          </w:p>
        </w:tc>
        <w:tc>
          <w:tcPr>
            <w:tcW w:w="3114" w:type="dxa"/>
          </w:tcPr>
          <w:p w14:paraId="62E52211" w14:textId="15E3C8F1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12-ամյա պարտադիր կրթության համակարգից դուրս մնացած երեխաների հաշվառման համակարգի կատարելագործում և մշտադիտարկման մեխանիզմների ներդրում</w:t>
            </w:r>
            <w:r w:rsidRPr="00DA7181">
              <w:rPr>
                <w:rFonts w:ascii="Cambria Math" w:eastAsia="MS Mincho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846" w:type="dxa"/>
          </w:tcPr>
          <w:p w14:paraId="0B58E196" w14:textId="6366B0FD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12-ամյա կրթության համակարգից դուրս մնացած երեխաների ու նրանց հիմնախնդիրների  վերաբերյալ թարմ և  որոշումների կայացմանն ուղղված տեղեկատվություն։</w:t>
            </w:r>
          </w:p>
        </w:tc>
        <w:tc>
          <w:tcPr>
            <w:tcW w:w="1590" w:type="dxa"/>
          </w:tcPr>
          <w:p w14:paraId="6BD2F12F" w14:textId="292A9AAB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ԿԳՄՍՆ ՀՀ ՏԿԵՆ</w:t>
            </w:r>
          </w:p>
        </w:tc>
        <w:tc>
          <w:tcPr>
            <w:tcW w:w="1801" w:type="dxa"/>
          </w:tcPr>
          <w:p w14:paraId="6A73933C" w14:textId="77777777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6EE449F3" w14:textId="77777777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167B9309" w14:textId="7815978D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ՏԻՄ-եր</w:t>
            </w:r>
            <w:r w:rsidR="008D380F" w:rsidRPr="00DA71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(համաձայ-նությամբ)</w:t>
            </w:r>
          </w:p>
        </w:tc>
        <w:tc>
          <w:tcPr>
            <w:tcW w:w="1555" w:type="dxa"/>
          </w:tcPr>
          <w:p w14:paraId="1DC47698" w14:textId="5DEEF2F7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D380F" w:rsidRPr="00DA7181">
              <w:rPr>
                <w:rFonts w:ascii="GHEA Grapalat" w:hAnsi="GHEA Grapalat"/>
                <w:sz w:val="20"/>
                <w:szCs w:val="20"/>
              </w:rPr>
              <w:t>մարտ</w:t>
            </w:r>
          </w:p>
        </w:tc>
        <w:tc>
          <w:tcPr>
            <w:tcW w:w="2189" w:type="dxa"/>
          </w:tcPr>
          <w:p w14:paraId="47896686" w14:textId="77777777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</w:t>
            </w:r>
          </w:p>
          <w:p w14:paraId="0388C376" w14:textId="77777777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15067326" w14:textId="10D11881" w:rsidR="0010001E" w:rsidRPr="00DA7181" w:rsidRDefault="0010001E" w:rsidP="0010001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8D380F" w:rsidRPr="00DA7181" w14:paraId="3A43F756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05434EFF" w14:textId="322D0413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3.9</w:t>
            </w:r>
          </w:p>
        </w:tc>
        <w:tc>
          <w:tcPr>
            <w:tcW w:w="3114" w:type="dxa"/>
          </w:tcPr>
          <w:p w14:paraId="023A4B48" w14:textId="7902083F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12-ամյա պարտադիր կրթության համակարգից դուրս մնացած երեխաների ուղղորդման և պարտադիր կրթության լիարժեք ապահովման կարիքների ուսումնասիրություն և մեխանիզմների մշակում</w:t>
            </w:r>
            <w:r w:rsidRPr="00DA7181">
              <w:rPr>
                <w:rFonts w:ascii="Cambria Math" w:eastAsia="MS Mincho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846" w:type="dxa"/>
          </w:tcPr>
          <w:p w14:paraId="1166B6F1" w14:textId="768B25D7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12-ամյա կրթության համակարգից դուրս մնացած երեխաների ուղղորդման և պարտադիր կրթության լիարժեք ապահովման մեխանիզմների գործուն համակարգ։</w:t>
            </w:r>
          </w:p>
        </w:tc>
        <w:tc>
          <w:tcPr>
            <w:tcW w:w="1590" w:type="dxa"/>
          </w:tcPr>
          <w:p w14:paraId="2C84EE5B" w14:textId="1D9F03EF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ԿԳՄՍՆ ՀՀ ՏԿԵՆ</w:t>
            </w:r>
          </w:p>
        </w:tc>
        <w:tc>
          <w:tcPr>
            <w:tcW w:w="1801" w:type="dxa"/>
          </w:tcPr>
          <w:p w14:paraId="3DF86BC2" w14:textId="77777777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7E4AC791" w14:textId="77777777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02B8E963" w14:textId="15D6FA91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(համաձայ-նությամբ)</w:t>
            </w:r>
          </w:p>
        </w:tc>
        <w:tc>
          <w:tcPr>
            <w:tcW w:w="1555" w:type="dxa"/>
          </w:tcPr>
          <w:p w14:paraId="0ADE23A8" w14:textId="52C4727E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սեպտեմբեր</w:t>
            </w:r>
          </w:p>
        </w:tc>
        <w:tc>
          <w:tcPr>
            <w:tcW w:w="2189" w:type="dxa"/>
          </w:tcPr>
          <w:p w14:paraId="5FFD9D40" w14:textId="2BAFAECA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15 մլն դրամ</w:t>
            </w:r>
          </w:p>
          <w:p w14:paraId="07CC9616" w14:textId="77777777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4B411F96" w14:textId="1F868C99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</w:t>
            </w:r>
          </w:p>
          <w:p w14:paraId="1C65ABDD" w14:textId="77777777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070A895A" w14:textId="40A5CF06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8D380F" w:rsidRPr="00DA7181" w14:paraId="1955ED92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32ABB8CE" w14:textId="39A5DDD8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3.10</w:t>
            </w:r>
          </w:p>
        </w:tc>
        <w:tc>
          <w:tcPr>
            <w:tcW w:w="3114" w:type="dxa"/>
          </w:tcPr>
          <w:p w14:paraId="00DD934D" w14:textId="78D98637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Հեռավոր գյուղական բնակավայրերում և փոքր դպրոցներում ատեստավորված, տարակարգ ունեցող և բարձր որակավորմամբ ուսուցիչների ներգրավման մոդելների և մեխանիզմների մշակում</w:t>
            </w:r>
          </w:p>
        </w:tc>
        <w:tc>
          <w:tcPr>
            <w:tcW w:w="2846" w:type="dxa"/>
          </w:tcPr>
          <w:p w14:paraId="4F68A9FE" w14:textId="4380F5EA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 w:cs="Arial"/>
                <w:sz w:val="20"/>
              </w:rPr>
              <w:t xml:space="preserve">Հանրակրթական դպրոցի ավարտական քննության արդյունքների բարելավում և կրթության վերջնարդյունքների 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տարածքային անհամաչափությունների նվազեցում։</w:t>
            </w:r>
          </w:p>
        </w:tc>
        <w:tc>
          <w:tcPr>
            <w:tcW w:w="1590" w:type="dxa"/>
          </w:tcPr>
          <w:p w14:paraId="7D4E57E0" w14:textId="0BC27CAE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ԿԳՄՍՆ ՀՀ ՏԿԵՆ</w:t>
            </w:r>
          </w:p>
        </w:tc>
        <w:tc>
          <w:tcPr>
            <w:tcW w:w="1801" w:type="dxa"/>
          </w:tcPr>
          <w:p w14:paraId="65D1FEB8" w14:textId="77777777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4425C650" w14:textId="77777777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418E398A" w14:textId="7835D35C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(համաձայ-նությամբ)</w:t>
            </w:r>
          </w:p>
        </w:tc>
        <w:tc>
          <w:tcPr>
            <w:tcW w:w="1555" w:type="dxa"/>
          </w:tcPr>
          <w:p w14:paraId="08424511" w14:textId="48829236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մարտ</w:t>
            </w:r>
          </w:p>
        </w:tc>
        <w:tc>
          <w:tcPr>
            <w:tcW w:w="2189" w:type="dxa"/>
          </w:tcPr>
          <w:p w14:paraId="5D1538DE" w14:textId="13278ACE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</w:t>
            </w:r>
          </w:p>
          <w:p w14:paraId="12338FF7" w14:textId="77777777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71606029" w14:textId="60643278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8D380F" w:rsidRPr="00DA7181" w14:paraId="1481B56A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07B4B5B9" w14:textId="2B3C6AFB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lastRenderedPageBreak/>
              <w:t>3.11</w:t>
            </w:r>
          </w:p>
        </w:tc>
        <w:tc>
          <w:tcPr>
            <w:tcW w:w="3114" w:type="dxa"/>
          </w:tcPr>
          <w:p w14:paraId="3AAC3134" w14:textId="100642A0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Հիմնական և ավագ դպրոցների կրթական վերջնարդյունքների բարձրացման նպատակով դրանց նյութատեխնիկական և լաբորատոր սարքավորումների բազայի համապարփակ ուսումնասիրություն, քարտեզագրում</w:t>
            </w:r>
            <w:r w:rsidRPr="00DA7181">
              <w:rPr>
                <w:rFonts w:ascii="GHEA Grapalat" w:eastAsia="MS Mincho" w:hAnsi="GHEA Grapalat" w:cs="Cambria Math"/>
                <w:sz w:val="20"/>
                <w:szCs w:val="20"/>
              </w:rPr>
              <w:t xml:space="preserve"> և ներդրումների առաջնահերթությունների որոշում</w:t>
            </w:r>
          </w:p>
        </w:tc>
        <w:tc>
          <w:tcPr>
            <w:tcW w:w="2846" w:type="dxa"/>
          </w:tcPr>
          <w:p w14:paraId="7AE87E2A" w14:textId="7CC346D5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 w:cs="Arial"/>
                <w:sz w:val="20"/>
              </w:rPr>
              <w:t xml:space="preserve">Հանրակրթությունում կրթության որակի աճ և կրթության վերջնարդյունքների 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տարածքային անհամաչափությունների նվազեցում։</w:t>
            </w:r>
          </w:p>
        </w:tc>
        <w:tc>
          <w:tcPr>
            <w:tcW w:w="1590" w:type="dxa"/>
          </w:tcPr>
          <w:p w14:paraId="443D0F23" w14:textId="7C626FBE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ԿԳՄՍՆ ՀՀ ՏԿԵՆ</w:t>
            </w:r>
          </w:p>
        </w:tc>
        <w:tc>
          <w:tcPr>
            <w:tcW w:w="1801" w:type="dxa"/>
          </w:tcPr>
          <w:p w14:paraId="46D30D2A" w14:textId="77777777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29ACD09D" w14:textId="77777777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757A918C" w14:textId="65CBCE08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(համաձայ-նությամբ)</w:t>
            </w:r>
          </w:p>
        </w:tc>
        <w:tc>
          <w:tcPr>
            <w:tcW w:w="1555" w:type="dxa"/>
          </w:tcPr>
          <w:p w14:paraId="7A2E8DE9" w14:textId="2AD8024F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C71C1" w:rsidRPr="00DA7181">
              <w:rPr>
                <w:rFonts w:ascii="GHEA Grapalat" w:hAnsi="GHEA Grapalat"/>
                <w:sz w:val="20"/>
                <w:szCs w:val="20"/>
              </w:rPr>
              <w:br/>
              <w:t>հուլիս</w:t>
            </w:r>
          </w:p>
        </w:tc>
        <w:tc>
          <w:tcPr>
            <w:tcW w:w="2189" w:type="dxa"/>
          </w:tcPr>
          <w:p w14:paraId="16865A86" w14:textId="598DBC02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 մլն դրամ</w:t>
            </w:r>
          </w:p>
          <w:p w14:paraId="5A915714" w14:textId="77777777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1712F846" w14:textId="3B4B809A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</w:t>
            </w:r>
          </w:p>
          <w:p w14:paraId="4DCB5B6A" w14:textId="77777777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67070CC4" w14:textId="7EF11383" w:rsidR="008D380F" w:rsidRPr="00DA7181" w:rsidRDefault="008D380F" w:rsidP="008D380F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F37CE9" w:rsidRPr="00DA7181" w14:paraId="6465169F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5A684A66" w14:textId="64A91DB8" w:rsidR="00F37CE9" w:rsidRPr="00DA7181" w:rsidRDefault="00F37CE9" w:rsidP="00F37CE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3.12</w:t>
            </w:r>
          </w:p>
        </w:tc>
        <w:tc>
          <w:tcPr>
            <w:tcW w:w="3114" w:type="dxa"/>
          </w:tcPr>
          <w:p w14:paraId="6DFB06D7" w14:textId="01600914" w:rsidR="00F37CE9" w:rsidRPr="00DA7181" w:rsidRDefault="00F37CE9" w:rsidP="00F37CE9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Հանրակրթական և ավագ դպրոցների նյութատեխնիկական և լաբորատոր սարքավորումների բազայի արդիականացման ուղղությամբ ներդրումների իրականացում՝ ըստ սահմանված առաջնահերթությունների</w:t>
            </w:r>
          </w:p>
        </w:tc>
        <w:tc>
          <w:tcPr>
            <w:tcW w:w="2846" w:type="dxa"/>
          </w:tcPr>
          <w:p w14:paraId="52425380" w14:textId="5C48E981" w:rsidR="00F37CE9" w:rsidRPr="00DA7181" w:rsidRDefault="00F37CE9" w:rsidP="00F37CE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Հանրակրթությունում նյութատեխնիկական և լաբորատոր սարքավորումների բազայի արդիականացում և ընդլայնում, տարածքային անհամաչափությունների նվազեցում։</w:t>
            </w:r>
          </w:p>
        </w:tc>
        <w:tc>
          <w:tcPr>
            <w:tcW w:w="1590" w:type="dxa"/>
          </w:tcPr>
          <w:p w14:paraId="558A36D5" w14:textId="7B121EFD" w:rsidR="00F37CE9" w:rsidRPr="00DA7181" w:rsidRDefault="00F37CE9" w:rsidP="00F37CE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ԿԳՄՍՆ ՀՀ ՏԿԵՆ</w:t>
            </w:r>
          </w:p>
        </w:tc>
        <w:tc>
          <w:tcPr>
            <w:tcW w:w="1801" w:type="dxa"/>
          </w:tcPr>
          <w:p w14:paraId="3FA4E4ED" w14:textId="77777777" w:rsidR="00F37CE9" w:rsidRPr="00DA7181" w:rsidRDefault="00F37CE9" w:rsidP="00F37CE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33EF39F4" w14:textId="77777777" w:rsidR="00F37CE9" w:rsidRPr="00DA7181" w:rsidRDefault="00F37CE9" w:rsidP="00F37CE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32666159" w14:textId="7B8F2805" w:rsidR="00F37CE9" w:rsidRPr="00DA7181" w:rsidRDefault="00F37CE9" w:rsidP="00F37CE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(համաձայ-նությամբ)</w:t>
            </w:r>
          </w:p>
        </w:tc>
        <w:tc>
          <w:tcPr>
            <w:tcW w:w="1555" w:type="dxa"/>
          </w:tcPr>
          <w:p w14:paraId="1CB15040" w14:textId="707FDA7A" w:rsidR="00F37CE9" w:rsidRPr="00DA7181" w:rsidRDefault="00F37CE9" w:rsidP="00F37CE9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2028-2030թթ</w:t>
            </w:r>
          </w:p>
        </w:tc>
        <w:tc>
          <w:tcPr>
            <w:tcW w:w="2189" w:type="dxa"/>
          </w:tcPr>
          <w:p w14:paraId="32ADB3FC" w14:textId="77777777" w:rsidR="00F37CE9" w:rsidRPr="00DA7181" w:rsidRDefault="00F37CE9" w:rsidP="00F37CE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Ըստ ուսումնասիրության գնահատականների</w:t>
            </w:r>
            <w:r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  <w:p w14:paraId="40B31EB4" w14:textId="77777777" w:rsidR="00F37CE9" w:rsidRPr="00DA7181" w:rsidRDefault="00F37CE9" w:rsidP="00F37CE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73ED65FD" w14:textId="770973F9" w:rsidR="00F37CE9" w:rsidRPr="00DA7181" w:rsidRDefault="00F37CE9" w:rsidP="00F37CE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</w:t>
            </w:r>
          </w:p>
          <w:p w14:paraId="756E9BDC" w14:textId="77777777" w:rsidR="00F37CE9" w:rsidRPr="00DA7181" w:rsidRDefault="00F37CE9" w:rsidP="00F37CE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59607493" w14:textId="01867457" w:rsidR="00F37CE9" w:rsidRPr="00DA7181" w:rsidRDefault="00F37CE9" w:rsidP="00F37CE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կազմակերպություն-ների տեխնիկական աջակցություն</w:t>
            </w:r>
          </w:p>
        </w:tc>
      </w:tr>
      <w:tr w:rsidR="006C71C1" w:rsidRPr="00DA7181" w14:paraId="23503823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5A1C94BC" w14:textId="69AF2AEE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lastRenderedPageBreak/>
              <w:t>3.13</w:t>
            </w:r>
          </w:p>
        </w:tc>
        <w:tc>
          <w:tcPr>
            <w:tcW w:w="3114" w:type="dxa"/>
          </w:tcPr>
          <w:p w14:paraId="1582CB56" w14:textId="1E4A0DE6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Հիմնական դպրոցի վերջին դասարաններում և ավագ դպրոցում համատարած մասնագիտական կողմնորոշման ծրագրերի մշակում և ներդրում</w:t>
            </w:r>
            <w:r w:rsidRPr="00DA7181">
              <w:rPr>
                <w:rFonts w:ascii="Cambria Math" w:eastAsia="MS Mincho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846" w:type="dxa"/>
          </w:tcPr>
          <w:p w14:paraId="55BF7051" w14:textId="41B124D6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</w:rPr>
              <w:t xml:space="preserve">Միջնակարգ կրթությունն ավարտածների թվում ՄՄՈՒՀ կամ ԲՈՒՀ ընդունվածների մասնաբաժնի աճ և </w:t>
            </w:r>
            <w:r w:rsidRPr="00DA7181">
              <w:rPr>
                <w:rFonts w:ascii="GHEA Grapalat" w:hAnsi="GHEA Grapalat"/>
                <w:sz w:val="20"/>
                <w:szCs w:val="20"/>
              </w:rPr>
              <w:t>տարածքային անհամաչափությունների նվազեցում։</w:t>
            </w:r>
          </w:p>
        </w:tc>
        <w:tc>
          <w:tcPr>
            <w:tcW w:w="1590" w:type="dxa"/>
          </w:tcPr>
          <w:p w14:paraId="2C44B79B" w14:textId="646D106C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ԿԳՄՍՆ ՀՀ ՏԿԵՆ</w:t>
            </w:r>
          </w:p>
        </w:tc>
        <w:tc>
          <w:tcPr>
            <w:tcW w:w="1801" w:type="dxa"/>
          </w:tcPr>
          <w:p w14:paraId="011D5400" w14:textId="77777777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5D2C438A" w14:textId="77777777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63448987" w14:textId="0627E02D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(համաձայ-նությամբ)</w:t>
            </w:r>
          </w:p>
        </w:tc>
        <w:tc>
          <w:tcPr>
            <w:tcW w:w="1555" w:type="dxa"/>
          </w:tcPr>
          <w:p w14:paraId="575CE02D" w14:textId="22BC5C1B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2027-2030թթ</w:t>
            </w:r>
          </w:p>
        </w:tc>
        <w:tc>
          <w:tcPr>
            <w:tcW w:w="2189" w:type="dxa"/>
          </w:tcPr>
          <w:p w14:paraId="0BD51B2A" w14:textId="77777777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</w:t>
            </w:r>
          </w:p>
          <w:p w14:paraId="097FC38C" w14:textId="77777777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2110F9EA" w14:textId="1E29E8E0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6C71C1" w:rsidRPr="00DA7181" w14:paraId="00BB8C86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7E410E4D" w14:textId="087FC479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3.14</w:t>
            </w:r>
          </w:p>
        </w:tc>
        <w:tc>
          <w:tcPr>
            <w:tcW w:w="3114" w:type="dxa"/>
          </w:tcPr>
          <w:p w14:paraId="20CEA679" w14:textId="56B2FF59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ԲՈՒՀ-երի, ինչպես նաև ՄՄՈՒՀ-ների՝ վճարովի հիմունքներով սովորող ուսանողներին կրթության վարկերի տրամադրման մոդելների մշակում և ներդրում</w:t>
            </w:r>
            <w:r w:rsidRPr="00DA7181">
              <w:rPr>
                <w:rFonts w:ascii="Cambria Math" w:eastAsia="MS Mincho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846" w:type="dxa"/>
          </w:tcPr>
          <w:p w14:paraId="5A83882C" w14:textId="77777777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</w:rPr>
              <w:t xml:space="preserve">Միջնակարգ կրթությունն ավարտածների թվում ՄՄՈՒՀ-երում կամ ԲՈՒՀ -երում սովորողների մասնաբաժնի աճ և </w:t>
            </w:r>
            <w:r w:rsidRPr="00DA7181">
              <w:rPr>
                <w:rFonts w:ascii="GHEA Grapalat" w:hAnsi="GHEA Grapalat"/>
                <w:sz w:val="20"/>
                <w:szCs w:val="20"/>
              </w:rPr>
              <w:t>տարածքային անհամաչափությունների նվազեցում։</w:t>
            </w:r>
          </w:p>
          <w:p w14:paraId="32D5253B" w14:textId="6D366312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60227E5" w14:textId="3DB964B5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ԿԳՄՍՆ ՀՀ ՏԿԵՆ</w:t>
            </w:r>
          </w:p>
        </w:tc>
        <w:tc>
          <w:tcPr>
            <w:tcW w:w="1801" w:type="dxa"/>
          </w:tcPr>
          <w:p w14:paraId="106CD9F6" w14:textId="77777777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3AF259C8" w14:textId="77777777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0BC13F68" w14:textId="7E6B15F5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(համաձայ-նությամբ)</w:t>
            </w:r>
          </w:p>
        </w:tc>
        <w:tc>
          <w:tcPr>
            <w:tcW w:w="1555" w:type="dxa"/>
          </w:tcPr>
          <w:p w14:paraId="0FAA29A3" w14:textId="5BDFA3AC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2028-2030թթ</w:t>
            </w:r>
          </w:p>
        </w:tc>
        <w:tc>
          <w:tcPr>
            <w:tcW w:w="2189" w:type="dxa"/>
          </w:tcPr>
          <w:p w14:paraId="13756749" w14:textId="77777777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</w:t>
            </w:r>
          </w:p>
          <w:p w14:paraId="1D18C93A" w14:textId="77777777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0E0C162E" w14:textId="28A11340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պետություն-մասնավոր համագործակ-ցություն</w:t>
            </w:r>
          </w:p>
        </w:tc>
      </w:tr>
      <w:tr w:rsidR="00304E95" w:rsidRPr="00DA7181" w14:paraId="65AE65E2" w14:textId="77777777" w:rsidTr="00430D8E">
        <w:trPr>
          <w:cantSplit/>
        </w:trPr>
        <w:tc>
          <w:tcPr>
            <w:tcW w:w="793" w:type="dxa"/>
            <w:noWrap/>
          </w:tcPr>
          <w:p w14:paraId="601293B6" w14:textId="42CFD186" w:rsidR="00304E95" w:rsidRPr="00DA7181" w:rsidRDefault="006C71C1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3106" w:type="dxa"/>
            <w:gridSpan w:val="7"/>
            <w:shd w:val="clear" w:color="auto" w:fill="D9D9D9" w:themeFill="background1" w:themeFillShade="D9"/>
          </w:tcPr>
          <w:p w14:paraId="496FEB9B" w14:textId="3D9E8DE2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Ենթանպատակ 4</w:t>
            </w:r>
            <w:r w:rsidRPr="00DA7181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 Տեղական առաջնային ֆիզիկական ենթակառուցվածքի բարելավում և կոշտ կենցաղային թափոնների կառավարման արդիականացում</w:t>
            </w:r>
          </w:p>
        </w:tc>
      </w:tr>
      <w:tr w:rsidR="00304E95" w:rsidRPr="00DA7181" w14:paraId="3C7D32A3" w14:textId="77777777" w:rsidTr="00B81BFC">
        <w:trPr>
          <w:gridAfter w:val="1"/>
          <w:wAfter w:w="11" w:type="dxa"/>
        </w:trPr>
        <w:tc>
          <w:tcPr>
            <w:tcW w:w="793" w:type="dxa"/>
            <w:noWrap/>
          </w:tcPr>
          <w:p w14:paraId="51FA8FBD" w14:textId="0DBDD5A8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4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114" w:type="dxa"/>
          </w:tcPr>
          <w:p w14:paraId="14691649" w14:textId="0CA9D8BF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Մարզային (տեղական) նշանակության ճանապարհային ցանցի վիճակի տեխնիկա-տնտեսական ուսումնասիրություն և ներդրումների առաջնահերթությունների ու փուլերի ձևավորում</w:t>
            </w:r>
          </w:p>
        </w:tc>
        <w:tc>
          <w:tcPr>
            <w:tcW w:w="2846" w:type="dxa"/>
          </w:tcPr>
          <w:p w14:paraId="1E88B315" w14:textId="1F059B98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Մարզային (տեղական) նշանակության ճանապարհային ցանցի վիճակի վերաբերյալ թարմացված տեղեկատվություն։</w:t>
            </w:r>
          </w:p>
        </w:tc>
        <w:tc>
          <w:tcPr>
            <w:tcW w:w="1590" w:type="dxa"/>
          </w:tcPr>
          <w:p w14:paraId="7D4AE7D2" w14:textId="1C0CBD21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3DAC5029" w14:textId="223723DC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</w:t>
            </w:r>
            <w:r w:rsidR="00F97CE3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րաններ</w:t>
            </w:r>
          </w:p>
        </w:tc>
        <w:tc>
          <w:tcPr>
            <w:tcW w:w="1555" w:type="dxa"/>
          </w:tcPr>
          <w:p w14:paraId="168C0BE4" w14:textId="3192F2EC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2026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դեկտեմբեր</w:t>
            </w:r>
          </w:p>
        </w:tc>
        <w:tc>
          <w:tcPr>
            <w:tcW w:w="2189" w:type="dxa"/>
          </w:tcPr>
          <w:p w14:paraId="2D946FFA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120 մլն դրամ</w:t>
            </w:r>
          </w:p>
          <w:p w14:paraId="24472204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15B0D8E3" w14:textId="48D7A6DA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միջոցներ, միջազգային կազմակերպություն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6C71C1" w:rsidRPr="00DA7181" w14:paraId="1EC3B8F5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70A73C3E" w14:textId="72A9674F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114" w:type="dxa"/>
          </w:tcPr>
          <w:p w14:paraId="5ABF100E" w14:textId="4CC2D5AC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Քաղաքային նշանակության ճանապարհային ցանցի վիճակի տեխնիկա-տնտեսական ուսումնասիրություն և պետական ֆինանսական աջակցությամբ ներդրումների առաջնահերթությունների ձևավորում</w:t>
            </w:r>
          </w:p>
        </w:tc>
        <w:tc>
          <w:tcPr>
            <w:tcW w:w="2846" w:type="dxa"/>
          </w:tcPr>
          <w:p w14:paraId="6ED7DAE6" w14:textId="3517B971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Քաղաքային նշանակության ճանապարհային ցանցի վիճակի վերաբերյալ թարմացված տեղեկատվություն։</w:t>
            </w:r>
          </w:p>
        </w:tc>
        <w:tc>
          <w:tcPr>
            <w:tcW w:w="1590" w:type="dxa"/>
          </w:tcPr>
          <w:p w14:paraId="69F5A662" w14:textId="02D57B59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7BF1C03A" w14:textId="77777777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0468600B" w14:textId="77777777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0FFCEF1F" w14:textId="333939EC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(համաձայ-նությամբ)</w:t>
            </w:r>
          </w:p>
        </w:tc>
        <w:tc>
          <w:tcPr>
            <w:tcW w:w="1555" w:type="dxa"/>
          </w:tcPr>
          <w:p w14:paraId="756E32DA" w14:textId="31AAA316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հուլիս</w:t>
            </w:r>
          </w:p>
        </w:tc>
        <w:tc>
          <w:tcPr>
            <w:tcW w:w="2189" w:type="dxa"/>
          </w:tcPr>
          <w:p w14:paraId="4DF42496" w14:textId="77777777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200 մլն դրամ</w:t>
            </w:r>
          </w:p>
          <w:p w14:paraId="07E17191" w14:textId="77777777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0FC5F060" w14:textId="77777777" w:rsidR="00CF098E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պետական բյուջեի միջոցներ, </w:t>
            </w:r>
          </w:p>
          <w:p w14:paraId="0C3C4E7A" w14:textId="77777777" w:rsidR="00CF098E" w:rsidRPr="00DA7181" w:rsidRDefault="00CF098E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1FA1D70C" w14:textId="37A33BDD" w:rsidR="006C71C1" w:rsidRPr="00DA7181" w:rsidRDefault="006C71C1" w:rsidP="006C71C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304E95" w:rsidRPr="00DA7181" w14:paraId="436343BA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61E97022" w14:textId="131A5746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4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114" w:type="dxa"/>
          </w:tcPr>
          <w:p w14:paraId="537FAC3B" w14:textId="0244517C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Մարզային (տեղական) նշանակության ճանապարհային ցանցի ներդրումային ծրագրի իրականացում</w:t>
            </w:r>
          </w:p>
        </w:tc>
        <w:tc>
          <w:tcPr>
            <w:tcW w:w="2846" w:type="dxa"/>
          </w:tcPr>
          <w:p w14:paraId="63FF3224" w14:textId="33A0B01E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«Լավ» որակի մարզային (տեղական) նշանակության ճանապարհների մասնաբաժինը ընդհանուրի մեջ 2030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հասցնել 50 տոկոսի՝ ելակետային 25 տոկոսի համեմատ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50337FB2" w14:textId="33E8242F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62B6A9BA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49A2B26" w14:textId="356FE7DB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2028-</w:t>
            </w:r>
            <w:r w:rsidR="006C71C1" w:rsidRPr="00DA7181">
              <w:rPr>
                <w:rFonts w:ascii="GHEA Grapalat" w:hAnsi="GHEA Grapalat"/>
                <w:sz w:val="20"/>
                <w:szCs w:val="20"/>
              </w:rPr>
              <w:br/>
            </w:r>
            <w:r w:rsidRPr="00DA7181">
              <w:rPr>
                <w:rFonts w:ascii="GHEA Grapalat" w:hAnsi="GHEA Grapalat"/>
                <w:sz w:val="20"/>
                <w:szCs w:val="20"/>
              </w:rPr>
              <w:t>2030 թթ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189" w:type="dxa"/>
          </w:tcPr>
          <w:p w14:paraId="6C13E623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150 մլրդ դրամ*</w:t>
            </w:r>
          </w:p>
          <w:p w14:paraId="4C3B8780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79761DD4" w14:textId="58E960C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</w:t>
            </w:r>
          </w:p>
        </w:tc>
      </w:tr>
      <w:tr w:rsidR="00304E95" w:rsidRPr="00DA7181" w14:paraId="026AEA26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1D67C59C" w14:textId="3E85B660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4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114" w:type="dxa"/>
          </w:tcPr>
          <w:p w14:paraId="3114B6E8" w14:textId="3E40AE83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Քաղաքային նշանակության ճանապարհային ցանցի ներդրումային ծրագրի իրականացում</w:t>
            </w:r>
          </w:p>
        </w:tc>
        <w:tc>
          <w:tcPr>
            <w:tcW w:w="2846" w:type="dxa"/>
          </w:tcPr>
          <w:p w14:paraId="02B9B5D5" w14:textId="58FE2548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«Լավ» որակի քաղաքային նշանակության ճանապարհների մասնաբաժինը ընդհանուրի մեջ 2030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հասցնել 70 տոկոսի՝ ելակետային 40 տոկոսի համեմատ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590" w:type="dxa"/>
          </w:tcPr>
          <w:p w14:paraId="29814DCC" w14:textId="782E4DAF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60926566" w14:textId="34D43835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Pr="00DA7181">
              <w:rPr>
                <w:rFonts w:ascii="GHEA Grapalat" w:hAnsi="GHEA Grapalat"/>
                <w:sz w:val="20"/>
                <w:szCs w:val="20"/>
              </w:rPr>
              <w:t>համաձայնությամբ</w:t>
            </w:r>
            <w:r w:rsidRPr="00DA7181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1555" w:type="dxa"/>
          </w:tcPr>
          <w:p w14:paraId="6B48E62D" w14:textId="3691504E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2028-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br/>
            </w:r>
            <w:r w:rsidRPr="00DA7181">
              <w:rPr>
                <w:rFonts w:ascii="GHEA Grapalat" w:hAnsi="GHEA Grapalat"/>
                <w:sz w:val="20"/>
                <w:szCs w:val="20"/>
              </w:rPr>
              <w:t>2030 թթ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189" w:type="dxa"/>
          </w:tcPr>
          <w:p w14:paraId="46F1A69D" w14:textId="3A224970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285 մլրդ դրամ*</w:t>
            </w:r>
          </w:p>
          <w:p w14:paraId="3F919EC4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405D96F7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միջոցներ,</w:t>
            </w:r>
          </w:p>
          <w:p w14:paraId="66B32A4E" w14:textId="607D45A8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համայնքների բյուջեների միջոցներ</w:t>
            </w:r>
          </w:p>
        </w:tc>
      </w:tr>
      <w:tr w:rsidR="00304E95" w:rsidRPr="00DA7181" w14:paraId="765980CC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65BAC1A7" w14:textId="184BE4C6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114" w:type="dxa"/>
          </w:tcPr>
          <w:p w14:paraId="48A40899" w14:textId="087C9A74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Օրական մինչև 6 ժամ ջրամատակարարում ունեցող բնակավայրերում ջրամատակարարման շարունակականության բարելավման ներդրումային ծրագրի մշակում</w:t>
            </w:r>
          </w:p>
        </w:tc>
        <w:tc>
          <w:tcPr>
            <w:tcW w:w="2846" w:type="dxa"/>
          </w:tcPr>
          <w:p w14:paraId="57EAA2C2" w14:textId="5512C4A0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Ջրամատակարարման շարունակականության բարելավման ներդրումային ծրագրի և սահմանված առաջնահերթությունների առկայություն։ </w:t>
            </w:r>
          </w:p>
        </w:tc>
        <w:tc>
          <w:tcPr>
            <w:tcW w:w="1590" w:type="dxa"/>
          </w:tcPr>
          <w:p w14:paraId="5F72C9C3" w14:textId="63AD9583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 ջրային կոմիտե</w:t>
            </w:r>
          </w:p>
        </w:tc>
        <w:tc>
          <w:tcPr>
            <w:tcW w:w="1801" w:type="dxa"/>
          </w:tcPr>
          <w:p w14:paraId="39013403" w14:textId="77777777" w:rsidR="003D06CC" w:rsidRPr="00DA7181" w:rsidRDefault="003D06CC" w:rsidP="003D06CC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7E35272F" w14:textId="77777777" w:rsidR="003D06CC" w:rsidRPr="00DA7181" w:rsidRDefault="003D06CC" w:rsidP="003D06CC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51B31D26" w14:textId="582D3CF2" w:rsidR="00304E95" w:rsidRPr="00DA7181" w:rsidRDefault="003D06CC" w:rsidP="003D06CC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(համաձայ-նությամբ)</w:t>
            </w:r>
          </w:p>
        </w:tc>
        <w:tc>
          <w:tcPr>
            <w:tcW w:w="1555" w:type="dxa"/>
          </w:tcPr>
          <w:p w14:paraId="5F721671" w14:textId="78C957C5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հուլիս</w:t>
            </w:r>
          </w:p>
        </w:tc>
        <w:tc>
          <w:tcPr>
            <w:tcW w:w="2189" w:type="dxa"/>
          </w:tcPr>
          <w:p w14:paraId="3D27D2AC" w14:textId="17F63566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80 մլն դրամ</w:t>
            </w:r>
          </w:p>
          <w:p w14:paraId="0CF905B3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5A6DA2E3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</w:t>
            </w:r>
          </w:p>
          <w:p w14:paraId="3F8D70D3" w14:textId="77777777" w:rsidR="00CF098E" w:rsidRPr="00DA7181" w:rsidRDefault="00CF098E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36D3CC83" w14:textId="302E365B" w:rsidR="00CF098E" w:rsidRPr="00DA7181" w:rsidRDefault="00CF098E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կազմակերպություն-ների տեխնիկական աջակցություն</w:t>
            </w:r>
          </w:p>
        </w:tc>
      </w:tr>
      <w:tr w:rsidR="00304E95" w:rsidRPr="00DA7181" w14:paraId="3126BCD0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140294FA" w14:textId="7D988B04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4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3114" w:type="dxa"/>
          </w:tcPr>
          <w:p w14:paraId="4219FD6F" w14:textId="11C9B558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Մինչև 6 ժամ ջրամատակարարում ունեցող բնակավայրերում ջրամատակարարման շարունակականության բարելավման ներդրումային ծրագրի իրականացում</w:t>
            </w:r>
          </w:p>
        </w:tc>
        <w:tc>
          <w:tcPr>
            <w:tcW w:w="2846" w:type="dxa"/>
          </w:tcPr>
          <w:p w14:paraId="7A1C5127" w14:textId="424A3265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Միջնաժամկետ հատվածում ՀՀ բոլոր բնակավայրերում ջրամատակարարման շարունակականության օրական 6 ժամից ավելի մակարդակի ապահովում։ </w:t>
            </w:r>
          </w:p>
        </w:tc>
        <w:tc>
          <w:tcPr>
            <w:tcW w:w="1590" w:type="dxa"/>
          </w:tcPr>
          <w:p w14:paraId="2B625076" w14:textId="4A67B6FC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 ջրային կոմիտե</w:t>
            </w:r>
          </w:p>
        </w:tc>
        <w:tc>
          <w:tcPr>
            <w:tcW w:w="1801" w:type="dxa"/>
          </w:tcPr>
          <w:p w14:paraId="5A87E7F4" w14:textId="77777777" w:rsidR="003D06CC" w:rsidRPr="00DA7181" w:rsidRDefault="003D06CC" w:rsidP="003D06CC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2ADA65E4" w14:textId="77777777" w:rsidR="003D06CC" w:rsidRPr="00DA7181" w:rsidRDefault="003D06CC" w:rsidP="003D06CC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75B58C1E" w14:textId="1783A509" w:rsidR="00304E95" w:rsidRPr="00DA7181" w:rsidRDefault="003D06CC" w:rsidP="003D06CC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(համաձայ-նությամբ)</w:t>
            </w:r>
          </w:p>
        </w:tc>
        <w:tc>
          <w:tcPr>
            <w:tcW w:w="1555" w:type="dxa"/>
          </w:tcPr>
          <w:p w14:paraId="50CD3F27" w14:textId="7FC29F44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2028 – 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br/>
            </w:r>
            <w:r w:rsidRPr="00DA7181">
              <w:rPr>
                <w:rFonts w:ascii="GHEA Grapalat" w:hAnsi="GHEA Grapalat"/>
                <w:sz w:val="20"/>
                <w:szCs w:val="20"/>
              </w:rPr>
              <w:t>2030 թթ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189" w:type="dxa"/>
          </w:tcPr>
          <w:p w14:paraId="45A0625F" w14:textId="509C9A9B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Ֆինանսավորման պահանջը հստակեցվելու է ներդրումային ծրագրի մշակման արդյունքում</w:t>
            </w:r>
            <w:r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  <w:p w14:paraId="27A21F38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6CFC9681" w14:textId="34EA9D52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</w:t>
            </w:r>
          </w:p>
        </w:tc>
      </w:tr>
      <w:tr w:rsidR="00621D39" w:rsidRPr="00DA7181" w14:paraId="62F03162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058E0F9F" w14:textId="61A15443" w:rsidR="00621D39" w:rsidRPr="00DA7181" w:rsidRDefault="00621D39" w:rsidP="00621D3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4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3114" w:type="dxa"/>
          </w:tcPr>
          <w:p w14:paraId="35FA05E3" w14:textId="077AD8D4" w:rsidR="00621D39" w:rsidRPr="00DA7181" w:rsidRDefault="00621D39" w:rsidP="00621D39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Մինչև 2030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ՀՀ բոլոր բնակավայրերում ջրամատակարարման ծառայությունների ապահովումը լիցենզավորված մասնագիտացված կազմակերպությունների կողմից իրականացման ճանապարհային քարտեզի մշակում</w:t>
            </w:r>
          </w:p>
        </w:tc>
        <w:tc>
          <w:tcPr>
            <w:tcW w:w="2846" w:type="dxa"/>
          </w:tcPr>
          <w:p w14:paraId="53C0ACBA" w14:textId="107B5073" w:rsidR="00621D39" w:rsidRPr="00DA7181" w:rsidRDefault="00621D39" w:rsidP="00621D3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Գործողությունների ժամանակացույցի սահմանում, որոնց իրականացումը կապահովի մինչև 2030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ՀՀ բոլոր բնակավայրերում ջրամատակարարման ծառայությունների ապահովումը լիցենզավորված կազմակերպությունների կողմից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590" w:type="dxa"/>
          </w:tcPr>
          <w:p w14:paraId="21AF4572" w14:textId="4E3631EC" w:rsidR="00621D39" w:rsidRPr="00DA7181" w:rsidRDefault="00621D39" w:rsidP="00621D3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 ջրային կոմիտե</w:t>
            </w:r>
          </w:p>
        </w:tc>
        <w:tc>
          <w:tcPr>
            <w:tcW w:w="1801" w:type="dxa"/>
          </w:tcPr>
          <w:p w14:paraId="15C0D872" w14:textId="2A1DA5C2" w:rsidR="00621D39" w:rsidRPr="00DA7181" w:rsidRDefault="00621D39" w:rsidP="00621D3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223C3880" w14:textId="77777777" w:rsidR="00621D39" w:rsidRPr="00DA7181" w:rsidRDefault="00621D39" w:rsidP="00621D3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5C07F324" w14:textId="7B504AFB" w:rsidR="00621D39" w:rsidRPr="00DA7181" w:rsidRDefault="00621D39" w:rsidP="00621D3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(համաձայ-նությամբ)</w:t>
            </w:r>
          </w:p>
        </w:tc>
        <w:tc>
          <w:tcPr>
            <w:tcW w:w="1555" w:type="dxa"/>
          </w:tcPr>
          <w:p w14:paraId="380785EB" w14:textId="25273469" w:rsidR="00621D39" w:rsidRPr="00DA7181" w:rsidRDefault="00621D39" w:rsidP="00621D39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հուլիս</w:t>
            </w:r>
          </w:p>
        </w:tc>
        <w:tc>
          <w:tcPr>
            <w:tcW w:w="2189" w:type="dxa"/>
          </w:tcPr>
          <w:p w14:paraId="66E99FBF" w14:textId="77777777" w:rsidR="00621D39" w:rsidRPr="00DA7181" w:rsidRDefault="00621D39" w:rsidP="00621D3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50 մլն դրամ</w:t>
            </w:r>
          </w:p>
          <w:p w14:paraId="0C5FF28D" w14:textId="77777777" w:rsidR="00621D39" w:rsidRPr="00DA7181" w:rsidRDefault="00621D39" w:rsidP="00621D3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1ADBE394" w14:textId="77777777" w:rsidR="00CF098E" w:rsidRPr="00DA7181" w:rsidRDefault="00621D39" w:rsidP="00621D3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պետական բյուջեի միջոցներ, </w:t>
            </w:r>
          </w:p>
          <w:p w14:paraId="714F7291" w14:textId="77777777" w:rsidR="00CF098E" w:rsidRPr="00DA7181" w:rsidRDefault="00CF098E" w:rsidP="00621D3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13A95A0C" w14:textId="25D1BDE4" w:rsidR="00621D39" w:rsidRPr="00DA7181" w:rsidRDefault="00621D39" w:rsidP="00621D39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304E95" w:rsidRPr="00DA7181" w14:paraId="3FF101FD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32E3244F" w14:textId="755D693C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3114" w:type="dxa"/>
          </w:tcPr>
          <w:p w14:paraId="4EF4A990" w14:textId="3997330A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Ոռոգման ծառայություններ մատուցող կազմակերպությունների ինստիտուցիոնալ մանրամասն ուսումնասիրության իրականացում և դրանց ֆինանսական կենսունակության ու գործունեության հուսալիության բարձրացման գործողությունների ծրագրի մշակում</w:t>
            </w:r>
          </w:p>
        </w:tc>
        <w:tc>
          <w:tcPr>
            <w:tcW w:w="2846" w:type="dxa"/>
          </w:tcPr>
          <w:p w14:paraId="1B19E25D" w14:textId="65CA0F96" w:rsidR="00304E95" w:rsidRPr="00DA7181" w:rsidRDefault="00621D39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Ոռոգման ծառայություններ մատուցող կազմակերպությունների ֆինանսական կենսունակության բարելավում։ Մատուցվող ծառայությունների հասանելիության և հուսալիության աստիճանի բարձրացումը</w:t>
            </w:r>
            <w:r w:rsidR="00CF098E" w:rsidRPr="00DA7181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1590" w:type="dxa"/>
          </w:tcPr>
          <w:p w14:paraId="4B0DD696" w14:textId="0F59466C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 ջրային կոմիտե</w:t>
            </w:r>
          </w:p>
        </w:tc>
        <w:tc>
          <w:tcPr>
            <w:tcW w:w="1801" w:type="dxa"/>
          </w:tcPr>
          <w:p w14:paraId="0DB5E495" w14:textId="77777777" w:rsidR="003D06CC" w:rsidRPr="00DA7181" w:rsidRDefault="003D06CC" w:rsidP="003D06CC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160EE5B9" w14:textId="77777777" w:rsidR="003D06CC" w:rsidRPr="00DA7181" w:rsidRDefault="003D06CC" w:rsidP="003D06CC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6CEE194C" w14:textId="548FA985" w:rsidR="00304E95" w:rsidRPr="00DA7181" w:rsidRDefault="003D06CC" w:rsidP="003D06CC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(համաձայ-նությամբ)</w:t>
            </w:r>
          </w:p>
        </w:tc>
        <w:tc>
          <w:tcPr>
            <w:tcW w:w="1555" w:type="dxa"/>
          </w:tcPr>
          <w:p w14:paraId="054D6C87" w14:textId="235B90C0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2026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դեկտեմբեր</w:t>
            </w:r>
          </w:p>
        </w:tc>
        <w:tc>
          <w:tcPr>
            <w:tcW w:w="2189" w:type="dxa"/>
          </w:tcPr>
          <w:p w14:paraId="25A67DB5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50 մլն դրամ</w:t>
            </w:r>
          </w:p>
          <w:p w14:paraId="240AB99E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06492A86" w14:textId="739B3F21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304E95" w:rsidRPr="00DA7181" w14:paraId="6FD38BBC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17686084" w14:textId="13DFBBE5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4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3114" w:type="dxa"/>
          </w:tcPr>
          <w:p w14:paraId="1A4B7582" w14:textId="4C8821D8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համայնքների մակարդակում էներգախնայող տեխնոլոգիաների զարգացման և ներդրման ուղղությամբ պետական աջակցության միջոցառումների իրականացում</w:t>
            </w:r>
          </w:p>
        </w:tc>
        <w:tc>
          <w:tcPr>
            <w:tcW w:w="2846" w:type="dxa"/>
          </w:tcPr>
          <w:p w14:paraId="5BE7AFA0" w14:textId="0BA2729F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Էներգախնայող տեխնոլոգիաների 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ներդրման/</w:t>
            </w:r>
            <w:r w:rsidRPr="00DA7181">
              <w:rPr>
                <w:rFonts w:ascii="GHEA Grapalat" w:hAnsi="GHEA Grapalat"/>
                <w:sz w:val="20"/>
                <w:szCs w:val="20"/>
              </w:rPr>
              <w:t>կիրառման տարածվածության ընդլայնման խթանում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590" w:type="dxa"/>
          </w:tcPr>
          <w:p w14:paraId="62497E31" w14:textId="71A0F349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387AFB50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107F9E9" w14:textId="0B26E678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2027-</w:t>
            </w:r>
            <w:r w:rsidR="00621D39" w:rsidRPr="00DA7181">
              <w:rPr>
                <w:rFonts w:ascii="GHEA Grapalat" w:hAnsi="GHEA Grapalat"/>
                <w:sz w:val="20"/>
                <w:szCs w:val="20"/>
              </w:rPr>
              <w:br/>
            </w:r>
            <w:r w:rsidRPr="00DA7181">
              <w:rPr>
                <w:rFonts w:ascii="GHEA Grapalat" w:hAnsi="GHEA Grapalat"/>
                <w:sz w:val="20"/>
                <w:szCs w:val="20"/>
              </w:rPr>
              <w:t>2030 թթ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189" w:type="dxa"/>
          </w:tcPr>
          <w:p w14:paraId="4E03285A" w14:textId="1D52FAAA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Տարեկան 1 մլրդ դրամ**</w:t>
            </w:r>
          </w:p>
          <w:p w14:paraId="6A2FD52B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719F1363" w14:textId="4EC35D6D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միջոցներ,</w:t>
            </w:r>
          </w:p>
          <w:p w14:paraId="4B48E525" w14:textId="77777777" w:rsidR="00CF098E" w:rsidRPr="00DA7181" w:rsidRDefault="00CF098E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0A0B5549" w14:textId="468B9335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304E95" w:rsidRPr="00DA7181" w14:paraId="1883D845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003E4061" w14:textId="3EE79DB0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4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3114" w:type="dxa"/>
          </w:tcPr>
          <w:p w14:paraId="6F3872AC" w14:textId="716454C4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8 մարզերում աղբահանության և կոշտ կենցաղային թափոնների ինտեգրված համակարգի կառուցման տեխնիկա-տնտեսական ուսումնասիրության իրականացում</w:t>
            </w:r>
          </w:p>
        </w:tc>
        <w:tc>
          <w:tcPr>
            <w:tcW w:w="2846" w:type="dxa"/>
          </w:tcPr>
          <w:p w14:paraId="63941B7B" w14:textId="71CF73AD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8 մարզերում աղբահանության և կոշտ կենցաղային թափոնների ինտեգրված համակարգի կառուցման հիմքերի ձևավորում։</w:t>
            </w:r>
          </w:p>
        </w:tc>
        <w:tc>
          <w:tcPr>
            <w:tcW w:w="1590" w:type="dxa"/>
          </w:tcPr>
          <w:p w14:paraId="43EF3498" w14:textId="5DC94A1D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4AC18F2C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E9E70A9" w14:textId="2BAADD43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մարտ</w:t>
            </w:r>
          </w:p>
        </w:tc>
        <w:tc>
          <w:tcPr>
            <w:tcW w:w="2189" w:type="dxa"/>
          </w:tcPr>
          <w:p w14:paraId="45E8E0B7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340 մլն դրամ</w:t>
            </w:r>
          </w:p>
          <w:p w14:paraId="66E00C3B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1F54EFE5" w14:textId="249447C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միջազգային կազմակերպությունների տեխնիկական աջակցություն </w:t>
            </w:r>
          </w:p>
        </w:tc>
      </w:tr>
      <w:tr w:rsidR="00304E95" w:rsidRPr="00DA7181" w14:paraId="17C410C1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1CE7D94D" w14:textId="3BE9BBC6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3114" w:type="dxa"/>
          </w:tcPr>
          <w:p w14:paraId="058817EC" w14:textId="791A337F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8 մարզերում աղբահանության և կոշտ կենցաղային թափոնների ինտեգրված համակարգի կառուցում</w:t>
            </w:r>
          </w:p>
        </w:tc>
        <w:tc>
          <w:tcPr>
            <w:tcW w:w="2846" w:type="dxa"/>
          </w:tcPr>
          <w:p w14:paraId="510A6E02" w14:textId="7213EDF0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8 մարզերում աղբահանության և կոշտ կենցաղային թափոնների ինտեգրված համակարգի առկայություն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182B2230" w14:textId="670B01E4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49CB4EA6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7950D86" w14:textId="019C088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2028 – 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br/>
            </w:r>
            <w:r w:rsidRPr="00DA7181">
              <w:rPr>
                <w:rFonts w:ascii="GHEA Grapalat" w:hAnsi="GHEA Grapalat"/>
                <w:sz w:val="20"/>
                <w:szCs w:val="20"/>
              </w:rPr>
              <w:t>2030 թթ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189" w:type="dxa"/>
          </w:tcPr>
          <w:p w14:paraId="40FF1792" w14:textId="1AFD09A5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20 -25 մլրդ դրամ*</w:t>
            </w:r>
          </w:p>
          <w:p w14:paraId="15381A74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36AA2EC3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  <w:p w14:paraId="17A7444B" w14:textId="77777777" w:rsidR="00CF098E" w:rsidRPr="00DA7181" w:rsidRDefault="00CF098E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4E7E624C" w14:textId="77777777" w:rsidR="00CF098E" w:rsidRPr="00DA7181" w:rsidRDefault="00CF098E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1AFC3807" w14:textId="77777777" w:rsidR="00CF098E" w:rsidRPr="00DA7181" w:rsidRDefault="00CF098E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4C3491A4" w14:textId="618DE0F6" w:rsidR="00CF098E" w:rsidRPr="00DA7181" w:rsidRDefault="00CF098E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04E95" w:rsidRPr="00DA7181" w14:paraId="29171B9B" w14:textId="77777777" w:rsidTr="00430D8E">
        <w:trPr>
          <w:cantSplit/>
        </w:trPr>
        <w:tc>
          <w:tcPr>
            <w:tcW w:w="793" w:type="dxa"/>
            <w:noWrap/>
          </w:tcPr>
          <w:p w14:paraId="2546230B" w14:textId="59FFCBBA" w:rsidR="00304E95" w:rsidRPr="00DA7181" w:rsidRDefault="00CF098E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3106" w:type="dxa"/>
            <w:gridSpan w:val="7"/>
            <w:shd w:val="clear" w:color="auto" w:fill="D9D9D9" w:themeFill="background1" w:themeFillShade="D9"/>
          </w:tcPr>
          <w:p w14:paraId="3223F913" w14:textId="31581261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right="2"/>
              <w:contextualSpacing/>
              <w:rPr>
                <w:rFonts w:ascii="GHEA Grapalat" w:hAnsi="GHEA Grapalat"/>
                <w:i/>
                <w:iCs/>
                <w:sz w:val="20"/>
                <w:szCs w:val="20"/>
              </w:rPr>
            </w:pP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Ենթանպատակ 5</w:t>
            </w:r>
            <w:r w:rsidRPr="00DA7181">
              <w:rPr>
                <w:rFonts w:ascii="Cambria Math" w:hAnsi="Cambria Math" w:cs="Cambria Math"/>
                <w:i/>
                <w:iCs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 xml:space="preserve"> Տարածքային կառավարման և տեղական ինքկառավարման մարմինների կարողությունների հզորացում և համայնքային ծառայությունների որակի բարելավում</w:t>
            </w:r>
          </w:p>
        </w:tc>
      </w:tr>
      <w:tr w:rsidR="00304E95" w:rsidRPr="00DA7181" w14:paraId="6A9E218E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75CBE610" w14:textId="5CF75CC3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5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3114" w:type="dxa"/>
          </w:tcPr>
          <w:p w14:paraId="2A45DF43" w14:textId="349335BC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«Հայաստանի Հանրապետության 2027-2031 թթ. լիազորությունների ապակենտրոնացման ռազմավարությունը և դրա իրականացման միջոցառումների ծրագիրը հաստատելու մասին» ՀՀ կառավարության որոշման նախագծի մշակում</w:t>
            </w:r>
          </w:p>
        </w:tc>
        <w:tc>
          <w:tcPr>
            <w:tcW w:w="2846" w:type="dxa"/>
          </w:tcPr>
          <w:p w14:paraId="5592D319" w14:textId="3907630B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Լիազորությունների ապակենտրոնացման ուղղությունների և համապատասխան գործողությունների իրականացման հիմքերի սահմանում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7CB9440A" w14:textId="79524142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6A742B4B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5ADB93C" w14:textId="4E38D94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2026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մարտ</w:t>
            </w:r>
          </w:p>
        </w:tc>
        <w:tc>
          <w:tcPr>
            <w:tcW w:w="2189" w:type="dxa"/>
          </w:tcPr>
          <w:p w14:paraId="5304C332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74A7F63B" w14:textId="75F45254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304E95" w:rsidRPr="00DA7181" w14:paraId="0C8E5C31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161C5D60" w14:textId="40623040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lastRenderedPageBreak/>
              <w:t>5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114" w:type="dxa"/>
          </w:tcPr>
          <w:p w14:paraId="5936E74B" w14:textId="084E96B0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Օրենսդրական փաթեթի նախագծի մշակում, որով կվերանայվեն ՀՀ պետական բյուջեի և համայնքային բյուջեների միջև եկամտային հարկից եկամուտների բաշխումը՝ ամրագրելով համայնքների բյուջեներին պարբերաբար վերագրվող եկամտային հարկից եկամուտների մասնաբաժին </w:t>
            </w:r>
          </w:p>
        </w:tc>
        <w:tc>
          <w:tcPr>
            <w:tcW w:w="2846" w:type="dxa"/>
          </w:tcPr>
          <w:p w14:paraId="2A5403A9" w14:textId="6B6F60A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Համայնքների ֆինանսական կենսունակության ամրապնդում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741D34F2" w14:textId="280CC522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ՖՆ</w:t>
            </w:r>
          </w:p>
        </w:tc>
        <w:tc>
          <w:tcPr>
            <w:tcW w:w="1801" w:type="dxa"/>
          </w:tcPr>
          <w:p w14:paraId="1F851DDA" w14:textId="7FC84AF5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555" w:type="dxa"/>
          </w:tcPr>
          <w:p w14:paraId="50D70A70" w14:textId="1B9BFA12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2026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սեպտեմբեր</w:t>
            </w:r>
          </w:p>
        </w:tc>
        <w:tc>
          <w:tcPr>
            <w:tcW w:w="2189" w:type="dxa"/>
          </w:tcPr>
          <w:p w14:paraId="64B84726" w14:textId="2ADBE7B2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Լրացուցիչ ֆինանսավորում չի պահանջվում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</w:tr>
      <w:tr w:rsidR="00304E95" w:rsidRPr="00DA7181" w14:paraId="40B07D6E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02824787" w14:textId="1D2D64DC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5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114" w:type="dxa"/>
          </w:tcPr>
          <w:p w14:paraId="5AFEB219" w14:textId="1ADE188F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Համայնքների մակարդակում թվայնացված ծառայությունների մասնաբաժնի ավելացման ուղղված միջոցառումների իրականացում</w:t>
            </w:r>
          </w:p>
        </w:tc>
        <w:tc>
          <w:tcPr>
            <w:tcW w:w="2846" w:type="dxa"/>
          </w:tcPr>
          <w:p w14:paraId="780361CA" w14:textId="51546969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Համայնքային ծառայությունների մատչելիության և հասանելիության դյուրինության ավելացում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34CB8B21" w14:textId="43072961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ՏԿԵՆ՝ շահագրգիռ մարմինների հետ համագործակցությամբ</w:t>
            </w:r>
          </w:p>
        </w:tc>
        <w:tc>
          <w:tcPr>
            <w:tcW w:w="1801" w:type="dxa"/>
          </w:tcPr>
          <w:p w14:paraId="7FA5377E" w14:textId="60064F7C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5" w:type="dxa"/>
          </w:tcPr>
          <w:p w14:paraId="004EDA0F" w14:textId="37783BF8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2026 – 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br/>
            </w:r>
            <w:r w:rsidRPr="00DA7181">
              <w:rPr>
                <w:rFonts w:ascii="GHEA Grapalat" w:hAnsi="GHEA Grapalat"/>
                <w:sz w:val="20"/>
                <w:szCs w:val="20"/>
              </w:rPr>
              <w:t>2028 թթ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շարունա</w:t>
            </w:r>
            <w:r w:rsidR="00CF098E"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կական</w:t>
            </w:r>
          </w:p>
        </w:tc>
        <w:tc>
          <w:tcPr>
            <w:tcW w:w="2189" w:type="dxa"/>
          </w:tcPr>
          <w:p w14:paraId="43194EF9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պետական բյուջեի միջոցներ,</w:t>
            </w:r>
          </w:p>
          <w:p w14:paraId="7EBF6CBE" w14:textId="77777777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6C101989" w14:textId="58C4A043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3A4088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CF098E" w:rsidRPr="00DA7181" w14:paraId="34A1A2FF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472678EE" w14:textId="58714AA8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5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114" w:type="dxa"/>
          </w:tcPr>
          <w:p w14:paraId="29FA1017" w14:textId="4B0EB27A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Տարածքային կառավարման և տեղական ինքնակառավարման մարմինների ինստիտուցիոնալ կարողությունների գնահատման ուսումնասիրության իրականացում</w:t>
            </w:r>
          </w:p>
        </w:tc>
        <w:tc>
          <w:tcPr>
            <w:tcW w:w="2846" w:type="dxa"/>
          </w:tcPr>
          <w:p w14:paraId="7947FCB9" w14:textId="78194C3E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Տարածքային կառավարման և տեղական ինքնակառավարման մարմինների ինստիտուցիոնալ կարողությունների վերաբերյալ թարմացված տեղեկատվության ստացում</w:t>
            </w:r>
          </w:p>
        </w:tc>
        <w:tc>
          <w:tcPr>
            <w:tcW w:w="1590" w:type="dxa"/>
          </w:tcPr>
          <w:p w14:paraId="59B73227" w14:textId="126CA0CA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7F73E2FA" w14:textId="77777777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1BD7808A" w14:textId="77777777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640BE033" w14:textId="356B0161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(համաձայ-նությամբ)</w:t>
            </w:r>
          </w:p>
        </w:tc>
        <w:tc>
          <w:tcPr>
            <w:tcW w:w="1555" w:type="dxa"/>
          </w:tcPr>
          <w:p w14:paraId="36A50328" w14:textId="3D3E5A85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2026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դեկտեմբեր</w:t>
            </w:r>
          </w:p>
        </w:tc>
        <w:tc>
          <w:tcPr>
            <w:tcW w:w="2189" w:type="dxa"/>
          </w:tcPr>
          <w:p w14:paraId="6389786B" w14:textId="77777777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35 մլն դրամ</w:t>
            </w:r>
          </w:p>
          <w:p w14:paraId="6F093820" w14:textId="77777777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7376EE52" w14:textId="5259C418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3A4088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CF098E" w:rsidRPr="00DA7181" w14:paraId="3530DDB6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493FC0EC" w14:textId="6419A66F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lastRenderedPageBreak/>
              <w:t>5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114" w:type="dxa"/>
          </w:tcPr>
          <w:p w14:paraId="2DD8EBE3" w14:textId="20C01EBE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Տարեկան հաստատված ծրագրերով համայնքային ծառայողների վերապատրաստում</w:t>
            </w:r>
          </w:p>
        </w:tc>
        <w:tc>
          <w:tcPr>
            <w:tcW w:w="2846" w:type="dxa"/>
          </w:tcPr>
          <w:p w14:paraId="75DE283F" w14:textId="0B726B84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Մինչև 2030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6000 համայնքային ծառայողների վերապատրաստման ապահովում՝ տարբեր ուղղություններով։</w:t>
            </w:r>
          </w:p>
        </w:tc>
        <w:tc>
          <w:tcPr>
            <w:tcW w:w="1590" w:type="dxa"/>
          </w:tcPr>
          <w:p w14:paraId="66BAEF59" w14:textId="5A11C486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801" w:type="dxa"/>
          </w:tcPr>
          <w:p w14:paraId="5C49B2E8" w14:textId="77777777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մարզպետա-րաններ</w:t>
            </w:r>
          </w:p>
          <w:p w14:paraId="12614FD7" w14:textId="77777777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2C7D09EB" w14:textId="3A40B19D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ՏԻՄ-եր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(համաձայ-նությամբ)</w:t>
            </w:r>
          </w:p>
        </w:tc>
        <w:tc>
          <w:tcPr>
            <w:tcW w:w="1555" w:type="dxa"/>
          </w:tcPr>
          <w:p w14:paraId="53F23504" w14:textId="6BAD2117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2027 – </w:t>
            </w:r>
            <w:r w:rsidRPr="00DA7181">
              <w:rPr>
                <w:rFonts w:ascii="GHEA Grapalat" w:hAnsi="GHEA Grapalat"/>
                <w:sz w:val="20"/>
                <w:szCs w:val="20"/>
              </w:rPr>
              <w:br/>
              <w:t>2028 թթ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r w:rsidRPr="00DA7181">
              <w:rPr>
                <w:rFonts w:ascii="GHEA Grapalat" w:hAnsi="GHEA Grapalat"/>
                <w:i/>
                <w:iCs/>
                <w:sz w:val="20"/>
                <w:szCs w:val="20"/>
              </w:rPr>
              <w:t>շարունա-կական</w:t>
            </w:r>
          </w:p>
        </w:tc>
        <w:tc>
          <w:tcPr>
            <w:tcW w:w="2189" w:type="dxa"/>
          </w:tcPr>
          <w:p w14:paraId="48AF0763" w14:textId="77777777" w:rsidR="003A4088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պետական բյուջեի միջոցներ, </w:t>
            </w:r>
          </w:p>
          <w:p w14:paraId="112AF543" w14:textId="77777777" w:rsidR="003A4088" w:rsidRPr="00DA7181" w:rsidRDefault="003A4088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0DE8C095" w14:textId="380FD48C" w:rsidR="00CF098E" w:rsidRPr="00DA7181" w:rsidRDefault="00CF098E" w:rsidP="00CF098E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3A4088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  <w:tr w:rsidR="00304E95" w:rsidRPr="00DA7181" w14:paraId="35F45D5D" w14:textId="77777777" w:rsidTr="00B81BFC">
        <w:trPr>
          <w:gridAfter w:val="1"/>
          <w:wAfter w:w="11" w:type="dxa"/>
          <w:cantSplit/>
        </w:trPr>
        <w:tc>
          <w:tcPr>
            <w:tcW w:w="793" w:type="dxa"/>
            <w:noWrap/>
          </w:tcPr>
          <w:p w14:paraId="5677DB7C" w14:textId="5B974475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DA7181">
              <w:rPr>
                <w:rFonts w:ascii="GHEA Grapalat" w:hAnsi="GHEA Grapalat"/>
                <w:sz w:val="20"/>
                <w:szCs w:val="20"/>
                <w:lang w:val="en-US"/>
              </w:rPr>
              <w:t>5.5</w:t>
            </w:r>
          </w:p>
        </w:tc>
        <w:tc>
          <w:tcPr>
            <w:tcW w:w="3114" w:type="dxa"/>
          </w:tcPr>
          <w:p w14:paraId="4F2C0A79" w14:textId="54EC419E" w:rsidR="00304E95" w:rsidRPr="00DA7181" w:rsidRDefault="00294E20" w:rsidP="00304E9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Միավորված հ</w:t>
            </w:r>
            <w:r w:rsidR="00304E95" w:rsidRPr="00DA7181">
              <w:rPr>
                <w:rFonts w:ascii="GHEA Grapalat" w:hAnsi="GHEA Grapalat"/>
                <w:sz w:val="20"/>
                <w:szCs w:val="20"/>
              </w:rPr>
              <w:t>ամայնք</w:t>
            </w:r>
            <w:r w:rsidR="00CF098E" w:rsidRPr="00DA7181">
              <w:rPr>
                <w:rFonts w:ascii="GHEA Grapalat" w:hAnsi="GHEA Grapalat"/>
                <w:sz w:val="20"/>
                <w:szCs w:val="20"/>
              </w:rPr>
              <w:t>ների</w:t>
            </w:r>
            <w:r w:rsidR="00304E95" w:rsidRPr="00DA7181">
              <w:rPr>
                <w:rFonts w:ascii="GHEA Grapalat" w:hAnsi="GHEA Grapalat"/>
                <w:sz w:val="20"/>
                <w:szCs w:val="20"/>
              </w:rPr>
              <w:t xml:space="preserve"> մակարդակով հիմնական </w:t>
            </w:r>
            <w:r w:rsidRPr="00DA7181">
              <w:rPr>
                <w:rFonts w:ascii="GHEA Grapalat" w:hAnsi="GHEA Grapalat"/>
                <w:sz w:val="20"/>
                <w:szCs w:val="20"/>
              </w:rPr>
              <w:t>սոցիալ-</w:t>
            </w:r>
            <w:r w:rsidR="00304E95" w:rsidRPr="00DA7181">
              <w:rPr>
                <w:rFonts w:ascii="GHEA Grapalat" w:hAnsi="GHEA Grapalat"/>
                <w:sz w:val="20"/>
                <w:szCs w:val="20"/>
              </w:rPr>
              <w:t>տնտեսական ցուցանիշների համակարգի ներդրում և տվյալների պարբերական հրապարակումների օրացույցում աստիճանաբար ներառում</w:t>
            </w:r>
          </w:p>
        </w:tc>
        <w:tc>
          <w:tcPr>
            <w:tcW w:w="2846" w:type="dxa"/>
          </w:tcPr>
          <w:p w14:paraId="679AA968" w14:textId="5F006943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Մինչև 2030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համայնքային մակարդակով հրապարակվող հիմնական </w:t>
            </w:r>
            <w:r w:rsidR="00294E20" w:rsidRPr="00DA7181">
              <w:rPr>
                <w:rFonts w:ascii="GHEA Grapalat" w:hAnsi="GHEA Grapalat"/>
                <w:sz w:val="20"/>
                <w:szCs w:val="20"/>
              </w:rPr>
              <w:t>սոցիալ-</w:t>
            </w:r>
            <w:r w:rsidRPr="00DA7181">
              <w:rPr>
                <w:rFonts w:ascii="GHEA Grapalat" w:hAnsi="GHEA Grapalat"/>
                <w:sz w:val="20"/>
                <w:szCs w:val="20"/>
              </w:rPr>
              <w:t>տնտեսական ցուցանիշների առկայություն</w:t>
            </w:r>
            <w:r w:rsidR="003A4088" w:rsidRPr="00DA7181">
              <w:rPr>
                <w:rFonts w:ascii="GHEA Grapalat" w:hAnsi="GHEA Grapalat"/>
                <w:sz w:val="20"/>
                <w:szCs w:val="20"/>
              </w:rPr>
              <w:t>։</w:t>
            </w:r>
          </w:p>
        </w:tc>
        <w:tc>
          <w:tcPr>
            <w:tcW w:w="1590" w:type="dxa"/>
          </w:tcPr>
          <w:p w14:paraId="3361F8BD" w14:textId="5CB1E32E" w:rsidR="00304E95" w:rsidRPr="00DA7181" w:rsidRDefault="00294E20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ՎԿ </w:t>
            </w:r>
            <w:r w:rsidRPr="00DA7181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 w:rsidR="00304E95" w:rsidRPr="00DA7181">
              <w:rPr>
                <w:rFonts w:ascii="GHEA Grapalat" w:hAnsi="GHEA Grapalat"/>
                <w:sz w:val="20"/>
                <w:szCs w:val="20"/>
              </w:rPr>
              <w:t>ԱՐՄՍՏԱՏ</w:t>
            </w:r>
            <w:r w:rsidRPr="00DA7181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1801" w:type="dxa"/>
          </w:tcPr>
          <w:p w14:paraId="50902B19" w14:textId="3ADF24BE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1555" w:type="dxa"/>
          </w:tcPr>
          <w:p w14:paraId="45D24003" w14:textId="3126E114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2027 թ</w:t>
            </w:r>
            <w:r w:rsidRPr="00DA7181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A7181">
              <w:rPr>
                <w:rFonts w:ascii="GHEA Grapalat" w:hAnsi="GHEA Grapalat"/>
                <w:sz w:val="20"/>
                <w:szCs w:val="20"/>
              </w:rPr>
              <w:t xml:space="preserve"> հուլիս</w:t>
            </w:r>
          </w:p>
        </w:tc>
        <w:tc>
          <w:tcPr>
            <w:tcW w:w="2189" w:type="dxa"/>
          </w:tcPr>
          <w:p w14:paraId="5ADBC3BF" w14:textId="77777777" w:rsidR="003A4088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պետական բյուջեի միջոցներ, </w:t>
            </w:r>
          </w:p>
          <w:p w14:paraId="32FE99FC" w14:textId="77777777" w:rsidR="003A4088" w:rsidRPr="00DA7181" w:rsidRDefault="003A4088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</w:p>
          <w:p w14:paraId="2DEE9C71" w14:textId="6C663289" w:rsidR="00304E95" w:rsidRPr="00DA7181" w:rsidRDefault="00304E95" w:rsidP="00304E9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միջազգային կազմակերպություն</w:t>
            </w:r>
            <w:r w:rsidR="003A4088" w:rsidRPr="00DA7181">
              <w:rPr>
                <w:rFonts w:ascii="GHEA Grapalat" w:hAnsi="GHEA Grapalat"/>
                <w:sz w:val="20"/>
                <w:szCs w:val="20"/>
              </w:rPr>
              <w:t>-</w:t>
            </w:r>
            <w:r w:rsidRPr="00DA7181">
              <w:rPr>
                <w:rFonts w:ascii="GHEA Grapalat" w:hAnsi="GHEA Grapalat"/>
                <w:sz w:val="20"/>
                <w:szCs w:val="20"/>
              </w:rPr>
              <w:t>ների տեխնիկական աջակցություն</w:t>
            </w:r>
          </w:p>
        </w:tc>
      </w:tr>
    </w:tbl>
    <w:p w14:paraId="041ECF82" w14:textId="7597FE33" w:rsidR="006B160A" w:rsidRPr="00DA7181" w:rsidRDefault="00BE0F6C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bCs/>
          <w:i/>
          <w:iCs/>
          <w:sz w:val="20"/>
          <w:szCs w:val="20"/>
        </w:rPr>
      </w:pPr>
      <w:r w:rsidRPr="00DA7181">
        <w:rPr>
          <w:rFonts w:ascii="GHEA Grapalat" w:hAnsi="GHEA Grapalat"/>
          <w:bCs/>
          <w:i/>
          <w:iCs/>
          <w:sz w:val="20"/>
          <w:szCs w:val="20"/>
        </w:rPr>
        <w:t>* Նախնական գնահատական։ Ֆինանսավորման պահանջը կհստակեցվի մանրամասն տեխնիկա-տնտեսական ուսումնասիրության արդյունքում։</w:t>
      </w:r>
    </w:p>
    <w:p w14:paraId="62FFF405" w14:textId="2993BB75" w:rsidR="00C77944" w:rsidRPr="00DA7181" w:rsidRDefault="00C77944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bCs/>
          <w:i/>
          <w:iCs/>
          <w:sz w:val="20"/>
          <w:szCs w:val="20"/>
        </w:rPr>
      </w:pPr>
      <w:r w:rsidRPr="00DA7181">
        <w:rPr>
          <w:rFonts w:ascii="GHEA Grapalat" w:hAnsi="GHEA Grapalat"/>
          <w:bCs/>
          <w:i/>
          <w:iCs/>
          <w:sz w:val="20"/>
          <w:szCs w:val="20"/>
        </w:rPr>
        <w:t>** Նախնական գնահատական։ Ֆինանսավորման պահանջը կհստակեցվի համապատասխան բյուջետային ծրագրի և/կամ միջոցառման նախագծման փուլում։</w:t>
      </w:r>
    </w:p>
    <w:p w14:paraId="6F933E71" w14:textId="77777777" w:rsidR="006B160A" w:rsidRPr="00DA7181" w:rsidRDefault="006B160A">
      <w:pPr>
        <w:spacing w:after="200" w:line="276" w:lineRule="auto"/>
        <w:rPr>
          <w:rFonts w:ascii="GHEA Grapalat" w:hAnsi="GHEA Grapalat"/>
          <w:b/>
          <w:sz w:val="20"/>
          <w:szCs w:val="20"/>
        </w:rPr>
      </w:pPr>
      <w:r w:rsidRPr="00DA7181">
        <w:rPr>
          <w:rFonts w:ascii="GHEA Grapalat" w:hAnsi="GHEA Grapalat"/>
          <w:b/>
          <w:sz w:val="20"/>
          <w:szCs w:val="20"/>
        </w:rPr>
        <w:br w:type="page"/>
      </w:r>
    </w:p>
    <w:p w14:paraId="17230E1C" w14:textId="77777777" w:rsidR="0080690F" w:rsidRPr="00DA7181" w:rsidRDefault="0080690F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b/>
          <w:sz w:val="20"/>
          <w:szCs w:val="20"/>
        </w:rPr>
      </w:pPr>
    </w:p>
    <w:p w14:paraId="4C66054F" w14:textId="1F9F2FE5" w:rsidR="00B84D8D" w:rsidRPr="00DA7181" w:rsidRDefault="00B84D8D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b/>
          <w:sz w:val="20"/>
          <w:szCs w:val="20"/>
        </w:rPr>
      </w:pPr>
      <w:r w:rsidRPr="00DA7181">
        <w:rPr>
          <w:rFonts w:ascii="GHEA Grapalat" w:hAnsi="GHEA Grapalat"/>
          <w:b/>
          <w:sz w:val="20"/>
          <w:szCs w:val="20"/>
        </w:rPr>
        <w:t>ՀԱՊԱՎՈՒՄՆԵՐԻ ՑԱՆԿ՝</w:t>
      </w:r>
    </w:p>
    <w:p w14:paraId="38FD2B4D" w14:textId="72C1B085" w:rsidR="00A0028A" w:rsidRPr="00DA7181" w:rsidRDefault="00A0028A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513"/>
      </w:tblGrid>
      <w:tr w:rsidR="00B81BFC" w:rsidRPr="00DA7181" w14:paraId="7395EBE9" w14:textId="77777777" w:rsidTr="003A4088">
        <w:tc>
          <w:tcPr>
            <w:tcW w:w="1662" w:type="dxa"/>
          </w:tcPr>
          <w:p w14:paraId="734EEF41" w14:textId="2C38C23A" w:rsidR="00B81BFC" w:rsidRPr="00DA7181" w:rsidRDefault="00294E20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</w:t>
            </w:r>
          </w:p>
        </w:tc>
        <w:tc>
          <w:tcPr>
            <w:tcW w:w="7513" w:type="dxa"/>
          </w:tcPr>
          <w:p w14:paraId="363D9550" w14:textId="32F1B062" w:rsidR="00B81BFC" w:rsidRPr="00DA7181" w:rsidRDefault="00294E20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Հայաստանի Հանրապետություն</w:t>
            </w:r>
          </w:p>
        </w:tc>
      </w:tr>
      <w:tr w:rsidR="00294E20" w:rsidRPr="00DA7181" w14:paraId="48E2E479" w14:textId="77777777" w:rsidTr="003A4088">
        <w:tc>
          <w:tcPr>
            <w:tcW w:w="1662" w:type="dxa"/>
          </w:tcPr>
          <w:p w14:paraId="202EC3A4" w14:textId="44936EE8" w:rsidR="00294E20" w:rsidRPr="00DA7181" w:rsidRDefault="00294E20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ԷՆ</w:t>
            </w:r>
          </w:p>
        </w:tc>
        <w:tc>
          <w:tcPr>
            <w:tcW w:w="7513" w:type="dxa"/>
          </w:tcPr>
          <w:p w14:paraId="3D14252C" w14:textId="62CBFBD5" w:rsidR="00294E20" w:rsidRPr="00DA7181" w:rsidRDefault="00294E20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 xml:space="preserve">ՀՀ էկոնոմիկայի նախարարություն  </w:t>
            </w:r>
          </w:p>
        </w:tc>
      </w:tr>
      <w:tr w:rsidR="00F97CE3" w:rsidRPr="00DA7181" w14:paraId="47DEAC1B" w14:textId="77777777" w:rsidTr="003A4088">
        <w:tc>
          <w:tcPr>
            <w:tcW w:w="1662" w:type="dxa"/>
          </w:tcPr>
          <w:p w14:paraId="33E5E11B" w14:textId="2FFC6EB9" w:rsidR="00F97CE3" w:rsidRPr="00DA7181" w:rsidRDefault="00F97CE3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ԿԳՄՍՆ</w:t>
            </w:r>
          </w:p>
        </w:tc>
        <w:tc>
          <w:tcPr>
            <w:tcW w:w="7513" w:type="dxa"/>
          </w:tcPr>
          <w:p w14:paraId="14F9A293" w14:textId="4E4AAF62" w:rsidR="00F97CE3" w:rsidRPr="00DA7181" w:rsidRDefault="00F97CE3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կրթության, գիտության, մշակույթի և սպորտի նախարարություն</w:t>
            </w:r>
          </w:p>
        </w:tc>
      </w:tr>
      <w:tr w:rsidR="003A4088" w:rsidRPr="00DA7181" w14:paraId="64FDBD2D" w14:textId="77777777" w:rsidTr="003A4088">
        <w:tc>
          <w:tcPr>
            <w:tcW w:w="1662" w:type="dxa"/>
          </w:tcPr>
          <w:p w14:paraId="207A0E17" w14:textId="5FBABA12" w:rsidR="003A4088" w:rsidRPr="00DA7181" w:rsidRDefault="003A4088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ՎԿ</w:t>
            </w:r>
          </w:p>
        </w:tc>
        <w:tc>
          <w:tcPr>
            <w:tcW w:w="7513" w:type="dxa"/>
          </w:tcPr>
          <w:p w14:paraId="057B4474" w14:textId="3F7BEB1C" w:rsidR="003A4088" w:rsidRPr="00DA7181" w:rsidRDefault="003A4088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վիճակագրական կոմիտե</w:t>
            </w:r>
          </w:p>
        </w:tc>
      </w:tr>
      <w:tr w:rsidR="00294E20" w:rsidRPr="00DA7181" w14:paraId="3B211290" w14:textId="77777777" w:rsidTr="003A4088">
        <w:tc>
          <w:tcPr>
            <w:tcW w:w="1662" w:type="dxa"/>
          </w:tcPr>
          <w:p w14:paraId="49E5FE19" w14:textId="6552EB88" w:rsidR="00294E20" w:rsidRPr="00DA7181" w:rsidRDefault="00294E20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ՏԿԵՆ</w:t>
            </w:r>
          </w:p>
        </w:tc>
        <w:tc>
          <w:tcPr>
            <w:tcW w:w="7513" w:type="dxa"/>
          </w:tcPr>
          <w:p w14:paraId="1751E093" w14:textId="7F7AA58D" w:rsidR="00294E20" w:rsidRPr="00DA7181" w:rsidRDefault="00294E20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տարածքային կառավարման և ենթակառուցվածքների նախարարություն</w:t>
            </w:r>
          </w:p>
        </w:tc>
      </w:tr>
      <w:tr w:rsidR="00294E20" w:rsidRPr="00DA7181" w14:paraId="4D4A960F" w14:textId="77777777" w:rsidTr="003A4088">
        <w:tc>
          <w:tcPr>
            <w:tcW w:w="1662" w:type="dxa"/>
          </w:tcPr>
          <w:p w14:paraId="38F96E86" w14:textId="6F4D73E6" w:rsidR="00294E20" w:rsidRPr="00DA7181" w:rsidRDefault="00294E20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ՖՆ</w:t>
            </w:r>
          </w:p>
        </w:tc>
        <w:tc>
          <w:tcPr>
            <w:tcW w:w="7513" w:type="dxa"/>
          </w:tcPr>
          <w:p w14:paraId="5411E352" w14:textId="021754F1" w:rsidR="00294E20" w:rsidRPr="00DA7181" w:rsidRDefault="00294E20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ֆինանսների նախարարություն</w:t>
            </w:r>
          </w:p>
        </w:tc>
      </w:tr>
      <w:tr w:rsidR="00294E20" w:rsidRPr="00DA7181" w14:paraId="7372F56A" w14:textId="77777777" w:rsidTr="003A4088">
        <w:tc>
          <w:tcPr>
            <w:tcW w:w="1662" w:type="dxa"/>
          </w:tcPr>
          <w:p w14:paraId="726C3D68" w14:textId="4E6B8F19" w:rsidR="00294E20" w:rsidRPr="00DA7181" w:rsidRDefault="00294E20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ԱՐՄՍՏԱՏ</w:t>
            </w:r>
          </w:p>
        </w:tc>
        <w:tc>
          <w:tcPr>
            <w:tcW w:w="7513" w:type="dxa"/>
          </w:tcPr>
          <w:p w14:paraId="3D7CAFD9" w14:textId="18864C25" w:rsidR="00294E20" w:rsidRPr="00DA7181" w:rsidRDefault="00294E20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ՀՀ վիճակագրական կոմիտե</w:t>
            </w:r>
          </w:p>
        </w:tc>
      </w:tr>
      <w:tr w:rsidR="00294E20" w:rsidRPr="00DA7181" w14:paraId="52602261" w14:textId="77777777" w:rsidTr="003A4088">
        <w:tc>
          <w:tcPr>
            <w:tcW w:w="1662" w:type="dxa"/>
          </w:tcPr>
          <w:p w14:paraId="2257A084" w14:textId="77777777" w:rsidR="00294E20" w:rsidRPr="00DA7181" w:rsidRDefault="00294E20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513" w:type="dxa"/>
          </w:tcPr>
          <w:p w14:paraId="16B5AAA4" w14:textId="77777777" w:rsidR="00294E20" w:rsidRPr="00DA7181" w:rsidRDefault="00294E20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4E20" w:rsidRPr="00DA7181" w14:paraId="25126C60" w14:textId="77777777" w:rsidTr="003A4088">
        <w:tc>
          <w:tcPr>
            <w:tcW w:w="1662" w:type="dxa"/>
          </w:tcPr>
          <w:p w14:paraId="02BBDF31" w14:textId="35B7683E" w:rsidR="00294E20" w:rsidRPr="00DA7181" w:rsidRDefault="00092B13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ԱԱՏԳ</w:t>
            </w:r>
          </w:p>
        </w:tc>
        <w:tc>
          <w:tcPr>
            <w:tcW w:w="7513" w:type="dxa"/>
          </w:tcPr>
          <w:p w14:paraId="7C6E0DC0" w14:textId="3CA79332" w:rsidR="00294E20" w:rsidRPr="00DA7181" w:rsidRDefault="00092B13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ագրոարդյունաբերատեխնոլոգիական գոտի</w:t>
            </w:r>
          </w:p>
        </w:tc>
      </w:tr>
      <w:tr w:rsidR="00294E20" w:rsidRPr="00DA7181" w14:paraId="5DEB1730" w14:textId="77777777" w:rsidTr="003A4088">
        <w:tc>
          <w:tcPr>
            <w:tcW w:w="1662" w:type="dxa"/>
          </w:tcPr>
          <w:p w14:paraId="2DE4B75E" w14:textId="05BE0207" w:rsidR="00294E20" w:rsidRPr="00DA7181" w:rsidRDefault="00092B13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ՏԱԽ</w:t>
            </w:r>
          </w:p>
        </w:tc>
        <w:tc>
          <w:tcPr>
            <w:tcW w:w="7513" w:type="dxa"/>
          </w:tcPr>
          <w:p w14:paraId="3A5B5C27" w14:textId="74F3AF38" w:rsidR="00294E20" w:rsidRPr="00DA7181" w:rsidRDefault="00092B13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տեղական ակտիվ խումբ</w:t>
            </w:r>
          </w:p>
        </w:tc>
      </w:tr>
      <w:tr w:rsidR="003A4088" w:rsidRPr="00DA7181" w14:paraId="78D51EBB" w14:textId="77777777" w:rsidTr="003A4088">
        <w:tc>
          <w:tcPr>
            <w:tcW w:w="1662" w:type="dxa"/>
          </w:tcPr>
          <w:p w14:paraId="7BE902C0" w14:textId="54F01C85" w:rsidR="003A4088" w:rsidRPr="00DA7181" w:rsidRDefault="003A4088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ՏԻՄ</w:t>
            </w:r>
          </w:p>
        </w:tc>
        <w:tc>
          <w:tcPr>
            <w:tcW w:w="7513" w:type="dxa"/>
          </w:tcPr>
          <w:p w14:paraId="351B7144" w14:textId="6DCFECA1" w:rsidR="003A4088" w:rsidRPr="00DA7181" w:rsidRDefault="003A4088" w:rsidP="003A4088">
            <w:pPr>
              <w:tabs>
                <w:tab w:val="left" w:pos="142"/>
              </w:tabs>
              <w:spacing w:after="6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DA7181">
              <w:rPr>
                <w:rFonts w:ascii="GHEA Grapalat" w:hAnsi="GHEA Grapalat"/>
                <w:sz w:val="20"/>
                <w:szCs w:val="20"/>
              </w:rPr>
              <w:t>տեղական ինքնակառավարման մարմին</w:t>
            </w:r>
          </w:p>
        </w:tc>
      </w:tr>
    </w:tbl>
    <w:p w14:paraId="34FB5895" w14:textId="03C6B411" w:rsidR="00B81BFC" w:rsidRPr="00DA7181" w:rsidRDefault="00B81BFC" w:rsidP="00092B13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</w:rPr>
      </w:pPr>
    </w:p>
    <w:sectPr w:rsidR="00B81BFC" w:rsidRPr="00DA7181" w:rsidSect="003A4088">
      <w:footerReference w:type="default" r:id="rId8"/>
      <w:pgSz w:w="16840" w:h="11907" w:orient="landscape" w:code="9"/>
      <w:pgMar w:top="1135" w:right="1418" w:bottom="1418" w:left="1418" w:header="720" w:footer="720" w:gutter="0"/>
      <w:cols w:space="2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F6B7" w14:textId="77777777" w:rsidR="001D37F7" w:rsidRDefault="001D37F7">
      <w:pPr>
        <w:spacing w:after="0" w:line="240" w:lineRule="auto"/>
      </w:pPr>
      <w:r>
        <w:separator/>
      </w:r>
    </w:p>
  </w:endnote>
  <w:endnote w:type="continuationSeparator" w:id="0">
    <w:p w14:paraId="0E560DC8" w14:textId="77777777" w:rsidR="001D37F7" w:rsidRDefault="001D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">
    <w:altName w:val="Yu Gothic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2340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  <w:sz w:val="18"/>
        <w:szCs w:val="18"/>
      </w:rPr>
    </w:sdtEndPr>
    <w:sdtContent>
      <w:p w14:paraId="365EF6FA" w14:textId="3C9FCEAD" w:rsidR="00645740" w:rsidRPr="00B30DA1" w:rsidRDefault="00645740">
        <w:pPr>
          <w:pStyle w:val="Footer"/>
          <w:jc w:val="right"/>
          <w:rPr>
            <w:rFonts w:ascii="GHEA Grapalat" w:hAnsi="GHEA Grapalat"/>
            <w:sz w:val="18"/>
            <w:szCs w:val="18"/>
          </w:rPr>
        </w:pPr>
        <w:r w:rsidRPr="00B30DA1">
          <w:rPr>
            <w:rFonts w:ascii="GHEA Grapalat" w:hAnsi="GHEA Grapalat"/>
            <w:sz w:val="18"/>
            <w:szCs w:val="18"/>
          </w:rPr>
          <w:fldChar w:fldCharType="begin"/>
        </w:r>
        <w:r w:rsidRPr="00B30DA1">
          <w:rPr>
            <w:rFonts w:ascii="GHEA Grapalat" w:hAnsi="GHEA Grapalat"/>
            <w:sz w:val="18"/>
            <w:szCs w:val="18"/>
          </w:rPr>
          <w:instrText xml:space="preserve"> PAGE   \* MERGEFORMAT </w:instrText>
        </w:r>
        <w:r w:rsidRPr="00B30DA1">
          <w:rPr>
            <w:rFonts w:ascii="GHEA Grapalat" w:hAnsi="GHEA Grapalat"/>
            <w:sz w:val="18"/>
            <w:szCs w:val="18"/>
          </w:rPr>
          <w:fldChar w:fldCharType="separate"/>
        </w:r>
        <w:r w:rsidR="00DD0D13">
          <w:rPr>
            <w:rFonts w:ascii="GHEA Grapalat" w:hAnsi="GHEA Grapalat"/>
            <w:noProof/>
            <w:sz w:val="18"/>
            <w:szCs w:val="18"/>
          </w:rPr>
          <w:t>8</w:t>
        </w:r>
        <w:r w:rsidRPr="00B30DA1">
          <w:rPr>
            <w:rFonts w:ascii="GHEA Grapalat" w:hAnsi="GHEA Grapalat"/>
            <w:noProof/>
            <w:sz w:val="18"/>
            <w:szCs w:val="18"/>
          </w:rPr>
          <w:fldChar w:fldCharType="end"/>
        </w:r>
      </w:p>
    </w:sdtContent>
  </w:sdt>
  <w:p w14:paraId="743597A7" w14:textId="77777777" w:rsidR="00645740" w:rsidRDefault="00645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B52A" w14:textId="77777777" w:rsidR="001D37F7" w:rsidRDefault="001D37F7">
      <w:pPr>
        <w:spacing w:after="0" w:line="240" w:lineRule="auto"/>
      </w:pPr>
      <w:r>
        <w:separator/>
      </w:r>
    </w:p>
  </w:footnote>
  <w:footnote w:type="continuationSeparator" w:id="0">
    <w:p w14:paraId="41FE1037" w14:textId="77777777" w:rsidR="001D37F7" w:rsidRDefault="001D37F7">
      <w:pPr>
        <w:spacing w:after="0" w:line="240" w:lineRule="auto"/>
      </w:pPr>
      <w:r>
        <w:continuationSeparator/>
      </w:r>
    </w:p>
  </w:footnote>
  <w:footnote w:id="1">
    <w:p w14:paraId="30243811" w14:textId="0EF9BC14" w:rsidR="004875DB" w:rsidRPr="00092B13" w:rsidRDefault="004875DB">
      <w:pPr>
        <w:pStyle w:val="FootnoteText"/>
        <w:rPr>
          <w:rFonts w:ascii="GHEA Grapalat" w:hAnsi="GHEA Grapalat" w:cs="Arial"/>
        </w:rPr>
      </w:pPr>
      <w:r w:rsidRPr="00092B13">
        <w:rPr>
          <w:rStyle w:val="FootnoteReference"/>
          <w:rFonts w:ascii="GHEA Grapalat" w:hAnsi="GHEA Grapalat"/>
        </w:rPr>
        <w:footnoteRef/>
      </w:r>
      <w:r w:rsidRPr="00092B13">
        <w:rPr>
          <w:rFonts w:ascii="GHEA Grapalat" w:hAnsi="GHEA Grapalat"/>
        </w:rPr>
        <w:t xml:space="preserve"> </w:t>
      </w:r>
      <w:r w:rsidRPr="00092B13">
        <w:rPr>
          <w:rFonts w:ascii="GHEA Grapalat" w:hAnsi="GHEA Grapalat" w:cs="Arial"/>
        </w:rPr>
        <w:t>Ֆրանսերեն</w:t>
      </w:r>
      <w:r w:rsidRPr="00092B13">
        <w:rPr>
          <w:rFonts w:ascii="GHEA Grapalat" w:hAnsi="GHEA Grapalat"/>
        </w:rPr>
        <w:t xml:space="preserve"> </w:t>
      </w:r>
      <w:r w:rsidRPr="00092B13">
        <w:rPr>
          <w:rFonts w:ascii="GHEA Grapalat" w:hAnsi="GHEA Grapalat" w:cs="Arial"/>
        </w:rPr>
        <w:t>հապավմամբ՝</w:t>
      </w:r>
      <w:r w:rsidRPr="00092B13">
        <w:rPr>
          <w:rFonts w:ascii="GHEA Grapalat" w:hAnsi="GHEA Grapalat"/>
        </w:rPr>
        <w:t xml:space="preserve"> «</w:t>
      </w:r>
      <w:r w:rsidRPr="00092B13">
        <w:rPr>
          <w:rFonts w:ascii="GHEA Grapalat" w:hAnsi="GHEA Grapalat" w:cs="Arial"/>
        </w:rPr>
        <w:t>Գյուղական</w:t>
      </w:r>
      <w:r w:rsidRPr="00092B13">
        <w:rPr>
          <w:rFonts w:ascii="GHEA Grapalat" w:hAnsi="GHEA Grapalat"/>
        </w:rPr>
        <w:t xml:space="preserve"> </w:t>
      </w:r>
      <w:r w:rsidRPr="00092B13">
        <w:rPr>
          <w:rFonts w:ascii="GHEA Grapalat" w:hAnsi="GHEA Grapalat" w:cs="Arial"/>
        </w:rPr>
        <w:t>տնտեսության</w:t>
      </w:r>
      <w:r w:rsidRPr="00092B13">
        <w:rPr>
          <w:rFonts w:ascii="GHEA Grapalat" w:hAnsi="GHEA Grapalat"/>
        </w:rPr>
        <w:t xml:space="preserve"> </w:t>
      </w:r>
      <w:r w:rsidRPr="00092B13">
        <w:rPr>
          <w:rFonts w:ascii="GHEA Grapalat" w:hAnsi="GHEA Grapalat" w:cs="Arial"/>
        </w:rPr>
        <w:t>զարգացման</w:t>
      </w:r>
      <w:r w:rsidRPr="00092B13">
        <w:rPr>
          <w:rFonts w:ascii="GHEA Grapalat" w:hAnsi="GHEA Grapalat"/>
        </w:rPr>
        <w:t xml:space="preserve"> </w:t>
      </w:r>
      <w:r w:rsidRPr="00092B13">
        <w:rPr>
          <w:rFonts w:ascii="GHEA Grapalat" w:hAnsi="GHEA Grapalat" w:cs="Arial"/>
        </w:rPr>
        <w:t>գործողությունների</w:t>
      </w:r>
      <w:r w:rsidRPr="00092B13">
        <w:rPr>
          <w:rFonts w:ascii="GHEA Grapalat" w:hAnsi="GHEA Grapalat"/>
        </w:rPr>
        <w:t xml:space="preserve"> </w:t>
      </w:r>
      <w:r w:rsidRPr="00092B13">
        <w:rPr>
          <w:rFonts w:ascii="GHEA Grapalat" w:hAnsi="GHEA Grapalat" w:cs="Arial"/>
        </w:rPr>
        <w:t>միջև</w:t>
      </w:r>
      <w:r w:rsidRPr="00092B13">
        <w:rPr>
          <w:rFonts w:ascii="GHEA Grapalat" w:hAnsi="GHEA Grapalat"/>
        </w:rPr>
        <w:t xml:space="preserve"> </w:t>
      </w:r>
      <w:r w:rsidRPr="00092B13">
        <w:rPr>
          <w:rFonts w:ascii="GHEA Grapalat" w:hAnsi="GHEA Grapalat" w:cs="Arial"/>
        </w:rPr>
        <w:t>կապեր</w:t>
      </w:r>
      <w:r w:rsidRPr="00092B13">
        <w:rPr>
          <w:rFonts w:ascii="GHEA Grapalat" w:hAnsi="GHEA Grapalat"/>
        </w:rPr>
        <w:t>»</w:t>
      </w:r>
      <w:r w:rsidRPr="00092B13">
        <w:rPr>
          <w:rFonts w:ascii="GHEA Grapalat" w:hAnsi="GHEA Grapalat" w:cs="Arial"/>
        </w:rPr>
        <w:t>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44D"/>
    <w:multiLevelType w:val="hybridMultilevel"/>
    <w:tmpl w:val="003AECD0"/>
    <w:lvl w:ilvl="0" w:tplc="A6302DE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68F3"/>
    <w:multiLevelType w:val="hybridMultilevel"/>
    <w:tmpl w:val="C2023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6DBC"/>
    <w:multiLevelType w:val="hybridMultilevel"/>
    <w:tmpl w:val="E718FF44"/>
    <w:lvl w:ilvl="0" w:tplc="56C2C2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251F15"/>
    <w:multiLevelType w:val="hybridMultilevel"/>
    <w:tmpl w:val="49746312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>
      <w:start w:val="1"/>
      <w:numFmt w:val="lowerRoman"/>
      <w:lvlText w:val="%3."/>
      <w:lvlJc w:val="right"/>
      <w:pPr>
        <w:ind w:left="1941" w:hanging="180"/>
      </w:pPr>
    </w:lvl>
    <w:lvl w:ilvl="3" w:tplc="0409000F">
      <w:start w:val="1"/>
      <w:numFmt w:val="decimal"/>
      <w:lvlText w:val="%4."/>
      <w:lvlJc w:val="left"/>
      <w:pPr>
        <w:ind w:left="2661" w:hanging="360"/>
      </w:pPr>
    </w:lvl>
    <w:lvl w:ilvl="4" w:tplc="04090019">
      <w:start w:val="1"/>
      <w:numFmt w:val="lowerLetter"/>
      <w:lvlText w:val="%5."/>
      <w:lvlJc w:val="left"/>
      <w:pPr>
        <w:ind w:left="3381" w:hanging="360"/>
      </w:pPr>
    </w:lvl>
    <w:lvl w:ilvl="5" w:tplc="0409001B">
      <w:start w:val="1"/>
      <w:numFmt w:val="lowerRoman"/>
      <w:lvlText w:val="%6."/>
      <w:lvlJc w:val="right"/>
      <w:pPr>
        <w:ind w:left="4101" w:hanging="180"/>
      </w:pPr>
    </w:lvl>
    <w:lvl w:ilvl="6" w:tplc="0409000F">
      <w:start w:val="1"/>
      <w:numFmt w:val="decimal"/>
      <w:lvlText w:val="%7."/>
      <w:lvlJc w:val="left"/>
      <w:pPr>
        <w:ind w:left="4821" w:hanging="360"/>
      </w:pPr>
    </w:lvl>
    <w:lvl w:ilvl="7" w:tplc="04090019">
      <w:start w:val="1"/>
      <w:numFmt w:val="lowerLetter"/>
      <w:lvlText w:val="%8."/>
      <w:lvlJc w:val="left"/>
      <w:pPr>
        <w:ind w:left="5541" w:hanging="360"/>
      </w:pPr>
    </w:lvl>
    <w:lvl w:ilvl="8" w:tplc="0409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0D0294F"/>
    <w:multiLevelType w:val="hybridMultilevel"/>
    <w:tmpl w:val="8E9A2A5A"/>
    <w:lvl w:ilvl="0" w:tplc="972AC81C">
      <w:start w:val="1"/>
      <w:numFmt w:val="decimal"/>
      <w:lvlText w:val="%1)"/>
      <w:lvlJc w:val="left"/>
      <w:pPr>
        <w:ind w:left="1429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542853"/>
    <w:multiLevelType w:val="hybridMultilevel"/>
    <w:tmpl w:val="52DC4A50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3304"/>
    <w:multiLevelType w:val="hybridMultilevel"/>
    <w:tmpl w:val="C2023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A2EFB"/>
    <w:multiLevelType w:val="hybridMultilevel"/>
    <w:tmpl w:val="4EC2CFF6"/>
    <w:lvl w:ilvl="0" w:tplc="40A2E47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281692"/>
    <w:multiLevelType w:val="hybridMultilevel"/>
    <w:tmpl w:val="0346FD06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229B4303"/>
    <w:multiLevelType w:val="hybridMultilevel"/>
    <w:tmpl w:val="61EC2256"/>
    <w:lvl w:ilvl="0" w:tplc="2B6066DC">
      <w:start w:val="2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814CC3"/>
    <w:multiLevelType w:val="hybridMultilevel"/>
    <w:tmpl w:val="52D2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F465A"/>
    <w:multiLevelType w:val="hybridMultilevel"/>
    <w:tmpl w:val="6B9A584C"/>
    <w:lvl w:ilvl="0" w:tplc="04090011">
      <w:start w:val="1"/>
      <w:numFmt w:val="decimal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28DC3455"/>
    <w:multiLevelType w:val="hybridMultilevel"/>
    <w:tmpl w:val="1D7A3E46"/>
    <w:lvl w:ilvl="0" w:tplc="2436A4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94440"/>
    <w:multiLevelType w:val="hybridMultilevel"/>
    <w:tmpl w:val="7F5670F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1E602F"/>
    <w:multiLevelType w:val="hybridMultilevel"/>
    <w:tmpl w:val="648231D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E46783"/>
    <w:multiLevelType w:val="hybridMultilevel"/>
    <w:tmpl w:val="D09C6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C733B"/>
    <w:multiLevelType w:val="hybridMultilevel"/>
    <w:tmpl w:val="BCB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9A6"/>
    <w:multiLevelType w:val="hybridMultilevel"/>
    <w:tmpl w:val="AF3045C4"/>
    <w:lvl w:ilvl="0" w:tplc="E306E02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4740E79"/>
    <w:multiLevelType w:val="hybridMultilevel"/>
    <w:tmpl w:val="E2345FB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6A2159B"/>
    <w:multiLevelType w:val="multilevel"/>
    <w:tmpl w:val="1EEA67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D5C3CC9"/>
    <w:multiLevelType w:val="hybridMultilevel"/>
    <w:tmpl w:val="39D05F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6F64FB"/>
    <w:multiLevelType w:val="hybridMultilevel"/>
    <w:tmpl w:val="7F5670F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F559CB"/>
    <w:multiLevelType w:val="hybridMultilevel"/>
    <w:tmpl w:val="E2AED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F36A1"/>
    <w:multiLevelType w:val="hybridMultilevel"/>
    <w:tmpl w:val="E9724D4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A9C11AC"/>
    <w:multiLevelType w:val="hybridMultilevel"/>
    <w:tmpl w:val="C778DD5E"/>
    <w:lvl w:ilvl="0" w:tplc="48BE2B5C">
      <w:start w:val="1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362D2B"/>
    <w:multiLevelType w:val="hybridMultilevel"/>
    <w:tmpl w:val="E2345FB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656060"/>
    <w:multiLevelType w:val="hybridMultilevel"/>
    <w:tmpl w:val="20DA93FA"/>
    <w:lvl w:ilvl="0" w:tplc="0409000F">
      <w:start w:val="1"/>
      <w:numFmt w:val="decimal"/>
      <w:lvlText w:val="%1."/>
      <w:lvlJc w:val="left"/>
      <w:pPr>
        <w:ind w:left="3555" w:hanging="360"/>
      </w:p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7" w15:restartNumberingAfterBreak="0">
    <w:nsid w:val="54F034F5"/>
    <w:multiLevelType w:val="multilevel"/>
    <w:tmpl w:val="BCBADE7E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Arial" w:hAnsi="Arial" w:cs="Arial" w:hint="default"/>
      </w:rPr>
    </w:lvl>
  </w:abstractNum>
  <w:abstractNum w:abstractNumId="28" w15:restartNumberingAfterBreak="0">
    <w:nsid w:val="566D6400"/>
    <w:multiLevelType w:val="hybridMultilevel"/>
    <w:tmpl w:val="3D06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F7E47"/>
    <w:multiLevelType w:val="hybridMultilevel"/>
    <w:tmpl w:val="E2345FB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C26798F"/>
    <w:multiLevelType w:val="hybridMultilevel"/>
    <w:tmpl w:val="C4740D7A"/>
    <w:lvl w:ilvl="0" w:tplc="AB64BF98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C747D"/>
    <w:multiLevelType w:val="hybridMultilevel"/>
    <w:tmpl w:val="648231D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F3E0E42"/>
    <w:multiLevelType w:val="hybridMultilevel"/>
    <w:tmpl w:val="55EE0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95D36"/>
    <w:multiLevelType w:val="multilevel"/>
    <w:tmpl w:val="5EE8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BE011A"/>
    <w:multiLevelType w:val="hybridMultilevel"/>
    <w:tmpl w:val="CD62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6233E"/>
    <w:multiLevelType w:val="hybridMultilevel"/>
    <w:tmpl w:val="27A44404"/>
    <w:lvl w:ilvl="0" w:tplc="D21628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060F7C"/>
    <w:multiLevelType w:val="hybridMultilevel"/>
    <w:tmpl w:val="75803944"/>
    <w:lvl w:ilvl="0" w:tplc="B4A8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121B4"/>
    <w:multiLevelType w:val="hybridMultilevel"/>
    <w:tmpl w:val="A4FA7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5559C"/>
    <w:multiLevelType w:val="hybridMultilevel"/>
    <w:tmpl w:val="C178CF14"/>
    <w:lvl w:ilvl="0" w:tplc="5008D7A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9" w15:restartNumberingAfterBreak="0">
    <w:nsid w:val="68445067"/>
    <w:multiLevelType w:val="hybridMultilevel"/>
    <w:tmpl w:val="7F52E3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13149"/>
    <w:multiLevelType w:val="hybridMultilevel"/>
    <w:tmpl w:val="F104D8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33553D"/>
    <w:multiLevelType w:val="multilevel"/>
    <w:tmpl w:val="B152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221E6D"/>
    <w:multiLevelType w:val="hybridMultilevel"/>
    <w:tmpl w:val="EC74A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256C30"/>
    <w:multiLevelType w:val="hybridMultilevel"/>
    <w:tmpl w:val="0E9CFCF4"/>
    <w:lvl w:ilvl="0" w:tplc="46C8E8C2">
      <w:numFmt w:val="bullet"/>
      <w:lvlText w:val="-"/>
      <w:lvlJc w:val="left"/>
      <w:pPr>
        <w:ind w:left="324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4" w15:restartNumberingAfterBreak="0">
    <w:nsid w:val="7DDD4AA9"/>
    <w:multiLevelType w:val="hybridMultilevel"/>
    <w:tmpl w:val="D7743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1"/>
  </w:num>
  <w:num w:numId="3">
    <w:abstractNumId w:val="14"/>
  </w:num>
  <w:num w:numId="4">
    <w:abstractNumId w:val="7"/>
  </w:num>
  <w:num w:numId="5">
    <w:abstractNumId w:val="18"/>
  </w:num>
  <w:num w:numId="6">
    <w:abstractNumId w:val="21"/>
  </w:num>
  <w:num w:numId="7">
    <w:abstractNumId w:val="26"/>
  </w:num>
  <w:num w:numId="8">
    <w:abstractNumId w:val="32"/>
  </w:num>
  <w:num w:numId="9">
    <w:abstractNumId w:val="24"/>
  </w:num>
  <w:num w:numId="10">
    <w:abstractNumId w:val="19"/>
  </w:num>
  <w:num w:numId="11">
    <w:abstractNumId w:val="12"/>
  </w:num>
  <w:num w:numId="12">
    <w:abstractNumId w:val="27"/>
  </w:num>
  <w:num w:numId="13">
    <w:abstractNumId w:val="40"/>
  </w:num>
  <w:num w:numId="14">
    <w:abstractNumId w:val="28"/>
  </w:num>
  <w:num w:numId="15">
    <w:abstractNumId w:val="34"/>
  </w:num>
  <w:num w:numId="16">
    <w:abstractNumId w:val="17"/>
  </w:num>
  <w:num w:numId="17">
    <w:abstractNumId w:val="5"/>
  </w:num>
  <w:num w:numId="18">
    <w:abstractNumId w:val="37"/>
  </w:num>
  <w:num w:numId="19">
    <w:abstractNumId w:val="44"/>
  </w:num>
  <w:num w:numId="20">
    <w:abstractNumId w:val="11"/>
  </w:num>
  <w:num w:numId="21">
    <w:abstractNumId w:val="38"/>
  </w:num>
  <w:num w:numId="22">
    <w:abstractNumId w:val="8"/>
  </w:num>
  <w:num w:numId="23">
    <w:abstractNumId w:val="6"/>
  </w:num>
  <w:num w:numId="24">
    <w:abstractNumId w:val="1"/>
  </w:num>
  <w:num w:numId="25">
    <w:abstractNumId w:val="29"/>
  </w:num>
  <w:num w:numId="26">
    <w:abstractNumId w:val="25"/>
  </w:num>
  <w:num w:numId="27">
    <w:abstractNumId w:val="16"/>
  </w:num>
  <w:num w:numId="28">
    <w:abstractNumId w:val="33"/>
  </w:num>
  <w:num w:numId="29">
    <w:abstractNumId w:val="41"/>
  </w:num>
  <w:num w:numId="30">
    <w:abstractNumId w:val="23"/>
  </w:num>
  <w:num w:numId="31">
    <w:abstractNumId w:val="13"/>
  </w:num>
  <w:num w:numId="32">
    <w:abstractNumId w:val="10"/>
  </w:num>
  <w:num w:numId="33">
    <w:abstractNumId w:val="20"/>
  </w:num>
  <w:num w:numId="34">
    <w:abstractNumId w:val="35"/>
  </w:num>
  <w:num w:numId="35">
    <w:abstractNumId w:val="9"/>
  </w:num>
  <w:num w:numId="36">
    <w:abstractNumId w:val="3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15"/>
  </w:num>
  <w:num w:numId="43">
    <w:abstractNumId w:val="42"/>
  </w:num>
  <w:num w:numId="44">
    <w:abstractNumId w:val="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NzQ2tDCzsDAxNDJR0lEKTi0uzszPAykwNKwFAMp9bC0tAAAA"/>
  </w:docVars>
  <w:rsids>
    <w:rsidRoot w:val="00077BDC"/>
    <w:rsid w:val="00001029"/>
    <w:rsid w:val="00006529"/>
    <w:rsid w:val="00012B3E"/>
    <w:rsid w:val="00014AF6"/>
    <w:rsid w:val="000167AA"/>
    <w:rsid w:val="000251D4"/>
    <w:rsid w:val="00025ECF"/>
    <w:rsid w:val="00026114"/>
    <w:rsid w:val="00026835"/>
    <w:rsid w:val="00032D85"/>
    <w:rsid w:val="0003452F"/>
    <w:rsid w:val="000348A7"/>
    <w:rsid w:val="00034F58"/>
    <w:rsid w:val="000358DF"/>
    <w:rsid w:val="0003652B"/>
    <w:rsid w:val="000365A3"/>
    <w:rsid w:val="00037542"/>
    <w:rsid w:val="00046E19"/>
    <w:rsid w:val="00050C46"/>
    <w:rsid w:val="00053430"/>
    <w:rsid w:val="000543F6"/>
    <w:rsid w:val="0006340C"/>
    <w:rsid w:val="0006341D"/>
    <w:rsid w:val="00066772"/>
    <w:rsid w:val="00071024"/>
    <w:rsid w:val="000765CC"/>
    <w:rsid w:val="00077BDC"/>
    <w:rsid w:val="00077D7E"/>
    <w:rsid w:val="00080CC6"/>
    <w:rsid w:val="000862CE"/>
    <w:rsid w:val="00087C5A"/>
    <w:rsid w:val="00092B13"/>
    <w:rsid w:val="000A07E7"/>
    <w:rsid w:val="000A35AE"/>
    <w:rsid w:val="000B0794"/>
    <w:rsid w:val="000B4477"/>
    <w:rsid w:val="000D12EA"/>
    <w:rsid w:val="000D2D6E"/>
    <w:rsid w:val="000D387C"/>
    <w:rsid w:val="000D3EE4"/>
    <w:rsid w:val="000D4AC5"/>
    <w:rsid w:val="000D5D50"/>
    <w:rsid w:val="000D632D"/>
    <w:rsid w:val="000E731B"/>
    <w:rsid w:val="000F639C"/>
    <w:rsid w:val="000F6484"/>
    <w:rsid w:val="0010001E"/>
    <w:rsid w:val="00105412"/>
    <w:rsid w:val="00110EC9"/>
    <w:rsid w:val="00116210"/>
    <w:rsid w:val="00117570"/>
    <w:rsid w:val="001238FE"/>
    <w:rsid w:val="001258E0"/>
    <w:rsid w:val="0013021D"/>
    <w:rsid w:val="00131D5A"/>
    <w:rsid w:val="00132398"/>
    <w:rsid w:val="001336D0"/>
    <w:rsid w:val="001356FD"/>
    <w:rsid w:val="00137326"/>
    <w:rsid w:val="00140925"/>
    <w:rsid w:val="001410B2"/>
    <w:rsid w:val="0014266F"/>
    <w:rsid w:val="00142D36"/>
    <w:rsid w:val="00153E35"/>
    <w:rsid w:val="00157FED"/>
    <w:rsid w:val="001604B3"/>
    <w:rsid w:val="001667BC"/>
    <w:rsid w:val="001676B4"/>
    <w:rsid w:val="00175CF2"/>
    <w:rsid w:val="00176829"/>
    <w:rsid w:val="00182BCB"/>
    <w:rsid w:val="00183456"/>
    <w:rsid w:val="00183CDE"/>
    <w:rsid w:val="00185108"/>
    <w:rsid w:val="001857E0"/>
    <w:rsid w:val="001879CC"/>
    <w:rsid w:val="00191D55"/>
    <w:rsid w:val="001922D4"/>
    <w:rsid w:val="00192335"/>
    <w:rsid w:val="001953BE"/>
    <w:rsid w:val="00196E2A"/>
    <w:rsid w:val="00197652"/>
    <w:rsid w:val="001A6E6F"/>
    <w:rsid w:val="001B218C"/>
    <w:rsid w:val="001B2CB1"/>
    <w:rsid w:val="001B3AD5"/>
    <w:rsid w:val="001B7433"/>
    <w:rsid w:val="001C1CC4"/>
    <w:rsid w:val="001C29B8"/>
    <w:rsid w:val="001D0840"/>
    <w:rsid w:val="001D08F1"/>
    <w:rsid w:val="001D1B86"/>
    <w:rsid w:val="001D2B40"/>
    <w:rsid w:val="001D37F7"/>
    <w:rsid w:val="001F7F2B"/>
    <w:rsid w:val="00200477"/>
    <w:rsid w:val="0020168D"/>
    <w:rsid w:val="00214094"/>
    <w:rsid w:val="00214F0A"/>
    <w:rsid w:val="00215634"/>
    <w:rsid w:val="00217611"/>
    <w:rsid w:val="0022058C"/>
    <w:rsid w:val="00223DAB"/>
    <w:rsid w:val="00223F17"/>
    <w:rsid w:val="002242A0"/>
    <w:rsid w:val="00227841"/>
    <w:rsid w:val="0023776F"/>
    <w:rsid w:val="0024198F"/>
    <w:rsid w:val="00243D1B"/>
    <w:rsid w:val="00243E50"/>
    <w:rsid w:val="0025329D"/>
    <w:rsid w:val="00260556"/>
    <w:rsid w:val="00262854"/>
    <w:rsid w:val="00263F34"/>
    <w:rsid w:val="00264B3A"/>
    <w:rsid w:val="00267859"/>
    <w:rsid w:val="00275740"/>
    <w:rsid w:val="00277FF0"/>
    <w:rsid w:val="00281E70"/>
    <w:rsid w:val="00287B88"/>
    <w:rsid w:val="002909D4"/>
    <w:rsid w:val="0029165D"/>
    <w:rsid w:val="00292FA8"/>
    <w:rsid w:val="00294E20"/>
    <w:rsid w:val="00296BA6"/>
    <w:rsid w:val="002A1556"/>
    <w:rsid w:val="002A2C10"/>
    <w:rsid w:val="002A7FDC"/>
    <w:rsid w:val="002B2533"/>
    <w:rsid w:val="002B2C26"/>
    <w:rsid w:val="002C1860"/>
    <w:rsid w:val="002C45C1"/>
    <w:rsid w:val="002C49CC"/>
    <w:rsid w:val="002C5F69"/>
    <w:rsid w:val="002D239A"/>
    <w:rsid w:val="002D5D4A"/>
    <w:rsid w:val="002E0C11"/>
    <w:rsid w:val="002E635E"/>
    <w:rsid w:val="002E75CA"/>
    <w:rsid w:val="002F3D6E"/>
    <w:rsid w:val="002F6F98"/>
    <w:rsid w:val="00302356"/>
    <w:rsid w:val="00304E95"/>
    <w:rsid w:val="00312635"/>
    <w:rsid w:val="00313104"/>
    <w:rsid w:val="003135BA"/>
    <w:rsid w:val="00315C60"/>
    <w:rsid w:val="00315ECB"/>
    <w:rsid w:val="00320155"/>
    <w:rsid w:val="00320FB4"/>
    <w:rsid w:val="00322F95"/>
    <w:rsid w:val="003265EA"/>
    <w:rsid w:val="00330073"/>
    <w:rsid w:val="0033509C"/>
    <w:rsid w:val="00344A11"/>
    <w:rsid w:val="00346993"/>
    <w:rsid w:val="00350901"/>
    <w:rsid w:val="00363E18"/>
    <w:rsid w:val="00366776"/>
    <w:rsid w:val="00373BC7"/>
    <w:rsid w:val="003751F9"/>
    <w:rsid w:val="003860EC"/>
    <w:rsid w:val="00390B60"/>
    <w:rsid w:val="003A2EF9"/>
    <w:rsid w:val="003A4088"/>
    <w:rsid w:val="003B1263"/>
    <w:rsid w:val="003C2FF3"/>
    <w:rsid w:val="003C637E"/>
    <w:rsid w:val="003D06CC"/>
    <w:rsid w:val="003D71C4"/>
    <w:rsid w:val="003D7861"/>
    <w:rsid w:val="003E0A64"/>
    <w:rsid w:val="003E222E"/>
    <w:rsid w:val="003E2A72"/>
    <w:rsid w:val="003E4FDC"/>
    <w:rsid w:val="003F0958"/>
    <w:rsid w:val="003F3397"/>
    <w:rsid w:val="003F65CD"/>
    <w:rsid w:val="003F79E4"/>
    <w:rsid w:val="004035D1"/>
    <w:rsid w:val="004063A4"/>
    <w:rsid w:val="004115F5"/>
    <w:rsid w:val="00411A77"/>
    <w:rsid w:val="00416D4F"/>
    <w:rsid w:val="0042080D"/>
    <w:rsid w:val="00420D6B"/>
    <w:rsid w:val="00422E28"/>
    <w:rsid w:val="00425ED5"/>
    <w:rsid w:val="00427263"/>
    <w:rsid w:val="00430761"/>
    <w:rsid w:val="00430D8E"/>
    <w:rsid w:val="00435466"/>
    <w:rsid w:val="00435E8D"/>
    <w:rsid w:val="0043673B"/>
    <w:rsid w:val="0043680F"/>
    <w:rsid w:val="0043745B"/>
    <w:rsid w:val="00445A79"/>
    <w:rsid w:val="004527D6"/>
    <w:rsid w:val="00452D26"/>
    <w:rsid w:val="004533F8"/>
    <w:rsid w:val="0045528A"/>
    <w:rsid w:val="00456CF4"/>
    <w:rsid w:val="00457605"/>
    <w:rsid w:val="00461A61"/>
    <w:rsid w:val="00464391"/>
    <w:rsid w:val="00465DCA"/>
    <w:rsid w:val="004671BC"/>
    <w:rsid w:val="0046741E"/>
    <w:rsid w:val="004675E2"/>
    <w:rsid w:val="00467B06"/>
    <w:rsid w:val="0047278E"/>
    <w:rsid w:val="00473222"/>
    <w:rsid w:val="00476AFA"/>
    <w:rsid w:val="00482515"/>
    <w:rsid w:val="00482646"/>
    <w:rsid w:val="004875DB"/>
    <w:rsid w:val="00494AF4"/>
    <w:rsid w:val="00496FC1"/>
    <w:rsid w:val="00497255"/>
    <w:rsid w:val="004A1773"/>
    <w:rsid w:val="004A2308"/>
    <w:rsid w:val="004A4FC8"/>
    <w:rsid w:val="004A66C1"/>
    <w:rsid w:val="004A6B10"/>
    <w:rsid w:val="004B0186"/>
    <w:rsid w:val="004B3274"/>
    <w:rsid w:val="004B4969"/>
    <w:rsid w:val="004B4CA8"/>
    <w:rsid w:val="004B648C"/>
    <w:rsid w:val="004B69CC"/>
    <w:rsid w:val="004C1ECD"/>
    <w:rsid w:val="004C5169"/>
    <w:rsid w:val="004D2215"/>
    <w:rsid w:val="004D4693"/>
    <w:rsid w:val="004E2BF3"/>
    <w:rsid w:val="004E2EC7"/>
    <w:rsid w:val="004E37EC"/>
    <w:rsid w:val="004E7C55"/>
    <w:rsid w:val="00501475"/>
    <w:rsid w:val="005025A5"/>
    <w:rsid w:val="0051247D"/>
    <w:rsid w:val="005125DA"/>
    <w:rsid w:val="00512BF2"/>
    <w:rsid w:val="005145F4"/>
    <w:rsid w:val="00520C41"/>
    <w:rsid w:val="0052204A"/>
    <w:rsid w:val="00531C11"/>
    <w:rsid w:val="00532AF0"/>
    <w:rsid w:val="005379A7"/>
    <w:rsid w:val="00541490"/>
    <w:rsid w:val="00543C54"/>
    <w:rsid w:val="00544D45"/>
    <w:rsid w:val="00544D66"/>
    <w:rsid w:val="00544F93"/>
    <w:rsid w:val="00547447"/>
    <w:rsid w:val="00550DDE"/>
    <w:rsid w:val="00555CE1"/>
    <w:rsid w:val="00567F63"/>
    <w:rsid w:val="005727AA"/>
    <w:rsid w:val="0057630F"/>
    <w:rsid w:val="0057646A"/>
    <w:rsid w:val="00577AF9"/>
    <w:rsid w:val="00581C40"/>
    <w:rsid w:val="00582FD5"/>
    <w:rsid w:val="005839A9"/>
    <w:rsid w:val="00583C93"/>
    <w:rsid w:val="00587265"/>
    <w:rsid w:val="0059514D"/>
    <w:rsid w:val="005A398E"/>
    <w:rsid w:val="005A4ADE"/>
    <w:rsid w:val="005A640C"/>
    <w:rsid w:val="005B489F"/>
    <w:rsid w:val="005B6B6E"/>
    <w:rsid w:val="005C0D17"/>
    <w:rsid w:val="005C3473"/>
    <w:rsid w:val="005C4DCD"/>
    <w:rsid w:val="005D0BB2"/>
    <w:rsid w:val="005E2646"/>
    <w:rsid w:val="005E617D"/>
    <w:rsid w:val="005E7AC0"/>
    <w:rsid w:val="005F04B7"/>
    <w:rsid w:val="005F25BA"/>
    <w:rsid w:val="00601869"/>
    <w:rsid w:val="00602360"/>
    <w:rsid w:val="00605535"/>
    <w:rsid w:val="006062E6"/>
    <w:rsid w:val="006062F7"/>
    <w:rsid w:val="00610BAB"/>
    <w:rsid w:val="006177F2"/>
    <w:rsid w:val="00621D39"/>
    <w:rsid w:val="00622B45"/>
    <w:rsid w:val="00631DDE"/>
    <w:rsid w:val="00632510"/>
    <w:rsid w:val="00632997"/>
    <w:rsid w:val="0063774B"/>
    <w:rsid w:val="00640498"/>
    <w:rsid w:val="00641813"/>
    <w:rsid w:val="006437FF"/>
    <w:rsid w:val="0064511A"/>
    <w:rsid w:val="00645740"/>
    <w:rsid w:val="00645A58"/>
    <w:rsid w:val="00647CDC"/>
    <w:rsid w:val="00650580"/>
    <w:rsid w:val="00652B20"/>
    <w:rsid w:val="006578D4"/>
    <w:rsid w:val="00660CB2"/>
    <w:rsid w:val="006656D7"/>
    <w:rsid w:val="00665DA5"/>
    <w:rsid w:val="006667DA"/>
    <w:rsid w:val="006719F1"/>
    <w:rsid w:val="00675C71"/>
    <w:rsid w:val="0068196E"/>
    <w:rsid w:val="00683EF9"/>
    <w:rsid w:val="00684EC6"/>
    <w:rsid w:val="006858E4"/>
    <w:rsid w:val="00686471"/>
    <w:rsid w:val="00695B7F"/>
    <w:rsid w:val="006A1BC1"/>
    <w:rsid w:val="006B11D6"/>
    <w:rsid w:val="006B160A"/>
    <w:rsid w:val="006B3BD9"/>
    <w:rsid w:val="006B532C"/>
    <w:rsid w:val="006B73E9"/>
    <w:rsid w:val="006C71C1"/>
    <w:rsid w:val="006D1CC0"/>
    <w:rsid w:val="006F0E11"/>
    <w:rsid w:val="006F353F"/>
    <w:rsid w:val="006F4050"/>
    <w:rsid w:val="006F48CA"/>
    <w:rsid w:val="006F4E46"/>
    <w:rsid w:val="006F6269"/>
    <w:rsid w:val="006F77B5"/>
    <w:rsid w:val="007012AB"/>
    <w:rsid w:val="0070207A"/>
    <w:rsid w:val="00706B39"/>
    <w:rsid w:val="00707073"/>
    <w:rsid w:val="007076EF"/>
    <w:rsid w:val="007101B3"/>
    <w:rsid w:val="00714459"/>
    <w:rsid w:val="007169DB"/>
    <w:rsid w:val="00722FE9"/>
    <w:rsid w:val="00725F44"/>
    <w:rsid w:val="00727B02"/>
    <w:rsid w:val="00727CBD"/>
    <w:rsid w:val="00730E3D"/>
    <w:rsid w:val="00744283"/>
    <w:rsid w:val="00745E0B"/>
    <w:rsid w:val="00754498"/>
    <w:rsid w:val="00757376"/>
    <w:rsid w:val="00761F04"/>
    <w:rsid w:val="00762C68"/>
    <w:rsid w:val="007647E0"/>
    <w:rsid w:val="00766982"/>
    <w:rsid w:val="00773217"/>
    <w:rsid w:val="00774DBF"/>
    <w:rsid w:val="00785C5B"/>
    <w:rsid w:val="00786DCE"/>
    <w:rsid w:val="00793DC3"/>
    <w:rsid w:val="00796EB2"/>
    <w:rsid w:val="007A6AC6"/>
    <w:rsid w:val="007A782D"/>
    <w:rsid w:val="007B682B"/>
    <w:rsid w:val="007C2FD6"/>
    <w:rsid w:val="007C30D0"/>
    <w:rsid w:val="007D0209"/>
    <w:rsid w:val="007D12BB"/>
    <w:rsid w:val="007D137C"/>
    <w:rsid w:val="007D4762"/>
    <w:rsid w:val="007D4967"/>
    <w:rsid w:val="007D6D27"/>
    <w:rsid w:val="007E0B0A"/>
    <w:rsid w:val="007E2005"/>
    <w:rsid w:val="007E2722"/>
    <w:rsid w:val="007E390E"/>
    <w:rsid w:val="007E47E2"/>
    <w:rsid w:val="007E7A26"/>
    <w:rsid w:val="007F1979"/>
    <w:rsid w:val="008031F9"/>
    <w:rsid w:val="00804100"/>
    <w:rsid w:val="008042EF"/>
    <w:rsid w:val="008049C8"/>
    <w:rsid w:val="00806834"/>
    <w:rsid w:val="0080690F"/>
    <w:rsid w:val="00806A07"/>
    <w:rsid w:val="0080701B"/>
    <w:rsid w:val="00813117"/>
    <w:rsid w:val="00813FB7"/>
    <w:rsid w:val="0082024E"/>
    <w:rsid w:val="0082434F"/>
    <w:rsid w:val="008267BC"/>
    <w:rsid w:val="00832C65"/>
    <w:rsid w:val="00834CD6"/>
    <w:rsid w:val="00844062"/>
    <w:rsid w:val="008507DD"/>
    <w:rsid w:val="0085088C"/>
    <w:rsid w:val="00851F70"/>
    <w:rsid w:val="00852812"/>
    <w:rsid w:val="00855220"/>
    <w:rsid w:val="0086050F"/>
    <w:rsid w:val="00860F86"/>
    <w:rsid w:val="008662E4"/>
    <w:rsid w:val="008664D4"/>
    <w:rsid w:val="00867411"/>
    <w:rsid w:val="00870FCD"/>
    <w:rsid w:val="008861D5"/>
    <w:rsid w:val="00886790"/>
    <w:rsid w:val="00891990"/>
    <w:rsid w:val="008A28E9"/>
    <w:rsid w:val="008A5DA9"/>
    <w:rsid w:val="008B0AFC"/>
    <w:rsid w:val="008B665F"/>
    <w:rsid w:val="008B69A4"/>
    <w:rsid w:val="008C1B11"/>
    <w:rsid w:val="008C54D9"/>
    <w:rsid w:val="008C6B1F"/>
    <w:rsid w:val="008C729D"/>
    <w:rsid w:val="008D13FF"/>
    <w:rsid w:val="008D380F"/>
    <w:rsid w:val="008D6709"/>
    <w:rsid w:val="008E04F7"/>
    <w:rsid w:val="008E128A"/>
    <w:rsid w:val="008E6EA5"/>
    <w:rsid w:val="008E7105"/>
    <w:rsid w:val="008E73E3"/>
    <w:rsid w:val="00902012"/>
    <w:rsid w:val="0090375A"/>
    <w:rsid w:val="00906269"/>
    <w:rsid w:val="00912183"/>
    <w:rsid w:val="00923961"/>
    <w:rsid w:val="00926199"/>
    <w:rsid w:val="009268A8"/>
    <w:rsid w:val="00926D65"/>
    <w:rsid w:val="00927960"/>
    <w:rsid w:val="00937F28"/>
    <w:rsid w:val="0094520C"/>
    <w:rsid w:val="009471F6"/>
    <w:rsid w:val="00952F0C"/>
    <w:rsid w:val="00952F89"/>
    <w:rsid w:val="00955045"/>
    <w:rsid w:val="00956135"/>
    <w:rsid w:val="00960D34"/>
    <w:rsid w:val="00960F95"/>
    <w:rsid w:val="00962395"/>
    <w:rsid w:val="009644B3"/>
    <w:rsid w:val="0096655F"/>
    <w:rsid w:val="00970982"/>
    <w:rsid w:val="009726B4"/>
    <w:rsid w:val="00977E89"/>
    <w:rsid w:val="009820C9"/>
    <w:rsid w:val="00982D1F"/>
    <w:rsid w:val="00985FB5"/>
    <w:rsid w:val="009A06F4"/>
    <w:rsid w:val="009A193E"/>
    <w:rsid w:val="009B15A3"/>
    <w:rsid w:val="009B3871"/>
    <w:rsid w:val="009C0BCF"/>
    <w:rsid w:val="009C2A95"/>
    <w:rsid w:val="009D21C8"/>
    <w:rsid w:val="009D7048"/>
    <w:rsid w:val="009D75A2"/>
    <w:rsid w:val="009E3515"/>
    <w:rsid w:val="009E3629"/>
    <w:rsid w:val="009F0F62"/>
    <w:rsid w:val="009F34A5"/>
    <w:rsid w:val="009F5FE2"/>
    <w:rsid w:val="009F77AC"/>
    <w:rsid w:val="00A0028A"/>
    <w:rsid w:val="00A05862"/>
    <w:rsid w:val="00A14FB7"/>
    <w:rsid w:val="00A15E5A"/>
    <w:rsid w:val="00A1634D"/>
    <w:rsid w:val="00A21184"/>
    <w:rsid w:val="00A227CC"/>
    <w:rsid w:val="00A2282C"/>
    <w:rsid w:val="00A22E5C"/>
    <w:rsid w:val="00A263E1"/>
    <w:rsid w:val="00A27D0A"/>
    <w:rsid w:val="00A31AEF"/>
    <w:rsid w:val="00A37361"/>
    <w:rsid w:val="00A4137C"/>
    <w:rsid w:val="00A42286"/>
    <w:rsid w:val="00A435BF"/>
    <w:rsid w:val="00A43956"/>
    <w:rsid w:val="00A51CBF"/>
    <w:rsid w:val="00A52032"/>
    <w:rsid w:val="00A5496B"/>
    <w:rsid w:val="00A565DB"/>
    <w:rsid w:val="00A600B2"/>
    <w:rsid w:val="00A65F4B"/>
    <w:rsid w:val="00A66E4C"/>
    <w:rsid w:val="00A71B8F"/>
    <w:rsid w:val="00A74A0B"/>
    <w:rsid w:val="00A754C4"/>
    <w:rsid w:val="00A759E5"/>
    <w:rsid w:val="00A77987"/>
    <w:rsid w:val="00A80A88"/>
    <w:rsid w:val="00A872B3"/>
    <w:rsid w:val="00A91080"/>
    <w:rsid w:val="00AA0A81"/>
    <w:rsid w:val="00AA2458"/>
    <w:rsid w:val="00AA41D8"/>
    <w:rsid w:val="00AA4854"/>
    <w:rsid w:val="00AA5A85"/>
    <w:rsid w:val="00AB01F8"/>
    <w:rsid w:val="00AB0DD2"/>
    <w:rsid w:val="00AB7613"/>
    <w:rsid w:val="00AC470B"/>
    <w:rsid w:val="00AC47A6"/>
    <w:rsid w:val="00AD322E"/>
    <w:rsid w:val="00AD3D05"/>
    <w:rsid w:val="00AE0BC7"/>
    <w:rsid w:val="00AE19F7"/>
    <w:rsid w:val="00AE2191"/>
    <w:rsid w:val="00AE2346"/>
    <w:rsid w:val="00AE3895"/>
    <w:rsid w:val="00AE463B"/>
    <w:rsid w:val="00AF7CDD"/>
    <w:rsid w:val="00B012CC"/>
    <w:rsid w:val="00B028A5"/>
    <w:rsid w:val="00B0559C"/>
    <w:rsid w:val="00B064F2"/>
    <w:rsid w:val="00B067D7"/>
    <w:rsid w:val="00B12588"/>
    <w:rsid w:val="00B14731"/>
    <w:rsid w:val="00B15024"/>
    <w:rsid w:val="00B16901"/>
    <w:rsid w:val="00B26DA0"/>
    <w:rsid w:val="00B3040D"/>
    <w:rsid w:val="00B34438"/>
    <w:rsid w:val="00B369CE"/>
    <w:rsid w:val="00B41603"/>
    <w:rsid w:val="00B456D1"/>
    <w:rsid w:val="00B54756"/>
    <w:rsid w:val="00B54A07"/>
    <w:rsid w:val="00B56746"/>
    <w:rsid w:val="00B610D1"/>
    <w:rsid w:val="00B61FAA"/>
    <w:rsid w:val="00B63204"/>
    <w:rsid w:val="00B6752E"/>
    <w:rsid w:val="00B67949"/>
    <w:rsid w:val="00B7076D"/>
    <w:rsid w:val="00B72366"/>
    <w:rsid w:val="00B764F7"/>
    <w:rsid w:val="00B81BFC"/>
    <w:rsid w:val="00B81D19"/>
    <w:rsid w:val="00B84D8D"/>
    <w:rsid w:val="00B91590"/>
    <w:rsid w:val="00B91982"/>
    <w:rsid w:val="00B93A6E"/>
    <w:rsid w:val="00BB017F"/>
    <w:rsid w:val="00BB117B"/>
    <w:rsid w:val="00BB2C2E"/>
    <w:rsid w:val="00BB3607"/>
    <w:rsid w:val="00BB4335"/>
    <w:rsid w:val="00BB74EF"/>
    <w:rsid w:val="00BC0F46"/>
    <w:rsid w:val="00BC101E"/>
    <w:rsid w:val="00BC2E4A"/>
    <w:rsid w:val="00BC30ED"/>
    <w:rsid w:val="00BC4BF1"/>
    <w:rsid w:val="00BD31E3"/>
    <w:rsid w:val="00BD31E7"/>
    <w:rsid w:val="00BD32EE"/>
    <w:rsid w:val="00BD36DF"/>
    <w:rsid w:val="00BD596A"/>
    <w:rsid w:val="00BD707E"/>
    <w:rsid w:val="00BE0F6C"/>
    <w:rsid w:val="00BE1CAC"/>
    <w:rsid w:val="00BF2A81"/>
    <w:rsid w:val="00C00B1F"/>
    <w:rsid w:val="00C016D3"/>
    <w:rsid w:val="00C028D2"/>
    <w:rsid w:val="00C07D3B"/>
    <w:rsid w:val="00C07D7C"/>
    <w:rsid w:val="00C13D1A"/>
    <w:rsid w:val="00C13EAE"/>
    <w:rsid w:val="00C156E5"/>
    <w:rsid w:val="00C17180"/>
    <w:rsid w:val="00C175CA"/>
    <w:rsid w:val="00C20E0C"/>
    <w:rsid w:val="00C2306A"/>
    <w:rsid w:val="00C23628"/>
    <w:rsid w:val="00C25222"/>
    <w:rsid w:val="00C25849"/>
    <w:rsid w:val="00C26D88"/>
    <w:rsid w:val="00C279FC"/>
    <w:rsid w:val="00C31942"/>
    <w:rsid w:val="00C3365F"/>
    <w:rsid w:val="00C3456C"/>
    <w:rsid w:val="00C37043"/>
    <w:rsid w:val="00C3712C"/>
    <w:rsid w:val="00C37F9D"/>
    <w:rsid w:val="00C406AC"/>
    <w:rsid w:val="00C408EB"/>
    <w:rsid w:val="00C43402"/>
    <w:rsid w:val="00C525CD"/>
    <w:rsid w:val="00C530C7"/>
    <w:rsid w:val="00C53646"/>
    <w:rsid w:val="00C63853"/>
    <w:rsid w:val="00C7292D"/>
    <w:rsid w:val="00C753C4"/>
    <w:rsid w:val="00C76ACE"/>
    <w:rsid w:val="00C77944"/>
    <w:rsid w:val="00C8244B"/>
    <w:rsid w:val="00C87451"/>
    <w:rsid w:val="00C9375E"/>
    <w:rsid w:val="00C940E5"/>
    <w:rsid w:val="00C974F6"/>
    <w:rsid w:val="00C97EAC"/>
    <w:rsid w:val="00CA0A42"/>
    <w:rsid w:val="00CA21BA"/>
    <w:rsid w:val="00CA580B"/>
    <w:rsid w:val="00CA7AE2"/>
    <w:rsid w:val="00CB3430"/>
    <w:rsid w:val="00CB6553"/>
    <w:rsid w:val="00CB6BA5"/>
    <w:rsid w:val="00CC33EB"/>
    <w:rsid w:val="00CC4507"/>
    <w:rsid w:val="00CC6BC2"/>
    <w:rsid w:val="00CC725A"/>
    <w:rsid w:val="00CD02FD"/>
    <w:rsid w:val="00CD1003"/>
    <w:rsid w:val="00CD19BA"/>
    <w:rsid w:val="00CD3566"/>
    <w:rsid w:val="00CD6F5F"/>
    <w:rsid w:val="00CD72B0"/>
    <w:rsid w:val="00CE154C"/>
    <w:rsid w:val="00CE4104"/>
    <w:rsid w:val="00CF098E"/>
    <w:rsid w:val="00CF6598"/>
    <w:rsid w:val="00CF686C"/>
    <w:rsid w:val="00CF7FF3"/>
    <w:rsid w:val="00D04901"/>
    <w:rsid w:val="00D05FDF"/>
    <w:rsid w:val="00D06781"/>
    <w:rsid w:val="00D106B6"/>
    <w:rsid w:val="00D111B3"/>
    <w:rsid w:val="00D13D0E"/>
    <w:rsid w:val="00D13E05"/>
    <w:rsid w:val="00D14DFF"/>
    <w:rsid w:val="00D162C0"/>
    <w:rsid w:val="00D16745"/>
    <w:rsid w:val="00D22C2F"/>
    <w:rsid w:val="00D2683F"/>
    <w:rsid w:val="00D36767"/>
    <w:rsid w:val="00D42132"/>
    <w:rsid w:val="00D422A7"/>
    <w:rsid w:val="00D44D58"/>
    <w:rsid w:val="00D5432B"/>
    <w:rsid w:val="00D54F6D"/>
    <w:rsid w:val="00D5517C"/>
    <w:rsid w:val="00D55213"/>
    <w:rsid w:val="00D57582"/>
    <w:rsid w:val="00D609C9"/>
    <w:rsid w:val="00D60D18"/>
    <w:rsid w:val="00D65B17"/>
    <w:rsid w:val="00D66618"/>
    <w:rsid w:val="00D66696"/>
    <w:rsid w:val="00D7260D"/>
    <w:rsid w:val="00D800DB"/>
    <w:rsid w:val="00D81C10"/>
    <w:rsid w:val="00D8322C"/>
    <w:rsid w:val="00D8641D"/>
    <w:rsid w:val="00D96F51"/>
    <w:rsid w:val="00D96FA2"/>
    <w:rsid w:val="00D977CB"/>
    <w:rsid w:val="00DA7181"/>
    <w:rsid w:val="00DA7E4E"/>
    <w:rsid w:val="00DB224E"/>
    <w:rsid w:val="00DB5DA8"/>
    <w:rsid w:val="00DB6457"/>
    <w:rsid w:val="00DC083C"/>
    <w:rsid w:val="00DC0B0B"/>
    <w:rsid w:val="00DC0F66"/>
    <w:rsid w:val="00DC140A"/>
    <w:rsid w:val="00DC6DF9"/>
    <w:rsid w:val="00DD0427"/>
    <w:rsid w:val="00DD0D13"/>
    <w:rsid w:val="00DD3AAF"/>
    <w:rsid w:val="00DD6E68"/>
    <w:rsid w:val="00DD74B7"/>
    <w:rsid w:val="00DE0CAE"/>
    <w:rsid w:val="00DE6E67"/>
    <w:rsid w:val="00DE7D07"/>
    <w:rsid w:val="00DF098B"/>
    <w:rsid w:val="00DF16F3"/>
    <w:rsid w:val="00DF28AD"/>
    <w:rsid w:val="00DF4CCE"/>
    <w:rsid w:val="00DF526F"/>
    <w:rsid w:val="00DF59B3"/>
    <w:rsid w:val="00DF6159"/>
    <w:rsid w:val="00E014FA"/>
    <w:rsid w:val="00E02155"/>
    <w:rsid w:val="00E0504E"/>
    <w:rsid w:val="00E051BB"/>
    <w:rsid w:val="00E101AA"/>
    <w:rsid w:val="00E15CAC"/>
    <w:rsid w:val="00E1719E"/>
    <w:rsid w:val="00E204C0"/>
    <w:rsid w:val="00E2091F"/>
    <w:rsid w:val="00E26C1F"/>
    <w:rsid w:val="00E33A24"/>
    <w:rsid w:val="00E37B47"/>
    <w:rsid w:val="00E419EF"/>
    <w:rsid w:val="00E41E2E"/>
    <w:rsid w:val="00E4218E"/>
    <w:rsid w:val="00E5042C"/>
    <w:rsid w:val="00E53481"/>
    <w:rsid w:val="00E56E2B"/>
    <w:rsid w:val="00E65A79"/>
    <w:rsid w:val="00E718D8"/>
    <w:rsid w:val="00E7209A"/>
    <w:rsid w:val="00E73151"/>
    <w:rsid w:val="00E77BBF"/>
    <w:rsid w:val="00E80276"/>
    <w:rsid w:val="00E84B31"/>
    <w:rsid w:val="00E9149C"/>
    <w:rsid w:val="00EA1262"/>
    <w:rsid w:val="00EB20DB"/>
    <w:rsid w:val="00EB5A97"/>
    <w:rsid w:val="00EC3A8E"/>
    <w:rsid w:val="00EC6604"/>
    <w:rsid w:val="00EC6CBA"/>
    <w:rsid w:val="00EE0B2F"/>
    <w:rsid w:val="00EE3BF7"/>
    <w:rsid w:val="00EE406E"/>
    <w:rsid w:val="00EE5610"/>
    <w:rsid w:val="00EE6C3D"/>
    <w:rsid w:val="00EE6F78"/>
    <w:rsid w:val="00EF5222"/>
    <w:rsid w:val="00EF5B71"/>
    <w:rsid w:val="00EF788C"/>
    <w:rsid w:val="00F00295"/>
    <w:rsid w:val="00F010ED"/>
    <w:rsid w:val="00F0711B"/>
    <w:rsid w:val="00F0768D"/>
    <w:rsid w:val="00F12F10"/>
    <w:rsid w:val="00F1780C"/>
    <w:rsid w:val="00F22434"/>
    <w:rsid w:val="00F25392"/>
    <w:rsid w:val="00F26004"/>
    <w:rsid w:val="00F317C4"/>
    <w:rsid w:val="00F37CE9"/>
    <w:rsid w:val="00F40F92"/>
    <w:rsid w:val="00F422E7"/>
    <w:rsid w:val="00F43445"/>
    <w:rsid w:val="00F43B10"/>
    <w:rsid w:val="00F50CD5"/>
    <w:rsid w:val="00F60A27"/>
    <w:rsid w:val="00F620B6"/>
    <w:rsid w:val="00F66F86"/>
    <w:rsid w:val="00F67068"/>
    <w:rsid w:val="00F710D6"/>
    <w:rsid w:val="00F72F39"/>
    <w:rsid w:val="00F74B2C"/>
    <w:rsid w:val="00F75859"/>
    <w:rsid w:val="00F7604D"/>
    <w:rsid w:val="00F804A7"/>
    <w:rsid w:val="00F810A7"/>
    <w:rsid w:val="00F83C3F"/>
    <w:rsid w:val="00F90C12"/>
    <w:rsid w:val="00F97CE3"/>
    <w:rsid w:val="00FA45C9"/>
    <w:rsid w:val="00FA4F87"/>
    <w:rsid w:val="00FA5FA1"/>
    <w:rsid w:val="00FA60D4"/>
    <w:rsid w:val="00FA6D1A"/>
    <w:rsid w:val="00FA78CB"/>
    <w:rsid w:val="00FB2596"/>
    <w:rsid w:val="00FB5BFA"/>
    <w:rsid w:val="00FC137E"/>
    <w:rsid w:val="00FC1C73"/>
    <w:rsid w:val="00FC5066"/>
    <w:rsid w:val="00FC57E0"/>
    <w:rsid w:val="00FC7850"/>
    <w:rsid w:val="00FD05F5"/>
    <w:rsid w:val="00FD7417"/>
    <w:rsid w:val="00FE1427"/>
    <w:rsid w:val="00FE185C"/>
    <w:rsid w:val="00FF4AB7"/>
    <w:rsid w:val="00FF662D"/>
    <w:rsid w:val="00FF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0948"/>
  <w15:docId w15:val="{6A7E1C4F-F143-4B1C-841C-9B31DC19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90"/>
    <w:pPr>
      <w:spacing w:after="160" w:line="259" w:lineRule="auto"/>
    </w:pPr>
    <w:rPr>
      <w:lang w:val="hy-AM"/>
    </w:rPr>
  </w:style>
  <w:style w:type="paragraph" w:styleId="Heading1">
    <w:name w:val="heading 1"/>
    <w:next w:val="Normal"/>
    <w:link w:val="Heading1Char"/>
    <w:uiPriority w:val="2"/>
    <w:qFormat/>
    <w:rsid w:val="00077BDC"/>
    <w:pPr>
      <w:numPr>
        <w:numId w:val="10"/>
      </w:numPr>
      <w:spacing w:before="360" w:after="120" w:line="240" w:lineRule="auto"/>
      <w:outlineLvl w:val="0"/>
    </w:pPr>
    <w:rPr>
      <w:rFonts w:ascii="Gill Sans MT" w:eastAsiaTheme="minorEastAsia" w:hAnsi="Gill Sans MT" w:cs="GillSansMTStd-Book"/>
      <w:b/>
      <w:bCs/>
      <w:caps/>
      <w:noProof/>
      <w:color w:val="C2113A"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2"/>
    <w:qFormat/>
    <w:rsid w:val="00077BDC"/>
    <w:pPr>
      <w:numPr>
        <w:ilvl w:val="1"/>
        <w:numId w:val="10"/>
      </w:numPr>
      <w:spacing w:before="360" w:after="120" w:line="280" w:lineRule="atLeast"/>
      <w:outlineLvl w:val="1"/>
    </w:pPr>
    <w:rPr>
      <w:rFonts w:ascii="Gill Sans MT" w:eastAsiaTheme="minorEastAsia" w:hAnsi="Gill Sans MT" w:cs="GillSansMTStd-Book"/>
      <w:b/>
      <w:bCs/>
      <w:caps/>
      <w:sz w:val="20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077BDC"/>
    <w:pPr>
      <w:numPr>
        <w:ilvl w:val="2"/>
      </w:numPr>
      <w:outlineLvl w:val="2"/>
    </w:pPr>
    <w:rPr>
      <w:b w:val="0"/>
      <w:bCs w:val="0"/>
      <w:color w:val="C2113A"/>
      <w:szCs w:val="20"/>
    </w:rPr>
  </w:style>
  <w:style w:type="paragraph" w:styleId="Heading4">
    <w:name w:val="heading 4"/>
    <w:aliases w:val="Run-In"/>
    <w:next w:val="Normal"/>
    <w:link w:val="Heading4Char"/>
    <w:uiPriority w:val="2"/>
    <w:qFormat/>
    <w:rsid w:val="00077BDC"/>
    <w:pPr>
      <w:numPr>
        <w:ilvl w:val="3"/>
        <w:numId w:val="10"/>
      </w:numPr>
      <w:spacing w:after="0" w:line="240" w:lineRule="auto"/>
      <w:outlineLvl w:val="3"/>
    </w:pPr>
    <w:rPr>
      <w:rFonts w:ascii="Gill Sans MT" w:eastAsiaTheme="minorEastAsia" w:hAnsi="Gill Sans MT" w:cs="GillSansMTStd-Book"/>
      <w:b/>
      <w:bCs/>
      <w:caps/>
      <w:color w:val="6C6463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077BDC"/>
    <w:pPr>
      <w:keepNext/>
      <w:keepLines/>
      <w:numPr>
        <w:ilvl w:val="4"/>
        <w:numId w:val="10"/>
      </w:numPr>
      <w:spacing w:before="40" w:after="0" w:line="280" w:lineRule="atLeast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DC"/>
    <w:pPr>
      <w:keepNext/>
      <w:keepLines/>
      <w:numPr>
        <w:ilvl w:val="5"/>
        <w:numId w:val="10"/>
      </w:numPr>
      <w:spacing w:before="40" w:after="0" w:line="280" w:lineRule="atLeast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77BDC"/>
    <w:pPr>
      <w:keepNext/>
      <w:keepLines/>
      <w:numPr>
        <w:ilvl w:val="6"/>
        <w:numId w:val="10"/>
      </w:numPr>
      <w:spacing w:before="40" w:after="0" w:line="280" w:lineRule="atLeas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7BDC"/>
    <w:pPr>
      <w:keepNext/>
      <w:keepLines/>
      <w:numPr>
        <w:ilvl w:val="7"/>
        <w:numId w:val="10"/>
      </w:numPr>
      <w:spacing w:before="40" w:after="0" w:line="28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7BDC"/>
    <w:pPr>
      <w:keepNext/>
      <w:keepLines/>
      <w:numPr>
        <w:ilvl w:val="8"/>
        <w:numId w:val="10"/>
      </w:numPr>
      <w:spacing w:before="40" w:after="0" w:line="28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77BDC"/>
    <w:rPr>
      <w:rFonts w:ascii="Gill Sans MT" w:eastAsiaTheme="minorEastAsia" w:hAnsi="Gill Sans MT" w:cs="GillSansMTStd-Book"/>
      <w:b/>
      <w:bCs/>
      <w:caps/>
      <w:noProof/>
      <w:color w:val="C2113A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2"/>
    <w:rsid w:val="00077BDC"/>
    <w:rPr>
      <w:rFonts w:ascii="Gill Sans MT" w:eastAsiaTheme="minorEastAsia" w:hAnsi="Gill Sans MT" w:cs="GillSansMTStd-Book"/>
      <w:b/>
      <w:bCs/>
      <w:caps/>
      <w:sz w:val="20"/>
    </w:rPr>
  </w:style>
  <w:style w:type="character" w:customStyle="1" w:styleId="Heading3Char">
    <w:name w:val="Heading 3 Char"/>
    <w:basedOn w:val="DefaultParagraphFont"/>
    <w:link w:val="Heading3"/>
    <w:uiPriority w:val="2"/>
    <w:rsid w:val="00077BDC"/>
    <w:rPr>
      <w:rFonts w:ascii="Gill Sans MT" w:eastAsiaTheme="minorEastAsia" w:hAnsi="Gill Sans MT" w:cs="GillSansMTStd-Book"/>
      <w:caps/>
      <w:color w:val="C2113A"/>
      <w:sz w:val="20"/>
      <w:szCs w:val="20"/>
    </w:rPr>
  </w:style>
  <w:style w:type="character" w:customStyle="1" w:styleId="Heading4Char">
    <w:name w:val="Heading 4 Char"/>
    <w:aliases w:val="Run-In Char"/>
    <w:basedOn w:val="DefaultParagraphFont"/>
    <w:link w:val="Heading4"/>
    <w:uiPriority w:val="2"/>
    <w:rsid w:val="00077BDC"/>
    <w:rPr>
      <w:rFonts w:ascii="Gill Sans MT" w:eastAsiaTheme="minorEastAsia" w:hAnsi="Gill Sans MT" w:cs="GillSansMTStd-Book"/>
      <w:b/>
      <w:bCs/>
      <w:caps/>
      <w:color w:val="6C6463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BD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B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B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B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B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7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BDC"/>
  </w:style>
  <w:style w:type="paragraph" w:styleId="Footer">
    <w:name w:val="footer"/>
    <w:basedOn w:val="Normal"/>
    <w:link w:val="FooterChar"/>
    <w:uiPriority w:val="99"/>
    <w:unhideWhenUsed/>
    <w:qFormat/>
    <w:rsid w:val="0007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BDC"/>
  </w:style>
  <w:style w:type="paragraph" w:styleId="ListParagraph">
    <w:name w:val="List Paragraph"/>
    <w:aliases w:val="List_Paragraph,Multilevel para_II,Akapit z listą BS,Bullet1,Bullets,List Paragraph 1,References,List Paragraph (numbered (a)),IBL List Paragraph,List Paragraph nowy,Numbered List Paragraph,Абзац списка1,Dot pt,F5 List Paragraph"/>
    <w:basedOn w:val="Normal"/>
    <w:link w:val="ListParagraphChar"/>
    <w:qFormat/>
    <w:rsid w:val="00077B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7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B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B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B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BDC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077BDC"/>
    <w:pPr>
      <w:spacing w:after="0" w:line="240" w:lineRule="auto"/>
      <w:ind w:left="720"/>
    </w:pPr>
    <w:rPr>
      <w:rFonts w:ascii="ArTarumianTimes" w:eastAsia="Calibri" w:hAnsi="ArTarumianTimes" w:cs="ArTarumianTimes"/>
      <w:sz w:val="24"/>
      <w:szCs w:val="24"/>
    </w:rPr>
  </w:style>
  <w:style w:type="character" w:customStyle="1" w:styleId="ListParagraphChar">
    <w:name w:val="List Paragraph Char"/>
    <w:aliases w:val="List_Paragraph Char,Multilevel para_II Char,Akapit z listą BS Char,Bullet1 Char,Bullets Char,List Paragraph 1 Char,References Char,List Paragraph (numbered (a)) Char,IBL List Paragraph Char,List Paragraph nowy Char,Абзац списка1 Char"/>
    <w:link w:val="ListParagraph"/>
    <w:qFormat/>
    <w:locked/>
    <w:rsid w:val="00077BDC"/>
  </w:style>
  <w:style w:type="table" w:styleId="TableGrid">
    <w:name w:val="Table Grid"/>
    <w:aliases w:val="new tab,CV table,Table Grid asc"/>
    <w:basedOn w:val="TableNormal"/>
    <w:uiPriority w:val="39"/>
    <w:rsid w:val="00077BD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aliases w:val="ftref,Error-Fußnotenzeichen5,Error-Fußnotenzeichen6,Error-Fußnotenzeichen3,Footnote Reference1, BVI fnr,Footnote Reference Number,Footnote Reference_LVL6,Footnote Reference_LVL61,Footnote Reference_LVL62,Footnote Reference_LVL63,fr"/>
    <w:basedOn w:val="DefaultParagraphFont"/>
    <w:uiPriority w:val="99"/>
    <w:unhideWhenUsed/>
    <w:rsid w:val="00077BD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077BDC"/>
    <w:pPr>
      <w:spacing w:after="0" w:line="240" w:lineRule="auto"/>
    </w:pPr>
    <w:rPr>
      <w:rFonts w:ascii="Gill Sans MT" w:eastAsiaTheme="minorEastAsia" w:hAnsi="Gill Sans MT" w:cs="GillSansMTStd-Book"/>
      <w:color w:val="6C6463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077BD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077BDC"/>
    <w:rPr>
      <w:rFonts w:ascii="Gill Sans MT" w:eastAsiaTheme="minorEastAsia" w:hAnsi="Gill Sans MT" w:cs="GillSansMTStd-Book"/>
      <w:color w:val="6C646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64511A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64511A"/>
    <w:pPr>
      <w:spacing w:after="0" w:line="240" w:lineRule="auto"/>
      <w:jc w:val="center"/>
    </w:pPr>
    <w:rPr>
      <w:rFonts w:ascii="Arial Armenian" w:hAnsi="Arial Armenian" w:cs="Arial"/>
      <w:lang w:eastAsia="ru-RU"/>
    </w:rPr>
  </w:style>
  <w:style w:type="paragraph" w:styleId="Revision">
    <w:name w:val="Revision"/>
    <w:hidden/>
    <w:uiPriority w:val="99"/>
    <w:semiHidden/>
    <w:rsid w:val="001D08F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84D8D"/>
    <w:rPr>
      <w:b/>
      <w:bCs/>
    </w:rPr>
  </w:style>
  <w:style w:type="character" w:customStyle="1" w:styleId="ListParagraphChar1">
    <w:name w:val="List Paragraph Char1"/>
    <w:aliases w:val="List_Paragraph Char1,Multilevel para_II Char1,List Paragraph1 Char1,Akapit z listą BS Char1,Bullet1 Char1,Bullets Char1,List Paragraph 1 Char1,References Char1,List Paragraph (numbered (a)) Char1,IBL List Paragraph Char1,3 Char"/>
    <w:uiPriority w:val="34"/>
    <w:locked/>
    <w:rsid w:val="00B84D8D"/>
  </w:style>
  <w:style w:type="table" w:customStyle="1" w:styleId="TableGrid1">
    <w:name w:val="Table Grid1"/>
    <w:basedOn w:val="TableNormal"/>
    <w:next w:val="TableGrid"/>
    <w:uiPriority w:val="59"/>
    <w:rsid w:val="00B84D8D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DefaultParagraphFont"/>
    <w:rsid w:val="00B84D8D"/>
  </w:style>
  <w:style w:type="paragraph" w:styleId="Title">
    <w:name w:val="Title"/>
    <w:basedOn w:val="Normal"/>
    <w:next w:val="Normal"/>
    <w:link w:val="TitleChar"/>
    <w:qFormat/>
    <w:rsid w:val="00B84D8D"/>
    <w:pPr>
      <w:spacing w:after="240" w:line="560" w:lineRule="atLeast"/>
      <w:contextualSpacing/>
    </w:pPr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84D8D"/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</w:rPr>
  </w:style>
  <w:style w:type="paragraph" w:styleId="Subtitle">
    <w:name w:val="Subtitle"/>
    <w:aliases w:val="Intro"/>
    <w:basedOn w:val="Normal"/>
    <w:next w:val="Normal"/>
    <w:link w:val="SubtitleChar"/>
    <w:uiPriority w:val="1"/>
    <w:qFormat/>
    <w:rsid w:val="00B84D8D"/>
    <w:pPr>
      <w:numPr>
        <w:ilvl w:val="1"/>
      </w:numPr>
      <w:spacing w:after="360" w:line="400" w:lineRule="atLeast"/>
    </w:pPr>
    <w:rPr>
      <w:rFonts w:ascii="Gill Sans MT" w:eastAsia="Calibri" w:hAnsi="Gill Sans MT" w:cs="Calibri"/>
      <w:color w:val="6C6463"/>
      <w:sz w:val="40"/>
      <w:szCs w:val="32"/>
    </w:rPr>
  </w:style>
  <w:style w:type="character" w:customStyle="1" w:styleId="SubtitleChar">
    <w:name w:val="Subtitle Char"/>
    <w:aliases w:val="Intro Char"/>
    <w:basedOn w:val="DefaultParagraphFont"/>
    <w:link w:val="Subtitle"/>
    <w:uiPriority w:val="1"/>
    <w:rsid w:val="00B84D8D"/>
    <w:rPr>
      <w:rFonts w:ascii="Gill Sans MT" w:eastAsia="Calibri" w:hAnsi="Gill Sans MT" w:cs="Calibri"/>
      <w:color w:val="6C6463"/>
      <w:sz w:val="40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B84D8D"/>
  </w:style>
  <w:style w:type="table" w:customStyle="1" w:styleId="TableGridasc1">
    <w:name w:val="Table Grid asc1"/>
    <w:basedOn w:val="TableNormal"/>
    <w:next w:val="TableGrid"/>
    <w:uiPriority w:val="39"/>
    <w:rsid w:val="00B84D8D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asc2">
    <w:name w:val="Table Grid asc2"/>
    <w:basedOn w:val="TableNormal"/>
    <w:next w:val="TableGrid"/>
    <w:uiPriority w:val="39"/>
    <w:rsid w:val="00B84D8D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A8B93-B18D-4F98-ADE2-BF41E689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17</Pages>
  <Words>2828</Words>
  <Characters>16120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https:/mul-mta.gov.am/tasks/docs/attachment.php?id=131646&amp;fn=02EnergyStrategy+%286%29.docx&amp;out=1&amp;token=</cp:keywords>
  <cp:lastModifiedBy>Melik Gasparyan</cp:lastModifiedBy>
  <cp:revision>8</cp:revision>
  <cp:lastPrinted>2020-12-18T05:16:00Z</cp:lastPrinted>
  <dcterms:created xsi:type="dcterms:W3CDTF">2025-12-25T18:53:00Z</dcterms:created>
  <dcterms:modified xsi:type="dcterms:W3CDTF">2026-03-06T05:02:00Z</dcterms:modified>
</cp:coreProperties>
</file>