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F686E" w14:textId="77777777" w:rsidR="009E7632" w:rsidRPr="00F10629" w:rsidRDefault="00FF1402" w:rsidP="00FF140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u w:val="single"/>
          <w:lang w:val="hy-AM"/>
        </w:rPr>
      </w:pPr>
      <w:r w:rsidRPr="00F10629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u w:val="single"/>
          <w:lang w:val="hy-AM"/>
        </w:rPr>
        <w:t>ՆԱԽԱԳԻԾ</w:t>
      </w:r>
    </w:p>
    <w:p w14:paraId="4EA60260" w14:textId="77777777" w:rsidR="009E7632" w:rsidRPr="00F10629" w:rsidRDefault="009E7632" w:rsidP="00276B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</w:pPr>
    </w:p>
    <w:p w14:paraId="51B6027A" w14:textId="77777777" w:rsidR="00573AB1" w:rsidRPr="00F10629" w:rsidRDefault="00573AB1" w:rsidP="00573AB1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F10629"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ԿԱՌԱՎԱՐՈւԹՅՈւՆ</w:t>
      </w:r>
    </w:p>
    <w:p w14:paraId="4E89E7D9" w14:textId="77777777" w:rsidR="00573AB1" w:rsidRPr="00F10629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  <w:r w:rsidRPr="00F10629">
        <w:rPr>
          <w:rFonts w:ascii="GHEA Grapalat" w:hAnsi="GHEA Grapalat"/>
          <w:b/>
          <w:bCs/>
          <w:kern w:val="32"/>
          <w:lang w:val="pt-BR"/>
        </w:rPr>
        <w:t>ՈՐՈՇՈւՄ</w:t>
      </w:r>
    </w:p>
    <w:p w14:paraId="1B904E65" w14:textId="77777777" w:rsidR="00573AB1" w:rsidRPr="00F10629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</w:p>
    <w:p w14:paraId="0A1C3503" w14:textId="619BD45F" w:rsidR="00573AB1" w:rsidRPr="00F10629" w:rsidRDefault="00573AB1" w:rsidP="00573AB1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  <w:r w:rsidRPr="00F10629">
        <w:rPr>
          <w:rFonts w:ascii="GHEA Grapalat" w:hAnsi="GHEA Grapalat"/>
          <w:b/>
          <w:bCs/>
          <w:kern w:val="32"/>
          <w:lang w:val="hy-AM"/>
        </w:rPr>
        <w:t>«</w:t>
      </w:r>
      <w:r w:rsidRPr="00F10629">
        <w:rPr>
          <w:rFonts w:ascii="GHEA Grapalat" w:hAnsi="GHEA Grapalat" w:cs="Arial"/>
          <w:b/>
          <w:bCs/>
          <w:kern w:val="32"/>
          <w:lang w:val="pt-BR"/>
        </w:rPr>
        <w:t>__</w:t>
      </w:r>
      <w:r w:rsidRPr="00F10629">
        <w:rPr>
          <w:rFonts w:ascii="GHEA Grapalat" w:hAnsi="GHEA Grapalat"/>
          <w:b/>
          <w:bCs/>
          <w:kern w:val="32"/>
          <w:lang w:val="pt-BR"/>
        </w:rPr>
        <w:t>»</w:t>
      </w:r>
      <w:r w:rsidRPr="00F10629">
        <w:rPr>
          <w:rFonts w:ascii="GHEA Grapalat" w:hAnsi="GHEA Grapalat" w:cs="Arial"/>
          <w:b/>
          <w:bCs/>
          <w:kern w:val="32"/>
          <w:lang w:val="pt-BR"/>
        </w:rPr>
        <w:t>_____________202</w:t>
      </w:r>
      <w:r w:rsidR="00047335">
        <w:rPr>
          <w:rFonts w:ascii="GHEA Grapalat" w:hAnsi="GHEA Grapalat" w:cs="Arial"/>
          <w:b/>
          <w:bCs/>
          <w:kern w:val="32"/>
          <w:lang w:val="pt-BR"/>
        </w:rPr>
        <w:t>6</w:t>
      </w:r>
      <w:r w:rsidRPr="00F10629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F10629">
        <w:rPr>
          <w:rFonts w:ascii="GHEA Grapalat" w:hAnsi="GHEA Grapalat"/>
          <w:b/>
          <w:bCs/>
          <w:kern w:val="32"/>
          <w:lang w:val="pt-BR"/>
        </w:rPr>
        <w:t>թ</w:t>
      </w:r>
      <w:r w:rsidRPr="00F10629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Pr="00F10629">
        <w:rPr>
          <w:rFonts w:ascii="GHEA Grapalat" w:hAnsi="GHEA Grapalat"/>
          <w:b/>
          <w:bCs/>
          <w:kern w:val="32"/>
          <w:lang w:val="pt-BR"/>
        </w:rPr>
        <w:t>Ն</w:t>
      </w:r>
    </w:p>
    <w:p w14:paraId="772A7008" w14:textId="77777777" w:rsidR="00276B29" w:rsidRPr="00F10629" w:rsidRDefault="00276B29" w:rsidP="002A37E7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18C8BC" w14:textId="77777777" w:rsidR="00276B29" w:rsidRPr="00F10629" w:rsidRDefault="00166F91" w:rsidP="002A37E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450" w:firstLine="450"/>
        <w:jc w:val="center"/>
        <w:rPr>
          <w:rFonts w:ascii="GHEA Grapalat" w:hAnsi="GHEA Grapalat"/>
          <w:color w:val="000000"/>
        </w:rPr>
      </w:pPr>
      <w:r w:rsidRPr="00F10629">
        <w:rPr>
          <w:rFonts w:ascii="GHEA Grapalat" w:hAnsi="GHEA Grapalat"/>
          <w:b/>
          <w:color w:val="000000"/>
        </w:rPr>
        <w:t xml:space="preserve">ՊԵՏԱԿԱՆ </w:t>
      </w:r>
      <w:r w:rsidRPr="00F10629">
        <w:rPr>
          <w:rFonts w:ascii="GHEA Grapalat" w:hAnsi="GHEA Grapalat"/>
          <w:b/>
          <w:color w:val="000000"/>
          <w:lang w:val="hy-AM"/>
        </w:rPr>
        <w:t>ԵՎ</w:t>
      </w:r>
      <w:r w:rsidRPr="00F10629">
        <w:rPr>
          <w:rFonts w:ascii="GHEA Grapalat" w:hAnsi="GHEA Grapalat"/>
          <w:b/>
          <w:color w:val="000000"/>
        </w:rPr>
        <w:t xml:space="preserve"> ՀԱՆՐԱՅԻՆ </w:t>
      </w:r>
      <w:r w:rsidRPr="00F10629">
        <w:rPr>
          <w:rFonts w:ascii="GHEA Grapalat" w:hAnsi="GHEA Grapalat"/>
          <w:b/>
          <w:color w:val="000000"/>
          <w:lang w:val="hy-AM"/>
        </w:rPr>
        <w:t>ՄԱՍՆԱԳԻՏԱԿԱՆ ՈՒՍՈՒՄՆԱԿԱՆ ՀԱՍՏԱՏՈՒԹՅՈՒՆՆ</w:t>
      </w:r>
      <w:r w:rsidRPr="00F10629">
        <w:rPr>
          <w:rFonts w:ascii="GHEA Grapalat" w:hAnsi="GHEA Grapalat"/>
          <w:b/>
          <w:color w:val="000000"/>
        </w:rPr>
        <w:t>ԵՐԻ՝ ՅՈՒՐԱՔԱՆՉՅՈՒՐ ՈՒՍՈՒՄՆԱԿԱՆ ՏԱՐՎԱ ԿՐԹԱԹՈՇԱԿՈՎ (ԼՐԻՎ ԿԱՄ ՄԱՍՆԱԿԻ) ԸՆԴՈՒՆԵԼՈՒԹՅԱՆ ՏԵՂԵՐԻ Ձ</w:t>
      </w:r>
      <w:r w:rsidRPr="00F10629">
        <w:rPr>
          <w:rFonts w:ascii="GHEA Grapalat" w:hAnsi="GHEA Grapalat"/>
          <w:b/>
          <w:color w:val="000000"/>
          <w:lang w:val="hy-AM"/>
        </w:rPr>
        <w:t>ԵՎ</w:t>
      </w:r>
      <w:r w:rsidRPr="00F10629">
        <w:rPr>
          <w:rFonts w:ascii="GHEA Grapalat" w:hAnsi="GHEA Grapalat"/>
          <w:b/>
          <w:color w:val="000000"/>
        </w:rPr>
        <w:t xml:space="preserve">ԱՎՈՐՄԱՆ </w:t>
      </w:r>
      <w:r w:rsidRPr="00F10629">
        <w:rPr>
          <w:rFonts w:ascii="GHEA Grapalat" w:hAnsi="GHEA Grapalat"/>
          <w:b/>
          <w:color w:val="000000"/>
          <w:lang w:val="hy-AM"/>
        </w:rPr>
        <w:t>ԵՎ</w:t>
      </w:r>
      <w:r w:rsidRPr="00F10629">
        <w:rPr>
          <w:rFonts w:ascii="GHEA Grapalat" w:hAnsi="GHEA Grapalat"/>
          <w:b/>
          <w:color w:val="000000"/>
        </w:rPr>
        <w:t xml:space="preserve"> ԸՍՏ </w:t>
      </w:r>
      <w:r w:rsidRPr="00F10629">
        <w:rPr>
          <w:rFonts w:ascii="GHEA Grapalat" w:hAnsi="GHEA Grapalat"/>
          <w:b/>
          <w:color w:val="000000"/>
          <w:lang w:val="hy-AM"/>
        </w:rPr>
        <w:t>ՄԱՍՆԱԳԻՏԱԿԱՆ ՈՒՍՈՒՄՆԱԿԱՆ ՀԱՍՏԱՏՈՒԹՅՈՒՆՆ</w:t>
      </w:r>
      <w:r w:rsidRPr="00F10629">
        <w:rPr>
          <w:rFonts w:ascii="GHEA Grapalat" w:hAnsi="GHEA Grapalat"/>
          <w:b/>
          <w:color w:val="000000"/>
        </w:rPr>
        <w:t xml:space="preserve">ԵՐԻ ՀԱՏԿԱՑՆԵԼՈՒ </w:t>
      </w:r>
      <w:r w:rsidRPr="00F10629">
        <w:rPr>
          <w:rFonts w:ascii="GHEA Grapalat" w:hAnsi="GHEA Grapalat"/>
          <w:b/>
          <w:bCs/>
        </w:rPr>
        <w:t xml:space="preserve">ԿԱՐԳԸ </w:t>
      </w:r>
      <w:r w:rsidRPr="00F10629">
        <w:rPr>
          <w:rFonts w:ascii="GHEA Grapalat" w:hAnsi="GHEA Grapalat"/>
          <w:b/>
          <w:bCs/>
          <w:color w:val="000000"/>
        </w:rPr>
        <w:t xml:space="preserve">ՀԱՍՏԱՏԵԼՈՒ </w:t>
      </w:r>
      <w:r w:rsidR="00276B29" w:rsidRPr="00F10629">
        <w:rPr>
          <w:rFonts w:ascii="GHEA Grapalat" w:hAnsi="GHEA Grapalat"/>
          <w:b/>
          <w:bCs/>
          <w:color w:val="000000"/>
        </w:rPr>
        <w:t>ՄԱՍԻՆ</w:t>
      </w:r>
    </w:p>
    <w:p w14:paraId="7BD9A870" w14:textId="77777777" w:rsidR="00276B29" w:rsidRPr="00F10629" w:rsidRDefault="00276B29" w:rsidP="002A37E7">
      <w:pPr>
        <w:shd w:val="clear" w:color="auto" w:fill="FFFFFF"/>
        <w:spacing w:after="0" w:line="360" w:lineRule="auto"/>
        <w:ind w:left="-180" w:right="-450" w:firstLine="45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81FD037" w14:textId="77777777" w:rsidR="00276B29" w:rsidRPr="00F10629" w:rsidRDefault="00573AB1" w:rsidP="002A37E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rPr>
          <w:rFonts w:ascii="GHEA Grapalat" w:hAnsi="GHEA Grapalat"/>
          <w:color w:val="000000"/>
          <w:lang w:val="hy-AM"/>
        </w:rPr>
      </w:pPr>
      <w:r w:rsidRPr="00F10629">
        <w:rPr>
          <w:rFonts w:ascii="GHEA Grapalat" w:hAnsi="GHEA Grapalat" w:cs="Sylfaen"/>
          <w:lang w:val="hy-AM"/>
        </w:rPr>
        <w:t>Հիմք</w:t>
      </w:r>
      <w:r w:rsidRPr="00F10629">
        <w:rPr>
          <w:rFonts w:ascii="GHEA Grapalat" w:hAnsi="GHEA Grapalat" w:cs="Arial"/>
          <w:lang w:val="af-ZA"/>
        </w:rPr>
        <w:t xml:space="preserve"> </w:t>
      </w:r>
      <w:r w:rsidRPr="00F10629">
        <w:rPr>
          <w:rFonts w:ascii="GHEA Grapalat" w:hAnsi="GHEA Grapalat" w:cs="Sylfaen"/>
          <w:lang w:val="hy-AM"/>
        </w:rPr>
        <w:t>ընդունելով</w:t>
      </w:r>
      <w:r w:rsidRPr="00F10629">
        <w:rPr>
          <w:rFonts w:ascii="GHEA Grapalat" w:hAnsi="GHEA Grapalat" w:cs="Arial"/>
          <w:lang w:val="af-ZA"/>
        </w:rPr>
        <w:t xml:space="preserve"> </w:t>
      </w:r>
      <w:r w:rsidRPr="00F10629">
        <w:rPr>
          <w:rFonts w:ascii="GHEA Grapalat" w:hAnsi="GHEA Grapalat"/>
          <w:color w:val="000000"/>
          <w:lang w:val="hy-AM"/>
        </w:rPr>
        <w:t>«Մասնագիտական կրթության և ուսուցման մասին» օրենքի 18-րդ հոդված</w:t>
      </w:r>
      <w:r w:rsidR="001466C9" w:rsidRPr="00F10629">
        <w:rPr>
          <w:rFonts w:ascii="GHEA Grapalat" w:hAnsi="GHEA Grapalat"/>
          <w:color w:val="000000"/>
          <w:lang w:val="hy-AM"/>
        </w:rPr>
        <w:t>ի</w:t>
      </w:r>
      <w:r w:rsidRPr="00F10629">
        <w:rPr>
          <w:rFonts w:ascii="GHEA Grapalat" w:hAnsi="GHEA Grapalat"/>
          <w:color w:val="000000"/>
          <w:lang w:val="hy-AM"/>
        </w:rPr>
        <w:t xml:space="preserve"> 1-ին մաս</w:t>
      </w:r>
      <w:r w:rsidR="001466C9" w:rsidRPr="00F10629">
        <w:rPr>
          <w:rFonts w:ascii="GHEA Grapalat" w:hAnsi="GHEA Grapalat"/>
          <w:color w:val="000000"/>
          <w:lang w:val="hy-AM"/>
        </w:rPr>
        <w:t>ի</w:t>
      </w:r>
      <w:r w:rsidRPr="00F10629">
        <w:rPr>
          <w:rFonts w:ascii="GHEA Grapalat" w:hAnsi="GHEA Grapalat"/>
          <w:color w:val="000000"/>
          <w:lang w:val="hy-AM"/>
        </w:rPr>
        <w:t xml:space="preserve"> 10-րդ կետ</w:t>
      </w:r>
      <w:r w:rsidR="009A6243" w:rsidRPr="00F10629">
        <w:rPr>
          <w:rFonts w:ascii="GHEA Grapalat" w:hAnsi="GHEA Grapalat"/>
          <w:color w:val="000000"/>
          <w:lang w:val="hy-AM"/>
        </w:rPr>
        <w:t>ը՝</w:t>
      </w:r>
      <w:r w:rsidRPr="00F10629">
        <w:rPr>
          <w:rFonts w:ascii="GHEA Grapalat" w:hAnsi="GHEA Grapalat"/>
          <w:color w:val="000000"/>
          <w:lang w:val="hy-AM"/>
        </w:rPr>
        <w:t xml:space="preserve"> </w:t>
      </w:r>
      <w:r w:rsidR="00276B29" w:rsidRPr="00F10629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276B29" w:rsidRPr="00F10629">
        <w:rPr>
          <w:rFonts w:ascii="Calibri" w:hAnsi="Calibri" w:cs="Calibri"/>
          <w:color w:val="000000"/>
          <w:lang w:val="hy-AM"/>
        </w:rPr>
        <w:t> </w:t>
      </w:r>
      <w:r w:rsidR="00276B29" w:rsidRPr="00F10629">
        <w:rPr>
          <w:rFonts w:ascii="GHEA Grapalat" w:hAnsi="GHEA Grapalat"/>
          <w:b/>
          <w:bCs/>
          <w:i/>
          <w:iCs/>
          <w:color w:val="000000"/>
          <w:lang w:val="hy-AM"/>
        </w:rPr>
        <w:t>որոշում է</w:t>
      </w:r>
      <w:r w:rsidR="00276B29" w:rsidRPr="00F10629">
        <w:rPr>
          <w:rFonts w:ascii="GHEA Grapalat" w:hAnsi="GHEA Grapalat"/>
          <w:color w:val="000000"/>
          <w:lang w:val="hy-AM"/>
        </w:rPr>
        <w:t>.</w:t>
      </w:r>
    </w:p>
    <w:p w14:paraId="2783ADD1" w14:textId="580972B7" w:rsidR="00276B29" w:rsidRPr="00F10629" w:rsidRDefault="00276B29" w:rsidP="002A37E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rPr>
          <w:rFonts w:ascii="GHEA Grapalat" w:hAnsi="GHEA Grapalat"/>
          <w:color w:val="000000"/>
          <w:lang w:val="hy-AM"/>
        </w:rPr>
      </w:pPr>
      <w:r w:rsidRPr="00F10629">
        <w:rPr>
          <w:rFonts w:ascii="GHEA Grapalat" w:hAnsi="GHEA Grapalat"/>
          <w:color w:val="000000"/>
          <w:lang w:val="hy-AM"/>
        </w:rPr>
        <w:t>1. Հաստատել</w:t>
      </w:r>
      <w:r w:rsidR="00334D0F" w:rsidRPr="00F10629">
        <w:rPr>
          <w:rFonts w:ascii="GHEA Grapalat" w:hAnsi="GHEA Grapalat"/>
          <w:color w:val="000000"/>
          <w:lang w:val="hy-AM"/>
        </w:rPr>
        <w:t>՝</w:t>
      </w:r>
      <w:r w:rsidRPr="00F10629">
        <w:rPr>
          <w:rFonts w:ascii="GHEA Grapalat" w:hAnsi="GHEA Grapalat"/>
          <w:color w:val="000000"/>
          <w:lang w:val="hy-AM"/>
        </w:rPr>
        <w:t xml:space="preserve"> </w:t>
      </w:r>
      <w:r w:rsidR="00047335">
        <w:rPr>
          <w:rFonts w:ascii="GHEA Grapalat" w:hAnsi="GHEA Grapalat"/>
          <w:color w:val="000000"/>
          <w:lang w:val="hy-AM"/>
        </w:rPr>
        <w:t>պ</w:t>
      </w:r>
      <w:r w:rsidR="00166F91" w:rsidRPr="00F10629">
        <w:rPr>
          <w:rFonts w:ascii="GHEA Grapalat" w:hAnsi="GHEA Grapalat"/>
          <w:color w:val="000000"/>
          <w:lang w:val="hy-AM"/>
        </w:rPr>
        <w:t xml:space="preserve">ետական և հանրային </w:t>
      </w:r>
      <w:r w:rsidR="003D68F7" w:rsidRPr="00F10629">
        <w:rPr>
          <w:rFonts w:ascii="GHEA Grapalat" w:hAnsi="GHEA Grapalat"/>
          <w:color w:val="000000"/>
          <w:lang w:val="hy-AM"/>
        </w:rPr>
        <w:t>մասնագիտական ուսումնական հաստատությունն</w:t>
      </w:r>
      <w:r w:rsidR="00166F91" w:rsidRPr="00F10629">
        <w:rPr>
          <w:rFonts w:ascii="GHEA Grapalat" w:hAnsi="GHEA Grapalat"/>
          <w:color w:val="000000"/>
          <w:lang w:val="hy-AM"/>
        </w:rPr>
        <w:t xml:space="preserve">երի՝ յուրաքանչյուր ուսումնական տարվա կրթաթոշակով (լրիվ կամ մասնակի) ընդունելության տեղերի ձևավորման և ըստ </w:t>
      </w:r>
      <w:r w:rsidR="003D68F7" w:rsidRPr="00F10629">
        <w:rPr>
          <w:rFonts w:ascii="GHEA Grapalat" w:hAnsi="GHEA Grapalat"/>
          <w:color w:val="000000"/>
          <w:lang w:val="hy-AM"/>
        </w:rPr>
        <w:t xml:space="preserve">մասնագիտական ուսումնական հաստատությունների </w:t>
      </w:r>
      <w:r w:rsidR="00166F91" w:rsidRPr="00F10629">
        <w:rPr>
          <w:rFonts w:ascii="GHEA Grapalat" w:hAnsi="GHEA Grapalat"/>
          <w:color w:val="000000"/>
          <w:lang w:val="hy-AM"/>
        </w:rPr>
        <w:t xml:space="preserve">հատկացնելու </w:t>
      </w:r>
      <w:r w:rsidRPr="00F10629">
        <w:rPr>
          <w:rFonts w:ascii="GHEA Grapalat" w:hAnsi="GHEA Grapalat"/>
          <w:lang w:val="hy-AM"/>
        </w:rPr>
        <w:t>կարգը</w:t>
      </w:r>
      <w:r w:rsidR="00B3564F" w:rsidRPr="00F10629">
        <w:rPr>
          <w:rFonts w:ascii="GHEA Grapalat" w:hAnsi="GHEA Grapalat"/>
          <w:color w:val="000000"/>
          <w:lang w:val="hy-AM"/>
        </w:rPr>
        <w:t>՝</w:t>
      </w:r>
      <w:r w:rsidRPr="00F10629">
        <w:rPr>
          <w:rFonts w:ascii="GHEA Grapalat" w:hAnsi="GHEA Grapalat"/>
          <w:color w:val="000000"/>
          <w:lang w:val="hy-AM"/>
        </w:rPr>
        <w:t xml:space="preserve"> </w:t>
      </w:r>
      <w:r w:rsidR="00B3564F" w:rsidRPr="00F10629">
        <w:rPr>
          <w:rFonts w:ascii="GHEA Grapalat" w:hAnsi="GHEA Grapalat"/>
          <w:color w:val="000000"/>
          <w:lang w:val="hy-AM"/>
        </w:rPr>
        <w:t>համաձայն հավելվածի</w:t>
      </w:r>
      <w:r w:rsidRPr="00F10629">
        <w:rPr>
          <w:rFonts w:ascii="GHEA Grapalat" w:hAnsi="GHEA Grapalat"/>
          <w:color w:val="000000"/>
          <w:lang w:val="hy-AM"/>
        </w:rPr>
        <w:t>:</w:t>
      </w:r>
    </w:p>
    <w:p w14:paraId="01AFEA9E" w14:textId="1740ADD0" w:rsidR="00276B29" w:rsidRPr="00F10629" w:rsidRDefault="00276B29" w:rsidP="002A37E7">
      <w:pPr>
        <w:shd w:val="clear" w:color="auto" w:fill="FFFFFF"/>
        <w:spacing w:after="0" w:line="360" w:lineRule="auto"/>
        <w:ind w:left="-180" w:right="-4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10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որոշումն ուժի մեջ է մտնում </w:t>
      </w:r>
      <w:r w:rsidR="00B3564F" w:rsidRPr="00F10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9E7632" w:rsidRPr="00F10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B3564F" w:rsidRPr="00F10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AA40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ապրիլի</w:t>
      </w:r>
      <w:r w:rsidRPr="00F10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1-ից:</w:t>
      </w:r>
      <w:bookmarkStart w:id="0" w:name="_GoBack"/>
      <w:bookmarkEnd w:id="0"/>
    </w:p>
    <w:p w14:paraId="54C87202" w14:textId="77777777" w:rsidR="00276B29" w:rsidRPr="00F10629" w:rsidRDefault="00276B29" w:rsidP="002A37E7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8CAA2ED" w14:textId="77777777" w:rsidR="009E7632" w:rsidRPr="00F10629" w:rsidRDefault="009E7632" w:rsidP="00166F91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0D933AC" w14:textId="77777777" w:rsidR="009E7632" w:rsidRPr="00F10629" w:rsidRDefault="009E7632" w:rsidP="00B3564F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279FEB3C" w14:textId="77777777" w:rsidR="009E7632" w:rsidRPr="00F10629" w:rsidRDefault="009E7632" w:rsidP="00B3564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90"/>
      </w:tblGrid>
      <w:tr w:rsidR="00276B29" w:rsidRPr="00F10629" w14:paraId="3515D1CA" w14:textId="77777777" w:rsidTr="00276B2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D10148C" w14:textId="77777777" w:rsidR="00276B29" w:rsidRPr="00F10629" w:rsidRDefault="00276B29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1062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F1062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CF1033C" w14:textId="77777777" w:rsidR="00276B29" w:rsidRPr="00F10629" w:rsidRDefault="00B3564F" w:rsidP="00B3564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1062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ՆԻԿՈԼ ՓԱՇԻՆՅԱՆ</w:t>
            </w:r>
          </w:p>
        </w:tc>
      </w:tr>
      <w:tr w:rsidR="00851857" w:rsidRPr="00F10629" w14:paraId="51E8F6ED" w14:textId="77777777" w:rsidTr="00276B2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211E06AE" w14:textId="77777777" w:rsidR="00851857" w:rsidRPr="00F10629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17F301F4" w14:textId="77777777" w:rsidR="00851857" w:rsidRPr="00F10629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609E9EB8" w14:textId="77777777" w:rsidR="00851857" w:rsidRPr="00F10629" w:rsidRDefault="00851857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03BD1B6" w14:textId="77777777" w:rsidR="00851857" w:rsidRPr="00F10629" w:rsidRDefault="00851857" w:rsidP="00B3564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155CAB2" w14:textId="77777777" w:rsidR="00276B29" w:rsidRPr="00F10629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tbl>
      <w:tblPr>
        <w:tblW w:w="576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6995"/>
      </w:tblGrid>
      <w:tr w:rsidR="00276B29" w:rsidRPr="00F10629" w14:paraId="23FC8A39" w14:textId="77777777" w:rsidTr="00C312A6">
        <w:trPr>
          <w:trHeight w:val="72"/>
          <w:tblCellSpacing w:w="0" w:type="dxa"/>
        </w:trPr>
        <w:tc>
          <w:tcPr>
            <w:tcW w:w="4279" w:type="dxa"/>
            <w:shd w:val="clear" w:color="auto" w:fill="FFFFFF"/>
            <w:vAlign w:val="center"/>
            <w:hideMark/>
          </w:tcPr>
          <w:p w14:paraId="034DFE63" w14:textId="77777777" w:rsidR="00276B29" w:rsidRPr="00F10629" w:rsidRDefault="00276B29" w:rsidP="00276B2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617" w:type="dxa"/>
            <w:shd w:val="clear" w:color="auto" w:fill="FFFFFF"/>
            <w:vAlign w:val="center"/>
            <w:hideMark/>
          </w:tcPr>
          <w:p w14:paraId="6224C8D8" w14:textId="77777777" w:rsidR="009E7632" w:rsidRPr="00F10629" w:rsidRDefault="009E7632" w:rsidP="00276B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</w:p>
          <w:p w14:paraId="3839FF1B" w14:textId="1A17A6F0" w:rsidR="00276B29" w:rsidRPr="00F10629" w:rsidRDefault="00B3564F" w:rsidP="0004733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Հավելված</w:t>
            </w:r>
            <w:r w:rsidR="00276B29"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br/>
              <w:t xml:space="preserve">ՀՀ կառավարության </w:t>
            </w: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202</w:t>
            </w:r>
            <w:r w:rsidR="0004733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6</w:t>
            </w:r>
            <w:r w:rsidR="00276B29"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թվականի</w:t>
            </w:r>
            <w:r w:rsidR="00276B29"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------</w:t>
            </w: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ի   </w:t>
            </w:r>
            <w:r w:rsidR="00276B29"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-ի N </w:t>
            </w: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 xml:space="preserve">   </w:t>
            </w:r>
            <w:r w:rsidR="00276B29"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որոշմա</w:t>
            </w:r>
            <w:r w:rsidRPr="00F10629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ն</w:t>
            </w:r>
          </w:p>
        </w:tc>
      </w:tr>
    </w:tbl>
    <w:p w14:paraId="2A4F7743" w14:textId="77777777" w:rsidR="001579E3" w:rsidRPr="00F10629" w:rsidRDefault="001579E3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59F14EA" w14:textId="77777777" w:rsidR="001579E3" w:rsidRPr="00F10629" w:rsidRDefault="001579E3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2F22B1B" w14:textId="77777777" w:rsidR="00276B29" w:rsidRPr="00F10629" w:rsidRDefault="00276B29" w:rsidP="00276B2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14:paraId="1F6C52F9" w14:textId="77777777" w:rsidR="00276B29" w:rsidRPr="00F10629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9B7DBB9" w14:textId="77777777" w:rsidR="00276B29" w:rsidRPr="00F10629" w:rsidRDefault="003D68F7" w:rsidP="003D68F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GHEA Grapalat" w:hAnsi="GHEA Grapalat"/>
          <w:b/>
          <w:color w:val="000000"/>
          <w:sz w:val="24"/>
          <w:szCs w:val="24"/>
        </w:rPr>
        <w:t xml:space="preserve">ՊԵՏԱԿԱՆ </w:t>
      </w:r>
      <w:r w:rsidRPr="00F10629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F10629">
        <w:rPr>
          <w:rFonts w:ascii="GHEA Grapalat" w:hAnsi="GHEA Grapalat"/>
          <w:b/>
          <w:color w:val="000000"/>
          <w:sz w:val="24"/>
          <w:szCs w:val="24"/>
        </w:rPr>
        <w:t xml:space="preserve"> ՀԱՆՐԱՅԻՆ </w:t>
      </w:r>
      <w:r w:rsidRPr="00F10629">
        <w:rPr>
          <w:rFonts w:ascii="GHEA Grapalat" w:hAnsi="GHEA Grapalat"/>
          <w:b/>
          <w:color w:val="000000"/>
          <w:sz w:val="24"/>
          <w:szCs w:val="24"/>
          <w:lang w:val="hy-AM"/>
        </w:rPr>
        <w:t>ՄԱՍՆԱԳԻՏԱԿԱՆ ՈՒՍՈՒՄՆԱԿԱՆ ՀԱՍՏԱՏՈՒԹՅՈՒՆՆ</w:t>
      </w:r>
      <w:r w:rsidRPr="00F10629">
        <w:rPr>
          <w:rFonts w:ascii="GHEA Grapalat" w:hAnsi="GHEA Grapalat"/>
          <w:b/>
          <w:color w:val="000000"/>
          <w:sz w:val="24"/>
          <w:szCs w:val="24"/>
        </w:rPr>
        <w:t>ԵՐԻ՝ ՅՈՒՐԱՔԱՆՉՅՈՒՐ ՈՒՍՈՒՄՆԱԿԱՆ ՏԱՐՎԱ ԿՐԹԱԹՈՇԱԿՈՎ (ԼՐԻՎ ԿԱՄ ՄԱՍՆԱԿԻ) ԸՆԴՈՒՆԵԼՈՒԹՅԱՆ ՏԵՂԵՐԻ Ձ</w:t>
      </w:r>
      <w:r w:rsidRPr="00F10629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F10629">
        <w:rPr>
          <w:rFonts w:ascii="GHEA Grapalat" w:hAnsi="GHEA Grapalat"/>
          <w:b/>
          <w:color w:val="000000"/>
          <w:sz w:val="24"/>
          <w:szCs w:val="24"/>
        </w:rPr>
        <w:t xml:space="preserve">ԱՎՈՐՄԱՆ </w:t>
      </w:r>
      <w:r w:rsidRPr="00F10629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F10629">
        <w:rPr>
          <w:rFonts w:ascii="GHEA Grapalat" w:hAnsi="GHEA Grapalat"/>
          <w:b/>
          <w:color w:val="000000"/>
          <w:sz w:val="24"/>
          <w:szCs w:val="24"/>
        </w:rPr>
        <w:t xml:space="preserve"> ԸՍՏ </w:t>
      </w:r>
      <w:r w:rsidRPr="00F10629">
        <w:rPr>
          <w:rFonts w:ascii="GHEA Grapalat" w:hAnsi="GHEA Grapalat"/>
          <w:b/>
          <w:color w:val="000000"/>
          <w:sz w:val="24"/>
          <w:szCs w:val="24"/>
          <w:lang w:val="hy-AM"/>
        </w:rPr>
        <w:t>ՄԱՍՆԱԳԻՏԱԿԱՆ ՈՒՍՈՒՄՆԱԿԱՆ ՀԱՍՏԱՏՈՒԹՅՈՒՆՆ</w:t>
      </w:r>
      <w:r w:rsidRPr="00F10629">
        <w:rPr>
          <w:rFonts w:ascii="GHEA Grapalat" w:hAnsi="GHEA Grapalat"/>
          <w:b/>
          <w:color w:val="000000"/>
          <w:sz w:val="24"/>
          <w:szCs w:val="24"/>
        </w:rPr>
        <w:t>ԵՐԻ ՀԱՏԿԱՑՆԵԼՈՒ</w:t>
      </w:r>
    </w:p>
    <w:p w14:paraId="3D751AB4" w14:textId="77777777" w:rsidR="00276B29" w:rsidRPr="00F10629" w:rsidRDefault="00276B29" w:rsidP="00276B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062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08E44B4" w14:textId="77777777" w:rsidR="00276B29" w:rsidRPr="00B94F81" w:rsidRDefault="00276B29" w:rsidP="006B6112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94F81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3D68F7" w:rsidRPr="00B94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4F81"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="003D68F7" w:rsidRPr="00B94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4F81">
        <w:rPr>
          <w:rFonts w:ascii="GHEA Grapalat" w:eastAsia="Times New Roman" w:hAnsi="GHEA Grapalat" w:cs="Times New Roman"/>
          <w:sz w:val="24"/>
          <w:szCs w:val="24"/>
        </w:rPr>
        <w:t xml:space="preserve">սահմանվում է Հայաստանի Հանրապետության 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 xml:space="preserve">պետական </w:t>
      </w:r>
      <w:r w:rsidR="003D68F7" w:rsidRPr="00B94F8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 xml:space="preserve"> հանրային </w:t>
      </w:r>
      <w:r w:rsidR="003D68F7" w:rsidRPr="00B94F81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ուսումնական հաստատությունն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>երի</w:t>
      </w:r>
      <w:r w:rsidR="003D68F7" w:rsidRPr="00B94F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45BC4" w:rsidRPr="00B94F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արհեստագործական և</w:t>
      </w:r>
      <w:r w:rsidR="00E45BC4" w:rsidRPr="00B94F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միջին</w:t>
      </w:r>
      <w:r w:rsidRPr="00B94F81">
        <w:rPr>
          <w:rFonts w:ascii="GHEA Grapalat" w:eastAsia="Times New Roman" w:hAnsi="GHEA Grapalat" w:cs="Times New Roman"/>
          <w:sz w:val="24"/>
          <w:szCs w:val="24"/>
        </w:rPr>
        <w:t xml:space="preserve"> մասնագիտական </w:t>
      </w:r>
      <w:r w:rsidR="003D68F7" w:rsidRPr="00B94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ծրագրերով՝ 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>յուրաքանչյուր ուսումնական տարվա կրթաթոշակով (լրիվ կամ մասնակի) ընդունելության տեղերի ձ</w:t>
      </w:r>
      <w:r w:rsidR="003D68F7" w:rsidRPr="00B94F8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 xml:space="preserve">ավորման </w:t>
      </w:r>
      <w:r w:rsidR="003D68F7" w:rsidRPr="00B94F8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 xml:space="preserve"> ըստ </w:t>
      </w:r>
      <w:r w:rsidR="003D68F7" w:rsidRPr="00B94F81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ուսումնական հաստատությունն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 xml:space="preserve">երի </w:t>
      </w:r>
      <w:r w:rsidR="00D22365" w:rsidRPr="00B94F81">
        <w:rPr>
          <w:rFonts w:ascii="GHEA Grapalat" w:hAnsi="GHEA Grapalat"/>
          <w:color w:val="000000"/>
          <w:sz w:val="24"/>
          <w:szCs w:val="24"/>
        </w:rPr>
        <w:t>(</w:t>
      </w:r>
      <w:r w:rsidR="00D22365" w:rsidRPr="00B94F81">
        <w:rPr>
          <w:rFonts w:ascii="GHEA Grapalat" w:hAnsi="GHEA Grapalat"/>
          <w:color w:val="000000"/>
          <w:sz w:val="24"/>
          <w:szCs w:val="24"/>
          <w:lang w:val="hy-AM"/>
        </w:rPr>
        <w:t>այսուհետ՝ Հաստատություն</w:t>
      </w:r>
      <w:r w:rsidR="00D22365" w:rsidRPr="00B94F81">
        <w:rPr>
          <w:rFonts w:ascii="GHEA Grapalat" w:hAnsi="GHEA Grapalat"/>
          <w:color w:val="000000"/>
          <w:sz w:val="24"/>
          <w:szCs w:val="24"/>
        </w:rPr>
        <w:t>)</w:t>
      </w:r>
      <w:r w:rsidR="00D22365" w:rsidRPr="00B94F8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68F7" w:rsidRPr="00B94F81">
        <w:rPr>
          <w:rFonts w:ascii="GHEA Grapalat" w:hAnsi="GHEA Grapalat"/>
          <w:color w:val="000000"/>
          <w:sz w:val="24"/>
          <w:szCs w:val="24"/>
        </w:rPr>
        <w:t>հատկացնելու</w:t>
      </w:r>
      <w:r w:rsidR="003D68F7" w:rsidRPr="00B94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30BC8" w:rsidRPr="00B94F81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գործընթացի հետ կապված հարաբերությունները</w:t>
      </w:r>
      <w:r w:rsidRPr="00B94F81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CEE9B02" w14:textId="6ABBFF81" w:rsidR="00B1084D" w:rsidRPr="00047335" w:rsidRDefault="00B94F81" w:rsidP="006B6112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Տեղերի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հատկացումն իրականացնելու նպատակով </w:t>
      </w:r>
      <w:r w:rsidR="00B1084D" w:rsidRPr="00DF7DD6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կրթության, գիտության, մշակույթի և սպորտի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նախարարությունը յ</w:t>
      </w:r>
      <w:r w:rsidR="00466EF5" w:rsidRPr="00DF7DD6">
        <w:rPr>
          <w:rFonts w:ascii="GHEA Grapalat" w:eastAsia="Times New Roman" w:hAnsi="GHEA Grapalat" w:cs="Times New Roman"/>
          <w:sz w:val="24"/>
          <w:szCs w:val="24"/>
          <w:lang w:val="hy-AM"/>
        </w:rPr>
        <w:t>ուրաքանչյուր տարի մինչ</w:t>
      </w:r>
      <w:r w:rsidR="00761085" w:rsidRPr="00DF7DD6">
        <w:rPr>
          <w:rFonts w:ascii="GHEA Grapalat" w:eastAsia="Times New Roman" w:hAnsi="GHEA Grapalat" w:cs="Times New Roman"/>
          <w:sz w:val="24"/>
          <w:szCs w:val="24"/>
          <w:lang w:val="hy-AM"/>
        </w:rPr>
        <w:t>և հոկտեմբերի մեկը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հավաքագրում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հետև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յալ տեղեկատվությունը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B957C7C" w14:textId="77777777" w:rsidR="00BF0B1B" w:rsidRPr="00D43458" w:rsidRDefault="00BF0B1B" w:rsidP="006B611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ա)</w:t>
      </w:r>
      <w:r w:rsidR="00761085" w:rsidRPr="00F106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</w:t>
      </w:r>
      <w:r w:rsidR="00426D36">
        <w:rPr>
          <w:rFonts w:ascii="GHEA Grapalat" w:eastAsia="Times New Roman" w:hAnsi="GHEA Grapalat" w:cs="Times New Roman"/>
          <w:sz w:val="24"/>
          <w:szCs w:val="24"/>
          <w:lang w:val="hy-AM"/>
        </w:rPr>
        <w:t>թյան էկոնոմիկայի նախարարություն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426D36">
        <w:rPr>
          <w:rFonts w:ascii="GHEA Grapalat" w:eastAsia="Times New Roman" w:hAnsi="GHEA Grapalat" w:cs="Times New Roman"/>
          <w:sz w:val="24"/>
          <w:szCs w:val="24"/>
          <w:lang w:val="ru-RU"/>
        </w:rPr>
        <w:t>՝</w:t>
      </w:r>
      <w:r w:rsidR="009F2771" w:rsidRPr="009F277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ռազմավարություններով պլանավորված տնտեսության զարգացման առաջիկա  </w:t>
      </w:r>
      <w:r w:rsidR="00B1084D">
        <w:rPr>
          <w:rFonts w:ascii="GHEA Grapalat" w:eastAsia="Times New Roman" w:hAnsi="GHEA Grapalat" w:cs="Times New Roman"/>
          <w:sz w:val="24"/>
          <w:szCs w:val="24"/>
        </w:rPr>
        <w:t>3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տարիների </w:t>
      </w:r>
      <w:r w:rsidR="00A475DC">
        <w:rPr>
          <w:rFonts w:ascii="GHEA Grapalat" w:eastAsia="Times New Roman" w:hAnsi="GHEA Grapalat" w:cs="Times New Roman"/>
          <w:sz w:val="24"/>
          <w:szCs w:val="24"/>
          <w:lang w:val="hy-AM"/>
        </w:rPr>
        <w:t>գերակա ոլորտներ</w:t>
      </w:r>
      <w:r w:rsidR="0035699B">
        <w:rPr>
          <w:rFonts w:ascii="GHEA Grapalat" w:eastAsia="Times New Roman" w:hAnsi="GHEA Grapalat" w:cs="Times New Roman"/>
          <w:sz w:val="24"/>
          <w:szCs w:val="24"/>
        </w:rPr>
        <w:t>ի վերաբերյալ</w:t>
      </w:r>
      <w:r w:rsidR="00D43458" w:rsidRPr="00D43458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40D56D06" w14:textId="04234B40" w:rsidR="00BF0B1B" w:rsidRPr="00D669C9" w:rsidRDefault="00BF0B1B" w:rsidP="006B611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BF0B1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814F3" w:rsidRPr="008814F3">
        <w:rPr>
          <w:lang w:val="hy-AM"/>
        </w:rPr>
        <w:t xml:space="preserve"> </w:t>
      </w:r>
      <w:r w:rsidR="008814F3" w:rsidRPr="008814F3">
        <w:rPr>
          <w:rFonts w:ascii="GHEA Grapalat" w:eastAsia="Times New Roman" w:hAnsi="GHEA Grapalat" w:cs="Times New Roman"/>
          <w:sz w:val="24"/>
          <w:szCs w:val="24"/>
          <w:lang w:val="hy-AM"/>
        </w:rPr>
        <w:t>Հայա</w:t>
      </w:r>
      <w:r w:rsidR="007B5E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ստանի Հանրապետության </w:t>
      </w:r>
      <w:r w:rsidR="007B5EC9" w:rsidRPr="00426D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աշխատանքի և սոցիալական հարցերի  </w:t>
      </w:r>
      <w:r w:rsidR="007B5EC9" w:rsidRPr="00426D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նախարարությու</w:t>
      </w:r>
      <w:r w:rsidR="009F277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B1084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ից</w:t>
      </w:r>
      <w:r w:rsidR="002647CC" w:rsidRPr="00426D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hyperlink r:id="rId8" w:history="1">
        <w:r w:rsidR="00DB4276" w:rsidRPr="009446B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https://e-work.am/</w:t>
        </w:r>
      </w:hyperlink>
      <w:r w:rsidR="00DB42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հարթակ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ում առկա թափուր աշխատատեղերի</w:t>
      </w:r>
      <w:r w:rsidR="00DB42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վերլուծությ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ան հիման</w:t>
      </w:r>
      <w:r w:rsidR="00DB42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վրա պահանջված մասնագիտությունների ցանկ։  Միասնական սոցաիալական ծառայության գրասենյակի զբաղվածության գործակալությունից պահանջված մասնագիտությունների ցանկ։  </w:t>
      </w:r>
    </w:p>
    <w:p w14:paraId="56C46010" w14:textId="4A9A8366" w:rsidR="0043285C" w:rsidRDefault="0043285C" w:rsidP="008C412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</w:t>
      </w:r>
      <w:r w:rsidRPr="00BF0B1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43285C">
        <w:rPr>
          <w:lang w:val="hy-AM"/>
        </w:rPr>
        <w:t xml:space="preserve"> </w:t>
      </w:r>
      <w:r w:rsidRPr="00432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410D6C" w:rsidRPr="00410D6C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8C4123" w:rsidRPr="008C4123">
        <w:rPr>
          <w:rFonts w:ascii="GHEA Grapalat" w:eastAsia="Times New Roman" w:hAnsi="GHEA Grapalat" w:cs="Times New Roman"/>
          <w:sz w:val="24"/>
          <w:szCs w:val="24"/>
          <w:lang w:val="hy-AM"/>
        </w:rPr>
        <w:t>ետական եկամուտների կոմիտե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Pr="00432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վերջին </w:t>
      </w:r>
      <w:r w:rsidR="00B1084D" w:rsidRPr="000473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տարիներին ամենաշատ աշխատանքի ընդունված մասնագիտությունների ցանկ։</w:t>
      </w:r>
    </w:p>
    <w:p w14:paraId="46A61A55" w14:textId="20042BE4" w:rsidR="00373BE8" w:rsidRDefault="006D22B1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6D22B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135F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5B31">
        <w:rPr>
          <w:rFonts w:ascii="GHEA Grapalat" w:eastAsia="Times New Roman" w:hAnsi="GHEA Grapalat" w:cs="Times New Roman"/>
          <w:sz w:val="24"/>
          <w:szCs w:val="24"/>
          <w:lang w:val="hy-AM"/>
        </w:rPr>
        <w:t>ՀՀ մարզպետարա</w:t>
      </w:r>
      <w:r w:rsidR="00A01208" w:rsidRPr="00A0120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A01208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F25B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0404CC" w:rsidRPr="000404CC">
        <w:rPr>
          <w:rFonts w:ascii="GHEA Grapalat" w:eastAsia="Times New Roman" w:hAnsi="GHEA Grapalat" w:cs="Times New Roman"/>
          <w:sz w:val="24"/>
          <w:szCs w:val="24"/>
          <w:lang w:val="hy-AM"/>
        </w:rPr>
        <w:t>ելնելով</w:t>
      </w:r>
      <w:r w:rsidR="008B43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 մարզի առա</w:t>
      </w:r>
      <w:r w:rsidR="008B4316" w:rsidRPr="008B431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A1A8B">
        <w:rPr>
          <w:rFonts w:ascii="GHEA Grapalat" w:eastAsia="Times New Roman" w:hAnsi="GHEA Grapalat" w:cs="Times New Roman"/>
          <w:sz w:val="24"/>
          <w:szCs w:val="24"/>
          <w:lang w:val="hy-AM"/>
        </w:rPr>
        <w:t>ձնահատկություններից</w:t>
      </w:r>
      <w:r w:rsidR="00CA1A8B" w:rsidRPr="00CA1A8B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</w:t>
      </w:r>
      <w:r w:rsidR="00CA1A8B" w:rsidRPr="00373B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1A8B" w:rsidRPr="00CA1A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մարզի շուկայի պահանջներից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0D0" w:rsidRPr="007E40D0">
        <w:rPr>
          <w:rFonts w:ascii="GHEA Grapalat" w:eastAsia="Times New Roman" w:hAnsi="GHEA Grapalat" w:cs="Times New Roman"/>
          <w:sz w:val="24"/>
          <w:szCs w:val="24"/>
          <w:lang w:val="hy-AM"/>
        </w:rPr>
        <w:t>մարզում</w:t>
      </w:r>
      <w:r w:rsidR="007E40D0" w:rsidRPr="005F67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1F7B">
        <w:rPr>
          <w:rFonts w:ascii="GHEA Grapalat" w:eastAsia="Times New Roman" w:hAnsi="GHEA Grapalat" w:cs="Times New Roman"/>
          <w:sz w:val="24"/>
          <w:szCs w:val="24"/>
          <w:lang w:val="hy-AM"/>
        </w:rPr>
        <w:t>պահանջ</w:t>
      </w:r>
      <w:r w:rsidR="00BB120D" w:rsidRPr="00BB120D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B120D" w:rsidRPr="00CA1A8B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2A717B">
        <w:rPr>
          <w:rFonts w:ascii="GHEA Grapalat" w:eastAsia="Times New Roman" w:hAnsi="GHEA Grapalat" w:cs="Times New Roman"/>
          <w:sz w:val="24"/>
          <w:szCs w:val="24"/>
          <w:lang w:val="hy-AM"/>
        </w:rPr>
        <w:t>կ ունե</w:t>
      </w:r>
      <w:r w:rsidR="002A717B" w:rsidRPr="002A717B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4F7AC1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51F7B" w:rsidRPr="00851F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 </w:t>
      </w:r>
      <w:r w:rsidR="00096A36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մասնագիտություններ</w:t>
      </w:r>
      <w:r w:rsidR="002A71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ցանկ։</w:t>
      </w:r>
    </w:p>
    <w:p w14:paraId="6D4D0485" w14:textId="7458D926" w:rsidR="00A52952" w:rsidRPr="00681008" w:rsidRDefault="00A52952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1008">
        <w:rPr>
          <w:rFonts w:ascii="GHEA Grapalat" w:eastAsia="Times New Roman" w:hAnsi="GHEA Grapalat" w:cs="Times New Roman"/>
          <w:sz w:val="24"/>
          <w:szCs w:val="24"/>
          <w:lang w:val="hy-AM"/>
        </w:rPr>
        <w:t>ե)</w:t>
      </w:r>
      <w:r w:rsidR="00660584" w:rsidRPr="006810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8398E" w:rsidRPr="00C52F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B8398E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վիճակագրական կոմիտե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B8398E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83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8398E" w:rsidRPr="00C52F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տնային </w:t>
      </w:r>
      <w:r w:rsidR="00B8398E">
        <w:rPr>
          <w:rFonts w:ascii="GHEA Grapalat" w:eastAsia="Times New Roman" w:hAnsi="GHEA Grapalat" w:cs="Times New Roman"/>
          <w:sz w:val="24"/>
          <w:szCs w:val="24"/>
          <w:lang w:val="hy-AM"/>
        </w:rPr>
        <w:t>տնտեսո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ւթյունների 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 անց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ված հետազոտության հիման վրա առաջարկվող մասնագիտություւնների ցանկ։</w:t>
      </w:r>
      <w:r w:rsidR="00B83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EB353C2" w14:textId="2784079E" w:rsidR="00660584" w:rsidRPr="005803E9" w:rsidRDefault="00660584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զ) </w:t>
      </w:r>
      <w:r w:rsidR="00B8398E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րթության կառավարման տեղեկատվական համակարգից</w:t>
      </w:r>
      <w:r w:rsidR="00B8398E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B1084D" w:rsidRPr="00E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«edu2work» հարթակում գործատուների կողմից լրացված հայտարարությունների հիման </w:t>
      </w:r>
      <w:r w:rsidR="00B1084D" w:rsidRPr="00A272E4">
        <w:rPr>
          <w:rFonts w:ascii="GHEA Grapalat" w:eastAsia="Times New Roman" w:hAnsi="GHEA Grapalat" w:cs="Times New Roman"/>
          <w:sz w:val="24"/>
          <w:szCs w:val="24"/>
          <w:lang w:val="hy-AM"/>
        </w:rPr>
        <w:t>վրա</w:t>
      </w:r>
      <w:r w:rsidR="00B1084D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8398E" w:rsidRPr="00B8398E">
        <w:rPr>
          <w:rFonts w:ascii="GHEA Grapalat" w:eastAsia="Times New Roman" w:hAnsi="GHEA Grapalat" w:cs="Times New Roman"/>
          <w:sz w:val="24"/>
          <w:szCs w:val="24"/>
          <w:lang w:val="hy-AM"/>
        </w:rPr>
        <w:t>պահանջարկ</w:t>
      </w:r>
      <w:r w:rsidR="00B8398E" w:rsidRPr="002966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ունեցող</w:t>
      </w:r>
      <w:r w:rsidR="00B8398E" w:rsidRPr="005F67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մասնագիտությունների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ցանկ։ </w:t>
      </w:r>
    </w:p>
    <w:p w14:paraId="00A1139F" w14:textId="1A8FC9C4" w:rsidR="00113374" w:rsidRDefault="00113374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է)</w:t>
      </w:r>
      <w:r w:rsidR="00622434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կրթության 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ուսուցման ազգային խորհրդի կողմից ներկայացված մասնագիտությունների ցանկ։</w:t>
      </w:r>
    </w:p>
    <w:p w14:paraId="3E7A5B95" w14:textId="193C2C10" w:rsidR="00B1084D" w:rsidRPr="00B1084D" w:rsidRDefault="00B1084D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0473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Մասնագիտական ուսումնական հաստատությունների կ</w:t>
      </w: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արիերայի կենտրոն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ներից</w:t>
      </w: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՝ գործատուների հետ համատեղ քննարկման և վերլուծության արդյունքում՝ ըստ մասնագիտությունների աշխատանքի տեղավորված ուսանողների վերաբերյալ տեղեկատվություն:</w:t>
      </w:r>
    </w:p>
    <w:p w14:paraId="77182C08" w14:textId="3163C21F" w:rsidR="00B1084D" w:rsidRDefault="00436B37" w:rsidP="002A37E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="00466EF5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</w:t>
      </w:r>
      <w:r w:rsidR="00E10D84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 կրթության, գիտության, մշակույթի և սպորտի նախարարություն</w:t>
      </w:r>
      <w:r w:rsidR="00466EF5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5F3525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86082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հիմք ընդունելո</w:t>
      </w:r>
      <w:r w:rsidR="003D7720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086082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ամփոփելով սույն կարգի </w:t>
      </w:r>
      <w:r w:rsidR="00B1084D" w:rsidRPr="0004733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 ուղղություներով</w:t>
      </w:r>
      <w:r w:rsidR="00B1084D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D7720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ստացված տեղեկատվությունը՝ </w:t>
      </w:r>
      <w:r w:rsidR="005F3525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տվյալ տարվա 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դեկտեմբերի </w:t>
      </w:r>
      <w:r w:rsidR="00B1084D" w:rsidRPr="00047335">
        <w:rPr>
          <w:rFonts w:ascii="GHEA Grapalat" w:eastAsia="Times New Roman" w:hAnsi="GHEA Grapalat" w:cs="Times New Roman"/>
          <w:sz w:val="24"/>
          <w:szCs w:val="24"/>
          <w:lang w:val="hy-AM"/>
        </w:rPr>
        <w:t>30-</w:t>
      </w:r>
      <w:r w:rsidR="00B1084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B1084D"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հաստատման</w:t>
      </w:r>
      <w:r w:rsidR="00047335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0C77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ներկայացնում</w:t>
      </w:r>
      <w:r w:rsidRPr="000C77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0D84" w:rsidRPr="000C77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</w:t>
      </w:r>
      <w:r w:rsidR="00B108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ող </w:t>
      </w:r>
      <w:r w:rsidR="00B1084D" w:rsidRPr="000473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E10D84" w:rsidRPr="000C77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ուսումնական տար</w:t>
      </w:r>
      <w:r w:rsidR="00B108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իների</w:t>
      </w:r>
      <w:r w:rsidR="00E10D84" w:rsidRPr="000C77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 </w:t>
      </w:r>
      <w:r w:rsidR="00EF4623" w:rsidRPr="000C77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արհեստագործական</w:t>
      </w:r>
      <w:r w:rsidR="00EF4623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միջին մասնագիտական կրթական </w:t>
      </w:r>
      <w:r w:rsidR="0040326F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մակարդակների և ոլորտային</w:t>
      </w:r>
      <w:r w:rsidR="00B2208B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0326F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որակավորումների նախատեսվող պետական կրթաթոշակների տոկոսային համամասնությունը</w:t>
      </w:r>
      <w:r w:rsidR="00B108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755E3074" w14:textId="4AEC6FF3" w:rsidR="00E10D84" w:rsidRPr="00937C0F" w:rsidRDefault="00B1084D" w:rsidP="002A37E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73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5F352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կողմից հաստատված մասնագիտությունների ցանկը </w:t>
      </w:r>
      <w:r w:rsidR="000473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դրանց հատկացված կրթաթոշակների տոկոսային համամասնությունը</w:t>
      </w:r>
      <w:r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6EF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</w:t>
      </w:r>
      <w:r w:rsidR="005F352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որդ ուսումնական տարվա համար կարող </w:t>
      </w:r>
      <w:r w:rsidR="000473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5F352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փոփոխվել ոչ ավելի, քան 20 տոկոսով, բացառությամբ</w:t>
      </w:r>
      <w:r w:rsidR="00466EF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5F352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ոլորտային պետական ռազմավարական ծրագրերում գերակայությունների էական </w:t>
      </w:r>
      <w:r w:rsidR="005F3525" w:rsidRPr="00F10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փոփոխության դեպքի</w:t>
      </w:r>
      <w:r w:rsidR="009C02FB" w:rsidRPr="00937C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էկոնոմիկայի նախարարության առաջարկության հիման վրա</w:t>
      </w:r>
      <w:r w:rsidR="005F3525" w:rsidRPr="00937C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975D497" w14:textId="7C971DDB" w:rsidR="00466EF5" w:rsidRPr="00F10629" w:rsidRDefault="00B1084D" w:rsidP="002A37E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47335">
        <w:rPr>
          <w:rFonts w:ascii="GHEA Grapalat" w:hAnsi="GHEA Grapalat"/>
          <w:lang w:val="hy-AM"/>
        </w:rPr>
        <w:t>5</w:t>
      </w:r>
      <w:r w:rsidR="00B20738" w:rsidRPr="00937C0F">
        <w:rPr>
          <w:rFonts w:ascii="GHEA Grapalat" w:hAnsi="GHEA Grapalat"/>
          <w:lang w:val="hy-AM"/>
        </w:rPr>
        <w:t xml:space="preserve">. </w:t>
      </w:r>
      <w:r w:rsidR="00466EF5" w:rsidRPr="00937C0F">
        <w:rPr>
          <w:rFonts w:ascii="GHEA Grapalat" w:hAnsi="GHEA Grapalat"/>
          <w:lang w:val="hy-AM"/>
        </w:rPr>
        <w:t>Հայաստանի Հանրապետության</w:t>
      </w:r>
      <w:r w:rsidR="00466EF5" w:rsidRPr="00937C0F">
        <w:rPr>
          <w:rFonts w:ascii="GHEA Grapalat" w:hAnsi="GHEA Grapalat"/>
          <w:color w:val="000000"/>
          <w:lang w:val="hy-AM"/>
        </w:rPr>
        <w:t xml:space="preserve"> կառավարության կողմից տվյալ տարվա համար ըստ կրթական ոլորտների համապատասխան համամասնությամբ հաստատված բյուջետային հատկացումների շրջանակներում </w:t>
      </w:r>
      <w:r w:rsidR="00DF2C2D" w:rsidRPr="00937C0F">
        <w:rPr>
          <w:rFonts w:ascii="GHEA Grapalat" w:hAnsi="GHEA Grapalat"/>
          <w:color w:val="000000"/>
          <w:lang w:val="hy-AM"/>
        </w:rPr>
        <w:t xml:space="preserve">կրթության պետական կառավարման լիազոր </w:t>
      </w:r>
      <w:r w:rsidR="00466EF5" w:rsidRPr="00937C0F">
        <w:rPr>
          <w:rFonts w:ascii="GHEA Grapalat" w:hAnsi="GHEA Grapalat"/>
          <w:color w:val="000000"/>
          <w:lang w:val="hy-AM"/>
        </w:rPr>
        <w:t>մարմնի ղեկավարը</w:t>
      </w:r>
      <w:r w:rsidR="00047335">
        <w:rPr>
          <w:rFonts w:ascii="GHEA Grapalat" w:hAnsi="GHEA Grapalat"/>
          <w:color w:val="000000"/>
          <w:lang w:val="hy-AM"/>
        </w:rPr>
        <w:t>,</w:t>
      </w:r>
      <w:r w:rsidR="00466EF5" w:rsidRPr="00937C0F">
        <w:rPr>
          <w:rFonts w:ascii="GHEA Grapalat" w:hAnsi="GHEA Grapalat"/>
          <w:color w:val="000000"/>
          <w:lang w:val="hy-AM"/>
        </w:rPr>
        <w:t xml:space="preserve"> </w:t>
      </w:r>
      <w:r w:rsidR="009C0A43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հիմք ընդունելով </w:t>
      </w:r>
      <w:r w:rsidR="00D22365" w:rsidRPr="00937C0F">
        <w:rPr>
          <w:rFonts w:ascii="GHEA Grapalat" w:hAnsi="GHEA Grapalat"/>
          <w:color w:val="000000"/>
          <w:shd w:val="clear" w:color="auto" w:fill="FFFFFF"/>
          <w:lang w:val="hy-AM"/>
        </w:rPr>
        <w:t>Հաստատությունն</w:t>
      </w:r>
      <w:r w:rsidR="009C0A43" w:rsidRPr="00937C0F">
        <w:rPr>
          <w:rFonts w:ascii="GHEA Grapalat" w:hAnsi="GHEA Grapalat"/>
          <w:color w:val="000000"/>
          <w:shd w:val="clear" w:color="auto" w:fill="FFFFFF"/>
          <w:lang w:val="hy-AM"/>
        </w:rPr>
        <w:t>երի նախնական հիմնավորված</w:t>
      </w:r>
      <w:r w:rsidR="00103120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(աշխատաշուկայի պահանջարկ՝ հնարավորության դեպքում կցելով գործատուների կողմից ներկայացված գրությունները, շրջանավարտների աշխատանքով ապահովվածության վերլուծություն և այլն)</w:t>
      </w:r>
      <w:r w:rsidR="009C0A43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հայտերը, </w:t>
      </w:r>
      <w:r w:rsidR="00D22365" w:rsidRPr="00937C0F">
        <w:rPr>
          <w:rFonts w:ascii="GHEA Grapalat" w:hAnsi="GHEA Grapalat"/>
          <w:color w:val="000000"/>
          <w:lang w:val="hy-AM"/>
        </w:rPr>
        <w:t>մինչև տվյալ տարվա մարտի 1-ը</w:t>
      </w:r>
      <w:r w:rsidR="00047335">
        <w:rPr>
          <w:rFonts w:ascii="GHEA Grapalat" w:hAnsi="GHEA Grapalat"/>
          <w:color w:val="000000"/>
          <w:lang w:val="hy-AM"/>
        </w:rPr>
        <w:t>՝</w:t>
      </w:r>
      <w:r w:rsidR="00D22365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C0A43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ըստ </w:t>
      </w:r>
      <w:r w:rsidR="00D22365" w:rsidRPr="00937C0F">
        <w:rPr>
          <w:rFonts w:ascii="GHEA Grapalat" w:hAnsi="GHEA Grapalat"/>
          <w:color w:val="000000"/>
          <w:shd w:val="clear" w:color="auto" w:fill="FFFFFF"/>
          <w:lang w:val="hy-AM"/>
        </w:rPr>
        <w:t>Հաստատությունների</w:t>
      </w:r>
      <w:r w:rsidR="001F0993" w:rsidRPr="00937C0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D22365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F0993" w:rsidRPr="00937C0F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1F0993" w:rsidRPr="00937C0F">
        <w:rPr>
          <w:rFonts w:ascii="GHEA Grapalat" w:hAnsi="GHEA Grapalat" w:cs="Arial"/>
          <w:color w:val="333333"/>
          <w:shd w:val="clear" w:color="auto" w:fill="FFFFFF"/>
          <w:lang w:val="hy-AM"/>
        </w:rPr>
        <w:t>րթական ծրագրերի մակարդակների և որակավորումների</w:t>
      </w:r>
      <w:r w:rsidR="00047335">
        <w:rPr>
          <w:rFonts w:ascii="GHEA Grapalat" w:hAnsi="GHEA Grapalat" w:cs="Arial"/>
          <w:color w:val="333333"/>
          <w:shd w:val="clear" w:color="auto" w:fill="FFFFFF"/>
          <w:lang w:val="hy-AM"/>
        </w:rPr>
        <w:t>,</w:t>
      </w:r>
      <w:r w:rsidR="001F0993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C0A43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հատկացնում է </w:t>
      </w:r>
      <w:r w:rsidR="00D22365" w:rsidRPr="00937C0F">
        <w:rPr>
          <w:rFonts w:ascii="GHEA Grapalat" w:hAnsi="GHEA Grapalat"/>
          <w:color w:val="000000"/>
          <w:lang w:val="hy-AM"/>
        </w:rPr>
        <w:t>կրթաթոշակով</w:t>
      </w:r>
      <w:r w:rsidR="00D22365" w:rsidRPr="00937C0F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ընդունելության տեղերը</w:t>
      </w:r>
      <w:r w:rsidR="00466EF5" w:rsidRPr="00937C0F">
        <w:rPr>
          <w:rFonts w:ascii="GHEA Grapalat" w:hAnsi="GHEA Grapalat"/>
          <w:color w:val="000000"/>
          <w:lang w:val="hy-AM"/>
        </w:rPr>
        <w:t xml:space="preserve"> և հրապարակում է արհեստագործական և միջին մասնագիտական կրթության մակարդակում պետության</w:t>
      </w:r>
      <w:r w:rsidR="00466EF5" w:rsidRPr="0021145A">
        <w:rPr>
          <w:rFonts w:ascii="GHEA Grapalat" w:hAnsi="GHEA Grapalat"/>
          <w:color w:val="000000"/>
          <w:lang w:val="hy-AM"/>
        </w:rPr>
        <w:t xml:space="preserve"> կողմից ըստ կրթական ծրագրի տրամադրվող</w:t>
      </w:r>
      <w:r w:rsidR="00466EF5" w:rsidRPr="00F10629">
        <w:rPr>
          <w:rFonts w:ascii="GHEA Grapalat" w:hAnsi="GHEA Grapalat"/>
          <w:color w:val="000000"/>
          <w:lang w:val="hy-AM"/>
        </w:rPr>
        <w:t xml:space="preserve"> կրթաթոշակների նախնական քանակը, իսկ վերջնականը՝ մրցույթի արդյունքների հիման վրա</w:t>
      </w:r>
      <w:r w:rsidR="00F27A98" w:rsidRPr="00F10629">
        <w:rPr>
          <w:rFonts w:ascii="GHEA Grapalat" w:eastAsia="Calibri" w:hAnsi="GHEA Grapalat"/>
          <w:lang w:val="hy-AM"/>
        </w:rPr>
        <w:t>՝ հաշվի առնելով նաև կրթական ծրագրերով ընդունելության թափուր մնացած տեղերի և միավորներով մրցույթից դուրս մնացած դիմորդների թիվը</w:t>
      </w:r>
      <w:r w:rsidR="00466EF5" w:rsidRPr="00F10629">
        <w:rPr>
          <w:rFonts w:ascii="GHEA Grapalat" w:hAnsi="GHEA Grapalat"/>
          <w:color w:val="000000"/>
          <w:lang w:val="hy-AM"/>
        </w:rPr>
        <w:t>:</w:t>
      </w:r>
    </w:p>
    <w:p w14:paraId="786987D5" w14:textId="77777777" w:rsidR="00D22365" w:rsidRDefault="00D22365" w:rsidP="002A37E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D22365" w:rsidSect="009E61D2">
      <w:pgSz w:w="12240" w:h="15840"/>
      <w:pgMar w:top="990" w:right="1080" w:bottom="1440" w:left="117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D75FB" w16cid:durableId="2D0408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F1A8" w14:textId="77777777" w:rsidR="00A81115" w:rsidRDefault="00A81115" w:rsidP="005B1F56">
      <w:pPr>
        <w:spacing w:after="0" w:line="240" w:lineRule="auto"/>
      </w:pPr>
      <w:r>
        <w:separator/>
      </w:r>
    </w:p>
  </w:endnote>
  <w:endnote w:type="continuationSeparator" w:id="0">
    <w:p w14:paraId="2101FDC1" w14:textId="77777777" w:rsidR="00A81115" w:rsidRDefault="00A81115" w:rsidP="005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A0F18" w14:textId="77777777" w:rsidR="00A81115" w:rsidRDefault="00A81115" w:rsidP="005B1F56">
      <w:pPr>
        <w:spacing w:after="0" w:line="240" w:lineRule="auto"/>
      </w:pPr>
      <w:r>
        <w:separator/>
      </w:r>
    </w:p>
  </w:footnote>
  <w:footnote w:type="continuationSeparator" w:id="0">
    <w:p w14:paraId="7D5F8CBD" w14:textId="77777777" w:rsidR="00A81115" w:rsidRDefault="00A81115" w:rsidP="005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6E64"/>
    <w:multiLevelType w:val="hybridMultilevel"/>
    <w:tmpl w:val="C39CD548"/>
    <w:lvl w:ilvl="0" w:tplc="C2D84E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DD"/>
    <w:rsid w:val="00015D84"/>
    <w:rsid w:val="000404CC"/>
    <w:rsid w:val="00045FEA"/>
    <w:rsid w:val="00047335"/>
    <w:rsid w:val="000537F3"/>
    <w:rsid w:val="00086082"/>
    <w:rsid w:val="00094B0F"/>
    <w:rsid w:val="00096A36"/>
    <w:rsid w:val="000C771F"/>
    <w:rsid w:val="00103120"/>
    <w:rsid w:val="00113374"/>
    <w:rsid w:val="0012717B"/>
    <w:rsid w:val="00135F83"/>
    <w:rsid w:val="001466C9"/>
    <w:rsid w:val="00155572"/>
    <w:rsid w:val="001579E3"/>
    <w:rsid w:val="00166F91"/>
    <w:rsid w:val="00182E9E"/>
    <w:rsid w:val="001A288F"/>
    <w:rsid w:val="001D178E"/>
    <w:rsid w:val="001F0993"/>
    <w:rsid w:val="002007A7"/>
    <w:rsid w:val="0021145A"/>
    <w:rsid w:val="002647CC"/>
    <w:rsid w:val="002647E4"/>
    <w:rsid w:val="00276B29"/>
    <w:rsid w:val="00285F1C"/>
    <w:rsid w:val="00296643"/>
    <w:rsid w:val="002A37E7"/>
    <w:rsid w:val="002A717B"/>
    <w:rsid w:val="002D6069"/>
    <w:rsid w:val="002D7DE0"/>
    <w:rsid w:val="002E339D"/>
    <w:rsid w:val="003161C9"/>
    <w:rsid w:val="00320093"/>
    <w:rsid w:val="00334D0F"/>
    <w:rsid w:val="00343310"/>
    <w:rsid w:val="003444F4"/>
    <w:rsid w:val="003556F3"/>
    <w:rsid w:val="0035699B"/>
    <w:rsid w:val="0035766D"/>
    <w:rsid w:val="00373BE8"/>
    <w:rsid w:val="0038427C"/>
    <w:rsid w:val="003A79F3"/>
    <w:rsid w:val="003B5B8E"/>
    <w:rsid w:val="003C336F"/>
    <w:rsid w:val="003D68F7"/>
    <w:rsid w:val="003D7720"/>
    <w:rsid w:val="003E6681"/>
    <w:rsid w:val="003F13AC"/>
    <w:rsid w:val="0040326F"/>
    <w:rsid w:val="00407C87"/>
    <w:rsid w:val="00410D6C"/>
    <w:rsid w:val="00414A95"/>
    <w:rsid w:val="00426D36"/>
    <w:rsid w:val="00431F51"/>
    <w:rsid w:val="0043285C"/>
    <w:rsid w:val="00436B37"/>
    <w:rsid w:val="00466EF5"/>
    <w:rsid w:val="004855B1"/>
    <w:rsid w:val="0048579E"/>
    <w:rsid w:val="00497A09"/>
    <w:rsid w:val="00497B11"/>
    <w:rsid w:val="004B4860"/>
    <w:rsid w:val="004B6B10"/>
    <w:rsid w:val="004C1CC1"/>
    <w:rsid w:val="004E26E1"/>
    <w:rsid w:val="004F7AC1"/>
    <w:rsid w:val="0050365C"/>
    <w:rsid w:val="005351B3"/>
    <w:rsid w:val="005439BB"/>
    <w:rsid w:val="00546D6A"/>
    <w:rsid w:val="005559BB"/>
    <w:rsid w:val="00573AB1"/>
    <w:rsid w:val="005803E9"/>
    <w:rsid w:val="005818F3"/>
    <w:rsid w:val="00587455"/>
    <w:rsid w:val="005A3E63"/>
    <w:rsid w:val="005B1F56"/>
    <w:rsid w:val="005D2FD1"/>
    <w:rsid w:val="005F3525"/>
    <w:rsid w:val="005F6787"/>
    <w:rsid w:val="0061003B"/>
    <w:rsid w:val="00622434"/>
    <w:rsid w:val="006272C9"/>
    <w:rsid w:val="006279B4"/>
    <w:rsid w:val="00651CC7"/>
    <w:rsid w:val="006565F9"/>
    <w:rsid w:val="00657519"/>
    <w:rsid w:val="00660584"/>
    <w:rsid w:val="00681008"/>
    <w:rsid w:val="006A3E65"/>
    <w:rsid w:val="006B6112"/>
    <w:rsid w:val="006B6A42"/>
    <w:rsid w:val="006D22B1"/>
    <w:rsid w:val="00700C69"/>
    <w:rsid w:val="0070552C"/>
    <w:rsid w:val="00715674"/>
    <w:rsid w:val="00732E9B"/>
    <w:rsid w:val="007471FC"/>
    <w:rsid w:val="00761085"/>
    <w:rsid w:val="0079506D"/>
    <w:rsid w:val="007A023B"/>
    <w:rsid w:val="007B5EC9"/>
    <w:rsid w:val="007E40D0"/>
    <w:rsid w:val="00805448"/>
    <w:rsid w:val="008400F8"/>
    <w:rsid w:val="00850C16"/>
    <w:rsid w:val="00851857"/>
    <w:rsid w:val="00851F7B"/>
    <w:rsid w:val="00871642"/>
    <w:rsid w:val="008814F3"/>
    <w:rsid w:val="008B293D"/>
    <w:rsid w:val="008B4316"/>
    <w:rsid w:val="008C4123"/>
    <w:rsid w:val="008F7C73"/>
    <w:rsid w:val="009229B7"/>
    <w:rsid w:val="00937C0F"/>
    <w:rsid w:val="00953581"/>
    <w:rsid w:val="00971EBA"/>
    <w:rsid w:val="00991E18"/>
    <w:rsid w:val="009A0DA4"/>
    <w:rsid w:val="009A6243"/>
    <w:rsid w:val="009B14D8"/>
    <w:rsid w:val="009C02FB"/>
    <w:rsid w:val="009C0A43"/>
    <w:rsid w:val="009D53CD"/>
    <w:rsid w:val="009D64DD"/>
    <w:rsid w:val="009D7426"/>
    <w:rsid w:val="009E61D2"/>
    <w:rsid w:val="009E6B1C"/>
    <w:rsid w:val="009E6F7E"/>
    <w:rsid w:val="009E7632"/>
    <w:rsid w:val="009F1C33"/>
    <w:rsid w:val="009F2771"/>
    <w:rsid w:val="00A01208"/>
    <w:rsid w:val="00A04429"/>
    <w:rsid w:val="00A0786C"/>
    <w:rsid w:val="00A11AC3"/>
    <w:rsid w:val="00A1579A"/>
    <w:rsid w:val="00A20C8C"/>
    <w:rsid w:val="00A272E4"/>
    <w:rsid w:val="00A345B3"/>
    <w:rsid w:val="00A475DC"/>
    <w:rsid w:val="00A52952"/>
    <w:rsid w:val="00A531F9"/>
    <w:rsid w:val="00A7108A"/>
    <w:rsid w:val="00A81115"/>
    <w:rsid w:val="00A9194E"/>
    <w:rsid w:val="00A93642"/>
    <w:rsid w:val="00A964A6"/>
    <w:rsid w:val="00AA40DB"/>
    <w:rsid w:val="00AC5774"/>
    <w:rsid w:val="00AD5BF8"/>
    <w:rsid w:val="00AE5588"/>
    <w:rsid w:val="00B1084D"/>
    <w:rsid w:val="00B20738"/>
    <w:rsid w:val="00B2208B"/>
    <w:rsid w:val="00B305D4"/>
    <w:rsid w:val="00B3564F"/>
    <w:rsid w:val="00B5033A"/>
    <w:rsid w:val="00B8398E"/>
    <w:rsid w:val="00B94F81"/>
    <w:rsid w:val="00BA3D8F"/>
    <w:rsid w:val="00BB120D"/>
    <w:rsid w:val="00BC36D2"/>
    <w:rsid w:val="00BC7942"/>
    <w:rsid w:val="00BD6050"/>
    <w:rsid w:val="00BF0B1B"/>
    <w:rsid w:val="00C1102E"/>
    <w:rsid w:val="00C312A6"/>
    <w:rsid w:val="00C44A4C"/>
    <w:rsid w:val="00C46EE2"/>
    <w:rsid w:val="00C52F07"/>
    <w:rsid w:val="00C7012F"/>
    <w:rsid w:val="00C72682"/>
    <w:rsid w:val="00C7295A"/>
    <w:rsid w:val="00C95037"/>
    <w:rsid w:val="00CA1A8B"/>
    <w:rsid w:val="00CC3E2C"/>
    <w:rsid w:val="00CD19F4"/>
    <w:rsid w:val="00CE0B53"/>
    <w:rsid w:val="00D22365"/>
    <w:rsid w:val="00D36E15"/>
    <w:rsid w:val="00D43458"/>
    <w:rsid w:val="00D55CBE"/>
    <w:rsid w:val="00D669C9"/>
    <w:rsid w:val="00D87DD4"/>
    <w:rsid w:val="00D918F9"/>
    <w:rsid w:val="00DA4F78"/>
    <w:rsid w:val="00DB4276"/>
    <w:rsid w:val="00DC0047"/>
    <w:rsid w:val="00DE4C55"/>
    <w:rsid w:val="00DE5AFE"/>
    <w:rsid w:val="00DF2C2D"/>
    <w:rsid w:val="00DF7DD6"/>
    <w:rsid w:val="00E10D84"/>
    <w:rsid w:val="00E13371"/>
    <w:rsid w:val="00E146A2"/>
    <w:rsid w:val="00E21ED1"/>
    <w:rsid w:val="00E3565F"/>
    <w:rsid w:val="00E41B62"/>
    <w:rsid w:val="00E45BC4"/>
    <w:rsid w:val="00E61AD9"/>
    <w:rsid w:val="00E6327C"/>
    <w:rsid w:val="00E91C90"/>
    <w:rsid w:val="00EC4BD4"/>
    <w:rsid w:val="00EF4623"/>
    <w:rsid w:val="00F10629"/>
    <w:rsid w:val="00F25B31"/>
    <w:rsid w:val="00F27A98"/>
    <w:rsid w:val="00F30BC8"/>
    <w:rsid w:val="00F75A0F"/>
    <w:rsid w:val="00F934F5"/>
    <w:rsid w:val="00FD3506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0F51"/>
  <w15:chartTrackingRefBased/>
  <w15:docId w15:val="{E8D39D9C-DDF6-4696-B703-9AFD34FD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9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56"/>
  </w:style>
  <w:style w:type="paragraph" w:styleId="Footer">
    <w:name w:val="footer"/>
    <w:basedOn w:val="Normal"/>
    <w:link w:val="FooterChar"/>
    <w:uiPriority w:val="99"/>
    <w:unhideWhenUsed/>
    <w:rsid w:val="005B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56"/>
  </w:style>
  <w:style w:type="paragraph" w:styleId="ListParagraph">
    <w:name w:val="List Paragraph"/>
    <w:basedOn w:val="Normal"/>
    <w:uiPriority w:val="34"/>
    <w:qFormat/>
    <w:rsid w:val="00431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C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8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4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0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8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work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0070-1A7C-43BF-ACD2-CEB6FF3D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https:/mul2-edu.gov.am/tasks/1903008/oneclick?token=99e1588919a174e74b4916aa93734c28</cp:keywords>
  <dc:description/>
  <cp:lastModifiedBy>User</cp:lastModifiedBy>
  <cp:revision>3</cp:revision>
  <dcterms:created xsi:type="dcterms:W3CDTF">2026-01-09T12:00:00Z</dcterms:created>
  <dcterms:modified xsi:type="dcterms:W3CDTF">2026-01-09T12:08:00Z</dcterms:modified>
</cp:coreProperties>
</file>