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29A1" w14:textId="77777777" w:rsidR="0047703D" w:rsidRPr="00D643A6" w:rsidRDefault="0047703D" w:rsidP="009C59D3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D643A6">
        <w:rPr>
          <w:rFonts w:ascii="GHEA Mariam" w:hAnsi="GHEA Mariam" w:cs="AK Courier"/>
          <w:b/>
          <w:sz w:val="24"/>
          <w:szCs w:val="24"/>
          <w:lang w:val="hy-AM"/>
        </w:rPr>
        <w:t>ՀԻՄՆԱՎՈՐՈՒՄ</w:t>
      </w:r>
    </w:p>
    <w:p w14:paraId="231D1043" w14:textId="631F4749" w:rsidR="00ED570E" w:rsidRDefault="00266CD8" w:rsidP="009C59D3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bCs/>
          <w:sz w:val="24"/>
          <w:szCs w:val="24"/>
          <w:lang w:val="hy-AM"/>
        </w:rPr>
      </w:pPr>
      <w:r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>«</w:t>
      </w:r>
      <w:r w:rsidR="00814C4B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ՀԱՅԱՍՏԱՆԻ ՀԱՆՐԱՊԵՏՈՒԹՅԱՆ </w:t>
      </w:r>
      <w:r w:rsidR="00FC1C56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>ԿԱՌԱՎԱՐՈՒԹՅԱ</w:t>
      </w:r>
      <w:r w:rsidR="00B459A4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Ն </w:t>
      </w:r>
      <w:r w:rsidR="00345C51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2024 ԹՎԱԿԱՆԻ ՓԵՏՐՎԱՐԻ </w:t>
      </w:r>
      <w:r w:rsidR="00814C4B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>23</w:t>
      </w:r>
      <w:r w:rsidR="00345C51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>-Ի</w:t>
      </w:r>
      <w:r w:rsidR="00814C4B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 N 243-Ն</w:t>
      </w:r>
      <w:r w:rsidR="00345C51"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 ՈՐՈՇՄԱՆ ՄԵՋ ՓՈՓՈԽՈՒԹՅՈՒՆՆԵՐ ԵՎ ԼՐԱՑՈՒՄ ԿԱՏԱՐԵԼՈՒ ՄԱՍԻՆ</w:t>
      </w:r>
      <w:r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» ՀԱՅԱՍՏԱՆԻ ՀԱՆՐԱՊԵՏՈՒԹՅԱՆ ԿԱՌԱՎԱՐՈՒԹՅԱՆ ՈՐՈՇՄԱՆ </w:t>
      </w:r>
      <w:r w:rsidR="00580A73" w:rsidRPr="00580A73">
        <w:rPr>
          <w:rFonts w:ascii="GHEA Mariam" w:hAnsi="GHEA Mariam" w:cs="AK Courier"/>
          <w:b/>
          <w:bCs/>
          <w:sz w:val="24"/>
          <w:szCs w:val="24"/>
          <w:lang w:val="hy-AM"/>
        </w:rPr>
        <w:t>ՆԱԽԱԳԾԻ</w:t>
      </w:r>
    </w:p>
    <w:p w14:paraId="5F396895" w14:textId="40C6BBBD" w:rsidR="005A198D" w:rsidRPr="00D643A6" w:rsidRDefault="00266CD8" w:rsidP="009C59D3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bCs/>
          <w:sz w:val="24"/>
          <w:szCs w:val="24"/>
          <w:lang w:val="hy-AM"/>
        </w:rPr>
      </w:pPr>
      <w:r w:rsidRPr="00D643A6">
        <w:rPr>
          <w:rFonts w:ascii="GHEA Mariam" w:hAnsi="GHEA Mariam" w:cs="AK Courier"/>
          <w:b/>
          <w:bCs/>
          <w:sz w:val="24"/>
          <w:szCs w:val="24"/>
          <w:lang w:val="hy-AM"/>
        </w:rPr>
        <w:t>ԸՆԴՈՒՆՄԱՆ ԱՆՀՐԱԺԵՇՏՈՒԹՅԱՆ</w:t>
      </w:r>
    </w:p>
    <w:p w14:paraId="5E583519" w14:textId="77777777" w:rsidR="00814C4B" w:rsidRPr="00D643A6" w:rsidRDefault="00814C4B" w:rsidP="009C59D3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</w:p>
    <w:p w14:paraId="71FA11F9" w14:textId="3E9D682B" w:rsidR="00851487" w:rsidRPr="00D643A6" w:rsidRDefault="00EA0CBA" w:rsidP="009C59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fr-FR"/>
        </w:rPr>
      </w:pPr>
      <w:r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  1. </w:t>
      </w:r>
      <w:proofErr w:type="spellStart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>անհրաժեշտությունը</w:t>
      </w:r>
      <w:proofErr w:type="spellEnd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(</w:t>
      </w:r>
      <w:proofErr w:type="spellStart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>նպատակը</w:t>
      </w:r>
      <w:proofErr w:type="spellEnd"/>
      <w:r w:rsidR="005A198D" w:rsidRPr="00D643A6">
        <w:rPr>
          <w:rFonts w:ascii="GHEA Mariam" w:hAnsi="GHEA Mariam" w:cs="Sylfaen"/>
          <w:b/>
          <w:sz w:val="24"/>
          <w:szCs w:val="24"/>
          <w:lang w:val="fr-FR"/>
        </w:rPr>
        <w:t>)</w:t>
      </w:r>
      <w:r w:rsidR="000F4AF6" w:rsidRPr="00D643A6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14:paraId="7D775B11" w14:textId="5EB5404D" w:rsidR="009C751A" w:rsidRDefault="00E470C7" w:rsidP="009C59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D643A6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1707B5" w:rsidRPr="00D643A6">
        <w:rPr>
          <w:rFonts w:ascii="GHEA Mariam" w:hAnsi="GHEA Mariam" w:cs="Sylfaen"/>
          <w:sz w:val="24"/>
          <w:szCs w:val="24"/>
          <w:lang w:val="fr-FR"/>
        </w:rPr>
        <w:t>Նախագծի</w:t>
      </w:r>
      <w:proofErr w:type="spellEnd"/>
      <w:r w:rsidR="001707B5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D643A6">
        <w:rPr>
          <w:rFonts w:ascii="GHEA Mariam" w:hAnsi="GHEA Mariam" w:cs="Sylfaen"/>
          <w:sz w:val="24"/>
          <w:szCs w:val="24"/>
          <w:lang w:val="fr-FR"/>
        </w:rPr>
        <w:t>մշակման</w:t>
      </w:r>
      <w:proofErr w:type="spellEnd"/>
      <w:r w:rsidR="001707B5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D643A6">
        <w:rPr>
          <w:rFonts w:ascii="GHEA Mariam" w:hAnsi="GHEA Mariam" w:cs="Sylfaen"/>
          <w:sz w:val="24"/>
          <w:szCs w:val="24"/>
          <w:lang w:val="fr-FR"/>
        </w:rPr>
        <w:t>անհրաժեշտությունը</w:t>
      </w:r>
      <w:proofErr w:type="spellEnd"/>
      <w:r w:rsidR="001707B5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707B5" w:rsidRPr="00D643A6">
        <w:rPr>
          <w:rFonts w:ascii="GHEA Mariam" w:hAnsi="GHEA Mariam" w:cs="Sylfaen"/>
          <w:sz w:val="24"/>
          <w:szCs w:val="24"/>
          <w:lang w:val="fr-FR"/>
        </w:rPr>
        <w:t>բխում</w:t>
      </w:r>
      <w:proofErr w:type="spellEnd"/>
      <w:r w:rsidR="001707B5" w:rsidRPr="00D643A6">
        <w:rPr>
          <w:rFonts w:ascii="GHEA Mariam" w:hAnsi="GHEA Mariam" w:cs="Sylfaen"/>
          <w:sz w:val="24"/>
          <w:szCs w:val="24"/>
          <w:lang w:val="fr-FR"/>
        </w:rPr>
        <w:t xml:space="preserve"> է </w:t>
      </w:r>
      <w:r w:rsidR="00AB0522" w:rsidRPr="00D643A6">
        <w:rPr>
          <w:rFonts w:ascii="GHEA Mariam" w:hAnsi="GHEA Mariam" w:cs="Sylfaen"/>
          <w:sz w:val="24"/>
          <w:szCs w:val="24"/>
          <w:lang w:val="fr-FR"/>
        </w:rPr>
        <w:t xml:space="preserve">ՀՀ </w:t>
      </w:r>
      <w:proofErr w:type="spellStart"/>
      <w:r w:rsidR="00AB0522" w:rsidRPr="00D643A6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AB0522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B0522" w:rsidRPr="00D643A6">
        <w:rPr>
          <w:rFonts w:ascii="GHEA Mariam" w:hAnsi="GHEA Mariam" w:cs="Sylfaen"/>
          <w:sz w:val="24"/>
          <w:szCs w:val="24"/>
          <w:lang w:val="fr-FR"/>
        </w:rPr>
        <w:t>ժողովի</w:t>
      </w:r>
      <w:proofErr w:type="spellEnd"/>
      <w:r w:rsidR="00AB0522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D4D4C" w:rsidRPr="00D643A6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FD4D4C" w:rsidRPr="00D643A6">
        <w:rPr>
          <w:rFonts w:ascii="GHEA Mariam" w:hAnsi="GHEA Mariam" w:cs="Sylfaen"/>
          <w:sz w:val="24"/>
          <w:szCs w:val="24"/>
          <w:lang w:val="fr-FR"/>
        </w:rPr>
        <w:t xml:space="preserve"> 2025 </w:t>
      </w:r>
      <w:proofErr w:type="spellStart"/>
      <w:r w:rsidR="00FD4D4C" w:rsidRPr="00D643A6">
        <w:rPr>
          <w:rFonts w:ascii="GHEA Mariam" w:hAnsi="GHEA Mariam" w:cs="Sylfaen"/>
          <w:sz w:val="24"/>
          <w:szCs w:val="24"/>
          <w:lang w:val="fr-FR"/>
        </w:rPr>
        <w:t>թվականի</w:t>
      </w:r>
      <w:proofErr w:type="spellEnd"/>
      <w:r w:rsidR="00FD4D4C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D4D4C" w:rsidRPr="00D643A6">
        <w:rPr>
          <w:rFonts w:ascii="GHEA Mariam" w:hAnsi="GHEA Mariam" w:cs="Sylfaen"/>
          <w:sz w:val="24"/>
          <w:szCs w:val="24"/>
          <w:lang w:val="fr-FR"/>
        </w:rPr>
        <w:t>հոկտեմբերի</w:t>
      </w:r>
      <w:proofErr w:type="spellEnd"/>
      <w:r w:rsidR="00FD4D4C" w:rsidRPr="00D643A6">
        <w:rPr>
          <w:rFonts w:ascii="GHEA Mariam" w:hAnsi="GHEA Mariam" w:cs="Sylfaen"/>
          <w:sz w:val="24"/>
          <w:szCs w:val="24"/>
          <w:lang w:val="fr-FR"/>
        </w:rPr>
        <w:t xml:space="preserve"> 22-ին</w:t>
      </w:r>
      <w:r w:rsidR="004A64F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A64FA" w:rsidRPr="00D643A6">
        <w:rPr>
          <w:rFonts w:ascii="GHEA Mariam" w:hAnsi="GHEA Mariam" w:cs="Sylfaen"/>
          <w:sz w:val="24"/>
          <w:szCs w:val="24"/>
          <w:lang w:val="fr-FR"/>
        </w:rPr>
        <w:t>ընդունված</w:t>
      </w:r>
      <w:proofErr w:type="spellEnd"/>
      <w:r w:rsidR="00741BFD">
        <w:rPr>
          <w:rFonts w:ascii="GHEA Mariam" w:hAnsi="GHEA Mariam" w:cs="Sylfaen"/>
          <w:sz w:val="24"/>
          <w:szCs w:val="24"/>
          <w:lang w:val="hy-AM"/>
        </w:rPr>
        <w:t>՝</w:t>
      </w:r>
      <w:r w:rsidR="0043741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464EB4" w:rsidRPr="00D643A6">
        <w:rPr>
          <w:rFonts w:ascii="GHEA Mariam" w:hAnsi="GHEA Mariam" w:cs="Sylfaen"/>
          <w:sz w:val="24"/>
          <w:szCs w:val="24"/>
          <w:lang w:val="fr-FR"/>
        </w:rPr>
        <w:t>«</w:t>
      </w:r>
      <w:r w:rsidR="00E940CA" w:rsidRPr="00D643A6">
        <w:rPr>
          <w:rFonts w:ascii="GHEA Mariam" w:hAnsi="GHEA Mariam" w:cs="Sylfaen"/>
          <w:sz w:val="24"/>
          <w:szCs w:val="24"/>
          <w:lang w:val="fr-FR"/>
        </w:rPr>
        <w:t>«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նկատմամբ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իրավունքների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օրենքում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լրացումներ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փոփոխություն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կատարելու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40CA" w:rsidRPr="00D643A6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="00E940CA" w:rsidRPr="00D643A6">
        <w:rPr>
          <w:rFonts w:ascii="GHEA Mariam" w:hAnsi="GHEA Mariam" w:cs="Sylfaen"/>
          <w:sz w:val="24"/>
          <w:szCs w:val="24"/>
          <w:lang w:val="fr-FR"/>
        </w:rPr>
        <w:t xml:space="preserve">» </w:t>
      </w:r>
      <w:r w:rsidR="00E940CA" w:rsidRPr="00580A73">
        <w:rPr>
          <w:rFonts w:ascii="GHEA Mariam" w:hAnsi="GHEA Mariam" w:cs="Sylfaen"/>
          <w:sz w:val="24"/>
          <w:szCs w:val="24"/>
          <w:lang w:val="hy-AM"/>
        </w:rPr>
        <w:t>ՀՕ</w:t>
      </w:r>
      <w:r w:rsidR="00E940CA" w:rsidRPr="00D643A6">
        <w:rPr>
          <w:rFonts w:ascii="GHEA Mariam" w:hAnsi="GHEA Mariam" w:cs="Sylfaen"/>
          <w:sz w:val="24"/>
          <w:szCs w:val="24"/>
          <w:lang w:val="fr-FR"/>
        </w:rPr>
        <w:t>-350-Ն</w:t>
      </w:r>
      <w:r w:rsidR="00BF369A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="00BF369A" w:rsidRPr="00BF369A">
        <w:rPr>
          <w:rFonts w:ascii="GHEA Mariam" w:hAnsi="GHEA Mariam" w:cs="Sylfaen"/>
          <w:sz w:val="24"/>
          <w:szCs w:val="24"/>
          <w:lang w:val="hy-AM"/>
        </w:rPr>
        <w:t>«Հայաստանի Հանրապետության քաղաքացիական դատավարության օրենսգրքում լրացումներ կատարելու մասին» ՀՕ-351-Ն, «Հայաստանի Հանրապետության վարչական դատավարության օրենսգրքում լրացումներ կատարելու մասին» ՀՕ-352-Ն, «Հայաստանի Հանրապետության քրեական դատավարության օրենսգրքում լրացումներ կատարելու մասին» ՀՕ-353-Ն և ««Սնանկության մասին» օրենքում լրացումներ և փոփոխություն կատարելու մասին» ՀՕ-354-Ն օրենքներ</w:t>
      </w:r>
      <w:r w:rsidR="00E940CA" w:rsidRPr="00D643A6">
        <w:rPr>
          <w:rFonts w:ascii="GHEA Mariam" w:hAnsi="GHEA Mariam" w:cs="Sylfaen"/>
          <w:sz w:val="24"/>
          <w:szCs w:val="24"/>
          <w:lang w:val="fr-FR"/>
        </w:rPr>
        <w:t>ի</w:t>
      </w:r>
      <w:r w:rsidR="009C60F8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C60F8" w:rsidRPr="00D643A6">
        <w:rPr>
          <w:rFonts w:ascii="GHEA Mariam" w:hAnsi="GHEA Mariam" w:cs="Sylfaen"/>
          <w:sz w:val="24"/>
          <w:szCs w:val="24"/>
          <w:lang w:val="fr-FR"/>
        </w:rPr>
        <w:t>իրավակարգավորումներից</w:t>
      </w:r>
      <w:proofErr w:type="spellEnd"/>
      <w:r w:rsidR="009C60F8" w:rsidRPr="00D643A6">
        <w:rPr>
          <w:rFonts w:ascii="GHEA Mariam" w:hAnsi="GHEA Mariam" w:cs="Sylfaen"/>
          <w:sz w:val="24"/>
          <w:szCs w:val="24"/>
          <w:lang w:val="fr-FR"/>
        </w:rPr>
        <w:t>:</w:t>
      </w:r>
      <w:r w:rsidR="009C751A">
        <w:rPr>
          <w:rFonts w:ascii="GHEA Mariam" w:hAnsi="GHEA Mariam" w:cs="Sylfaen"/>
          <w:sz w:val="24"/>
          <w:szCs w:val="24"/>
          <w:lang w:val="fr-FR"/>
        </w:rPr>
        <w:t xml:space="preserve"> </w:t>
      </w:r>
    </w:p>
    <w:p w14:paraId="03E41B2E" w14:textId="4562240A" w:rsidR="00272484" w:rsidRPr="00D643A6" w:rsidRDefault="005D00F5" w:rsidP="009C59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hy-AM"/>
        </w:rPr>
        <w:t xml:space="preserve">  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Նախագծի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նպատակն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հստակեցնել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վերոնշյալ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օրենսդրական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փոփոխություններից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բխող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գործընթացի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իրականացման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մեխանիզմը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կիրառման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պայմաններն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ու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ընթացակարգային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5D00F5">
        <w:rPr>
          <w:rFonts w:ascii="GHEA Mariam" w:hAnsi="GHEA Mariam" w:cs="Sylfaen"/>
          <w:sz w:val="24"/>
          <w:szCs w:val="24"/>
          <w:lang w:val="fr-FR"/>
        </w:rPr>
        <w:t>առանձնահատկությունները</w:t>
      </w:r>
      <w:proofErr w:type="spellEnd"/>
      <w:r w:rsidRPr="005D00F5">
        <w:rPr>
          <w:rFonts w:ascii="GHEA Mariam" w:hAnsi="GHEA Mariam" w:cs="Sylfaen"/>
          <w:sz w:val="24"/>
          <w:szCs w:val="24"/>
          <w:lang w:val="fr-FR"/>
        </w:rPr>
        <w:t>։</w:t>
      </w:r>
    </w:p>
    <w:p w14:paraId="6ABF085A" w14:textId="34AD62A3" w:rsidR="008B3E2F" w:rsidRPr="00D643A6" w:rsidRDefault="008B3E2F" w:rsidP="009C59D3">
      <w:pPr>
        <w:spacing w:after="0" w:line="360" w:lineRule="auto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D643A6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="00862C8D"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D643A6">
        <w:rPr>
          <w:rFonts w:ascii="GHEA Mariam" w:hAnsi="GHEA Mariam" w:cs="Sylfaen"/>
          <w:b/>
          <w:sz w:val="24"/>
          <w:szCs w:val="24"/>
          <w:lang w:val="ru-RU"/>
        </w:rPr>
        <w:t>առարկան</w:t>
      </w:r>
      <w:r w:rsidR="00862C8D"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D643A6">
        <w:rPr>
          <w:rFonts w:ascii="GHEA Mariam" w:hAnsi="GHEA Mariam" w:cs="Sylfaen"/>
          <w:b/>
          <w:sz w:val="24"/>
          <w:szCs w:val="24"/>
          <w:lang w:val="ru-RU"/>
        </w:rPr>
        <w:t>և</w:t>
      </w:r>
      <w:r w:rsidR="00862C8D"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862C8D" w:rsidRPr="00D643A6">
        <w:rPr>
          <w:rFonts w:ascii="GHEA Mariam" w:hAnsi="GHEA Mariam" w:cs="Sylfaen"/>
          <w:b/>
          <w:sz w:val="24"/>
          <w:szCs w:val="24"/>
          <w:lang w:val="ru-RU"/>
        </w:rPr>
        <w:t>բնույթը</w:t>
      </w:r>
      <w:r w:rsidRPr="00D643A6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14:paraId="6888B801" w14:textId="102D8148" w:rsidR="0064709C" w:rsidRDefault="001E2832" w:rsidP="009C59D3">
      <w:pPr>
        <w:spacing w:after="0" w:line="360" w:lineRule="auto"/>
        <w:contextualSpacing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</w:pPr>
      <w:r w:rsidRPr="00D643A6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0C43DC" w:rsidRPr="00D643A6">
        <w:rPr>
          <w:rFonts w:ascii="GHEA Mariam" w:hAnsi="GHEA Mariam" w:cs="Sylfaen"/>
          <w:sz w:val="24"/>
          <w:szCs w:val="24"/>
          <w:lang w:val="fr-FR"/>
        </w:rPr>
        <w:t>Նախագծով</w:t>
      </w:r>
      <w:proofErr w:type="spellEnd"/>
      <w:r w:rsidR="000C43DC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C43DC" w:rsidRPr="00D643A6">
        <w:rPr>
          <w:rFonts w:ascii="GHEA Mariam" w:hAnsi="GHEA Mariam" w:cs="Sylfaen"/>
          <w:sz w:val="24"/>
          <w:szCs w:val="24"/>
          <w:lang w:val="fr-FR"/>
        </w:rPr>
        <w:t>առաջարկվ</w:t>
      </w:r>
      <w:proofErr w:type="spellEnd"/>
      <w:r w:rsidR="00656C88" w:rsidRPr="00D643A6">
        <w:rPr>
          <w:rFonts w:ascii="GHEA Mariam" w:hAnsi="GHEA Mariam" w:cs="Sylfaen"/>
          <w:sz w:val="24"/>
          <w:szCs w:val="24"/>
          <w:lang w:val="ru-RU"/>
        </w:rPr>
        <w:t>ում</w:t>
      </w:r>
      <w:r w:rsidR="00656C88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656C88" w:rsidRPr="00D643A6">
        <w:rPr>
          <w:rFonts w:ascii="GHEA Mariam" w:hAnsi="GHEA Mariam" w:cs="Sylfaen"/>
          <w:sz w:val="24"/>
          <w:szCs w:val="24"/>
          <w:lang w:val="ru-RU"/>
        </w:rPr>
        <w:t>է</w:t>
      </w:r>
      <w:r w:rsidR="00656C88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913361">
        <w:rPr>
          <w:rFonts w:ascii="GHEA Mariam" w:hAnsi="GHEA Mariam" w:cs="Sylfaen"/>
          <w:sz w:val="24"/>
          <w:szCs w:val="24"/>
          <w:lang w:val="fr-FR"/>
        </w:rPr>
        <w:t xml:space="preserve">ՀՀ </w:t>
      </w:r>
      <w:proofErr w:type="spellStart"/>
      <w:r w:rsidR="00913361">
        <w:rPr>
          <w:rFonts w:ascii="GHEA Mariam" w:hAnsi="GHEA Mariam" w:cs="Sylfaen"/>
          <w:sz w:val="24"/>
          <w:szCs w:val="24"/>
          <w:lang w:val="fr-FR"/>
        </w:rPr>
        <w:t>կառավարության</w:t>
      </w:r>
      <w:proofErr w:type="spellEnd"/>
      <w:r w:rsidR="00913361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913361" w:rsidRPr="00913361">
        <w:rPr>
          <w:rFonts w:ascii="GHEA Mariam" w:hAnsi="GHEA Mariam" w:cs="Sylfaen"/>
          <w:sz w:val="24"/>
          <w:szCs w:val="24"/>
          <w:lang w:val="fr-FR"/>
        </w:rPr>
        <w:t xml:space="preserve">2024 </w:t>
      </w:r>
      <w:proofErr w:type="spellStart"/>
      <w:r w:rsidR="00E2665B" w:rsidRPr="00913361">
        <w:rPr>
          <w:rFonts w:ascii="GHEA Mariam" w:hAnsi="GHEA Mariam" w:cs="Sylfaen"/>
          <w:sz w:val="24"/>
          <w:szCs w:val="24"/>
          <w:lang w:val="fr-FR"/>
        </w:rPr>
        <w:t>թվականի</w:t>
      </w:r>
      <w:proofErr w:type="spellEnd"/>
      <w:r w:rsidR="00E2665B" w:rsidRPr="0091336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2665B" w:rsidRPr="00913361">
        <w:rPr>
          <w:rFonts w:ascii="GHEA Mariam" w:hAnsi="GHEA Mariam" w:cs="Sylfaen"/>
          <w:sz w:val="24"/>
          <w:szCs w:val="24"/>
          <w:lang w:val="fr-FR"/>
        </w:rPr>
        <w:t>փետրվարի</w:t>
      </w:r>
      <w:proofErr w:type="spellEnd"/>
      <w:r w:rsidR="00E2665B" w:rsidRPr="00913361">
        <w:rPr>
          <w:rFonts w:ascii="GHEA Mariam" w:hAnsi="GHEA Mariam" w:cs="Sylfaen"/>
          <w:sz w:val="24"/>
          <w:szCs w:val="24"/>
          <w:lang w:val="fr-FR"/>
        </w:rPr>
        <w:t xml:space="preserve"> 23-ի</w:t>
      </w:r>
      <w:r w:rsidR="00913361" w:rsidRPr="0091336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2665B" w:rsidRPr="00913361">
        <w:rPr>
          <w:rFonts w:ascii="GHEA Mariam" w:hAnsi="GHEA Mariam" w:cs="Sylfaen"/>
          <w:sz w:val="24"/>
          <w:szCs w:val="24"/>
          <w:lang w:val="fr-FR"/>
        </w:rPr>
        <w:t>որոշման</w:t>
      </w:r>
      <w:proofErr w:type="spellEnd"/>
      <w:r w:rsidR="00913361" w:rsidRPr="00913361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551C7A">
        <w:rPr>
          <w:rFonts w:ascii="GHEA Mariam" w:hAnsi="GHEA Mariam" w:cs="Sylfaen"/>
          <w:sz w:val="24"/>
          <w:szCs w:val="24"/>
          <w:lang w:val="fr-FR"/>
        </w:rPr>
        <w:t>«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Էլեկտրոնային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փաստաթղթերին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ներկայացվող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պահանջները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սահմանափակում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կիրառելու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կամ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սահմանափակումը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վերացնելու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վերաբերյալ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որոշումներն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ռեգիստր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ներկայացման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կարգը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սահմանելու</w:t>
      </w:r>
      <w:proofErr w:type="spellEnd"/>
      <w:r w:rsidR="00551C7A" w:rsidRPr="00551C7A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51C7A" w:rsidRPr="00551C7A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="00551C7A">
        <w:rPr>
          <w:rFonts w:ascii="GHEA Mariam" w:hAnsi="GHEA Mariam" w:cs="Sylfaen"/>
          <w:sz w:val="24"/>
          <w:szCs w:val="24"/>
          <w:lang w:val="fr-FR"/>
        </w:rPr>
        <w:t>»</w:t>
      </w:r>
      <w:r w:rsidR="00E2665B" w:rsidRPr="00E2665B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E2665B" w:rsidRPr="00913361">
        <w:rPr>
          <w:rFonts w:ascii="GHEA Mariam" w:hAnsi="GHEA Mariam" w:cs="Sylfaen"/>
          <w:sz w:val="24"/>
          <w:szCs w:val="24"/>
          <w:lang w:val="fr-FR"/>
        </w:rPr>
        <w:t>N 243-</w:t>
      </w:r>
      <w:r w:rsidR="005F644C">
        <w:rPr>
          <w:rFonts w:ascii="GHEA Mariam" w:hAnsi="GHEA Mariam" w:cs="Sylfaen"/>
          <w:sz w:val="24"/>
          <w:szCs w:val="24"/>
          <w:lang w:val="fr-FR"/>
        </w:rPr>
        <w:t xml:space="preserve">Ն </w:t>
      </w:r>
      <w:proofErr w:type="spellStart"/>
      <w:r w:rsidR="005F644C">
        <w:rPr>
          <w:rFonts w:ascii="GHEA Mariam" w:hAnsi="GHEA Mariam" w:cs="Sylfaen"/>
          <w:sz w:val="24"/>
          <w:szCs w:val="24"/>
          <w:lang w:val="fr-FR"/>
        </w:rPr>
        <w:t>որոշման</w:t>
      </w:r>
      <w:proofErr w:type="spellEnd"/>
      <w:r w:rsidR="005F644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F644C">
        <w:rPr>
          <w:rFonts w:ascii="GHEA Mariam" w:hAnsi="GHEA Mariam" w:cs="Sylfaen"/>
          <w:sz w:val="24"/>
          <w:szCs w:val="24"/>
          <w:lang w:val="fr-FR"/>
        </w:rPr>
        <w:t>մեջ</w:t>
      </w:r>
      <w:proofErr w:type="spellEnd"/>
      <w:r w:rsidR="005F644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F644C">
        <w:rPr>
          <w:rFonts w:ascii="GHEA Mariam" w:hAnsi="GHEA Mariam" w:cs="Sylfaen"/>
          <w:sz w:val="24"/>
          <w:szCs w:val="24"/>
          <w:lang w:val="fr-FR"/>
        </w:rPr>
        <w:t>կատարել</w:t>
      </w:r>
      <w:proofErr w:type="spellEnd"/>
      <w:r w:rsidR="005F644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F644C">
        <w:rPr>
          <w:rFonts w:ascii="GHEA Mariam" w:hAnsi="GHEA Mariam" w:cs="Sylfaen"/>
          <w:sz w:val="24"/>
          <w:szCs w:val="24"/>
          <w:lang w:val="fr-FR"/>
        </w:rPr>
        <w:t>համապատասխան</w:t>
      </w:r>
      <w:proofErr w:type="spellEnd"/>
      <w:r w:rsidR="005F644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F644C">
        <w:rPr>
          <w:rFonts w:ascii="GHEA Mariam" w:hAnsi="GHEA Mariam" w:cs="Sylfaen"/>
          <w:sz w:val="24"/>
          <w:szCs w:val="24"/>
          <w:lang w:val="fr-FR"/>
        </w:rPr>
        <w:t>փոփոխություններ</w:t>
      </w:r>
      <w:proofErr w:type="spellEnd"/>
      <w:r w:rsidR="005F644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5F644C">
        <w:rPr>
          <w:rFonts w:ascii="GHEA Mariam" w:hAnsi="GHEA Mariam" w:cs="Sylfaen"/>
          <w:sz w:val="24"/>
          <w:szCs w:val="24"/>
          <w:lang w:val="fr-FR"/>
        </w:rPr>
        <w:lastRenderedPageBreak/>
        <w:t>լրացումներ</w:t>
      </w:r>
      <w:proofErr w:type="spellEnd"/>
      <w:r w:rsidR="005F644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5F644C">
        <w:rPr>
          <w:rFonts w:ascii="GHEA Mariam" w:hAnsi="GHEA Mariam" w:cs="Sylfaen"/>
          <w:sz w:val="24"/>
          <w:szCs w:val="24"/>
          <w:lang w:val="fr-FR"/>
        </w:rPr>
        <w:t>մասնավորապես</w:t>
      </w:r>
      <w:proofErr w:type="spellEnd"/>
      <w:r w:rsidR="005F644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7A4019">
        <w:rPr>
          <w:rFonts w:ascii="GHEA Mariam" w:hAnsi="GHEA Mariam" w:cs="Sylfaen"/>
          <w:sz w:val="24"/>
          <w:szCs w:val="24"/>
          <w:lang w:val="hy-AM"/>
        </w:rPr>
        <w:t xml:space="preserve">նկարագրելով </w:t>
      </w:r>
      <w:r w:rsidR="00BD6F12">
        <w:rPr>
          <w:rFonts w:ascii="GHEA Mariam" w:hAnsi="GHEA Mariam" w:cs="Sylfaen"/>
          <w:sz w:val="24"/>
          <w:szCs w:val="24"/>
          <w:lang w:val="fr-FR"/>
        </w:rPr>
        <w:t xml:space="preserve">ՀՀ </w:t>
      </w:r>
      <w:proofErr w:type="spellStart"/>
      <w:r w:rsidR="00BD6F12">
        <w:rPr>
          <w:rFonts w:ascii="GHEA Mariam" w:hAnsi="GHEA Mariam" w:cs="Sylfaen"/>
          <w:sz w:val="24"/>
          <w:szCs w:val="24"/>
          <w:lang w:val="fr-FR"/>
        </w:rPr>
        <w:t>դատարանների</w:t>
      </w:r>
      <w:proofErr w:type="spellEnd"/>
      <w:r w:rsidR="00BD6F1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D6F12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BD6F1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E4882">
        <w:rPr>
          <w:rFonts w:ascii="GHEA Mariam" w:hAnsi="GHEA Mariam" w:cs="Sylfaen"/>
          <w:sz w:val="24"/>
          <w:szCs w:val="24"/>
          <w:lang w:val="fr-FR"/>
        </w:rPr>
        <w:t>կայացվող</w:t>
      </w:r>
      <w:proofErr w:type="spellEnd"/>
      <w:r w:rsidR="00DE4882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>
        <w:rPr>
          <w:rFonts w:ascii="GHEA Mariam" w:hAnsi="GHEA Mariam" w:cs="Sylfaen"/>
          <w:sz w:val="24"/>
          <w:szCs w:val="24"/>
          <w:lang w:val="fr-FR"/>
        </w:rPr>
        <w:t>ա</w:t>
      </w:r>
      <w:r w:rsidR="00113A28" w:rsidRPr="00113A28">
        <w:rPr>
          <w:rFonts w:ascii="GHEA Mariam" w:hAnsi="GHEA Mariam" w:cs="Sylfaen"/>
          <w:sz w:val="24"/>
          <w:szCs w:val="24"/>
          <w:lang w:val="fr-FR"/>
        </w:rPr>
        <w:t>նշարժ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նկատմամբ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իրավունքների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սահմանափակումների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դրանց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EF29C1">
        <w:rPr>
          <w:rFonts w:ascii="GHEA Mariam" w:hAnsi="GHEA Mariam" w:cs="Sylfaen"/>
          <w:sz w:val="24"/>
          <w:szCs w:val="24"/>
          <w:lang w:val="hy-AM"/>
        </w:rPr>
        <w:t xml:space="preserve">ծագման, փոփոխման և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դադարման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անհրաժեշտ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փաստաթղթերը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բացառությամբ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գաղտնիք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պարունակող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փաստաթղթերի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ռեգիստրի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113A28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113A28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C92839">
        <w:rPr>
          <w:rFonts w:ascii="GHEA Mariam" w:hAnsi="GHEA Mariam" w:cs="Sylfaen"/>
          <w:sz w:val="24"/>
          <w:szCs w:val="24"/>
          <w:lang w:val="fr-FR"/>
        </w:rPr>
        <w:t>ներդրված</w:t>
      </w:r>
      <w:proofErr w:type="spellEnd"/>
      <w:r w:rsidR="00113A28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C92839">
        <w:rPr>
          <w:rFonts w:ascii="GHEA Mariam" w:hAnsi="GHEA Mariam" w:cs="Sylfaen"/>
          <w:sz w:val="24"/>
          <w:szCs w:val="24"/>
          <w:lang w:val="fr-FR"/>
        </w:rPr>
        <w:t>համապատասխան</w:t>
      </w:r>
      <w:proofErr w:type="spellEnd"/>
      <w:r w:rsidR="00113A28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C92839">
        <w:rPr>
          <w:rFonts w:ascii="GHEA Mariam" w:hAnsi="GHEA Mariam" w:cs="Sylfaen"/>
          <w:sz w:val="24"/>
          <w:szCs w:val="24"/>
          <w:lang w:val="fr-FR"/>
        </w:rPr>
        <w:t>էլեկտրոնային</w:t>
      </w:r>
      <w:proofErr w:type="spellEnd"/>
      <w:r w:rsidR="00113A28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3A28" w:rsidRPr="00C92839">
        <w:rPr>
          <w:rFonts w:ascii="GHEA Mariam" w:hAnsi="GHEA Mariam" w:cs="Sylfaen"/>
          <w:sz w:val="24"/>
          <w:szCs w:val="24"/>
          <w:lang w:val="fr-FR"/>
        </w:rPr>
        <w:t>համակարգ</w:t>
      </w:r>
      <w:proofErr w:type="spellEnd"/>
      <w:r w:rsidR="007A4019">
        <w:rPr>
          <w:rFonts w:ascii="GHEA Mariam" w:hAnsi="GHEA Mariam" w:cs="Sylfaen"/>
          <w:sz w:val="24"/>
          <w:szCs w:val="24"/>
          <w:lang w:val="hy-AM"/>
        </w:rPr>
        <w:t xml:space="preserve"> </w:t>
      </w:r>
      <w:proofErr w:type="spellStart"/>
      <w:r w:rsidR="007A4019" w:rsidRPr="00113A28">
        <w:rPr>
          <w:rFonts w:ascii="GHEA Mariam" w:hAnsi="GHEA Mariam" w:cs="Sylfaen"/>
          <w:sz w:val="24"/>
          <w:szCs w:val="24"/>
          <w:lang w:val="fr-FR"/>
        </w:rPr>
        <w:t>մուտքագր</w:t>
      </w:r>
      <w:proofErr w:type="spellEnd"/>
      <w:r w:rsidR="007A4019">
        <w:rPr>
          <w:rFonts w:ascii="GHEA Mariam" w:hAnsi="GHEA Mariam" w:cs="Sylfaen"/>
          <w:sz w:val="24"/>
          <w:szCs w:val="24"/>
          <w:lang w:val="hy-AM"/>
        </w:rPr>
        <w:t>ելու ընթացակարգը</w:t>
      </w:r>
      <w:r w:rsidR="00704789" w:rsidRPr="00C92839">
        <w:rPr>
          <w:rFonts w:ascii="GHEA Mariam" w:hAnsi="GHEA Mariam" w:cs="Sylfaen"/>
          <w:sz w:val="24"/>
          <w:szCs w:val="24"/>
          <w:lang w:val="fr-FR"/>
        </w:rPr>
        <w:t>:</w:t>
      </w:r>
      <w:r w:rsidR="0064709C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64709C" w:rsidRPr="00C92839">
        <w:rPr>
          <w:rFonts w:ascii="GHEA Mariam" w:hAnsi="GHEA Mariam" w:cs="Sylfaen"/>
          <w:sz w:val="24"/>
          <w:szCs w:val="24"/>
          <w:lang w:val="fr-FR"/>
        </w:rPr>
        <w:t>Նախագծով</w:t>
      </w:r>
      <w:proofErr w:type="spellEnd"/>
      <w:r w:rsidR="0064709C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59E7" w:rsidRPr="00C92839">
        <w:rPr>
          <w:rFonts w:ascii="GHEA Mariam" w:hAnsi="GHEA Mariam" w:cs="Sylfaen"/>
          <w:sz w:val="24"/>
          <w:szCs w:val="24"/>
          <w:lang w:val="fr-FR"/>
        </w:rPr>
        <w:t>սահմանվել</w:t>
      </w:r>
      <w:proofErr w:type="spellEnd"/>
      <w:r w:rsidR="00B159E7" w:rsidRPr="00C92839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C92839" w:rsidRPr="00C92839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C92839" w:rsidRPr="00C92839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C92839" w:rsidRPr="00C92839">
        <w:rPr>
          <w:rFonts w:ascii="GHEA Mariam" w:hAnsi="GHEA Mariam" w:cs="Sylfaen"/>
          <w:sz w:val="24"/>
          <w:szCs w:val="24"/>
          <w:lang w:val="fr-FR"/>
        </w:rPr>
        <w:t>որ</w:t>
      </w:r>
      <w:proofErr w:type="spellEnd"/>
      <w:r w:rsidR="00C92839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17561">
        <w:rPr>
          <w:rFonts w:ascii="GHEA Mariam" w:hAnsi="GHEA Mariam" w:cs="Sylfaen"/>
          <w:sz w:val="24"/>
          <w:szCs w:val="24"/>
          <w:lang w:val="fr-FR"/>
        </w:rPr>
        <w:t>դատարանների</w:t>
      </w:r>
      <w:proofErr w:type="spellEnd"/>
      <w:r w:rsidR="0051756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17561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51756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517561">
        <w:rPr>
          <w:rFonts w:ascii="GHEA Mariam" w:hAnsi="GHEA Mariam" w:cs="Sylfaen"/>
          <w:sz w:val="24"/>
          <w:szCs w:val="24"/>
          <w:lang w:val="fr-FR"/>
        </w:rPr>
        <w:t>կայացված</w:t>
      </w:r>
      <w:proofErr w:type="spellEnd"/>
      <w:r w:rsidR="0051756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211CF">
        <w:rPr>
          <w:rFonts w:ascii="GHEA Mariam" w:hAnsi="GHEA Mariam"/>
          <w:color w:val="000000"/>
          <w:sz w:val="24"/>
          <w:szCs w:val="24"/>
          <w:shd w:val="clear" w:color="auto" w:fill="FFFFFF"/>
        </w:rPr>
        <w:t>ս</w:t>
      </w:r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ահմանափակումների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փաստաթղթերը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պետք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է</w:t>
      </w:r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ներկայացվեն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ՓիԴիԷֆ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(PDF)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ձևաչափով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թվային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ստորագրությամբ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տրամադրված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համակարգերի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փոխգործելիության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="00C92839" w:rsidRPr="00C9283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092DA5FE" w14:textId="12A68984" w:rsidR="00D42B52" w:rsidRPr="00245AA4" w:rsidRDefault="00166617" w:rsidP="009C59D3">
      <w:pPr>
        <w:spacing w:after="0" w:line="360" w:lineRule="auto"/>
        <w:contextualSpacing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 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Նախագծով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, ի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թիվս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այլնի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CC6B6D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հստակեցվում </w:t>
      </w:r>
      <w:r w:rsidR="004F5C03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է</w:t>
      </w:r>
      <w:r w:rsidR="00766C87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66C87" w:rsidRPr="00766C87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սահմանափակումների</w:t>
      </w:r>
      <w:proofErr w:type="spellEnd"/>
      <w:r w:rsidR="00766C87" w:rsidRPr="00766C87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66C87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փաստաթղթերի</w:t>
      </w:r>
      <w:proofErr w:type="spellEnd"/>
      <w:r w:rsidR="00BF6DE3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՝ </w:t>
      </w:r>
      <w:proofErr w:type="spellStart"/>
      <w:r w:rsidR="004D4034" w:rsidRPr="00C92839">
        <w:rPr>
          <w:rFonts w:ascii="GHEA Mariam" w:hAnsi="GHEA Mariam" w:cs="Sylfaen"/>
          <w:sz w:val="24"/>
          <w:szCs w:val="24"/>
          <w:lang w:val="fr-FR"/>
        </w:rPr>
        <w:t>համապատասխան</w:t>
      </w:r>
      <w:proofErr w:type="spellEnd"/>
      <w:r w:rsidR="004D4034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D4034" w:rsidRPr="00C92839">
        <w:rPr>
          <w:rFonts w:ascii="GHEA Mariam" w:hAnsi="GHEA Mariam" w:cs="Sylfaen"/>
          <w:sz w:val="24"/>
          <w:szCs w:val="24"/>
          <w:lang w:val="fr-FR"/>
        </w:rPr>
        <w:t>էլեկտրոնային</w:t>
      </w:r>
      <w:proofErr w:type="spellEnd"/>
      <w:r w:rsidR="004D4034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D4034" w:rsidRPr="00C92839">
        <w:rPr>
          <w:rFonts w:ascii="GHEA Mariam" w:hAnsi="GHEA Mariam" w:cs="Sylfaen"/>
          <w:sz w:val="24"/>
          <w:szCs w:val="24"/>
          <w:lang w:val="fr-FR"/>
        </w:rPr>
        <w:t>համակարգում</w:t>
      </w:r>
      <w:proofErr w:type="spellEnd"/>
      <w:r w:rsidR="00766C87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91BF3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մուտքագրման</w:t>
      </w:r>
      <w:proofErr w:type="spellEnd"/>
      <w:r w:rsidR="000C1FF6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C1FF6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ընթացակարգը</w:t>
      </w:r>
      <w:proofErr w:type="spellEnd"/>
      <w:r w:rsidR="000C1FF6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այդ</w:t>
      </w:r>
      <w:proofErr w:type="spellEnd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փաստաթղթերը</w:t>
      </w:r>
      <w:proofErr w:type="spellEnd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մուտքագրող</w:t>
      </w:r>
      <w:proofErr w:type="spellEnd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անձանց</w:t>
      </w:r>
      <w:proofErr w:type="spellEnd"/>
      <w:r w:rsidR="005B7B99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իրավասությունների</w:t>
      </w:r>
      <w:proofErr w:type="spellEnd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գործառույթների</w:t>
      </w:r>
      <w:proofErr w:type="spellEnd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շրջանակը</w:t>
      </w:r>
      <w:proofErr w:type="spellEnd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ինչպես</w:t>
      </w:r>
      <w:proofErr w:type="spellEnd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նաև</w:t>
      </w:r>
      <w:proofErr w:type="spellEnd"/>
      <w:r w:rsidR="00E7241E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5B02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մուտքագրվող</w:t>
      </w:r>
      <w:proofErr w:type="spellEnd"/>
      <w:r w:rsidR="005F5B02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5B02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փա</w:t>
      </w:r>
      <w:r w:rsidR="00B83EC2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ստաթղթերում</w:t>
      </w:r>
      <w:proofErr w:type="spellEnd"/>
      <w:r w:rsidR="00B83EC2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ներառման</w:t>
      </w:r>
      <w:proofErr w:type="spellEnd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ենթակա</w:t>
      </w:r>
      <w:proofErr w:type="spellEnd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անհրաժեշտ</w:t>
      </w:r>
      <w:proofErr w:type="spellEnd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տեղեկատվության</w:t>
      </w:r>
      <w:proofErr w:type="spellEnd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կազմը</w:t>
      </w:r>
      <w:proofErr w:type="spellEnd"/>
      <w:r w:rsidR="00271104">
        <w:rPr>
          <w:rFonts w:ascii="GHEA Mariam" w:hAnsi="GHEA Mariam"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</w:p>
    <w:p w14:paraId="260CB87A" w14:textId="70806849" w:rsidR="00422AE6" w:rsidRPr="00D643A6" w:rsidRDefault="00422AE6" w:rsidP="009C59D3">
      <w:pPr>
        <w:spacing w:after="0" w:line="360" w:lineRule="auto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D643A6">
        <w:rPr>
          <w:rFonts w:ascii="GHEA Mariam" w:hAnsi="GHEA Mariam"/>
          <w:sz w:val="24"/>
          <w:szCs w:val="24"/>
          <w:lang w:val="hy-AM"/>
        </w:rPr>
        <w:t xml:space="preserve">   </w:t>
      </w:r>
      <w:r w:rsidRPr="00D643A6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proofErr w:type="spellStart"/>
      <w:r w:rsidRPr="00D643A6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D643A6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D643A6">
        <w:rPr>
          <w:rFonts w:ascii="GHEA Mariam" w:hAnsi="GHEA Mariam" w:cs="Sylfaen"/>
          <w:b/>
          <w:sz w:val="24"/>
          <w:szCs w:val="24"/>
          <w:lang w:val="fr-FR"/>
        </w:rPr>
        <w:t>ընդունման</w:t>
      </w:r>
      <w:proofErr w:type="spellEnd"/>
      <w:r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D643A6">
        <w:rPr>
          <w:rFonts w:ascii="GHEA Mariam" w:hAnsi="GHEA Mariam" w:cs="Sylfaen"/>
          <w:b/>
          <w:sz w:val="24"/>
          <w:szCs w:val="24"/>
          <w:lang w:val="fr-FR"/>
        </w:rPr>
        <w:t>արդյունքում</w:t>
      </w:r>
      <w:proofErr w:type="spellEnd"/>
      <w:r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D643A6">
        <w:rPr>
          <w:rFonts w:ascii="GHEA Mariam" w:hAnsi="GHEA Mariam" w:cs="Sylfaen"/>
          <w:b/>
          <w:sz w:val="24"/>
          <w:szCs w:val="24"/>
          <w:lang w:val="fr-FR"/>
        </w:rPr>
        <w:t>ակնկալվող</w:t>
      </w:r>
      <w:proofErr w:type="spellEnd"/>
      <w:r w:rsidRPr="00D643A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D643A6">
        <w:rPr>
          <w:rFonts w:ascii="GHEA Mariam" w:hAnsi="GHEA Mariam" w:cs="Sylfaen"/>
          <w:b/>
          <w:sz w:val="24"/>
          <w:szCs w:val="24"/>
          <w:lang w:val="fr-FR"/>
        </w:rPr>
        <w:t>արդյունքը</w:t>
      </w:r>
      <w:proofErr w:type="spellEnd"/>
      <w:r w:rsidRPr="00D643A6">
        <w:rPr>
          <w:rFonts w:ascii="GHEA Mariam" w:hAnsi="GHEA Mariam"/>
          <w:b/>
          <w:sz w:val="24"/>
          <w:szCs w:val="24"/>
          <w:lang w:val="fr-FR"/>
        </w:rPr>
        <w:t>.</w:t>
      </w:r>
    </w:p>
    <w:p w14:paraId="6D56F228" w14:textId="1E579902" w:rsidR="003116B3" w:rsidRDefault="001E2832" w:rsidP="003116B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 w:rsidRPr="00D643A6"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53572E" w:rsidRPr="00D643A6">
        <w:rPr>
          <w:rFonts w:ascii="GHEA Mariam" w:hAnsi="GHEA Mariam" w:cs="Sylfaen"/>
          <w:sz w:val="24"/>
          <w:szCs w:val="24"/>
          <w:lang w:val="fr-FR"/>
        </w:rPr>
        <w:t>Ն</w:t>
      </w:r>
      <w:r w:rsidR="001D30B7" w:rsidRPr="00D643A6">
        <w:rPr>
          <w:rFonts w:ascii="GHEA Mariam" w:hAnsi="GHEA Mariam" w:cs="Sylfaen"/>
          <w:sz w:val="24"/>
          <w:szCs w:val="24"/>
          <w:lang w:val="fr-FR"/>
        </w:rPr>
        <w:t>ախագծ</w:t>
      </w:r>
      <w:r w:rsidR="0053572E" w:rsidRPr="00D643A6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53572E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0239">
        <w:rPr>
          <w:rFonts w:ascii="GHEA Mariam" w:hAnsi="GHEA Mariam" w:cs="Sylfaen"/>
          <w:sz w:val="24"/>
          <w:szCs w:val="24"/>
          <w:lang w:val="fr-FR"/>
        </w:rPr>
        <w:t>ընդունմամբ</w:t>
      </w:r>
      <w:proofErr w:type="spellEnd"/>
      <w:r w:rsidR="00E902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90239">
        <w:rPr>
          <w:rFonts w:ascii="GHEA Mariam" w:hAnsi="GHEA Mariam" w:cs="Sylfaen"/>
          <w:sz w:val="24"/>
          <w:szCs w:val="24"/>
          <w:lang w:val="fr-FR"/>
        </w:rPr>
        <w:t>կ</w:t>
      </w:r>
      <w:r w:rsidR="00F5467F" w:rsidRPr="00D643A6">
        <w:rPr>
          <w:rFonts w:ascii="GHEA Mariam" w:hAnsi="GHEA Mariam" w:cs="Sylfaen"/>
          <w:sz w:val="24"/>
          <w:szCs w:val="24"/>
          <w:lang w:val="fr-FR"/>
        </w:rPr>
        <w:t>կարգավոր</w:t>
      </w:r>
      <w:r w:rsidR="000B3DD8">
        <w:rPr>
          <w:rFonts w:ascii="GHEA Mariam" w:hAnsi="GHEA Mariam" w:cs="Sylfaen"/>
          <w:sz w:val="24"/>
          <w:szCs w:val="24"/>
          <w:lang w:val="fr-FR"/>
        </w:rPr>
        <w:t>վի</w:t>
      </w:r>
      <w:proofErr w:type="spellEnd"/>
      <w:r w:rsidR="00A6770C" w:rsidRPr="00D643A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4A2170">
        <w:rPr>
          <w:rFonts w:ascii="GHEA Mariam" w:hAnsi="GHEA Mariam" w:cs="Sylfaen"/>
          <w:sz w:val="24"/>
          <w:szCs w:val="24"/>
          <w:lang w:val="fr-FR"/>
        </w:rPr>
        <w:t xml:space="preserve">ՀՀ </w:t>
      </w:r>
      <w:proofErr w:type="spellStart"/>
      <w:r w:rsidR="004A2170">
        <w:rPr>
          <w:rFonts w:ascii="GHEA Mariam" w:hAnsi="GHEA Mariam" w:cs="Sylfaen"/>
          <w:sz w:val="24"/>
          <w:szCs w:val="24"/>
          <w:lang w:val="fr-FR"/>
        </w:rPr>
        <w:t>դատարանների</w:t>
      </w:r>
      <w:proofErr w:type="spellEnd"/>
      <w:r w:rsidR="004A217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A2170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4A217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A2170">
        <w:rPr>
          <w:rFonts w:ascii="GHEA Mariam" w:hAnsi="GHEA Mariam" w:cs="Sylfaen"/>
          <w:sz w:val="24"/>
          <w:szCs w:val="24"/>
          <w:lang w:val="fr-FR"/>
        </w:rPr>
        <w:t>կայացվող</w:t>
      </w:r>
      <w:proofErr w:type="spellEnd"/>
      <w:r w:rsidR="004F5D6D">
        <w:rPr>
          <w:rFonts w:ascii="GHEA Mariam" w:hAnsi="GHEA Mariam" w:cs="Sylfaen"/>
          <w:sz w:val="24"/>
          <w:szCs w:val="24"/>
          <w:lang w:val="fr-FR"/>
        </w:rPr>
        <w:t>՝</w:t>
      </w:r>
      <w:r w:rsidR="004A2170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նկատմամբ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իրավունքների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սահմանափակումների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դրանց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C5F9E" w:rsidRPr="002C5F9E">
        <w:rPr>
          <w:rFonts w:ascii="GHEA Mariam" w:hAnsi="GHEA Mariam" w:cs="Sylfaen"/>
          <w:sz w:val="24"/>
          <w:szCs w:val="24"/>
          <w:lang w:val="fr-FR"/>
        </w:rPr>
        <w:t>ծագման</w:t>
      </w:r>
      <w:proofErr w:type="spellEnd"/>
      <w:r w:rsidR="002C5F9E" w:rsidRPr="002C5F9E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C5F9E" w:rsidRPr="002C5F9E">
        <w:rPr>
          <w:rFonts w:ascii="GHEA Mariam" w:hAnsi="GHEA Mariam" w:cs="Sylfaen"/>
          <w:sz w:val="24"/>
          <w:szCs w:val="24"/>
          <w:lang w:val="fr-FR"/>
        </w:rPr>
        <w:t>փոփոխման</w:t>
      </w:r>
      <w:proofErr w:type="spellEnd"/>
      <w:r w:rsidR="002C5F9E" w:rsidRPr="002C5F9E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C5F9E" w:rsidRPr="002C5F9E">
        <w:rPr>
          <w:rFonts w:ascii="GHEA Mariam" w:hAnsi="GHEA Mariam" w:cs="Sylfaen"/>
          <w:sz w:val="24"/>
          <w:szCs w:val="24"/>
          <w:lang w:val="fr-FR"/>
        </w:rPr>
        <w:t>դադարման</w:t>
      </w:r>
      <w:proofErr w:type="spellEnd"/>
      <w:r w:rsidR="002C5F9E" w:rsidRPr="002C5F9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 w:rsidRPr="004F5D6D">
        <w:rPr>
          <w:rFonts w:ascii="GHEA Mariam" w:hAnsi="GHEA Mariam" w:cs="Sylfaen"/>
          <w:sz w:val="24"/>
          <w:szCs w:val="24"/>
          <w:lang w:val="fr-FR"/>
        </w:rPr>
        <w:t>անհրաժեշտ</w:t>
      </w:r>
      <w:proofErr w:type="spellEnd"/>
      <w:r w:rsidR="004F5D6D" w:rsidRP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>
        <w:rPr>
          <w:rFonts w:ascii="GHEA Mariam" w:hAnsi="GHEA Mariam" w:cs="Sylfaen"/>
          <w:sz w:val="24"/>
          <w:szCs w:val="24"/>
          <w:lang w:val="fr-FR"/>
        </w:rPr>
        <w:t>փաստաթղթերն</w:t>
      </w:r>
      <w:proofErr w:type="spellEnd"/>
      <w:r w:rsid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4F5D6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F5D6D">
        <w:rPr>
          <w:rFonts w:ascii="GHEA Mariam" w:hAnsi="GHEA Mariam" w:cs="Sylfaen"/>
          <w:sz w:val="24"/>
          <w:szCs w:val="24"/>
          <w:lang w:val="fr-FR"/>
        </w:rPr>
        <w:t>ռեգիստրի</w:t>
      </w:r>
      <w:r w:rsidR="009D7D6F">
        <w:rPr>
          <w:rFonts w:ascii="GHEA Mariam" w:hAnsi="GHEA Mariam" w:cs="Sylfaen"/>
          <w:sz w:val="24"/>
          <w:szCs w:val="24"/>
          <w:lang w:val="fr-FR"/>
        </w:rPr>
        <w:t>ն</w:t>
      </w:r>
      <w:proofErr w:type="spellEnd"/>
      <w:r w:rsidR="009D7D6F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D7D6F">
        <w:rPr>
          <w:rFonts w:ascii="GHEA Mariam" w:hAnsi="GHEA Mariam" w:cs="Sylfaen"/>
          <w:sz w:val="24"/>
          <w:szCs w:val="24"/>
          <w:lang w:val="fr-FR"/>
        </w:rPr>
        <w:t>ներկայացնելու</w:t>
      </w:r>
      <w:proofErr w:type="spellEnd"/>
      <w:r w:rsidR="009D7D6F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D7D6F">
        <w:rPr>
          <w:rFonts w:ascii="GHEA Mariam" w:hAnsi="GHEA Mariam" w:cs="Sylfaen"/>
          <w:sz w:val="24"/>
          <w:szCs w:val="24"/>
          <w:lang w:val="fr-FR"/>
        </w:rPr>
        <w:t>գործընթացի</w:t>
      </w:r>
      <w:proofErr w:type="spellEnd"/>
      <w:r w:rsidR="009D7D6F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D7D6F">
        <w:rPr>
          <w:rFonts w:ascii="GHEA Mariam" w:hAnsi="GHEA Mariam" w:cs="Sylfaen"/>
          <w:sz w:val="24"/>
          <w:szCs w:val="24"/>
          <w:lang w:val="fr-FR"/>
        </w:rPr>
        <w:t>թվայնացումը</w:t>
      </w:r>
      <w:proofErr w:type="spellEnd"/>
      <w:r w:rsidR="001F2BDE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DF220F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="00DF220F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DF220F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DF220F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805838">
        <w:rPr>
          <w:rFonts w:ascii="GHEA Mariam" w:hAnsi="GHEA Mariam" w:cs="Sylfaen"/>
          <w:sz w:val="24"/>
          <w:szCs w:val="24"/>
          <w:lang w:val="fr-FR"/>
        </w:rPr>
        <w:t>կձևավորվ</w:t>
      </w:r>
      <w:r w:rsidR="00F01ACC">
        <w:rPr>
          <w:rFonts w:ascii="GHEA Mariam" w:hAnsi="GHEA Mariam" w:cs="Sylfaen"/>
          <w:sz w:val="24"/>
          <w:szCs w:val="24"/>
          <w:lang w:val="fr-FR"/>
        </w:rPr>
        <w:t>են</w:t>
      </w:r>
      <w:proofErr w:type="spellEnd"/>
      <w:r w:rsidR="001F2BD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F2BDE">
        <w:rPr>
          <w:rFonts w:ascii="GHEA Mariam" w:hAnsi="GHEA Mariam" w:cs="Sylfaen"/>
          <w:sz w:val="24"/>
          <w:szCs w:val="24"/>
          <w:lang w:val="fr-FR"/>
        </w:rPr>
        <w:t>այդ</w:t>
      </w:r>
      <w:proofErr w:type="spellEnd"/>
      <w:r w:rsidR="001F2BD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F2BDE">
        <w:rPr>
          <w:rFonts w:ascii="GHEA Mariam" w:hAnsi="GHEA Mariam" w:cs="Sylfaen"/>
          <w:sz w:val="24"/>
          <w:szCs w:val="24"/>
          <w:lang w:val="fr-FR"/>
        </w:rPr>
        <w:t>փաստաթղթեր</w:t>
      </w:r>
      <w:r w:rsidR="00883BCF">
        <w:rPr>
          <w:rFonts w:ascii="GHEA Mariam" w:hAnsi="GHEA Mariam" w:cs="Sylfaen"/>
          <w:sz w:val="24"/>
          <w:szCs w:val="24"/>
          <w:lang w:val="fr-FR"/>
        </w:rPr>
        <w:t>ն</w:t>
      </w:r>
      <w:proofErr w:type="spellEnd"/>
      <w:r w:rsidR="001F2BDE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113A28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111E7A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113A28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111E7A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113A28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111E7A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113A28">
        <w:rPr>
          <w:rFonts w:ascii="GHEA Mariam" w:hAnsi="GHEA Mariam" w:cs="Sylfaen"/>
          <w:sz w:val="24"/>
          <w:szCs w:val="24"/>
          <w:lang w:val="fr-FR"/>
        </w:rPr>
        <w:t>ռեգիստրի</w:t>
      </w:r>
      <w:proofErr w:type="spellEnd"/>
      <w:r w:rsidR="00111E7A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113A28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111E7A" w:rsidRPr="00113A2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C92839">
        <w:rPr>
          <w:rFonts w:ascii="GHEA Mariam" w:hAnsi="GHEA Mariam" w:cs="Sylfaen"/>
          <w:sz w:val="24"/>
          <w:szCs w:val="24"/>
          <w:lang w:val="fr-FR"/>
        </w:rPr>
        <w:t>ներդրված</w:t>
      </w:r>
      <w:proofErr w:type="spellEnd"/>
      <w:r w:rsidR="00111E7A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C92839">
        <w:rPr>
          <w:rFonts w:ascii="GHEA Mariam" w:hAnsi="GHEA Mariam" w:cs="Sylfaen"/>
          <w:sz w:val="24"/>
          <w:szCs w:val="24"/>
          <w:lang w:val="fr-FR"/>
        </w:rPr>
        <w:t>համապատասխան</w:t>
      </w:r>
      <w:proofErr w:type="spellEnd"/>
      <w:r w:rsidR="00111E7A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C92839">
        <w:rPr>
          <w:rFonts w:ascii="GHEA Mariam" w:hAnsi="GHEA Mariam" w:cs="Sylfaen"/>
          <w:sz w:val="24"/>
          <w:szCs w:val="24"/>
          <w:lang w:val="fr-FR"/>
        </w:rPr>
        <w:t>էլեկտրոնային</w:t>
      </w:r>
      <w:proofErr w:type="spellEnd"/>
      <w:r w:rsidR="00111E7A" w:rsidRPr="00C9283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111E7A" w:rsidRPr="00C92839">
        <w:rPr>
          <w:rFonts w:ascii="GHEA Mariam" w:hAnsi="GHEA Mariam" w:cs="Sylfaen"/>
          <w:sz w:val="24"/>
          <w:szCs w:val="24"/>
          <w:lang w:val="fr-FR"/>
        </w:rPr>
        <w:t>համակարգում</w:t>
      </w:r>
      <w:proofErr w:type="spellEnd"/>
      <w:r w:rsidR="00D90ED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A3C5C">
        <w:rPr>
          <w:rFonts w:ascii="GHEA Mariam" w:hAnsi="GHEA Mariam" w:cs="Sylfaen"/>
          <w:sz w:val="24"/>
          <w:szCs w:val="24"/>
          <w:lang w:val="fr-FR"/>
        </w:rPr>
        <w:t>զետեղելու</w:t>
      </w:r>
      <w:proofErr w:type="spellEnd"/>
      <w:r w:rsidR="009A3C5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D631D">
        <w:rPr>
          <w:rFonts w:ascii="GHEA Mariam" w:hAnsi="GHEA Mariam" w:cs="Sylfaen"/>
          <w:sz w:val="24"/>
          <w:szCs w:val="24"/>
          <w:lang w:val="fr-FR"/>
        </w:rPr>
        <w:t>իրավական</w:t>
      </w:r>
      <w:proofErr w:type="spellEnd"/>
      <w:r w:rsidR="009D63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9D631D">
        <w:rPr>
          <w:rFonts w:ascii="GHEA Mariam" w:hAnsi="GHEA Mariam" w:cs="Sylfaen"/>
          <w:sz w:val="24"/>
          <w:szCs w:val="24"/>
          <w:lang w:val="fr-FR"/>
        </w:rPr>
        <w:t>մեխանիզմներն</w:t>
      </w:r>
      <w:proofErr w:type="spellEnd"/>
      <w:r w:rsidR="00445837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45837">
        <w:rPr>
          <w:rFonts w:ascii="GHEA Mariam" w:hAnsi="GHEA Mariam" w:cs="Sylfaen"/>
          <w:sz w:val="24"/>
          <w:szCs w:val="24"/>
          <w:lang w:val="fr-FR"/>
        </w:rPr>
        <w:t>ու</w:t>
      </w:r>
      <w:proofErr w:type="spellEnd"/>
      <w:r w:rsidR="00445837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45837">
        <w:rPr>
          <w:rFonts w:ascii="GHEA Mariam" w:hAnsi="GHEA Mariam" w:cs="Sylfaen"/>
          <w:sz w:val="24"/>
          <w:szCs w:val="24"/>
          <w:lang w:val="fr-FR"/>
        </w:rPr>
        <w:t>անհրաժեշտ</w:t>
      </w:r>
      <w:proofErr w:type="spellEnd"/>
      <w:r w:rsidR="00445837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45837">
        <w:rPr>
          <w:rFonts w:ascii="GHEA Mariam" w:hAnsi="GHEA Mariam" w:cs="Sylfaen"/>
          <w:sz w:val="24"/>
          <w:szCs w:val="24"/>
          <w:lang w:val="fr-FR"/>
        </w:rPr>
        <w:t>վավերապայմանները</w:t>
      </w:r>
      <w:proofErr w:type="spellEnd"/>
      <w:r w:rsidR="00E41083">
        <w:rPr>
          <w:rFonts w:ascii="GHEA Mariam" w:hAnsi="GHEA Mariam" w:cs="Sylfaen"/>
          <w:sz w:val="24"/>
          <w:szCs w:val="24"/>
          <w:lang w:val="fr-FR"/>
        </w:rPr>
        <w:t>:</w:t>
      </w:r>
      <w:r w:rsidR="00350275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Նախագծի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ընդունման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արդյունքում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կդյուրինացվի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ՀՀ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դատարանների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կայացվող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համապատասխան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ակտերից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բխող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անշարժ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գույքի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նկատմամբ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իրավունքների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սահմանափակումների</w:t>
      </w:r>
      <w:proofErr w:type="spellEnd"/>
      <w:r w:rsidR="003116B3">
        <w:rPr>
          <w:rFonts w:ascii="GHEA Mariam" w:hAnsi="GHEA Mariam" w:cs="Sylfaen"/>
          <w:sz w:val="24"/>
          <w:szCs w:val="24"/>
          <w:lang w:val="hy-AM"/>
        </w:rPr>
        <w:t xml:space="preserve"> ծագման</w:t>
      </w:r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փոփոխման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կամ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lastRenderedPageBreak/>
        <w:t>դադարման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ընթացակարգը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ապահովելով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գրանցման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ամբողջականությունը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ճշտությունն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ու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16B3" w:rsidRPr="003116B3">
        <w:rPr>
          <w:rFonts w:ascii="GHEA Mariam" w:hAnsi="GHEA Mariam" w:cs="Sylfaen"/>
          <w:sz w:val="24"/>
          <w:szCs w:val="24"/>
          <w:lang w:val="fr-FR"/>
        </w:rPr>
        <w:t>վավերականությունը</w:t>
      </w:r>
      <w:proofErr w:type="spellEnd"/>
      <w:r w:rsidR="003116B3" w:rsidRPr="003116B3">
        <w:rPr>
          <w:rFonts w:ascii="GHEA Mariam" w:hAnsi="GHEA Mariam" w:cs="Sylfaen"/>
          <w:sz w:val="24"/>
          <w:szCs w:val="24"/>
          <w:lang w:val="fr-FR"/>
        </w:rPr>
        <w:t>։</w:t>
      </w:r>
    </w:p>
    <w:p w14:paraId="7F512F12" w14:textId="11AE78A4" w:rsidR="00851487" w:rsidRPr="00D643A6" w:rsidRDefault="003312D8" w:rsidP="003116B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</w:pPr>
      <w:r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  </w:t>
      </w:r>
      <w:r w:rsidR="005D777C"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fr-FR"/>
        </w:rPr>
        <w:t>4</w:t>
      </w:r>
      <w:r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կապակցությամբ ՀՀ պետական բյուջեի եկամուտներ</w:t>
      </w:r>
      <w:r w:rsidR="005755EA"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ի</w:t>
      </w:r>
      <w:r w:rsidR="005D777C"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ավելացումներ կամ նվազեցումներ չեն </w:t>
      </w:r>
      <w:proofErr w:type="gramStart"/>
      <w:r w:rsidR="005D777C"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  <w:r w:rsidRPr="00D643A6">
        <w:rPr>
          <w:rStyle w:val="Strong"/>
          <w:rFonts w:ascii="GHEA Mariam" w:hAnsi="GHEA Mariam" w:cs="Cambria Math"/>
          <w:bCs w:val="0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2DC2B67" w14:textId="6DC76027" w:rsidR="00A958E3" w:rsidRPr="00D643A6" w:rsidRDefault="005D777C" w:rsidP="009C59D3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</w:pPr>
      <w:r w:rsidRPr="00D643A6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 5</w:t>
      </w:r>
      <w:r w:rsidR="003312D8" w:rsidRPr="00D643A6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. Նախագիծը</w:t>
      </w:r>
      <w:r w:rsidR="003312D8" w:rsidRPr="00D643A6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D643A6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</w:t>
      </w:r>
      <w:r w:rsidR="00A958E3" w:rsidRPr="00D643A6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14:paraId="13B52B87" w14:textId="12BBC67F" w:rsidR="00851487" w:rsidRPr="00D643A6" w:rsidRDefault="00A958E3" w:rsidP="009C59D3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</w:pPr>
      <w:r w:rsidRPr="00D643A6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 xml:space="preserve">   Նախագիծը</w:t>
      </w:r>
      <w:r w:rsidRPr="00D643A6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Pr="00D643A6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D643A6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D643A6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D643A6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D643A6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D643A6">
        <w:rPr>
          <w:rStyle w:val="Strong"/>
          <w:rFonts w:ascii="GHEA Mariam" w:hAnsi="GHEA Mariam" w:cs="Cambria Math"/>
          <w:b w:val="0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D643A6">
        <w:rPr>
          <w:rStyle w:val="Strong"/>
          <w:rFonts w:ascii="GHEA Mariam" w:hAnsi="GHEA Mariam" w:cs="Arian AMU"/>
          <w:b w:val="0"/>
          <w:sz w:val="24"/>
          <w:szCs w:val="24"/>
          <w:bdr w:val="none" w:sz="0" w:space="0" w:color="auto" w:frame="1"/>
          <w:lang w:val="hy-AM"/>
        </w:rPr>
        <w:t>:</w:t>
      </w:r>
    </w:p>
    <w:p w14:paraId="79297FD5" w14:textId="3EFA881A" w:rsidR="003312D8" w:rsidRDefault="005D777C" w:rsidP="009C59D3">
      <w:pPr>
        <w:pStyle w:val="NormalWeb"/>
        <w:spacing w:after="0" w:line="360" w:lineRule="auto"/>
        <w:contextualSpacing/>
        <w:jc w:val="both"/>
        <w:rPr>
          <w:rFonts w:ascii="GHEA Mariam" w:hAnsi="GHEA Mariam"/>
          <w:b/>
          <w:lang w:val="hy-AM"/>
        </w:rPr>
      </w:pPr>
      <w:r w:rsidRPr="00D643A6">
        <w:rPr>
          <w:rFonts w:ascii="GHEA Mariam" w:hAnsi="GHEA Mariam" w:cs="Sylfaen"/>
          <w:b/>
          <w:lang w:val="hy-AM"/>
        </w:rPr>
        <w:t xml:space="preserve">   6</w:t>
      </w:r>
      <w:r w:rsidR="003312D8" w:rsidRPr="00D643A6">
        <w:rPr>
          <w:rFonts w:ascii="GHEA Mariam" w:hAnsi="GHEA Mariam" w:cs="Sylfaen"/>
          <w:b/>
          <w:lang w:val="hy-AM"/>
        </w:rPr>
        <w:t xml:space="preserve">. </w:t>
      </w:r>
      <w:proofErr w:type="spellStart"/>
      <w:r w:rsidR="003312D8" w:rsidRPr="00D643A6">
        <w:rPr>
          <w:rFonts w:ascii="GHEA Mariam" w:hAnsi="GHEA Mariam" w:cs="Sylfaen"/>
          <w:b/>
          <w:lang w:val="fr-FR"/>
        </w:rPr>
        <w:t>Կապը</w:t>
      </w:r>
      <w:proofErr w:type="spellEnd"/>
      <w:r w:rsidR="00AF7646" w:rsidRPr="00D643A6">
        <w:rPr>
          <w:rFonts w:ascii="GHEA Mariam" w:hAnsi="GHEA Mariam"/>
          <w:b/>
          <w:lang w:val="hy-AM"/>
        </w:rPr>
        <w:t xml:space="preserve"> ռազմավարական փաստաթղթերի հետ.</w:t>
      </w:r>
    </w:p>
    <w:p w14:paraId="4A295A79" w14:textId="58F78E7D" w:rsidR="001D3BF8" w:rsidRPr="00D643A6" w:rsidRDefault="001D3BF8" w:rsidP="009C59D3">
      <w:pPr>
        <w:pStyle w:val="NormalWeb"/>
        <w:spacing w:after="0" w:line="360" w:lineRule="auto"/>
        <w:jc w:val="both"/>
        <w:rPr>
          <w:rFonts w:ascii="GHEA Mariam" w:hAnsi="GHEA Mariam" w:cs="Cambria Math"/>
          <w:lang w:val="hy-AM"/>
        </w:rPr>
      </w:pPr>
      <w:r w:rsidRPr="001D3BF8">
        <w:rPr>
          <w:rFonts w:ascii="GHEA Mariam" w:hAnsi="GHEA Mariam" w:cs="Cambria Math"/>
          <w:lang w:val="hy-AM"/>
        </w:rPr>
        <w:t xml:space="preserve">   Նախագծի ընդունումը բխում է ՀՀ կառավարության 2021 թվականի նոյեմբերի </w:t>
      </w:r>
      <w:r w:rsidRPr="001D3BF8">
        <w:rPr>
          <w:rFonts w:ascii="GHEA Mariam" w:hAnsi="GHEA Mariam" w:cs="Cambria Math"/>
          <w:lang w:val="hy-AM"/>
        </w:rPr>
        <w:br/>
        <w:t>18-ի «ՀՀ կառավարության 2021-2026 թվականների գործունեության միջոցառումների ծրագիրը հաստատելու մասին» N 1902-Լ որոշմա</w:t>
      </w:r>
      <w:r w:rsidR="00E06718" w:rsidRPr="00E06718">
        <w:rPr>
          <w:rFonts w:ascii="GHEA Mariam" w:hAnsi="GHEA Mariam" w:cs="Cambria Math"/>
          <w:lang w:val="hy-AM"/>
        </w:rPr>
        <w:t>մբ հաստատված</w:t>
      </w:r>
      <w:r w:rsidRPr="001D3BF8">
        <w:rPr>
          <w:rFonts w:ascii="GHEA Mariam" w:hAnsi="GHEA Mariam" w:cs="Cambria Math"/>
          <w:lang w:val="hy-AM"/>
        </w:rPr>
        <w:t xml:space="preserve"> N 1 հավելվածի Կադաստրի կոմիտեի միջոցառումների 1</w:t>
      </w:r>
      <w:r w:rsidR="00016107" w:rsidRPr="00016107">
        <w:rPr>
          <w:rFonts w:ascii="GHEA Mariam" w:hAnsi="GHEA Mariam" w:cs="Cambria Math"/>
          <w:lang w:val="hy-AM"/>
        </w:rPr>
        <w:t>0.</w:t>
      </w:r>
      <w:r w:rsidR="00E906B0" w:rsidRPr="00E906B0">
        <w:rPr>
          <w:rFonts w:ascii="GHEA Mariam" w:hAnsi="GHEA Mariam" w:cs="Cambria Math"/>
          <w:lang w:val="hy-AM"/>
        </w:rPr>
        <w:t>2</w:t>
      </w:r>
      <w:r w:rsidRPr="001D3BF8">
        <w:rPr>
          <w:rFonts w:ascii="GHEA Mariam" w:hAnsi="GHEA Mariam" w:cs="Cambria Math"/>
          <w:lang w:val="hy-AM"/>
        </w:rPr>
        <w:t>-</w:t>
      </w:r>
      <w:r w:rsidR="00E906B0" w:rsidRPr="00E906B0">
        <w:rPr>
          <w:rFonts w:ascii="GHEA Mariam" w:hAnsi="GHEA Mariam" w:cs="Cambria Math"/>
          <w:lang w:val="hy-AM"/>
        </w:rPr>
        <w:t>ր</w:t>
      </w:r>
      <w:r w:rsidR="00E906B0" w:rsidRPr="0053057E">
        <w:rPr>
          <w:rFonts w:ascii="GHEA Mariam" w:hAnsi="GHEA Mariam" w:cs="Cambria Math"/>
          <w:lang w:val="hy-AM"/>
        </w:rPr>
        <w:t>դ</w:t>
      </w:r>
      <w:r w:rsidRPr="001D3BF8">
        <w:rPr>
          <w:rFonts w:ascii="GHEA Mariam" w:hAnsi="GHEA Mariam" w:cs="Cambria Math"/>
          <w:lang w:val="hy-AM"/>
        </w:rPr>
        <w:t xml:space="preserve"> կետի պահանջներից:</w:t>
      </w:r>
    </w:p>
    <w:sectPr w:rsidR="001D3BF8" w:rsidRPr="00D6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DD"/>
    <w:rsid w:val="0000175F"/>
    <w:rsid w:val="00001FB6"/>
    <w:rsid w:val="00002F3B"/>
    <w:rsid w:val="0000538B"/>
    <w:rsid w:val="00007497"/>
    <w:rsid w:val="000126B2"/>
    <w:rsid w:val="0001407C"/>
    <w:rsid w:val="00016107"/>
    <w:rsid w:val="00022B0B"/>
    <w:rsid w:val="00025F47"/>
    <w:rsid w:val="0002739E"/>
    <w:rsid w:val="00027C94"/>
    <w:rsid w:val="000343B4"/>
    <w:rsid w:val="000346E9"/>
    <w:rsid w:val="00037752"/>
    <w:rsid w:val="00040419"/>
    <w:rsid w:val="00040F69"/>
    <w:rsid w:val="0004394C"/>
    <w:rsid w:val="00044602"/>
    <w:rsid w:val="00047ECC"/>
    <w:rsid w:val="0005202E"/>
    <w:rsid w:val="000523A7"/>
    <w:rsid w:val="00053E96"/>
    <w:rsid w:val="00055864"/>
    <w:rsid w:val="00055ECB"/>
    <w:rsid w:val="000566D4"/>
    <w:rsid w:val="00062441"/>
    <w:rsid w:val="00063B6D"/>
    <w:rsid w:val="00066635"/>
    <w:rsid w:val="00072385"/>
    <w:rsid w:val="00077525"/>
    <w:rsid w:val="00080CB5"/>
    <w:rsid w:val="00084E28"/>
    <w:rsid w:val="00087179"/>
    <w:rsid w:val="00087381"/>
    <w:rsid w:val="00094753"/>
    <w:rsid w:val="000960DD"/>
    <w:rsid w:val="000965A7"/>
    <w:rsid w:val="00096FB2"/>
    <w:rsid w:val="00097FDB"/>
    <w:rsid w:val="000A0130"/>
    <w:rsid w:val="000A016B"/>
    <w:rsid w:val="000A16BA"/>
    <w:rsid w:val="000A3B77"/>
    <w:rsid w:val="000B2207"/>
    <w:rsid w:val="000B25AA"/>
    <w:rsid w:val="000B343F"/>
    <w:rsid w:val="000B3DD8"/>
    <w:rsid w:val="000B7C81"/>
    <w:rsid w:val="000C0738"/>
    <w:rsid w:val="000C1FF6"/>
    <w:rsid w:val="000C41AD"/>
    <w:rsid w:val="000C43DC"/>
    <w:rsid w:val="000C4C80"/>
    <w:rsid w:val="000C4F44"/>
    <w:rsid w:val="000C4FA1"/>
    <w:rsid w:val="000C6358"/>
    <w:rsid w:val="000D365C"/>
    <w:rsid w:val="000E2B54"/>
    <w:rsid w:val="000E7FD7"/>
    <w:rsid w:val="000F23BD"/>
    <w:rsid w:val="000F469C"/>
    <w:rsid w:val="000F4AF6"/>
    <w:rsid w:val="000F5690"/>
    <w:rsid w:val="000F6E8A"/>
    <w:rsid w:val="000F771B"/>
    <w:rsid w:val="001016BB"/>
    <w:rsid w:val="00102DE9"/>
    <w:rsid w:val="00103638"/>
    <w:rsid w:val="00105E52"/>
    <w:rsid w:val="001068FD"/>
    <w:rsid w:val="00106A3E"/>
    <w:rsid w:val="00106C70"/>
    <w:rsid w:val="00111E7A"/>
    <w:rsid w:val="00112941"/>
    <w:rsid w:val="00112B6D"/>
    <w:rsid w:val="00113A28"/>
    <w:rsid w:val="00114174"/>
    <w:rsid w:val="0011746E"/>
    <w:rsid w:val="00120459"/>
    <w:rsid w:val="00121F96"/>
    <w:rsid w:val="001273F3"/>
    <w:rsid w:val="00127794"/>
    <w:rsid w:val="00130BC3"/>
    <w:rsid w:val="0013107B"/>
    <w:rsid w:val="00133808"/>
    <w:rsid w:val="00133F95"/>
    <w:rsid w:val="00134315"/>
    <w:rsid w:val="00137811"/>
    <w:rsid w:val="00137EED"/>
    <w:rsid w:val="00142D2E"/>
    <w:rsid w:val="00143538"/>
    <w:rsid w:val="00144E8F"/>
    <w:rsid w:val="00146269"/>
    <w:rsid w:val="00147605"/>
    <w:rsid w:val="001531EF"/>
    <w:rsid w:val="0015343E"/>
    <w:rsid w:val="00154E0B"/>
    <w:rsid w:val="00156284"/>
    <w:rsid w:val="00166617"/>
    <w:rsid w:val="001707B5"/>
    <w:rsid w:val="00184F53"/>
    <w:rsid w:val="00185093"/>
    <w:rsid w:val="001875BB"/>
    <w:rsid w:val="00190B77"/>
    <w:rsid w:val="00191753"/>
    <w:rsid w:val="00191BF3"/>
    <w:rsid w:val="0019226C"/>
    <w:rsid w:val="00192E2E"/>
    <w:rsid w:val="001942D6"/>
    <w:rsid w:val="001947DF"/>
    <w:rsid w:val="00194E19"/>
    <w:rsid w:val="00197A3D"/>
    <w:rsid w:val="00197EB4"/>
    <w:rsid w:val="001A1E59"/>
    <w:rsid w:val="001A3555"/>
    <w:rsid w:val="001A39BA"/>
    <w:rsid w:val="001A4033"/>
    <w:rsid w:val="001A5EB6"/>
    <w:rsid w:val="001A7EB6"/>
    <w:rsid w:val="001B21A3"/>
    <w:rsid w:val="001B2450"/>
    <w:rsid w:val="001B472A"/>
    <w:rsid w:val="001B617C"/>
    <w:rsid w:val="001B75E8"/>
    <w:rsid w:val="001B7D69"/>
    <w:rsid w:val="001C06A1"/>
    <w:rsid w:val="001C3F9D"/>
    <w:rsid w:val="001C4B47"/>
    <w:rsid w:val="001C5CF2"/>
    <w:rsid w:val="001C6AD6"/>
    <w:rsid w:val="001C7B45"/>
    <w:rsid w:val="001D011A"/>
    <w:rsid w:val="001D05B0"/>
    <w:rsid w:val="001D192A"/>
    <w:rsid w:val="001D1A07"/>
    <w:rsid w:val="001D1B95"/>
    <w:rsid w:val="001D2D61"/>
    <w:rsid w:val="001D307E"/>
    <w:rsid w:val="001D30B7"/>
    <w:rsid w:val="001D3BF8"/>
    <w:rsid w:val="001D4586"/>
    <w:rsid w:val="001D5F54"/>
    <w:rsid w:val="001D6089"/>
    <w:rsid w:val="001E0E99"/>
    <w:rsid w:val="001E2832"/>
    <w:rsid w:val="001E4DFE"/>
    <w:rsid w:val="001E5536"/>
    <w:rsid w:val="001E6C28"/>
    <w:rsid w:val="001F036A"/>
    <w:rsid w:val="001F1B52"/>
    <w:rsid w:val="001F2876"/>
    <w:rsid w:val="001F2BDE"/>
    <w:rsid w:val="001F7183"/>
    <w:rsid w:val="001F758F"/>
    <w:rsid w:val="001F7E2F"/>
    <w:rsid w:val="0020098A"/>
    <w:rsid w:val="00201113"/>
    <w:rsid w:val="0020205B"/>
    <w:rsid w:val="00203177"/>
    <w:rsid w:val="00205935"/>
    <w:rsid w:val="002069EF"/>
    <w:rsid w:val="00207170"/>
    <w:rsid w:val="002078A5"/>
    <w:rsid w:val="002118B4"/>
    <w:rsid w:val="002134A9"/>
    <w:rsid w:val="002149CB"/>
    <w:rsid w:val="00221D9D"/>
    <w:rsid w:val="002227AA"/>
    <w:rsid w:val="002243A0"/>
    <w:rsid w:val="00225142"/>
    <w:rsid w:val="00226264"/>
    <w:rsid w:val="00236A87"/>
    <w:rsid w:val="00242BF0"/>
    <w:rsid w:val="00244E92"/>
    <w:rsid w:val="00245AA4"/>
    <w:rsid w:val="0024691F"/>
    <w:rsid w:val="002506DB"/>
    <w:rsid w:val="00251E5B"/>
    <w:rsid w:val="0025257E"/>
    <w:rsid w:val="00253607"/>
    <w:rsid w:val="0025429E"/>
    <w:rsid w:val="002569E2"/>
    <w:rsid w:val="002604E3"/>
    <w:rsid w:val="00260F2D"/>
    <w:rsid w:val="00261949"/>
    <w:rsid w:val="00264074"/>
    <w:rsid w:val="00264198"/>
    <w:rsid w:val="00265DBD"/>
    <w:rsid w:val="00266CD8"/>
    <w:rsid w:val="00267721"/>
    <w:rsid w:val="00267C2F"/>
    <w:rsid w:val="00271104"/>
    <w:rsid w:val="00272211"/>
    <w:rsid w:val="00272484"/>
    <w:rsid w:val="0027251A"/>
    <w:rsid w:val="00273049"/>
    <w:rsid w:val="0027407F"/>
    <w:rsid w:val="00274270"/>
    <w:rsid w:val="00276A28"/>
    <w:rsid w:val="00276D59"/>
    <w:rsid w:val="00276EE2"/>
    <w:rsid w:val="00284E23"/>
    <w:rsid w:val="00286156"/>
    <w:rsid w:val="00291716"/>
    <w:rsid w:val="002A132C"/>
    <w:rsid w:val="002A2C76"/>
    <w:rsid w:val="002B12C5"/>
    <w:rsid w:val="002B1496"/>
    <w:rsid w:val="002B4320"/>
    <w:rsid w:val="002C01EA"/>
    <w:rsid w:val="002C5F9E"/>
    <w:rsid w:val="002C76F6"/>
    <w:rsid w:val="002D0310"/>
    <w:rsid w:val="002D1E8B"/>
    <w:rsid w:val="002D38CB"/>
    <w:rsid w:val="002D486E"/>
    <w:rsid w:val="002E2DB9"/>
    <w:rsid w:val="002E2E40"/>
    <w:rsid w:val="002E3332"/>
    <w:rsid w:val="002E3773"/>
    <w:rsid w:val="002E540D"/>
    <w:rsid w:val="002E55AB"/>
    <w:rsid w:val="002E6782"/>
    <w:rsid w:val="002E71F5"/>
    <w:rsid w:val="002F0018"/>
    <w:rsid w:val="002F3867"/>
    <w:rsid w:val="002F3CB2"/>
    <w:rsid w:val="002F42EC"/>
    <w:rsid w:val="002F49F6"/>
    <w:rsid w:val="002F4AE5"/>
    <w:rsid w:val="002F4F7D"/>
    <w:rsid w:val="002F5919"/>
    <w:rsid w:val="002F6F03"/>
    <w:rsid w:val="002F7631"/>
    <w:rsid w:val="00300640"/>
    <w:rsid w:val="00300EBB"/>
    <w:rsid w:val="00300FE3"/>
    <w:rsid w:val="003012F4"/>
    <w:rsid w:val="00301EA1"/>
    <w:rsid w:val="00302A7A"/>
    <w:rsid w:val="00307BE4"/>
    <w:rsid w:val="003116B3"/>
    <w:rsid w:val="003157C7"/>
    <w:rsid w:val="0031669B"/>
    <w:rsid w:val="0032073B"/>
    <w:rsid w:val="003211CF"/>
    <w:rsid w:val="00321827"/>
    <w:rsid w:val="00322D56"/>
    <w:rsid w:val="00323AE8"/>
    <w:rsid w:val="00326504"/>
    <w:rsid w:val="00326D83"/>
    <w:rsid w:val="0032765B"/>
    <w:rsid w:val="003312D8"/>
    <w:rsid w:val="003324D5"/>
    <w:rsid w:val="0033471B"/>
    <w:rsid w:val="00335BE6"/>
    <w:rsid w:val="003378F0"/>
    <w:rsid w:val="00340309"/>
    <w:rsid w:val="003409FB"/>
    <w:rsid w:val="003451F9"/>
    <w:rsid w:val="00345C51"/>
    <w:rsid w:val="00345D2B"/>
    <w:rsid w:val="00347FF8"/>
    <w:rsid w:val="00350275"/>
    <w:rsid w:val="00354A4D"/>
    <w:rsid w:val="0036183E"/>
    <w:rsid w:val="0036252C"/>
    <w:rsid w:val="003648A9"/>
    <w:rsid w:val="00365BFA"/>
    <w:rsid w:val="00372958"/>
    <w:rsid w:val="003739E7"/>
    <w:rsid w:val="0037521E"/>
    <w:rsid w:val="0037652F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04A"/>
    <w:rsid w:val="003A2A17"/>
    <w:rsid w:val="003A2A5C"/>
    <w:rsid w:val="003A2C39"/>
    <w:rsid w:val="003A3550"/>
    <w:rsid w:val="003B3578"/>
    <w:rsid w:val="003B3EC6"/>
    <w:rsid w:val="003B4FCB"/>
    <w:rsid w:val="003C0898"/>
    <w:rsid w:val="003C3A73"/>
    <w:rsid w:val="003C5D8D"/>
    <w:rsid w:val="003D1303"/>
    <w:rsid w:val="003D13F9"/>
    <w:rsid w:val="003D3CB3"/>
    <w:rsid w:val="003D4FDF"/>
    <w:rsid w:val="003D691B"/>
    <w:rsid w:val="003E40B4"/>
    <w:rsid w:val="003F0F6D"/>
    <w:rsid w:val="003F2577"/>
    <w:rsid w:val="003F2F16"/>
    <w:rsid w:val="003F44E6"/>
    <w:rsid w:val="003F4686"/>
    <w:rsid w:val="003F4C18"/>
    <w:rsid w:val="003F6E6E"/>
    <w:rsid w:val="0040085E"/>
    <w:rsid w:val="004022AE"/>
    <w:rsid w:val="004035D1"/>
    <w:rsid w:val="00404A85"/>
    <w:rsid w:val="00411866"/>
    <w:rsid w:val="00412A50"/>
    <w:rsid w:val="00413572"/>
    <w:rsid w:val="00414657"/>
    <w:rsid w:val="00422AE6"/>
    <w:rsid w:val="00422FC2"/>
    <w:rsid w:val="00423989"/>
    <w:rsid w:val="00423D9B"/>
    <w:rsid w:val="00425BFA"/>
    <w:rsid w:val="004303B8"/>
    <w:rsid w:val="0043170B"/>
    <w:rsid w:val="00432005"/>
    <w:rsid w:val="00432DFF"/>
    <w:rsid w:val="0043741A"/>
    <w:rsid w:val="0044159B"/>
    <w:rsid w:val="004422CF"/>
    <w:rsid w:val="004422EE"/>
    <w:rsid w:val="00445837"/>
    <w:rsid w:val="0044594E"/>
    <w:rsid w:val="00446F1C"/>
    <w:rsid w:val="00452516"/>
    <w:rsid w:val="004569FD"/>
    <w:rsid w:val="004626FE"/>
    <w:rsid w:val="00463A03"/>
    <w:rsid w:val="00464EB4"/>
    <w:rsid w:val="00465642"/>
    <w:rsid w:val="00465A63"/>
    <w:rsid w:val="00467AF3"/>
    <w:rsid w:val="00467CB7"/>
    <w:rsid w:val="004700A5"/>
    <w:rsid w:val="004720FB"/>
    <w:rsid w:val="00473160"/>
    <w:rsid w:val="0047703D"/>
    <w:rsid w:val="00477CB0"/>
    <w:rsid w:val="00480DE0"/>
    <w:rsid w:val="0048404B"/>
    <w:rsid w:val="00485DB2"/>
    <w:rsid w:val="00486BDF"/>
    <w:rsid w:val="00486C06"/>
    <w:rsid w:val="0049151A"/>
    <w:rsid w:val="004938EC"/>
    <w:rsid w:val="00494E2F"/>
    <w:rsid w:val="00495B70"/>
    <w:rsid w:val="004A0042"/>
    <w:rsid w:val="004A2170"/>
    <w:rsid w:val="004A2A66"/>
    <w:rsid w:val="004A35AD"/>
    <w:rsid w:val="004A5CAC"/>
    <w:rsid w:val="004A64FA"/>
    <w:rsid w:val="004B09B7"/>
    <w:rsid w:val="004B12C4"/>
    <w:rsid w:val="004B1631"/>
    <w:rsid w:val="004B730D"/>
    <w:rsid w:val="004C26F6"/>
    <w:rsid w:val="004D0121"/>
    <w:rsid w:val="004D0615"/>
    <w:rsid w:val="004D0957"/>
    <w:rsid w:val="004D3F13"/>
    <w:rsid w:val="004D4034"/>
    <w:rsid w:val="004D61F1"/>
    <w:rsid w:val="004D65A7"/>
    <w:rsid w:val="004D7D93"/>
    <w:rsid w:val="004E0E4E"/>
    <w:rsid w:val="004E1961"/>
    <w:rsid w:val="004E32CE"/>
    <w:rsid w:val="004E6133"/>
    <w:rsid w:val="004E7425"/>
    <w:rsid w:val="004E7BAA"/>
    <w:rsid w:val="004F3883"/>
    <w:rsid w:val="004F5C03"/>
    <w:rsid w:val="004F5D6D"/>
    <w:rsid w:val="004F627B"/>
    <w:rsid w:val="004F6888"/>
    <w:rsid w:val="004F7DD1"/>
    <w:rsid w:val="004F7E14"/>
    <w:rsid w:val="005010A1"/>
    <w:rsid w:val="00502447"/>
    <w:rsid w:val="005029DF"/>
    <w:rsid w:val="005038E0"/>
    <w:rsid w:val="00503FC7"/>
    <w:rsid w:val="00506083"/>
    <w:rsid w:val="00506448"/>
    <w:rsid w:val="0050767D"/>
    <w:rsid w:val="005116D8"/>
    <w:rsid w:val="00511A4E"/>
    <w:rsid w:val="00511F16"/>
    <w:rsid w:val="00512C57"/>
    <w:rsid w:val="00513862"/>
    <w:rsid w:val="005173D3"/>
    <w:rsid w:val="00517561"/>
    <w:rsid w:val="00517D66"/>
    <w:rsid w:val="00521140"/>
    <w:rsid w:val="00524DD3"/>
    <w:rsid w:val="00526F5F"/>
    <w:rsid w:val="0053057E"/>
    <w:rsid w:val="005307C7"/>
    <w:rsid w:val="00532B4F"/>
    <w:rsid w:val="0053572E"/>
    <w:rsid w:val="00542B52"/>
    <w:rsid w:val="00546C3A"/>
    <w:rsid w:val="00547528"/>
    <w:rsid w:val="00551C7A"/>
    <w:rsid w:val="00552F0D"/>
    <w:rsid w:val="00554400"/>
    <w:rsid w:val="00556BFB"/>
    <w:rsid w:val="00557E45"/>
    <w:rsid w:val="00560FC5"/>
    <w:rsid w:val="0056246A"/>
    <w:rsid w:val="005635F7"/>
    <w:rsid w:val="00563E33"/>
    <w:rsid w:val="00564833"/>
    <w:rsid w:val="005670A5"/>
    <w:rsid w:val="00573D04"/>
    <w:rsid w:val="005755EA"/>
    <w:rsid w:val="00576073"/>
    <w:rsid w:val="005768F1"/>
    <w:rsid w:val="00580A73"/>
    <w:rsid w:val="005850DD"/>
    <w:rsid w:val="00587D5C"/>
    <w:rsid w:val="00591DDE"/>
    <w:rsid w:val="00594731"/>
    <w:rsid w:val="005976BA"/>
    <w:rsid w:val="005A055E"/>
    <w:rsid w:val="005A198D"/>
    <w:rsid w:val="005A330C"/>
    <w:rsid w:val="005A43BD"/>
    <w:rsid w:val="005A5C02"/>
    <w:rsid w:val="005A63CE"/>
    <w:rsid w:val="005A65CD"/>
    <w:rsid w:val="005B27B6"/>
    <w:rsid w:val="005B61BA"/>
    <w:rsid w:val="005B7B99"/>
    <w:rsid w:val="005C0DCB"/>
    <w:rsid w:val="005C2217"/>
    <w:rsid w:val="005C3DDD"/>
    <w:rsid w:val="005C48F5"/>
    <w:rsid w:val="005C6D50"/>
    <w:rsid w:val="005C75EB"/>
    <w:rsid w:val="005C7705"/>
    <w:rsid w:val="005D00F5"/>
    <w:rsid w:val="005D287A"/>
    <w:rsid w:val="005D2A96"/>
    <w:rsid w:val="005D4216"/>
    <w:rsid w:val="005D5C18"/>
    <w:rsid w:val="005D777C"/>
    <w:rsid w:val="005E014B"/>
    <w:rsid w:val="005E4180"/>
    <w:rsid w:val="005E67D9"/>
    <w:rsid w:val="005F0118"/>
    <w:rsid w:val="005F2477"/>
    <w:rsid w:val="005F5199"/>
    <w:rsid w:val="005F5B02"/>
    <w:rsid w:val="005F644C"/>
    <w:rsid w:val="005F68F1"/>
    <w:rsid w:val="00600A8C"/>
    <w:rsid w:val="006024E7"/>
    <w:rsid w:val="00603B8D"/>
    <w:rsid w:val="00606596"/>
    <w:rsid w:val="00610D61"/>
    <w:rsid w:val="0061219C"/>
    <w:rsid w:val="006171CE"/>
    <w:rsid w:val="00622AA6"/>
    <w:rsid w:val="006233B1"/>
    <w:rsid w:val="0062342D"/>
    <w:rsid w:val="006234DC"/>
    <w:rsid w:val="00624443"/>
    <w:rsid w:val="00624AB2"/>
    <w:rsid w:val="00630391"/>
    <w:rsid w:val="0064195C"/>
    <w:rsid w:val="00641B5B"/>
    <w:rsid w:val="00644B32"/>
    <w:rsid w:val="0064664C"/>
    <w:rsid w:val="0064709C"/>
    <w:rsid w:val="006518F5"/>
    <w:rsid w:val="00651D3F"/>
    <w:rsid w:val="00652B35"/>
    <w:rsid w:val="00656C88"/>
    <w:rsid w:val="00663FD8"/>
    <w:rsid w:val="006666C6"/>
    <w:rsid w:val="006668F6"/>
    <w:rsid w:val="0067064E"/>
    <w:rsid w:val="0067075A"/>
    <w:rsid w:val="00672495"/>
    <w:rsid w:val="0067338A"/>
    <w:rsid w:val="006737F3"/>
    <w:rsid w:val="00676068"/>
    <w:rsid w:val="006766C4"/>
    <w:rsid w:val="00677D3E"/>
    <w:rsid w:val="00683FD8"/>
    <w:rsid w:val="00685046"/>
    <w:rsid w:val="006916D8"/>
    <w:rsid w:val="00692F73"/>
    <w:rsid w:val="00697CF4"/>
    <w:rsid w:val="006A3391"/>
    <w:rsid w:val="006A4D27"/>
    <w:rsid w:val="006A6103"/>
    <w:rsid w:val="006B193C"/>
    <w:rsid w:val="006B1FC2"/>
    <w:rsid w:val="006B3FB3"/>
    <w:rsid w:val="006B4646"/>
    <w:rsid w:val="006B46AA"/>
    <w:rsid w:val="006B5EE5"/>
    <w:rsid w:val="006B721F"/>
    <w:rsid w:val="006C6206"/>
    <w:rsid w:val="006C69C1"/>
    <w:rsid w:val="006D2915"/>
    <w:rsid w:val="006D4E5D"/>
    <w:rsid w:val="006D6103"/>
    <w:rsid w:val="006E06F1"/>
    <w:rsid w:val="006E079B"/>
    <w:rsid w:val="006E3432"/>
    <w:rsid w:val="006E4F81"/>
    <w:rsid w:val="006E54B5"/>
    <w:rsid w:val="006E5E9C"/>
    <w:rsid w:val="006E5EFA"/>
    <w:rsid w:val="006E7C9C"/>
    <w:rsid w:val="00700285"/>
    <w:rsid w:val="00700E39"/>
    <w:rsid w:val="00700FA3"/>
    <w:rsid w:val="0070169A"/>
    <w:rsid w:val="00703FB0"/>
    <w:rsid w:val="00704789"/>
    <w:rsid w:val="00710228"/>
    <w:rsid w:val="00711CD0"/>
    <w:rsid w:val="00713729"/>
    <w:rsid w:val="007137A7"/>
    <w:rsid w:val="00716B0B"/>
    <w:rsid w:val="00724545"/>
    <w:rsid w:val="00724691"/>
    <w:rsid w:val="00725361"/>
    <w:rsid w:val="00725B99"/>
    <w:rsid w:val="00726130"/>
    <w:rsid w:val="00731CFD"/>
    <w:rsid w:val="007325B3"/>
    <w:rsid w:val="00732A80"/>
    <w:rsid w:val="00737FE4"/>
    <w:rsid w:val="007409DF"/>
    <w:rsid w:val="00741BFD"/>
    <w:rsid w:val="00746B89"/>
    <w:rsid w:val="007514A0"/>
    <w:rsid w:val="00751C6F"/>
    <w:rsid w:val="00752A34"/>
    <w:rsid w:val="00755A87"/>
    <w:rsid w:val="00756F7F"/>
    <w:rsid w:val="00763A57"/>
    <w:rsid w:val="007643FF"/>
    <w:rsid w:val="00764B94"/>
    <w:rsid w:val="00764CED"/>
    <w:rsid w:val="00766546"/>
    <w:rsid w:val="00766C87"/>
    <w:rsid w:val="00766CB8"/>
    <w:rsid w:val="00771172"/>
    <w:rsid w:val="00771AB6"/>
    <w:rsid w:val="00775373"/>
    <w:rsid w:val="007761DB"/>
    <w:rsid w:val="0078253F"/>
    <w:rsid w:val="00784D65"/>
    <w:rsid w:val="007864E7"/>
    <w:rsid w:val="00795BE0"/>
    <w:rsid w:val="0079739C"/>
    <w:rsid w:val="007A4019"/>
    <w:rsid w:val="007A51FA"/>
    <w:rsid w:val="007A7CD7"/>
    <w:rsid w:val="007B1336"/>
    <w:rsid w:val="007C000E"/>
    <w:rsid w:val="007C408E"/>
    <w:rsid w:val="007D1B33"/>
    <w:rsid w:val="007D262B"/>
    <w:rsid w:val="007D2751"/>
    <w:rsid w:val="007D36C1"/>
    <w:rsid w:val="007D405F"/>
    <w:rsid w:val="007D5D14"/>
    <w:rsid w:val="007D6308"/>
    <w:rsid w:val="007D6AB1"/>
    <w:rsid w:val="007E2530"/>
    <w:rsid w:val="007E52D6"/>
    <w:rsid w:val="007F17FC"/>
    <w:rsid w:val="007F356E"/>
    <w:rsid w:val="007F3726"/>
    <w:rsid w:val="007F5D18"/>
    <w:rsid w:val="007F7CA0"/>
    <w:rsid w:val="00802CED"/>
    <w:rsid w:val="00805125"/>
    <w:rsid w:val="00805838"/>
    <w:rsid w:val="008061C7"/>
    <w:rsid w:val="00807F11"/>
    <w:rsid w:val="0081069B"/>
    <w:rsid w:val="00810F67"/>
    <w:rsid w:val="00814C4B"/>
    <w:rsid w:val="0081613D"/>
    <w:rsid w:val="008169E5"/>
    <w:rsid w:val="00820DE5"/>
    <w:rsid w:val="00820F5F"/>
    <w:rsid w:val="00821DA3"/>
    <w:rsid w:val="00821FD3"/>
    <w:rsid w:val="00822934"/>
    <w:rsid w:val="008238C0"/>
    <w:rsid w:val="00826F02"/>
    <w:rsid w:val="008270F5"/>
    <w:rsid w:val="00837E71"/>
    <w:rsid w:val="00845A19"/>
    <w:rsid w:val="00851487"/>
    <w:rsid w:val="008544C0"/>
    <w:rsid w:val="00855EE2"/>
    <w:rsid w:val="0086092B"/>
    <w:rsid w:val="00862C8D"/>
    <w:rsid w:val="00863E05"/>
    <w:rsid w:val="0086501B"/>
    <w:rsid w:val="00865054"/>
    <w:rsid w:val="0088117A"/>
    <w:rsid w:val="00881A4A"/>
    <w:rsid w:val="00883BCF"/>
    <w:rsid w:val="00883D70"/>
    <w:rsid w:val="00884B8B"/>
    <w:rsid w:val="00885F4F"/>
    <w:rsid w:val="00887653"/>
    <w:rsid w:val="008901B0"/>
    <w:rsid w:val="0089242E"/>
    <w:rsid w:val="00893EAE"/>
    <w:rsid w:val="00896560"/>
    <w:rsid w:val="00896633"/>
    <w:rsid w:val="00897A69"/>
    <w:rsid w:val="008A3185"/>
    <w:rsid w:val="008A358A"/>
    <w:rsid w:val="008A408F"/>
    <w:rsid w:val="008A7D4A"/>
    <w:rsid w:val="008B0D60"/>
    <w:rsid w:val="008B151C"/>
    <w:rsid w:val="008B184D"/>
    <w:rsid w:val="008B1AD1"/>
    <w:rsid w:val="008B3E2F"/>
    <w:rsid w:val="008C0469"/>
    <w:rsid w:val="008C068C"/>
    <w:rsid w:val="008C0DED"/>
    <w:rsid w:val="008C22F2"/>
    <w:rsid w:val="008C5D33"/>
    <w:rsid w:val="008C62CF"/>
    <w:rsid w:val="008D1BDE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03019"/>
    <w:rsid w:val="009120E3"/>
    <w:rsid w:val="00912445"/>
    <w:rsid w:val="00912484"/>
    <w:rsid w:val="0091334A"/>
    <w:rsid w:val="00913361"/>
    <w:rsid w:val="00915C02"/>
    <w:rsid w:val="00917FF6"/>
    <w:rsid w:val="009202D5"/>
    <w:rsid w:val="00930490"/>
    <w:rsid w:val="00932895"/>
    <w:rsid w:val="009347B5"/>
    <w:rsid w:val="00936D67"/>
    <w:rsid w:val="0094006D"/>
    <w:rsid w:val="00941238"/>
    <w:rsid w:val="0094219F"/>
    <w:rsid w:val="00944312"/>
    <w:rsid w:val="0094499D"/>
    <w:rsid w:val="00950A58"/>
    <w:rsid w:val="0095527D"/>
    <w:rsid w:val="00955AB7"/>
    <w:rsid w:val="00961307"/>
    <w:rsid w:val="00962802"/>
    <w:rsid w:val="009646F6"/>
    <w:rsid w:val="009648C3"/>
    <w:rsid w:val="00965F1A"/>
    <w:rsid w:val="00980649"/>
    <w:rsid w:val="00982468"/>
    <w:rsid w:val="00983F47"/>
    <w:rsid w:val="00986520"/>
    <w:rsid w:val="00987C9B"/>
    <w:rsid w:val="009936F3"/>
    <w:rsid w:val="009942E1"/>
    <w:rsid w:val="00994E46"/>
    <w:rsid w:val="00996E6F"/>
    <w:rsid w:val="00996F9F"/>
    <w:rsid w:val="0099740E"/>
    <w:rsid w:val="009A34FF"/>
    <w:rsid w:val="009A3622"/>
    <w:rsid w:val="009A3C5C"/>
    <w:rsid w:val="009A4F40"/>
    <w:rsid w:val="009A739F"/>
    <w:rsid w:val="009A7458"/>
    <w:rsid w:val="009B072A"/>
    <w:rsid w:val="009B19F9"/>
    <w:rsid w:val="009B5149"/>
    <w:rsid w:val="009C24F0"/>
    <w:rsid w:val="009C2630"/>
    <w:rsid w:val="009C59D3"/>
    <w:rsid w:val="009C60F8"/>
    <w:rsid w:val="009C751A"/>
    <w:rsid w:val="009D2B39"/>
    <w:rsid w:val="009D47E7"/>
    <w:rsid w:val="009D5700"/>
    <w:rsid w:val="009D631D"/>
    <w:rsid w:val="009D7D6F"/>
    <w:rsid w:val="009E3C88"/>
    <w:rsid w:val="009E7F5D"/>
    <w:rsid w:val="009F0FE9"/>
    <w:rsid w:val="009F29D8"/>
    <w:rsid w:val="009F79BB"/>
    <w:rsid w:val="00A035ED"/>
    <w:rsid w:val="00A04008"/>
    <w:rsid w:val="00A050CC"/>
    <w:rsid w:val="00A074C3"/>
    <w:rsid w:val="00A1497A"/>
    <w:rsid w:val="00A15AFC"/>
    <w:rsid w:val="00A16BBC"/>
    <w:rsid w:val="00A17CC3"/>
    <w:rsid w:val="00A23431"/>
    <w:rsid w:val="00A26ED7"/>
    <w:rsid w:val="00A27374"/>
    <w:rsid w:val="00A27423"/>
    <w:rsid w:val="00A325C5"/>
    <w:rsid w:val="00A32BE1"/>
    <w:rsid w:val="00A34988"/>
    <w:rsid w:val="00A449EB"/>
    <w:rsid w:val="00A504FC"/>
    <w:rsid w:val="00A525C8"/>
    <w:rsid w:val="00A52E51"/>
    <w:rsid w:val="00A54317"/>
    <w:rsid w:val="00A5571C"/>
    <w:rsid w:val="00A609C2"/>
    <w:rsid w:val="00A6392D"/>
    <w:rsid w:val="00A659EB"/>
    <w:rsid w:val="00A66F9F"/>
    <w:rsid w:val="00A6770C"/>
    <w:rsid w:val="00A75449"/>
    <w:rsid w:val="00A768FB"/>
    <w:rsid w:val="00A836EB"/>
    <w:rsid w:val="00A84127"/>
    <w:rsid w:val="00A84242"/>
    <w:rsid w:val="00A90448"/>
    <w:rsid w:val="00A94B28"/>
    <w:rsid w:val="00A95003"/>
    <w:rsid w:val="00A958E3"/>
    <w:rsid w:val="00A9603A"/>
    <w:rsid w:val="00A96129"/>
    <w:rsid w:val="00A9686D"/>
    <w:rsid w:val="00AA1B2B"/>
    <w:rsid w:val="00AA2B0B"/>
    <w:rsid w:val="00AA4726"/>
    <w:rsid w:val="00AA5546"/>
    <w:rsid w:val="00AA7824"/>
    <w:rsid w:val="00AB0522"/>
    <w:rsid w:val="00AB0F7E"/>
    <w:rsid w:val="00AB34E3"/>
    <w:rsid w:val="00AB73C1"/>
    <w:rsid w:val="00AB77AC"/>
    <w:rsid w:val="00AC13D0"/>
    <w:rsid w:val="00AC2335"/>
    <w:rsid w:val="00AC43C3"/>
    <w:rsid w:val="00AC5223"/>
    <w:rsid w:val="00AD0590"/>
    <w:rsid w:val="00AD087E"/>
    <w:rsid w:val="00AD0DD0"/>
    <w:rsid w:val="00AD1ECF"/>
    <w:rsid w:val="00AD260E"/>
    <w:rsid w:val="00AD4074"/>
    <w:rsid w:val="00AD6FD3"/>
    <w:rsid w:val="00AD71D3"/>
    <w:rsid w:val="00AD7845"/>
    <w:rsid w:val="00AE28FC"/>
    <w:rsid w:val="00AE3F63"/>
    <w:rsid w:val="00AE4F0B"/>
    <w:rsid w:val="00AF00A6"/>
    <w:rsid w:val="00AF05A6"/>
    <w:rsid w:val="00AF7646"/>
    <w:rsid w:val="00B06EDA"/>
    <w:rsid w:val="00B07E68"/>
    <w:rsid w:val="00B1007B"/>
    <w:rsid w:val="00B102D2"/>
    <w:rsid w:val="00B12DAE"/>
    <w:rsid w:val="00B159E7"/>
    <w:rsid w:val="00B202BF"/>
    <w:rsid w:val="00B212AC"/>
    <w:rsid w:val="00B21A92"/>
    <w:rsid w:val="00B25CAC"/>
    <w:rsid w:val="00B35A9F"/>
    <w:rsid w:val="00B36620"/>
    <w:rsid w:val="00B370D3"/>
    <w:rsid w:val="00B3711B"/>
    <w:rsid w:val="00B455A2"/>
    <w:rsid w:val="00B459A4"/>
    <w:rsid w:val="00B57466"/>
    <w:rsid w:val="00B60CD9"/>
    <w:rsid w:val="00B61615"/>
    <w:rsid w:val="00B61CBC"/>
    <w:rsid w:val="00B645F6"/>
    <w:rsid w:val="00B661A3"/>
    <w:rsid w:val="00B66721"/>
    <w:rsid w:val="00B66763"/>
    <w:rsid w:val="00B66AFE"/>
    <w:rsid w:val="00B70AF2"/>
    <w:rsid w:val="00B72065"/>
    <w:rsid w:val="00B72665"/>
    <w:rsid w:val="00B75A7C"/>
    <w:rsid w:val="00B76E82"/>
    <w:rsid w:val="00B80AD0"/>
    <w:rsid w:val="00B81DF5"/>
    <w:rsid w:val="00B839F1"/>
    <w:rsid w:val="00B83EC2"/>
    <w:rsid w:val="00B86D6D"/>
    <w:rsid w:val="00B87745"/>
    <w:rsid w:val="00B92A29"/>
    <w:rsid w:val="00B93232"/>
    <w:rsid w:val="00B9776F"/>
    <w:rsid w:val="00BA070E"/>
    <w:rsid w:val="00BA0A33"/>
    <w:rsid w:val="00BA15C2"/>
    <w:rsid w:val="00BA1DB5"/>
    <w:rsid w:val="00BA41B9"/>
    <w:rsid w:val="00BA5C4F"/>
    <w:rsid w:val="00BA6960"/>
    <w:rsid w:val="00BB098F"/>
    <w:rsid w:val="00BB5FE0"/>
    <w:rsid w:val="00BB633F"/>
    <w:rsid w:val="00BC1ACD"/>
    <w:rsid w:val="00BC41C1"/>
    <w:rsid w:val="00BC75AC"/>
    <w:rsid w:val="00BC7DE6"/>
    <w:rsid w:val="00BD1AB9"/>
    <w:rsid w:val="00BD6F12"/>
    <w:rsid w:val="00BE1C32"/>
    <w:rsid w:val="00BE4A7F"/>
    <w:rsid w:val="00BE79FA"/>
    <w:rsid w:val="00BF1E6B"/>
    <w:rsid w:val="00BF3176"/>
    <w:rsid w:val="00BF3399"/>
    <w:rsid w:val="00BF369A"/>
    <w:rsid w:val="00BF66A7"/>
    <w:rsid w:val="00BF6DE3"/>
    <w:rsid w:val="00C006B7"/>
    <w:rsid w:val="00C01ADC"/>
    <w:rsid w:val="00C02241"/>
    <w:rsid w:val="00C02B4D"/>
    <w:rsid w:val="00C03052"/>
    <w:rsid w:val="00C03C37"/>
    <w:rsid w:val="00C12CA0"/>
    <w:rsid w:val="00C1560B"/>
    <w:rsid w:val="00C20A0E"/>
    <w:rsid w:val="00C228A7"/>
    <w:rsid w:val="00C22EB0"/>
    <w:rsid w:val="00C277B7"/>
    <w:rsid w:val="00C300F0"/>
    <w:rsid w:val="00C31201"/>
    <w:rsid w:val="00C333AE"/>
    <w:rsid w:val="00C34140"/>
    <w:rsid w:val="00C341F1"/>
    <w:rsid w:val="00C34492"/>
    <w:rsid w:val="00C34A3C"/>
    <w:rsid w:val="00C36DCB"/>
    <w:rsid w:val="00C41618"/>
    <w:rsid w:val="00C41E15"/>
    <w:rsid w:val="00C42DA5"/>
    <w:rsid w:val="00C54C24"/>
    <w:rsid w:val="00C55BBE"/>
    <w:rsid w:val="00C56365"/>
    <w:rsid w:val="00C62D85"/>
    <w:rsid w:val="00C632FD"/>
    <w:rsid w:val="00C64AFA"/>
    <w:rsid w:val="00C65443"/>
    <w:rsid w:val="00C67CDF"/>
    <w:rsid w:val="00C701C3"/>
    <w:rsid w:val="00C72A33"/>
    <w:rsid w:val="00C76907"/>
    <w:rsid w:val="00C80C0E"/>
    <w:rsid w:val="00C81F2E"/>
    <w:rsid w:val="00C9017F"/>
    <w:rsid w:val="00C91858"/>
    <w:rsid w:val="00C9210C"/>
    <w:rsid w:val="00C92490"/>
    <w:rsid w:val="00C92839"/>
    <w:rsid w:val="00C929D1"/>
    <w:rsid w:val="00C96A83"/>
    <w:rsid w:val="00C9764B"/>
    <w:rsid w:val="00CA1039"/>
    <w:rsid w:val="00CA2793"/>
    <w:rsid w:val="00CA3932"/>
    <w:rsid w:val="00CA43F6"/>
    <w:rsid w:val="00CA4FFB"/>
    <w:rsid w:val="00CB0D2F"/>
    <w:rsid w:val="00CB68AA"/>
    <w:rsid w:val="00CC0C71"/>
    <w:rsid w:val="00CC3402"/>
    <w:rsid w:val="00CC5317"/>
    <w:rsid w:val="00CC5948"/>
    <w:rsid w:val="00CC63D1"/>
    <w:rsid w:val="00CC65C2"/>
    <w:rsid w:val="00CC6B6D"/>
    <w:rsid w:val="00CC74FD"/>
    <w:rsid w:val="00CD1090"/>
    <w:rsid w:val="00CD3A9D"/>
    <w:rsid w:val="00CD78E2"/>
    <w:rsid w:val="00CD7D0A"/>
    <w:rsid w:val="00CE0E7B"/>
    <w:rsid w:val="00CE150F"/>
    <w:rsid w:val="00CE3EC6"/>
    <w:rsid w:val="00CE4969"/>
    <w:rsid w:val="00CE576F"/>
    <w:rsid w:val="00CF29EC"/>
    <w:rsid w:val="00D00E54"/>
    <w:rsid w:val="00D01F80"/>
    <w:rsid w:val="00D0303E"/>
    <w:rsid w:val="00D04452"/>
    <w:rsid w:val="00D11F62"/>
    <w:rsid w:val="00D13FDD"/>
    <w:rsid w:val="00D1538C"/>
    <w:rsid w:val="00D156FB"/>
    <w:rsid w:val="00D16999"/>
    <w:rsid w:val="00D17C6B"/>
    <w:rsid w:val="00D205D1"/>
    <w:rsid w:val="00D20ECA"/>
    <w:rsid w:val="00D23193"/>
    <w:rsid w:val="00D24FB5"/>
    <w:rsid w:val="00D319A2"/>
    <w:rsid w:val="00D37D43"/>
    <w:rsid w:val="00D42B52"/>
    <w:rsid w:val="00D437D8"/>
    <w:rsid w:val="00D474D2"/>
    <w:rsid w:val="00D50507"/>
    <w:rsid w:val="00D51CD8"/>
    <w:rsid w:val="00D545F5"/>
    <w:rsid w:val="00D56D14"/>
    <w:rsid w:val="00D633F6"/>
    <w:rsid w:val="00D63B45"/>
    <w:rsid w:val="00D643A6"/>
    <w:rsid w:val="00D64946"/>
    <w:rsid w:val="00D65F1E"/>
    <w:rsid w:val="00D66304"/>
    <w:rsid w:val="00D67594"/>
    <w:rsid w:val="00D7181B"/>
    <w:rsid w:val="00D71BC5"/>
    <w:rsid w:val="00D73096"/>
    <w:rsid w:val="00D73747"/>
    <w:rsid w:val="00D74747"/>
    <w:rsid w:val="00D80205"/>
    <w:rsid w:val="00D81386"/>
    <w:rsid w:val="00D82BAE"/>
    <w:rsid w:val="00D837C6"/>
    <w:rsid w:val="00D83904"/>
    <w:rsid w:val="00D84C79"/>
    <w:rsid w:val="00D87881"/>
    <w:rsid w:val="00D90EDD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2432"/>
    <w:rsid w:val="00DB39FA"/>
    <w:rsid w:val="00DB500A"/>
    <w:rsid w:val="00DB7E16"/>
    <w:rsid w:val="00DB7E83"/>
    <w:rsid w:val="00DC1995"/>
    <w:rsid w:val="00DC5B44"/>
    <w:rsid w:val="00DC7DA0"/>
    <w:rsid w:val="00DD23CA"/>
    <w:rsid w:val="00DD2762"/>
    <w:rsid w:val="00DD3E02"/>
    <w:rsid w:val="00DD5903"/>
    <w:rsid w:val="00DE4882"/>
    <w:rsid w:val="00DE6F47"/>
    <w:rsid w:val="00DF220F"/>
    <w:rsid w:val="00DF2DE3"/>
    <w:rsid w:val="00DF73B0"/>
    <w:rsid w:val="00DF7580"/>
    <w:rsid w:val="00E02B4A"/>
    <w:rsid w:val="00E059FD"/>
    <w:rsid w:val="00E06713"/>
    <w:rsid w:val="00E06718"/>
    <w:rsid w:val="00E10F14"/>
    <w:rsid w:val="00E13B16"/>
    <w:rsid w:val="00E14278"/>
    <w:rsid w:val="00E14569"/>
    <w:rsid w:val="00E169B2"/>
    <w:rsid w:val="00E16CE1"/>
    <w:rsid w:val="00E218F6"/>
    <w:rsid w:val="00E2266C"/>
    <w:rsid w:val="00E24D6D"/>
    <w:rsid w:val="00E2526B"/>
    <w:rsid w:val="00E253A3"/>
    <w:rsid w:val="00E2665B"/>
    <w:rsid w:val="00E27AC5"/>
    <w:rsid w:val="00E32A67"/>
    <w:rsid w:val="00E35BA0"/>
    <w:rsid w:val="00E3712C"/>
    <w:rsid w:val="00E41083"/>
    <w:rsid w:val="00E42CDB"/>
    <w:rsid w:val="00E42F41"/>
    <w:rsid w:val="00E43B7C"/>
    <w:rsid w:val="00E453AD"/>
    <w:rsid w:val="00E470C7"/>
    <w:rsid w:val="00E47ECC"/>
    <w:rsid w:val="00E52AD8"/>
    <w:rsid w:val="00E54DEB"/>
    <w:rsid w:val="00E5713A"/>
    <w:rsid w:val="00E5797D"/>
    <w:rsid w:val="00E70955"/>
    <w:rsid w:val="00E7241E"/>
    <w:rsid w:val="00E74BAF"/>
    <w:rsid w:val="00E759CC"/>
    <w:rsid w:val="00E76AFE"/>
    <w:rsid w:val="00E81227"/>
    <w:rsid w:val="00E81966"/>
    <w:rsid w:val="00E8267F"/>
    <w:rsid w:val="00E856E8"/>
    <w:rsid w:val="00E85A78"/>
    <w:rsid w:val="00E90239"/>
    <w:rsid w:val="00E906B0"/>
    <w:rsid w:val="00E9266B"/>
    <w:rsid w:val="00E92B72"/>
    <w:rsid w:val="00E93A8C"/>
    <w:rsid w:val="00E93F6F"/>
    <w:rsid w:val="00E940CA"/>
    <w:rsid w:val="00E94BC8"/>
    <w:rsid w:val="00E9702C"/>
    <w:rsid w:val="00EA0CBA"/>
    <w:rsid w:val="00EA1260"/>
    <w:rsid w:val="00EA31AD"/>
    <w:rsid w:val="00EA3C05"/>
    <w:rsid w:val="00EA5B95"/>
    <w:rsid w:val="00EA74BC"/>
    <w:rsid w:val="00EB078E"/>
    <w:rsid w:val="00EB0830"/>
    <w:rsid w:val="00EB0BB9"/>
    <w:rsid w:val="00EB26F4"/>
    <w:rsid w:val="00EB3D6F"/>
    <w:rsid w:val="00EB49A0"/>
    <w:rsid w:val="00EB505B"/>
    <w:rsid w:val="00EC0244"/>
    <w:rsid w:val="00EC17C8"/>
    <w:rsid w:val="00EC2791"/>
    <w:rsid w:val="00EC2E58"/>
    <w:rsid w:val="00EC313B"/>
    <w:rsid w:val="00EC41B3"/>
    <w:rsid w:val="00ED21F9"/>
    <w:rsid w:val="00ED26B9"/>
    <w:rsid w:val="00ED570E"/>
    <w:rsid w:val="00ED5891"/>
    <w:rsid w:val="00ED6059"/>
    <w:rsid w:val="00ED701E"/>
    <w:rsid w:val="00ED73EB"/>
    <w:rsid w:val="00EE3C16"/>
    <w:rsid w:val="00EF16DB"/>
    <w:rsid w:val="00EF1F33"/>
    <w:rsid w:val="00EF29C1"/>
    <w:rsid w:val="00EF67AE"/>
    <w:rsid w:val="00F01ACC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26234"/>
    <w:rsid w:val="00F33386"/>
    <w:rsid w:val="00F342C6"/>
    <w:rsid w:val="00F351BC"/>
    <w:rsid w:val="00F3564A"/>
    <w:rsid w:val="00F407ED"/>
    <w:rsid w:val="00F4240D"/>
    <w:rsid w:val="00F43AA6"/>
    <w:rsid w:val="00F4449A"/>
    <w:rsid w:val="00F45218"/>
    <w:rsid w:val="00F45972"/>
    <w:rsid w:val="00F46515"/>
    <w:rsid w:val="00F4706A"/>
    <w:rsid w:val="00F52001"/>
    <w:rsid w:val="00F53086"/>
    <w:rsid w:val="00F54309"/>
    <w:rsid w:val="00F5467F"/>
    <w:rsid w:val="00F55E01"/>
    <w:rsid w:val="00F57B9E"/>
    <w:rsid w:val="00F57D9F"/>
    <w:rsid w:val="00F61967"/>
    <w:rsid w:val="00F64CC9"/>
    <w:rsid w:val="00F6656E"/>
    <w:rsid w:val="00F67225"/>
    <w:rsid w:val="00F71E07"/>
    <w:rsid w:val="00F724FF"/>
    <w:rsid w:val="00F72B1A"/>
    <w:rsid w:val="00F73A66"/>
    <w:rsid w:val="00F73B2B"/>
    <w:rsid w:val="00F870E9"/>
    <w:rsid w:val="00F911C7"/>
    <w:rsid w:val="00F92DA3"/>
    <w:rsid w:val="00F930D8"/>
    <w:rsid w:val="00F94955"/>
    <w:rsid w:val="00F95C50"/>
    <w:rsid w:val="00F97E38"/>
    <w:rsid w:val="00FA52D9"/>
    <w:rsid w:val="00FA62EF"/>
    <w:rsid w:val="00FA6D64"/>
    <w:rsid w:val="00FA7619"/>
    <w:rsid w:val="00FB3A3B"/>
    <w:rsid w:val="00FB40DE"/>
    <w:rsid w:val="00FB6D68"/>
    <w:rsid w:val="00FB7A65"/>
    <w:rsid w:val="00FB7D05"/>
    <w:rsid w:val="00FC1ABE"/>
    <w:rsid w:val="00FC1B23"/>
    <w:rsid w:val="00FC1C56"/>
    <w:rsid w:val="00FC22E5"/>
    <w:rsid w:val="00FC3144"/>
    <w:rsid w:val="00FC560F"/>
    <w:rsid w:val="00FC5CB2"/>
    <w:rsid w:val="00FC615B"/>
    <w:rsid w:val="00FC7250"/>
    <w:rsid w:val="00FC7DFD"/>
    <w:rsid w:val="00FD0BD1"/>
    <w:rsid w:val="00FD2049"/>
    <w:rsid w:val="00FD2193"/>
    <w:rsid w:val="00FD394E"/>
    <w:rsid w:val="00FD4D4C"/>
    <w:rsid w:val="00FD5EC9"/>
    <w:rsid w:val="00FD6367"/>
    <w:rsid w:val="00FD7981"/>
    <w:rsid w:val="00FE0928"/>
    <w:rsid w:val="00FE1C94"/>
    <w:rsid w:val="00FE1FDF"/>
    <w:rsid w:val="00FE7E5A"/>
    <w:rsid w:val="00FF0DCA"/>
    <w:rsid w:val="00FF19F7"/>
    <w:rsid w:val="00FF1A75"/>
    <w:rsid w:val="00FF4B12"/>
    <w:rsid w:val="00FF6F3C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5287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9F3B-EDDE-4C09-9C96-B2379AAE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Էլեն Ալեքսանյան</cp:lastModifiedBy>
  <cp:revision>573</cp:revision>
  <cp:lastPrinted>2025-12-11T08:54:00Z</cp:lastPrinted>
  <dcterms:created xsi:type="dcterms:W3CDTF">2024-06-11T06:41:00Z</dcterms:created>
  <dcterms:modified xsi:type="dcterms:W3CDTF">2025-12-17T13:55:00Z</dcterms:modified>
</cp:coreProperties>
</file>