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6A932F" w14:textId="77777777" w:rsidR="00B95919" w:rsidRPr="00BE75A1" w:rsidRDefault="00B95919" w:rsidP="00B53E19">
      <w:pPr>
        <w:pBdr>
          <w:top w:val="none" w:sz="0" w:space="0" w:color="auto"/>
          <w:left w:val="none" w:sz="0" w:space="0" w:color="auto"/>
          <w:bottom w:val="none" w:sz="0" w:space="0" w:color="auto"/>
          <w:right w:val="none" w:sz="0" w:space="0" w:color="auto"/>
          <w:between w:val="none" w:sz="0" w:space="0" w:color="auto"/>
          <w:bar w:val="none" w:sz="0" w:color="auto"/>
        </w:pBdr>
        <w:ind w:left="142" w:right="-1" w:firstLine="284"/>
        <w:contextualSpacing/>
        <w:jc w:val="center"/>
        <w:rPr>
          <w:rFonts w:ascii="GHEA Grapalat" w:hAnsi="GHEA Grapalat"/>
          <w:b/>
          <w:lang w:val="hy-AM"/>
        </w:rPr>
      </w:pPr>
      <w:bookmarkStart w:id="0" w:name="_GoBack"/>
      <w:r w:rsidRPr="00BE75A1">
        <w:rPr>
          <w:rFonts w:ascii="GHEA Grapalat" w:hAnsi="GHEA Grapalat"/>
          <w:b/>
          <w:lang w:val="hy-AM"/>
        </w:rPr>
        <w:t>ՀԻՄՆԱՎՈՐՈՒՄ</w:t>
      </w:r>
    </w:p>
    <w:p w14:paraId="089D6099" w14:textId="77777777" w:rsidR="00A47F78" w:rsidRPr="00BE75A1" w:rsidRDefault="00A47F78" w:rsidP="00B53E19">
      <w:pPr>
        <w:pBdr>
          <w:top w:val="none" w:sz="0" w:space="0" w:color="auto"/>
          <w:left w:val="none" w:sz="0" w:space="0" w:color="auto"/>
          <w:bottom w:val="none" w:sz="0" w:space="0" w:color="auto"/>
          <w:right w:val="none" w:sz="0" w:space="0" w:color="auto"/>
          <w:between w:val="none" w:sz="0" w:space="0" w:color="auto"/>
          <w:bar w:val="none" w:sz="0" w:color="auto"/>
        </w:pBdr>
        <w:ind w:left="142" w:right="-1" w:firstLine="284"/>
        <w:contextualSpacing/>
        <w:jc w:val="center"/>
        <w:rPr>
          <w:rFonts w:ascii="GHEA Grapalat" w:eastAsia="Times New Roman" w:hAnsi="GHEA Grapalat"/>
          <w:b/>
          <w:bCs/>
          <w:lang w:val="hy-AM"/>
        </w:rPr>
      </w:pPr>
      <w:r w:rsidRPr="00BE75A1">
        <w:rPr>
          <w:rStyle w:val="Strong"/>
          <w:rFonts w:ascii="GHEA Grapalat" w:hAnsi="GHEA Grapalat"/>
          <w:shd w:val="clear" w:color="auto" w:fill="FFFFFF"/>
          <w:lang w:val="hy-AM"/>
        </w:rPr>
        <w:t xml:space="preserve">«ՀԱՅԱՍՏԱՆԻ ՀԱՆՐԱՊԵՏՈՒԹՅԱՆ ԿԱՌԱՎԱՐՈՒԹՅԱՆ </w:t>
      </w:r>
      <w:r w:rsidRPr="00BE75A1">
        <w:rPr>
          <w:rFonts w:ascii="GHEA Grapalat" w:eastAsia="Times New Roman" w:hAnsi="GHEA Grapalat"/>
          <w:b/>
          <w:bCs/>
          <w:lang w:val="hy-AM"/>
        </w:rPr>
        <w:t xml:space="preserve">2010 ԹՎԱԿԱՆԻ ԱՊՐԻԼԻ </w:t>
      </w:r>
    </w:p>
    <w:p w14:paraId="188F7E10" w14:textId="3A674FAC" w:rsidR="00A57967" w:rsidRPr="00BE75A1" w:rsidRDefault="00A47F78" w:rsidP="00B53E19">
      <w:pPr>
        <w:pBdr>
          <w:top w:val="none" w:sz="0" w:space="0" w:color="auto"/>
          <w:left w:val="none" w:sz="0" w:space="0" w:color="auto"/>
          <w:bottom w:val="none" w:sz="0" w:space="0" w:color="auto"/>
          <w:right w:val="none" w:sz="0" w:space="0" w:color="auto"/>
          <w:between w:val="none" w:sz="0" w:space="0" w:color="auto"/>
          <w:bar w:val="none" w:sz="0" w:color="auto"/>
        </w:pBdr>
        <w:ind w:left="142" w:right="-1" w:firstLine="284"/>
        <w:contextualSpacing/>
        <w:jc w:val="center"/>
        <w:rPr>
          <w:rFonts w:ascii="GHEA Grapalat" w:eastAsia="Times New Roman" w:hAnsi="GHEA Grapalat"/>
          <w:b/>
          <w:bCs/>
          <w:lang w:val="hy-AM"/>
        </w:rPr>
      </w:pPr>
      <w:r w:rsidRPr="00BE75A1">
        <w:rPr>
          <w:rFonts w:ascii="GHEA Grapalat" w:eastAsia="Times New Roman" w:hAnsi="GHEA Grapalat"/>
          <w:b/>
          <w:bCs/>
          <w:lang w:val="hy-AM"/>
        </w:rPr>
        <w:t xml:space="preserve">8-Ի N 439-Ն </w:t>
      </w:r>
      <w:r w:rsidRPr="00BE75A1">
        <w:rPr>
          <w:rFonts w:ascii="GHEA Grapalat" w:eastAsia="GHEA Grapalat" w:hAnsi="GHEA Grapalat" w:cs="GHEA Grapalat"/>
          <w:b/>
          <w:lang w:val="hy-AM"/>
        </w:rPr>
        <w:t xml:space="preserve">ՈՐՈՇՄԱՆ ՄԵՋ ՓՈՓՈԽՈՒԹՅՈՒՆ ԿԱՏԱՐԵԼՈՒ ՄԱՍԻՆ» </w:t>
      </w:r>
    </w:p>
    <w:p w14:paraId="53E3F34B" w14:textId="77777777" w:rsidR="00B46F9B" w:rsidRPr="00BE75A1" w:rsidRDefault="00A47F78" w:rsidP="00B53E19">
      <w:pPr>
        <w:pBdr>
          <w:top w:val="none" w:sz="0" w:space="0" w:color="auto"/>
          <w:left w:val="none" w:sz="0" w:space="0" w:color="auto"/>
          <w:bottom w:val="none" w:sz="0" w:space="0" w:color="auto"/>
          <w:right w:val="none" w:sz="0" w:space="0" w:color="auto"/>
          <w:between w:val="none" w:sz="0" w:space="0" w:color="auto"/>
          <w:bar w:val="none" w:sz="0" w:color="auto"/>
        </w:pBdr>
        <w:ind w:left="142" w:right="-1" w:firstLine="284"/>
        <w:contextualSpacing/>
        <w:jc w:val="center"/>
        <w:rPr>
          <w:rFonts w:ascii="GHEA Grapalat" w:hAnsi="GHEA Grapalat"/>
          <w:b/>
          <w:lang w:val="hy-AM"/>
        </w:rPr>
      </w:pPr>
      <w:r w:rsidRPr="00BE75A1">
        <w:rPr>
          <w:rStyle w:val="Strong"/>
          <w:rFonts w:ascii="GHEA Grapalat" w:hAnsi="GHEA Grapalat"/>
          <w:shd w:val="clear" w:color="auto" w:fill="FFFFFF"/>
          <w:lang w:val="hy-AM"/>
        </w:rPr>
        <w:t xml:space="preserve">ՀԱՅԱՍՏԱՆԻ ՀԱՆՐԱՊԵՏՈՒԹՅԱՆ </w:t>
      </w:r>
      <w:r w:rsidRPr="00BE75A1">
        <w:rPr>
          <w:rFonts w:ascii="GHEA Grapalat" w:eastAsia="GHEA Grapalat" w:hAnsi="GHEA Grapalat" w:cs="GHEA Grapalat"/>
          <w:b/>
          <w:lang w:val="hy-AM"/>
        </w:rPr>
        <w:t xml:space="preserve">ԿԱՌԱՎԱՐՈՒԹՅԱՆ  </w:t>
      </w:r>
      <w:r w:rsidRPr="00BE75A1">
        <w:rPr>
          <w:rFonts w:ascii="GHEA Grapalat" w:hAnsi="GHEA Grapalat"/>
          <w:b/>
          <w:lang w:val="fr-FR"/>
        </w:rPr>
        <w:t>ՈՐՈՇՄԱՆ</w:t>
      </w:r>
      <w:r w:rsidRPr="00BE75A1">
        <w:rPr>
          <w:rFonts w:ascii="GHEA Grapalat" w:eastAsia="GHEA Grapalat" w:hAnsi="GHEA Grapalat" w:cs="GHEA Grapalat"/>
          <w:b/>
          <w:lang w:val="it-IT"/>
        </w:rPr>
        <w:t xml:space="preserve"> </w:t>
      </w:r>
      <w:r w:rsidRPr="00BE75A1">
        <w:rPr>
          <w:rFonts w:ascii="GHEA Grapalat" w:hAnsi="GHEA Grapalat"/>
          <w:b/>
          <w:lang w:val="hy-AM"/>
        </w:rPr>
        <w:t>ՆԱԽԱԳԾԻ</w:t>
      </w:r>
    </w:p>
    <w:p w14:paraId="6AF96906" w14:textId="77777777" w:rsidR="00B95919" w:rsidRPr="00BE75A1" w:rsidRDefault="00B95919" w:rsidP="00B53E19">
      <w:pPr>
        <w:pBdr>
          <w:top w:val="none" w:sz="0" w:space="0" w:color="auto"/>
          <w:left w:val="none" w:sz="0" w:space="0" w:color="auto"/>
          <w:bottom w:val="none" w:sz="0" w:space="0" w:color="auto"/>
          <w:right w:val="none" w:sz="0" w:space="0" w:color="auto"/>
          <w:between w:val="none" w:sz="0" w:space="0" w:color="auto"/>
          <w:bar w:val="none" w:sz="0" w:color="auto"/>
        </w:pBdr>
        <w:ind w:left="142" w:right="-1" w:firstLine="284"/>
        <w:contextualSpacing/>
        <w:jc w:val="both"/>
        <w:rPr>
          <w:rFonts w:ascii="GHEA Grapalat" w:hAnsi="GHEA Grapalat"/>
          <w:b/>
          <w:lang w:val="is-IS"/>
        </w:rPr>
      </w:pPr>
    </w:p>
    <w:p w14:paraId="7D3EF0C7" w14:textId="77777777" w:rsidR="00B95919" w:rsidRPr="00BE75A1" w:rsidRDefault="00B95919" w:rsidP="00B53E1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142" w:right="-1" w:firstLine="284"/>
        <w:contextualSpacing/>
        <w:jc w:val="both"/>
        <w:rPr>
          <w:rFonts w:ascii="GHEA Grapalat" w:hAnsi="GHEA Grapalat"/>
          <w:b/>
          <w:lang w:val="af-ZA"/>
        </w:rPr>
      </w:pPr>
      <w:r w:rsidRPr="00BE75A1">
        <w:rPr>
          <w:rFonts w:ascii="GHEA Grapalat" w:hAnsi="GHEA Grapalat"/>
          <w:b/>
          <w:lang w:val="hy-AM"/>
        </w:rPr>
        <w:t>Միջոցառման</w:t>
      </w:r>
      <w:r w:rsidRPr="00BE75A1">
        <w:rPr>
          <w:rFonts w:ascii="GHEA Grapalat" w:hAnsi="GHEA Grapalat"/>
          <w:b/>
          <w:lang w:val="af-ZA"/>
        </w:rPr>
        <w:t xml:space="preserve"> </w:t>
      </w:r>
      <w:r w:rsidRPr="00BE75A1">
        <w:rPr>
          <w:rFonts w:ascii="GHEA Grapalat" w:hAnsi="GHEA Grapalat"/>
          <w:b/>
          <w:lang w:val="hy-AM"/>
        </w:rPr>
        <w:t>իրականացման</w:t>
      </w:r>
      <w:r w:rsidRPr="00BE75A1">
        <w:rPr>
          <w:rFonts w:ascii="GHEA Grapalat" w:hAnsi="GHEA Grapalat"/>
          <w:b/>
          <w:lang w:val="af-ZA"/>
        </w:rPr>
        <w:t xml:space="preserve"> </w:t>
      </w:r>
      <w:r w:rsidRPr="00BE75A1">
        <w:rPr>
          <w:rFonts w:ascii="GHEA Grapalat" w:hAnsi="GHEA Grapalat"/>
          <w:b/>
          <w:lang w:val="hy-AM"/>
        </w:rPr>
        <w:t>անհրաժեշտությունը</w:t>
      </w:r>
      <w:r w:rsidRPr="00BE75A1">
        <w:rPr>
          <w:rFonts w:ascii="GHEA Grapalat" w:hAnsi="GHEA Grapalat"/>
          <w:b/>
          <w:lang w:val="af-ZA"/>
        </w:rPr>
        <w:t xml:space="preserve"> </w:t>
      </w:r>
      <w:r w:rsidRPr="00BE75A1">
        <w:rPr>
          <w:rFonts w:ascii="GHEA Grapalat" w:hAnsi="GHEA Grapalat"/>
          <w:b/>
          <w:lang w:val="hy-AM"/>
        </w:rPr>
        <w:t>և</w:t>
      </w:r>
      <w:r w:rsidRPr="00BE75A1">
        <w:rPr>
          <w:rFonts w:ascii="GHEA Grapalat" w:hAnsi="GHEA Grapalat"/>
          <w:b/>
          <w:lang w:val="af-ZA"/>
        </w:rPr>
        <w:t xml:space="preserve"> </w:t>
      </w:r>
      <w:r w:rsidRPr="00BE75A1">
        <w:rPr>
          <w:rFonts w:ascii="GHEA Grapalat" w:hAnsi="GHEA Grapalat"/>
          <w:b/>
          <w:lang w:val="hy-AM"/>
        </w:rPr>
        <w:t>նպատակը</w:t>
      </w:r>
      <w:r w:rsidRPr="00BE75A1">
        <w:rPr>
          <w:rFonts w:ascii="GHEA Grapalat" w:hAnsi="GHEA Grapalat"/>
          <w:b/>
          <w:lang w:val="af-ZA"/>
        </w:rPr>
        <w:t>.</w:t>
      </w:r>
    </w:p>
    <w:p w14:paraId="72A80E2E" w14:textId="77777777" w:rsidR="004D11EE" w:rsidRPr="00BE75A1" w:rsidRDefault="004D11EE" w:rsidP="00B53E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90" w:right="-1" w:firstLine="336"/>
        <w:jc w:val="both"/>
        <w:textAlignment w:val="baseline"/>
        <w:rPr>
          <w:rFonts w:ascii="GHEA Grapalat" w:hAnsi="GHEA Grapalat"/>
          <w:shd w:val="clear" w:color="auto" w:fill="FFFFFF"/>
          <w:lang w:val="hy-AM"/>
        </w:rPr>
      </w:pPr>
    </w:p>
    <w:p w14:paraId="3434FFB6" w14:textId="3471F592" w:rsidR="00214A80" w:rsidRPr="00BE75A1" w:rsidRDefault="00214A80" w:rsidP="00B53E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90" w:right="-1" w:firstLine="336"/>
        <w:jc w:val="both"/>
        <w:textAlignment w:val="baseline"/>
        <w:rPr>
          <w:rFonts w:ascii="GHEA Grapalat" w:hAnsi="GHEA Grapalat"/>
          <w:shd w:val="clear" w:color="auto" w:fill="FFFFFF"/>
          <w:lang w:val="hy-AM"/>
        </w:rPr>
      </w:pPr>
      <w:r w:rsidRPr="00BE75A1">
        <w:rPr>
          <w:rFonts w:ascii="GHEA Grapalat" w:hAnsi="GHEA Grapalat"/>
          <w:shd w:val="clear" w:color="auto" w:fill="FFFFFF"/>
          <w:lang w:val="hy-AM"/>
        </w:rPr>
        <w:t xml:space="preserve"> </w:t>
      </w:r>
      <w:r w:rsidR="00B34158" w:rsidRPr="00BE75A1">
        <w:rPr>
          <w:rFonts w:ascii="GHEA Grapalat" w:hAnsi="GHEA Grapalat"/>
          <w:shd w:val="clear" w:color="auto" w:fill="FFFFFF"/>
          <w:lang w:val="af-ZA"/>
        </w:rPr>
        <w:t xml:space="preserve"> </w:t>
      </w:r>
      <w:r w:rsidR="009608E6" w:rsidRPr="00BE75A1">
        <w:rPr>
          <w:rFonts w:ascii="GHEA Grapalat" w:hAnsi="GHEA Grapalat"/>
          <w:shd w:val="clear" w:color="auto" w:fill="FFFFFF"/>
          <w:lang w:val="hy-AM"/>
        </w:rPr>
        <w:t>Հ</w:t>
      </w:r>
      <w:r w:rsidR="00964062" w:rsidRPr="00BE75A1">
        <w:rPr>
          <w:rFonts w:ascii="GHEA Grapalat" w:hAnsi="GHEA Grapalat" w:cs="Calibri"/>
          <w:shd w:val="clear" w:color="auto" w:fill="FFFFFF"/>
          <w:lang w:val="hy-AM"/>
        </w:rPr>
        <w:t>անրակրթության պետական չափորոշ</w:t>
      </w:r>
      <w:r w:rsidRPr="00BE75A1">
        <w:rPr>
          <w:rFonts w:ascii="GHEA Grapalat" w:hAnsi="GHEA Grapalat" w:cs="Calibri"/>
          <w:shd w:val="clear" w:color="auto" w:fill="FFFFFF"/>
          <w:lang w:val="hy-AM"/>
        </w:rPr>
        <w:t>իչն</w:t>
      </w:r>
      <w:r w:rsidR="00964062" w:rsidRPr="00BE75A1">
        <w:rPr>
          <w:rFonts w:ascii="GHEA Grapalat" w:hAnsi="GHEA Grapalat" w:cs="Calibri"/>
          <w:shd w:val="clear" w:color="auto" w:fill="FFFFFF"/>
          <w:lang w:val="hy-AM"/>
        </w:rPr>
        <w:t xml:space="preserve"> </w:t>
      </w:r>
      <w:r w:rsidR="00964062" w:rsidRPr="00BE75A1">
        <w:rPr>
          <w:rFonts w:ascii="GHEA Grapalat" w:hAnsi="GHEA Grapalat" w:cs="Calibri"/>
          <w:shd w:val="clear" w:color="auto" w:fill="FFFFFF"/>
          <w:lang w:val="af-ZA"/>
        </w:rPr>
        <w:t>(</w:t>
      </w:r>
      <w:r w:rsidR="00964062" w:rsidRPr="00BE75A1">
        <w:rPr>
          <w:rFonts w:ascii="GHEA Grapalat" w:hAnsi="GHEA Grapalat" w:cs="Calibri"/>
          <w:shd w:val="clear" w:color="auto" w:fill="FFFFFF"/>
          <w:lang w:val="hy-AM"/>
        </w:rPr>
        <w:t xml:space="preserve">այսուհետ՝ </w:t>
      </w:r>
      <w:r w:rsidR="009608E6" w:rsidRPr="00BE75A1">
        <w:rPr>
          <w:rFonts w:ascii="GHEA Grapalat" w:hAnsi="GHEA Grapalat"/>
          <w:shd w:val="clear" w:color="auto" w:fill="FFFFFF"/>
          <w:lang w:val="hy-AM"/>
        </w:rPr>
        <w:t>Չ</w:t>
      </w:r>
      <w:r w:rsidR="00967939" w:rsidRPr="00BE75A1">
        <w:rPr>
          <w:rFonts w:ascii="GHEA Grapalat" w:hAnsi="GHEA Grapalat"/>
          <w:shd w:val="clear" w:color="auto" w:fill="FFFFFF"/>
          <w:lang w:val="hy-AM"/>
        </w:rPr>
        <w:t>ափորոշիչ</w:t>
      </w:r>
      <w:r w:rsidR="00964062" w:rsidRPr="00BE75A1">
        <w:rPr>
          <w:rFonts w:ascii="GHEA Grapalat" w:hAnsi="GHEA Grapalat"/>
          <w:shd w:val="clear" w:color="auto" w:fill="FFFFFF"/>
          <w:lang w:val="af-ZA"/>
        </w:rPr>
        <w:t>)</w:t>
      </w:r>
      <w:r w:rsidR="00B34158" w:rsidRPr="00BE75A1">
        <w:rPr>
          <w:rFonts w:ascii="GHEA Grapalat" w:hAnsi="GHEA Grapalat"/>
          <w:shd w:val="clear" w:color="auto" w:fill="FFFFFF"/>
          <w:lang w:val="af-ZA"/>
        </w:rPr>
        <w:t xml:space="preserve"> </w:t>
      </w:r>
      <w:r w:rsidRPr="00BE75A1">
        <w:rPr>
          <w:rFonts w:ascii="GHEA Grapalat" w:hAnsi="GHEA Grapalat"/>
          <w:shd w:val="clear" w:color="auto" w:fill="FFFFFF"/>
          <w:lang w:val="hy-AM"/>
        </w:rPr>
        <w:t xml:space="preserve"> արդեն երրորդ ուսումնական տարին է</w:t>
      </w:r>
      <w:r w:rsidR="00B62BB2" w:rsidRPr="00BE75A1">
        <w:rPr>
          <w:rFonts w:ascii="GHEA Grapalat" w:hAnsi="GHEA Grapalat"/>
          <w:shd w:val="clear" w:color="auto" w:fill="FFFFFF"/>
          <w:lang w:val="hy-AM"/>
        </w:rPr>
        <w:t>,</w:t>
      </w:r>
      <w:r w:rsidRPr="00BE75A1">
        <w:rPr>
          <w:rFonts w:ascii="GHEA Grapalat" w:hAnsi="GHEA Grapalat"/>
          <w:shd w:val="clear" w:color="auto" w:fill="FFFFFF"/>
          <w:lang w:val="hy-AM"/>
        </w:rPr>
        <w:t xml:space="preserve"> ինչ ներդրվել է հանրապետության բոլոր հանրակրթական դպրոցներում, բացառությամբ 12 դասարանը (ներդրված է միայն Տավուշի մարզում)։ Նշված ժամանակահատվածում ԿԳՄՍ նախարարության, դրա ենթակայությամբ գործող կառույցների՝ ԿԶՆԱԿ</w:t>
      </w:r>
      <w:r w:rsidR="00B62BB2" w:rsidRPr="00BE75A1">
        <w:rPr>
          <w:rFonts w:ascii="GHEA Grapalat" w:hAnsi="GHEA Grapalat"/>
          <w:shd w:val="clear" w:color="auto" w:fill="FFFFFF"/>
          <w:lang w:val="hy-AM"/>
        </w:rPr>
        <w:t>-ի</w:t>
      </w:r>
      <w:r w:rsidRPr="00BE75A1">
        <w:rPr>
          <w:rFonts w:ascii="GHEA Grapalat" w:hAnsi="GHEA Grapalat"/>
          <w:shd w:val="clear" w:color="auto" w:fill="FFFFFF"/>
          <w:lang w:val="hy-AM"/>
        </w:rPr>
        <w:t>, ԿՏԱԿ</w:t>
      </w:r>
      <w:r w:rsidR="00B62BB2" w:rsidRPr="00BE75A1">
        <w:rPr>
          <w:rFonts w:ascii="GHEA Grapalat" w:hAnsi="GHEA Grapalat"/>
          <w:shd w:val="clear" w:color="auto" w:fill="FFFFFF"/>
          <w:lang w:val="hy-AM"/>
        </w:rPr>
        <w:t>-ի</w:t>
      </w:r>
      <w:r w:rsidRPr="00BE75A1">
        <w:rPr>
          <w:rFonts w:ascii="GHEA Grapalat" w:hAnsi="GHEA Grapalat"/>
          <w:shd w:val="clear" w:color="auto" w:fill="FFFFFF"/>
          <w:lang w:val="hy-AM"/>
        </w:rPr>
        <w:t>, ԳԹԿ</w:t>
      </w:r>
      <w:r w:rsidR="00B62BB2" w:rsidRPr="00BE75A1">
        <w:rPr>
          <w:rFonts w:ascii="GHEA Grapalat" w:hAnsi="GHEA Grapalat"/>
          <w:shd w:val="clear" w:color="auto" w:fill="FFFFFF"/>
          <w:lang w:val="hy-AM"/>
        </w:rPr>
        <w:t>-ի</w:t>
      </w:r>
      <w:r w:rsidRPr="00BE75A1">
        <w:rPr>
          <w:rFonts w:ascii="GHEA Grapalat" w:hAnsi="GHEA Grapalat"/>
          <w:shd w:val="clear" w:color="auto" w:fill="FFFFFF"/>
          <w:lang w:val="hy-AM"/>
        </w:rPr>
        <w:t>, ՀՄԿ</w:t>
      </w:r>
      <w:r w:rsidR="00B62BB2" w:rsidRPr="00BE75A1">
        <w:rPr>
          <w:rFonts w:ascii="GHEA Grapalat" w:hAnsi="GHEA Grapalat"/>
          <w:shd w:val="clear" w:color="auto" w:fill="FFFFFF"/>
          <w:lang w:val="hy-AM"/>
        </w:rPr>
        <w:t>-ի</w:t>
      </w:r>
      <w:r w:rsidRPr="00BE75A1">
        <w:rPr>
          <w:rFonts w:ascii="GHEA Grapalat" w:hAnsi="GHEA Grapalat"/>
          <w:shd w:val="clear" w:color="auto" w:fill="FFFFFF"/>
          <w:lang w:val="hy-AM"/>
        </w:rPr>
        <w:t xml:space="preserve"> կողմից, ինչպես նա</w:t>
      </w:r>
      <w:r w:rsidR="00B62BB2" w:rsidRPr="00BE75A1">
        <w:rPr>
          <w:rFonts w:ascii="GHEA Grapalat" w:hAnsi="GHEA Grapalat"/>
          <w:shd w:val="clear" w:color="auto" w:fill="FFFFFF"/>
          <w:lang w:val="hy-AM"/>
        </w:rPr>
        <w:t>և</w:t>
      </w:r>
      <w:r w:rsidRPr="00BE75A1">
        <w:rPr>
          <w:rFonts w:ascii="GHEA Grapalat" w:hAnsi="GHEA Grapalat"/>
          <w:shd w:val="clear" w:color="auto" w:fill="FFFFFF"/>
          <w:lang w:val="hy-AM"/>
        </w:rPr>
        <w:t xml:space="preserve"> Կրթության տեսչական մարմնի կողմից իրականցված  մշտադիտարկումների  </w:t>
      </w:r>
      <w:r w:rsidR="000A738B" w:rsidRPr="00BE75A1">
        <w:rPr>
          <w:rFonts w:ascii="GHEA Grapalat" w:hAnsi="GHEA Grapalat"/>
          <w:shd w:val="clear" w:color="auto" w:fill="FFFFFF"/>
          <w:lang w:val="hy-AM"/>
        </w:rPr>
        <w:t>և</w:t>
      </w:r>
      <w:r w:rsidRPr="00BE75A1">
        <w:rPr>
          <w:rFonts w:ascii="GHEA Grapalat" w:hAnsi="GHEA Grapalat"/>
          <w:shd w:val="clear" w:color="auto" w:fill="FFFFFF"/>
          <w:lang w:val="hy-AM"/>
        </w:rPr>
        <w:t xml:space="preserve"> ստուգումների, կրթության շահակից կողմերի՝ հանարկթական դպրոցների տնօրեններ</w:t>
      </w:r>
      <w:r w:rsidR="000A738B" w:rsidRPr="00BE75A1">
        <w:rPr>
          <w:rFonts w:ascii="GHEA Grapalat" w:hAnsi="GHEA Grapalat"/>
          <w:shd w:val="clear" w:color="auto" w:fill="FFFFFF"/>
          <w:lang w:val="hy-AM"/>
        </w:rPr>
        <w:t>ի</w:t>
      </w:r>
      <w:r w:rsidRPr="00BE75A1">
        <w:rPr>
          <w:rFonts w:ascii="GHEA Grapalat" w:hAnsi="GHEA Grapalat"/>
          <w:shd w:val="clear" w:color="auto" w:fill="FFFFFF"/>
          <w:lang w:val="hy-AM"/>
        </w:rPr>
        <w:t>, ուսուցիչներ</w:t>
      </w:r>
      <w:r w:rsidR="000A738B" w:rsidRPr="00BE75A1">
        <w:rPr>
          <w:rFonts w:ascii="GHEA Grapalat" w:hAnsi="GHEA Grapalat"/>
          <w:shd w:val="clear" w:color="auto" w:fill="FFFFFF"/>
          <w:lang w:val="hy-AM"/>
        </w:rPr>
        <w:t>ի</w:t>
      </w:r>
      <w:r w:rsidRPr="00BE75A1">
        <w:rPr>
          <w:rFonts w:ascii="GHEA Grapalat" w:hAnsi="GHEA Grapalat"/>
          <w:shd w:val="clear" w:color="auto" w:fill="FFFFFF"/>
          <w:lang w:val="hy-AM"/>
        </w:rPr>
        <w:t>, սովորողներ</w:t>
      </w:r>
      <w:r w:rsidR="000A738B" w:rsidRPr="00BE75A1">
        <w:rPr>
          <w:rFonts w:ascii="GHEA Grapalat" w:hAnsi="GHEA Grapalat"/>
          <w:shd w:val="clear" w:color="auto" w:fill="FFFFFF"/>
          <w:lang w:val="hy-AM"/>
        </w:rPr>
        <w:t>ի</w:t>
      </w:r>
      <w:r w:rsidRPr="00BE75A1">
        <w:rPr>
          <w:rFonts w:ascii="GHEA Grapalat" w:hAnsi="GHEA Grapalat"/>
          <w:shd w:val="clear" w:color="auto" w:fill="FFFFFF"/>
          <w:lang w:val="hy-AM"/>
        </w:rPr>
        <w:t xml:space="preserve"> եւ ծնողներ</w:t>
      </w:r>
      <w:r w:rsidR="000A738B" w:rsidRPr="00BE75A1">
        <w:rPr>
          <w:rFonts w:ascii="GHEA Grapalat" w:hAnsi="GHEA Grapalat"/>
          <w:shd w:val="clear" w:color="auto" w:fill="FFFFFF"/>
          <w:lang w:val="hy-AM"/>
        </w:rPr>
        <w:t>ի</w:t>
      </w:r>
      <w:r w:rsidRPr="00BE75A1">
        <w:rPr>
          <w:rFonts w:ascii="GHEA Grapalat" w:hAnsi="GHEA Grapalat"/>
          <w:shd w:val="clear" w:color="auto" w:fill="FFFFFF"/>
          <w:lang w:val="hy-AM"/>
        </w:rPr>
        <w:t xml:space="preserve"> կողմից ստացված առաջարկությունների հիման վրա անհրաժեշտություն է առաջացել խմբագրել Չափորոշիչը</w:t>
      </w:r>
      <w:r w:rsidR="000A738B" w:rsidRPr="00BE75A1">
        <w:rPr>
          <w:rFonts w:ascii="GHEA Grapalat" w:hAnsi="GHEA Grapalat"/>
          <w:shd w:val="clear" w:color="auto" w:fill="FFFFFF"/>
          <w:lang w:val="hy-AM"/>
        </w:rPr>
        <w:t>՝</w:t>
      </w:r>
      <w:r w:rsidRPr="00BE75A1">
        <w:rPr>
          <w:rFonts w:ascii="GHEA Grapalat" w:hAnsi="GHEA Grapalat"/>
          <w:shd w:val="clear" w:color="auto" w:fill="FFFFFF"/>
          <w:lang w:val="hy-AM"/>
        </w:rPr>
        <w:t xml:space="preserve"> այն դարձնելով առավել հստակ կարգավորումներով </w:t>
      </w:r>
      <w:r w:rsidR="000A738B" w:rsidRPr="00BE75A1">
        <w:rPr>
          <w:rFonts w:ascii="GHEA Grapalat" w:hAnsi="GHEA Grapalat"/>
          <w:shd w:val="clear" w:color="auto" w:fill="FFFFFF"/>
          <w:lang w:val="hy-AM"/>
        </w:rPr>
        <w:t>և</w:t>
      </w:r>
      <w:r w:rsidRPr="00BE75A1">
        <w:rPr>
          <w:rFonts w:ascii="GHEA Grapalat" w:hAnsi="GHEA Grapalat"/>
          <w:shd w:val="clear" w:color="auto" w:fill="FFFFFF"/>
          <w:lang w:val="hy-AM"/>
        </w:rPr>
        <w:t xml:space="preserve"> առավել մեծ ճկունություն ընձեռելով հանրակրթական դպրոցներին ուսումնական գործըթնացի պլանավորման </w:t>
      </w:r>
      <w:r w:rsidR="004F79FD" w:rsidRPr="00BE75A1">
        <w:rPr>
          <w:rFonts w:ascii="GHEA Grapalat" w:hAnsi="GHEA Grapalat"/>
          <w:shd w:val="clear" w:color="auto" w:fill="FFFFFF"/>
          <w:lang w:val="hy-AM"/>
        </w:rPr>
        <w:t>և</w:t>
      </w:r>
      <w:r w:rsidRPr="00BE75A1">
        <w:rPr>
          <w:rFonts w:ascii="GHEA Grapalat" w:hAnsi="GHEA Grapalat"/>
          <w:shd w:val="clear" w:color="auto" w:fill="FFFFFF"/>
          <w:lang w:val="hy-AM"/>
        </w:rPr>
        <w:t xml:space="preserve"> իրականացման շրջանակում։ </w:t>
      </w:r>
    </w:p>
    <w:p w14:paraId="7042AC7A" w14:textId="77777777" w:rsidR="00214A80" w:rsidRPr="00BE75A1" w:rsidRDefault="00214A80" w:rsidP="00B53E19">
      <w:pPr>
        <w:pStyle w:val="NormalWeb"/>
        <w:shd w:val="clear" w:color="auto" w:fill="FFFFFF"/>
        <w:spacing w:before="0" w:beforeAutospacing="0" w:after="0" w:afterAutospacing="0"/>
        <w:ind w:firstLine="375"/>
        <w:jc w:val="both"/>
        <w:rPr>
          <w:rFonts w:ascii="GHEA Grapalat" w:hAnsi="GHEA Grapalat"/>
          <w:shd w:val="clear" w:color="auto" w:fill="FFFFFF"/>
          <w:lang w:val="hy-AM"/>
        </w:rPr>
      </w:pPr>
      <w:r w:rsidRPr="00BE75A1">
        <w:rPr>
          <w:rFonts w:ascii="GHEA Grapalat" w:hAnsi="GHEA Grapalat"/>
          <w:shd w:val="clear" w:color="auto" w:fill="FFFFFF"/>
          <w:lang w:val="hy-AM"/>
        </w:rPr>
        <w:t xml:space="preserve"> Կարևոր է շեշտել, որ անփոփոխ են մնացել Չափորոշչի առանցքային սկզբունքները, այն է՝ ուսումնական բնագավառները</w:t>
      </w:r>
      <w:r w:rsidRPr="00BE75A1">
        <w:rPr>
          <w:rFonts w:ascii="GHEA Grapalat" w:hAnsi="GHEA Grapalat"/>
          <w:bCs/>
          <w:lang w:val="hy-AM"/>
        </w:rPr>
        <w:t xml:space="preserve"> </w:t>
      </w:r>
      <w:r w:rsidRPr="00BE75A1">
        <w:rPr>
          <w:rFonts w:ascii="GHEA Grapalat" w:hAnsi="GHEA Grapalat"/>
          <w:shd w:val="clear" w:color="auto" w:fill="FFFFFF"/>
          <w:lang w:val="hy-AM"/>
        </w:rPr>
        <w:t xml:space="preserve">և դրանց ծրագրերի բովանդակությանը ներկայացվող պահանջները, </w:t>
      </w:r>
      <w:r w:rsidRPr="00BE75A1">
        <w:rPr>
          <w:rFonts w:ascii="GHEA Grapalat" w:hAnsi="GHEA Grapalat"/>
          <w:lang w:val="hy-AM"/>
        </w:rPr>
        <w:t xml:space="preserve">ծրագրերի բովանդակության բաղադրիչները՝ 1) գիտելիք, 2) հմտություն,                 3) դիրքորոշում, 4) արժեք, </w:t>
      </w:r>
      <w:r w:rsidRPr="00BE75A1">
        <w:rPr>
          <w:rFonts w:ascii="GHEA Grapalat" w:hAnsi="GHEA Grapalat"/>
          <w:shd w:val="clear" w:color="auto" w:fill="FFFFFF"/>
          <w:lang w:val="hy-AM"/>
        </w:rPr>
        <w:t xml:space="preserve">ինչպես նաև սովորողների ուսումնառության ակնկալվող վերջնարդյունքների նկարագրությունն ու պահանջները: </w:t>
      </w:r>
    </w:p>
    <w:p w14:paraId="47756930" w14:textId="77777777" w:rsidR="00892BDC" w:rsidRPr="00BE75A1" w:rsidRDefault="00892BDC" w:rsidP="00B53E19">
      <w:pPr>
        <w:ind w:right="-1"/>
        <w:contextualSpacing/>
        <w:jc w:val="both"/>
        <w:rPr>
          <w:rFonts w:ascii="GHEA Grapalat" w:hAnsi="GHEA Grapalat"/>
          <w:b/>
          <w:lang w:val="af-ZA"/>
        </w:rPr>
      </w:pPr>
    </w:p>
    <w:p w14:paraId="7E51354B" w14:textId="77777777" w:rsidR="00B95919" w:rsidRPr="00BE75A1" w:rsidRDefault="005359A3" w:rsidP="00B53E19">
      <w:pPr>
        <w:ind w:right="-1"/>
        <w:contextualSpacing/>
        <w:jc w:val="both"/>
        <w:rPr>
          <w:rFonts w:ascii="GHEA Grapalat" w:hAnsi="GHEA Grapalat"/>
          <w:b/>
          <w:lang w:val="af-ZA"/>
        </w:rPr>
      </w:pPr>
      <w:r w:rsidRPr="00BE75A1">
        <w:rPr>
          <w:rFonts w:ascii="GHEA Grapalat" w:hAnsi="GHEA Grapalat"/>
          <w:b/>
          <w:lang w:val="af-ZA"/>
        </w:rPr>
        <w:t>2.</w:t>
      </w:r>
      <w:r w:rsidR="00B95919" w:rsidRPr="00BE75A1">
        <w:rPr>
          <w:rFonts w:ascii="GHEA Grapalat" w:hAnsi="GHEA Grapalat"/>
          <w:b/>
          <w:lang w:val="af-ZA"/>
        </w:rPr>
        <w:t xml:space="preserve"> </w:t>
      </w:r>
      <w:r w:rsidR="004D3C8A" w:rsidRPr="00BE75A1">
        <w:rPr>
          <w:rFonts w:ascii="GHEA Grapalat" w:hAnsi="GHEA Grapalat"/>
          <w:b/>
          <w:lang w:val="hy-AM"/>
        </w:rPr>
        <w:t>Ը</w:t>
      </w:r>
      <w:r w:rsidR="00B95919" w:rsidRPr="00BE75A1">
        <w:rPr>
          <w:rFonts w:ascii="GHEA Grapalat" w:hAnsi="GHEA Grapalat"/>
          <w:b/>
          <w:lang w:val="hy-AM"/>
        </w:rPr>
        <w:t>նթացիկ</w:t>
      </w:r>
      <w:r w:rsidR="00B95919" w:rsidRPr="00BE75A1">
        <w:rPr>
          <w:rFonts w:ascii="GHEA Grapalat" w:hAnsi="GHEA Grapalat"/>
          <w:b/>
          <w:lang w:val="af-ZA"/>
        </w:rPr>
        <w:t xml:space="preserve"> իրա</w:t>
      </w:r>
      <w:r w:rsidR="005E5FF4" w:rsidRPr="00BE75A1">
        <w:rPr>
          <w:rFonts w:ascii="GHEA Grapalat" w:hAnsi="GHEA Grapalat"/>
          <w:b/>
          <w:lang w:val="hy-AM"/>
        </w:rPr>
        <w:t>վիճակի վերլուծություն</w:t>
      </w:r>
      <w:r w:rsidR="00B95919" w:rsidRPr="00BE75A1">
        <w:rPr>
          <w:rFonts w:ascii="GHEA Grapalat" w:hAnsi="GHEA Grapalat"/>
          <w:b/>
          <w:lang w:val="af-ZA"/>
        </w:rPr>
        <w:t xml:space="preserve"> </w:t>
      </w:r>
      <w:r w:rsidR="00B95919" w:rsidRPr="00BE75A1">
        <w:rPr>
          <w:rFonts w:ascii="GHEA Grapalat" w:hAnsi="GHEA Grapalat"/>
          <w:b/>
          <w:lang w:val="hy-AM"/>
        </w:rPr>
        <w:t>և</w:t>
      </w:r>
      <w:r w:rsidR="00CC443D" w:rsidRPr="00BE75A1">
        <w:rPr>
          <w:rFonts w:ascii="GHEA Grapalat" w:eastAsia="Times New Roman" w:hAnsi="GHEA Grapalat" w:cs="Calibri"/>
          <w:b/>
          <w:bCs/>
          <w:bdr w:val="none" w:sz="0" w:space="0" w:color="auto"/>
          <w:lang w:val="hy-AM"/>
        </w:rPr>
        <w:t xml:space="preserve"> </w:t>
      </w:r>
      <w:r w:rsidR="00B95919" w:rsidRPr="00BE75A1">
        <w:rPr>
          <w:rFonts w:ascii="GHEA Grapalat" w:hAnsi="GHEA Grapalat"/>
          <w:b/>
          <w:lang w:val="hy-AM"/>
        </w:rPr>
        <w:t>առկա</w:t>
      </w:r>
      <w:r w:rsidR="00B95919" w:rsidRPr="00BE75A1">
        <w:rPr>
          <w:rFonts w:ascii="GHEA Grapalat" w:hAnsi="GHEA Grapalat"/>
          <w:b/>
          <w:lang w:val="af-ZA"/>
        </w:rPr>
        <w:t xml:space="preserve"> </w:t>
      </w:r>
      <w:r w:rsidR="00B95919" w:rsidRPr="00BE75A1">
        <w:rPr>
          <w:rFonts w:ascii="GHEA Grapalat" w:hAnsi="GHEA Grapalat"/>
          <w:b/>
          <w:lang w:val="hy-AM"/>
        </w:rPr>
        <w:t>խնդիրները</w:t>
      </w:r>
      <w:r w:rsidR="004D3C8A" w:rsidRPr="00BE75A1">
        <w:rPr>
          <w:rFonts w:ascii="GHEA Grapalat" w:hAnsi="GHEA Grapalat"/>
          <w:b/>
          <w:lang w:val="hy-AM"/>
        </w:rPr>
        <w:t>, կարգավորման առարկան</w:t>
      </w:r>
      <w:r w:rsidR="00B95919" w:rsidRPr="00BE75A1">
        <w:rPr>
          <w:rFonts w:ascii="GHEA Grapalat" w:hAnsi="GHEA Grapalat"/>
          <w:b/>
          <w:lang w:val="af-ZA"/>
        </w:rPr>
        <w:t>.</w:t>
      </w:r>
    </w:p>
    <w:p w14:paraId="0C767CCE" w14:textId="77777777" w:rsidR="004D11EE" w:rsidRPr="00BE75A1" w:rsidRDefault="004D11EE" w:rsidP="00B53E19">
      <w:pPr>
        <w:ind w:right="-1"/>
        <w:contextualSpacing/>
        <w:jc w:val="both"/>
        <w:rPr>
          <w:rFonts w:ascii="GHEA Grapalat" w:hAnsi="GHEA Grapalat" w:cs="Arial"/>
          <w:shd w:val="clear" w:color="auto" w:fill="FFFFFF"/>
          <w:lang w:val="af-ZA"/>
        </w:rPr>
      </w:pPr>
    </w:p>
    <w:p w14:paraId="389E965F" w14:textId="77777777" w:rsidR="00C013F1" w:rsidRPr="00BE75A1" w:rsidRDefault="00182D75" w:rsidP="00B53E19">
      <w:pPr>
        <w:ind w:right="-1"/>
        <w:contextualSpacing/>
        <w:jc w:val="both"/>
        <w:rPr>
          <w:rFonts w:ascii="GHEA Grapalat" w:hAnsi="GHEA Grapalat" w:cs="Calibri"/>
          <w:shd w:val="clear" w:color="auto" w:fill="FFFFFF"/>
          <w:lang w:val="af-ZA"/>
        </w:rPr>
      </w:pPr>
      <w:r w:rsidRPr="00BE75A1">
        <w:rPr>
          <w:rFonts w:ascii="GHEA Grapalat" w:hAnsi="GHEA Grapalat" w:cs="Arial"/>
          <w:shd w:val="clear" w:color="auto" w:fill="FFFFFF"/>
          <w:lang w:val="hy-AM"/>
        </w:rPr>
        <w:t xml:space="preserve">    Չ</w:t>
      </w:r>
      <w:r w:rsidR="00C013F1" w:rsidRPr="00BE75A1">
        <w:rPr>
          <w:rFonts w:ascii="GHEA Grapalat" w:hAnsi="GHEA Grapalat" w:cs="Arial"/>
          <w:shd w:val="clear" w:color="auto" w:fill="FFFFFF"/>
          <w:lang w:val="hy-AM"/>
        </w:rPr>
        <w:t>ափորոշչի</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lang w:val="hy-AM"/>
        </w:rPr>
        <w:t>առանցքային</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lang w:val="hy-AM"/>
        </w:rPr>
        <w:t>պահանջը</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lang w:val="hy-AM"/>
        </w:rPr>
        <w:t>և</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lang w:val="hy-AM"/>
        </w:rPr>
        <w:t>կարևոր</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lang w:val="hy-AM"/>
        </w:rPr>
        <w:t>սկզբունքը</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lang w:val="hy-AM"/>
        </w:rPr>
        <w:t>ձևակերպված</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lang w:val="hy-AM"/>
        </w:rPr>
        <w:t>է</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lang w:val="hy-AM"/>
        </w:rPr>
        <w:t>որպես</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lang w:val="hy-AM"/>
        </w:rPr>
        <w:t>սովորողի</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lang w:val="hy-AM"/>
        </w:rPr>
        <w:t>համակողմանի</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lang w:val="hy-AM"/>
        </w:rPr>
        <w:t>զարգացման</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lang w:val="hy-AM"/>
        </w:rPr>
        <w:t>և</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lang w:val="hy-AM"/>
        </w:rPr>
        <w:t>կարողությունների</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lang w:val="hy-AM"/>
        </w:rPr>
        <w:t>ձևավորման հիմք</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lang w:val="hy-AM"/>
        </w:rPr>
        <w:t>որի նպատակը ոչ</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lang w:val="hy-AM"/>
        </w:rPr>
        <w:t>միայն</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lang w:val="hy-AM"/>
        </w:rPr>
        <w:t>գիտելիքների</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lang w:val="hy-AM"/>
        </w:rPr>
        <w:t>փոխանցումն</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lang w:val="hy-AM"/>
        </w:rPr>
        <w:t>է, այլ</w:t>
      </w:r>
      <w:r w:rsidR="002E75F9" w:rsidRPr="00BE75A1">
        <w:rPr>
          <w:rFonts w:ascii="GHEA Grapalat" w:hAnsi="GHEA Grapalat" w:cs="Arial"/>
          <w:shd w:val="clear" w:color="auto" w:fill="FFFFFF"/>
          <w:lang w:val="hy-AM"/>
        </w:rPr>
        <w:t xml:space="preserve"> առավելապես</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lang w:val="hy-AM"/>
        </w:rPr>
        <w:t>կարողունակությունների</w:t>
      </w:r>
      <w:r w:rsidR="004E0418" w:rsidRPr="00BE75A1">
        <w:rPr>
          <w:rFonts w:ascii="GHEA Grapalat" w:hAnsi="GHEA Grapalat" w:cs="Arial"/>
          <w:shd w:val="clear" w:color="auto" w:fill="FFFFFF"/>
          <w:lang w:val="hy-AM"/>
        </w:rPr>
        <w:t xml:space="preserve">, արժեհամակարգի, հմտությունների ու դիրքորոշման </w:t>
      </w:r>
      <w:r w:rsidR="002E75F9" w:rsidRPr="00BE75A1">
        <w:rPr>
          <w:rFonts w:ascii="GHEA Grapalat" w:hAnsi="GHEA Grapalat" w:cs="Arial"/>
          <w:shd w:val="clear" w:color="auto" w:fill="FFFFFF"/>
          <w:lang w:val="hy-AM"/>
        </w:rPr>
        <w:t>ձևավորումը</w:t>
      </w:r>
      <w:r w:rsidR="00C013F1" w:rsidRPr="00BE75A1">
        <w:rPr>
          <w:rFonts w:ascii="GHEA Grapalat" w:hAnsi="GHEA Grapalat" w:cs="Arial"/>
          <w:shd w:val="clear" w:color="auto" w:fill="FFFFFF"/>
          <w:lang w:val="hy-AM"/>
        </w:rPr>
        <w:t>։</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Այսինքն՝</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չափորոշիչը</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հիմնվում</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է</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այն</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գաղափարի</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վրա</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որ</w:t>
      </w:r>
      <w:r w:rsidR="00C013F1" w:rsidRPr="00BE75A1">
        <w:rPr>
          <w:rFonts w:ascii="GHEA Grapalat" w:hAnsi="GHEA Grapalat" w:cs="Cambria Math"/>
          <w:shd w:val="clear" w:color="auto" w:fill="FFFFFF"/>
          <w:lang w:val="hy-AM"/>
        </w:rPr>
        <w:t xml:space="preserve">ի </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lang w:val="hy-AM"/>
        </w:rPr>
        <w:t>կ</w:t>
      </w:r>
      <w:r w:rsidR="00C013F1" w:rsidRPr="00BE75A1">
        <w:rPr>
          <w:rFonts w:ascii="GHEA Grapalat" w:hAnsi="GHEA Grapalat" w:cs="Arial"/>
          <w:shd w:val="clear" w:color="auto" w:fill="FFFFFF"/>
        </w:rPr>
        <w:t>ենտրոնում</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սովորողն</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է</w:t>
      </w:r>
      <w:r w:rsidR="00C013F1" w:rsidRPr="00BE75A1">
        <w:rPr>
          <w:rFonts w:ascii="GHEA Grapalat" w:hAnsi="GHEA Grapalat" w:cs="Cambria Math"/>
          <w:shd w:val="clear" w:color="auto" w:fill="FFFFFF"/>
          <w:lang w:val="hy-AM"/>
        </w:rPr>
        <w:t>, և</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կրթությունը</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պետք</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է</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ուղղված</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լինի</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սովորողի</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անձի</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մտածողության</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և</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արժեքային</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համակարգի</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ձևավորմանը։</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lang w:val="hy-AM"/>
        </w:rPr>
        <w:t>Չափորոշչում</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շեշտը</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դրված</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է</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ոչ</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թե</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առարկայական</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գիտելիքների</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պարզ</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վերարտադրության</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այլ</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այնպիսի</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համընդհանուր</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և</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առարկայական</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կարողությունների</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ձևավորման</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վրա</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որոնք</w:t>
      </w:r>
      <w:r w:rsidR="00C013F1" w:rsidRPr="00BE75A1">
        <w:rPr>
          <w:rFonts w:ascii="GHEA Grapalat" w:hAnsi="GHEA Grapalat" w:cs="Arial"/>
          <w:shd w:val="clear" w:color="auto" w:fill="FFFFFF"/>
          <w:lang w:val="af-ZA"/>
        </w:rPr>
        <w:t xml:space="preserve"> </w:t>
      </w:r>
      <w:r w:rsidR="006B237B" w:rsidRPr="00BE75A1">
        <w:rPr>
          <w:rFonts w:ascii="GHEA Grapalat" w:hAnsi="GHEA Grapalat" w:cs="Arial"/>
          <w:shd w:val="clear" w:color="auto" w:fill="FFFFFF"/>
          <w:lang w:val="hy-AM"/>
        </w:rPr>
        <w:t>անհրաժեշտ</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են</w:t>
      </w:r>
      <w:r w:rsidR="00C013F1" w:rsidRPr="00BE75A1">
        <w:rPr>
          <w:rFonts w:ascii="GHEA Grapalat" w:hAnsi="GHEA Grapalat" w:cs="Arial"/>
          <w:shd w:val="clear" w:color="auto" w:fill="FFFFFF"/>
          <w:lang w:val="af-ZA"/>
        </w:rPr>
        <w:t xml:space="preserve"> 21-</w:t>
      </w:r>
      <w:r w:rsidR="00C013F1" w:rsidRPr="00BE75A1">
        <w:rPr>
          <w:rFonts w:ascii="GHEA Grapalat" w:hAnsi="GHEA Grapalat" w:cs="Arial"/>
          <w:shd w:val="clear" w:color="auto" w:fill="FFFFFF"/>
        </w:rPr>
        <w:t>րդ</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դարում</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քննական</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մտածողություն</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հաղորդակցություն</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համագործակցություն</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ստեղծագործականություն</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և</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այլն</w:t>
      </w:r>
      <w:r w:rsidR="00C013F1" w:rsidRPr="00BE75A1">
        <w:rPr>
          <w:rFonts w:ascii="GHEA Grapalat" w:hAnsi="GHEA Grapalat" w:cs="Arial"/>
          <w:shd w:val="clear" w:color="auto" w:fill="FFFFFF"/>
          <w:lang w:val="af-ZA"/>
        </w:rPr>
        <w:t>)</w:t>
      </w:r>
      <w:r w:rsidR="00C013F1" w:rsidRPr="00BE75A1">
        <w:rPr>
          <w:rFonts w:ascii="GHEA Grapalat" w:hAnsi="GHEA Grapalat" w:cs="Arial"/>
          <w:shd w:val="clear" w:color="auto" w:fill="FFFFFF"/>
        </w:rPr>
        <w:t>։</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lang w:val="hy-AM"/>
        </w:rPr>
        <w:t xml:space="preserve">Կարևորվում է </w:t>
      </w:r>
      <w:r w:rsidR="009968B7" w:rsidRPr="00BE75A1">
        <w:rPr>
          <w:rFonts w:ascii="GHEA Grapalat" w:hAnsi="GHEA Grapalat" w:cs="Arial"/>
          <w:shd w:val="clear" w:color="auto" w:fill="FFFFFF"/>
        </w:rPr>
        <w:t>յուրաքանչյուր</w:t>
      </w:r>
      <w:r w:rsidR="009968B7" w:rsidRPr="00BE75A1">
        <w:rPr>
          <w:rFonts w:ascii="GHEA Grapalat" w:hAnsi="GHEA Grapalat" w:cs="Arial"/>
          <w:shd w:val="clear" w:color="auto" w:fill="FFFFFF"/>
          <w:lang w:val="af-ZA"/>
        </w:rPr>
        <w:t xml:space="preserve"> </w:t>
      </w:r>
      <w:r w:rsidR="009968B7" w:rsidRPr="00BE75A1">
        <w:rPr>
          <w:rFonts w:ascii="GHEA Grapalat" w:hAnsi="GHEA Grapalat" w:cs="Arial"/>
          <w:shd w:val="clear" w:color="auto" w:fill="FFFFFF"/>
        </w:rPr>
        <w:t>սովորողի</w:t>
      </w:r>
      <w:r w:rsidR="009968B7" w:rsidRPr="00BE75A1">
        <w:rPr>
          <w:rFonts w:ascii="GHEA Grapalat" w:hAnsi="GHEA Grapalat" w:cs="Arial"/>
          <w:shd w:val="clear" w:color="auto" w:fill="FFFFFF"/>
          <w:lang w:val="af-ZA"/>
        </w:rPr>
        <w:t xml:space="preserve"> </w:t>
      </w:r>
      <w:r w:rsidR="009968B7" w:rsidRPr="00BE75A1">
        <w:rPr>
          <w:rFonts w:ascii="GHEA Grapalat" w:hAnsi="GHEA Grapalat" w:cs="Arial"/>
          <w:shd w:val="clear" w:color="auto" w:fill="FFFFFF"/>
        </w:rPr>
        <w:t>համար</w:t>
      </w:r>
      <w:r w:rsidR="009968B7" w:rsidRPr="00BE75A1">
        <w:rPr>
          <w:rFonts w:ascii="GHEA Grapalat" w:hAnsi="GHEA Grapalat" w:cs="Arial"/>
          <w:shd w:val="clear" w:color="auto" w:fill="FFFFFF"/>
          <w:lang w:val="hy-AM"/>
        </w:rPr>
        <w:t xml:space="preserve"> </w:t>
      </w:r>
      <w:r w:rsidR="00C013F1" w:rsidRPr="00BE75A1">
        <w:rPr>
          <w:rFonts w:ascii="GHEA Grapalat" w:hAnsi="GHEA Grapalat" w:cs="Arial"/>
          <w:shd w:val="clear" w:color="auto" w:fill="FFFFFF"/>
          <w:lang w:val="hy-AM"/>
        </w:rPr>
        <w:t>հաստատությունում հ</w:t>
      </w:r>
      <w:r w:rsidR="00C013F1" w:rsidRPr="00BE75A1">
        <w:rPr>
          <w:rFonts w:ascii="GHEA Grapalat" w:hAnsi="GHEA Grapalat" w:cs="Arial"/>
          <w:shd w:val="clear" w:color="auto" w:fill="FFFFFF"/>
        </w:rPr>
        <w:t>ավասար</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հնարավորությ</w:t>
      </w:r>
      <w:r w:rsidR="00C013F1" w:rsidRPr="00BE75A1">
        <w:rPr>
          <w:rFonts w:ascii="GHEA Grapalat" w:hAnsi="GHEA Grapalat" w:cs="Arial"/>
          <w:shd w:val="clear" w:color="auto" w:fill="FFFFFF"/>
          <w:lang w:val="hy-AM"/>
        </w:rPr>
        <w:t>ան ստեղծումը</w:t>
      </w:r>
      <w:r w:rsidR="009968B7" w:rsidRPr="00BE75A1">
        <w:rPr>
          <w:rFonts w:ascii="GHEA Grapalat" w:hAnsi="GHEA Grapalat" w:cs="Arial"/>
          <w:shd w:val="clear" w:color="auto" w:fill="FFFFFF"/>
          <w:lang w:val="hy-AM"/>
        </w:rPr>
        <w:t>,</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ընդգծվում</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է</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կրթության</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ներառական</w:t>
      </w:r>
      <w:r w:rsidR="00C013F1" w:rsidRPr="00BE75A1">
        <w:rPr>
          <w:rFonts w:ascii="GHEA Grapalat" w:hAnsi="GHEA Grapalat" w:cs="Arial"/>
          <w:shd w:val="clear" w:color="auto" w:fill="FFFFFF"/>
          <w:lang w:val="hy-AM"/>
        </w:rPr>
        <w:t xml:space="preserve"> լինելու</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սկզբունքը։</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Չափորոշչի</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առանցքային</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պահանջն</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այն</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է</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որ</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կրթությունը</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կազմակերպվի</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սովորողի</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կարողությունների</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հետաքրքրությունների</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և</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անհատական</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զարգացման</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վրա</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հիմնված</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մոտեցմամբ</w:t>
      </w:r>
      <w:r w:rsidR="009968B7" w:rsidRPr="00BE75A1">
        <w:rPr>
          <w:rFonts w:ascii="GHEA Grapalat" w:hAnsi="GHEA Grapalat" w:cs="Arial"/>
          <w:shd w:val="clear" w:color="auto" w:fill="FFFFFF"/>
          <w:lang w:val="hy-AM"/>
        </w:rPr>
        <w:t>՝</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ապահովելով</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սովորողի</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արժեհամակարգի</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մտավոր</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սոցիալական</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և</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գործնական</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հմտությունների</w:t>
      </w:r>
      <w:r w:rsidR="00C013F1" w:rsidRPr="00BE75A1">
        <w:rPr>
          <w:rFonts w:ascii="GHEA Grapalat" w:hAnsi="GHEA Grapalat" w:cs="Arial"/>
          <w:shd w:val="clear" w:color="auto" w:fill="FFFFFF"/>
          <w:lang w:val="af-ZA"/>
        </w:rPr>
        <w:t xml:space="preserve"> </w:t>
      </w:r>
      <w:r w:rsidR="00C013F1" w:rsidRPr="00BE75A1">
        <w:rPr>
          <w:rFonts w:ascii="GHEA Grapalat" w:hAnsi="GHEA Grapalat" w:cs="Arial"/>
          <w:shd w:val="clear" w:color="auto" w:fill="FFFFFF"/>
        </w:rPr>
        <w:t>ձևավորումը։</w:t>
      </w:r>
      <w:r w:rsidR="00C013F1" w:rsidRPr="00BE75A1">
        <w:rPr>
          <w:rFonts w:ascii="Calibri" w:hAnsi="Calibri" w:cs="Calibri"/>
          <w:shd w:val="clear" w:color="auto" w:fill="FFFFFF"/>
          <w:lang w:val="af-ZA"/>
        </w:rPr>
        <w:t> </w:t>
      </w:r>
    </w:p>
    <w:p w14:paraId="36FB8272" w14:textId="77777777" w:rsidR="00375705" w:rsidRPr="00BE75A1" w:rsidRDefault="00375705" w:rsidP="00B53E19">
      <w:pPr>
        <w:ind w:right="9" w:firstLine="284"/>
        <w:jc w:val="both"/>
        <w:rPr>
          <w:rFonts w:ascii="GHEA Grapalat" w:hAnsi="GHEA Grapalat"/>
          <w:lang w:val="hy-AM" w:eastAsia="ru-RU"/>
        </w:rPr>
      </w:pPr>
      <w:r w:rsidRPr="00BE75A1">
        <w:rPr>
          <w:rFonts w:ascii="GHEA Grapalat" w:hAnsi="GHEA Grapalat"/>
          <w:lang w:val="hy-AM" w:eastAsia="ru-RU"/>
        </w:rPr>
        <w:t>2025-2026 ուսումնական տարվանից Հանրակրթության պետական չափորոշչով ուսուցումն իրականացվ</w:t>
      </w:r>
      <w:r w:rsidR="00C05D96" w:rsidRPr="00BE75A1">
        <w:rPr>
          <w:rFonts w:ascii="GHEA Grapalat" w:hAnsi="GHEA Grapalat"/>
          <w:lang w:val="hy-AM" w:eastAsia="ru-RU"/>
        </w:rPr>
        <w:t>ում</w:t>
      </w:r>
      <w:r w:rsidRPr="00BE75A1">
        <w:rPr>
          <w:rFonts w:ascii="GHEA Grapalat" w:hAnsi="GHEA Grapalat"/>
          <w:lang w:val="hy-AM" w:eastAsia="ru-RU"/>
        </w:rPr>
        <w:t xml:space="preserve"> է ՀՀ դպրոցների բոլոր դասարաններում, բացի 12-րդ դասարանից, որում կներդրվի հաջորդ ուսումնական տարվանից:  </w:t>
      </w:r>
      <w:r w:rsidRPr="00BE75A1">
        <w:rPr>
          <w:rFonts w:ascii="GHEA Grapalat" w:hAnsi="GHEA Grapalat"/>
          <w:lang w:val="hy-AM"/>
        </w:rPr>
        <w:t>Հանրակրթության ոլորտում իրականացվող բարեփոխումների հիմնաքարը ներկայում հանրակրթության նոր չափորոշչի ներդրումն է՝ ապահովելով դպրոցական արդիական ու հագեցված ենթակառուցվածքի, ներառական ու զարգացնող միջավայրի, կրթական որակյալ բովանդակության, բարձրորակ ուսուցչական համակազմի և դպրոցների թափանցիկ ու արդյունավետ կառավարման ամբողջությունը:</w:t>
      </w:r>
    </w:p>
    <w:p w14:paraId="69C81146" w14:textId="77777777" w:rsidR="00375705" w:rsidRPr="00BE75A1" w:rsidRDefault="00386EB5" w:rsidP="00B53E19">
      <w:pPr>
        <w:ind w:right="9" w:firstLine="284"/>
        <w:jc w:val="both"/>
        <w:rPr>
          <w:rFonts w:ascii="GHEA Grapalat" w:hAnsi="GHEA Grapalat"/>
          <w:lang w:val="hy-AM" w:eastAsia="ru-RU"/>
        </w:rPr>
      </w:pPr>
      <w:r w:rsidRPr="00BE75A1">
        <w:rPr>
          <w:rFonts w:ascii="GHEA Grapalat" w:hAnsi="GHEA Grapalat"/>
          <w:lang w:val="hy-AM" w:eastAsia="ru-RU"/>
        </w:rPr>
        <w:lastRenderedPageBreak/>
        <w:t>Չ</w:t>
      </w:r>
      <w:r w:rsidR="00375705" w:rsidRPr="00BE75A1">
        <w:rPr>
          <w:rFonts w:ascii="GHEA Grapalat" w:hAnsi="GHEA Grapalat"/>
          <w:lang w:val="hy-AM" w:eastAsia="ru-RU"/>
        </w:rPr>
        <w:t>ափորոշչի հիմնական սկզբունքը առարկայական նյութի յուրացման միջոցով  սովորողների ակտիվ ներգրավվածությամբ կյանքի հմտությունների, կարողունակությունների զարգացումն է։ Նոր չափորոշիչը փոխում է դասավանդման և ուսուցման մոտեցումները՝ կենտրոնանալով սովորողի վրա՝ որպես ակտիվ, ինքնուրույն մտածող, հետազոտող, ստեղծարար և համագործակցող անհատ։</w:t>
      </w:r>
    </w:p>
    <w:p w14:paraId="3B4B9DAC" w14:textId="77777777" w:rsidR="009B4FE8" w:rsidRPr="00BE75A1" w:rsidRDefault="00375705" w:rsidP="00B53E19">
      <w:pPr>
        <w:ind w:right="9"/>
        <w:jc w:val="both"/>
        <w:rPr>
          <w:rFonts w:ascii="GHEA Grapalat" w:hAnsi="GHEA Grapalat"/>
          <w:lang w:val="hy-AM" w:eastAsia="ru-RU"/>
        </w:rPr>
      </w:pPr>
      <w:r w:rsidRPr="00BE75A1">
        <w:rPr>
          <w:rFonts w:ascii="GHEA Grapalat" w:hAnsi="GHEA Grapalat"/>
          <w:lang w:val="hy-AM" w:eastAsia="ru-RU"/>
        </w:rPr>
        <w:t xml:space="preserve">    Ուսումնառության մեջ շեշտադրվում է բնագիտամաթեմատիկական ուղղության, ընթերցելու կարողունակության զարգացումը, նախագծային ուսուցմամբ գործնականում սովորածը փորձարկելու և համագործակցելու միջոցով ուսումնառության համար պատասխանատվություն</w:t>
      </w:r>
      <w:r w:rsidR="009B4FE8" w:rsidRPr="00BE75A1">
        <w:rPr>
          <w:rFonts w:ascii="GHEA Grapalat" w:hAnsi="GHEA Grapalat"/>
          <w:lang w:val="hy-AM" w:eastAsia="ru-RU"/>
        </w:rPr>
        <w:t xml:space="preserve"> կրելու կարևորությունը:</w:t>
      </w:r>
    </w:p>
    <w:p w14:paraId="5EEC90E5" w14:textId="77777777" w:rsidR="00375705" w:rsidRPr="00BE75A1" w:rsidRDefault="00375705" w:rsidP="00B53E19">
      <w:pPr>
        <w:ind w:right="9"/>
        <w:jc w:val="both"/>
        <w:rPr>
          <w:rFonts w:ascii="GHEA Grapalat" w:hAnsi="GHEA Grapalat"/>
          <w:lang w:val="hy-AM" w:eastAsia="ru-RU"/>
        </w:rPr>
      </w:pPr>
      <w:r w:rsidRPr="00BE75A1">
        <w:rPr>
          <w:rFonts w:ascii="GHEA Grapalat" w:hAnsi="GHEA Grapalat"/>
          <w:lang w:val="hy-AM" w:eastAsia="ru-RU"/>
        </w:rPr>
        <w:t xml:space="preserve">     Նոր չափորոշիչը գիտելիքից բացի, կարևորում է հաղորդակցման, մտածելու, վերլուծություններ անելու սոցիալական և քաղաքացիական մասնակցության, նախաձեռնողականության կարողունակությունների</w:t>
      </w:r>
      <w:r w:rsidRPr="00BE75A1">
        <w:rPr>
          <w:rFonts w:ascii="GHEA Grapalat" w:hAnsi="GHEA Grapalat" w:cs="Arial"/>
          <w:shd w:val="clear" w:color="auto" w:fill="FFFFFF"/>
          <w:lang w:val="hy-AM"/>
        </w:rPr>
        <w:t xml:space="preserve"> </w:t>
      </w:r>
      <w:r w:rsidRPr="00BE75A1">
        <w:rPr>
          <w:rFonts w:ascii="GHEA Grapalat" w:hAnsi="GHEA Grapalat"/>
          <w:lang w:val="hy-AM" w:eastAsia="ru-RU"/>
        </w:rPr>
        <w:t xml:space="preserve">ձևավորում դասավանդվող բոլոր առարկաների շրջանակում։ </w:t>
      </w:r>
    </w:p>
    <w:p w14:paraId="347F90FC" w14:textId="572CB91E" w:rsidR="00375705" w:rsidRPr="00BE75A1" w:rsidRDefault="00375705" w:rsidP="00B53E19">
      <w:pPr>
        <w:ind w:right="9"/>
        <w:jc w:val="both"/>
        <w:rPr>
          <w:rFonts w:ascii="GHEA Grapalat" w:hAnsi="GHEA Grapalat"/>
          <w:lang w:val="hy-AM" w:eastAsia="ru-RU"/>
        </w:rPr>
      </w:pPr>
      <w:r w:rsidRPr="00BE75A1">
        <w:rPr>
          <w:rFonts w:ascii="GHEA Grapalat" w:hAnsi="GHEA Grapalat"/>
          <w:lang w:val="hy-AM" w:eastAsia="ru-RU"/>
        </w:rPr>
        <w:t xml:space="preserve">    </w:t>
      </w:r>
      <w:r w:rsidR="00B62BB2" w:rsidRPr="00BE75A1">
        <w:rPr>
          <w:rFonts w:ascii="GHEA Grapalat" w:hAnsi="GHEA Grapalat"/>
          <w:lang w:val="hy-AM" w:eastAsia="ru-RU"/>
        </w:rPr>
        <w:t>Կրթությ</w:t>
      </w:r>
      <w:r w:rsidR="006B237B" w:rsidRPr="00BE75A1">
        <w:rPr>
          <w:rFonts w:ascii="GHEA Grapalat" w:hAnsi="GHEA Grapalat"/>
          <w:lang w:val="hy-AM" w:eastAsia="ru-RU"/>
        </w:rPr>
        <w:t>ան բովանդակության բարելավմանը</w:t>
      </w:r>
      <w:r w:rsidRPr="00BE75A1">
        <w:rPr>
          <w:rFonts w:ascii="GHEA Grapalat" w:hAnsi="GHEA Grapalat"/>
          <w:lang w:val="hy-AM" w:eastAsia="ru-RU"/>
        </w:rPr>
        <w:t xml:space="preserve"> զուգահեռ, 2021 թվականից սկսած՝ իրականացվում են </w:t>
      </w:r>
      <w:r w:rsidR="006B237B" w:rsidRPr="00BE75A1">
        <w:rPr>
          <w:rFonts w:ascii="GHEA Grapalat" w:hAnsi="GHEA Grapalat"/>
          <w:lang w:val="hy-AM" w:eastAsia="ru-RU"/>
        </w:rPr>
        <w:t>ուսուցիչների</w:t>
      </w:r>
      <w:r w:rsidRPr="00BE75A1">
        <w:rPr>
          <w:rFonts w:ascii="GHEA Grapalat" w:hAnsi="GHEA Grapalat"/>
          <w:lang w:val="hy-AM" w:eastAsia="ru-RU"/>
        </w:rPr>
        <w:t xml:space="preserve"> մասնագիտական զարագացմանն ուղղված միջոցառումներ՝ նաև վերջինների մոտ անհրաժեշտ հմտություններ ձևավորելու</w:t>
      </w:r>
      <w:r w:rsidR="002B2505" w:rsidRPr="00BE75A1">
        <w:rPr>
          <w:rFonts w:ascii="GHEA Grapalat" w:hAnsi="GHEA Grapalat"/>
          <w:lang w:val="hy-AM" w:eastAsia="ru-RU"/>
        </w:rPr>
        <w:t>, չափորոշչի բուն սկզբունքը սովորողին հասցնելու</w:t>
      </w:r>
      <w:r w:rsidRPr="00BE75A1">
        <w:rPr>
          <w:rFonts w:ascii="GHEA Grapalat" w:hAnsi="GHEA Grapalat"/>
          <w:lang w:val="hy-AM" w:eastAsia="ru-RU"/>
        </w:rPr>
        <w:t xml:space="preserve"> համար:</w:t>
      </w:r>
    </w:p>
    <w:p w14:paraId="1CE9EDB0" w14:textId="77777777" w:rsidR="00375705" w:rsidRPr="00BE75A1" w:rsidRDefault="00375705" w:rsidP="00B53E19">
      <w:pPr>
        <w:shd w:val="clear" w:color="auto" w:fill="FFFFFF"/>
        <w:contextualSpacing/>
        <w:jc w:val="both"/>
        <w:rPr>
          <w:rFonts w:ascii="GHEA Grapalat" w:hAnsi="GHEA Grapalat"/>
          <w:lang w:val="hy-AM"/>
        </w:rPr>
      </w:pPr>
      <w:r w:rsidRPr="00BE75A1">
        <w:rPr>
          <w:rFonts w:ascii="GHEA Grapalat" w:hAnsi="GHEA Grapalat"/>
          <w:lang w:val="hy-AM"/>
        </w:rPr>
        <w:t xml:space="preserve">    Տավուշի մարզում </w:t>
      </w:r>
      <w:r w:rsidR="00040EEC" w:rsidRPr="00BE75A1">
        <w:rPr>
          <w:rFonts w:ascii="GHEA Grapalat" w:hAnsi="GHEA Grapalat"/>
          <w:lang w:val="hy-AM"/>
        </w:rPr>
        <w:t>Չ</w:t>
      </w:r>
      <w:r w:rsidRPr="00BE75A1">
        <w:rPr>
          <w:rFonts w:ascii="GHEA Grapalat" w:hAnsi="GHEA Grapalat"/>
          <w:lang w:val="hy-AM"/>
        </w:rPr>
        <w:t xml:space="preserve">ափորոշչի փորձարկման երկամյա արտաքին անկախ գնահատման </w:t>
      </w:r>
      <w:r w:rsidR="00836A59" w:rsidRPr="00BE75A1">
        <w:rPr>
          <w:rFonts w:ascii="GHEA Grapalat" w:hAnsi="GHEA Grapalat"/>
          <w:lang w:val="hy-AM"/>
        </w:rPr>
        <w:t>արդյունքներ</w:t>
      </w:r>
      <w:r w:rsidRPr="00BE75A1">
        <w:rPr>
          <w:rFonts w:ascii="GHEA Grapalat" w:hAnsi="GHEA Grapalat"/>
          <w:lang w:val="hy-AM"/>
        </w:rPr>
        <w:t>ի համաձայն՝ 2 տարվա ընթացքում սովորողների կրթական արդյունքն ավելացել է 6 ամսով, ինչը միջինում երկու անգամ գերազանցում է այլ երկրներում չափորոշչի փոփոխության արդյունավետությունը</w:t>
      </w:r>
      <w:r w:rsidRPr="00BE75A1">
        <w:rPr>
          <w:rFonts w:ascii="GHEA Grapalat" w:hAnsi="GHEA Grapalat"/>
          <w:vertAlign w:val="subscript"/>
          <w:lang w:val="hy-AM"/>
        </w:rPr>
        <w:t>:</w:t>
      </w:r>
    </w:p>
    <w:p w14:paraId="5550401E" w14:textId="733F1B58" w:rsidR="00375705" w:rsidRPr="00BE75A1" w:rsidRDefault="000B7867" w:rsidP="00B53E19">
      <w:pPr>
        <w:shd w:val="clear" w:color="auto" w:fill="FFFFFF"/>
        <w:contextualSpacing/>
        <w:jc w:val="both"/>
        <w:rPr>
          <w:rFonts w:ascii="GHEA Grapalat" w:hAnsi="GHEA Grapalat"/>
          <w:lang w:val="hy-AM"/>
        </w:rPr>
      </w:pPr>
      <w:r w:rsidRPr="00BE75A1">
        <w:rPr>
          <w:rFonts w:ascii="GHEA Grapalat" w:hAnsi="GHEA Grapalat"/>
          <w:lang w:val="hy-AM"/>
        </w:rPr>
        <w:t xml:space="preserve">      </w:t>
      </w:r>
      <w:r w:rsidR="00375705" w:rsidRPr="00BE75A1">
        <w:rPr>
          <w:rFonts w:ascii="GHEA Grapalat" w:hAnsi="GHEA Grapalat"/>
          <w:lang w:val="hy-AM"/>
        </w:rPr>
        <w:t>Բնագիտության և մաթեմատիկայի միջազգային գնահատման (TIMSS) արդյունքներով՝ Հայաստանի 4-րդ դասարանցիները բարելավել են մաթեմատիկայի իմացությունը՝ 2019թ. գրանցված 498-ի նկատմամբ գրանցելով 15 միավոր աճ։ Այժմ Հայաստանը 513 միավոր արդյունքով հայտնվել է միջինից բարձր արդյունքներ ցուցաբերող երկրների խմբում։ Միաժամանակ կրճատվել է բնագիտության բնագավառում նվազագույն շեմը չհաղթահարող սովորողների շեմը</w:t>
      </w:r>
      <w:r w:rsidR="008655B6" w:rsidRPr="00BE75A1">
        <w:rPr>
          <w:rFonts w:ascii="GHEA Grapalat" w:hAnsi="GHEA Grapalat"/>
          <w:lang w:val="hy-AM"/>
        </w:rPr>
        <w:t>,</w:t>
      </w:r>
      <w:r w:rsidR="00375705" w:rsidRPr="00BE75A1">
        <w:rPr>
          <w:rFonts w:ascii="GHEA Grapalat" w:hAnsi="GHEA Grapalat"/>
          <w:lang w:val="hy-AM"/>
        </w:rPr>
        <w:t xml:space="preserve"> 82%-ը հաղթահարում է նվազագույն շեմը, 40%-ը՝ միջին շեմը:</w:t>
      </w:r>
    </w:p>
    <w:p w14:paraId="02B8AE2C" w14:textId="77777777" w:rsidR="00375705" w:rsidRPr="00BE75A1" w:rsidRDefault="00375705" w:rsidP="00B53E19">
      <w:pPr>
        <w:shd w:val="clear" w:color="auto" w:fill="FFFFFF"/>
        <w:contextualSpacing/>
        <w:jc w:val="both"/>
        <w:rPr>
          <w:rFonts w:ascii="GHEA Grapalat" w:hAnsi="GHEA Grapalat"/>
          <w:lang w:val="hy-AM"/>
        </w:rPr>
      </w:pPr>
      <w:r w:rsidRPr="00BE75A1">
        <w:rPr>
          <w:rFonts w:ascii="GHEA Grapalat" w:hAnsi="GHEA Grapalat"/>
          <w:lang w:val="hy-AM"/>
        </w:rPr>
        <w:t xml:space="preserve">       Յուրաքանչյուր տարի ավելի քան 800 երեխաների շրջանում անցկացվող հետազոտությունը ցույց է տվել, որ գեղարվեստական և գիտահանրամատչելի տեքստերը լուռ ընթերցելու և ընթերցածը հասկանալու, վերլուծելու, եզրահանգումներ անելու կարողությունները 10 տարեկանների շրջանում բարելավվել են</w:t>
      </w:r>
      <w:r w:rsidRPr="00BE75A1">
        <w:rPr>
          <w:rFonts w:ascii="Cambria Math" w:hAnsi="Cambria Math" w:cs="Cambria Math"/>
          <w:lang w:val="hy-AM"/>
        </w:rPr>
        <w:t>․</w:t>
      </w:r>
      <w:r w:rsidRPr="00BE75A1">
        <w:rPr>
          <w:rFonts w:ascii="GHEA Grapalat" w:hAnsi="GHEA Grapalat"/>
          <w:lang w:val="hy-AM"/>
        </w:rPr>
        <w:t xml:space="preserve"> </w:t>
      </w:r>
      <w:r w:rsidRPr="00BE75A1">
        <w:rPr>
          <w:rFonts w:ascii="Calibri" w:hAnsi="Calibri" w:cs="Calibri"/>
          <w:lang w:val="hy-AM"/>
        </w:rPr>
        <w:t> </w:t>
      </w:r>
      <w:r w:rsidRPr="00BE75A1">
        <w:rPr>
          <w:rFonts w:ascii="GHEA Grapalat" w:hAnsi="GHEA Grapalat"/>
          <w:lang w:val="hy-AM"/>
        </w:rPr>
        <w:t>անբավարար արդյունք ունեցող երեխաների թիվը 2022թ. 47%-ից 2024թ. իջել է շուրջ 20%-ով՝ դառնալով 28%: Երեխաների կեսից ավելին ունեցել է 64,3%-ից բարձր արդյունք. այսինքն՝ ճիշտ է պատասխանել իր կարդացած տեքստերին վերաբերող 14 հարցից առնվազն 9-ին:</w:t>
      </w:r>
    </w:p>
    <w:p w14:paraId="01FE7759" w14:textId="77777777" w:rsidR="00CE09C6" w:rsidRPr="00BE75A1" w:rsidRDefault="00EE78E9" w:rsidP="00B53E19">
      <w:pPr>
        <w:ind w:right="9"/>
        <w:jc w:val="both"/>
        <w:rPr>
          <w:rFonts w:ascii="GHEA Grapalat" w:hAnsi="GHEA Grapalat"/>
          <w:shd w:val="clear" w:color="auto" w:fill="FFFFFF"/>
          <w:lang w:val="hy-AM"/>
        </w:rPr>
      </w:pPr>
      <w:r w:rsidRPr="00BE75A1">
        <w:rPr>
          <w:rFonts w:ascii="GHEA Grapalat" w:hAnsi="GHEA Grapalat"/>
          <w:b/>
          <w:lang w:val="hy-AM" w:eastAsia="ru-RU"/>
        </w:rPr>
        <w:t xml:space="preserve">  </w:t>
      </w:r>
      <w:r w:rsidR="00C046E9" w:rsidRPr="00BE75A1">
        <w:rPr>
          <w:rFonts w:ascii="GHEA Grapalat" w:hAnsi="GHEA Grapalat"/>
          <w:shd w:val="clear" w:color="auto" w:fill="FFFFFF"/>
          <w:lang w:val="hy-AM"/>
        </w:rPr>
        <w:t xml:space="preserve">Այնուամենայնիվ, </w:t>
      </w:r>
      <w:r w:rsidR="004D3C8A" w:rsidRPr="00BE75A1">
        <w:rPr>
          <w:rFonts w:ascii="GHEA Grapalat" w:hAnsi="GHEA Grapalat"/>
          <w:shd w:val="clear" w:color="auto" w:fill="FFFFFF"/>
          <w:lang w:val="hy-AM"/>
        </w:rPr>
        <w:t xml:space="preserve">Չափորոշչի ներդրման ու կիրառման արդյունքում </w:t>
      </w:r>
      <w:r w:rsidR="00C046E9" w:rsidRPr="00BE75A1">
        <w:rPr>
          <w:rFonts w:ascii="GHEA Grapalat" w:hAnsi="GHEA Grapalat"/>
          <w:shd w:val="clear" w:color="auto" w:fill="FFFFFF"/>
          <w:lang w:val="hy-AM"/>
        </w:rPr>
        <w:t xml:space="preserve">արձանագրվել են մի շարք խնդիրներ, որոնց վերլուծության արդյունքում </w:t>
      </w:r>
      <w:r w:rsidR="00CE09C6" w:rsidRPr="00BE75A1">
        <w:rPr>
          <w:rFonts w:ascii="GHEA Grapalat" w:hAnsi="GHEA Grapalat"/>
          <w:shd w:val="clear" w:color="auto" w:fill="FFFFFF"/>
          <w:lang w:val="hy-AM"/>
        </w:rPr>
        <w:t xml:space="preserve">վերանայելու </w:t>
      </w:r>
      <w:r w:rsidR="00C046E9" w:rsidRPr="00BE75A1">
        <w:rPr>
          <w:rFonts w:ascii="GHEA Grapalat" w:hAnsi="GHEA Grapalat"/>
          <w:shd w:val="clear" w:color="auto" w:fill="FFFFFF"/>
          <w:lang w:val="hy-AM"/>
        </w:rPr>
        <w:t xml:space="preserve">անհրաժեշտություն </w:t>
      </w:r>
      <w:r w:rsidR="003B1BBD" w:rsidRPr="00BE75A1">
        <w:rPr>
          <w:rFonts w:ascii="GHEA Grapalat" w:hAnsi="GHEA Grapalat"/>
          <w:shd w:val="clear" w:color="auto" w:fill="FFFFFF"/>
          <w:lang w:val="hy-AM"/>
        </w:rPr>
        <w:t xml:space="preserve">է </w:t>
      </w:r>
      <w:r w:rsidR="00C046E9" w:rsidRPr="00BE75A1">
        <w:rPr>
          <w:rFonts w:ascii="GHEA Grapalat" w:hAnsi="GHEA Grapalat"/>
          <w:shd w:val="clear" w:color="auto" w:fill="FFFFFF"/>
          <w:lang w:val="hy-AM"/>
        </w:rPr>
        <w:t>առաջաց</w:t>
      </w:r>
      <w:r w:rsidR="003B1BBD" w:rsidRPr="00BE75A1">
        <w:rPr>
          <w:rFonts w:ascii="GHEA Grapalat" w:hAnsi="GHEA Grapalat"/>
          <w:shd w:val="clear" w:color="auto" w:fill="FFFFFF"/>
          <w:lang w:val="hy-AM"/>
        </w:rPr>
        <w:t>ել</w:t>
      </w:r>
      <w:r w:rsidR="00C046E9" w:rsidRPr="00BE75A1">
        <w:rPr>
          <w:rFonts w:ascii="GHEA Grapalat" w:hAnsi="GHEA Grapalat"/>
          <w:shd w:val="clear" w:color="auto" w:fill="FFFFFF"/>
          <w:lang w:val="hy-AM"/>
        </w:rPr>
        <w:t xml:space="preserve"> մասնավորպես տեխնիկական բնույթի, ծրագրային ծավալի հաշվարկային, ինչպես նաև բովանակային որոշակի</w:t>
      </w:r>
      <w:r w:rsidR="003B1BBD" w:rsidRPr="00BE75A1">
        <w:rPr>
          <w:rFonts w:ascii="GHEA Grapalat" w:hAnsi="GHEA Grapalat"/>
          <w:shd w:val="clear" w:color="auto" w:fill="FFFFFF"/>
          <w:lang w:val="hy-AM"/>
        </w:rPr>
        <w:t xml:space="preserve">, </w:t>
      </w:r>
      <w:r w:rsidR="00C046E9" w:rsidRPr="00BE75A1">
        <w:rPr>
          <w:rFonts w:ascii="GHEA Grapalat" w:hAnsi="GHEA Grapalat"/>
          <w:shd w:val="clear" w:color="auto" w:fill="FFFFFF"/>
          <w:lang w:val="hy-AM"/>
        </w:rPr>
        <w:t>նոր մոտեցումներ</w:t>
      </w:r>
      <w:r w:rsidR="00CE09C6" w:rsidRPr="00BE75A1">
        <w:rPr>
          <w:rFonts w:ascii="GHEA Grapalat" w:hAnsi="GHEA Grapalat"/>
          <w:shd w:val="clear" w:color="auto" w:fill="FFFFFF"/>
          <w:lang w:val="hy-AM"/>
        </w:rPr>
        <w:t>ի ուղղություններով:</w:t>
      </w:r>
      <w:r w:rsidR="00C046E9" w:rsidRPr="00BE75A1">
        <w:rPr>
          <w:rFonts w:ascii="GHEA Grapalat" w:hAnsi="GHEA Grapalat"/>
          <w:shd w:val="clear" w:color="auto" w:fill="FFFFFF"/>
          <w:lang w:val="hy-AM"/>
        </w:rPr>
        <w:t xml:space="preserve"> </w:t>
      </w:r>
    </w:p>
    <w:p w14:paraId="1A354F01" w14:textId="06CAACDC" w:rsidR="006B237B" w:rsidRPr="00BE75A1" w:rsidRDefault="006B237B" w:rsidP="00B53E19">
      <w:pPr>
        <w:ind w:right="9" w:firstLine="708"/>
        <w:jc w:val="both"/>
        <w:rPr>
          <w:rFonts w:ascii="GHEA Grapalat" w:hAnsi="GHEA Grapalat"/>
          <w:lang w:val="hy-AM" w:eastAsia="ru-RU"/>
        </w:rPr>
      </w:pPr>
      <w:r w:rsidRPr="00BE75A1">
        <w:rPr>
          <w:rFonts w:ascii="GHEA Grapalat" w:hAnsi="GHEA Grapalat"/>
          <w:lang w:val="hy-AM" w:eastAsia="ru-RU"/>
        </w:rPr>
        <w:t xml:space="preserve">Փոփոխությունների մի բաժինը վերաբերում է </w:t>
      </w:r>
      <w:r w:rsidRPr="00BE75A1">
        <w:rPr>
          <w:rFonts w:ascii="GHEA Grapalat" w:hAnsi="GHEA Grapalat"/>
          <w:b/>
          <w:lang w:val="hy-AM" w:eastAsia="ru-RU"/>
        </w:rPr>
        <w:t>դպրոցի կողմից ուսումնական պլանի կազմման կարգավորումներին։</w:t>
      </w:r>
      <w:r w:rsidRPr="00BE75A1">
        <w:rPr>
          <w:rFonts w:ascii="GHEA Grapalat" w:hAnsi="GHEA Grapalat"/>
          <w:lang w:val="hy-AM" w:eastAsia="ru-RU"/>
        </w:rPr>
        <w:t xml:space="preserve"> Չափորոշչի ներդրման շրջանակում </w:t>
      </w:r>
      <w:r w:rsidR="00486792" w:rsidRPr="00BE75A1">
        <w:rPr>
          <w:rFonts w:ascii="GHEA Grapalat" w:hAnsi="GHEA Grapalat"/>
          <w:lang w:val="hy-AM" w:eastAsia="ru-RU"/>
        </w:rPr>
        <w:t>հանր</w:t>
      </w:r>
      <w:r w:rsidRPr="00BE75A1">
        <w:rPr>
          <w:rFonts w:ascii="GHEA Grapalat" w:hAnsi="GHEA Grapalat"/>
          <w:lang w:val="hy-AM" w:eastAsia="ru-RU"/>
        </w:rPr>
        <w:t xml:space="preserve">ակրթական դպրոցները չունեին բավարար ճկունություն </w:t>
      </w:r>
      <w:r w:rsidR="00486792" w:rsidRPr="00BE75A1">
        <w:rPr>
          <w:rFonts w:ascii="GHEA Grapalat" w:hAnsi="GHEA Grapalat"/>
          <w:lang w:val="hy-AM" w:eastAsia="ru-RU"/>
        </w:rPr>
        <w:t>և</w:t>
      </w:r>
      <w:r w:rsidRPr="00BE75A1">
        <w:rPr>
          <w:rFonts w:ascii="GHEA Grapalat" w:hAnsi="GHEA Grapalat"/>
          <w:lang w:val="hy-AM" w:eastAsia="ru-RU"/>
        </w:rPr>
        <w:t xml:space="preserve"> հստակություն ուսումնական տարբեր բնագավառներում Չափորոշչի</w:t>
      </w:r>
      <w:r w:rsidR="00486792" w:rsidRPr="00BE75A1">
        <w:rPr>
          <w:rFonts w:ascii="GHEA Grapalat" w:hAnsi="GHEA Grapalat"/>
          <w:lang w:val="hy-AM" w:eastAsia="ru-RU"/>
        </w:rPr>
        <w:t xml:space="preserve"> երեք</w:t>
      </w:r>
      <w:r w:rsidRPr="00BE75A1">
        <w:rPr>
          <w:rFonts w:ascii="GHEA Grapalat" w:hAnsi="GHEA Grapalat"/>
          <w:lang w:val="hy-AM" w:eastAsia="ru-RU"/>
        </w:rPr>
        <w:t xml:space="preserve">՝ պետական, դպրոցական </w:t>
      </w:r>
      <w:r w:rsidR="00486792" w:rsidRPr="00BE75A1">
        <w:rPr>
          <w:rFonts w:ascii="GHEA Grapalat" w:hAnsi="GHEA Grapalat"/>
          <w:lang w:val="hy-AM" w:eastAsia="ru-RU"/>
        </w:rPr>
        <w:t>և</w:t>
      </w:r>
      <w:r w:rsidRPr="00BE75A1">
        <w:rPr>
          <w:rFonts w:ascii="GHEA Grapalat" w:hAnsi="GHEA Grapalat"/>
          <w:lang w:val="hy-AM" w:eastAsia="ru-RU"/>
        </w:rPr>
        <w:t xml:space="preserve"> անհատական</w:t>
      </w:r>
      <w:r w:rsidR="00486792" w:rsidRPr="00BE75A1">
        <w:rPr>
          <w:rFonts w:ascii="GHEA Grapalat" w:hAnsi="GHEA Grapalat"/>
          <w:lang w:val="hy-AM" w:eastAsia="ru-RU"/>
        </w:rPr>
        <w:t xml:space="preserve"> բաղադրիչների</w:t>
      </w:r>
      <w:r w:rsidRPr="00BE75A1">
        <w:rPr>
          <w:rFonts w:ascii="GHEA Grapalat" w:hAnsi="GHEA Grapalat"/>
          <w:lang w:val="hy-AM" w:eastAsia="ru-RU"/>
        </w:rPr>
        <w:t xml:space="preserve"> բաշխման հարցերում։ Ուստի վերլուծելով առկա իրավիճակը փոփոխություններ են կատարվել յուրաքանչյուր կրթական մակարդում  յուրաքանչյուր ուսումնական բնագավառին հատկացվող բաղադրիչների սահմանաչափերում։ </w:t>
      </w:r>
    </w:p>
    <w:p w14:paraId="0A249049" w14:textId="7A9D4C9F" w:rsidR="00EA5E5D" w:rsidRPr="00BE75A1" w:rsidRDefault="00EA5E5D" w:rsidP="00B53E19">
      <w:pPr>
        <w:ind w:right="-1"/>
        <w:contextualSpacing/>
        <w:jc w:val="both"/>
        <w:rPr>
          <w:rFonts w:ascii="GHEA Grapalat" w:eastAsiaTheme="minorHAnsi" w:hAnsi="GHEA Grapalat" w:cs="SylfaenRegular"/>
          <w:bdr w:val="none" w:sz="0" w:space="0" w:color="auto"/>
          <w:lang w:val="hy-AM"/>
        </w:rPr>
      </w:pPr>
      <w:r w:rsidRPr="00BE75A1">
        <w:rPr>
          <w:rFonts w:ascii="GHEA Grapalat" w:eastAsiaTheme="minorHAnsi" w:hAnsi="GHEA Grapalat" w:cs="SylfaenRegular"/>
          <w:bdr w:val="none" w:sz="0" w:space="0" w:color="auto"/>
          <w:lang w:val="hy-AM"/>
        </w:rPr>
        <w:t xml:space="preserve">    Հաշվի առնելով, որ սովորողների ուսումնական կարողություններն ու հմտություններն առավելապես զարգանում են</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lang w:val="hy-AM"/>
        </w:rPr>
        <w:t>նախագծային</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lang w:val="hy-AM"/>
        </w:rPr>
        <w:t xml:space="preserve">ուսուցման ընթացքում, հետևաբար, </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lang w:val="hy-AM"/>
        </w:rPr>
        <w:t>կսահմանվի առնվազն 2 նախագիծ՝ որպես</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lang w:val="hy-AM"/>
        </w:rPr>
        <w:t>նոր</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lang w:val="hy-AM"/>
        </w:rPr>
        <w:t>չափորոշիչների</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lang w:val="hy-AM"/>
        </w:rPr>
        <w:t>կարևոր</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lang w:val="hy-AM"/>
        </w:rPr>
        <w:t xml:space="preserve">գործիքի՝ ըստ դասարանների հստակ </w:t>
      </w:r>
      <w:r w:rsidRPr="00BE75A1">
        <w:rPr>
          <w:rFonts w:ascii="GHEA Grapalat" w:eastAsiaTheme="minorHAnsi" w:hAnsi="GHEA Grapalat" w:cs="SylfaenRegular"/>
          <w:bdr w:val="none" w:sz="0" w:space="0" w:color="auto"/>
          <w:lang w:val="hy-AM"/>
        </w:rPr>
        <w:lastRenderedPageBreak/>
        <w:t>ուղղվածությամբ (հիմնական դպրոցի 7-րդ դասա</w:t>
      </w:r>
      <w:r w:rsidR="000F048B" w:rsidRPr="00BE75A1">
        <w:rPr>
          <w:rFonts w:ascii="GHEA Grapalat" w:eastAsiaTheme="minorHAnsi" w:hAnsi="GHEA Grapalat" w:cs="SylfaenRegular"/>
          <w:bdr w:val="none" w:sz="0" w:space="0" w:color="auto"/>
          <w:lang w:val="hy-AM"/>
        </w:rPr>
        <w:t>րան</w:t>
      </w:r>
      <w:r w:rsidRPr="00BE75A1">
        <w:rPr>
          <w:rFonts w:ascii="GHEA Grapalat" w:eastAsiaTheme="minorHAnsi" w:hAnsi="GHEA Grapalat" w:cs="SylfaenRegular"/>
          <w:bdr w:val="none" w:sz="0" w:space="0" w:color="auto"/>
          <w:lang w:val="hy-AM"/>
        </w:rPr>
        <w:t xml:space="preserve">ից սկսած՝ յուրաքանչյուր կիսամյակում նախատեսվում է առնվազն 2 նախագիծ, որից մեկը պարտադիր ԲՏՃՄ առարկաներից):   </w:t>
      </w:r>
    </w:p>
    <w:p w14:paraId="37BFF1D8" w14:textId="61537152" w:rsidR="00484807" w:rsidRPr="00BE75A1" w:rsidRDefault="00660733" w:rsidP="00B53E19">
      <w:pPr>
        <w:ind w:firstLine="708"/>
        <w:jc w:val="both"/>
        <w:rPr>
          <w:rFonts w:ascii="GHEA Grapalat" w:hAnsi="GHEA Grapalat"/>
          <w:lang w:val="hy-AM"/>
        </w:rPr>
      </w:pPr>
      <w:r w:rsidRPr="00BE75A1">
        <w:rPr>
          <w:rFonts w:ascii="GHEA Grapalat" w:hAnsi="GHEA Grapalat"/>
          <w:lang w:val="hy-AM" w:eastAsia="ru-RU"/>
        </w:rPr>
        <w:t xml:space="preserve">Փոփոխությունների մյուս ուղղությունը վերաբերում է </w:t>
      </w:r>
      <w:r w:rsidR="00613BF9" w:rsidRPr="00BE75A1">
        <w:rPr>
          <w:rFonts w:ascii="GHEA Grapalat" w:hAnsi="GHEA Grapalat"/>
          <w:lang w:val="hy-AM" w:eastAsia="ru-RU"/>
        </w:rPr>
        <w:t>«Ֆ</w:t>
      </w:r>
      <w:r w:rsidR="002D7163" w:rsidRPr="00BE75A1">
        <w:rPr>
          <w:rFonts w:ascii="GHEA Grapalat" w:hAnsi="GHEA Grapalat"/>
          <w:lang w:val="hy-AM" w:eastAsia="ru-RU"/>
        </w:rPr>
        <w:t>իզիկական կրթություն և անվտանգ կենսագործունեություն</w:t>
      </w:r>
      <w:r w:rsidR="00613BF9" w:rsidRPr="00BE75A1">
        <w:rPr>
          <w:rFonts w:ascii="GHEA Grapalat" w:hAnsi="GHEA Grapalat"/>
          <w:lang w:val="hy-AM" w:eastAsia="ru-RU"/>
        </w:rPr>
        <w:t>»</w:t>
      </w:r>
      <w:r w:rsidR="002D7163" w:rsidRPr="00BE75A1">
        <w:rPr>
          <w:rFonts w:ascii="GHEA Grapalat" w:hAnsi="GHEA Grapalat"/>
          <w:lang w:val="hy-AM" w:eastAsia="ru-RU"/>
        </w:rPr>
        <w:t xml:space="preserve"> </w:t>
      </w:r>
      <w:r w:rsidRPr="00BE75A1">
        <w:rPr>
          <w:rFonts w:ascii="GHEA Grapalat" w:hAnsi="GHEA Grapalat"/>
          <w:lang w:val="hy-AM" w:eastAsia="ru-RU"/>
        </w:rPr>
        <w:t>բնագավառի շրջանակում ընդգրկված առարկաների վերանայմանը։ Նախագ</w:t>
      </w:r>
      <w:r w:rsidR="00484807" w:rsidRPr="00BE75A1">
        <w:rPr>
          <w:rFonts w:ascii="GHEA Grapalat" w:hAnsi="GHEA Grapalat"/>
          <w:lang w:val="hy-AM" w:eastAsia="ru-RU"/>
        </w:rPr>
        <w:t>ծ</w:t>
      </w:r>
      <w:r w:rsidRPr="00BE75A1">
        <w:rPr>
          <w:rFonts w:ascii="GHEA Grapalat" w:hAnsi="GHEA Grapalat"/>
          <w:lang w:val="hy-AM" w:eastAsia="ru-RU"/>
        </w:rPr>
        <w:t xml:space="preserve">ով նախատեսվում է, որ </w:t>
      </w:r>
      <w:r w:rsidR="00DB36BB" w:rsidRPr="00BE75A1">
        <w:rPr>
          <w:rFonts w:ascii="GHEA Grapalat" w:hAnsi="GHEA Grapalat"/>
          <w:lang w:val="hy-AM" w:eastAsia="ru-RU"/>
        </w:rPr>
        <w:t>Ն</w:t>
      </w:r>
      <w:r w:rsidRPr="00BE75A1">
        <w:rPr>
          <w:rFonts w:ascii="GHEA Grapalat" w:hAnsi="GHEA Grapalat"/>
          <w:lang w:val="hy-AM" w:eastAsia="ru-RU"/>
        </w:rPr>
        <w:t>ախնական զինվորական պատրաստվածություն առարկայի բովանդակությունը կընդլայնվի</w:t>
      </w:r>
      <w:r w:rsidR="00DB36BB" w:rsidRPr="00BE75A1">
        <w:rPr>
          <w:rFonts w:ascii="GHEA Grapalat" w:hAnsi="GHEA Grapalat"/>
          <w:lang w:val="hy-AM" w:eastAsia="ru-RU"/>
        </w:rPr>
        <w:t>՝</w:t>
      </w:r>
      <w:r w:rsidRPr="00BE75A1">
        <w:rPr>
          <w:rFonts w:ascii="GHEA Grapalat" w:hAnsi="GHEA Grapalat"/>
          <w:lang w:val="hy-AM" w:eastAsia="ru-RU"/>
        </w:rPr>
        <w:t xml:space="preserve"> այն առավել շատ</w:t>
      </w:r>
      <w:r w:rsidR="00484807" w:rsidRPr="00BE75A1">
        <w:rPr>
          <w:rFonts w:ascii="GHEA Grapalat" w:hAnsi="GHEA Grapalat"/>
          <w:lang w:val="hy-AM" w:eastAsia="ru-RU"/>
        </w:rPr>
        <w:t xml:space="preserve"> ուղղելով արտակարգ իրավիճակներում վարքականոնների իմացությանը </w:t>
      </w:r>
      <w:r w:rsidR="00DB36BB" w:rsidRPr="00BE75A1">
        <w:rPr>
          <w:rFonts w:ascii="GHEA Grapalat" w:hAnsi="GHEA Grapalat"/>
          <w:lang w:val="hy-AM" w:eastAsia="ru-RU"/>
        </w:rPr>
        <w:t>և</w:t>
      </w:r>
      <w:r w:rsidR="00484807" w:rsidRPr="00BE75A1">
        <w:rPr>
          <w:rFonts w:ascii="GHEA Grapalat" w:hAnsi="GHEA Grapalat"/>
          <w:lang w:val="hy-AM" w:eastAsia="ru-RU"/>
        </w:rPr>
        <w:t xml:space="preserve"> գոյատ</w:t>
      </w:r>
      <w:r w:rsidR="00DB36BB" w:rsidRPr="00BE75A1">
        <w:rPr>
          <w:rFonts w:ascii="GHEA Grapalat" w:hAnsi="GHEA Grapalat"/>
          <w:lang w:val="hy-AM" w:eastAsia="ru-RU"/>
        </w:rPr>
        <w:t>և</w:t>
      </w:r>
      <w:r w:rsidR="00484807" w:rsidRPr="00BE75A1">
        <w:rPr>
          <w:rFonts w:ascii="GHEA Grapalat" w:hAnsi="GHEA Grapalat"/>
          <w:lang w:val="hy-AM" w:eastAsia="ru-RU"/>
        </w:rPr>
        <w:t xml:space="preserve">ման հնարների տիրապետմանը։ </w:t>
      </w:r>
      <w:r w:rsidR="00484807" w:rsidRPr="00BE75A1">
        <w:rPr>
          <w:rFonts w:ascii="GHEA Grapalat" w:hAnsi="GHEA Grapalat"/>
          <w:lang w:val="hy-AM"/>
        </w:rPr>
        <w:t>ՆԶՊ դասընթացի գործող ծրագիրը ձևավորում է պատկերացումներ և գործնական կարողություններ գլխավորապես ռազմամարզական պատրաստության ուղղությամբ, իսկ արտակարգ մյուս դեպքերի համար՝ կարողունակություններ և գործնական հմտություններ ձևավորում է մասնակիորեն, որ</w:t>
      </w:r>
      <w:r w:rsidR="00CA34F9" w:rsidRPr="00BE75A1">
        <w:rPr>
          <w:rFonts w:ascii="GHEA Grapalat" w:hAnsi="GHEA Grapalat"/>
          <w:lang w:val="hy-AM"/>
        </w:rPr>
        <w:t>ն</w:t>
      </w:r>
      <w:r w:rsidR="00484807" w:rsidRPr="00BE75A1">
        <w:rPr>
          <w:rFonts w:ascii="GHEA Grapalat" w:hAnsi="GHEA Grapalat"/>
          <w:lang w:val="hy-AM"/>
        </w:rPr>
        <w:t xml:space="preserve"> ստեղծում է վտանգի և անվտանգության վերաբերյալ ամբողջական պատկերացումների, դրանց հաղթահարման կարողունակությունների անհավասարակշռություն։ Գործող ծրագրից դուրս են մնացել պետական անվտանգության, տեղեկատվական անվտանգության, անհատական և կոլեկտիվ անվտանգության հետ կապված հարցերը։</w:t>
      </w:r>
      <w:r w:rsidR="00242088" w:rsidRPr="00BE75A1">
        <w:rPr>
          <w:rFonts w:ascii="GHEA Grapalat" w:hAnsi="GHEA Grapalat"/>
          <w:lang w:val="hy-AM"/>
        </w:rPr>
        <w:t xml:space="preserve"> </w:t>
      </w:r>
      <w:r w:rsidR="00484807" w:rsidRPr="00BE75A1">
        <w:rPr>
          <w:rFonts w:ascii="GHEA Grapalat" w:hAnsi="GHEA Grapalat"/>
          <w:lang w:val="hy-AM"/>
        </w:rPr>
        <w:t xml:space="preserve">Դասընթացի ծրագիրը չի անդրադառնում նաև առօրյա կյանքում, կենցաղում հանդիպող վտանգներին և դրանց անվտանգային հիմնախնդիրներին։ </w:t>
      </w:r>
    </w:p>
    <w:p w14:paraId="59ADAB07" w14:textId="286451F3" w:rsidR="00EA5E5D" w:rsidRPr="00BE75A1" w:rsidRDefault="00484807" w:rsidP="00B53E19">
      <w:pPr>
        <w:ind w:firstLine="708"/>
        <w:contextualSpacing/>
        <w:jc w:val="both"/>
        <w:rPr>
          <w:rFonts w:ascii="GHEA Grapalat" w:hAnsi="GHEA Grapalat"/>
          <w:lang w:val="hy-AM"/>
        </w:rPr>
      </w:pPr>
      <w:r w:rsidRPr="00BE75A1">
        <w:rPr>
          <w:rFonts w:ascii="GHEA Grapalat" w:hAnsi="GHEA Grapalat"/>
          <w:lang w:val="hy-AM" w:eastAsia="ru-RU"/>
        </w:rPr>
        <w:t>Ներկայում 8-րդ դասարան</w:t>
      </w:r>
      <w:r w:rsidR="00BD072E" w:rsidRPr="00BE75A1">
        <w:rPr>
          <w:rFonts w:ascii="GHEA Grapalat" w:hAnsi="GHEA Grapalat"/>
          <w:lang w:val="hy-AM" w:eastAsia="ru-RU"/>
        </w:rPr>
        <w:t>ում</w:t>
      </w:r>
      <w:r w:rsidRPr="00BE75A1">
        <w:rPr>
          <w:rFonts w:ascii="GHEA Grapalat" w:hAnsi="GHEA Grapalat"/>
          <w:lang w:val="hy-AM" w:eastAsia="ru-RU"/>
        </w:rPr>
        <w:t xml:space="preserve"> </w:t>
      </w:r>
      <w:r w:rsidR="00BD072E" w:rsidRPr="00BE75A1">
        <w:rPr>
          <w:rFonts w:ascii="GHEA Grapalat" w:hAnsi="GHEA Grapalat"/>
          <w:lang w:val="hy-AM" w:eastAsia="ru-RU"/>
        </w:rPr>
        <w:t xml:space="preserve">գործող </w:t>
      </w:r>
      <w:r w:rsidR="009921BD" w:rsidRPr="00BE75A1">
        <w:rPr>
          <w:rFonts w:ascii="GHEA Grapalat" w:hAnsi="GHEA Grapalat"/>
          <w:lang w:val="hy-AM" w:eastAsia="ru-RU"/>
        </w:rPr>
        <w:t>առարկային կ</w:t>
      </w:r>
      <w:r w:rsidRPr="00BE75A1">
        <w:rPr>
          <w:rFonts w:ascii="GHEA Grapalat" w:hAnsi="GHEA Grapalat"/>
          <w:lang w:val="hy-AM" w:eastAsia="ru-RU"/>
        </w:rPr>
        <w:t>փոխար</w:t>
      </w:r>
      <w:r w:rsidR="009921BD" w:rsidRPr="00BE75A1">
        <w:rPr>
          <w:rFonts w:ascii="GHEA Grapalat" w:hAnsi="GHEA Grapalat"/>
          <w:lang w:val="hy-AM" w:eastAsia="ru-RU"/>
        </w:rPr>
        <w:t>ինի</w:t>
      </w:r>
      <w:r w:rsidRPr="00BE75A1">
        <w:rPr>
          <w:rFonts w:ascii="GHEA Grapalat" w:hAnsi="GHEA Grapalat"/>
          <w:lang w:val="hy-AM" w:eastAsia="ru-RU"/>
        </w:rPr>
        <w:t xml:space="preserve"> </w:t>
      </w:r>
      <w:r w:rsidR="009921BD" w:rsidRPr="00BE75A1">
        <w:rPr>
          <w:rFonts w:ascii="GHEA Grapalat" w:hAnsi="GHEA Grapalat"/>
          <w:lang w:val="hy-AM" w:eastAsia="ru-RU"/>
        </w:rPr>
        <w:t xml:space="preserve">ուսումնասիրման </w:t>
      </w:r>
      <w:r w:rsidRPr="00BE75A1">
        <w:rPr>
          <w:rFonts w:ascii="GHEA Grapalat" w:hAnsi="GHEA Grapalat"/>
          <w:lang w:val="hy-AM" w:eastAsia="ru-RU"/>
        </w:rPr>
        <w:t xml:space="preserve">շրջանակն ընդլայնված </w:t>
      </w:r>
      <w:r w:rsidR="006D2752" w:rsidRPr="00BE75A1">
        <w:rPr>
          <w:rFonts w:ascii="GHEA Grapalat" w:hAnsi="GHEA Grapalat"/>
          <w:lang w:val="hy-AM" w:eastAsia="ru-RU"/>
        </w:rPr>
        <w:t xml:space="preserve">«Անվտանգ կենսագործունեություն» </w:t>
      </w:r>
      <w:r w:rsidRPr="00BE75A1">
        <w:rPr>
          <w:rFonts w:ascii="GHEA Grapalat" w:hAnsi="GHEA Grapalat"/>
          <w:lang w:val="hy-AM" w:eastAsia="ru-RU"/>
        </w:rPr>
        <w:t>նոր առարկան</w:t>
      </w:r>
      <w:r w:rsidR="009921BD" w:rsidRPr="00BE75A1">
        <w:rPr>
          <w:rFonts w:ascii="GHEA Grapalat" w:hAnsi="GHEA Grapalat"/>
          <w:lang w:val="hy-AM" w:eastAsia="ru-RU"/>
        </w:rPr>
        <w:t xml:space="preserve">, </w:t>
      </w:r>
      <w:r w:rsidR="00D601F2" w:rsidRPr="00BE75A1">
        <w:rPr>
          <w:rFonts w:ascii="GHEA Grapalat" w:hAnsi="GHEA Grapalat"/>
          <w:lang w:val="hy-AM" w:eastAsia="ru-RU"/>
        </w:rPr>
        <w:t>որը</w:t>
      </w:r>
      <w:r w:rsidR="009921BD" w:rsidRPr="00BE75A1">
        <w:rPr>
          <w:rFonts w:ascii="GHEA Grapalat" w:hAnsi="GHEA Grapalat"/>
          <w:lang w:val="hy-AM" w:eastAsia="ru-RU"/>
        </w:rPr>
        <w:t xml:space="preserve"> </w:t>
      </w:r>
      <w:r w:rsidRPr="00BE75A1">
        <w:rPr>
          <w:rFonts w:ascii="GHEA Grapalat" w:hAnsi="GHEA Grapalat"/>
          <w:lang w:val="hy-AM" w:eastAsia="ru-RU"/>
        </w:rPr>
        <w:t>սովորողները հնարավորություն կունենան ուսումնասիրել</w:t>
      </w:r>
      <w:r w:rsidR="006D2752" w:rsidRPr="00BE75A1">
        <w:rPr>
          <w:rFonts w:ascii="GHEA Grapalat" w:hAnsi="GHEA Grapalat"/>
          <w:lang w:val="hy-AM" w:eastAsia="ru-RU"/>
        </w:rPr>
        <w:t>ու</w:t>
      </w:r>
      <w:r w:rsidRPr="00BE75A1">
        <w:rPr>
          <w:rFonts w:ascii="GHEA Grapalat" w:hAnsi="GHEA Grapalat"/>
          <w:lang w:val="hy-AM" w:eastAsia="ru-RU"/>
        </w:rPr>
        <w:t xml:space="preserve"> արդեն 5-րդ դասարանից</w:t>
      </w:r>
      <w:r w:rsidR="00363E8E" w:rsidRPr="00BE75A1">
        <w:rPr>
          <w:rFonts w:ascii="GHEA Grapalat" w:hAnsi="GHEA Grapalat"/>
          <w:lang w:val="hy-AM" w:eastAsia="ru-RU"/>
        </w:rPr>
        <w:t>՝</w:t>
      </w:r>
      <w:r w:rsidRPr="00BE75A1">
        <w:rPr>
          <w:rFonts w:ascii="GHEA Grapalat" w:hAnsi="GHEA Grapalat"/>
          <w:lang w:val="hy-AM" w:eastAsia="ru-RU"/>
        </w:rPr>
        <w:t xml:space="preserve"> առավել խորությամբ ուսումնասիրելով տարբեր արտակարգ իրավիճակներ, այդ թվում</w:t>
      </w:r>
      <w:r w:rsidR="005512BF" w:rsidRPr="00BE75A1">
        <w:rPr>
          <w:rFonts w:ascii="GHEA Grapalat" w:hAnsi="GHEA Grapalat"/>
          <w:lang w:val="hy-AM" w:eastAsia="ru-RU"/>
        </w:rPr>
        <w:t>՝</w:t>
      </w:r>
      <w:r w:rsidRPr="00BE75A1">
        <w:rPr>
          <w:rFonts w:ascii="GHEA Grapalat" w:hAnsi="GHEA Grapalat"/>
          <w:lang w:val="hy-AM" w:eastAsia="ru-RU"/>
        </w:rPr>
        <w:t xml:space="preserve"> պատերազմական</w:t>
      </w:r>
      <w:r w:rsidR="00EF4B01" w:rsidRPr="00BE75A1">
        <w:rPr>
          <w:rFonts w:ascii="GHEA Grapalat" w:hAnsi="GHEA Grapalat"/>
          <w:lang w:val="hy-AM" w:eastAsia="ru-RU"/>
        </w:rPr>
        <w:t>,</w:t>
      </w:r>
      <w:r w:rsidRPr="00BE75A1">
        <w:rPr>
          <w:rFonts w:ascii="GHEA Grapalat" w:hAnsi="GHEA Grapalat"/>
          <w:lang w:val="hy-AM" w:eastAsia="ru-RU"/>
        </w:rPr>
        <w:t xml:space="preserve">  </w:t>
      </w:r>
      <w:r w:rsidR="00EF4B01" w:rsidRPr="00BE75A1">
        <w:rPr>
          <w:rFonts w:ascii="GHEA Grapalat" w:hAnsi="GHEA Grapalat"/>
          <w:lang w:val="hy-AM" w:eastAsia="ru-RU"/>
        </w:rPr>
        <w:t>և</w:t>
      </w:r>
      <w:r w:rsidRPr="00BE75A1">
        <w:rPr>
          <w:rFonts w:ascii="GHEA Grapalat" w:hAnsi="GHEA Grapalat"/>
          <w:lang w:val="hy-AM" w:eastAsia="ru-RU"/>
        </w:rPr>
        <w:t xml:space="preserve"> յուրացնել համապատասխան արձագանքնման գիտելիքներ </w:t>
      </w:r>
      <w:r w:rsidR="00BB18D2" w:rsidRPr="00BE75A1">
        <w:rPr>
          <w:rFonts w:ascii="GHEA Grapalat" w:hAnsi="GHEA Grapalat"/>
          <w:lang w:val="hy-AM" w:eastAsia="ru-RU"/>
        </w:rPr>
        <w:t>և</w:t>
      </w:r>
      <w:r w:rsidRPr="00BE75A1">
        <w:rPr>
          <w:rFonts w:ascii="GHEA Grapalat" w:hAnsi="GHEA Grapalat"/>
          <w:lang w:val="hy-AM" w:eastAsia="ru-RU"/>
        </w:rPr>
        <w:t xml:space="preserve"> կարողություններ</w:t>
      </w:r>
      <w:r w:rsidR="00EA5E5D" w:rsidRPr="00BE75A1">
        <w:rPr>
          <w:rFonts w:ascii="GHEA Grapalat" w:hAnsi="GHEA Grapalat"/>
          <w:lang w:val="hy-AM" w:eastAsia="ru-RU"/>
        </w:rPr>
        <w:t xml:space="preserve">, </w:t>
      </w:r>
      <w:r w:rsidR="009D71B3" w:rsidRPr="00BE75A1">
        <w:rPr>
          <w:rFonts w:ascii="GHEA Grapalat" w:hAnsi="GHEA Grapalat"/>
          <w:lang w:val="hy-AM" w:eastAsia="ru-RU"/>
        </w:rPr>
        <w:t xml:space="preserve">իսկ </w:t>
      </w:r>
      <w:r w:rsidR="00EA5E5D" w:rsidRPr="00BE75A1">
        <w:rPr>
          <w:rFonts w:ascii="GHEA Grapalat" w:hAnsi="GHEA Grapalat"/>
          <w:lang w:val="hy-AM"/>
        </w:rPr>
        <w:t>գործնական հմտությունների զարգացումը նախատեսվում է 11-րդ դասարանում՝ ուսումնական ճամբարի շրջանակում:</w:t>
      </w:r>
    </w:p>
    <w:p w14:paraId="62480AB4" w14:textId="39E4320C" w:rsidR="008316EA" w:rsidRPr="00BE75A1" w:rsidRDefault="00484807" w:rsidP="008316EA">
      <w:pPr>
        <w:ind w:firstLine="708"/>
        <w:jc w:val="both"/>
        <w:rPr>
          <w:rFonts w:ascii="GHEA Grapalat" w:hAnsi="GHEA Grapalat"/>
          <w:lang w:val="hy-AM" w:eastAsia="ru-RU"/>
        </w:rPr>
      </w:pPr>
      <w:r w:rsidRPr="00BE75A1">
        <w:rPr>
          <w:rFonts w:ascii="GHEA Grapalat" w:hAnsi="GHEA Grapalat"/>
          <w:lang w:val="hy-AM" w:eastAsia="ru-RU"/>
        </w:rPr>
        <w:t>Փոփոխությ</w:t>
      </w:r>
      <w:r w:rsidR="007527DB" w:rsidRPr="00BE75A1">
        <w:rPr>
          <w:rFonts w:ascii="GHEA Grapalat" w:hAnsi="GHEA Grapalat"/>
          <w:lang w:val="hy-AM" w:eastAsia="ru-RU"/>
        </w:rPr>
        <w:t>ուն է</w:t>
      </w:r>
      <w:r w:rsidRPr="00BE75A1">
        <w:rPr>
          <w:rFonts w:ascii="GHEA Grapalat" w:hAnsi="GHEA Grapalat"/>
          <w:lang w:val="hy-AM" w:eastAsia="ru-RU"/>
        </w:rPr>
        <w:t xml:space="preserve"> նա</w:t>
      </w:r>
      <w:r w:rsidR="001A187E" w:rsidRPr="00BE75A1">
        <w:rPr>
          <w:rFonts w:ascii="GHEA Grapalat" w:hAnsi="GHEA Grapalat"/>
          <w:lang w:val="hy-AM" w:eastAsia="ru-RU"/>
        </w:rPr>
        <w:t>և</w:t>
      </w:r>
      <w:r w:rsidRPr="00BE75A1">
        <w:rPr>
          <w:rFonts w:ascii="GHEA Grapalat" w:hAnsi="GHEA Grapalat"/>
          <w:lang w:val="hy-AM" w:eastAsia="ru-RU"/>
        </w:rPr>
        <w:t xml:space="preserve"> </w:t>
      </w:r>
      <w:r w:rsidR="001A187E" w:rsidRPr="00BE75A1">
        <w:rPr>
          <w:rFonts w:ascii="GHEA Grapalat" w:hAnsi="GHEA Grapalat"/>
          <w:lang w:val="hy-AM" w:eastAsia="ru-RU"/>
        </w:rPr>
        <w:t>«</w:t>
      </w:r>
      <w:r w:rsidRPr="00BE75A1">
        <w:rPr>
          <w:rFonts w:ascii="GHEA Grapalat" w:hAnsi="GHEA Grapalat"/>
          <w:lang w:val="hy-AM" w:eastAsia="ru-RU"/>
        </w:rPr>
        <w:t>Առողջ ապրելակերպ</w:t>
      </w:r>
      <w:r w:rsidR="001A187E" w:rsidRPr="00BE75A1">
        <w:rPr>
          <w:rFonts w:ascii="GHEA Grapalat" w:hAnsi="GHEA Grapalat"/>
          <w:lang w:val="hy-AM" w:eastAsia="ru-RU"/>
        </w:rPr>
        <w:t>»</w:t>
      </w:r>
      <w:r w:rsidRPr="00BE75A1">
        <w:rPr>
          <w:rFonts w:ascii="GHEA Grapalat" w:hAnsi="GHEA Grapalat"/>
          <w:lang w:val="hy-AM" w:eastAsia="ru-RU"/>
        </w:rPr>
        <w:t xml:space="preserve"> խմբակը</w:t>
      </w:r>
      <w:r w:rsidR="00320AD7" w:rsidRPr="00BE75A1">
        <w:rPr>
          <w:rFonts w:ascii="GHEA Grapalat" w:hAnsi="GHEA Grapalat"/>
          <w:lang w:val="hy-AM" w:eastAsia="ru-RU"/>
        </w:rPr>
        <w:t xml:space="preserve"> առարկաների</w:t>
      </w:r>
      <w:r w:rsidR="005568E5" w:rsidRPr="00BE75A1">
        <w:rPr>
          <w:rFonts w:ascii="GHEA Grapalat" w:hAnsi="GHEA Grapalat"/>
          <w:lang w:val="hy-AM" w:eastAsia="ru-RU"/>
        </w:rPr>
        <w:t xml:space="preserve"> ցանկում ներառելը</w:t>
      </w:r>
      <w:r w:rsidRPr="00BE75A1">
        <w:rPr>
          <w:rFonts w:ascii="GHEA Grapalat" w:hAnsi="GHEA Grapalat"/>
          <w:lang w:val="hy-AM" w:eastAsia="ru-RU"/>
        </w:rPr>
        <w:t>, որ</w:t>
      </w:r>
      <w:r w:rsidR="00CA047D" w:rsidRPr="00BE75A1">
        <w:rPr>
          <w:rFonts w:ascii="GHEA Grapalat" w:hAnsi="GHEA Grapalat"/>
          <w:lang w:val="hy-AM" w:eastAsia="ru-RU"/>
        </w:rPr>
        <w:t>ով</w:t>
      </w:r>
      <w:r w:rsidRPr="00BE75A1">
        <w:rPr>
          <w:rFonts w:ascii="GHEA Grapalat" w:hAnsi="GHEA Grapalat"/>
          <w:lang w:val="hy-AM" w:eastAsia="ru-RU"/>
        </w:rPr>
        <w:t xml:space="preserve"> </w:t>
      </w:r>
      <w:r w:rsidR="00CA047D" w:rsidRPr="00BE75A1">
        <w:rPr>
          <w:rFonts w:ascii="GHEA Grapalat" w:hAnsi="GHEA Grapalat"/>
          <w:lang w:val="hy-AM" w:eastAsia="ru-RU"/>
        </w:rPr>
        <w:t xml:space="preserve">էլ ավելի է ընդգծվում </w:t>
      </w:r>
      <w:r w:rsidRPr="00BE75A1">
        <w:rPr>
          <w:rFonts w:ascii="GHEA Grapalat" w:hAnsi="GHEA Grapalat"/>
          <w:lang w:val="hy-AM" w:eastAsia="ru-RU"/>
        </w:rPr>
        <w:t xml:space="preserve">բնագավառում </w:t>
      </w:r>
      <w:r w:rsidR="00CA047D" w:rsidRPr="00BE75A1">
        <w:rPr>
          <w:rFonts w:ascii="GHEA Grapalat" w:hAnsi="GHEA Grapalat"/>
          <w:lang w:val="hy-AM" w:eastAsia="ru-RU"/>
        </w:rPr>
        <w:t>այդ ուղղության</w:t>
      </w:r>
      <w:r w:rsidRPr="00BE75A1">
        <w:rPr>
          <w:rFonts w:ascii="GHEA Grapalat" w:hAnsi="GHEA Grapalat"/>
          <w:lang w:val="hy-AM" w:eastAsia="ru-RU"/>
        </w:rPr>
        <w:t xml:space="preserve"> բովանդակության կար</w:t>
      </w:r>
      <w:r w:rsidR="00A40DD3" w:rsidRPr="00BE75A1">
        <w:rPr>
          <w:rFonts w:ascii="GHEA Grapalat" w:hAnsi="GHEA Grapalat"/>
          <w:lang w:val="hy-AM" w:eastAsia="ru-RU"/>
        </w:rPr>
        <w:t>և</w:t>
      </w:r>
      <w:r w:rsidRPr="00BE75A1">
        <w:rPr>
          <w:rFonts w:ascii="GHEA Grapalat" w:hAnsi="GHEA Grapalat"/>
          <w:lang w:val="hy-AM" w:eastAsia="ru-RU"/>
        </w:rPr>
        <w:t xml:space="preserve">որությունը։ </w:t>
      </w:r>
      <w:r w:rsidR="00945ABC" w:rsidRPr="00BE75A1">
        <w:rPr>
          <w:rFonts w:ascii="GHEA Grapalat" w:hAnsi="GHEA Grapalat"/>
          <w:lang w:val="hy-AM" w:eastAsia="ru-RU"/>
        </w:rPr>
        <w:t>«</w:t>
      </w:r>
      <w:r w:rsidR="00ED2E36" w:rsidRPr="00BE75A1">
        <w:rPr>
          <w:rFonts w:ascii="GHEA Grapalat" w:hAnsi="GHEA Grapalat"/>
          <w:lang w:val="hy-AM" w:eastAsia="ru-RU"/>
        </w:rPr>
        <w:t>Մասնագիտական կողմնորոշում</w:t>
      </w:r>
      <w:r w:rsidR="00945ABC" w:rsidRPr="00BE75A1">
        <w:rPr>
          <w:rFonts w:ascii="GHEA Grapalat" w:hAnsi="GHEA Grapalat"/>
          <w:lang w:val="hy-AM" w:eastAsia="ru-RU"/>
        </w:rPr>
        <w:t>»</w:t>
      </w:r>
      <w:r w:rsidR="007E003D" w:rsidRPr="00BE75A1">
        <w:rPr>
          <w:rFonts w:ascii="GHEA Grapalat" w:hAnsi="GHEA Grapalat"/>
          <w:lang w:val="hy-AM" w:eastAsia="ru-RU"/>
        </w:rPr>
        <w:t xml:space="preserve"> ծրագիր</w:t>
      </w:r>
      <w:r w:rsidR="00ED2E36" w:rsidRPr="00BE75A1">
        <w:rPr>
          <w:rFonts w:ascii="GHEA Grapalat" w:hAnsi="GHEA Grapalat"/>
          <w:lang w:val="hy-AM" w:eastAsia="ru-RU"/>
        </w:rPr>
        <w:t xml:space="preserve">ը </w:t>
      </w:r>
      <w:r w:rsidR="00AF0FF5" w:rsidRPr="00BE75A1">
        <w:rPr>
          <w:rFonts w:ascii="GHEA Grapalat" w:hAnsi="GHEA Grapalat"/>
          <w:lang w:val="hy-AM" w:eastAsia="ru-RU"/>
        </w:rPr>
        <w:t>կշարունակ</w:t>
      </w:r>
      <w:r w:rsidR="00ED2E36" w:rsidRPr="00BE75A1">
        <w:rPr>
          <w:rFonts w:ascii="GHEA Grapalat" w:hAnsi="GHEA Grapalat"/>
          <w:lang w:val="hy-AM" w:eastAsia="ru-RU"/>
        </w:rPr>
        <w:t xml:space="preserve">ի </w:t>
      </w:r>
      <w:r w:rsidR="007527DB" w:rsidRPr="00BE75A1">
        <w:rPr>
          <w:rFonts w:ascii="GHEA Grapalat" w:hAnsi="GHEA Grapalat"/>
          <w:lang w:val="hy-AM" w:eastAsia="ru-RU"/>
        </w:rPr>
        <w:t xml:space="preserve">գործել որպես </w:t>
      </w:r>
      <w:r w:rsidR="00ED2E36" w:rsidRPr="00BE75A1">
        <w:rPr>
          <w:rFonts w:ascii="GHEA Grapalat" w:hAnsi="GHEA Grapalat"/>
          <w:lang w:val="hy-AM" w:eastAsia="ru-RU"/>
        </w:rPr>
        <w:t>պարտադիր խմբակ</w:t>
      </w:r>
      <w:r w:rsidR="007527DB" w:rsidRPr="00BE75A1">
        <w:rPr>
          <w:rFonts w:ascii="GHEA Grapalat" w:hAnsi="GHEA Grapalat"/>
          <w:lang w:val="hy-AM" w:eastAsia="ru-RU"/>
        </w:rPr>
        <w:t>:</w:t>
      </w:r>
      <w:r w:rsidR="00ED2E36" w:rsidRPr="00BE75A1">
        <w:rPr>
          <w:rFonts w:ascii="GHEA Grapalat" w:hAnsi="GHEA Grapalat"/>
          <w:lang w:val="hy-AM" w:eastAsia="ru-RU"/>
        </w:rPr>
        <w:t xml:space="preserve"> </w:t>
      </w:r>
    </w:p>
    <w:p w14:paraId="0BEBBA72" w14:textId="77777777" w:rsidR="00C77BB2" w:rsidRPr="00BE75A1" w:rsidRDefault="00C77BB2" w:rsidP="008316EA">
      <w:pPr>
        <w:ind w:firstLine="708"/>
        <w:jc w:val="both"/>
        <w:rPr>
          <w:rFonts w:ascii="GHEA Grapalat" w:hAnsi="GHEA Grapalat"/>
          <w:lang w:val="hy-AM"/>
        </w:rPr>
      </w:pPr>
    </w:p>
    <w:p w14:paraId="33E67DC9" w14:textId="7289BE94" w:rsidR="00660733" w:rsidRPr="00BE75A1" w:rsidRDefault="00A13051" w:rsidP="008316EA">
      <w:pPr>
        <w:jc w:val="both"/>
        <w:rPr>
          <w:rFonts w:ascii="GHEA Grapalat" w:hAnsi="GHEA Grapalat"/>
          <w:lang w:val="hy-AM"/>
        </w:rPr>
      </w:pPr>
      <w:r w:rsidRPr="00BE75A1">
        <w:rPr>
          <w:rFonts w:ascii="GHEA Grapalat" w:hAnsi="GHEA Grapalat"/>
          <w:lang w:val="hy-AM" w:eastAsia="ru-RU"/>
        </w:rPr>
        <w:t xml:space="preserve">   </w:t>
      </w:r>
      <w:r w:rsidR="00CA047D" w:rsidRPr="00BE75A1">
        <w:rPr>
          <w:rFonts w:ascii="GHEA Grapalat" w:hAnsi="GHEA Grapalat"/>
          <w:lang w:val="hy-AM" w:eastAsia="ru-RU"/>
        </w:rPr>
        <w:t xml:space="preserve">   </w:t>
      </w:r>
      <w:r w:rsidR="00B407E3" w:rsidRPr="00BE75A1">
        <w:rPr>
          <w:rFonts w:ascii="GHEA Grapalat" w:hAnsi="GHEA Grapalat" w:cs="Arial"/>
          <w:shd w:val="clear" w:color="auto" w:fill="FFFFFF"/>
          <w:lang w:val="hy-AM"/>
        </w:rPr>
        <w:t xml:space="preserve">Փոփոխությունների հաջորդ ուղղությունը վերաբերում է </w:t>
      </w:r>
      <w:r w:rsidR="00B407E3" w:rsidRPr="00BE75A1">
        <w:rPr>
          <w:rFonts w:ascii="GHEA Grapalat" w:hAnsi="GHEA Grapalat" w:cs="Arial"/>
          <w:b/>
          <w:shd w:val="clear" w:color="auto" w:fill="FFFFFF"/>
          <w:lang w:val="hy-AM"/>
        </w:rPr>
        <w:t xml:space="preserve">ավագ դպրոցում  հիմնական եւ նպատակային ծրագրերով կրթության կազմակերպման կարգավորումներին։ </w:t>
      </w:r>
      <w:r w:rsidR="00B407E3" w:rsidRPr="00BE75A1">
        <w:rPr>
          <w:rFonts w:ascii="GHEA Grapalat" w:hAnsi="GHEA Grapalat" w:cs="Arial"/>
          <w:shd w:val="clear" w:color="auto" w:fill="FFFFFF"/>
          <w:lang w:val="hy-AM"/>
        </w:rPr>
        <w:t>Ուսումնասիրությունները փաստում են, որ լավագույն փորձ ունեցող կրթական համակարգերում ավագ դպրոցների սովորողների ծանրաբեռնվածությունը պլանավորվում է խիստ թիրախավորված</w:t>
      </w:r>
      <w:r w:rsidR="005073B2" w:rsidRPr="00BE75A1">
        <w:rPr>
          <w:rFonts w:ascii="GHEA Grapalat" w:hAnsi="GHEA Grapalat" w:cs="Arial"/>
          <w:shd w:val="clear" w:color="auto" w:fill="FFFFFF"/>
          <w:lang w:val="hy-AM"/>
        </w:rPr>
        <w:t>՝</w:t>
      </w:r>
      <w:r w:rsidR="00B407E3" w:rsidRPr="00BE75A1">
        <w:rPr>
          <w:rFonts w:ascii="GHEA Grapalat" w:hAnsi="GHEA Grapalat" w:cs="Arial"/>
          <w:shd w:val="clear" w:color="auto" w:fill="FFFFFF"/>
          <w:lang w:val="hy-AM"/>
        </w:rPr>
        <w:t xml:space="preserve"> հնարավորություն ընձեռելով սովորողին առավել մեծ ժամանակ հատկացնել իր </w:t>
      </w:r>
      <w:r w:rsidR="00A00102" w:rsidRPr="00BE75A1">
        <w:rPr>
          <w:rFonts w:ascii="GHEA Grapalat" w:hAnsi="GHEA Grapalat" w:cs="Arial"/>
          <w:shd w:val="clear" w:color="auto" w:fill="FFFFFF"/>
          <w:lang w:val="hy-AM"/>
        </w:rPr>
        <w:t>հե</w:t>
      </w:r>
      <w:r w:rsidR="00B407E3" w:rsidRPr="00BE75A1">
        <w:rPr>
          <w:rFonts w:ascii="GHEA Grapalat" w:hAnsi="GHEA Grapalat" w:cs="Arial"/>
          <w:shd w:val="clear" w:color="auto" w:fill="FFFFFF"/>
          <w:lang w:val="hy-AM"/>
        </w:rPr>
        <w:t>տաքրքրությունների շրջանակում  իր նախընտրած առարկաները ուսումնասիրել առավել խորությամբ</w:t>
      </w:r>
      <w:r w:rsidR="00BD69EA" w:rsidRPr="00BE75A1">
        <w:rPr>
          <w:rFonts w:ascii="GHEA Grapalat" w:hAnsi="GHEA Grapalat" w:cs="Arial"/>
          <w:shd w:val="clear" w:color="auto" w:fill="FFFFFF"/>
          <w:lang w:val="hy-AM"/>
        </w:rPr>
        <w:t>՝</w:t>
      </w:r>
      <w:r w:rsidR="00B407E3" w:rsidRPr="00BE75A1">
        <w:rPr>
          <w:rFonts w:ascii="GHEA Grapalat" w:hAnsi="GHEA Grapalat" w:cs="Arial"/>
          <w:shd w:val="clear" w:color="auto" w:fill="FFFFFF"/>
          <w:lang w:val="hy-AM"/>
        </w:rPr>
        <w:t xml:space="preserve"> նախապատրաստելով </w:t>
      </w:r>
      <w:r w:rsidR="00BD69EA" w:rsidRPr="00BE75A1">
        <w:rPr>
          <w:rFonts w:ascii="GHEA Grapalat" w:hAnsi="GHEA Grapalat" w:cs="Arial"/>
          <w:shd w:val="clear" w:color="auto" w:fill="FFFFFF"/>
          <w:lang w:val="hy-AM"/>
        </w:rPr>
        <w:t>բուհական</w:t>
      </w:r>
      <w:r w:rsidR="00B407E3" w:rsidRPr="00BE75A1">
        <w:rPr>
          <w:rFonts w:ascii="GHEA Grapalat" w:hAnsi="GHEA Grapalat" w:cs="Arial"/>
          <w:shd w:val="clear" w:color="auto" w:fill="FFFFFF"/>
          <w:lang w:val="hy-AM"/>
        </w:rPr>
        <w:t xml:space="preserve"> ընդունելության քննություններին։ Հաշվի առնելով, որ Չափորոշչի կառուցվածքն ու բովանդակությունն այնպես է բաշխված, որ հիմնական դպրոցում հնարավորություն է ընձեռվում ուսումնասիրել բոլոր ուսումնական բնագավառների հիմնական բովանդակությունը, ավագ դասարաններում  կրթության կազմակերպումը տեղի է ունենում ստացված գիտելիքների խորացման, առավել համակարգային պատկերացումների եւ գիտելիքների ձ</w:t>
      </w:r>
      <w:r w:rsidR="009807D4" w:rsidRPr="00BE75A1">
        <w:rPr>
          <w:rFonts w:ascii="GHEA Grapalat" w:hAnsi="GHEA Grapalat" w:cs="Arial"/>
          <w:shd w:val="clear" w:color="auto" w:fill="FFFFFF"/>
          <w:lang w:val="hy-AM"/>
        </w:rPr>
        <w:t>և</w:t>
      </w:r>
      <w:r w:rsidR="00B407E3" w:rsidRPr="00BE75A1">
        <w:rPr>
          <w:rFonts w:ascii="GHEA Grapalat" w:hAnsi="GHEA Grapalat" w:cs="Arial"/>
          <w:shd w:val="clear" w:color="auto" w:fill="FFFFFF"/>
          <w:lang w:val="hy-AM"/>
        </w:rPr>
        <w:t>ավորման, վերառարկայական կապերի ձ</w:t>
      </w:r>
      <w:r w:rsidR="00774831" w:rsidRPr="00BE75A1">
        <w:rPr>
          <w:rFonts w:ascii="GHEA Grapalat" w:hAnsi="GHEA Grapalat" w:cs="Arial"/>
          <w:shd w:val="clear" w:color="auto" w:fill="FFFFFF"/>
          <w:lang w:val="hy-AM"/>
        </w:rPr>
        <w:t>և</w:t>
      </w:r>
      <w:r w:rsidR="00B407E3" w:rsidRPr="00BE75A1">
        <w:rPr>
          <w:rFonts w:ascii="GHEA Grapalat" w:hAnsi="GHEA Grapalat" w:cs="Arial"/>
          <w:shd w:val="clear" w:color="auto" w:fill="FFFFFF"/>
          <w:lang w:val="hy-AM"/>
        </w:rPr>
        <w:t>ավորման ուղղություններով։ Նախագծում առաջարկվող փոփոխությունները հնարավորություն են ընձեռում ավագ դպրոց</w:t>
      </w:r>
      <w:r w:rsidR="00774831" w:rsidRPr="00BE75A1">
        <w:rPr>
          <w:rFonts w:ascii="GHEA Grapalat" w:hAnsi="GHEA Grapalat" w:cs="Arial"/>
          <w:shd w:val="clear" w:color="auto" w:fill="FFFFFF"/>
          <w:lang w:val="hy-AM"/>
        </w:rPr>
        <w:t>ի սովորող</w:t>
      </w:r>
      <w:r w:rsidR="00B407E3" w:rsidRPr="00BE75A1">
        <w:rPr>
          <w:rFonts w:ascii="GHEA Grapalat" w:hAnsi="GHEA Grapalat" w:cs="Arial"/>
          <w:shd w:val="clear" w:color="auto" w:fill="FFFFFF"/>
          <w:lang w:val="hy-AM"/>
        </w:rPr>
        <w:t>ներին ինտեգրված առարկաների շրջանակում հիմնական ծրագրերով ուսումնասիրել իր մասնագիտական կողմնորոշման շրջանակից  դուրս առարկաները, իսկ իր նախընտր</w:t>
      </w:r>
      <w:r w:rsidR="00940892" w:rsidRPr="00BE75A1">
        <w:rPr>
          <w:rFonts w:ascii="GHEA Grapalat" w:hAnsi="GHEA Grapalat" w:cs="Arial"/>
          <w:shd w:val="clear" w:color="auto" w:fill="FFFFFF"/>
          <w:lang w:val="hy-AM"/>
        </w:rPr>
        <w:t>ա</w:t>
      </w:r>
      <w:r w:rsidR="00B407E3" w:rsidRPr="00BE75A1">
        <w:rPr>
          <w:rFonts w:ascii="GHEA Grapalat" w:hAnsi="GHEA Grapalat" w:cs="Arial"/>
          <w:shd w:val="clear" w:color="auto" w:fill="FFFFFF"/>
          <w:lang w:val="hy-AM"/>
        </w:rPr>
        <w:t>ծ առարկաներն ուսումնասիրել նպատակային ծրագրերով</w:t>
      </w:r>
      <w:r w:rsidR="00774831" w:rsidRPr="00BE75A1">
        <w:rPr>
          <w:rFonts w:ascii="GHEA Grapalat" w:hAnsi="GHEA Grapalat" w:cs="Arial"/>
          <w:shd w:val="clear" w:color="auto" w:fill="FFFFFF"/>
          <w:lang w:val="hy-AM"/>
        </w:rPr>
        <w:t>՝</w:t>
      </w:r>
      <w:r w:rsidR="00B407E3" w:rsidRPr="00BE75A1">
        <w:rPr>
          <w:rFonts w:ascii="GHEA Grapalat" w:hAnsi="GHEA Grapalat" w:cs="Arial"/>
          <w:shd w:val="clear" w:color="auto" w:fill="FFFFFF"/>
          <w:lang w:val="hy-AM"/>
        </w:rPr>
        <w:t xml:space="preserve"> խորացնելով գիտելիքներ</w:t>
      </w:r>
      <w:r w:rsidR="00683294" w:rsidRPr="00BE75A1">
        <w:rPr>
          <w:rFonts w:ascii="GHEA Grapalat" w:hAnsi="GHEA Grapalat" w:cs="Arial"/>
          <w:shd w:val="clear" w:color="auto" w:fill="FFFFFF"/>
          <w:lang w:val="hy-AM"/>
        </w:rPr>
        <w:t>ը</w:t>
      </w:r>
      <w:r w:rsidR="00940892" w:rsidRPr="00BE75A1">
        <w:rPr>
          <w:rFonts w:ascii="GHEA Grapalat" w:hAnsi="GHEA Grapalat" w:cs="Arial"/>
          <w:shd w:val="clear" w:color="auto" w:fill="FFFFFF"/>
          <w:lang w:val="hy-AM"/>
        </w:rPr>
        <w:t xml:space="preserve">, </w:t>
      </w:r>
      <w:r w:rsidR="00B407E3" w:rsidRPr="00BE75A1">
        <w:rPr>
          <w:rFonts w:ascii="GHEA Grapalat" w:hAnsi="GHEA Grapalat" w:cs="Arial"/>
          <w:shd w:val="clear" w:color="auto" w:fill="FFFFFF"/>
          <w:lang w:val="hy-AM"/>
        </w:rPr>
        <w:t>կարողություններ</w:t>
      </w:r>
      <w:r w:rsidR="00940892" w:rsidRPr="00BE75A1">
        <w:rPr>
          <w:rFonts w:ascii="GHEA Grapalat" w:hAnsi="GHEA Grapalat" w:cs="Arial"/>
          <w:shd w:val="clear" w:color="auto" w:fill="FFFFFF"/>
          <w:lang w:val="hy-AM"/>
        </w:rPr>
        <w:t xml:space="preserve">ն ու հմտությունները </w:t>
      </w:r>
      <w:r w:rsidR="00683294" w:rsidRPr="00BE75A1">
        <w:rPr>
          <w:rFonts w:ascii="GHEA Grapalat" w:hAnsi="GHEA Grapalat" w:cs="Arial"/>
          <w:shd w:val="clear" w:color="auto" w:fill="FFFFFF"/>
          <w:lang w:val="hy-AM"/>
        </w:rPr>
        <w:t>և</w:t>
      </w:r>
      <w:r w:rsidR="00940892" w:rsidRPr="00BE75A1">
        <w:rPr>
          <w:rFonts w:ascii="GHEA Grapalat" w:hAnsi="GHEA Grapalat" w:cs="Arial"/>
          <w:shd w:val="clear" w:color="auto" w:fill="FFFFFF"/>
          <w:lang w:val="hy-AM"/>
        </w:rPr>
        <w:t xml:space="preserve"> նախապատրաստվելով </w:t>
      </w:r>
      <w:r w:rsidR="00CC2280" w:rsidRPr="00BE75A1">
        <w:rPr>
          <w:rFonts w:ascii="GHEA Grapalat" w:hAnsi="GHEA Grapalat" w:cs="Arial"/>
          <w:shd w:val="clear" w:color="auto" w:fill="FFFFFF"/>
          <w:lang w:val="hy-AM"/>
        </w:rPr>
        <w:t>բուհ</w:t>
      </w:r>
      <w:r w:rsidR="00940892" w:rsidRPr="00BE75A1">
        <w:rPr>
          <w:rFonts w:ascii="GHEA Grapalat" w:hAnsi="GHEA Grapalat" w:cs="Arial"/>
          <w:shd w:val="clear" w:color="auto" w:fill="FFFFFF"/>
          <w:lang w:val="hy-AM"/>
        </w:rPr>
        <w:t>ական ընդունելության քննություններին։</w:t>
      </w:r>
      <w:r w:rsidR="00660733" w:rsidRPr="00BE75A1">
        <w:rPr>
          <w:rFonts w:ascii="GHEA Grapalat" w:hAnsi="GHEA Grapalat" w:cs="Arial"/>
          <w:shd w:val="clear" w:color="auto" w:fill="FFFFFF"/>
          <w:lang w:val="hy-AM"/>
        </w:rPr>
        <w:t xml:space="preserve"> Հաշվի առնելով օտար լեզուների տիրապետման կար</w:t>
      </w:r>
      <w:r w:rsidR="000B7BCA" w:rsidRPr="00BE75A1">
        <w:rPr>
          <w:rFonts w:ascii="GHEA Grapalat" w:hAnsi="GHEA Grapalat" w:cs="Arial"/>
          <w:shd w:val="clear" w:color="auto" w:fill="FFFFFF"/>
          <w:lang w:val="hy-AM"/>
        </w:rPr>
        <w:t>և</w:t>
      </w:r>
      <w:r w:rsidR="00660733" w:rsidRPr="00BE75A1">
        <w:rPr>
          <w:rFonts w:ascii="GHEA Grapalat" w:hAnsi="GHEA Grapalat" w:cs="Arial"/>
          <w:shd w:val="clear" w:color="auto" w:fill="FFFFFF"/>
          <w:lang w:val="hy-AM"/>
        </w:rPr>
        <w:t>որությունը</w:t>
      </w:r>
      <w:r w:rsidR="00A8480E" w:rsidRPr="00BE75A1">
        <w:rPr>
          <w:rFonts w:ascii="GHEA Grapalat" w:hAnsi="GHEA Grapalat" w:cs="Arial"/>
          <w:shd w:val="clear" w:color="auto" w:fill="FFFFFF"/>
          <w:lang w:val="hy-AM"/>
        </w:rPr>
        <w:t>՝</w:t>
      </w:r>
      <w:r w:rsidR="00660733" w:rsidRPr="00BE75A1">
        <w:rPr>
          <w:rFonts w:ascii="GHEA Grapalat" w:hAnsi="GHEA Grapalat" w:cs="Arial"/>
          <w:shd w:val="clear" w:color="auto" w:fill="FFFFFF"/>
          <w:lang w:val="hy-AM"/>
        </w:rPr>
        <w:t xml:space="preserve"> նախագծում սահմանվել է, որ ավագ </w:t>
      </w:r>
      <w:r w:rsidR="00A8480E" w:rsidRPr="00BE75A1">
        <w:rPr>
          <w:rFonts w:ascii="GHEA Grapalat" w:hAnsi="GHEA Grapalat" w:cs="Arial"/>
          <w:shd w:val="clear" w:color="auto" w:fill="FFFFFF"/>
          <w:lang w:val="hy-AM"/>
        </w:rPr>
        <w:t xml:space="preserve">դպրոցի բոլոր </w:t>
      </w:r>
      <w:r w:rsidR="00660733" w:rsidRPr="00BE75A1">
        <w:rPr>
          <w:rFonts w:ascii="GHEA Grapalat" w:hAnsi="GHEA Grapalat" w:cs="Arial"/>
          <w:shd w:val="clear" w:color="auto" w:fill="FFFFFF"/>
          <w:lang w:val="hy-AM"/>
        </w:rPr>
        <w:t>դասարաններում նախատեսվում է ուսումնառել 2 օտար լեզու:</w:t>
      </w:r>
      <w:r w:rsidR="00A8480E" w:rsidRPr="00BE75A1">
        <w:rPr>
          <w:rFonts w:ascii="GHEA Grapalat" w:hAnsi="GHEA Grapalat" w:cs="Arial"/>
          <w:shd w:val="clear" w:color="auto" w:fill="FFFFFF"/>
          <w:lang w:val="hy-AM"/>
        </w:rPr>
        <w:t xml:space="preserve"> </w:t>
      </w:r>
    </w:p>
    <w:p w14:paraId="2C7450A0" w14:textId="1DC7DA6A" w:rsidR="00940892" w:rsidRPr="00BE75A1" w:rsidRDefault="00660733" w:rsidP="00B53E19">
      <w:pPr>
        <w:ind w:firstLine="708"/>
        <w:jc w:val="both"/>
        <w:rPr>
          <w:rFonts w:ascii="GHEA Grapalat" w:hAnsi="GHEA Grapalat" w:cs="Arial"/>
          <w:shd w:val="clear" w:color="auto" w:fill="FFFFFF"/>
          <w:lang w:val="hy-AM"/>
        </w:rPr>
      </w:pPr>
      <w:r w:rsidRPr="00BE75A1">
        <w:rPr>
          <w:rFonts w:ascii="GHEA Grapalat" w:hAnsi="GHEA Grapalat" w:cs="Arial"/>
          <w:shd w:val="clear" w:color="auto" w:fill="FFFFFF"/>
          <w:lang w:val="hy-AM"/>
        </w:rPr>
        <w:lastRenderedPageBreak/>
        <w:t xml:space="preserve">Ավագ դասարաններին վերաբերող կարգավորումներ </w:t>
      </w:r>
      <w:r w:rsidR="004616CA" w:rsidRPr="00BE75A1">
        <w:rPr>
          <w:rFonts w:ascii="GHEA Grapalat" w:hAnsi="GHEA Grapalat" w:cs="Arial"/>
          <w:shd w:val="clear" w:color="auto" w:fill="FFFFFF"/>
          <w:lang w:val="hy-AM"/>
        </w:rPr>
        <w:t>նախատես</w:t>
      </w:r>
      <w:r w:rsidRPr="00BE75A1">
        <w:rPr>
          <w:rFonts w:ascii="GHEA Grapalat" w:hAnsi="GHEA Grapalat" w:cs="Arial"/>
          <w:shd w:val="clear" w:color="auto" w:fill="FFFFFF"/>
          <w:lang w:val="hy-AM"/>
        </w:rPr>
        <w:t>վել են նա</w:t>
      </w:r>
      <w:r w:rsidR="0054205A" w:rsidRPr="00BE75A1">
        <w:rPr>
          <w:rFonts w:ascii="GHEA Grapalat" w:hAnsi="GHEA Grapalat" w:cs="Arial"/>
          <w:shd w:val="clear" w:color="auto" w:fill="FFFFFF"/>
          <w:lang w:val="hy-AM"/>
        </w:rPr>
        <w:t>և</w:t>
      </w:r>
      <w:r w:rsidRPr="00BE75A1">
        <w:rPr>
          <w:rFonts w:ascii="GHEA Grapalat" w:hAnsi="GHEA Grapalat" w:cs="Arial"/>
          <w:shd w:val="clear" w:color="auto" w:fill="FFFFFF"/>
          <w:lang w:val="hy-AM"/>
        </w:rPr>
        <w:t xml:space="preserve"> 12-րդ դասարան</w:t>
      </w:r>
      <w:r w:rsidR="0054205A" w:rsidRPr="00BE75A1">
        <w:rPr>
          <w:rFonts w:ascii="GHEA Grapalat" w:hAnsi="GHEA Grapalat" w:cs="Arial"/>
          <w:shd w:val="clear" w:color="auto" w:fill="FFFFFF"/>
          <w:lang w:val="hy-AM"/>
        </w:rPr>
        <w:t>ի</w:t>
      </w:r>
      <w:r w:rsidRPr="00BE75A1">
        <w:rPr>
          <w:rFonts w:ascii="GHEA Grapalat" w:hAnsi="GHEA Grapalat" w:cs="Arial"/>
          <w:shd w:val="clear" w:color="auto" w:fill="FFFFFF"/>
          <w:lang w:val="hy-AM"/>
        </w:rPr>
        <w:t xml:space="preserve"> երկրորդ կիսամյակի վերաբերյալ՝ հաշվի առնելով, որ հաճախ ավարտական դասարան</w:t>
      </w:r>
      <w:r w:rsidR="00E87CB2" w:rsidRPr="00BE75A1">
        <w:rPr>
          <w:rFonts w:ascii="GHEA Grapalat" w:hAnsi="GHEA Grapalat" w:cs="Arial"/>
          <w:shd w:val="clear" w:color="auto" w:fill="FFFFFF"/>
          <w:lang w:val="hy-AM"/>
        </w:rPr>
        <w:t>ի</w:t>
      </w:r>
      <w:r w:rsidRPr="00BE75A1">
        <w:rPr>
          <w:rFonts w:ascii="GHEA Grapalat" w:hAnsi="GHEA Grapalat" w:cs="Arial"/>
          <w:shd w:val="clear" w:color="auto" w:fill="FFFFFF"/>
          <w:lang w:val="hy-AM"/>
        </w:rPr>
        <w:t xml:space="preserve"> սսովորողները ավարտական </w:t>
      </w:r>
      <w:r w:rsidR="00CF7E85" w:rsidRPr="00BE75A1">
        <w:rPr>
          <w:rFonts w:ascii="GHEA Grapalat" w:hAnsi="GHEA Grapalat" w:cs="Arial"/>
          <w:shd w:val="clear" w:color="auto" w:fill="FFFFFF"/>
          <w:lang w:val="hy-AM"/>
        </w:rPr>
        <w:t>և</w:t>
      </w:r>
      <w:r w:rsidRPr="00BE75A1">
        <w:rPr>
          <w:rFonts w:ascii="GHEA Grapalat" w:hAnsi="GHEA Grapalat" w:cs="Arial"/>
          <w:shd w:val="clear" w:color="auto" w:fill="FFFFFF"/>
          <w:lang w:val="hy-AM"/>
        </w:rPr>
        <w:t xml:space="preserve"> բուհերի ընդունելության քննությունները հանձնում են առաջին կիսամյակի ավարտին </w:t>
      </w:r>
      <w:r w:rsidR="00CF7E85" w:rsidRPr="00BE75A1">
        <w:rPr>
          <w:rFonts w:ascii="GHEA Grapalat" w:hAnsi="GHEA Grapalat" w:cs="Arial"/>
          <w:shd w:val="clear" w:color="auto" w:fill="FFFFFF"/>
          <w:lang w:val="hy-AM"/>
        </w:rPr>
        <w:t>և</w:t>
      </w:r>
      <w:r w:rsidRPr="00BE75A1">
        <w:rPr>
          <w:rFonts w:ascii="GHEA Grapalat" w:hAnsi="GHEA Grapalat" w:cs="Arial"/>
          <w:shd w:val="clear" w:color="auto" w:fill="FFFFFF"/>
          <w:lang w:val="hy-AM"/>
        </w:rPr>
        <w:t xml:space="preserve"> ունենալով դրական արդյունքներ</w:t>
      </w:r>
      <w:r w:rsidR="00CF7E85" w:rsidRPr="00BE75A1">
        <w:rPr>
          <w:rFonts w:ascii="GHEA Grapalat" w:hAnsi="GHEA Grapalat" w:cs="Arial"/>
          <w:shd w:val="clear" w:color="auto" w:fill="FFFFFF"/>
          <w:lang w:val="hy-AM"/>
        </w:rPr>
        <w:t>՝</w:t>
      </w:r>
      <w:r w:rsidRPr="00BE75A1">
        <w:rPr>
          <w:rFonts w:ascii="GHEA Grapalat" w:hAnsi="GHEA Grapalat" w:cs="Arial"/>
          <w:shd w:val="clear" w:color="auto" w:fill="FFFFFF"/>
          <w:lang w:val="hy-AM"/>
        </w:rPr>
        <w:t xml:space="preserve"> երկ</w:t>
      </w:r>
      <w:r w:rsidR="00E87CB2" w:rsidRPr="00BE75A1">
        <w:rPr>
          <w:rFonts w:ascii="GHEA Grapalat" w:hAnsi="GHEA Grapalat" w:cs="Arial"/>
          <w:shd w:val="clear" w:color="auto" w:fill="FFFFFF"/>
          <w:lang w:val="hy-AM"/>
        </w:rPr>
        <w:t>ր</w:t>
      </w:r>
      <w:r w:rsidRPr="00BE75A1">
        <w:rPr>
          <w:rFonts w:ascii="GHEA Grapalat" w:hAnsi="GHEA Grapalat" w:cs="Arial"/>
          <w:shd w:val="clear" w:color="auto" w:fill="FFFFFF"/>
          <w:lang w:val="hy-AM"/>
        </w:rPr>
        <w:t>որդ կիսամյակում այլ</w:t>
      </w:r>
      <w:r w:rsidR="00E87CB2" w:rsidRPr="00BE75A1">
        <w:rPr>
          <w:rFonts w:ascii="GHEA Grapalat" w:hAnsi="GHEA Grapalat" w:cs="Arial"/>
          <w:shd w:val="clear" w:color="auto" w:fill="FFFFFF"/>
          <w:lang w:val="hy-AM"/>
        </w:rPr>
        <w:t>ևս</w:t>
      </w:r>
      <w:r w:rsidRPr="00BE75A1">
        <w:rPr>
          <w:rFonts w:ascii="GHEA Grapalat" w:hAnsi="GHEA Grapalat" w:cs="Arial"/>
          <w:shd w:val="clear" w:color="auto" w:fill="FFFFFF"/>
          <w:lang w:val="hy-AM"/>
        </w:rPr>
        <w:t xml:space="preserve"> հետարքրքրված չեն լինում </w:t>
      </w:r>
      <w:r w:rsidR="00CF7E85" w:rsidRPr="00BE75A1">
        <w:rPr>
          <w:rFonts w:ascii="GHEA Grapalat" w:hAnsi="GHEA Grapalat" w:cs="Arial"/>
          <w:shd w:val="clear" w:color="auto" w:fill="FFFFFF"/>
          <w:lang w:val="hy-AM"/>
        </w:rPr>
        <w:t>շարունակելու ուսումնասիրությունը, նաև</w:t>
      </w:r>
      <w:r w:rsidRPr="00BE75A1">
        <w:rPr>
          <w:rFonts w:ascii="GHEA Grapalat" w:hAnsi="GHEA Grapalat" w:cs="Arial"/>
          <w:shd w:val="clear" w:color="auto" w:fill="FFFFFF"/>
          <w:lang w:val="hy-AM"/>
        </w:rPr>
        <w:t xml:space="preserve"> նպատակային էլ չէ կրկին այդ առարկաների կրկնությամբ զբաղելը, ուստի նախագծով առաջարկվում է ավարտական կիսամյակում ավարտական կամ միասնական քննությունները դրական հանձնած սովորողի ծանրաբեռնվածության նվազեցում՝ նախագծերի, հետազոտական աշխատանքի</w:t>
      </w:r>
      <w:r w:rsidR="00E87CB2" w:rsidRPr="00BE75A1">
        <w:rPr>
          <w:rFonts w:ascii="GHEA Grapalat" w:hAnsi="GHEA Grapalat" w:cs="Arial"/>
          <w:shd w:val="clear" w:color="auto" w:fill="FFFFFF"/>
          <w:lang w:val="hy-AM"/>
        </w:rPr>
        <w:t>,</w:t>
      </w:r>
      <w:r w:rsidRPr="00BE75A1">
        <w:rPr>
          <w:rFonts w:ascii="GHEA Grapalat" w:hAnsi="GHEA Grapalat" w:cs="Arial"/>
          <w:shd w:val="clear" w:color="auto" w:fill="FFFFFF"/>
          <w:lang w:val="hy-AM"/>
        </w:rPr>
        <w:t xml:space="preserve"> կամավորական աշխատանքի համար և այլն:</w:t>
      </w:r>
    </w:p>
    <w:p w14:paraId="0545E458" w14:textId="77777777" w:rsidR="00484807" w:rsidRPr="00BE75A1" w:rsidRDefault="00484807" w:rsidP="00B53E19">
      <w:pPr>
        <w:jc w:val="both"/>
        <w:rPr>
          <w:rFonts w:ascii="GHEA Grapalat" w:hAnsi="GHEA Grapalat" w:cs="Arial"/>
          <w:shd w:val="clear" w:color="auto" w:fill="FFFFFF"/>
          <w:lang w:val="hy-AM"/>
        </w:rPr>
      </w:pPr>
      <w:r w:rsidRPr="00BE75A1">
        <w:rPr>
          <w:rFonts w:ascii="GHEA Grapalat" w:hAnsi="GHEA Grapalat" w:cs="Arial"/>
          <w:shd w:val="clear" w:color="auto" w:fill="FFFFFF"/>
          <w:lang w:val="hy-AM"/>
        </w:rPr>
        <w:t xml:space="preserve">     Հաստատությունների ավագ սաստիճանում ներդված նպատակային ծրագրերը թույլ են տալիս ավագ դպրոցում սովորողին պատրաստվելու կոնկրետ մասնագիտության կամ հետագա կրթության ուղղությանը, աջակցում է սովորողի մասնագիտական կողմնորոշմանը և գիտակցված ընտրություններին՝ անձին կամ դպրոցը կապում է ու աշխատաշուկայի հետ՝ ապահովելով կողմնորոշում դեպի բարձրագույն կամ մասնագիտական կրթություն:</w:t>
      </w:r>
    </w:p>
    <w:p w14:paraId="6555ABC1" w14:textId="77777777" w:rsidR="00484807" w:rsidRPr="00BE75A1" w:rsidRDefault="00484807" w:rsidP="00B73820">
      <w:pPr>
        <w:ind w:right="-1"/>
        <w:contextualSpacing/>
        <w:jc w:val="both"/>
        <w:rPr>
          <w:rFonts w:ascii="GHEA Grapalat" w:hAnsi="GHEA Grapalat" w:cs="Arial"/>
          <w:shd w:val="clear" w:color="auto" w:fill="FFFFFF"/>
          <w:lang w:val="hy-AM"/>
        </w:rPr>
      </w:pPr>
      <w:r w:rsidRPr="00BE75A1">
        <w:rPr>
          <w:rFonts w:ascii="GHEA Grapalat" w:hAnsi="GHEA Grapalat" w:cs="Arial"/>
          <w:shd w:val="clear" w:color="auto" w:fill="FFFFFF"/>
          <w:lang w:val="hy-AM"/>
        </w:rPr>
        <w:t xml:space="preserve">     Ինտեգրված և մոդուլային ուսուցման հնարավորության ընձեռման նպատակով սահմանվել է, որ առարկաները կարող են ներկայացվել ինտեգրված ծրագրերով կամ մոդուլներով: Այս մոտեցմամբ առարկայակենտրոն ուսուցումից անցում է կատարվում ուսուցման մի ձևի, որը կապահովի բովանդակության ամբողջական ընկալումը, որով ավագ դպրոցում կրթության կազմակերպումը կդառնա ավելի ընտրանքային և անհատականացված</w:t>
      </w:r>
      <w:r w:rsidRPr="00BE75A1">
        <w:rPr>
          <w:rFonts w:ascii="GHEA Grapalat" w:hAnsi="GHEA Grapalat" w:cs="Cambria Math"/>
          <w:shd w:val="clear" w:color="auto" w:fill="FFFFFF"/>
          <w:lang w:val="hy-AM"/>
        </w:rPr>
        <w:t xml:space="preserve">, </w:t>
      </w:r>
      <w:r w:rsidRPr="00BE75A1">
        <w:rPr>
          <w:rFonts w:ascii="GHEA Grapalat" w:hAnsi="GHEA Grapalat" w:cs="Arial"/>
          <w:shd w:val="clear" w:color="auto" w:fill="FFFFFF"/>
          <w:lang w:val="hy-AM"/>
        </w:rPr>
        <w:t xml:space="preserve"> յուրաքանչյուր սովորող կձևավորի իր անհատական ուսումնական պլանը՝ նպաստելով սովորողների համապարփակ զարգացմանը։ Այս սկզբունքը էլ ավելի կմոտեցնի հմտությունների, դիրքորոշումների և արժեքների ձևավորման նպատակին: </w:t>
      </w:r>
    </w:p>
    <w:p w14:paraId="22AAF643" w14:textId="7AD3A56C" w:rsidR="00484807" w:rsidRPr="00BE75A1" w:rsidRDefault="00484807" w:rsidP="00B73820">
      <w:pPr>
        <w:ind w:right="-1"/>
        <w:contextualSpacing/>
        <w:jc w:val="both"/>
        <w:rPr>
          <w:rFonts w:ascii="GHEA Grapalat" w:hAnsi="GHEA Grapalat"/>
          <w:lang w:val="hy-AM"/>
        </w:rPr>
      </w:pPr>
      <w:r w:rsidRPr="00BE75A1">
        <w:rPr>
          <w:rFonts w:ascii="GHEA Grapalat" w:hAnsi="GHEA Grapalat" w:cs="Arial"/>
          <w:shd w:val="clear" w:color="auto" w:fill="FFFFFF"/>
          <w:lang w:val="hy-AM"/>
        </w:rPr>
        <w:t xml:space="preserve">   Ինտեգրված առարկաները ապահովում են </w:t>
      </w:r>
      <w:r w:rsidR="00D25055" w:rsidRPr="00BE75A1">
        <w:rPr>
          <w:rFonts w:ascii="GHEA Grapalat" w:hAnsi="GHEA Grapalat" w:cs="Arial"/>
          <w:shd w:val="clear" w:color="auto" w:fill="FFFFFF"/>
          <w:lang w:val="hy-AM"/>
        </w:rPr>
        <w:t xml:space="preserve">բնագավառի վերաբերյալ </w:t>
      </w:r>
      <w:r w:rsidRPr="00BE75A1">
        <w:rPr>
          <w:rFonts w:ascii="GHEA Grapalat" w:hAnsi="GHEA Grapalat" w:cs="Arial"/>
          <w:shd w:val="clear" w:color="auto" w:fill="FFFFFF"/>
          <w:lang w:val="hy-AM"/>
        </w:rPr>
        <w:t>ամբողջական պատկերացում և նվազեցնում են բովանդակային կրկնություն</w:t>
      </w:r>
      <w:r w:rsidR="009373F6" w:rsidRPr="00BE75A1">
        <w:rPr>
          <w:rFonts w:ascii="GHEA Grapalat" w:hAnsi="GHEA Grapalat" w:cs="Arial"/>
          <w:shd w:val="clear" w:color="auto" w:fill="FFFFFF"/>
          <w:lang w:val="hy-AM"/>
        </w:rPr>
        <w:t>ը</w:t>
      </w:r>
      <w:r w:rsidRPr="00BE75A1">
        <w:rPr>
          <w:rFonts w:ascii="GHEA Grapalat" w:hAnsi="GHEA Grapalat" w:cs="Arial"/>
          <w:shd w:val="clear" w:color="auto" w:fill="FFFFFF"/>
          <w:lang w:val="hy-AM"/>
        </w:rPr>
        <w:t>՝ բարձրացնելով ուսուցման արդյունավետությունը</w:t>
      </w:r>
      <w:r w:rsidR="00621C55" w:rsidRPr="00BE75A1">
        <w:rPr>
          <w:rFonts w:ascii="GHEA Grapalat" w:hAnsi="GHEA Grapalat" w:cs="Arial"/>
          <w:shd w:val="clear" w:color="auto" w:fill="FFFFFF"/>
          <w:lang w:val="hy-AM"/>
        </w:rPr>
        <w:t>,</w:t>
      </w:r>
      <w:r w:rsidRPr="00BE75A1">
        <w:rPr>
          <w:rFonts w:ascii="GHEA Grapalat" w:hAnsi="GHEA Grapalat" w:cs="Arial"/>
          <w:shd w:val="clear" w:color="auto" w:fill="FFFFFF"/>
          <w:lang w:val="hy-AM"/>
        </w:rPr>
        <w:t xml:space="preserve"> </w:t>
      </w:r>
      <w:r w:rsidR="00D25055" w:rsidRPr="00BE75A1">
        <w:rPr>
          <w:rFonts w:ascii="GHEA Grapalat" w:hAnsi="GHEA Grapalat" w:cs="Arial"/>
          <w:shd w:val="clear" w:color="auto" w:fill="FFFFFF"/>
          <w:lang w:val="hy-AM"/>
        </w:rPr>
        <w:t xml:space="preserve">միաժամանակլ </w:t>
      </w:r>
      <w:r w:rsidRPr="00BE75A1">
        <w:rPr>
          <w:rFonts w:ascii="GHEA Grapalat" w:hAnsi="GHEA Grapalat" w:cs="Arial"/>
          <w:shd w:val="clear" w:color="auto" w:fill="FFFFFF"/>
          <w:lang w:val="hy-AM"/>
        </w:rPr>
        <w:t>կրճատ</w:t>
      </w:r>
      <w:r w:rsidR="00D25055" w:rsidRPr="00BE75A1">
        <w:rPr>
          <w:rFonts w:ascii="GHEA Grapalat" w:hAnsi="GHEA Grapalat" w:cs="Arial"/>
          <w:shd w:val="clear" w:color="auto" w:fill="FFFFFF"/>
          <w:lang w:val="hy-AM"/>
        </w:rPr>
        <w:t>ելով</w:t>
      </w:r>
      <w:r w:rsidR="00621C55" w:rsidRPr="00BE75A1">
        <w:rPr>
          <w:rFonts w:ascii="GHEA Grapalat" w:hAnsi="GHEA Grapalat" w:cs="Arial"/>
          <w:shd w:val="clear" w:color="auto" w:fill="FFFFFF"/>
          <w:lang w:val="hy-AM"/>
        </w:rPr>
        <w:t xml:space="preserve"> </w:t>
      </w:r>
      <w:r w:rsidRPr="00BE75A1">
        <w:rPr>
          <w:rFonts w:ascii="GHEA Grapalat" w:hAnsi="GHEA Grapalat" w:cs="Arial"/>
          <w:shd w:val="clear" w:color="auto" w:fill="FFFFFF"/>
          <w:lang w:val="hy-AM"/>
        </w:rPr>
        <w:t>բովանդակային ծանրաբեռնվածությունը: Այս մոտ</w:t>
      </w:r>
      <w:r w:rsidR="00323FE0" w:rsidRPr="00BE75A1">
        <w:rPr>
          <w:rFonts w:ascii="GHEA Grapalat" w:hAnsi="GHEA Grapalat" w:cs="Arial"/>
          <w:shd w:val="clear" w:color="auto" w:fill="FFFFFF"/>
          <w:lang w:val="hy-AM"/>
        </w:rPr>
        <w:t>ց</w:t>
      </w:r>
      <w:r w:rsidRPr="00BE75A1">
        <w:rPr>
          <w:rFonts w:ascii="GHEA Grapalat" w:hAnsi="GHEA Grapalat" w:cs="Arial"/>
          <w:shd w:val="clear" w:color="auto" w:fill="FFFFFF"/>
          <w:lang w:val="hy-AM"/>
        </w:rPr>
        <w:t>եումն անհրաժեշտ է կրթության միջազգային չափանիշներին համապատասխանեցնելու համար։</w:t>
      </w:r>
      <w:r w:rsidRPr="00BE75A1">
        <w:rPr>
          <w:rFonts w:ascii="GHEA Grapalat" w:hAnsi="GHEA Grapalat"/>
          <w:lang w:val="hy-AM"/>
        </w:rPr>
        <w:tab/>
      </w:r>
    </w:p>
    <w:p w14:paraId="13B63871" w14:textId="2DD2E45B" w:rsidR="00940892" w:rsidRPr="00BE75A1" w:rsidRDefault="00EA5E5D" w:rsidP="00B73820">
      <w:pPr>
        <w:tabs>
          <w:tab w:val="left" w:pos="2850"/>
        </w:tabs>
        <w:ind w:right="-1"/>
        <w:contextualSpacing/>
        <w:jc w:val="both"/>
        <w:rPr>
          <w:rFonts w:ascii="GHEA Grapalat" w:hAnsi="GHEA Grapalat"/>
          <w:lang w:val="hy-AM"/>
        </w:rPr>
      </w:pPr>
      <w:r w:rsidRPr="00BE75A1">
        <w:rPr>
          <w:rFonts w:ascii="GHEA Grapalat" w:hAnsi="GHEA Grapalat" w:cs="Arial"/>
          <w:shd w:val="clear" w:color="auto" w:fill="FFFFFF"/>
          <w:lang w:val="hy-AM"/>
        </w:rPr>
        <w:t xml:space="preserve">      </w:t>
      </w:r>
      <w:r w:rsidR="00940892" w:rsidRPr="00BE75A1">
        <w:rPr>
          <w:rFonts w:ascii="GHEA Grapalat" w:hAnsi="GHEA Grapalat" w:cs="Arial"/>
          <w:shd w:val="clear" w:color="auto" w:fill="FFFFFF"/>
          <w:lang w:val="hy-AM"/>
        </w:rPr>
        <w:t>Ուսումնական գործընթացի կազմակերպման առանձնահատուկ խումբ</w:t>
      </w:r>
      <w:r w:rsidR="001933BA" w:rsidRPr="00BE75A1">
        <w:rPr>
          <w:rFonts w:ascii="GHEA Grapalat" w:hAnsi="GHEA Grapalat" w:cs="Arial"/>
          <w:shd w:val="clear" w:color="auto" w:fill="FFFFFF"/>
          <w:lang w:val="hy-AM"/>
        </w:rPr>
        <w:t xml:space="preserve"> են</w:t>
      </w:r>
      <w:r w:rsidR="00940892" w:rsidRPr="00BE75A1">
        <w:rPr>
          <w:rFonts w:ascii="GHEA Grapalat" w:hAnsi="GHEA Grapalat" w:cs="Arial"/>
          <w:shd w:val="clear" w:color="auto" w:fill="FFFFFF"/>
          <w:lang w:val="hy-AM"/>
        </w:rPr>
        <w:t xml:space="preserve"> մասնագիտացված և հատուկ դպրոցներ</w:t>
      </w:r>
      <w:r w:rsidR="001933BA" w:rsidRPr="00BE75A1">
        <w:rPr>
          <w:rFonts w:ascii="GHEA Grapalat" w:hAnsi="GHEA Grapalat" w:cs="Arial"/>
          <w:shd w:val="clear" w:color="auto" w:fill="FFFFFF"/>
          <w:lang w:val="hy-AM"/>
        </w:rPr>
        <w:t>ը</w:t>
      </w:r>
      <w:r w:rsidR="00940892" w:rsidRPr="00BE75A1">
        <w:rPr>
          <w:rFonts w:ascii="GHEA Grapalat" w:hAnsi="GHEA Grapalat" w:cs="Arial"/>
          <w:shd w:val="clear" w:color="auto" w:fill="FFFFFF"/>
          <w:lang w:val="hy-AM"/>
        </w:rPr>
        <w:t xml:space="preserve">, որոնց կրթական գործըթնացի պլանավորման եւ կազմակերպման վերաբերյալ </w:t>
      </w:r>
      <w:r w:rsidR="00940892" w:rsidRPr="00BE75A1">
        <w:rPr>
          <w:rFonts w:ascii="GHEA Grapalat" w:hAnsi="GHEA Grapalat"/>
          <w:lang w:val="hy-AM"/>
        </w:rPr>
        <w:t>և</w:t>
      </w:r>
      <w:r w:rsidR="00940892" w:rsidRPr="00BE75A1">
        <w:rPr>
          <w:rFonts w:ascii="GHEA Grapalat" w:hAnsi="GHEA Grapalat" w:cs="Arial"/>
          <w:shd w:val="clear" w:color="auto" w:fill="FFFFFF"/>
          <w:lang w:val="hy-AM"/>
        </w:rPr>
        <w:t xml:space="preserve">ս նախագծում ներկայացվել են հատուկ կարգավորումներ։ </w:t>
      </w:r>
      <w:r w:rsidRPr="00BE75A1">
        <w:rPr>
          <w:rFonts w:ascii="GHEA Grapalat" w:hAnsi="GHEA Grapalat" w:cs="Arial"/>
          <w:shd w:val="clear" w:color="auto" w:fill="FFFFFF"/>
          <w:lang w:val="hy-AM"/>
        </w:rPr>
        <w:t xml:space="preserve"> Մասնագիտացված և հատուկ դպրոցների գործունեությունը տարբերվում է սովորական հանրակրթական դպրոցներից</w:t>
      </w:r>
      <w:r w:rsidRPr="00BE75A1">
        <w:rPr>
          <w:rFonts w:ascii="Cambria Math" w:eastAsia="MS Mincho" w:hAnsi="Cambria Math" w:cs="Cambria Math"/>
          <w:shd w:val="clear" w:color="auto" w:fill="FFFFFF"/>
          <w:lang w:val="hy-AM"/>
        </w:rPr>
        <w:t>․</w:t>
      </w:r>
      <w:r w:rsidRPr="00BE75A1">
        <w:rPr>
          <w:rFonts w:ascii="GHEA Grapalat" w:hAnsi="GHEA Grapalat" w:cs="Arial"/>
          <w:shd w:val="clear" w:color="auto" w:fill="FFFFFF"/>
          <w:lang w:val="hy-AM"/>
        </w:rPr>
        <w:t xml:space="preserve"> նրանք ունեն հատուկ առաքելություն և կրթական առանձնահատուկ պայմաններ։ Գործող Չափորոշչում դասական հանրակրթական ուսումնական հաստատության համար սահմանված համանման մոտեցումը չէր ապահովում բավարար ճկունություն և թույլ չէր տալիս լիարժեք կազմակերպել մասնագիտական և հատուկ կրթության գործընթացը։ Անհրաժեշտություն է առաջացել պետական փաստաթղթով </w:t>
      </w:r>
      <w:r w:rsidR="0047417B" w:rsidRPr="00BE75A1">
        <w:rPr>
          <w:rFonts w:ascii="GHEA Grapalat" w:hAnsi="GHEA Grapalat" w:cs="Arial"/>
          <w:shd w:val="clear" w:color="auto" w:fill="FFFFFF"/>
          <w:lang w:val="hy-AM"/>
        </w:rPr>
        <w:t>հստակեցն</w:t>
      </w:r>
      <w:r w:rsidRPr="00BE75A1">
        <w:rPr>
          <w:rFonts w:ascii="GHEA Grapalat" w:hAnsi="GHEA Grapalat" w:cs="Arial"/>
          <w:shd w:val="clear" w:color="auto" w:fill="FFFFFF"/>
          <w:lang w:val="hy-AM"/>
        </w:rPr>
        <w:t>ելու այդ հաստատությունների ուսումնական գործընթացը կազմակերպելու առանձնահատկությունները, որպեսզի դպրոցները գործեն հավասար պայմաններով։ Սա միաժամանակ կապահովի կրթության հավասար իրավունքներ սովորողների համար՝ անկախ նրանց կարիքներից կամ ընտրած ուղղությունից։</w:t>
      </w:r>
    </w:p>
    <w:p w14:paraId="50A00132" w14:textId="737E2135" w:rsidR="00940892" w:rsidRPr="00BE75A1" w:rsidRDefault="00940892" w:rsidP="00B53E19">
      <w:pPr>
        <w:ind w:firstLine="708"/>
        <w:jc w:val="both"/>
        <w:rPr>
          <w:rFonts w:ascii="GHEA Grapalat" w:hAnsi="GHEA Grapalat" w:cs="Arial"/>
          <w:shd w:val="clear" w:color="auto" w:fill="FFFFFF"/>
          <w:lang w:val="hy-AM"/>
        </w:rPr>
      </w:pPr>
      <w:r w:rsidRPr="00BE75A1">
        <w:rPr>
          <w:rFonts w:ascii="GHEA Grapalat" w:hAnsi="GHEA Grapalat" w:cs="Arial"/>
          <w:shd w:val="clear" w:color="auto" w:fill="FFFFFF"/>
          <w:lang w:val="hy-AM"/>
        </w:rPr>
        <w:t>Չափորոշչի ներդրման շրջանակում պարզ դարձավ, որ դպրոցական օրվա կազմակերպման, սովորողների ծանրաբեռնվածության պլանավորման հետ կապված գործող  իրավակարգավորումներում առկա են հակասություններ</w:t>
      </w:r>
      <w:r w:rsidR="00B73820" w:rsidRPr="00BE75A1">
        <w:rPr>
          <w:rFonts w:ascii="GHEA Grapalat" w:hAnsi="GHEA Grapalat" w:cs="Arial"/>
          <w:shd w:val="clear" w:color="auto" w:fill="FFFFFF"/>
          <w:lang w:val="hy-AM"/>
        </w:rPr>
        <w:t>,</w:t>
      </w:r>
      <w:r w:rsidRPr="00BE75A1">
        <w:rPr>
          <w:rFonts w:ascii="GHEA Grapalat" w:hAnsi="GHEA Grapalat" w:cs="Arial"/>
          <w:shd w:val="clear" w:color="auto" w:fill="FFFFFF"/>
          <w:lang w:val="hy-AM"/>
        </w:rPr>
        <w:t xml:space="preserve"> </w:t>
      </w:r>
      <w:r w:rsidR="00B73820" w:rsidRPr="00BE75A1">
        <w:rPr>
          <w:rFonts w:ascii="GHEA Grapalat" w:hAnsi="GHEA Grapalat" w:cs="Arial"/>
          <w:shd w:val="clear" w:color="auto" w:fill="FFFFFF"/>
          <w:lang w:val="hy-AM"/>
        </w:rPr>
        <w:t>և</w:t>
      </w:r>
      <w:r w:rsidRPr="00BE75A1">
        <w:rPr>
          <w:rFonts w:ascii="GHEA Grapalat" w:hAnsi="GHEA Grapalat" w:cs="Arial"/>
          <w:shd w:val="clear" w:color="auto" w:fill="FFFFFF"/>
          <w:lang w:val="hy-AM"/>
        </w:rPr>
        <w:t xml:space="preserve"> դրանք հաճախ չեն համապատասխանում ժամանակակից կրթության պահանջներին։ Նախագծում առանձին կարգավորումներ են նախատեսվել սովորողի ծանրաբեռնվածության նորմավորման համար՝ սահմանելով շաբաթական նվազագույն և առավելագույն ժամաքանակ՝ ըստ դասարանների</w:t>
      </w:r>
      <w:r w:rsidRPr="00BE75A1">
        <w:rPr>
          <w:rFonts w:ascii="GHEA Grapalat" w:eastAsia="MS Mincho" w:hAnsi="GHEA Grapalat" w:cs="MS Mincho"/>
          <w:shd w:val="clear" w:color="auto" w:fill="FFFFFF"/>
          <w:lang w:val="hy-AM"/>
        </w:rPr>
        <w:t>։ Հաշվի առնելով, որ ծանրաբեռնվածության պլանավորումը ենթադրում է նա</w:t>
      </w:r>
      <w:r w:rsidR="00B73820" w:rsidRPr="00BE75A1">
        <w:rPr>
          <w:rFonts w:ascii="GHEA Grapalat" w:eastAsia="MS Mincho" w:hAnsi="GHEA Grapalat" w:cs="MS Mincho"/>
          <w:shd w:val="clear" w:color="auto" w:fill="FFFFFF"/>
          <w:lang w:val="hy-AM"/>
        </w:rPr>
        <w:t>և</w:t>
      </w:r>
      <w:r w:rsidRPr="00BE75A1">
        <w:rPr>
          <w:rFonts w:ascii="GHEA Grapalat" w:eastAsia="MS Mincho" w:hAnsi="GHEA Grapalat" w:cs="MS Mincho"/>
          <w:shd w:val="clear" w:color="auto" w:fill="FFFFFF"/>
          <w:lang w:val="hy-AM"/>
        </w:rPr>
        <w:t xml:space="preserve"> սովորողների հանգստի պլանավորում, ինչպես նա</w:t>
      </w:r>
      <w:r w:rsidR="009725C9" w:rsidRPr="00BE75A1">
        <w:rPr>
          <w:rFonts w:ascii="GHEA Grapalat" w:eastAsia="MS Mincho" w:hAnsi="GHEA Grapalat" w:cs="MS Mincho"/>
          <w:shd w:val="clear" w:color="auto" w:fill="FFFFFF"/>
          <w:lang w:val="hy-AM"/>
        </w:rPr>
        <w:t>և</w:t>
      </w:r>
      <w:r w:rsidRPr="00BE75A1">
        <w:rPr>
          <w:rFonts w:ascii="GHEA Grapalat" w:eastAsia="MS Mincho" w:hAnsi="GHEA Grapalat" w:cs="MS Mincho"/>
          <w:shd w:val="clear" w:color="auto" w:fill="FFFFFF"/>
          <w:lang w:val="hy-AM"/>
        </w:rPr>
        <w:t xml:space="preserve"> հաշվի առնելով, որ հանրապետության բորոր մարզային դպրոցներում, իսկ առաջիկայում նա</w:t>
      </w:r>
      <w:r w:rsidR="009725C9" w:rsidRPr="00BE75A1">
        <w:rPr>
          <w:rFonts w:ascii="GHEA Grapalat" w:eastAsia="MS Mincho" w:hAnsi="GHEA Grapalat" w:cs="MS Mincho"/>
          <w:shd w:val="clear" w:color="auto" w:fill="FFFFFF"/>
          <w:lang w:val="hy-AM"/>
        </w:rPr>
        <w:t>և</w:t>
      </w:r>
      <w:r w:rsidRPr="00BE75A1">
        <w:rPr>
          <w:rFonts w:ascii="GHEA Grapalat" w:eastAsia="MS Mincho" w:hAnsi="GHEA Grapalat" w:cs="MS Mincho"/>
          <w:shd w:val="clear" w:color="auto" w:fill="FFFFFF"/>
          <w:lang w:val="hy-AM"/>
        </w:rPr>
        <w:t xml:space="preserve"> Երեւանի հանրակրթական դպրոցների տարրական </w:t>
      </w:r>
      <w:r w:rsidRPr="00BE75A1">
        <w:rPr>
          <w:rFonts w:ascii="GHEA Grapalat" w:eastAsia="MS Mincho" w:hAnsi="GHEA Grapalat" w:cs="MS Mincho"/>
          <w:shd w:val="clear" w:color="auto" w:fill="FFFFFF"/>
          <w:lang w:val="hy-AM"/>
        </w:rPr>
        <w:lastRenderedPageBreak/>
        <w:t>դասարաններում կազմակերպվում է դպրոցական տաք սնունդ</w:t>
      </w:r>
      <w:r w:rsidR="009725C9" w:rsidRPr="00BE75A1">
        <w:rPr>
          <w:rFonts w:ascii="GHEA Grapalat" w:eastAsia="MS Mincho" w:hAnsi="GHEA Grapalat" w:cs="MS Mincho"/>
          <w:shd w:val="clear" w:color="auto" w:fill="FFFFFF"/>
          <w:lang w:val="hy-AM"/>
        </w:rPr>
        <w:t>՝</w:t>
      </w:r>
      <w:r w:rsidRPr="00BE75A1">
        <w:rPr>
          <w:rFonts w:ascii="GHEA Grapalat" w:eastAsia="MS Mincho" w:hAnsi="GHEA Grapalat" w:cs="MS Mincho"/>
          <w:shd w:val="clear" w:color="auto" w:fill="FFFFFF"/>
          <w:lang w:val="hy-AM"/>
        </w:rPr>
        <w:t xml:space="preserve"> ահնրաժեշտություն է առաջացել կարգավորել</w:t>
      </w:r>
      <w:r w:rsidR="009725C9" w:rsidRPr="00BE75A1">
        <w:rPr>
          <w:rFonts w:ascii="GHEA Grapalat" w:eastAsia="MS Mincho" w:hAnsi="GHEA Grapalat" w:cs="MS Mincho"/>
          <w:shd w:val="clear" w:color="auto" w:fill="FFFFFF"/>
          <w:lang w:val="hy-AM"/>
        </w:rPr>
        <w:t>ու</w:t>
      </w:r>
      <w:r w:rsidRPr="00BE75A1">
        <w:rPr>
          <w:rFonts w:ascii="GHEA Grapalat" w:eastAsia="MS Mincho" w:hAnsi="GHEA Grapalat" w:cs="MS Mincho"/>
          <w:shd w:val="clear" w:color="auto" w:fill="FFFFFF"/>
          <w:lang w:val="hy-AM"/>
        </w:rPr>
        <w:t xml:space="preserve"> նա</w:t>
      </w:r>
      <w:r w:rsidR="009725C9" w:rsidRPr="00BE75A1">
        <w:rPr>
          <w:rFonts w:ascii="GHEA Grapalat" w:eastAsia="MS Mincho" w:hAnsi="GHEA Grapalat" w:cs="MS Mincho"/>
          <w:shd w:val="clear" w:color="auto" w:fill="FFFFFF"/>
          <w:lang w:val="hy-AM"/>
        </w:rPr>
        <w:t>և</w:t>
      </w:r>
      <w:r w:rsidRPr="00BE75A1">
        <w:rPr>
          <w:rFonts w:ascii="GHEA Grapalat" w:eastAsia="MS Mincho" w:hAnsi="GHEA Grapalat" w:cs="MS Mincho"/>
          <w:shd w:val="clear" w:color="auto" w:fill="FFFFFF"/>
          <w:lang w:val="hy-AM"/>
        </w:rPr>
        <w:t xml:space="preserve"> </w:t>
      </w:r>
      <w:r w:rsidRPr="00BE75A1">
        <w:rPr>
          <w:rFonts w:ascii="GHEA Grapalat" w:hAnsi="GHEA Grapalat" w:cs="Arial"/>
          <w:shd w:val="clear" w:color="auto" w:fill="FFFFFF"/>
          <w:lang w:val="hy-AM"/>
        </w:rPr>
        <w:t xml:space="preserve">դասամիջոցներին հատկացվող ժամաքանակը։   </w:t>
      </w:r>
    </w:p>
    <w:p w14:paraId="255AB335" w14:textId="77777777" w:rsidR="00EA5E5D" w:rsidRPr="00BE75A1" w:rsidRDefault="00EA5E5D" w:rsidP="00B53E19">
      <w:pPr>
        <w:ind w:right="-1"/>
        <w:contextualSpacing/>
        <w:jc w:val="both"/>
        <w:rPr>
          <w:rFonts w:ascii="GHEA Grapalat" w:hAnsi="GHEA Grapalat"/>
          <w:lang w:val="hy-AM"/>
        </w:rPr>
      </w:pPr>
      <w:r w:rsidRPr="00BE75A1">
        <w:rPr>
          <w:rFonts w:ascii="GHEA Grapalat" w:eastAsiaTheme="minorHAnsi" w:hAnsi="GHEA Grapalat" w:cs="SylfaenRegular"/>
          <w:bdr w:val="none" w:sz="0" w:space="0" w:color="auto"/>
          <w:lang w:val="hy-AM"/>
        </w:rPr>
        <w:t xml:space="preserve">   </w:t>
      </w:r>
      <w:r w:rsidRPr="00BE75A1">
        <w:rPr>
          <w:rFonts w:ascii="GHEA Grapalat" w:hAnsi="GHEA Grapalat"/>
          <w:lang w:val="hy-AM"/>
        </w:rPr>
        <w:t xml:space="preserve"> Եվրամիության անդամ երկրներում սովորողների օրական ուսումնական ծանրաբեռնվածության կարգավորումը սովորաբար իրականացվում է տվյալ երկրի կրթական քաղաքականություն մշակող գերատեսչության կամ կառավարության կողմից։ Կրթական բովանդակության, ուսումնական պլանի կառուցվածքի և ժամաբաշխման սահմանումը դիտարկվում է որպես կրթական ոլորտի իրավասություն և ներառվում է պետական կրթական չափորոշիչների կամ համանման ռազմավարական փաստաթղթերի շրջանակում։ Առողջապահության նախարարությունների միջամտությունը սովորաբար վերաբերում է միայն արտակարգ կամ հատուկ իրավիճակներին (օրինակ՝ համաճարակային իրավիճակներ, առողջապահական ռիսկերի նվազեցման նպատակով ժամանակավոր սահմանափակումներ), և նրանք չեն սահմանում ծանրաբեռնվածության ընդհանուր նորմեր սովորական պայմաններում։ Այս մոտեցումը ապահովում է, որ ուսումնական գործընթացի կազմակերպումը բխի կրթական համակարգի երկարաժամկետ նպատակներից, մինչդեռ առողջապահական գերատեսչության ներգրավվածությունը գործարկվում է միայն այն դեպքերում, երբ առկա են հանրային առողջության պահպանման հրատապ պահանջներ։ Առողջապահության համաշխարհային կազմակերպության կողմից եւս այս ուղղությամբ կարգավորումեր նախատեսված չեն։</w:t>
      </w:r>
    </w:p>
    <w:p w14:paraId="2399BC24" w14:textId="3FE46B5B" w:rsidR="00EA5E5D" w:rsidRPr="00BE75A1" w:rsidRDefault="00EA5E5D" w:rsidP="00B53E19">
      <w:pPr>
        <w:pStyle w:val="NormalWeb"/>
        <w:jc w:val="both"/>
        <w:rPr>
          <w:rFonts w:ascii="GHEA Grapalat" w:hAnsi="GHEA Grapalat"/>
          <w:lang w:val="hy-AM"/>
        </w:rPr>
      </w:pPr>
      <w:r w:rsidRPr="00BE75A1">
        <w:rPr>
          <w:rFonts w:ascii="GHEA Grapalat" w:hAnsi="GHEA Grapalat"/>
          <w:lang w:val="hy-AM"/>
        </w:rPr>
        <w:t xml:space="preserve">    Հայաստանում սովորողների օրական ուսումնական ծանրաբեռնվածության նորմերը սահմանվել են Առողջապահության նախարարության կողմից՝ առողջապահական սանիտարահիգիենիկ պահանջների շրջանակում։ </w:t>
      </w:r>
      <w:r w:rsidR="00DF4571" w:rsidRPr="00BE75A1">
        <w:rPr>
          <w:rFonts w:ascii="GHEA Grapalat" w:hAnsi="GHEA Grapalat"/>
          <w:lang w:val="hy-AM"/>
        </w:rPr>
        <w:t xml:space="preserve">Սակայն ուսումնական ծանրաբեռնվածության նորմերով սահմանվում է </w:t>
      </w:r>
      <w:r w:rsidR="007A6B65" w:rsidRPr="00BE75A1">
        <w:rPr>
          <w:rFonts w:ascii="GHEA Grapalat" w:hAnsi="GHEA Grapalat"/>
          <w:lang w:val="hy-AM"/>
        </w:rPr>
        <w:t xml:space="preserve">միայն </w:t>
      </w:r>
      <w:r w:rsidR="00DF4571" w:rsidRPr="00BE75A1">
        <w:rPr>
          <w:rFonts w:ascii="GHEA Grapalat" w:hAnsi="GHEA Grapalat"/>
          <w:lang w:val="hy-AM"/>
        </w:rPr>
        <w:t xml:space="preserve">օրվա ընթացքում </w:t>
      </w:r>
      <w:r w:rsidR="007A6B65" w:rsidRPr="00BE75A1">
        <w:rPr>
          <w:rFonts w:ascii="GHEA Grapalat" w:hAnsi="GHEA Grapalat"/>
          <w:lang w:val="hy-AM"/>
        </w:rPr>
        <w:t xml:space="preserve">իրականացրած </w:t>
      </w:r>
      <w:r w:rsidR="00DF4571" w:rsidRPr="00BE75A1">
        <w:rPr>
          <w:rFonts w:ascii="GHEA Grapalat" w:hAnsi="GHEA Grapalat"/>
          <w:lang w:val="hy-AM"/>
        </w:rPr>
        <w:t>դասերի թիվը: Այստեղ հաշվի չի առնվում ուսումնական արտադասարանական ծանրաբեռնվածությունը, որը պայմանավորված է խմբակների պարապմունքների, ո</w:t>
      </w:r>
      <w:r w:rsidR="00281CD8" w:rsidRPr="00BE75A1">
        <w:rPr>
          <w:rFonts w:ascii="GHEA Grapalat" w:hAnsi="GHEA Grapalat"/>
          <w:lang w:val="hy-AM"/>
        </w:rPr>
        <w:t>ւսումնական նախագծերի իրականացմամբ</w:t>
      </w:r>
      <w:r w:rsidR="00DF4571" w:rsidRPr="00BE75A1">
        <w:rPr>
          <w:rFonts w:ascii="GHEA Grapalat" w:hAnsi="GHEA Grapalat"/>
          <w:lang w:val="hy-AM"/>
        </w:rPr>
        <w:t>, երկարօրյա պարապմուն</w:t>
      </w:r>
      <w:r w:rsidR="00BB265B" w:rsidRPr="00BE75A1">
        <w:rPr>
          <w:rFonts w:ascii="GHEA Grapalat" w:hAnsi="GHEA Grapalat"/>
          <w:lang w:val="hy-AM"/>
        </w:rPr>
        <w:t>ք</w:t>
      </w:r>
      <w:r w:rsidR="00DF4571" w:rsidRPr="00BE75A1">
        <w:rPr>
          <w:rFonts w:ascii="GHEA Grapalat" w:hAnsi="GHEA Grapalat"/>
          <w:lang w:val="hy-AM"/>
        </w:rPr>
        <w:t>երին սովորողների մասնակցությ</w:t>
      </w:r>
      <w:r w:rsidR="00BB265B" w:rsidRPr="00BE75A1">
        <w:rPr>
          <w:rFonts w:ascii="GHEA Grapalat" w:hAnsi="GHEA Grapalat"/>
          <w:lang w:val="hy-AM"/>
        </w:rPr>
        <w:t>ա</w:t>
      </w:r>
      <w:r w:rsidR="00281CD8" w:rsidRPr="00BE75A1">
        <w:rPr>
          <w:rFonts w:ascii="GHEA Grapalat" w:hAnsi="GHEA Grapalat"/>
          <w:lang w:val="hy-AM"/>
        </w:rPr>
        <w:t>մբ</w:t>
      </w:r>
      <w:r w:rsidR="000B70D0" w:rsidRPr="00BE75A1">
        <w:rPr>
          <w:rFonts w:ascii="GHEA Grapalat" w:hAnsi="GHEA Grapalat"/>
          <w:lang w:val="hy-AM"/>
        </w:rPr>
        <w:t xml:space="preserve">: </w:t>
      </w:r>
      <w:r w:rsidR="00DF4571" w:rsidRPr="00BE75A1">
        <w:rPr>
          <w:rFonts w:ascii="GHEA Grapalat" w:hAnsi="GHEA Grapalat"/>
          <w:lang w:val="hy-AM"/>
        </w:rPr>
        <w:t>Արտադասարանական ծանրաբեռնվածությունը կարող է փոփոխվել ուսումնական տարվա ընթացքում և կա</w:t>
      </w:r>
      <w:r w:rsidR="000542A4" w:rsidRPr="00BE75A1">
        <w:rPr>
          <w:rFonts w:ascii="GHEA Grapalat" w:hAnsi="GHEA Grapalat"/>
          <w:lang w:val="hy-AM"/>
        </w:rPr>
        <w:t>խ</w:t>
      </w:r>
      <w:r w:rsidR="00DF4571" w:rsidRPr="00BE75A1">
        <w:rPr>
          <w:rFonts w:ascii="GHEA Grapalat" w:hAnsi="GHEA Grapalat"/>
          <w:lang w:val="hy-AM"/>
        </w:rPr>
        <w:t>ված է սովորողների հետաքրքրությունների և նպատակների հիման վրա ընտրա</w:t>
      </w:r>
      <w:r w:rsidR="00BB265B" w:rsidRPr="00BE75A1">
        <w:rPr>
          <w:rFonts w:ascii="GHEA Grapalat" w:hAnsi="GHEA Grapalat"/>
          <w:lang w:val="hy-AM"/>
        </w:rPr>
        <w:t>ծ</w:t>
      </w:r>
      <w:r w:rsidR="00DF4571" w:rsidRPr="00BE75A1">
        <w:rPr>
          <w:rFonts w:ascii="GHEA Grapalat" w:hAnsi="GHEA Grapalat"/>
          <w:lang w:val="hy-AM"/>
        </w:rPr>
        <w:t xml:space="preserve"> լրացուցիչ ուսումնական միավորների թվից: Ընդ որում</w:t>
      </w:r>
      <w:r w:rsidR="002E5BFC" w:rsidRPr="00BE75A1">
        <w:rPr>
          <w:rFonts w:ascii="GHEA Grapalat" w:hAnsi="GHEA Grapalat"/>
          <w:lang w:val="hy-AM"/>
        </w:rPr>
        <w:t>՝</w:t>
      </w:r>
      <w:r w:rsidR="00DF4571" w:rsidRPr="00BE75A1">
        <w:rPr>
          <w:rFonts w:ascii="GHEA Grapalat" w:hAnsi="GHEA Grapalat"/>
          <w:lang w:val="hy-AM"/>
        </w:rPr>
        <w:t xml:space="preserve"> լրացուցիչ ուսումնական միավորները իրենց բնույթ</w:t>
      </w:r>
      <w:r w:rsidR="009D75F2" w:rsidRPr="00BE75A1">
        <w:rPr>
          <w:rFonts w:ascii="GHEA Grapalat" w:hAnsi="GHEA Grapalat"/>
          <w:lang w:val="hy-AM"/>
        </w:rPr>
        <w:t>ով</w:t>
      </w:r>
      <w:r w:rsidR="00DF4571" w:rsidRPr="00BE75A1">
        <w:rPr>
          <w:rFonts w:ascii="GHEA Grapalat" w:hAnsi="GHEA Grapalat"/>
          <w:lang w:val="hy-AM"/>
        </w:rPr>
        <w:t>, բովանդակության ծավալ</w:t>
      </w:r>
      <w:r w:rsidR="009D75F2" w:rsidRPr="00BE75A1">
        <w:rPr>
          <w:rFonts w:ascii="GHEA Grapalat" w:hAnsi="GHEA Grapalat"/>
          <w:lang w:val="hy-AM"/>
        </w:rPr>
        <w:t>ով</w:t>
      </w:r>
      <w:r w:rsidR="00DF4571" w:rsidRPr="00BE75A1">
        <w:rPr>
          <w:rFonts w:ascii="GHEA Grapalat" w:hAnsi="GHEA Grapalat"/>
          <w:lang w:val="hy-AM"/>
        </w:rPr>
        <w:t xml:space="preserve"> և տեխնոլոգիաների կիրառման առանձնահատկություններով պայմանավորված</w:t>
      </w:r>
      <w:r w:rsidR="00281CD8" w:rsidRPr="00BE75A1">
        <w:rPr>
          <w:rFonts w:ascii="GHEA Grapalat" w:hAnsi="GHEA Grapalat"/>
          <w:lang w:val="hy-AM"/>
        </w:rPr>
        <w:t>՝</w:t>
      </w:r>
      <w:r w:rsidR="00DF4571" w:rsidRPr="00BE75A1">
        <w:rPr>
          <w:rFonts w:ascii="GHEA Grapalat" w:hAnsi="GHEA Grapalat"/>
          <w:lang w:val="hy-AM"/>
        </w:rPr>
        <w:t xml:space="preserve"> կարող </w:t>
      </w:r>
      <w:r w:rsidR="00281CD8" w:rsidRPr="00BE75A1">
        <w:rPr>
          <w:rFonts w:ascii="GHEA Grapalat" w:hAnsi="GHEA Grapalat"/>
          <w:lang w:val="hy-AM"/>
        </w:rPr>
        <w:t>են</w:t>
      </w:r>
      <w:r w:rsidR="00DF4571" w:rsidRPr="00BE75A1">
        <w:rPr>
          <w:rFonts w:ascii="GHEA Grapalat" w:hAnsi="GHEA Grapalat"/>
          <w:lang w:val="hy-AM"/>
        </w:rPr>
        <w:t xml:space="preserve"> լինել տարբեր</w:t>
      </w:r>
      <w:r w:rsidR="00281CD8" w:rsidRPr="00BE75A1">
        <w:rPr>
          <w:rFonts w:ascii="GHEA Grapalat" w:hAnsi="GHEA Grapalat"/>
          <w:lang w:val="hy-AM"/>
        </w:rPr>
        <w:t>՝</w:t>
      </w:r>
      <w:r w:rsidR="00DF4571" w:rsidRPr="00BE75A1">
        <w:rPr>
          <w:rFonts w:ascii="GHEA Grapalat" w:hAnsi="GHEA Grapalat"/>
          <w:lang w:val="hy-AM"/>
        </w:rPr>
        <w:t xml:space="preserve"> յուրաքանչյու</w:t>
      </w:r>
      <w:r w:rsidR="00281CD8" w:rsidRPr="00BE75A1">
        <w:rPr>
          <w:rFonts w:ascii="GHEA Grapalat" w:hAnsi="GHEA Grapalat"/>
          <w:lang w:val="hy-AM"/>
        </w:rPr>
        <w:t>ր</w:t>
      </w:r>
      <w:r w:rsidR="00DF4571" w:rsidRPr="00BE75A1">
        <w:rPr>
          <w:rFonts w:ascii="GHEA Grapalat" w:hAnsi="GHEA Grapalat"/>
          <w:lang w:val="hy-AM"/>
        </w:rPr>
        <w:t xml:space="preserve"> սովորողի համար: </w:t>
      </w:r>
      <w:r w:rsidR="009D1340" w:rsidRPr="00BE75A1">
        <w:rPr>
          <w:rFonts w:ascii="GHEA Grapalat" w:hAnsi="GHEA Grapalat"/>
          <w:lang w:val="hy-AM"/>
        </w:rPr>
        <w:t>Իրե</w:t>
      </w:r>
      <w:r w:rsidR="00DF4571" w:rsidRPr="00BE75A1">
        <w:rPr>
          <w:rFonts w:ascii="GHEA Grapalat" w:hAnsi="GHEA Grapalat"/>
          <w:lang w:val="hy-AM"/>
        </w:rPr>
        <w:t xml:space="preserve">նց ուսումնական պլանով տրամադրված ժամաքանակը ձևավորվում է ընտրովի բաղադրիչից, որի </w:t>
      </w:r>
      <w:r w:rsidR="00281CD8" w:rsidRPr="00BE75A1">
        <w:rPr>
          <w:rFonts w:ascii="GHEA Grapalat" w:hAnsi="GHEA Grapalat"/>
          <w:lang w:val="hy-AM"/>
        </w:rPr>
        <w:t>սկզբունքն</w:t>
      </w:r>
      <w:r w:rsidR="00DF4571" w:rsidRPr="00BE75A1">
        <w:rPr>
          <w:rFonts w:ascii="GHEA Grapalat" w:hAnsi="GHEA Grapalat"/>
          <w:lang w:val="hy-AM"/>
        </w:rPr>
        <w:t xml:space="preserve"> </w:t>
      </w:r>
      <w:r w:rsidR="00281CD8" w:rsidRPr="00BE75A1">
        <w:rPr>
          <w:rFonts w:ascii="GHEA Grapalat" w:hAnsi="GHEA Grapalat"/>
          <w:lang w:val="hy-AM"/>
        </w:rPr>
        <w:t>այն է</w:t>
      </w:r>
      <w:r w:rsidR="00DF4571" w:rsidRPr="00BE75A1">
        <w:rPr>
          <w:rFonts w:ascii="GHEA Grapalat" w:hAnsi="GHEA Grapalat"/>
          <w:lang w:val="hy-AM"/>
        </w:rPr>
        <w:t xml:space="preserve">, որ այդ ժամերը սովորողը կարող է օգտագործել իր հայեցողությայմբ: Լրացուցիչ ուսումնական միավորները ուսումնական գործընթացի կարևոր բաղադրիչներ են, սակայն չեն համարվում դաս և դուրս են </w:t>
      </w:r>
      <w:r w:rsidR="009B704E" w:rsidRPr="00BE75A1">
        <w:rPr>
          <w:rFonts w:ascii="GHEA Grapalat" w:hAnsi="GHEA Grapalat"/>
          <w:lang w:val="hy-AM"/>
        </w:rPr>
        <w:t>Ա</w:t>
      </w:r>
      <w:r w:rsidR="00DF4571" w:rsidRPr="00BE75A1">
        <w:rPr>
          <w:rFonts w:ascii="GHEA Grapalat" w:hAnsi="GHEA Grapalat"/>
          <w:lang w:val="hy-AM"/>
        </w:rPr>
        <w:t>ռողջապահության նախարարի հրամանի կարգավորումից:</w:t>
      </w:r>
    </w:p>
    <w:p w14:paraId="5BD37A48" w14:textId="28F2785C" w:rsidR="00EA5E5D" w:rsidRPr="00BE75A1" w:rsidRDefault="00EA5E5D" w:rsidP="00B53E19">
      <w:pPr>
        <w:jc w:val="both"/>
        <w:rPr>
          <w:rFonts w:ascii="GHEA Grapalat" w:eastAsia="Times New Roman" w:hAnsi="GHEA Grapalat"/>
          <w:bdr w:val="none" w:sz="0" w:space="0" w:color="auto"/>
          <w:lang w:val="hy-AM" w:eastAsia="ru-RU"/>
        </w:rPr>
      </w:pPr>
      <w:r w:rsidRPr="00BE75A1">
        <w:rPr>
          <w:rFonts w:ascii="GHEA Grapalat" w:eastAsia="Times New Roman" w:hAnsi="GHEA Grapalat"/>
          <w:bdr w:val="none" w:sz="0" w:space="0" w:color="auto"/>
          <w:lang w:val="hy-AM" w:eastAsia="ru-RU"/>
        </w:rPr>
        <w:t xml:space="preserve">    Միաջազգային փորձի ուսումնասիրությամբ պարզ է դառնում, որ դպրոցներում </w:t>
      </w:r>
      <w:r w:rsidR="00DD25C4" w:rsidRPr="00BE75A1">
        <w:rPr>
          <w:rFonts w:ascii="GHEA Grapalat" w:eastAsia="Times New Roman" w:hAnsi="GHEA Grapalat"/>
          <w:bdr w:val="none" w:sz="0" w:space="0" w:color="auto"/>
          <w:lang w:val="hy-AM" w:eastAsia="ru-RU"/>
        </w:rPr>
        <w:t xml:space="preserve">հիմնականում </w:t>
      </w:r>
      <w:r w:rsidRPr="00BE75A1">
        <w:rPr>
          <w:rFonts w:ascii="GHEA Grapalat" w:eastAsia="Times New Roman" w:hAnsi="GHEA Grapalat"/>
          <w:bdr w:val="none" w:sz="0" w:space="0" w:color="auto"/>
          <w:lang w:val="hy-AM" w:eastAsia="ru-RU"/>
        </w:rPr>
        <w:t>գործում է հնգօրյա աշխատանքային շաբաթ՝ երկուշաբթիից ուրբաթ։ Շաբաթական ծանրաբեռնվածությունը պետք է հնարավորինս հավասարաչափ բաշխվի ամբողջ շաբաթվա ընթացքում։ Յուրաքանչյուր դպրոց որոշում է դպրոցական օրվա տևողությունը: Սովորաբար դասերը սկսվում են ժամը 8</w:t>
      </w:r>
      <w:r w:rsidR="00084ED2" w:rsidRPr="00BE75A1">
        <w:rPr>
          <w:rFonts w:ascii="GHEA Grapalat" w:eastAsia="Times New Roman" w:hAnsi="GHEA Grapalat"/>
          <w:bdr w:val="none" w:sz="0" w:space="0" w:color="auto"/>
          <w:lang w:val="hy-AM" w:eastAsia="ru-RU"/>
        </w:rPr>
        <w:t>:</w:t>
      </w:r>
      <w:r w:rsidR="007156D6" w:rsidRPr="00BE75A1">
        <w:rPr>
          <w:rFonts w:ascii="GHEA Grapalat" w:eastAsia="Times New Roman" w:hAnsi="GHEA Grapalat"/>
          <w:bdr w:val="none" w:sz="0" w:space="0" w:color="auto"/>
          <w:lang w:val="hy-AM" w:eastAsia="ru-RU"/>
        </w:rPr>
        <w:t>00-</w:t>
      </w:r>
      <w:r w:rsidRPr="00BE75A1">
        <w:rPr>
          <w:rFonts w:ascii="GHEA Grapalat" w:eastAsia="Times New Roman" w:hAnsi="GHEA Grapalat"/>
          <w:bdr w:val="none" w:sz="0" w:space="0" w:color="auto"/>
          <w:lang w:val="hy-AM" w:eastAsia="ru-RU"/>
        </w:rPr>
        <w:t>ից մինչև 13:30-ը՝ տարրական օղակում, դպրոցական օրվա տևողությունը մեծանում է աշակերտների տարիքին զուգընթաց։</w:t>
      </w:r>
    </w:p>
    <w:p w14:paraId="5B0707C0" w14:textId="5205CF07" w:rsidR="00EA5E5D" w:rsidRPr="00BE75A1" w:rsidRDefault="00EC5A8F" w:rsidP="00B53E19">
      <w:pPr>
        <w:jc w:val="both"/>
        <w:rPr>
          <w:rFonts w:ascii="GHEA Grapalat" w:eastAsia="Times New Roman" w:hAnsi="GHEA Grapalat"/>
          <w:bdr w:val="none" w:sz="0" w:space="0" w:color="auto"/>
          <w:lang w:val="hy-AM" w:eastAsia="ru-RU"/>
        </w:rPr>
      </w:pPr>
      <w:r w:rsidRPr="00BE75A1">
        <w:rPr>
          <w:rFonts w:ascii="GHEA Grapalat" w:eastAsia="Times New Roman" w:hAnsi="GHEA Grapalat"/>
          <w:bdr w:val="none" w:sz="0" w:space="0" w:color="auto"/>
          <w:lang w:val="hy-AM" w:eastAsia="ru-RU"/>
        </w:rPr>
        <w:t xml:space="preserve">     </w:t>
      </w:r>
      <w:r w:rsidR="00EA5E5D" w:rsidRPr="00BE75A1">
        <w:rPr>
          <w:rFonts w:ascii="GHEA Grapalat" w:eastAsia="Times New Roman" w:hAnsi="GHEA Grapalat"/>
          <w:bdr w:val="none" w:sz="0" w:space="0" w:color="auto"/>
          <w:lang w:val="hy-AM" w:eastAsia="ru-RU"/>
        </w:rPr>
        <w:t xml:space="preserve">ԵՄ անդամ երկրներում </w:t>
      </w:r>
      <w:r w:rsidR="00DE6F4C" w:rsidRPr="00BE75A1">
        <w:rPr>
          <w:rFonts w:ascii="GHEA Grapalat" w:eastAsia="Times New Roman" w:hAnsi="GHEA Grapalat"/>
          <w:bdr w:val="none" w:sz="0" w:space="0" w:color="auto"/>
          <w:lang w:val="hy-AM" w:eastAsia="ru-RU"/>
        </w:rPr>
        <w:t>«</w:t>
      </w:r>
      <w:r w:rsidR="00EA5E5D" w:rsidRPr="00BE75A1">
        <w:rPr>
          <w:rFonts w:ascii="GHEA Grapalat" w:eastAsia="Times New Roman" w:hAnsi="GHEA Grapalat"/>
          <w:bdr w:val="none" w:sz="0" w:space="0" w:color="auto"/>
          <w:lang w:val="hy-AM" w:eastAsia="ru-RU"/>
        </w:rPr>
        <w:t>Կրթության մասին</w:t>
      </w:r>
      <w:r w:rsidR="00DE6F4C" w:rsidRPr="00BE75A1">
        <w:rPr>
          <w:rFonts w:ascii="GHEA Grapalat" w:eastAsia="Times New Roman" w:hAnsi="GHEA Grapalat"/>
          <w:bdr w:val="none" w:sz="0" w:space="0" w:color="auto"/>
          <w:lang w:val="hy-AM" w:eastAsia="ru-RU"/>
        </w:rPr>
        <w:t>»</w:t>
      </w:r>
      <w:r w:rsidR="00EA5E5D" w:rsidRPr="00BE75A1">
        <w:rPr>
          <w:rFonts w:ascii="GHEA Grapalat" w:eastAsia="Times New Roman" w:hAnsi="GHEA Grapalat"/>
          <w:bdr w:val="none" w:sz="0" w:space="0" w:color="auto"/>
          <w:lang w:val="hy-AM" w:eastAsia="ru-RU"/>
        </w:rPr>
        <w:t xml:space="preserve"> օրենքը սահմանափակում է դպրոցական օրը մինչև վեց ժամ՝ առաջին և երկրորդ դասարաններում, իսկ դրանից հետո՝ ութերորդ ժամերին։ Սովորաբար աշակերտները դասեր ունեն և՛ առավոտյան, և՛ կեսօրին՝ </w:t>
      </w:r>
      <w:r w:rsidR="00ED47B8" w:rsidRPr="00BE75A1">
        <w:rPr>
          <w:rFonts w:ascii="GHEA Grapalat" w:eastAsia="Times New Roman" w:hAnsi="GHEA Grapalat"/>
          <w:bdr w:val="none" w:sz="0" w:space="0" w:color="auto"/>
          <w:lang w:val="hy-AM" w:eastAsia="ru-RU"/>
        </w:rPr>
        <w:t>ճաշի համար 40-60 րոպե ընդմիջումով</w:t>
      </w:r>
      <w:r w:rsidR="00EA5E5D" w:rsidRPr="00BE75A1">
        <w:rPr>
          <w:rFonts w:ascii="GHEA Grapalat" w:eastAsia="Times New Roman" w:hAnsi="GHEA Grapalat"/>
          <w:bdr w:val="none" w:sz="0" w:space="0" w:color="auto"/>
          <w:lang w:val="hy-AM" w:eastAsia="ru-RU"/>
        </w:rPr>
        <w:t xml:space="preserve">։ Բոլոր աշակերտներին ամեն օր առաջարկվում է անվճար դպրոցական սնունդ։ Յուրաքանչյուր դպրոց որոշում է, թե ինչպես է ծանրաբեռնվածությունը բաշխվում օրվա ընթացքում։ Տնային աշխատանքների վերաբերյալ կանոնակարգեր չկան, բացառությամբ այն </w:t>
      </w:r>
      <w:r w:rsidR="00EA5E5D" w:rsidRPr="00BE75A1">
        <w:rPr>
          <w:rFonts w:ascii="GHEA Grapalat" w:eastAsia="Times New Roman" w:hAnsi="GHEA Grapalat"/>
          <w:bdr w:val="none" w:sz="0" w:space="0" w:color="auto"/>
          <w:lang w:val="hy-AM" w:eastAsia="ru-RU"/>
        </w:rPr>
        <w:lastRenderedPageBreak/>
        <w:t>բանի, որ պարտադիր դպրոցական աշխատանքը չի կարող գերազանցել դպրոցական օրվա ընթացքում թույլատրված ժամերի սահմանափակ առավելագույն քանակը։</w:t>
      </w:r>
    </w:p>
    <w:p w14:paraId="37C14AA9" w14:textId="77777777" w:rsidR="00EA5E5D" w:rsidRPr="00BE75A1" w:rsidRDefault="00EA5E5D" w:rsidP="00B53E19">
      <w:pPr>
        <w:pStyle w:val="NormalWeb"/>
        <w:jc w:val="both"/>
        <w:rPr>
          <w:rFonts w:ascii="GHEA Grapalat" w:hAnsi="GHEA Grapalat"/>
          <w:lang w:val="hy-AM"/>
        </w:rPr>
      </w:pPr>
      <w:r w:rsidRPr="00BE75A1">
        <w:rPr>
          <w:rFonts w:ascii="GHEA Grapalat" w:hAnsi="GHEA Grapalat"/>
          <w:lang w:val="hy-AM"/>
        </w:rPr>
        <w:t xml:space="preserve">     ԵՄ անդամ երկրների (Ավստրիա, Ֆինլանդիա, Բելգիա, Դանիա, Ֆրանսիա, Նիդերլանդներ,  Շվեդիա և մյուսներում) կրթական համակարգի տարբեր աստիճաններում սահմանված է գրեթե նույն  ծանրաբեռնվածությունը՝ տարրականում՝ 4-6 դաս, հիմնականում՝ 5-7 դաս, ավագում՝ 5-8 դաս: </w:t>
      </w:r>
    </w:p>
    <w:p w14:paraId="0D59FD2E" w14:textId="77777777" w:rsidR="00EA5E5D" w:rsidRPr="00BE75A1" w:rsidRDefault="00EA5E5D" w:rsidP="00B53E19">
      <w:pPr>
        <w:pStyle w:val="NormalWeb"/>
        <w:jc w:val="both"/>
        <w:rPr>
          <w:rFonts w:ascii="GHEA Grapalat" w:hAnsi="GHEA Grapalat"/>
          <w:lang w:val="hy-AM" w:eastAsia="en-US"/>
        </w:rPr>
      </w:pPr>
      <w:r w:rsidRPr="00BE75A1">
        <w:rPr>
          <w:rFonts w:ascii="GHEA Grapalat" w:hAnsi="GHEA Grapalat"/>
          <w:lang w:val="hy-AM"/>
        </w:rPr>
        <w:t xml:space="preserve">   Միաժամանակ ամրագրվում է, որ սահմանվող ծանրաբեռնվածությունը վերաբերում է միայն պարտադիր ուսումնական դասերին։ Դրա շրջանակից դուրս սովորողները կարող են իրենց ցանկությամբ կամ ծնողների նախաձեռնությամբ մասնակցել կարճաժամկետ երկարօրյա ծրագրերի, խմբակների, խաղային, ստեղծագործական կամ մարզական պարապմունքների, որոնք չեն ներառվում պարտադիր ուսումնական բեռնվածության հաշվարկում։</w:t>
      </w:r>
    </w:p>
    <w:p w14:paraId="505281A3" w14:textId="77777777" w:rsidR="00EA5E5D" w:rsidRPr="00BE75A1" w:rsidRDefault="00EA5E5D" w:rsidP="00B53E19">
      <w:pPr>
        <w:ind w:left="-90" w:firstLine="360"/>
        <w:jc w:val="both"/>
        <w:rPr>
          <w:rFonts w:ascii="GHEA Grapalat" w:eastAsia="Times New Roman" w:hAnsi="GHEA Grapalat"/>
          <w:b/>
          <w:bdr w:val="none" w:sz="0" w:space="0" w:color="auto"/>
          <w:lang w:val="hy-AM" w:eastAsia="ru-RU"/>
        </w:rPr>
      </w:pPr>
      <w:r w:rsidRPr="00BE75A1">
        <w:rPr>
          <w:rFonts w:ascii="GHEA Grapalat" w:eastAsia="Times New Roman" w:hAnsi="GHEA Grapalat"/>
          <w:bdr w:val="none" w:sz="0" w:space="0" w:color="auto"/>
          <w:lang w:val="hy-AM" w:eastAsia="ru-RU"/>
        </w:rPr>
        <w:t xml:space="preserve">Չափորոշչի գրեթե ամբողջական ներդրման այս փուլում, ուսումնասիրելով ուսումնական գործընթացի կազմակերպման կարևոր բաղադրիչների ապահովման և սահմանված շաբաթական ծանրաբեռնվածության նորմերի հարաբերակցությունը, անհրաժեշտություն է առաջացել  սովորողների ծանրաբեռնվածության չափանիշները  կրթական քաղաքականություն մշակողի կողմից սահմանելու՝ հաշվի առնելով միջազգային չափանիշները և համաեվրոպական մոտեցումները։ </w:t>
      </w:r>
      <w:r w:rsidRPr="00BE75A1">
        <w:rPr>
          <w:rFonts w:ascii="GHEA Grapalat" w:eastAsia="Times New Roman" w:hAnsi="GHEA Grapalat"/>
          <w:b/>
          <w:bdr w:val="none" w:sz="0" w:space="0" w:color="auto"/>
          <w:lang w:val="hy-AM" w:eastAsia="ru-RU"/>
        </w:rPr>
        <w:t>Միաժամանակ, նոր կարգավորումների մշակման հիմքում առանձնապես կարևոր է մնում երեխայի առողջության պաշտպանությունը՝ որպես առաջնահերթ սկզբունք։</w:t>
      </w:r>
    </w:p>
    <w:p w14:paraId="08441F56" w14:textId="77777777" w:rsidR="00EA5E5D" w:rsidRPr="00BE75A1" w:rsidRDefault="00EA5E5D" w:rsidP="00B53E19">
      <w:pPr>
        <w:rPr>
          <w:rFonts w:ascii="GHEA Grapalat" w:eastAsia="Times New Roman" w:hAnsi="GHEA Grapalat"/>
          <w:b/>
          <w:bdr w:val="none" w:sz="0" w:space="0" w:color="auto"/>
          <w:lang w:val="hy-AM" w:eastAsia="ru-RU"/>
        </w:rPr>
      </w:pPr>
    </w:p>
    <w:p w14:paraId="3872E6E8" w14:textId="0A3D5ECC" w:rsidR="00EA5E5D" w:rsidRPr="00BE75A1" w:rsidRDefault="00EA5E5D" w:rsidP="00B53E19">
      <w:pPr>
        <w:jc w:val="both"/>
        <w:rPr>
          <w:rFonts w:ascii="GHEA Grapalat" w:hAnsi="GHEA Grapalat" w:cs="Arial"/>
          <w:shd w:val="clear" w:color="auto" w:fill="FFFFFF"/>
          <w:lang w:val="hy-AM"/>
        </w:rPr>
      </w:pPr>
      <w:r w:rsidRPr="00BE75A1">
        <w:rPr>
          <w:rFonts w:ascii="GHEA Grapalat" w:hAnsi="GHEA Grapalat" w:cs="Arial"/>
          <w:shd w:val="clear" w:color="auto" w:fill="FFFFFF"/>
          <w:lang w:val="hy-AM"/>
        </w:rPr>
        <w:t xml:space="preserve">    Ծանրաբեռնվածության և դասաժամերի հստակ նորմավորումը անհրաժեշտ է սովորողների առողջության պահպանման և արդյունավետ ուսուցման համար։</w:t>
      </w:r>
      <w:r w:rsidR="00654FAC" w:rsidRPr="00BE75A1">
        <w:rPr>
          <w:rFonts w:ascii="GHEA Grapalat" w:hAnsi="GHEA Grapalat" w:cs="Arial"/>
          <w:shd w:val="clear" w:color="auto" w:fill="FFFFFF"/>
          <w:lang w:val="hy-AM"/>
        </w:rPr>
        <w:t xml:space="preserve"> Ընդ որում, ակադեմիական դասաժամը նախագծում սահմանվում է «դաս» ձևակերպումով՝ հաշվի առնելով, որ ակադեմիական դասից դուրս</w:t>
      </w:r>
      <w:r w:rsidR="00D55586" w:rsidRPr="00BE75A1">
        <w:rPr>
          <w:rFonts w:ascii="GHEA Grapalat" w:hAnsi="GHEA Grapalat" w:cs="Arial"/>
          <w:shd w:val="clear" w:color="auto" w:fill="FFFFFF"/>
          <w:lang w:val="hy-AM"/>
        </w:rPr>
        <w:t>՝</w:t>
      </w:r>
      <w:r w:rsidR="00654FAC" w:rsidRPr="00BE75A1">
        <w:rPr>
          <w:rFonts w:ascii="GHEA Grapalat" w:hAnsi="GHEA Grapalat" w:cs="Arial"/>
          <w:shd w:val="clear" w:color="auto" w:fill="FFFFFF"/>
          <w:lang w:val="hy-AM"/>
        </w:rPr>
        <w:t xml:space="preserve"> մնացած պարապմունքների (նախագիծ, խմբակ, երկարօրյա ևն) տևողությունը պարտադիր չէ, որ </w:t>
      </w:r>
      <w:r w:rsidR="00D55586" w:rsidRPr="00BE75A1">
        <w:rPr>
          <w:rFonts w:ascii="GHEA Grapalat" w:hAnsi="GHEA Grapalat" w:cs="Arial"/>
          <w:shd w:val="clear" w:color="auto" w:fill="FFFFFF"/>
          <w:lang w:val="hy-AM"/>
        </w:rPr>
        <w:t xml:space="preserve">լինի </w:t>
      </w:r>
      <w:r w:rsidR="00654FAC" w:rsidRPr="00BE75A1">
        <w:rPr>
          <w:rFonts w:ascii="GHEA Grapalat" w:hAnsi="GHEA Grapalat" w:cs="Arial"/>
          <w:shd w:val="clear" w:color="auto" w:fill="FFFFFF"/>
          <w:lang w:val="hy-AM"/>
        </w:rPr>
        <w:t>45 րոպե</w:t>
      </w:r>
      <w:r w:rsidR="00D55586" w:rsidRPr="00BE75A1">
        <w:rPr>
          <w:rFonts w:ascii="GHEA Grapalat" w:hAnsi="GHEA Grapalat" w:cs="Arial"/>
          <w:shd w:val="clear" w:color="auto" w:fill="FFFFFF"/>
          <w:lang w:val="hy-AM"/>
        </w:rPr>
        <w:t>:</w:t>
      </w:r>
    </w:p>
    <w:p w14:paraId="2B1122C1" w14:textId="04AB6442" w:rsidR="00EA5E5D" w:rsidRPr="00BE75A1" w:rsidRDefault="00EA5E5D" w:rsidP="00B53E19">
      <w:pPr>
        <w:jc w:val="both"/>
        <w:rPr>
          <w:rFonts w:ascii="GHEA Grapalat" w:hAnsi="GHEA Grapalat" w:cs="Arial"/>
          <w:shd w:val="clear" w:color="auto" w:fill="FFFFFF"/>
          <w:lang w:val="hy-AM"/>
        </w:rPr>
      </w:pPr>
      <w:r w:rsidRPr="00BE75A1">
        <w:rPr>
          <w:rFonts w:ascii="GHEA Grapalat" w:hAnsi="GHEA Grapalat" w:cs="Arial"/>
          <w:shd w:val="clear" w:color="auto" w:fill="FFFFFF"/>
          <w:lang w:val="hy-AM"/>
        </w:rPr>
        <w:t xml:space="preserve">   Այս առումով Հայաստանի Հանրապետության կառավարության կողմից Չափորոշչի ընդունման արդյունքում սովորողների շաբաթական ծանրաբեռնվածությունը նորմավորող կարգավորումներն ամրագրվելուց հետո ոլորտային գերատեսչությանը համապատասխան առաջարկ կներկայացվի՝ Առողջապահության նախարարի 2017 թվականի մարտի 28-ի N 12-Ն հրամանով սահմանված </w:t>
      </w:r>
      <w:r w:rsidR="000453F2" w:rsidRPr="00BE75A1">
        <w:rPr>
          <w:rFonts w:ascii="GHEA Grapalat" w:hAnsi="GHEA Grapalat" w:cs="Arial"/>
          <w:shd w:val="clear" w:color="auto" w:fill="FFFFFF"/>
          <w:lang w:val="hy-AM"/>
        </w:rPr>
        <w:t xml:space="preserve">համապատասխան </w:t>
      </w:r>
      <w:r w:rsidRPr="00BE75A1">
        <w:rPr>
          <w:rFonts w:ascii="GHEA Grapalat" w:hAnsi="GHEA Grapalat" w:cs="Arial"/>
          <w:shd w:val="clear" w:color="auto" w:fill="FFFFFF"/>
          <w:lang w:val="hy-AM"/>
        </w:rPr>
        <w:t>կարգավորումներն ուժը կորցրած ճանաչելու վերաբերյալ:</w:t>
      </w:r>
    </w:p>
    <w:p w14:paraId="4B6F2319" w14:textId="77777777" w:rsidR="00EA5E5D" w:rsidRPr="00BE75A1" w:rsidRDefault="00EA5E5D" w:rsidP="00B53E19">
      <w:pPr>
        <w:ind w:firstLine="708"/>
        <w:jc w:val="both"/>
        <w:rPr>
          <w:rFonts w:ascii="GHEA Grapalat" w:hAnsi="GHEA Grapalat" w:cs="Arial"/>
          <w:shd w:val="clear" w:color="auto" w:fill="FFFFFF"/>
          <w:lang w:val="hy-AM"/>
        </w:rPr>
      </w:pPr>
    </w:p>
    <w:p w14:paraId="01A25FE3" w14:textId="77777777" w:rsidR="00EA5E5D" w:rsidRPr="00BE75A1" w:rsidRDefault="00EA5E5D" w:rsidP="00B53E19">
      <w:pPr>
        <w:ind w:right="-1"/>
        <w:contextualSpacing/>
        <w:jc w:val="both"/>
        <w:rPr>
          <w:rFonts w:ascii="GHEA Grapalat" w:hAnsi="GHEA Grapalat"/>
          <w:shd w:val="clear" w:color="auto" w:fill="FFFFFF"/>
          <w:lang w:val="hy-AM"/>
        </w:rPr>
      </w:pPr>
      <w:r w:rsidRPr="00BE75A1">
        <w:rPr>
          <w:rFonts w:ascii="GHEA Grapalat" w:hAnsi="GHEA Grapalat"/>
          <w:lang w:val="hy-AM"/>
        </w:rPr>
        <w:t xml:space="preserve">    Նախագծով առաջրակվում է նաեւ </w:t>
      </w:r>
      <w:r w:rsidRPr="00BE75A1">
        <w:rPr>
          <w:rFonts w:ascii="GHEA Grapalat" w:hAnsi="GHEA Grapalat"/>
          <w:b/>
          <w:lang w:val="hy-AM"/>
        </w:rPr>
        <w:t>Չափորոշչում հստակ պարբերականությամբ փոփոխություններ իրականացնելու կարգավորում սահմանել</w:t>
      </w:r>
      <w:r w:rsidRPr="00BE75A1">
        <w:rPr>
          <w:rFonts w:ascii="GHEA Grapalat" w:hAnsi="GHEA Grapalat"/>
          <w:lang w:val="hy-AM"/>
        </w:rPr>
        <w:t>, որով հիմնավորված և ստանդարտացված կլինի ոչ միայն վերջինիս վերանայումը, այլև վերանայման ժամանակահատվածը: Ըստ այդմ՝ Չափորոշչի ներդրմանը զուգահեռ, սովորողների համար սահմանված բովանդակային նոր պահանջների արդյունքները 4 տարի պարբերականությամբ կուսումնասիրվեն, և վերլուծության արդյունքների հիման վրա, ըստ նպատակահարմարության, կիրականացվեն անհրաժեշտ փոփոխություններ:</w:t>
      </w:r>
    </w:p>
    <w:p w14:paraId="4D4526DC" w14:textId="01E9181A" w:rsidR="00CC3363" w:rsidRPr="00BE75A1" w:rsidRDefault="00392981" w:rsidP="00B53E19">
      <w:pPr>
        <w:jc w:val="both"/>
        <w:rPr>
          <w:rFonts w:ascii="GHEA Grapalat" w:hAnsi="GHEA Grapalat" w:cs="Arial"/>
          <w:shd w:val="clear" w:color="auto" w:fill="FFFFFF"/>
          <w:lang w:val="hy-AM"/>
        </w:rPr>
      </w:pPr>
      <w:r w:rsidRPr="00BE75A1">
        <w:rPr>
          <w:rFonts w:ascii="GHEA Grapalat" w:hAnsi="GHEA Grapalat" w:cs="Arial"/>
          <w:shd w:val="clear" w:color="auto" w:fill="FFFFFF"/>
          <w:lang w:val="hy-AM"/>
        </w:rPr>
        <w:t xml:space="preserve">   </w:t>
      </w:r>
      <w:r w:rsidR="00660733" w:rsidRPr="00BE75A1">
        <w:rPr>
          <w:rFonts w:ascii="GHEA Grapalat" w:hAnsi="GHEA Grapalat" w:cs="Arial"/>
          <w:shd w:val="clear" w:color="auto" w:fill="FFFFFF"/>
          <w:lang w:val="hy-AM"/>
        </w:rPr>
        <w:t>Նախագծում իրականցել են նաեւ որոշ խմբագրական փոփոխություններ։</w:t>
      </w:r>
    </w:p>
    <w:p w14:paraId="5ACBF1DD" w14:textId="7CDC1896" w:rsidR="00E8491E" w:rsidRPr="00BE75A1" w:rsidRDefault="00BB4D32" w:rsidP="000276A5">
      <w:pPr>
        <w:ind w:right="-1"/>
        <w:contextualSpacing/>
        <w:jc w:val="both"/>
        <w:rPr>
          <w:rFonts w:ascii="GHEA Grapalat" w:hAnsi="GHEA Grapalat"/>
          <w:lang w:val="hy-AM"/>
        </w:rPr>
      </w:pPr>
      <w:r w:rsidRPr="00BE75A1">
        <w:rPr>
          <w:rFonts w:ascii="GHEA Grapalat" w:hAnsi="GHEA Grapalat"/>
          <w:lang w:val="hy-AM"/>
        </w:rPr>
        <w:t xml:space="preserve">   </w:t>
      </w:r>
    </w:p>
    <w:p w14:paraId="5D0A8054" w14:textId="77777777" w:rsidR="00B95919" w:rsidRPr="00BE75A1" w:rsidRDefault="006D657C" w:rsidP="00B53E19">
      <w:pPr>
        <w:autoSpaceDE w:val="0"/>
        <w:autoSpaceDN w:val="0"/>
        <w:adjustRightInd w:val="0"/>
        <w:ind w:right="-1"/>
        <w:jc w:val="both"/>
        <w:rPr>
          <w:rFonts w:ascii="GHEA Grapalat" w:hAnsi="GHEA Grapalat"/>
          <w:lang w:val="af-ZA"/>
        </w:rPr>
      </w:pPr>
      <w:r w:rsidRPr="00BE75A1">
        <w:rPr>
          <w:rFonts w:ascii="GHEA Grapalat" w:hAnsi="GHEA Grapalat"/>
          <w:b/>
          <w:lang w:val="af-ZA"/>
        </w:rPr>
        <w:t xml:space="preserve">4. </w:t>
      </w:r>
      <w:r w:rsidR="00B95919" w:rsidRPr="00BE75A1">
        <w:rPr>
          <w:rFonts w:ascii="GHEA Grapalat" w:hAnsi="GHEA Grapalat"/>
          <w:b/>
          <w:lang w:val="hy-AM"/>
        </w:rPr>
        <w:t>Միջոցառման</w:t>
      </w:r>
      <w:r w:rsidR="00B95919" w:rsidRPr="00BE75A1">
        <w:rPr>
          <w:rFonts w:ascii="GHEA Grapalat" w:hAnsi="GHEA Grapalat"/>
          <w:b/>
          <w:lang w:val="af-ZA"/>
        </w:rPr>
        <w:t xml:space="preserve"> </w:t>
      </w:r>
      <w:r w:rsidR="00B95919" w:rsidRPr="00BE75A1">
        <w:rPr>
          <w:rFonts w:ascii="GHEA Grapalat" w:hAnsi="GHEA Grapalat"/>
          <w:b/>
          <w:lang w:val="hy-AM"/>
        </w:rPr>
        <w:t>իրականացումից</w:t>
      </w:r>
      <w:r w:rsidR="00B95919" w:rsidRPr="00BE75A1">
        <w:rPr>
          <w:rFonts w:ascii="GHEA Grapalat" w:hAnsi="GHEA Grapalat"/>
          <w:b/>
          <w:lang w:val="af-ZA"/>
        </w:rPr>
        <w:t xml:space="preserve"> </w:t>
      </w:r>
      <w:r w:rsidR="00B95919" w:rsidRPr="00BE75A1">
        <w:rPr>
          <w:rFonts w:ascii="GHEA Grapalat" w:hAnsi="GHEA Grapalat"/>
          <w:b/>
          <w:lang w:val="hy-AM"/>
        </w:rPr>
        <w:t>ակնկալվող</w:t>
      </w:r>
      <w:r w:rsidR="00B95919" w:rsidRPr="00BE75A1">
        <w:rPr>
          <w:rFonts w:ascii="GHEA Grapalat" w:hAnsi="GHEA Grapalat"/>
          <w:b/>
          <w:lang w:val="af-ZA"/>
        </w:rPr>
        <w:t xml:space="preserve"> </w:t>
      </w:r>
      <w:r w:rsidR="00B95919" w:rsidRPr="00BE75A1">
        <w:rPr>
          <w:rFonts w:ascii="GHEA Grapalat" w:hAnsi="GHEA Grapalat"/>
          <w:b/>
          <w:lang w:val="hy-AM"/>
        </w:rPr>
        <w:t>արդյունքը</w:t>
      </w:r>
      <w:r w:rsidR="00B95919" w:rsidRPr="00BE75A1">
        <w:rPr>
          <w:rFonts w:ascii="GHEA Grapalat" w:hAnsi="GHEA Grapalat"/>
          <w:b/>
          <w:lang w:val="af-ZA"/>
        </w:rPr>
        <w:t>.</w:t>
      </w:r>
      <w:r w:rsidR="00B95919" w:rsidRPr="00BE75A1">
        <w:rPr>
          <w:rFonts w:ascii="GHEA Grapalat" w:hAnsi="GHEA Grapalat"/>
          <w:lang w:val="af-ZA"/>
        </w:rPr>
        <w:t xml:space="preserve"> </w:t>
      </w:r>
    </w:p>
    <w:p w14:paraId="76E9F692" w14:textId="77777777" w:rsidR="004270E8" w:rsidRPr="00BE75A1" w:rsidRDefault="00835810" w:rsidP="00B53E19">
      <w:pPr>
        <w:pStyle w:val="NormalWeb"/>
        <w:shd w:val="clear" w:color="auto" w:fill="FFFFFF"/>
        <w:spacing w:before="0" w:beforeAutospacing="0" w:after="0" w:afterAutospacing="0"/>
        <w:ind w:left="142" w:right="-1" w:firstLine="284"/>
        <w:jc w:val="both"/>
        <w:textAlignment w:val="baseline"/>
        <w:rPr>
          <w:rFonts w:ascii="GHEA Grapalat" w:hAnsi="GHEA Grapalat" w:cs="Segoe UI"/>
          <w:b/>
          <w:bCs/>
          <w:lang w:val="hy-AM" w:eastAsia="en-US"/>
        </w:rPr>
      </w:pPr>
      <w:r w:rsidRPr="00BE75A1">
        <w:rPr>
          <w:rFonts w:ascii="GHEA Grapalat" w:hAnsi="GHEA Grapalat" w:cs="Arial"/>
          <w:shd w:val="clear" w:color="auto" w:fill="FFFFFF"/>
          <w:lang w:val="hy-AM"/>
        </w:rPr>
        <w:t xml:space="preserve">Սույն նախագծով առաջարկվող փոփոխությունները համահունչ են </w:t>
      </w:r>
      <w:r w:rsidR="00A56869" w:rsidRPr="00BE75A1">
        <w:rPr>
          <w:rFonts w:ascii="GHEA Grapalat" w:hAnsi="GHEA Grapalat"/>
          <w:lang w:val="hy-AM"/>
        </w:rPr>
        <w:t xml:space="preserve">ներառական ու զարգացնող միջավայրի, կրթական որակյալ բովանդակության ապահովման ռազմավարական </w:t>
      </w:r>
      <w:r w:rsidR="00AB30ED" w:rsidRPr="00BE75A1">
        <w:rPr>
          <w:rFonts w:ascii="GHEA Grapalat" w:hAnsi="GHEA Grapalat"/>
          <w:lang w:val="hy-AM"/>
        </w:rPr>
        <w:t xml:space="preserve">նպատակի իրագործմանը: </w:t>
      </w:r>
      <w:r w:rsidR="004270E8" w:rsidRPr="00BE75A1">
        <w:rPr>
          <w:rFonts w:ascii="GHEA Grapalat" w:hAnsi="GHEA Grapalat" w:cs="Arial"/>
          <w:shd w:val="clear" w:color="auto" w:fill="FFFFFF"/>
          <w:lang w:val="hy-AM"/>
        </w:rPr>
        <w:t>Կամավորության միջոցով կխթանվի սովորողների քաղաքացիական ակտիվությունը, համայնքային մասնակցությունը և սոցիալական պատասխանատվությունը։</w:t>
      </w:r>
    </w:p>
    <w:p w14:paraId="08A53A00" w14:textId="1F4B5758" w:rsidR="00F06E39" w:rsidRPr="00BE75A1" w:rsidRDefault="00F06E39" w:rsidP="00B53E19">
      <w:pPr>
        <w:jc w:val="both"/>
        <w:rPr>
          <w:rFonts w:ascii="GHEA Grapalat" w:hAnsi="GHEA Grapalat" w:cs="Arial"/>
          <w:shd w:val="clear" w:color="auto" w:fill="FFFFFF"/>
          <w:lang w:val="hy-AM"/>
        </w:rPr>
      </w:pPr>
      <w:r w:rsidRPr="00BE75A1">
        <w:rPr>
          <w:rFonts w:ascii="GHEA Grapalat" w:hAnsi="GHEA Grapalat" w:cs="Arial"/>
          <w:shd w:val="clear" w:color="auto" w:fill="FFFFFF"/>
          <w:lang w:val="hy-AM"/>
        </w:rPr>
        <w:lastRenderedPageBreak/>
        <w:t xml:space="preserve">      Ինտեգրված և նպատակային ծրագրերը հնարավորություն կտան նվազեցնել</w:t>
      </w:r>
      <w:r w:rsidR="00DF3FBB" w:rsidRPr="00BE75A1">
        <w:rPr>
          <w:rFonts w:ascii="GHEA Grapalat" w:hAnsi="GHEA Grapalat" w:cs="Arial"/>
          <w:shd w:val="clear" w:color="auto" w:fill="FFFFFF"/>
          <w:lang w:val="hy-AM"/>
        </w:rPr>
        <w:t>ու</w:t>
      </w:r>
      <w:r w:rsidRPr="00BE75A1">
        <w:rPr>
          <w:rFonts w:ascii="GHEA Grapalat" w:hAnsi="GHEA Grapalat" w:cs="Arial"/>
          <w:shd w:val="clear" w:color="auto" w:fill="FFFFFF"/>
          <w:lang w:val="hy-AM"/>
        </w:rPr>
        <w:t xml:space="preserve"> կրկնվող բովանդակությունը, ապահովել բովանդակության ամբողջական ըմբռնումը, թույլ կտա սովորողին խորանալ մասնագիտական ուղղությամբ։ </w:t>
      </w:r>
    </w:p>
    <w:p w14:paraId="45AEC853" w14:textId="689CE830" w:rsidR="00F06E39" w:rsidRPr="00BE75A1" w:rsidRDefault="00DF3FBB" w:rsidP="00B53E19">
      <w:pPr>
        <w:jc w:val="both"/>
        <w:rPr>
          <w:rFonts w:ascii="GHEA Grapalat" w:hAnsi="GHEA Grapalat" w:cs="Arial"/>
          <w:shd w:val="clear" w:color="auto" w:fill="FFFFFF"/>
          <w:lang w:val="hy-AM"/>
        </w:rPr>
      </w:pPr>
      <w:r w:rsidRPr="00BE75A1">
        <w:rPr>
          <w:rFonts w:ascii="GHEA Grapalat" w:hAnsi="GHEA Grapalat" w:cs="Arial"/>
          <w:shd w:val="clear" w:color="auto" w:fill="FFFFFF"/>
          <w:lang w:val="hy-AM"/>
        </w:rPr>
        <w:t xml:space="preserve">     </w:t>
      </w:r>
      <w:r w:rsidR="00F06E39" w:rsidRPr="00BE75A1">
        <w:rPr>
          <w:rFonts w:ascii="GHEA Grapalat" w:hAnsi="GHEA Grapalat" w:cs="Arial"/>
          <w:shd w:val="clear" w:color="auto" w:fill="FFFFFF"/>
          <w:lang w:val="hy-AM"/>
        </w:rPr>
        <w:t xml:space="preserve">Սովորողները ավագ դպրոցում ներդրված սկզբունքների արդյունքում ձեռք կբերեն կարևոր հմտություններ, որոնք կիրառելի կլինեն կյանքի տարբեր իրավիճակներում։ Ավագ դպրոցում սովորողները հնարավորություն կունենան խորացված ուսուցման և մասնագիտական կողմնորոշման հստակեցման։ Կրթական համակարգը կդառնա ավելի ճկուն և արդիական՝ ներառելով անհատականացված մոտեցումներ։ </w:t>
      </w:r>
    </w:p>
    <w:p w14:paraId="5D47E614" w14:textId="20A7A0E1" w:rsidR="00835810" w:rsidRPr="00BE75A1" w:rsidRDefault="00F06E39" w:rsidP="00B53E19">
      <w:pPr>
        <w:jc w:val="both"/>
        <w:rPr>
          <w:rFonts w:ascii="GHEA Grapalat" w:hAnsi="GHEA Grapalat"/>
          <w:lang w:val="hy-AM"/>
        </w:rPr>
      </w:pPr>
      <w:r w:rsidRPr="00BE75A1">
        <w:rPr>
          <w:rFonts w:ascii="GHEA Grapalat" w:hAnsi="GHEA Grapalat" w:cs="Arial"/>
          <w:shd w:val="clear" w:color="auto" w:fill="FFFFFF"/>
          <w:lang w:val="hy-AM"/>
        </w:rPr>
        <w:t xml:space="preserve">  </w:t>
      </w:r>
      <w:r w:rsidR="001276A7" w:rsidRPr="00BE75A1">
        <w:rPr>
          <w:rFonts w:ascii="GHEA Grapalat" w:hAnsi="GHEA Grapalat" w:cs="Arial"/>
          <w:shd w:val="clear" w:color="auto" w:fill="FFFFFF"/>
          <w:lang w:val="hy-AM"/>
        </w:rPr>
        <w:t>Հատուկ և մասնագիտացված դպրոցներում սովորողների կրթական պահանջները կբավարարվեն անհատական և հարմարեցված մոտեցումներով։ Կբարձրանա կրթության արդյունավետությունը և համապատասխանությունը սովորողների իրական կարիքներին։</w:t>
      </w:r>
      <w:r w:rsidR="00DF3FBB" w:rsidRPr="00BE75A1">
        <w:rPr>
          <w:rFonts w:ascii="GHEA Grapalat" w:hAnsi="GHEA Grapalat" w:cs="Arial"/>
          <w:shd w:val="clear" w:color="auto" w:fill="FFFFFF"/>
          <w:lang w:val="hy-AM"/>
        </w:rPr>
        <w:t xml:space="preserve"> </w:t>
      </w:r>
      <w:r w:rsidR="001276A7" w:rsidRPr="00BE75A1">
        <w:rPr>
          <w:rFonts w:ascii="GHEA Grapalat" w:hAnsi="GHEA Grapalat" w:cs="Arial"/>
          <w:shd w:val="clear" w:color="auto" w:fill="FFFFFF"/>
          <w:lang w:val="hy-AM"/>
        </w:rPr>
        <w:t xml:space="preserve"> </w:t>
      </w:r>
      <w:r w:rsidR="00DF3FBB" w:rsidRPr="00BE75A1">
        <w:rPr>
          <w:rFonts w:ascii="GHEA Grapalat" w:hAnsi="GHEA Grapalat" w:cs="Arial"/>
          <w:shd w:val="clear" w:color="auto" w:fill="FFFFFF"/>
          <w:lang w:val="hy-AM"/>
        </w:rPr>
        <w:t xml:space="preserve">     </w:t>
      </w:r>
      <w:r w:rsidR="001276A7" w:rsidRPr="00BE75A1">
        <w:rPr>
          <w:rFonts w:ascii="GHEA Grapalat" w:hAnsi="GHEA Grapalat" w:cs="Arial"/>
          <w:shd w:val="clear" w:color="auto" w:fill="FFFFFF"/>
          <w:lang w:val="hy-AM"/>
        </w:rPr>
        <w:t>Կշտկվ</w:t>
      </w:r>
      <w:r w:rsidR="00DF3FBB" w:rsidRPr="00BE75A1">
        <w:rPr>
          <w:rFonts w:ascii="GHEA Grapalat" w:hAnsi="GHEA Grapalat" w:cs="Arial"/>
          <w:shd w:val="clear" w:color="auto" w:fill="FFFFFF"/>
          <w:lang w:val="hy-AM"/>
        </w:rPr>
        <w:t>են</w:t>
      </w:r>
      <w:r w:rsidR="001276A7" w:rsidRPr="00BE75A1">
        <w:rPr>
          <w:rFonts w:ascii="GHEA Grapalat" w:hAnsi="GHEA Grapalat" w:cs="Arial"/>
          <w:shd w:val="clear" w:color="auto" w:fill="FFFFFF"/>
          <w:lang w:val="hy-AM"/>
        </w:rPr>
        <w:t xml:space="preserve"> իրավական անորոշություն</w:t>
      </w:r>
      <w:r w:rsidR="00DF3FBB" w:rsidRPr="00BE75A1">
        <w:rPr>
          <w:rFonts w:ascii="GHEA Grapalat" w:hAnsi="GHEA Grapalat" w:cs="Arial"/>
          <w:shd w:val="clear" w:color="auto" w:fill="FFFFFF"/>
          <w:lang w:val="hy-AM"/>
        </w:rPr>
        <w:t xml:space="preserve"> պարունակող նորմեր</w:t>
      </w:r>
      <w:r w:rsidR="001276A7" w:rsidRPr="00BE75A1">
        <w:rPr>
          <w:rFonts w:ascii="GHEA Grapalat" w:hAnsi="GHEA Grapalat" w:cs="Arial"/>
          <w:shd w:val="clear" w:color="auto" w:fill="FFFFFF"/>
          <w:lang w:val="hy-AM"/>
        </w:rPr>
        <w:t>ը:</w:t>
      </w:r>
      <w:r w:rsidR="00EA5E5D" w:rsidRPr="00BE75A1">
        <w:rPr>
          <w:rFonts w:ascii="GHEA Grapalat" w:hAnsi="GHEA Grapalat"/>
          <w:lang w:val="hy-AM"/>
        </w:rPr>
        <w:t xml:space="preserve"> </w:t>
      </w:r>
      <w:r w:rsidR="000375F1" w:rsidRPr="00BE75A1">
        <w:rPr>
          <w:rFonts w:ascii="GHEA Grapalat" w:hAnsi="GHEA Grapalat" w:cs="Arial"/>
          <w:shd w:val="clear" w:color="auto" w:fill="FFFFFF"/>
          <w:lang w:val="hy-AM"/>
        </w:rPr>
        <w:t>Մասնագիտացված դպրոցները հնարավորություն կունենան իրենց ուսումնական պլանները կառուցել</w:t>
      </w:r>
      <w:r w:rsidR="00DF3FBB" w:rsidRPr="00BE75A1">
        <w:rPr>
          <w:rFonts w:ascii="GHEA Grapalat" w:hAnsi="GHEA Grapalat" w:cs="Arial"/>
          <w:shd w:val="clear" w:color="auto" w:fill="FFFFFF"/>
          <w:lang w:val="hy-AM"/>
        </w:rPr>
        <w:t>ու</w:t>
      </w:r>
      <w:r w:rsidR="000375F1" w:rsidRPr="00BE75A1">
        <w:rPr>
          <w:rFonts w:ascii="GHEA Grapalat" w:hAnsi="GHEA Grapalat" w:cs="Arial"/>
          <w:shd w:val="clear" w:color="auto" w:fill="FFFFFF"/>
          <w:lang w:val="hy-AM"/>
        </w:rPr>
        <w:t xml:space="preserve"> ավելի խորացված՝ հաշվի առնելով մասնագիտական առարկաների առանձնահատկությունները։</w:t>
      </w:r>
    </w:p>
    <w:p w14:paraId="2A526382" w14:textId="5C298D6F" w:rsidR="00835810" w:rsidRPr="00BE75A1" w:rsidRDefault="004270E8" w:rsidP="00B53E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80" w:right="-1" w:firstLine="246"/>
        <w:jc w:val="both"/>
        <w:textAlignment w:val="baseline"/>
        <w:rPr>
          <w:rFonts w:ascii="GHEA Grapalat" w:hAnsi="GHEA Grapalat" w:cs="Arial"/>
          <w:shd w:val="clear" w:color="auto" w:fill="FFFFFF"/>
          <w:lang w:val="hy-AM"/>
        </w:rPr>
      </w:pPr>
      <w:r w:rsidRPr="00BE75A1">
        <w:rPr>
          <w:rFonts w:ascii="GHEA Grapalat" w:hAnsi="GHEA Grapalat" w:cs="Arial"/>
          <w:shd w:val="clear" w:color="auto" w:fill="FFFFFF"/>
          <w:lang w:val="hy-AM"/>
        </w:rPr>
        <w:t>Կ</w:t>
      </w:r>
      <w:r w:rsidR="00835810" w:rsidRPr="00BE75A1">
        <w:rPr>
          <w:rFonts w:ascii="GHEA Grapalat" w:hAnsi="GHEA Grapalat" w:cs="Arial"/>
          <w:shd w:val="clear" w:color="auto" w:fill="FFFFFF"/>
          <w:lang w:val="hy-AM"/>
        </w:rPr>
        <w:t>րթական</w:t>
      </w:r>
      <w:r w:rsidR="00835810" w:rsidRPr="00BE75A1">
        <w:rPr>
          <w:rFonts w:ascii="GHEA Grapalat" w:hAnsi="GHEA Grapalat" w:cs="Arial"/>
          <w:shd w:val="clear" w:color="auto" w:fill="FFFFFF"/>
          <w:lang w:val="af-ZA"/>
        </w:rPr>
        <w:t xml:space="preserve"> </w:t>
      </w:r>
      <w:r w:rsidR="00835810" w:rsidRPr="00BE75A1">
        <w:rPr>
          <w:rFonts w:ascii="GHEA Grapalat" w:hAnsi="GHEA Grapalat" w:cs="Arial"/>
          <w:shd w:val="clear" w:color="auto" w:fill="FFFFFF"/>
          <w:lang w:val="hy-AM"/>
        </w:rPr>
        <w:t>համակարգը</w:t>
      </w:r>
      <w:r w:rsidR="00835810" w:rsidRPr="00BE75A1">
        <w:rPr>
          <w:rFonts w:ascii="GHEA Grapalat" w:hAnsi="GHEA Grapalat" w:cs="Arial"/>
          <w:shd w:val="clear" w:color="auto" w:fill="FFFFFF"/>
          <w:lang w:val="af-ZA"/>
        </w:rPr>
        <w:t xml:space="preserve"> </w:t>
      </w:r>
      <w:r w:rsidR="00DF3FBB" w:rsidRPr="00BE75A1">
        <w:rPr>
          <w:rFonts w:ascii="GHEA Grapalat" w:hAnsi="GHEA Grapalat" w:cs="Arial"/>
          <w:shd w:val="clear" w:color="auto" w:fill="FFFFFF"/>
          <w:lang w:val="hy-AM"/>
        </w:rPr>
        <w:t>կ</w:t>
      </w:r>
      <w:r w:rsidR="00835810" w:rsidRPr="00BE75A1">
        <w:rPr>
          <w:rFonts w:ascii="GHEA Grapalat" w:hAnsi="GHEA Grapalat" w:cs="Arial"/>
          <w:shd w:val="clear" w:color="auto" w:fill="FFFFFF"/>
          <w:lang w:val="hy-AM"/>
        </w:rPr>
        <w:t>համապատասխանեցվի</w:t>
      </w:r>
      <w:r w:rsidR="00835810" w:rsidRPr="00BE75A1">
        <w:rPr>
          <w:rFonts w:ascii="GHEA Grapalat" w:hAnsi="GHEA Grapalat" w:cs="Arial"/>
          <w:shd w:val="clear" w:color="auto" w:fill="FFFFFF"/>
          <w:lang w:val="af-ZA"/>
        </w:rPr>
        <w:t xml:space="preserve"> </w:t>
      </w:r>
      <w:r w:rsidR="00835810" w:rsidRPr="00BE75A1">
        <w:rPr>
          <w:rFonts w:ascii="GHEA Grapalat" w:hAnsi="GHEA Grapalat" w:cs="Arial"/>
          <w:shd w:val="clear" w:color="auto" w:fill="FFFFFF"/>
          <w:lang w:val="hy-AM"/>
        </w:rPr>
        <w:t xml:space="preserve">արագ զարգացող հարակից ոլորտների՝ </w:t>
      </w:r>
      <w:r w:rsidR="00835810" w:rsidRPr="00BE75A1">
        <w:rPr>
          <w:rFonts w:ascii="GHEA Grapalat" w:hAnsi="GHEA Grapalat" w:cs="Arial"/>
          <w:shd w:val="clear" w:color="auto" w:fill="FFFFFF"/>
          <w:lang w:val="af-ZA"/>
        </w:rPr>
        <w:t xml:space="preserve"> </w:t>
      </w:r>
      <w:r w:rsidR="00835810" w:rsidRPr="00BE75A1">
        <w:rPr>
          <w:rFonts w:ascii="GHEA Grapalat" w:hAnsi="GHEA Grapalat" w:cs="Arial"/>
          <w:shd w:val="clear" w:color="auto" w:fill="FFFFFF"/>
          <w:lang w:val="hy-AM"/>
        </w:rPr>
        <w:t>սոցիալական</w:t>
      </w:r>
      <w:r w:rsidR="00835810" w:rsidRPr="00BE75A1">
        <w:rPr>
          <w:rFonts w:ascii="GHEA Grapalat" w:hAnsi="GHEA Grapalat" w:cs="Arial"/>
          <w:shd w:val="clear" w:color="auto" w:fill="FFFFFF"/>
          <w:lang w:val="af-ZA"/>
        </w:rPr>
        <w:t xml:space="preserve">, </w:t>
      </w:r>
      <w:r w:rsidR="00835810" w:rsidRPr="00BE75A1">
        <w:rPr>
          <w:rFonts w:ascii="GHEA Grapalat" w:hAnsi="GHEA Grapalat" w:cs="Arial"/>
          <w:shd w:val="clear" w:color="auto" w:fill="FFFFFF"/>
          <w:lang w:val="hy-AM"/>
        </w:rPr>
        <w:t>տեխնոլոգիական</w:t>
      </w:r>
      <w:r w:rsidR="00835810" w:rsidRPr="00BE75A1">
        <w:rPr>
          <w:rFonts w:ascii="GHEA Grapalat" w:hAnsi="GHEA Grapalat" w:cs="Arial"/>
          <w:shd w:val="clear" w:color="auto" w:fill="FFFFFF"/>
          <w:lang w:val="af-ZA"/>
        </w:rPr>
        <w:t xml:space="preserve"> </w:t>
      </w:r>
      <w:r w:rsidR="00835810" w:rsidRPr="00BE75A1">
        <w:rPr>
          <w:rFonts w:ascii="GHEA Grapalat" w:hAnsi="GHEA Grapalat" w:cs="Arial"/>
          <w:shd w:val="clear" w:color="auto" w:fill="FFFFFF"/>
          <w:lang w:val="hy-AM"/>
        </w:rPr>
        <w:t>և</w:t>
      </w:r>
      <w:r w:rsidR="00835810" w:rsidRPr="00BE75A1">
        <w:rPr>
          <w:rFonts w:ascii="GHEA Grapalat" w:hAnsi="GHEA Grapalat" w:cs="Arial"/>
          <w:shd w:val="clear" w:color="auto" w:fill="FFFFFF"/>
          <w:lang w:val="af-ZA"/>
        </w:rPr>
        <w:t xml:space="preserve"> </w:t>
      </w:r>
      <w:r w:rsidR="00835810" w:rsidRPr="00BE75A1">
        <w:rPr>
          <w:rFonts w:ascii="GHEA Grapalat" w:hAnsi="GHEA Grapalat" w:cs="Arial"/>
          <w:shd w:val="clear" w:color="auto" w:fill="FFFFFF"/>
          <w:lang w:val="hy-AM"/>
        </w:rPr>
        <w:t>տնտեսական</w:t>
      </w:r>
      <w:r w:rsidR="00835810" w:rsidRPr="00BE75A1">
        <w:rPr>
          <w:rFonts w:ascii="GHEA Grapalat" w:hAnsi="GHEA Grapalat" w:cs="Arial"/>
          <w:shd w:val="clear" w:color="auto" w:fill="FFFFFF"/>
          <w:lang w:val="af-ZA"/>
        </w:rPr>
        <w:t xml:space="preserve"> </w:t>
      </w:r>
      <w:r w:rsidR="00835810" w:rsidRPr="00BE75A1">
        <w:rPr>
          <w:rFonts w:ascii="GHEA Grapalat" w:hAnsi="GHEA Grapalat" w:cs="Arial"/>
          <w:shd w:val="clear" w:color="auto" w:fill="FFFFFF"/>
          <w:lang w:val="hy-AM"/>
        </w:rPr>
        <w:t xml:space="preserve">պահանջներին, սովորողների մոտ կարողունակությունների </w:t>
      </w:r>
      <w:r w:rsidR="004F274C" w:rsidRPr="00BE75A1">
        <w:rPr>
          <w:rFonts w:ascii="GHEA Grapalat" w:hAnsi="GHEA Grapalat" w:cs="Arial"/>
          <w:shd w:val="clear" w:color="auto" w:fill="FFFFFF"/>
          <w:lang w:val="hy-AM"/>
        </w:rPr>
        <w:t>զարգաց</w:t>
      </w:r>
      <w:r w:rsidR="00835810" w:rsidRPr="00BE75A1">
        <w:rPr>
          <w:rFonts w:ascii="GHEA Grapalat" w:hAnsi="GHEA Grapalat" w:cs="Arial"/>
          <w:shd w:val="clear" w:color="auto" w:fill="FFFFFF"/>
          <w:lang w:val="hy-AM"/>
        </w:rPr>
        <w:t>ման հիմնավոր պայմաններ ապահով</w:t>
      </w:r>
      <w:r w:rsidR="004F274C" w:rsidRPr="00BE75A1">
        <w:rPr>
          <w:rFonts w:ascii="GHEA Grapalat" w:hAnsi="GHEA Grapalat" w:cs="Arial"/>
          <w:shd w:val="clear" w:color="auto" w:fill="FFFFFF"/>
          <w:lang w:val="hy-AM"/>
        </w:rPr>
        <w:t>ելով</w:t>
      </w:r>
      <w:r w:rsidR="00835810" w:rsidRPr="00BE75A1">
        <w:rPr>
          <w:rFonts w:ascii="GHEA Grapalat" w:hAnsi="GHEA Grapalat" w:cs="Arial"/>
          <w:shd w:val="clear" w:color="auto" w:fill="FFFFFF"/>
          <w:lang w:val="hy-AM"/>
        </w:rPr>
        <w:t>։</w:t>
      </w:r>
    </w:p>
    <w:p w14:paraId="35C04EB0" w14:textId="3518D49C" w:rsidR="006F1694" w:rsidRPr="00BE75A1" w:rsidRDefault="004F274C" w:rsidP="00B53E19">
      <w:pPr>
        <w:pStyle w:val="NormalWeb"/>
        <w:jc w:val="both"/>
        <w:rPr>
          <w:rFonts w:ascii="GHEA Grapalat" w:hAnsi="GHEA Grapalat"/>
          <w:lang w:val="hy-AM"/>
        </w:rPr>
      </w:pPr>
      <w:r w:rsidRPr="00BE75A1">
        <w:rPr>
          <w:rFonts w:ascii="GHEA Grapalat" w:hAnsi="GHEA Grapalat"/>
          <w:lang w:val="hy-AM"/>
        </w:rPr>
        <w:t>Սովորողների օրական զբաղվածության ն</w:t>
      </w:r>
      <w:r w:rsidR="00687D6C" w:rsidRPr="00BE75A1">
        <w:rPr>
          <w:rFonts w:ascii="GHEA Grapalat" w:hAnsi="GHEA Grapalat"/>
          <w:lang w:val="hy-AM"/>
        </w:rPr>
        <w:t>որ մոտեցմամբ նպատակ է դրվում երեխայի առողջության համար անվտանգ և հավասարակշռված օրական ծանրաբեռնվածություն</w:t>
      </w:r>
      <w:r w:rsidRPr="00BE75A1">
        <w:rPr>
          <w:rFonts w:ascii="GHEA Grapalat" w:hAnsi="GHEA Grapalat"/>
          <w:lang w:val="hy-AM"/>
        </w:rPr>
        <w:t xml:space="preserve"> ապահովելու</w:t>
      </w:r>
      <w:r w:rsidR="00687D6C" w:rsidRPr="00BE75A1">
        <w:rPr>
          <w:rFonts w:ascii="GHEA Grapalat" w:hAnsi="GHEA Grapalat"/>
          <w:lang w:val="hy-AM"/>
        </w:rPr>
        <w:t xml:space="preserve">, </w:t>
      </w:r>
      <w:r w:rsidR="00687D6C" w:rsidRPr="00BE75A1">
        <w:rPr>
          <w:rStyle w:val="Strong"/>
          <w:rFonts w:ascii="GHEA Grapalat" w:eastAsia="Arial Unicode MS" w:hAnsi="GHEA Grapalat"/>
          <w:b w:val="0"/>
          <w:lang w:val="hy-AM"/>
        </w:rPr>
        <w:t>մյուս կողմից՝</w:t>
      </w:r>
      <w:r w:rsidR="00687D6C" w:rsidRPr="00BE75A1">
        <w:rPr>
          <w:rFonts w:ascii="GHEA Grapalat" w:hAnsi="GHEA Grapalat"/>
          <w:lang w:val="hy-AM"/>
        </w:rPr>
        <w:t xml:space="preserve"> երաշխավորվում կրթական նվազագույնը՝ դասավանդվող առարկաների և ուսումնական բովանդակության առումով։</w:t>
      </w:r>
    </w:p>
    <w:p w14:paraId="2D979553" w14:textId="77777777" w:rsidR="007B18AB" w:rsidRPr="00BE75A1" w:rsidRDefault="006D657C" w:rsidP="00B53E19">
      <w:pPr>
        <w:rPr>
          <w:rFonts w:ascii="GHEA Grapalat" w:eastAsia="GHEA Grapalat" w:hAnsi="GHEA Grapalat" w:cs="GHEA Grapalat"/>
          <w:b/>
          <w:bCs/>
          <w:lang w:val="hy-AM"/>
        </w:rPr>
      </w:pPr>
      <w:r w:rsidRPr="00BE75A1">
        <w:rPr>
          <w:rFonts w:ascii="GHEA Grapalat" w:eastAsia="GHEA Grapalat" w:hAnsi="GHEA Grapalat" w:cs="GHEA Grapalat"/>
          <w:b/>
          <w:bCs/>
          <w:lang w:val="hy-AM"/>
        </w:rPr>
        <w:t>5</w:t>
      </w:r>
      <w:r w:rsidR="007B18AB" w:rsidRPr="00BE75A1">
        <w:rPr>
          <w:rFonts w:ascii="GHEA Grapalat" w:eastAsia="GHEA Grapalat" w:hAnsi="GHEA Grapalat" w:cs="GHEA Grapalat"/>
          <w:b/>
          <w:bCs/>
          <w:lang w:val="hy-AM"/>
        </w:rPr>
        <w:t>. Կապը ռազմավարական փաստաթղթերի հետ.</w:t>
      </w:r>
    </w:p>
    <w:p w14:paraId="2B484D65" w14:textId="77777777" w:rsidR="007B18AB" w:rsidRPr="00BE75A1" w:rsidRDefault="00797E97" w:rsidP="00B53E19">
      <w:pPr>
        <w:autoSpaceDE w:val="0"/>
        <w:autoSpaceDN w:val="0"/>
        <w:adjustRightInd w:val="0"/>
        <w:jc w:val="both"/>
        <w:rPr>
          <w:rFonts w:ascii="GHEA Grapalat" w:eastAsia="CIDFont+F2" w:hAnsi="GHEA Grapalat" w:cs="Sylfaen"/>
          <w:lang w:val="af-ZA"/>
        </w:rPr>
      </w:pPr>
      <w:r w:rsidRPr="00BE75A1">
        <w:rPr>
          <w:rFonts w:ascii="GHEA Grapalat" w:eastAsia="CIDFont+F2" w:hAnsi="GHEA Grapalat" w:cs="Sylfaen"/>
          <w:lang w:val="hy-AM"/>
        </w:rPr>
        <w:t xml:space="preserve">     </w:t>
      </w:r>
      <w:r w:rsidR="007B18AB" w:rsidRPr="00BE75A1">
        <w:rPr>
          <w:rFonts w:ascii="GHEA Grapalat" w:eastAsia="CIDFont+F2" w:hAnsi="GHEA Grapalat" w:cs="Sylfaen"/>
          <w:lang w:val="hy-AM"/>
        </w:rPr>
        <w:t>Միջոցառման</w:t>
      </w:r>
      <w:r w:rsidR="007B18AB" w:rsidRPr="00BE75A1">
        <w:rPr>
          <w:rFonts w:ascii="GHEA Grapalat" w:eastAsia="CIDFont+F2" w:hAnsi="GHEA Grapalat" w:cs="CIDFont+F2"/>
          <w:lang w:val="af-ZA"/>
        </w:rPr>
        <w:t xml:space="preserve"> </w:t>
      </w:r>
      <w:r w:rsidR="007B18AB" w:rsidRPr="00BE75A1">
        <w:rPr>
          <w:rFonts w:ascii="GHEA Grapalat" w:eastAsia="CIDFont+F2" w:hAnsi="GHEA Grapalat" w:cs="Sylfaen"/>
          <w:lang w:val="hy-AM"/>
        </w:rPr>
        <w:t>անհրաժեշտությունը</w:t>
      </w:r>
      <w:r w:rsidR="007B18AB" w:rsidRPr="00BE75A1">
        <w:rPr>
          <w:rFonts w:ascii="GHEA Grapalat" w:eastAsia="CIDFont+F2" w:hAnsi="GHEA Grapalat" w:cs="CIDFont+F2"/>
          <w:lang w:val="af-ZA"/>
        </w:rPr>
        <w:t xml:space="preserve"> </w:t>
      </w:r>
      <w:r w:rsidR="007B18AB" w:rsidRPr="00BE75A1">
        <w:rPr>
          <w:rFonts w:ascii="GHEA Grapalat" w:eastAsia="CIDFont+F2" w:hAnsi="GHEA Grapalat" w:cs="Sylfaen"/>
          <w:lang w:val="hy-AM"/>
        </w:rPr>
        <w:t>բխում</w:t>
      </w:r>
      <w:r w:rsidR="007B18AB" w:rsidRPr="00BE75A1">
        <w:rPr>
          <w:rFonts w:ascii="GHEA Grapalat" w:eastAsia="CIDFont+F2" w:hAnsi="GHEA Grapalat" w:cs="CIDFont+F2"/>
          <w:lang w:val="af-ZA"/>
        </w:rPr>
        <w:t xml:space="preserve"> </w:t>
      </w:r>
      <w:r w:rsidR="007B18AB" w:rsidRPr="00BE75A1">
        <w:rPr>
          <w:rFonts w:ascii="GHEA Grapalat" w:eastAsia="CIDFont+F2" w:hAnsi="GHEA Grapalat" w:cs="Sylfaen"/>
          <w:lang w:val="hy-AM"/>
        </w:rPr>
        <w:t>է</w:t>
      </w:r>
      <w:r w:rsidR="007B18AB" w:rsidRPr="00BE75A1">
        <w:rPr>
          <w:rFonts w:ascii="GHEA Grapalat" w:eastAsia="CIDFont+F2" w:hAnsi="GHEA Grapalat" w:cs="CIDFont+F2"/>
          <w:lang w:val="af-ZA"/>
        </w:rPr>
        <w:t xml:space="preserve"> </w:t>
      </w:r>
      <w:r w:rsidR="007B18AB" w:rsidRPr="00BE75A1">
        <w:rPr>
          <w:rFonts w:ascii="GHEA Grapalat" w:hAnsi="GHEA Grapalat"/>
          <w:shd w:val="clear" w:color="auto" w:fill="FFFFFF"/>
          <w:lang w:val="af-ZA"/>
        </w:rPr>
        <w:t xml:space="preserve">«2050 </w:t>
      </w:r>
      <w:r w:rsidR="007B18AB" w:rsidRPr="00BE75A1">
        <w:rPr>
          <w:rFonts w:ascii="GHEA Grapalat" w:hAnsi="GHEA Grapalat" w:cs="Sylfaen"/>
          <w:shd w:val="clear" w:color="auto" w:fill="FFFFFF"/>
          <w:lang w:val="hy-AM"/>
        </w:rPr>
        <w:t>ՀԱՅԱՍՏԱՆԻ</w:t>
      </w:r>
      <w:r w:rsidR="007B18AB" w:rsidRPr="00BE75A1">
        <w:rPr>
          <w:rFonts w:ascii="GHEA Grapalat" w:hAnsi="GHEA Grapalat"/>
          <w:shd w:val="clear" w:color="auto" w:fill="FFFFFF"/>
          <w:lang w:val="af-ZA"/>
        </w:rPr>
        <w:t xml:space="preserve"> </w:t>
      </w:r>
      <w:r w:rsidR="007B18AB" w:rsidRPr="00BE75A1">
        <w:rPr>
          <w:rFonts w:ascii="GHEA Grapalat" w:hAnsi="GHEA Grapalat" w:cs="Sylfaen"/>
          <w:shd w:val="clear" w:color="auto" w:fill="FFFFFF"/>
          <w:lang w:val="hy-AM"/>
        </w:rPr>
        <w:t>ՎԵՐԱՓՈԽՄԱՆ</w:t>
      </w:r>
      <w:r w:rsidR="007B18AB" w:rsidRPr="00BE75A1">
        <w:rPr>
          <w:rFonts w:ascii="GHEA Grapalat" w:hAnsi="GHEA Grapalat"/>
          <w:shd w:val="clear" w:color="auto" w:fill="FFFFFF"/>
          <w:lang w:val="af-ZA"/>
        </w:rPr>
        <w:t xml:space="preserve"> </w:t>
      </w:r>
      <w:r w:rsidR="007B18AB" w:rsidRPr="00BE75A1">
        <w:rPr>
          <w:rFonts w:ascii="GHEA Grapalat" w:hAnsi="GHEA Grapalat" w:cs="Sylfaen"/>
          <w:shd w:val="clear" w:color="auto" w:fill="FFFFFF"/>
          <w:lang w:val="hy-AM"/>
        </w:rPr>
        <w:t>ՌԱԶՄԱՎԱՐՈՒԹՅՈՒՆ</w:t>
      </w:r>
      <w:r w:rsidR="007B18AB" w:rsidRPr="00BE75A1">
        <w:rPr>
          <w:rFonts w:ascii="GHEA Grapalat" w:hAnsi="GHEA Grapalat"/>
          <w:shd w:val="clear" w:color="auto" w:fill="FFFFFF"/>
          <w:lang w:val="af-ZA"/>
        </w:rPr>
        <w:t xml:space="preserve">» </w:t>
      </w:r>
      <w:r w:rsidR="007B18AB" w:rsidRPr="00BE75A1">
        <w:rPr>
          <w:rFonts w:ascii="GHEA Grapalat" w:hAnsi="GHEA Grapalat" w:cs="Sylfaen"/>
          <w:shd w:val="clear" w:color="auto" w:fill="FFFFFF"/>
          <w:lang w:val="hy-AM"/>
        </w:rPr>
        <w:t>ծրագրի</w:t>
      </w:r>
      <w:r w:rsidR="007B18AB" w:rsidRPr="00BE75A1">
        <w:rPr>
          <w:rFonts w:ascii="GHEA Grapalat" w:hAnsi="GHEA Grapalat"/>
          <w:shd w:val="clear" w:color="auto" w:fill="FFFFFF"/>
          <w:lang w:val="af-ZA"/>
        </w:rPr>
        <w:t xml:space="preserve"> «</w:t>
      </w:r>
      <w:r w:rsidR="007B18AB" w:rsidRPr="00BE75A1">
        <w:rPr>
          <w:rFonts w:ascii="GHEA Grapalat" w:hAnsi="GHEA Grapalat" w:cs="Sylfaen"/>
          <w:shd w:val="clear" w:color="auto" w:fill="FFFFFF"/>
          <w:lang w:val="hy-AM"/>
        </w:rPr>
        <w:t>ՄԻՆՉԵՎ</w:t>
      </w:r>
      <w:r w:rsidR="007B18AB" w:rsidRPr="00BE75A1">
        <w:rPr>
          <w:rFonts w:ascii="GHEA Grapalat" w:hAnsi="GHEA Grapalat"/>
          <w:shd w:val="clear" w:color="auto" w:fill="FFFFFF"/>
          <w:lang w:val="af-ZA"/>
        </w:rPr>
        <w:t xml:space="preserve"> 2030 </w:t>
      </w:r>
      <w:r w:rsidR="007B18AB" w:rsidRPr="00BE75A1">
        <w:rPr>
          <w:rFonts w:ascii="GHEA Grapalat" w:hAnsi="GHEA Grapalat" w:cs="Sylfaen"/>
          <w:shd w:val="clear" w:color="auto" w:fill="FFFFFF"/>
          <w:lang w:val="hy-AM"/>
        </w:rPr>
        <w:t>ԹՎԱԿԱՆԻ</w:t>
      </w:r>
      <w:r w:rsidR="007B18AB" w:rsidRPr="00BE75A1">
        <w:rPr>
          <w:rFonts w:ascii="GHEA Grapalat" w:hAnsi="GHEA Grapalat"/>
          <w:shd w:val="clear" w:color="auto" w:fill="FFFFFF"/>
          <w:lang w:val="af-ZA"/>
        </w:rPr>
        <w:t xml:space="preserve"> </w:t>
      </w:r>
      <w:r w:rsidR="007B18AB" w:rsidRPr="00BE75A1">
        <w:rPr>
          <w:rFonts w:ascii="GHEA Grapalat" w:hAnsi="GHEA Grapalat" w:cs="Sylfaen"/>
          <w:shd w:val="clear" w:color="auto" w:fill="FFFFFF"/>
          <w:lang w:val="hy-AM"/>
        </w:rPr>
        <w:t>ՄԵԳԱՆՊԱՏԱԿՆԵՐԻ</w:t>
      </w:r>
      <w:r w:rsidR="007B18AB" w:rsidRPr="00BE75A1">
        <w:rPr>
          <w:rFonts w:ascii="GHEA Grapalat" w:hAnsi="GHEA Grapalat"/>
          <w:shd w:val="clear" w:color="auto" w:fill="FFFFFF"/>
          <w:lang w:val="af-ZA"/>
        </w:rPr>
        <w:t xml:space="preserve">»   </w:t>
      </w:r>
      <w:r w:rsidR="007B18AB" w:rsidRPr="00BE75A1">
        <w:rPr>
          <w:rFonts w:ascii="GHEA Grapalat" w:hAnsi="GHEA Grapalat" w:cs="Sylfaen"/>
          <w:shd w:val="clear" w:color="auto" w:fill="FFFFFF"/>
          <w:lang w:val="hy-AM"/>
        </w:rPr>
        <w:t>ԳՈՐԾՈՂՈՒԹՅՈՒՆՆԵՐԻ</w:t>
      </w:r>
      <w:r w:rsidR="007B18AB" w:rsidRPr="00BE75A1">
        <w:rPr>
          <w:rFonts w:ascii="GHEA Grapalat" w:hAnsi="GHEA Grapalat"/>
          <w:shd w:val="clear" w:color="auto" w:fill="FFFFFF"/>
          <w:lang w:val="af-ZA"/>
        </w:rPr>
        <w:t xml:space="preserve"> «1</w:t>
      </w:r>
      <w:r w:rsidR="007B18AB" w:rsidRPr="00BE75A1">
        <w:rPr>
          <w:rFonts w:ascii="Cambria Math" w:eastAsia="MS Gothic" w:hAnsi="Cambria Math" w:cs="Cambria Math"/>
          <w:shd w:val="clear" w:color="auto" w:fill="FFFFFF"/>
          <w:lang w:val="af-ZA"/>
        </w:rPr>
        <w:t>․</w:t>
      </w:r>
      <w:r w:rsidR="007B18AB" w:rsidRPr="00BE75A1">
        <w:rPr>
          <w:rFonts w:ascii="GHEA Grapalat" w:hAnsi="GHEA Grapalat"/>
          <w:shd w:val="clear" w:color="auto" w:fill="FFFFFF"/>
          <w:lang w:val="af-ZA"/>
        </w:rPr>
        <w:t xml:space="preserve"> </w:t>
      </w:r>
      <w:r w:rsidR="007B18AB" w:rsidRPr="00BE75A1">
        <w:rPr>
          <w:rFonts w:ascii="GHEA Grapalat" w:hAnsi="GHEA Grapalat" w:cs="Sylfaen"/>
          <w:shd w:val="clear" w:color="auto" w:fill="FFFFFF"/>
          <w:lang w:val="hy-AM"/>
        </w:rPr>
        <w:t>ԿԻՐԹ</w:t>
      </w:r>
      <w:r w:rsidR="007B18AB" w:rsidRPr="00BE75A1">
        <w:rPr>
          <w:rFonts w:ascii="GHEA Grapalat" w:hAnsi="GHEA Grapalat"/>
          <w:shd w:val="clear" w:color="auto" w:fill="FFFFFF"/>
          <w:lang w:val="af-ZA"/>
        </w:rPr>
        <w:t xml:space="preserve"> </w:t>
      </w:r>
      <w:r w:rsidR="007B18AB" w:rsidRPr="00BE75A1">
        <w:rPr>
          <w:rFonts w:ascii="GHEA Grapalat" w:hAnsi="GHEA Grapalat" w:cs="Sylfaen"/>
          <w:shd w:val="clear" w:color="auto" w:fill="FFFFFF"/>
          <w:lang w:val="hy-AM"/>
        </w:rPr>
        <w:t>ԵՎ</w:t>
      </w:r>
      <w:r w:rsidR="007B18AB" w:rsidRPr="00BE75A1">
        <w:rPr>
          <w:rFonts w:ascii="GHEA Grapalat" w:hAnsi="GHEA Grapalat"/>
          <w:shd w:val="clear" w:color="auto" w:fill="FFFFFF"/>
          <w:lang w:val="af-ZA"/>
        </w:rPr>
        <w:t xml:space="preserve"> </w:t>
      </w:r>
      <w:r w:rsidR="007B18AB" w:rsidRPr="00BE75A1">
        <w:rPr>
          <w:rFonts w:ascii="GHEA Grapalat" w:hAnsi="GHEA Grapalat" w:cs="Sylfaen"/>
          <w:shd w:val="clear" w:color="auto" w:fill="FFFFFF"/>
          <w:lang w:val="hy-AM"/>
        </w:rPr>
        <w:t>ԿԱՐՈՂՈՒՆԱԿ</w:t>
      </w:r>
      <w:r w:rsidR="007B18AB" w:rsidRPr="00BE75A1">
        <w:rPr>
          <w:rFonts w:ascii="GHEA Grapalat" w:hAnsi="GHEA Grapalat"/>
          <w:shd w:val="clear" w:color="auto" w:fill="FFFFFF"/>
          <w:lang w:val="af-ZA"/>
        </w:rPr>
        <w:t xml:space="preserve"> </w:t>
      </w:r>
      <w:r w:rsidR="007B18AB" w:rsidRPr="00BE75A1">
        <w:rPr>
          <w:rFonts w:ascii="GHEA Grapalat" w:hAnsi="GHEA Grapalat" w:cs="Sylfaen"/>
          <w:shd w:val="clear" w:color="auto" w:fill="FFFFFF"/>
          <w:lang w:val="hy-AM"/>
        </w:rPr>
        <w:t>ՔԱՂԱՔԱՑԻ</w:t>
      </w:r>
      <w:r w:rsidR="007B18AB" w:rsidRPr="00BE75A1">
        <w:rPr>
          <w:rFonts w:ascii="GHEA Grapalat" w:hAnsi="GHEA Grapalat"/>
          <w:shd w:val="clear" w:color="auto" w:fill="FFFFFF"/>
          <w:lang w:val="af-ZA"/>
        </w:rPr>
        <w:t xml:space="preserve">, </w:t>
      </w:r>
      <w:r w:rsidR="007B18AB" w:rsidRPr="00BE75A1">
        <w:rPr>
          <w:rFonts w:ascii="GHEA Grapalat" w:hAnsi="GHEA Grapalat" w:cs="Sylfaen"/>
          <w:shd w:val="clear" w:color="auto" w:fill="FFFFFF"/>
          <w:lang w:val="hy-AM"/>
        </w:rPr>
        <w:t>ԺՈՂՈՎՈՒՐԴ</w:t>
      </w:r>
      <w:r w:rsidR="007B18AB" w:rsidRPr="00BE75A1">
        <w:rPr>
          <w:rFonts w:ascii="GHEA Grapalat" w:hAnsi="GHEA Grapalat"/>
          <w:shd w:val="clear" w:color="auto" w:fill="FFFFFF"/>
          <w:lang w:val="af-ZA"/>
        </w:rPr>
        <w:t xml:space="preserve">» </w:t>
      </w:r>
      <w:r w:rsidR="007B18AB" w:rsidRPr="00BE75A1">
        <w:rPr>
          <w:rFonts w:ascii="GHEA Grapalat" w:hAnsi="GHEA Grapalat"/>
          <w:shd w:val="clear" w:color="auto" w:fill="FFFFFF"/>
          <w:lang w:val="hy-AM"/>
        </w:rPr>
        <w:t>համար</w:t>
      </w:r>
      <w:r w:rsidR="007B18AB" w:rsidRPr="00BE75A1">
        <w:rPr>
          <w:rFonts w:ascii="GHEA Grapalat" w:hAnsi="GHEA Grapalat"/>
          <w:shd w:val="clear" w:color="auto" w:fill="FFFFFF"/>
          <w:lang w:val="af-ZA"/>
        </w:rPr>
        <w:t xml:space="preserve"> 1</w:t>
      </w:r>
      <w:r w:rsidR="007B18AB" w:rsidRPr="00BE75A1">
        <w:rPr>
          <w:rFonts w:ascii="GHEA Grapalat" w:eastAsia="MS Gothic" w:hAnsi="GHEA Grapalat" w:cs="MS Gothic"/>
          <w:shd w:val="clear" w:color="auto" w:fill="FFFFFF"/>
          <w:lang w:val="af-ZA"/>
        </w:rPr>
        <w:t xml:space="preserve"> </w:t>
      </w:r>
      <w:r w:rsidR="007B18AB" w:rsidRPr="00BE75A1">
        <w:rPr>
          <w:rFonts w:ascii="GHEA Grapalat" w:eastAsia="MS Gothic" w:hAnsi="GHEA Grapalat" w:cs="MS Gothic"/>
          <w:shd w:val="clear" w:color="auto" w:fill="FFFFFF"/>
          <w:lang w:val="hy-AM"/>
        </w:rPr>
        <w:t>մեգանպատակի</w:t>
      </w:r>
      <w:r w:rsidR="00E81C62" w:rsidRPr="00BE75A1">
        <w:rPr>
          <w:rFonts w:ascii="GHEA Grapalat" w:eastAsia="MS Gothic" w:hAnsi="GHEA Grapalat" w:cs="MS Gothic"/>
          <w:shd w:val="clear" w:color="auto" w:fill="FFFFFF"/>
          <w:lang w:val="hy-AM"/>
        </w:rPr>
        <w:t>՝ «Գիտելիքի, մշակույթի, գիտակցության, հմտությունների համատարած, ներառական, նորարարական և հանրամատչելի զարգացման և յուրացման միջոցով ունենանք քաղաքակիրթ, ստեղծագործ, նախաձեռնող, կարողունակ ու մրցունակ քաղաքացի, ում համար իրավունքների իրացումը նույնքան կարևոր է, որքան պարտականությունների ու պարտավորությունների կատարումը, ով առաջին հերթին իրեն է համարում սեփական բարեկեցության և առողջության պատասխանատուն:»</w:t>
      </w:r>
      <w:r w:rsidR="007B18AB" w:rsidRPr="00BE75A1">
        <w:rPr>
          <w:rFonts w:ascii="GHEA Grapalat" w:eastAsia="CIDFont+F2" w:hAnsi="GHEA Grapalat" w:cs="Sylfaen"/>
          <w:lang w:val="af-ZA"/>
        </w:rPr>
        <w:t xml:space="preserve"> </w:t>
      </w:r>
      <w:r w:rsidR="007B18AB" w:rsidRPr="00BE75A1">
        <w:rPr>
          <w:rFonts w:ascii="GHEA Grapalat" w:hAnsi="GHEA Grapalat" w:cs="Sylfaen"/>
          <w:shd w:val="clear" w:color="auto" w:fill="FFFFFF"/>
          <w:lang w:val="hy-AM"/>
        </w:rPr>
        <w:t>թիրախային</w:t>
      </w:r>
      <w:r w:rsidR="007B18AB" w:rsidRPr="00BE75A1">
        <w:rPr>
          <w:rFonts w:ascii="GHEA Grapalat" w:hAnsi="GHEA Grapalat"/>
          <w:shd w:val="clear" w:color="auto" w:fill="FFFFFF"/>
          <w:lang w:val="af-ZA"/>
        </w:rPr>
        <w:t xml:space="preserve"> </w:t>
      </w:r>
      <w:r w:rsidR="007B18AB" w:rsidRPr="00BE75A1">
        <w:rPr>
          <w:rFonts w:ascii="GHEA Grapalat" w:hAnsi="GHEA Grapalat" w:cs="Sylfaen"/>
          <w:shd w:val="clear" w:color="auto" w:fill="FFFFFF"/>
          <w:lang w:val="hy-AM"/>
        </w:rPr>
        <w:t>արդյունքի</w:t>
      </w:r>
      <w:r w:rsidR="007B18AB" w:rsidRPr="00BE75A1">
        <w:rPr>
          <w:rFonts w:ascii="GHEA Grapalat" w:hAnsi="GHEA Grapalat"/>
          <w:shd w:val="clear" w:color="auto" w:fill="FFFFFF"/>
          <w:lang w:val="af-ZA"/>
        </w:rPr>
        <w:t xml:space="preserve"> </w:t>
      </w:r>
      <w:r w:rsidR="007B18AB" w:rsidRPr="00BE75A1">
        <w:rPr>
          <w:rFonts w:ascii="GHEA Grapalat" w:hAnsi="GHEA Grapalat" w:cs="Sylfaen"/>
          <w:shd w:val="clear" w:color="auto" w:fill="FFFFFF"/>
          <w:lang w:val="hy-AM"/>
        </w:rPr>
        <w:t>ցուցանիշի</w:t>
      </w:r>
      <w:r w:rsidR="007B18AB" w:rsidRPr="00BE75A1">
        <w:rPr>
          <w:rFonts w:ascii="GHEA Grapalat" w:hAnsi="GHEA Grapalat"/>
          <w:shd w:val="clear" w:color="auto" w:fill="FFFFFF"/>
          <w:lang w:val="af-ZA"/>
        </w:rPr>
        <w:t xml:space="preserve"> </w:t>
      </w:r>
      <w:r w:rsidR="007B18AB" w:rsidRPr="00BE75A1">
        <w:rPr>
          <w:rFonts w:ascii="GHEA Grapalat" w:hAnsi="GHEA Grapalat" w:cs="Sylfaen"/>
          <w:shd w:val="clear" w:color="auto" w:fill="FFFFFF"/>
          <w:lang w:val="hy-AM"/>
        </w:rPr>
        <w:t>ապահովման</w:t>
      </w:r>
      <w:r w:rsidR="007B18AB" w:rsidRPr="00BE75A1">
        <w:rPr>
          <w:rFonts w:ascii="GHEA Grapalat" w:hAnsi="GHEA Grapalat"/>
          <w:shd w:val="clear" w:color="auto" w:fill="FFFFFF"/>
          <w:lang w:val="af-ZA"/>
        </w:rPr>
        <w:t xml:space="preserve"> </w:t>
      </w:r>
      <w:r w:rsidR="007B18AB" w:rsidRPr="00BE75A1">
        <w:rPr>
          <w:rFonts w:ascii="GHEA Grapalat" w:hAnsi="GHEA Grapalat" w:cs="Sylfaen"/>
          <w:shd w:val="clear" w:color="auto" w:fill="FFFFFF"/>
          <w:lang w:val="hy-AM"/>
        </w:rPr>
        <w:t>պահանջից</w:t>
      </w:r>
      <w:r w:rsidR="007B18AB" w:rsidRPr="00BE75A1">
        <w:rPr>
          <w:rFonts w:ascii="GHEA Grapalat" w:eastAsia="CIDFont+F2" w:hAnsi="GHEA Grapalat" w:cs="Sylfaen"/>
          <w:lang w:val="af-ZA"/>
        </w:rPr>
        <w:t xml:space="preserve">:   </w:t>
      </w:r>
    </w:p>
    <w:p w14:paraId="0FCDF708" w14:textId="77777777" w:rsidR="00392980" w:rsidRPr="00BE75A1" w:rsidRDefault="007B18AB" w:rsidP="00B53E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GHEA Grapalat" w:eastAsiaTheme="minorHAnsi" w:hAnsi="GHEA Grapalat" w:cs="SylfaenRegular"/>
          <w:bdr w:val="none" w:sz="0" w:space="0" w:color="auto"/>
          <w:lang w:val="af-ZA"/>
        </w:rPr>
      </w:pPr>
      <w:r w:rsidRPr="00BE75A1">
        <w:rPr>
          <w:rFonts w:ascii="GHEA Grapalat" w:eastAsia="CIDFont+F2" w:hAnsi="GHEA Grapalat" w:cs="Sylfaen"/>
          <w:lang w:val="af-ZA"/>
        </w:rPr>
        <w:t xml:space="preserve">  </w:t>
      </w:r>
      <w:r w:rsidRPr="00BE75A1">
        <w:rPr>
          <w:rFonts w:ascii="GHEA Grapalat" w:eastAsia="CIDFont+F2" w:hAnsi="GHEA Grapalat" w:cs="Sylfaen"/>
        </w:rPr>
        <w:t>Միջոցառման</w:t>
      </w:r>
      <w:r w:rsidRPr="00BE75A1">
        <w:rPr>
          <w:rFonts w:ascii="GHEA Grapalat" w:eastAsia="CIDFont+F2" w:hAnsi="GHEA Grapalat" w:cs="CIDFont+F2"/>
          <w:lang w:val="af-ZA"/>
        </w:rPr>
        <w:t xml:space="preserve"> </w:t>
      </w:r>
      <w:r w:rsidRPr="00BE75A1">
        <w:rPr>
          <w:rFonts w:ascii="GHEA Grapalat" w:eastAsia="CIDFont+F2" w:hAnsi="GHEA Grapalat" w:cs="Sylfaen"/>
        </w:rPr>
        <w:t>անհրաժեշտությունը</w:t>
      </w:r>
      <w:r w:rsidRPr="00BE75A1">
        <w:rPr>
          <w:rFonts w:ascii="GHEA Grapalat" w:eastAsia="CIDFont+F2" w:hAnsi="GHEA Grapalat" w:cs="CIDFont+F2"/>
          <w:lang w:val="af-ZA"/>
        </w:rPr>
        <w:t xml:space="preserve"> </w:t>
      </w:r>
      <w:r w:rsidRPr="00BE75A1">
        <w:rPr>
          <w:rFonts w:ascii="GHEA Grapalat" w:eastAsia="CIDFont+F2" w:hAnsi="GHEA Grapalat" w:cs="CIDFont+F2"/>
        </w:rPr>
        <w:t>բ</w:t>
      </w:r>
      <w:r w:rsidRPr="00BE75A1">
        <w:rPr>
          <w:rFonts w:ascii="GHEA Grapalat" w:hAnsi="GHEA Grapalat"/>
          <w:shd w:val="clear" w:color="auto" w:fill="FFFFFF"/>
        </w:rPr>
        <w:t>խում</w:t>
      </w:r>
      <w:r w:rsidRPr="00BE75A1">
        <w:rPr>
          <w:rFonts w:ascii="GHEA Grapalat" w:hAnsi="GHEA Grapalat"/>
          <w:shd w:val="clear" w:color="auto" w:fill="FFFFFF"/>
          <w:lang w:val="af-ZA"/>
        </w:rPr>
        <w:t xml:space="preserve"> </w:t>
      </w:r>
      <w:r w:rsidRPr="00BE75A1">
        <w:rPr>
          <w:rFonts w:ascii="GHEA Grapalat" w:hAnsi="GHEA Grapalat"/>
          <w:shd w:val="clear" w:color="auto" w:fill="FFFFFF"/>
        </w:rPr>
        <w:t>է</w:t>
      </w:r>
      <w:r w:rsidRPr="00BE75A1">
        <w:rPr>
          <w:rFonts w:ascii="GHEA Grapalat" w:hAnsi="GHEA Grapalat"/>
          <w:shd w:val="clear" w:color="auto" w:fill="FFFFFF"/>
          <w:lang w:val="af-ZA"/>
        </w:rPr>
        <w:t xml:space="preserve"> </w:t>
      </w:r>
      <w:r w:rsidR="00AA59E1" w:rsidRPr="00BE75A1">
        <w:rPr>
          <w:rFonts w:ascii="GHEA Grapalat" w:hAnsi="GHEA Grapalat"/>
          <w:shd w:val="clear" w:color="auto" w:fill="FFFFFF"/>
          <w:lang w:val="hy-AM"/>
        </w:rPr>
        <w:t xml:space="preserve">նաև </w:t>
      </w:r>
      <w:r w:rsidRPr="00BE75A1">
        <w:rPr>
          <w:rFonts w:ascii="GHEA Grapalat" w:hAnsi="GHEA Grapalat"/>
          <w:shd w:val="clear" w:color="auto" w:fill="FFFFFF"/>
          <w:lang w:val="af-ZA"/>
        </w:rPr>
        <w:t>«</w:t>
      </w:r>
      <w:r w:rsidRPr="00BE75A1">
        <w:rPr>
          <w:rFonts w:ascii="GHEA Grapalat" w:hAnsi="GHEA Grapalat"/>
          <w:shd w:val="clear" w:color="auto" w:fill="FFFFFF"/>
        </w:rPr>
        <w:t>Հայաստանի</w:t>
      </w:r>
      <w:r w:rsidRPr="00BE75A1">
        <w:rPr>
          <w:rFonts w:ascii="GHEA Grapalat" w:hAnsi="GHEA Grapalat"/>
          <w:shd w:val="clear" w:color="auto" w:fill="FFFFFF"/>
          <w:lang w:val="af-ZA"/>
        </w:rPr>
        <w:t xml:space="preserve"> </w:t>
      </w:r>
      <w:r w:rsidRPr="00BE75A1">
        <w:rPr>
          <w:rFonts w:ascii="GHEA Grapalat" w:hAnsi="GHEA Grapalat"/>
          <w:shd w:val="clear" w:color="auto" w:fill="FFFFFF"/>
        </w:rPr>
        <w:t>Հանրապետության</w:t>
      </w:r>
      <w:r w:rsidRPr="00BE75A1">
        <w:rPr>
          <w:rFonts w:ascii="GHEA Grapalat" w:hAnsi="GHEA Grapalat"/>
          <w:shd w:val="clear" w:color="auto" w:fill="FFFFFF"/>
          <w:lang w:val="af-ZA"/>
        </w:rPr>
        <w:t xml:space="preserve"> </w:t>
      </w:r>
      <w:r w:rsidRPr="00BE75A1">
        <w:rPr>
          <w:rFonts w:ascii="GHEA Grapalat" w:hAnsi="GHEA Grapalat"/>
          <w:shd w:val="clear" w:color="auto" w:fill="FFFFFF"/>
        </w:rPr>
        <w:t>կրթության</w:t>
      </w:r>
      <w:r w:rsidRPr="00BE75A1">
        <w:rPr>
          <w:rFonts w:ascii="GHEA Grapalat" w:hAnsi="GHEA Grapalat"/>
          <w:shd w:val="clear" w:color="auto" w:fill="FFFFFF"/>
          <w:lang w:val="af-ZA"/>
        </w:rPr>
        <w:t xml:space="preserve"> </w:t>
      </w:r>
      <w:r w:rsidRPr="00BE75A1">
        <w:rPr>
          <w:rFonts w:ascii="GHEA Grapalat" w:hAnsi="GHEA Grapalat"/>
          <w:shd w:val="clear" w:color="auto" w:fill="FFFFFF"/>
        </w:rPr>
        <w:t>մինչև</w:t>
      </w:r>
      <w:r w:rsidRPr="00BE75A1">
        <w:rPr>
          <w:rFonts w:ascii="GHEA Grapalat" w:hAnsi="GHEA Grapalat"/>
          <w:shd w:val="clear" w:color="auto" w:fill="FFFFFF"/>
          <w:lang w:val="af-ZA"/>
        </w:rPr>
        <w:t xml:space="preserve"> 2030 </w:t>
      </w:r>
      <w:r w:rsidRPr="00BE75A1">
        <w:rPr>
          <w:rFonts w:ascii="GHEA Grapalat" w:hAnsi="GHEA Grapalat"/>
          <w:shd w:val="clear" w:color="auto" w:fill="FFFFFF"/>
        </w:rPr>
        <w:t>թվականը</w:t>
      </w:r>
      <w:r w:rsidRPr="00BE75A1">
        <w:rPr>
          <w:rFonts w:ascii="GHEA Grapalat" w:hAnsi="GHEA Grapalat"/>
          <w:shd w:val="clear" w:color="auto" w:fill="FFFFFF"/>
          <w:lang w:val="af-ZA"/>
        </w:rPr>
        <w:t xml:space="preserve"> </w:t>
      </w:r>
      <w:r w:rsidRPr="00BE75A1">
        <w:rPr>
          <w:rFonts w:ascii="GHEA Grapalat" w:hAnsi="GHEA Grapalat"/>
          <w:shd w:val="clear" w:color="auto" w:fill="FFFFFF"/>
        </w:rPr>
        <w:t>զարգացման</w:t>
      </w:r>
      <w:r w:rsidRPr="00BE75A1">
        <w:rPr>
          <w:rFonts w:ascii="GHEA Grapalat" w:hAnsi="GHEA Grapalat"/>
          <w:shd w:val="clear" w:color="auto" w:fill="FFFFFF"/>
          <w:lang w:val="af-ZA"/>
        </w:rPr>
        <w:t xml:space="preserve"> </w:t>
      </w:r>
      <w:r w:rsidRPr="00BE75A1">
        <w:rPr>
          <w:rFonts w:ascii="GHEA Grapalat" w:hAnsi="GHEA Grapalat"/>
          <w:shd w:val="clear" w:color="auto" w:fill="FFFFFF"/>
        </w:rPr>
        <w:t>պետական</w:t>
      </w:r>
      <w:r w:rsidRPr="00BE75A1">
        <w:rPr>
          <w:rFonts w:ascii="GHEA Grapalat" w:hAnsi="GHEA Grapalat"/>
          <w:shd w:val="clear" w:color="auto" w:fill="FFFFFF"/>
          <w:lang w:val="af-ZA"/>
        </w:rPr>
        <w:t xml:space="preserve"> </w:t>
      </w:r>
      <w:r w:rsidRPr="00BE75A1">
        <w:rPr>
          <w:rFonts w:ascii="GHEA Grapalat" w:hAnsi="GHEA Grapalat"/>
          <w:shd w:val="clear" w:color="auto" w:fill="FFFFFF"/>
        </w:rPr>
        <w:t>ծրագր</w:t>
      </w:r>
      <w:r w:rsidR="008D7D2D" w:rsidRPr="00BE75A1">
        <w:rPr>
          <w:rFonts w:ascii="GHEA Grapalat" w:hAnsi="GHEA Grapalat"/>
          <w:shd w:val="clear" w:color="auto" w:fill="FFFFFF"/>
          <w:lang w:val="hy-AM"/>
        </w:rPr>
        <w:t>ը հաստատելու մասին</w:t>
      </w:r>
      <w:r w:rsidRPr="00BE75A1">
        <w:rPr>
          <w:rFonts w:ascii="GHEA Grapalat" w:hAnsi="GHEA Grapalat"/>
          <w:shd w:val="clear" w:color="auto" w:fill="FFFFFF"/>
          <w:lang w:val="af-ZA"/>
        </w:rPr>
        <w:t xml:space="preserve">» </w:t>
      </w:r>
      <w:r w:rsidR="008D7D2D" w:rsidRPr="00BE75A1">
        <w:rPr>
          <w:rFonts w:ascii="GHEA Grapalat" w:hAnsi="GHEA Grapalat"/>
          <w:shd w:val="clear" w:color="auto" w:fill="FFFFFF"/>
          <w:lang w:val="hy-AM"/>
        </w:rPr>
        <w:t xml:space="preserve">ՀՀ օրենքի </w:t>
      </w:r>
      <w:r w:rsidRPr="00BE75A1">
        <w:rPr>
          <w:rFonts w:ascii="GHEA Grapalat" w:hAnsi="GHEA Grapalat"/>
          <w:shd w:val="clear" w:color="auto" w:fill="FFFFFF"/>
        </w:rPr>
        <w:t>հավելվածի</w:t>
      </w:r>
      <w:r w:rsidRPr="00BE75A1">
        <w:rPr>
          <w:rFonts w:ascii="GHEA Grapalat" w:hAnsi="GHEA Grapalat"/>
          <w:shd w:val="clear" w:color="auto" w:fill="FFFFFF"/>
          <w:lang w:val="af-ZA"/>
        </w:rPr>
        <w:t xml:space="preserve"> </w:t>
      </w:r>
      <w:r w:rsidRPr="00BE75A1">
        <w:rPr>
          <w:rFonts w:ascii="GHEA Grapalat" w:hAnsi="GHEA Grapalat"/>
          <w:shd w:val="clear" w:color="auto" w:fill="FFFFFF"/>
        </w:rPr>
        <w:t>՝</w:t>
      </w:r>
      <w:r w:rsidRPr="00BE75A1">
        <w:rPr>
          <w:rFonts w:ascii="GHEA Grapalat" w:hAnsi="GHEA Grapalat"/>
          <w:shd w:val="clear" w:color="auto" w:fill="FFFFFF"/>
          <w:lang w:val="af-ZA"/>
        </w:rPr>
        <w:t xml:space="preserve"> «Կրթության </w:t>
      </w:r>
      <w:r w:rsidR="00392980" w:rsidRPr="00BE75A1">
        <w:rPr>
          <w:rFonts w:ascii="GHEA Grapalat" w:hAnsi="GHEA Grapalat"/>
          <w:shd w:val="clear" w:color="auto" w:fill="FFFFFF"/>
          <w:lang w:val="hy-AM"/>
        </w:rPr>
        <w:t>որակը</w:t>
      </w:r>
      <w:r w:rsidRPr="00BE75A1">
        <w:rPr>
          <w:rFonts w:ascii="GHEA Grapalat" w:hAnsi="GHEA Grapalat"/>
          <w:shd w:val="clear" w:color="auto" w:fill="FFFFFF"/>
          <w:lang w:val="af-ZA"/>
        </w:rPr>
        <w:t xml:space="preserve">» </w:t>
      </w:r>
      <w:r w:rsidRPr="00BE75A1">
        <w:rPr>
          <w:rFonts w:ascii="GHEA Grapalat" w:hAnsi="GHEA Grapalat"/>
          <w:shd w:val="clear" w:color="auto" w:fill="FFFFFF"/>
        </w:rPr>
        <w:t>գլխի</w:t>
      </w:r>
      <w:r w:rsidRPr="00BE75A1">
        <w:rPr>
          <w:rFonts w:ascii="GHEA Grapalat" w:hAnsi="GHEA Grapalat"/>
          <w:shd w:val="clear" w:color="auto" w:fill="FFFFFF"/>
          <w:lang w:val="af-ZA"/>
        </w:rPr>
        <w:t xml:space="preserve"> </w:t>
      </w:r>
      <w:r w:rsidR="00392980" w:rsidRPr="00BE75A1">
        <w:rPr>
          <w:rFonts w:ascii="GHEA Grapalat" w:hAnsi="GHEA Grapalat"/>
          <w:shd w:val="clear" w:color="auto" w:fill="FFFFFF"/>
          <w:lang w:val="hy-AM"/>
        </w:rPr>
        <w:t>22</w:t>
      </w:r>
      <w:r w:rsidRPr="00BE75A1">
        <w:rPr>
          <w:rFonts w:ascii="GHEA Grapalat" w:hAnsi="GHEA Grapalat"/>
          <w:shd w:val="clear" w:color="auto" w:fill="FFFFFF"/>
          <w:lang w:val="af-ZA"/>
        </w:rPr>
        <w:t xml:space="preserve">-րդ </w:t>
      </w:r>
      <w:r w:rsidR="00392980" w:rsidRPr="00BE75A1">
        <w:rPr>
          <w:rFonts w:ascii="GHEA Grapalat" w:hAnsi="GHEA Grapalat"/>
          <w:shd w:val="clear" w:color="auto" w:fill="FFFFFF"/>
          <w:lang w:val="af-ZA"/>
        </w:rPr>
        <w:t>կետ</w:t>
      </w:r>
      <w:r w:rsidRPr="00BE75A1">
        <w:rPr>
          <w:rFonts w:ascii="GHEA Grapalat" w:hAnsi="GHEA Grapalat"/>
          <w:shd w:val="clear" w:color="auto" w:fill="FFFFFF"/>
          <w:lang w:val="af-ZA"/>
        </w:rPr>
        <w:t>ով սահմանված</w:t>
      </w:r>
      <w:r w:rsidR="00392980" w:rsidRPr="00BE75A1">
        <w:rPr>
          <w:rFonts w:ascii="GHEA Grapalat" w:hAnsi="GHEA Grapalat"/>
          <w:shd w:val="clear" w:color="auto" w:fill="FFFFFF"/>
          <w:lang w:val="hy-AM"/>
        </w:rPr>
        <w:t>՝ «</w:t>
      </w:r>
      <w:r w:rsidR="00392980" w:rsidRPr="00BE75A1">
        <w:rPr>
          <w:rFonts w:ascii="GHEA Grapalat" w:eastAsiaTheme="minorHAnsi" w:hAnsi="GHEA Grapalat" w:cs="SylfaenRegular"/>
          <w:bdr w:val="none" w:sz="0" w:space="0" w:color="auto"/>
        </w:rPr>
        <w:t>Արագ</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զարգացող</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և</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փոփոխվող</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հասարակությունն</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ու</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տնտեսությունը</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նոր</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մարտահրավերներ</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են</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ներկայացնում</w:t>
      </w:r>
      <w:r w:rsidR="00392980" w:rsidRPr="00BE75A1">
        <w:rPr>
          <w:rFonts w:ascii="GHEA Grapalat" w:eastAsiaTheme="minorHAnsi" w:hAnsi="GHEA Grapalat" w:cs="SylfaenRegular"/>
          <w:bdr w:val="none" w:sz="0" w:space="0" w:color="auto"/>
          <w:lang w:val="hy-AM"/>
        </w:rPr>
        <w:t xml:space="preserve"> </w:t>
      </w:r>
      <w:r w:rsidR="00392980" w:rsidRPr="00BE75A1">
        <w:rPr>
          <w:rFonts w:ascii="GHEA Grapalat" w:eastAsiaTheme="minorHAnsi" w:hAnsi="GHEA Grapalat" w:cs="SylfaenRegular"/>
          <w:bdr w:val="none" w:sz="0" w:space="0" w:color="auto"/>
        </w:rPr>
        <w:t>կրթության</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համակարգին՝</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թելադրելով</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նոր</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բովանդակության</w:t>
      </w:r>
      <w:r w:rsidR="00392980" w:rsidRPr="00BE75A1">
        <w:rPr>
          <w:rFonts w:ascii="GHEA Grapalat" w:eastAsiaTheme="minorHAnsi" w:hAnsi="GHEA Grapalat" w:cs="SylfaenRegular"/>
          <w:bdr w:val="none" w:sz="0" w:space="0" w:color="auto"/>
          <w:lang w:val="af-ZA"/>
        </w:rPr>
        <w:t>, 21-</w:t>
      </w:r>
      <w:r w:rsidR="00392980" w:rsidRPr="00BE75A1">
        <w:rPr>
          <w:rFonts w:ascii="GHEA Grapalat" w:eastAsiaTheme="minorHAnsi" w:hAnsi="GHEA Grapalat" w:cs="SylfaenRegular"/>
          <w:bdr w:val="none" w:sz="0" w:space="0" w:color="auto"/>
        </w:rPr>
        <w:t>րդ</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դարի</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տնտեսության</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և</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քաղաքացիական</w:t>
      </w:r>
      <w:r w:rsidR="00392980" w:rsidRPr="00BE75A1">
        <w:rPr>
          <w:rFonts w:ascii="GHEA Grapalat" w:eastAsiaTheme="minorHAnsi" w:hAnsi="GHEA Grapalat" w:cs="SylfaenRegular"/>
          <w:bdr w:val="none" w:sz="0" w:space="0" w:color="auto"/>
          <w:lang w:val="hy-AM"/>
        </w:rPr>
        <w:t xml:space="preserve"> </w:t>
      </w:r>
      <w:r w:rsidR="00392980" w:rsidRPr="00BE75A1">
        <w:rPr>
          <w:rFonts w:ascii="GHEA Grapalat" w:eastAsiaTheme="minorHAnsi" w:hAnsi="GHEA Grapalat" w:cs="SylfaenRegular"/>
          <w:bdr w:val="none" w:sz="0" w:space="0" w:color="auto"/>
        </w:rPr>
        <w:t>հասարակության</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առանցքային</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կարողությունների</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ներառման</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անհրաժեշտություն</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կրթական</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ծրագրերում</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Հատկապես</w:t>
      </w:r>
      <w:r w:rsidR="00392980" w:rsidRPr="00BE75A1">
        <w:rPr>
          <w:rFonts w:ascii="GHEA Grapalat" w:eastAsiaTheme="minorHAnsi" w:hAnsi="GHEA Grapalat" w:cs="SylfaenRegular"/>
          <w:bdr w:val="none" w:sz="0" w:space="0" w:color="auto"/>
          <w:lang w:val="hy-AM"/>
        </w:rPr>
        <w:t xml:space="preserve"> </w:t>
      </w:r>
      <w:r w:rsidR="00392980" w:rsidRPr="00BE75A1">
        <w:rPr>
          <w:rFonts w:ascii="GHEA Grapalat" w:eastAsiaTheme="minorHAnsi" w:hAnsi="GHEA Grapalat" w:cs="SylfaenRegular"/>
          <w:bdr w:val="none" w:sz="0" w:space="0" w:color="auto"/>
        </w:rPr>
        <w:t>կարևորվում</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են</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մաթեմատիկայի</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բնական</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գիտությունների</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ճարտարագիտության</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և</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տեղեկատվական</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տեխնոլոգիաների</w:t>
      </w:r>
      <w:r w:rsidR="00392980" w:rsidRPr="00BE75A1">
        <w:rPr>
          <w:rFonts w:ascii="GHEA Grapalat" w:eastAsiaTheme="minorHAnsi" w:hAnsi="GHEA Grapalat" w:cs="SylfaenRegular"/>
          <w:bdr w:val="none" w:sz="0" w:space="0" w:color="auto"/>
          <w:lang w:val="hy-AM"/>
        </w:rPr>
        <w:t xml:space="preserve"> </w:t>
      </w:r>
      <w:r w:rsidR="00392980" w:rsidRPr="00BE75A1">
        <w:rPr>
          <w:rFonts w:ascii="GHEA Grapalat" w:eastAsiaTheme="minorHAnsi" w:hAnsi="GHEA Grapalat" w:cs="SylfaenRegular"/>
          <w:bdr w:val="none" w:sz="0" w:space="0" w:color="auto"/>
          <w:lang w:val="af-ZA"/>
        </w:rPr>
        <w:t>(</w:t>
      </w:r>
      <w:r w:rsidR="00392980" w:rsidRPr="00BE75A1">
        <w:rPr>
          <w:rFonts w:ascii="GHEA Grapalat" w:eastAsiaTheme="minorHAnsi" w:hAnsi="GHEA Grapalat" w:cs="SylfaenRegular"/>
          <w:bdr w:val="none" w:sz="0" w:space="0" w:color="auto"/>
        </w:rPr>
        <w:t>ԲՏՃՄ</w:t>
      </w:r>
      <w:r w:rsidR="00392980" w:rsidRPr="00BE75A1">
        <w:rPr>
          <w:rFonts w:ascii="GHEA Grapalat" w:eastAsiaTheme="minorHAnsi" w:hAnsi="GHEA Grapalat" w:cs="SylfaenRegular"/>
          <w:bdr w:val="none" w:sz="0" w:space="0" w:color="auto"/>
          <w:lang w:val="af-ZA"/>
        </w:rPr>
        <w:t xml:space="preserve">–STEM) </w:t>
      </w:r>
      <w:r w:rsidR="00392980" w:rsidRPr="00BE75A1">
        <w:rPr>
          <w:rFonts w:ascii="GHEA Grapalat" w:eastAsiaTheme="minorHAnsi" w:hAnsi="GHEA Grapalat" w:cs="SylfaenRegular"/>
          <w:bdr w:val="none" w:sz="0" w:space="0" w:color="auto"/>
        </w:rPr>
        <w:t>ոլորտներում</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սովորողների</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պատրաստվածությունը</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օտար</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լեզուների</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իմացությունը</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ինչպես</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նաև</w:t>
      </w:r>
      <w:r w:rsidR="00392980" w:rsidRPr="00BE75A1">
        <w:rPr>
          <w:rFonts w:ascii="GHEA Grapalat" w:eastAsiaTheme="minorHAnsi" w:hAnsi="GHEA Grapalat" w:cs="SylfaenRegular"/>
          <w:bdr w:val="none" w:sz="0" w:space="0" w:color="auto"/>
          <w:lang w:val="hy-AM"/>
        </w:rPr>
        <w:t xml:space="preserve"> </w:t>
      </w:r>
      <w:r w:rsidR="00392980" w:rsidRPr="00BE75A1">
        <w:rPr>
          <w:rFonts w:ascii="GHEA Grapalat" w:eastAsiaTheme="minorHAnsi" w:hAnsi="GHEA Grapalat" w:cs="SylfaenRegular"/>
          <w:bdr w:val="none" w:sz="0" w:space="0" w:color="auto"/>
        </w:rPr>
        <w:t>սովորողների</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քննադատական</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վերլուծական</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նորարարական</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ինքնուրույն</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և</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ստեղծագործական</w:t>
      </w:r>
      <w:r w:rsidR="00392980" w:rsidRPr="00BE75A1">
        <w:rPr>
          <w:rFonts w:ascii="GHEA Grapalat" w:eastAsiaTheme="minorHAnsi" w:hAnsi="GHEA Grapalat" w:cs="SylfaenRegular"/>
          <w:bdr w:val="none" w:sz="0" w:space="0" w:color="auto"/>
          <w:lang w:val="af-ZA"/>
        </w:rPr>
        <w:t xml:space="preserve"> </w:t>
      </w:r>
      <w:r w:rsidR="00392980" w:rsidRPr="00BE75A1">
        <w:rPr>
          <w:rFonts w:ascii="GHEA Grapalat" w:eastAsiaTheme="minorHAnsi" w:hAnsi="GHEA Grapalat" w:cs="SylfaenRegular"/>
          <w:bdr w:val="none" w:sz="0" w:space="0" w:color="auto"/>
        </w:rPr>
        <w:t>մտածողության</w:t>
      </w:r>
    </w:p>
    <w:p w14:paraId="6B8AB17D" w14:textId="77777777" w:rsidR="00392980" w:rsidRPr="00BE75A1" w:rsidRDefault="00392980" w:rsidP="00B53E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GHEA Grapalat" w:eastAsiaTheme="minorHAnsi" w:hAnsi="GHEA Grapalat" w:cs="SylfaenRegular"/>
          <w:bdr w:val="none" w:sz="0" w:space="0" w:color="auto"/>
          <w:lang w:val="af-ZA"/>
        </w:rPr>
      </w:pPr>
      <w:r w:rsidRPr="00BE75A1">
        <w:rPr>
          <w:rFonts w:ascii="GHEA Grapalat" w:eastAsiaTheme="minorHAnsi" w:hAnsi="GHEA Grapalat" w:cs="SylfaenRegular"/>
          <w:bdr w:val="none" w:sz="0" w:space="0" w:color="auto"/>
        </w:rPr>
        <w:t>զարգացումը։</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Հայաստանի</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Հանրապետության</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հանրակրթական</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ծրագրերում</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ԲՏՃՄ</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առարկաների</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գումարային</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ծավալը</w:t>
      </w:r>
      <w:r w:rsidRPr="00BE75A1">
        <w:rPr>
          <w:rFonts w:ascii="GHEA Grapalat" w:eastAsiaTheme="minorHAnsi" w:hAnsi="GHEA Grapalat" w:cs="SylfaenRegular"/>
          <w:bdr w:val="none" w:sz="0" w:space="0" w:color="auto"/>
          <w:lang w:val="hy-AM"/>
        </w:rPr>
        <w:t xml:space="preserve"> </w:t>
      </w:r>
      <w:r w:rsidRPr="00BE75A1">
        <w:rPr>
          <w:rFonts w:ascii="GHEA Grapalat" w:eastAsiaTheme="minorHAnsi" w:hAnsi="GHEA Grapalat" w:cs="SylfaenRegular"/>
          <w:bdr w:val="none" w:sz="0" w:space="0" w:color="auto"/>
        </w:rPr>
        <w:t>բավարար</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չէ</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իսկ</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բուհերի</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ուսանողների</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կեսից</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ավելին</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ընդգրկված</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է</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հումանիտար</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գիտությունների</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արվեստի</w:t>
      </w:r>
      <w:r w:rsidRPr="00BE75A1">
        <w:rPr>
          <w:rFonts w:ascii="GHEA Grapalat" w:eastAsiaTheme="minorHAnsi" w:hAnsi="GHEA Grapalat" w:cs="SylfaenRegular"/>
          <w:bdr w:val="none" w:sz="0" w:space="0" w:color="auto"/>
          <w:lang w:val="af-ZA"/>
        </w:rPr>
        <w:t>,</w:t>
      </w:r>
      <w:r w:rsidRPr="00BE75A1">
        <w:rPr>
          <w:rFonts w:ascii="GHEA Grapalat" w:eastAsiaTheme="minorHAnsi" w:hAnsi="GHEA Grapalat" w:cs="SylfaenRegular"/>
          <w:bdr w:val="none" w:sz="0" w:space="0" w:color="auto"/>
          <w:lang w:val="hy-AM"/>
        </w:rPr>
        <w:t xml:space="preserve"> </w:t>
      </w:r>
      <w:r w:rsidRPr="00BE75A1">
        <w:rPr>
          <w:rFonts w:ascii="GHEA Grapalat" w:eastAsiaTheme="minorHAnsi" w:hAnsi="GHEA Grapalat" w:cs="SylfaenRegular"/>
          <w:bdr w:val="none" w:sz="0" w:space="0" w:color="auto"/>
        </w:rPr>
        <w:t>կառավարման</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և</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իրավաբանության</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lastRenderedPageBreak/>
        <w:t>ոլորտներում</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մինչդեռ</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տնտեսության</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մեջ</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ՏՀՏ</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ոլորտի</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տեսակարար</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կշիռն</w:t>
      </w:r>
      <w:r w:rsidR="00AA59E1" w:rsidRPr="00BE75A1">
        <w:rPr>
          <w:rFonts w:ascii="GHEA Grapalat" w:eastAsiaTheme="minorHAnsi" w:hAnsi="GHEA Grapalat" w:cs="SylfaenRegular"/>
          <w:bdr w:val="none" w:sz="0" w:space="0" w:color="auto"/>
          <w:lang w:val="hy-AM"/>
        </w:rPr>
        <w:t xml:space="preserve"> </w:t>
      </w:r>
      <w:r w:rsidRPr="00BE75A1">
        <w:rPr>
          <w:rFonts w:ascii="GHEA Grapalat" w:eastAsiaTheme="minorHAnsi" w:hAnsi="GHEA Grapalat" w:cs="SylfaenRegular"/>
          <w:bdr w:val="none" w:sz="0" w:space="0" w:color="auto"/>
        </w:rPr>
        <w:t>անընդհատ</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աճում</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է</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Այս</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ուղղությամբ</w:t>
      </w:r>
      <w:r w:rsidRPr="00BE75A1">
        <w:rPr>
          <w:rFonts w:ascii="GHEA Grapalat" w:eastAsiaTheme="minorHAnsi" w:hAnsi="GHEA Grapalat" w:cs="SylfaenRegular"/>
          <w:bdr w:val="none" w:sz="0" w:space="0" w:color="auto"/>
          <w:lang w:val="af-ZA"/>
        </w:rPr>
        <w:t xml:space="preserve"> 2019-2020 </w:t>
      </w:r>
      <w:r w:rsidRPr="00BE75A1">
        <w:rPr>
          <w:rFonts w:ascii="GHEA Grapalat" w:eastAsiaTheme="minorHAnsi" w:hAnsi="GHEA Grapalat" w:cs="SylfaenRegular"/>
          <w:bdr w:val="none" w:sz="0" w:space="0" w:color="auto"/>
        </w:rPr>
        <w:t>թվականներին</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կատարվել</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են</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հանրակրթության</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բովանդակության</w:t>
      </w:r>
      <w:r w:rsidR="00AA59E1" w:rsidRPr="00BE75A1">
        <w:rPr>
          <w:rFonts w:ascii="GHEA Grapalat" w:eastAsiaTheme="minorHAnsi" w:hAnsi="GHEA Grapalat" w:cs="SylfaenRegular"/>
          <w:bdr w:val="none" w:sz="0" w:space="0" w:color="auto"/>
          <w:lang w:val="hy-AM"/>
        </w:rPr>
        <w:t xml:space="preserve"> </w:t>
      </w:r>
      <w:r w:rsidRPr="00BE75A1">
        <w:rPr>
          <w:rFonts w:ascii="GHEA Grapalat" w:eastAsiaTheme="minorHAnsi" w:hAnsi="GHEA Grapalat" w:cs="SylfaenRegular"/>
          <w:bdr w:val="none" w:sz="0" w:space="0" w:color="auto"/>
        </w:rPr>
        <w:t>վերանայման</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ու</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սովորողներին</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ներկայացվող</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նոր</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պահանջների</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սահմանման</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աշխատանքներ՝</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հանրակրթության</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նոր</w:t>
      </w:r>
      <w:r w:rsidR="00AA59E1" w:rsidRPr="00BE75A1">
        <w:rPr>
          <w:rFonts w:ascii="GHEA Grapalat" w:eastAsiaTheme="minorHAnsi" w:hAnsi="GHEA Grapalat" w:cs="SylfaenRegular"/>
          <w:bdr w:val="none" w:sz="0" w:space="0" w:color="auto"/>
          <w:lang w:val="hy-AM"/>
        </w:rPr>
        <w:t xml:space="preserve"> </w:t>
      </w:r>
      <w:r w:rsidRPr="00BE75A1">
        <w:rPr>
          <w:rFonts w:ascii="GHEA Grapalat" w:eastAsiaTheme="minorHAnsi" w:hAnsi="GHEA Grapalat" w:cs="SylfaenRegular"/>
          <w:bdr w:val="none" w:sz="0" w:space="0" w:color="auto"/>
        </w:rPr>
        <w:t>պետական</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չափորոշչի</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առարկայական</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նոր</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ծրագրերի</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և</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չափորոշիչների</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հաստատում</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փորձարկում</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և</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փուլային</w:t>
      </w:r>
      <w:r w:rsidR="00AA59E1" w:rsidRPr="00BE75A1">
        <w:rPr>
          <w:rFonts w:ascii="GHEA Grapalat" w:eastAsiaTheme="minorHAnsi" w:hAnsi="GHEA Grapalat" w:cs="SylfaenRegular"/>
          <w:bdr w:val="none" w:sz="0" w:space="0" w:color="auto"/>
          <w:lang w:val="hy-AM"/>
        </w:rPr>
        <w:t xml:space="preserve"> </w:t>
      </w:r>
      <w:r w:rsidRPr="00BE75A1">
        <w:rPr>
          <w:rFonts w:ascii="GHEA Grapalat" w:eastAsiaTheme="minorHAnsi" w:hAnsi="GHEA Grapalat" w:cs="SylfaenRegular"/>
          <w:bdr w:val="none" w:sz="0" w:space="0" w:color="auto"/>
        </w:rPr>
        <w:t>ներդրում</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Այդ</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աշխատանքները</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պետք</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է</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անպայմանորեն</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ուղեկցվեն</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համապատասխան</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լաբորատոր</w:t>
      </w:r>
      <w:r w:rsidR="00AA59E1" w:rsidRPr="00BE75A1">
        <w:rPr>
          <w:rFonts w:ascii="GHEA Grapalat" w:eastAsiaTheme="minorHAnsi" w:hAnsi="GHEA Grapalat" w:cs="SylfaenRegular"/>
          <w:bdr w:val="none" w:sz="0" w:space="0" w:color="auto"/>
          <w:lang w:val="hy-AM"/>
        </w:rPr>
        <w:t xml:space="preserve"> </w:t>
      </w:r>
      <w:r w:rsidRPr="00BE75A1">
        <w:rPr>
          <w:rFonts w:ascii="GHEA Grapalat" w:eastAsiaTheme="minorHAnsi" w:hAnsi="GHEA Grapalat" w:cs="SylfaenRegular"/>
          <w:bdr w:val="none" w:sz="0" w:space="0" w:color="auto"/>
        </w:rPr>
        <w:t>ենթակառուցվածքների</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ստեղծմամբ</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որպեսզի</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ԲՏՃՄ</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կրթությունը</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անհրաժեշտ</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որակ</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և</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արդյունավետություն</w:t>
      </w:r>
      <w:r w:rsidRPr="00BE75A1">
        <w:rPr>
          <w:rFonts w:ascii="GHEA Grapalat" w:eastAsiaTheme="minorHAnsi" w:hAnsi="GHEA Grapalat" w:cs="SylfaenRegular"/>
          <w:bdr w:val="none" w:sz="0" w:space="0" w:color="auto"/>
          <w:lang w:val="af-ZA"/>
        </w:rPr>
        <w:t xml:space="preserve"> </w:t>
      </w:r>
      <w:r w:rsidRPr="00BE75A1">
        <w:rPr>
          <w:rFonts w:ascii="GHEA Grapalat" w:eastAsiaTheme="minorHAnsi" w:hAnsi="GHEA Grapalat" w:cs="SylfaenRegular"/>
          <w:bdr w:val="none" w:sz="0" w:space="0" w:color="auto"/>
        </w:rPr>
        <w:t>ունենա։</w:t>
      </w:r>
    </w:p>
    <w:p w14:paraId="42C80278" w14:textId="77777777" w:rsidR="00392980" w:rsidRPr="00BE75A1" w:rsidRDefault="00392980" w:rsidP="00B53E19">
      <w:pPr>
        <w:autoSpaceDE w:val="0"/>
        <w:autoSpaceDN w:val="0"/>
        <w:adjustRightInd w:val="0"/>
        <w:jc w:val="both"/>
        <w:rPr>
          <w:rFonts w:ascii="GHEA Grapalat" w:eastAsia="CIDFont+F2" w:hAnsi="GHEA Grapalat" w:cs="CIDFont+F2"/>
          <w:lang w:val="af-ZA"/>
        </w:rPr>
      </w:pPr>
      <w:r w:rsidRPr="00BE75A1">
        <w:rPr>
          <w:rFonts w:ascii="GHEA Grapalat" w:eastAsiaTheme="minorHAnsi" w:hAnsi="GHEA Grapalat" w:cs="SylfaenRegular"/>
          <w:b/>
          <w:bdr w:val="none" w:sz="0" w:space="0" w:color="auto"/>
        </w:rPr>
        <w:t>Անհրաժեշտ</w:t>
      </w:r>
      <w:r w:rsidRPr="00BE75A1">
        <w:rPr>
          <w:rFonts w:ascii="GHEA Grapalat" w:eastAsiaTheme="minorHAnsi" w:hAnsi="GHEA Grapalat" w:cs="SylfaenRegular"/>
          <w:b/>
          <w:bdr w:val="none" w:sz="0" w:space="0" w:color="auto"/>
          <w:lang w:val="af-ZA"/>
        </w:rPr>
        <w:t xml:space="preserve"> </w:t>
      </w:r>
      <w:r w:rsidRPr="00BE75A1">
        <w:rPr>
          <w:rFonts w:ascii="GHEA Grapalat" w:eastAsiaTheme="minorHAnsi" w:hAnsi="GHEA Grapalat" w:cs="SylfaenRegular"/>
          <w:b/>
          <w:bdr w:val="none" w:sz="0" w:space="0" w:color="auto"/>
        </w:rPr>
        <w:t>է</w:t>
      </w:r>
      <w:r w:rsidRPr="00BE75A1">
        <w:rPr>
          <w:rFonts w:ascii="GHEA Grapalat" w:eastAsiaTheme="minorHAnsi" w:hAnsi="GHEA Grapalat" w:cs="SylfaenRegular"/>
          <w:b/>
          <w:bdr w:val="none" w:sz="0" w:space="0" w:color="auto"/>
          <w:lang w:val="af-ZA"/>
        </w:rPr>
        <w:t xml:space="preserve"> </w:t>
      </w:r>
      <w:r w:rsidRPr="00BE75A1">
        <w:rPr>
          <w:rFonts w:ascii="GHEA Grapalat" w:eastAsiaTheme="minorHAnsi" w:hAnsi="GHEA Grapalat" w:cs="SylfaenRegular"/>
          <w:b/>
          <w:bdr w:val="none" w:sz="0" w:space="0" w:color="auto"/>
        </w:rPr>
        <w:t>նաև</w:t>
      </w:r>
      <w:r w:rsidRPr="00BE75A1">
        <w:rPr>
          <w:rFonts w:ascii="GHEA Grapalat" w:eastAsiaTheme="minorHAnsi" w:hAnsi="GHEA Grapalat" w:cs="SylfaenRegular"/>
          <w:b/>
          <w:bdr w:val="none" w:sz="0" w:space="0" w:color="auto"/>
          <w:lang w:val="af-ZA"/>
        </w:rPr>
        <w:t xml:space="preserve"> </w:t>
      </w:r>
      <w:r w:rsidRPr="00BE75A1">
        <w:rPr>
          <w:rFonts w:ascii="GHEA Grapalat" w:eastAsiaTheme="minorHAnsi" w:hAnsi="GHEA Grapalat" w:cs="SylfaenRegular"/>
          <w:b/>
          <w:bdr w:val="none" w:sz="0" w:space="0" w:color="auto"/>
        </w:rPr>
        <w:t>անցում</w:t>
      </w:r>
      <w:r w:rsidRPr="00BE75A1">
        <w:rPr>
          <w:rFonts w:ascii="GHEA Grapalat" w:eastAsiaTheme="minorHAnsi" w:hAnsi="GHEA Grapalat" w:cs="SylfaenRegular"/>
          <w:b/>
          <w:bdr w:val="none" w:sz="0" w:space="0" w:color="auto"/>
          <w:lang w:val="af-ZA"/>
        </w:rPr>
        <w:t xml:space="preserve"> </w:t>
      </w:r>
      <w:r w:rsidRPr="00BE75A1">
        <w:rPr>
          <w:rFonts w:ascii="GHEA Grapalat" w:eastAsiaTheme="minorHAnsi" w:hAnsi="GHEA Grapalat" w:cs="SylfaenRegular"/>
          <w:b/>
          <w:bdr w:val="none" w:sz="0" w:space="0" w:color="auto"/>
        </w:rPr>
        <w:t>կատարել</w:t>
      </w:r>
      <w:r w:rsidRPr="00BE75A1">
        <w:rPr>
          <w:rFonts w:ascii="GHEA Grapalat" w:eastAsiaTheme="minorHAnsi" w:hAnsi="GHEA Grapalat" w:cs="SylfaenRegular"/>
          <w:b/>
          <w:bdr w:val="none" w:sz="0" w:space="0" w:color="auto"/>
          <w:lang w:val="af-ZA"/>
        </w:rPr>
        <w:t xml:space="preserve"> </w:t>
      </w:r>
      <w:r w:rsidRPr="00BE75A1">
        <w:rPr>
          <w:rFonts w:ascii="GHEA Grapalat" w:eastAsiaTheme="minorHAnsi" w:hAnsi="GHEA Grapalat" w:cs="SylfaenRegular"/>
          <w:b/>
          <w:bdr w:val="none" w:sz="0" w:space="0" w:color="auto"/>
        </w:rPr>
        <w:t>նախագծային</w:t>
      </w:r>
      <w:r w:rsidRPr="00BE75A1">
        <w:rPr>
          <w:rFonts w:ascii="GHEA Grapalat" w:eastAsiaTheme="minorHAnsi" w:hAnsi="GHEA Grapalat" w:cs="SylfaenRegular"/>
          <w:b/>
          <w:bdr w:val="none" w:sz="0" w:space="0" w:color="auto"/>
          <w:lang w:val="af-ZA"/>
        </w:rPr>
        <w:t xml:space="preserve"> </w:t>
      </w:r>
      <w:r w:rsidRPr="00BE75A1">
        <w:rPr>
          <w:rFonts w:ascii="GHEA Grapalat" w:eastAsiaTheme="minorHAnsi" w:hAnsi="GHEA Grapalat" w:cs="SylfaenRegular"/>
          <w:b/>
          <w:bdr w:val="none" w:sz="0" w:space="0" w:color="auto"/>
        </w:rPr>
        <w:t>ուսուցման՝</w:t>
      </w:r>
      <w:r w:rsidRPr="00BE75A1">
        <w:rPr>
          <w:rFonts w:ascii="GHEA Grapalat" w:eastAsiaTheme="minorHAnsi" w:hAnsi="GHEA Grapalat" w:cs="SylfaenRegular"/>
          <w:b/>
          <w:bdr w:val="none" w:sz="0" w:space="0" w:color="auto"/>
          <w:lang w:val="af-ZA"/>
        </w:rPr>
        <w:t xml:space="preserve"> </w:t>
      </w:r>
      <w:r w:rsidRPr="00BE75A1">
        <w:rPr>
          <w:rFonts w:ascii="GHEA Grapalat" w:eastAsiaTheme="minorHAnsi" w:hAnsi="GHEA Grapalat" w:cs="SylfaenRegular"/>
          <w:b/>
          <w:bdr w:val="none" w:sz="0" w:space="0" w:color="auto"/>
        </w:rPr>
        <w:t>որպես</w:t>
      </w:r>
      <w:r w:rsidRPr="00BE75A1">
        <w:rPr>
          <w:rFonts w:ascii="GHEA Grapalat" w:eastAsiaTheme="minorHAnsi" w:hAnsi="GHEA Grapalat" w:cs="SylfaenRegular"/>
          <w:b/>
          <w:bdr w:val="none" w:sz="0" w:space="0" w:color="auto"/>
          <w:lang w:val="af-ZA"/>
        </w:rPr>
        <w:t xml:space="preserve"> </w:t>
      </w:r>
      <w:r w:rsidRPr="00BE75A1">
        <w:rPr>
          <w:rFonts w:ascii="GHEA Grapalat" w:eastAsiaTheme="minorHAnsi" w:hAnsi="GHEA Grapalat" w:cs="SylfaenRegular"/>
          <w:b/>
          <w:bdr w:val="none" w:sz="0" w:space="0" w:color="auto"/>
        </w:rPr>
        <w:t>նոր</w:t>
      </w:r>
      <w:r w:rsidRPr="00BE75A1">
        <w:rPr>
          <w:rFonts w:ascii="GHEA Grapalat" w:eastAsiaTheme="minorHAnsi" w:hAnsi="GHEA Grapalat" w:cs="SylfaenRegular"/>
          <w:b/>
          <w:bdr w:val="none" w:sz="0" w:space="0" w:color="auto"/>
          <w:lang w:val="af-ZA"/>
        </w:rPr>
        <w:t xml:space="preserve"> </w:t>
      </w:r>
      <w:r w:rsidRPr="00BE75A1">
        <w:rPr>
          <w:rFonts w:ascii="GHEA Grapalat" w:eastAsiaTheme="minorHAnsi" w:hAnsi="GHEA Grapalat" w:cs="SylfaenRegular"/>
          <w:b/>
          <w:bdr w:val="none" w:sz="0" w:space="0" w:color="auto"/>
        </w:rPr>
        <w:t>չափորոշիչների</w:t>
      </w:r>
      <w:r w:rsidRPr="00BE75A1">
        <w:rPr>
          <w:rFonts w:ascii="GHEA Grapalat" w:eastAsiaTheme="minorHAnsi" w:hAnsi="GHEA Grapalat" w:cs="SylfaenRegular"/>
          <w:b/>
          <w:bdr w:val="none" w:sz="0" w:space="0" w:color="auto"/>
          <w:lang w:val="af-ZA"/>
        </w:rPr>
        <w:t xml:space="preserve"> </w:t>
      </w:r>
      <w:r w:rsidRPr="00BE75A1">
        <w:rPr>
          <w:rFonts w:ascii="GHEA Grapalat" w:eastAsiaTheme="minorHAnsi" w:hAnsi="GHEA Grapalat" w:cs="SylfaenRegular"/>
          <w:b/>
          <w:bdr w:val="none" w:sz="0" w:space="0" w:color="auto"/>
        </w:rPr>
        <w:t>կարևոր</w:t>
      </w:r>
      <w:r w:rsidRPr="00BE75A1">
        <w:rPr>
          <w:rFonts w:ascii="GHEA Grapalat" w:eastAsiaTheme="minorHAnsi" w:hAnsi="GHEA Grapalat" w:cs="SylfaenRegular"/>
          <w:b/>
          <w:bdr w:val="none" w:sz="0" w:space="0" w:color="auto"/>
          <w:lang w:val="af-ZA"/>
        </w:rPr>
        <w:t xml:space="preserve"> </w:t>
      </w:r>
      <w:r w:rsidRPr="00BE75A1">
        <w:rPr>
          <w:rFonts w:ascii="GHEA Grapalat" w:eastAsiaTheme="minorHAnsi" w:hAnsi="GHEA Grapalat" w:cs="SylfaenRegular"/>
          <w:b/>
          <w:bdr w:val="none" w:sz="0" w:space="0" w:color="auto"/>
        </w:rPr>
        <w:t>գործիքի։</w:t>
      </w:r>
      <w:r w:rsidR="00AA59E1" w:rsidRPr="00BE75A1">
        <w:rPr>
          <w:rFonts w:ascii="GHEA Grapalat" w:eastAsiaTheme="minorHAnsi" w:hAnsi="GHEA Grapalat" w:cs="SylfaenRegular"/>
          <w:b/>
          <w:bdr w:val="none" w:sz="0" w:space="0" w:color="auto"/>
          <w:lang w:val="hy-AM"/>
        </w:rPr>
        <w:t>»:</w:t>
      </w:r>
      <w:r w:rsidR="003B17E3" w:rsidRPr="00BE75A1">
        <w:rPr>
          <w:rFonts w:ascii="GHEA Grapalat" w:eastAsiaTheme="minorHAnsi" w:hAnsi="GHEA Grapalat" w:cs="SylfaenRegular"/>
          <w:bdr w:val="none" w:sz="0" w:space="0" w:color="auto"/>
          <w:lang w:val="hy-AM"/>
        </w:rPr>
        <w:t xml:space="preserve"> </w:t>
      </w:r>
      <w:r w:rsidR="003B17E3" w:rsidRPr="00BE75A1">
        <w:rPr>
          <w:rFonts w:ascii="GHEA Grapalat" w:hAnsi="GHEA Grapalat" w:cs="Sylfaen"/>
          <w:shd w:val="clear" w:color="auto" w:fill="FFFFFF"/>
          <w:lang w:val="hy-AM"/>
        </w:rPr>
        <w:t>թիրախային</w:t>
      </w:r>
      <w:r w:rsidR="003B17E3" w:rsidRPr="00BE75A1">
        <w:rPr>
          <w:rFonts w:ascii="GHEA Grapalat" w:hAnsi="GHEA Grapalat"/>
          <w:shd w:val="clear" w:color="auto" w:fill="FFFFFF"/>
          <w:lang w:val="af-ZA"/>
        </w:rPr>
        <w:t xml:space="preserve"> </w:t>
      </w:r>
      <w:r w:rsidR="003B17E3" w:rsidRPr="00BE75A1">
        <w:rPr>
          <w:rFonts w:ascii="GHEA Grapalat" w:hAnsi="GHEA Grapalat" w:cs="Sylfaen"/>
          <w:shd w:val="clear" w:color="auto" w:fill="FFFFFF"/>
          <w:lang w:val="hy-AM"/>
        </w:rPr>
        <w:t>արդյունքների</w:t>
      </w:r>
      <w:r w:rsidR="003B17E3" w:rsidRPr="00BE75A1">
        <w:rPr>
          <w:rFonts w:ascii="GHEA Grapalat" w:hAnsi="GHEA Grapalat"/>
          <w:shd w:val="clear" w:color="auto" w:fill="FFFFFF"/>
          <w:lang w:val="af-ZA"/>
        </w:rPr>
        <w:t xml:space="preserve"> </w:t>
      </w:r>
      <w:r w:rsidR="003B17E3" w:rsidRPr="00BE75A1">
        <w:rPr>
          <w:rFonts w:ascii="GHEA Grapalat" w:hAnsi="GHEA Grapalat" w:cs="Sylfaen"/>
          <w:shd w:val="clear" w:color="auto" w:fill="FFFFFF"/>
          <w:lang w:val="hy-AM"/>
        </w:rPr>
        <w:t>ցուցանիշի</w:t>
      </w:r>
      <w:r w:rsidR="003B17E3" w:rsidRPr="00BE75A1">
        <w:rPr>
          <w:rFonts w:ascii="GHEA Grapalat" w:hAnsi="GHEA Grapalat"/>
          <w:shd w:val="clear" w:color="auto" w:fill="FFFFFF"/>
          <w:lang w:val="af-ZA"/>
        </w:rPr>
        <w:t xml:space="preserve"> </w:t>
      </w:r>
      <w:r w:rsidR="003B17E3" w:rsidRPr="00BE75A1">
        <w:rPr>
          <w:rFonts w:ascii="GHEA Grapalat" w:hAnsi="GHEA Grapalat" w:cs="Sylfaen"/>
          <w:shd w:val="clear" w:color="auto" w:fill="FFFFFF"/>
          <w:lang w:val="hy-AM"/>
        </w:rPr>
        <w:t>ապահովման</w:t>
      </w:r>
      <w:r w:rsidR="003B17E3" w:rsidRPr="00BE75A1">
        <w:rPr>
          <w:rFonts w:ascii="GHEA Grapalat" w:hAnsi="GHEA Grapalat"/>
          <w:shd w:val="clear" w:color="auto" w:fill="FFFFFF"/>
          <w:lang w:val="af-ZA"/>
        </w:rPr>
        <w:t xml:space="preserve"> </w:t>
      </w:r>
      <w:r w:rsidR="003B17E3" w:rsidRPr="00BE75A1">
        <w:rPr>
          <w:rFonts w:ascii="GHEA Grapalat" w:hAnsi="GHEA Grapalat" w:cs="Sylfaen"/>
          <w:shd w:val="clear" w:color="auto" w:fill="FFFFFF"/>
          <w:lang w:val="hy-AM"/>
        </w:rPr>
        <w:t>պահանջից</w:t>
      </w:r>
      <w:r w:rsidR="003B17E3" w:rsidRPr="00BE75A1">
        <w:rPr>
          <w:rFonts w:ascii="GHEA Grapalat" w:hAnsi="GHEA Grapalat"/>
          <w:shd w:val="clear" w:color="auto" w:fill="FFFFFF"/>
          <w:lang w:val="af-ZA"/>
        </w:rPr>
        <w:t>:</w:t>
      </w:r>
      <w:r w:rsidR="003B17E3" w:rsidRPr="00BE75A1">
        <w:rPr>
          <w:rFonts w:ascii="GHEA Grapalat" w:eastAsia="CIDFont+F2" w:hAnsi="GHEA Grapalat" w:cs="CIDFont+F2"/>
          <w:lang w:val="af-ZA"/>
        </w:rPr>
        <w:t xml:space="preserve">  </w:t>
      </w:r>
    </w:p>
    <w:p w14:paraId="0E138B64" w14:textId="77777777" w:rsidR="00D31137" w:rsidRPr="00BE75A1" w:rsidRDefault="007B18AB" w:rsidP="00B53E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GHEA Grapalat" w:hAnsi="GHEA Grapalat" w:cs="Sylfaen"/>
          <w:shd w:val="clear" w:color="auto" w:fill="FFFFFF"/>
          <w:lang w:val="hy-AM"/>
        </w:rPr>
      </w:pPr>
      <w:r w:rsidRPr="00BE75A1">
        <w:rPr>
          <w:rFonts w:ascii="GHEA Grapalat" w:hAnsi="GHEA Grapalat" w:cs="Sylfaen"/>
          <w:shd w:val="clear" w:color="auto" w:fill="FFFFFF"/>
          <w:lang w:val="hy-AM"/>
        </w:rPr>
        <w:t>«</w:t>
      </w:r>
      <w:r w:rsidR="00BD33EA" w:rsidRPr="00BE75A1">
        <w:rPr>
          <w:rFonts w:ascii="GHEA Grapalat" w:hAnsi="GHEA Grapalat" w:cs="Sylfaen"/>
          <w:shd w:val="clear" w:color="auto" w:fill="FFFFFF"/>
          <w:lang w:val="hy-AM"/>
        </w:rPr>
        <w:t xml:space="preserve"> 2. ԿՐԹ Ո Ւ Թ ՅԱՆ ՀԱՄԱԿԱՐԳԻ ԶԱՐԳԱՑՄԱՆ Տ Ե Ս ԼԱԿԱՆԸ ՄԻ ՆՉ Ե Վ 2030 Թ Վ ԱԿԱՆԸ</w:t>
      </w:r>
      <w:r w:rsidRPr="00BE75A1">
        <w:rPr>
          <w:rFonts w:ascii="GHEA Grapalat" w:hAnsi="GHEA Grapalat" w:cs="Sylfaen"/>
          <w:shd w:val="clear" w:color="auto" w:fill="FFFFFF"/>
          <w:lang w:val="hy-AM"/>
        </w:rPr>
        <w:t>» գլխի  73-</w:t>
      </w:r>
      <w:r w:rsidR="001E381A" w:rsidRPr="00BE75A1">
        <w:rPr>
          <w:rFonts w:ascii="GHEA Grapalat" w:hAnsi="GHEA Grapalat" w:cs="Sylfaen"/>
          <w:shd w:val="clear" w:color="auto" w:fill="FFFFFF"/>
          <w:lang w:val="hy-AM"/>
        </w:rPr>
        <w:t>7</w:t>
      </w:r>
      <w:r w:rsidR="00D31137" w:rsidRPr="00BE75A1">
        <w:rPr>
          <w:rFonts w:ascii="GHEA Grapalat" w:hAnsi="GHEA Grapalat" w:cs="Sylfaen"/>
          <w:shd w:val="clear" w:color="auto" w:fill="FFFFFF"/>
          <w:lang w:val="hy-AM"/>
        </w:rPr>
        <w:t>6</w:t>
      </w:r>
      <w:r w:rsidR="001E381A" w:rsidRPr="00BE75A1">
        <w:rPr>
          <w:rFonts w:ascii="GHEA Grapalat" w:hAnsi="GHEA Grapalat" w:cs="Sylfaen"/>
          <w:shd w:val="clear" w:color="auto" w:fill="FFFFFF"/>
          <w:lang w:val="hy-AM"/>
        </w:rPr>
        <w:t>-</w:t>
      </w:r>
      <w:r w:rsidRPr="00BE75A1">
        <w:rPr>
          <w:rFonts w:ascii="GHEA Grapalat" w:hAnsi="GHEA Grapalat" w:cs="Sylfaen"/>
          <w:shd w:val="clear" w:color="auto" w:fill="FFFFFF"/>
          <w:lang w:val="hy-AM"/>
        </w:rPr>
        <w:t>րդ կետերով սահմանված</w:t>
      </w:r>
      <w:r w:rsidR="009C76CE" w:rsidRPr="00BE75A1">
        <w:rPr>
          <w:rFonts w:ascii="GHEA Grapalat" w:hAnsi="GHEA Grapalat" w:cs="Sylfaen"/>
          <w:shd w:val="clear" w:color="auto" w:fill="FFFFFF"/>
          <w:lang w:val="hy-AM"/>
        </w:rPr>
        <w:t xml:space="preserve">՝ </w:t>
      </w:r>
      <w:r w:rsidR="00D31137" w:rsidRPr="00BE75A1">
        <w:rPr>
          <w:rFonts w:ascii="GHEA Grapalat" w:hAnsi="GHEA Grapalat" w:cs="Sylfaen"/>
          <w:shd w:val="clear" w:color="auto" w:fill="FFFFFF"/>
          <w:lang w:val="hy-AM"/>
        </w:rPr>
        <w:t>«73. Հայաստանում մարդկային կապիտալը դիտվում է որպես երկրի զարգացման հիմնական ռեսուրս, իսկ կրթությունը՝ մարդկային կապիտալի զարգացման որոշիչ գործոն։</w:t>
      </w:r>
    </w:p>
    <w:p w14:paraId="1ED72DFB" w14:textId="77777777" w:rsidR="00D31137" w:rsidRPr="00BE75A1" w:rsidRDefault="00D31137" w:rsidP="00B53E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GHEA Grapalat" w:hAnsi="GHEA Grapalat" w:cs="Sylfaen"/>
          <w:shd w:val="clear" w:color="auto" w:fill="FFFFFF"/>
          <w:lang w:val="hy-AM"/>
        </w:rPr>
      </w:pPr>
      <w:r w:rsidRPr="00BE75A1">
        <w:rPr>
          <w:rFonts w:ascii="GHEA Grapalat" w:hAnsi="GHEA Grapalat" w:cs="Sylfaen"/>
          <w:shd w:val="clear" w:color="auto" w:fill="FFFFFF"/>
          <w:lang w:val="hy-AM"/>
        </w:rPr>
        <w:t>74. Լինելով փոքր պետություն՝ մարդկային կապիտալի տեսանկյունից կարևորվում է յուրաքանչյուր քաղաքացին, հասարակության յուրաքանչյուր անդամը որպես մարդկային կապիտալի մի մասնիկ։</w:t>
      </w:r>
    </w:p>
    <w:p w14:paraId="400BC7EE" w14:textId="77777777" w:rsidR="00D31137" w:rsidRPr="00BE75A1" w:rsidRDefault="00D31137" w:rsidP="00B53E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GHEA Grapalat" w:hAnsi="GHEA Grapalat" w:cs="Sylfaen"/>
          <w:shd w:val="clear" w:color="auto" w:fill="FFFFFF"/>
          <w:lang w:val="hy-AM"/>
        </w:rPr>
      </w:pPr>
      <w:r w:rsidRPr="00BE75A1">
        <w:rPr>
          <w:rFonts w:ascii="GHEA Grapalat" w:hAnsi="GHEA Grapalat" w:cs="Sylfaen"/>
          <w:shd w:val="clear" w:color="auto" w:fill="FFFFFF"/>
          <w:lang w:val="hy-AM"/>
        </w:rPr>
        <w:t>75. Կրթության զարգացման տեսլականն է՝ յուրաքանչյուրն օժտված է որոշակի տաղանդով, և կրթության համակարգի առաքելությունն է բացահայտել և հնարավորին չափ զարգացնել յուրաքանչյուրի տաղանդը՝ ընդլայնելով իր երկրում սեփական բարեկեցությունն ապահովելու անհատի հնարավորությունները, որի երաշխավորը պետք է լինեն մրցունակ տնտեսությունն ու կայուն պետությունը։</w:t>
      </w:r>
    </w:p>
    <w:p w14:paraId="1F01D5D2" w14:textId="77777777" w:rsidR="00D31137" w:rsidRPr="00BE75A1" w:rsidRDefault="00D31137" w:rsidP="00B53E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GHEA Grapalat" w:hAnsi="GHEA Grapalat" w:cs="Sylfaen"/>
          <w:shd w:val="clear" w:color="auto" w:fill="FFFFFF"/>
          <w:lang w:val="hy-AM"/>
        </w:rPr>
      </w:pPr>
      <w:r w:rsidRPr="00BE75A1">
        <w:rPr>
          <w:rFonts w:ascii="GHEA Grapalat" w:hAnsi="GHEA Grapalat" w:cs="Sylfaen"/>
          <w:shd w:val="clear" w:color="auto" w:fill="FFFFFF"/>
          <w:lang w:val="hy-AM"/>
        </w:rPr>
        <w:t>76. Ծրագրի վերջնական նպատակը ազգային և համամարդկային արժեքների վրա հիմնված, Հայաստանի Հանրապետության զարգացմանը միտված արդյունավետ և միջազգայնորեն մրցունակ կրթական համակարգ ձևավորելն է, որը յուրաքանչյուրին կյանքի բոլոր փուլերում հնարավորություն կտա ստանալու իր կարիքներին և</w:t>
      </w:r>
    </w:p>
    <w:p w14:paraId="2474A365" w14:textId="77777777" w:rsidR="007B18AB" w:rsidRPr="00BE75A1" w:rsidRDefault="00D31137" w:rsidP="00B53E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GHEA Grapalat" w:hAnsi="GHEA Grapalat" w:cs="Sylfaen"/>
          <w:shd w:val="clear" w:color="auto" w:fill="FFFFFF"/>
          <w:lang w:val="hy-AM"/>
        </w:rPr>
      </w:pPr>
      <w:r w:rsidRPr="00BE75A1">
        <w:rPr>
          <w:rFonts w:ascii="GHEA Grapalat" w:hAnsi="GHEA Grapalat" w:cs="Sylfaen"/>
          <w:shd w:val="clear" w:color="auto" w:fill="FFFFFF"/>
          <w:lang w:val="hy-AM"/>
        </w:rPr>
        <w:t>ընդունակություններին համապատասխան որակյալ կրթություն, և կհանրահռչակվի կրթությունը որպես հանրայինբարիք՝ ապահովելով կրթության բոլոր շահակիցների մրցունակ մասնագիտական պատրաստվածությունը, ձևավորելով ակտիվ քաղաքացիական դիրքորոշումը և մասնակցային ժողովրդավարության վրա հենվող հանրային համերաշխությունը։»</w:t>
      </w:r>
      <w:r w:rsidR="001B7E27" w:rsidRPr="00BE75A1">
        <w:rPr>
          <w:rFonts w:ascii="GHEA Grapalat" w:hAnsi="GHEA Grapalat" w:cs="Sylfaen"/>
          <w:shd w:val="clear" w:color="auto" w:fill="FFFFFF"/>
          <w:lang w:val="hy-AM"/>
        </w:rPr>
        <w:t xml:space="preserve"> </w:t>
      </w:r>
      <w:r w:rsidR="007B18AB" w:rsidRPr="00BE75A1">
        <w:rPr>
          <w:rFonts w:ascii="GHEA Grapalat" w:hAnsi="GHEA Grapalat" w:cs="Sylfaen"/>
          <w:shd w:val="clear" w:color="auto" w:fill="FFFFFF"/>
          <w:lang w:val="hy-AM"/>
        </w:rPr>
        <w:t>թիրախային</w:t>
      </w:r>
      <w:r w:rsidR="007B18AB" w:rsidRPr="00BE75A1">
        <w:rPr>
          <w:rFonts w:ascii="GHEA Grapalat" w:hAnsi="GHEA Grapalat"/>
          <w:shd w:val="clear" w:color="auto" w:fill="FFFFFF"/>
          <w:lang w:val="af-ZA"/>
        </w:rPr>
        <w:t xml:space="preserve"> </w:t>
      </w:r>
      <w:r w:rsidR="007B18AB" w:rsidRPr="00BE75A1">
        <w:rPr>
          <w:rFonts w:ascii="GHEA Grapalat" w:hAnsi="GHEA Grapalat" w:cs="Sylfaen"/>
          <w:shd w:val="clear" w:color="auto" w:fill="FFFFFF"/>
          <w:lang w:val="hy-AM"/>
        </w:rPr>
        <w:t>արդյունքների</w:t>
      </w:r>
      <w:r w:rsidR="007B18AB" w:rsidRPr="00BE75A1">
        <w:rPr>
          <w:rFonts w:ascii="GHEA Grapalat" w:hAnsi="GHEA Grapalat"/>
          <w:shd w:val="clear" w:color="auto" w:fill="FFFFFF"/>
          <w:lang w:val="af-ZA"/>
        </w:rPr>
        <w:t xml:space="preserve"> </w:t>
      </w:r>
      <w:r w:rsidR="007B18AB" w:rsidRPr="00BE75A1">
        <w:rPr>
          <w:rFonts w:ascii="GHEA Grapalat" w:hAnsi="GHEA Grapalat" w:cs="Sylfaen"/>
          <w:shd w:val="clear" w:color="auto" w:fill="FFFFFF"/>
          <w:lang w:val="hy-AM"/>
        </w:rPr>
        <w:t>ցուցանիշի</w:t>
      </w:r>
      <w:r w:rsidR="007B18AB" w:rsidRPr="00BE75A1">
        <w:rPr>
          <w:rFonts w:ascii="GHEA Grapalat" w:hAnsi="GHEA Grapalat"/>
          <w:shd w:val="clear" w:color="auto" w:fill="FFFFFF"/>
          <w:lang w:val="af-ZA"/>
        </w:rPr>
        <w:t xml:space="preserve"> </w:t>
      </w:r>
      <w:r w:rsidR="007B18AB" w:rsidRPr="00BE75A1">
        <w:rPr>
          <w:rFonts w:ascii="GHEA Grapalat" w:hAnsi="GHEA Grapalat" w:cs="Sylfaen"/>
          <w:shd w:val="clear" w:color="auto" w:fill="FFFFFF"/>
          <w:lang w:val="hy-AM"/>
        </w:rPr>
        <w:t>ապահովման</w:t>
      </w:r>
      <w:r w:rsidR="007B18AB" w:rsidRPr="00BE75A1">
        <w:rPr>
          <w:rFonts w:ascii="GHEA Grapalat" w:hAnsi="GHEA Grapalat"/>
          <w:shd w:val="clear" w:color="auto" w:fill="FFFFFF"/>
          <w:lang w:val="af-ZA"/>
        </w:rPr>
        <w:t xml:space="preserve"> </w:t>
      </w:r>
      <w:r w:rsidR="007B18AB" w:rsidRPr="00BE75A1">
        <w:rPr>
          <w:rFonts w:ascii="GHEA Grapalat" w:hAnsi="GHEA Grapalat" w:cs="Sylfaen"/>
          <w:shd w:val="clear" w:color="auto" w:fill="FFFFFF"/>
          <w:lang w:val="hy-AM"/>
        </w:rPr>
        <w:t>պահանջից</w:t>
      </w:r>
      <w:r w:rsidR="007B18AB" w:rsidRPr="00BE75A1">
        <w:rPr>
          <w:rFonts w:ascii="GHEA Grapalat" w:hAnsi="GHEA Grapalat"/>
          <w:shd w:val="clear" w:color="auto" w:fill="FFFFFF"/>
          <w:lang w:val="af-ZA"/>
        </w:rPr>
        <w:t>:</w:t>
      </w:r>
      <w:r w:rsidR="007B18AB" w:rsidRPr="00BE75A1">
        <w:rPr>
          <w:rFonts w:ascii="GHEA Grapalat" w:eastAsia="CIDFont+F2" w:hAnsi="GHEA Grapalat" w:cs="CIDFont+F2"/>
          <w:lang w:val="af-ZA"/>
        </w:rPr>
        <w:t xml:space="preserve">  </w:t>
      </w:r>
    </w:p>
    <w:p w14:paraId="29AD25D2" w14:textId="77777777" w:rsidR="007B18AB" w:rsidRPr="00BE75A1" w:rsidRDefault="007B18AB" w:rsidP="00B53E19">
      <w:pPr>
        <w:autoSpaceDE w:val="0"/>
        <w:autoSpaceDN w:val="0"/>
        <w:adjustRightInd w:val="0"/>
        <w:jc w:val="both"/>
        <w:rPr>
          <w:rFonts w:ascii="GHEA Grapalat" w:eastAsia="CIDFont+F2" w:hAnsi="GHEA Grapalat" w:cs="Sylfaen"/>
          <w:lang w:val="hy-AM"/>
        </w:rPr>
      </w:pPr>
      <w:r w:rsidRPr="00BE75A1">
        <w:rPr>
          <w:rFonts w:ascii="GHEA Grapalat" w:eastAsia="CIDFont+F2" w:hAnsi="GHEA Grapalat" w:cs="Sylfaen"/>
          <w:lang w:val="af-ZA"/>
        </w:rPr>
        <w:t xml:space="preserve">  </w:t>
      </w:r>
      <w:r w:rsidRPr="00BE75A1">
        <w:rPr>
          <w:rFonts w:ascii="GHEA Grapalat" w:eastAsia="CIDFont+F2" w:hAnsi="GHEA Grapalat" w:cs="Sylfaen"/>
          <w:lang w:val="hy-AM"/>
        </w:rPr>
        <w:t>Միջոցառման</w:t>
      </w:r>
      <w:r w:rsidRPr="00BE75A1">
        <w:rPr>
          <w:rFonts w:ascii="GHEA Grapalat" w:eastAsia="CIDFont+F2" w:hAnsi="GHEA Grapalat" w:cs="CIDFont+F2"/>
          <w:lang w:val="af-ZA"/>
        </w:rPr>
        <w:t xml:space="preserve"> </w:t>
      </w:r>
      <w:r w:rsidRPr="00BE75A1">
        <w:rPr>
          <w:rFonts w:ascii="GHEA Grapalat" w:eastAsia="CIDFont+F2" w:hAnsi="GHEA Grapalat" w:cs="Sylfaen"/>
          <w:lang w:val="hy-AM"/>
        </w:rPr>
        <w:t>անհրաժեշտությունը</w:t>
      </w:r>
      <w:r w:rsidRPr="00BE75A1">
        <w:rPr>
          <w:rFonts w:ascii="GHEA Grapalat" w:eastAsia="CIDFont+F2" w:hAnsi="GHEA Grapalat" w:cs="CIDFont+F2"/>
          <w:lang w:val="af-ZA"/>
        </w:rPr>
        <w:t xml:space="preserve"> </w:t>
      </w:r>
      <w:r w:rsidRPr="00BE75A1">
        <w:rPr>
          <w:rFonts w:ascii="GHEA Grapalat" w:eastAsia="CIDFont+F2" w:hAnsi="GHEA Grapalat" w:cs="Sylfaen"/>
          <w:lang w:val="hy-AM"/>
        </w:rPr>
        <w:t>բխում</w:t>
      </w:r>
      <w:r w:rsidRPr="00BE75A1">
        <w:rPr>
          <w:rFonts w:ascii="GHEA Grapalat" w:eastAsia="CIDFont+F2" w:hAnsi="GHEA Grapalat" w:cs="CIDFont+F2"/>
          <w:lang w:val="af-ZA"/>
        </w:rPr>
        <w:t xml:space="preserve"> </w:t>
      </w:r>
      <w:r w:rsidRPr="00BE75A1">
        <w:rPr>
          <w:rFonts w:ascii="GHEA Grapalat" w:eastAsia="CIDFont+F2" w:hAnsi="GHEA Grapalat" w:cs="Sylfaen"/>
          <w:lang w:val="hy-AM"/>
        </w:rPr>
        <w:t>է</w:t>
      </w:r>
      <w:r w:rsidRPr="00BE75A1">
        <w:rPr>
          <w:rFonts w:ascii="GHEA Grapalat" w:eastAsia="CIDFont+F2" w:hAnsi="GHEA Grapalat" w:cs="CIDFont+F2"/>
          <w:lang w:val="af-ZA"/>
        </w:rPr>
        <w:t xml:space="preserve"> </w:t>
      </w:r>
      <w:r w:rsidRPr="00BE75A1">
        <w:rPr>
          <w:rFonts w:ascii="GHEA Grapalat" w:eastAsia="CIDFont+F2" w:hAnsi="GHEA Grapalat" w:cs="Sylfaen"/>
          <w:lang w:val="hy-AM"/>
        </w:rPr>
        <w:t>նաև</w:t>
      </w:r>
      <w:r w:rsidRPr="00BE75A1">
        <w:rPr>
          <w:rFonts w:ascii="GHEA Grapalat" w:eastAsia="CIDFont+F2" w:hAnsi="GHEA Grapalat" w:cs="Sylfaen"/>
          <w:lang w:val="af-ZA"/>
        </w:rPr>
        <w:t xml:space="preserve"> </w:t>
      </w:r>
      <w:r w:rsidRPr="00BE75A1">
        <w:rPr>
          <w:rFonts w:ascii="GHEA Grapalat" w:eastAsia="CIDFont+F2" w:hAnsi="GHEA Grapalat" w:cs="Sylfaen"/>
          <w:lang w:val="hy-AM"/>
        </w:rPr>
        <w:t>ՀՀ</w:t>
      </w:r>
      <w:r w:rsidRPr="00BE75A1">
        <w:rPr>
          <w:rFonts w:ascii="GHEA Grapalat" w:eastAsia="CIDFont+F2" w:hAnsi="GHEA Grapalat" w:cs="Sylfaen"/>
          <w:lang w:val="af-ZA"/>
        </w:rPr>
        <w:t xml:space="preserve"> </w:t>
      </w:r>
      <w:r w:rsidRPr="00BE75A1">
        <w:rPr>
          <w:rFonts w:ascii="GHEA Grapalat" w:eastAsia="CIDFont+F2" w:hAnsi="GHEA Grapalat" w:cs="Sylfaen"/>
          <w:lang w:val="hy-AM"/>
        </w:rPr>
        <w:t>կառավարության</w:t>
      </w:r>
      <w:r w:rsidRPr="00BE75A1">
        <w:rPr>
          <w:rFonts w:ascii="GHEA Grapalat" w:eastAsia="CIDFont+F2" w:hAnsi="GHEA Grapalat" w:cs="Sylfaen"/>
          <w:lang w:val="af-ZA"/>
        </w:rPr>
        <w:t xml:space="preserve"> 2021 </w:t>
      </w:r>
      <w:r w:rsidRPr="00BE75A1">
        <w:rPr>
          <w:rFonts w:ascii="GHEA Grapalat" w:eastAsia="CIDFont+F2" w:hAnsi="GHEA Grapalat" w:cs="Sylfaen"/>
          <w:lang w:val="hy-AM"/>
        </w:rPr>
        <w:t>թվականի</w:t>
      </w:r>
      <w:r w:rsidRPr="00BE75A1">
        <w:rPr>
          <w:rFonts w:ascii="GHEA Grapalat" w:eastAsia="CIDFont+F2" w:hAnsi="GHEA Grapalat" w:cs="Sylfaen"/>
          <w:lang w:val="af-ZA"/>
        </w:rPr>
        <w:t xml:space="preserve"> </w:t>
      </w:r>
      <w:r w:rsidRPr="00BE75A1">
        <w:rPr>
          <w:rFonts w:ascii="GHEA Grapalat" w:eastAsia="CIDFont+F2" w:hAnsi="GHEA Grapalat" w:cs="Sylfaen"/>
          <w:lang w:val="hy-AM"/>
        </w:rPr>
        <w:t>նոյեմբերի</w:t>
      </w:r>
      <w:r w:rsidRPr="00BE75A1">
        <w:rPr>
          <w:rFonts w:ascii="GHEA Grapalat" w:eastAsia="CIDFont+F2" w:hAnsi="GHEA Grapalat" w:cs="Sylfaen"/>
          <w:lang w:val="af-ZA"/>
        </w:rPr>
        <w:t xml:space="preserve"> 18-</w:t>
      </w:r>
      <w:r w:rsidRPr="00BE75A1">
        <w:rPr>
          <w:rFonts w:ascii="GHEA Grapalat" w:eastAsia="CIDFont+F2" w:hAnsi="GHEA Grapalat" w:cs="Sylfaen"/>
          <w:lang w:val="hy-AM"/>
        </w:rPr>
        <w:t>ի</w:t>
      </w:r>
      <w:r w:rsidRPr="00BE75A1">
        <w:rPr>
          <w:rFonts w:ascii="GHEA Grapalat" w:eastAsia="CIDFont+F2" w:hAnsi="GHEA Grapalat" w:cs="Sylfaen"/>
          <w:lang w:val="af-ZA"/>
        </w:rPr>
        <w:t xml:space="preserve"> 190</w:t>
      </w:r>
      <w:r w:rsidRPr="00BE75A1">
        <w:rPr>
          <w:rFonts w:ascii="GHEA Grapalat" w:eastAsia="CIDFont+F2" w:hAnsi="GHEA Grapalat" w:cs="Sylfaen"/>
          <w:lang w:val="hy-AM"/>
        </w:rPr>
        <w:t>2</w:t>
      </w:r>
      <w:r w:rsidRPr="00BE75A1">
        <w:rPr>
          <w:rFonts w:ascii="GHEA Grapalat" w:eastAsia="CIDFont+F2" w:hAnsi="GHEA Grapalat" w:cs="Sylfaen"/>
          <w:lang w:val="af-ZA"/>
        </w:rPr>
        <w:t>-</w:t>
      </w:r>
      <w:r w:rsidRPr="00BE75A1">
        <w:rPr>
          <w:rFonts w:ascii="GHEA Grapalat" w:eastAsia="CIDFont+F2" w:hAnsi="GHEA Grapalat" w:cs="Sylfaen"/>
          <w:lang w:val="hy-AM"/>
        </w:rPr>
        <w:t>Լ</w:t>
      </w:r>
      <w:r w:rsidRPr="00BE75A1">
        <w:rPr>
          <w:rFonts w:ascii="GHEA Grapalat" w:eastAsia="CIDFont+F2" w:hAnsi="GHEA Grapalat" w:cs="Sylfaen"/>
          <w:lang w:val="af-ZA"/>
        </w:rPr>
        <w:t xml:space="preserve"> </w:t>
      </w:r>
      <w:r w:rsidRPr="00BE75A1">
        <w:rPr>
          <w:rFonts w:ascii="GHEA Grapalat" w:eastAsia="CIDFont+F2" w:hAnsi="GHEA Grapalat" w:cs="Sylfaen"/>
          <w:lang w:val="hy-AM"/>
        </w:rPr>
        <w:t>որոշմամբ</w:t>
      </w:r>
      <w:r w:rsidRPr="00BE75A1">
        <w:rPr>
          <w:rFonts w:ascii="GHEA Grapalat" w:eastAsia="CIDFont+F2" w:hAnsi="GHEA Grapalat" w:cs="Sylfaen"/>
          <w:lang w:val="af-ZA"/>
        </w:rPr>
        <w:t xml:space="preserve"> </w:t>
      </w:r>
      <w:r w:rsidRPr="00BE75A1">
        <w:rPr>
          <w:rFonts w:ascii="GHEA Grapalat" w:eastAsia="CIDFont+F2" w:hAnsi="GHEA Grapalat" w:cs="Sylfaen"/>
          <w:lang w:val="hy-AM"/>
        </w:rPr>
        <w:t>հաստատված՝</w:t>
      </w:r>
      <w:r w:rsidRPr="00BE75A1">
        <w:rPr>
          <w:rFonts w:ascii="GHEA Grapalat" w:eastAsia="CIDFont+F2" w:hAnsi="GHEA Grapalat" w:cs="Sylfaen"/>
          <w:lang w:val="af-ZA"/>
        </w:rPr>
        <w:t xml:space="preserve"> </w:t>
      </w:r>
      <w:r w:rsidRPr="00BE75A1">
        <w:rPr>
          <w:rFonts w:ascii="GHEA Grapalat" w:eastAsia="CIDFont+F2" w:hAnsi="GHEA Grapalat" w:cs="Sylfaen"/>
          <w:lang w:val="hy-AM"/>
        </w:rPr>
        <w:t>ՀՀ</w:t>
      </w:r>
      <w:r w:rsidRPr="00BE75A1">
        <w:rPr>
          <w:rFonts w:ascii="GHEA Grapalat" w:eastAsia="CIDFont+F2" w:hAnsi="GHEA Grapalat" w:cs="Sylfaen"/>
          <w:lang w:val="af-ZA"/>
        </w:rPr>
        <w:t xml:space="preserve"> </w:t>
      </w:r>
      <w:r w:rsidRPr="00BE75A1">
        <w:rPr>
          <w:rFonts w:ascii="GHEA Grapalat" w:eastAsia="CIDFont+F2" w:hAnsi="GHEA Grapalat" w:cs="Sylfaen"/>
          <w:lang w:val="hy-AM"/>
        </w:rPr>
        <w:t>կատավարության</w:t>
      </w:r>
      <w:r w:rsidRPr="00BE75A1">
        <w:rPr>
          <w:rFonts w:ascii="GHEA Grapalat" w:eastAsia="CIDFont+F2" w:hAnsi="GHEA Grapalat" w:cs="Sylfaen"/>
          <w:lang w:val="af-ZA"/>
        </w:rPr>
        <w:t xml:space="preserve"> 2021-2026 </w:t>
      </w:r>
      <w:r w:rsidRPr="00BE75A1">
        <w:rPr>
          <w:rFonts w:ascii="GHEA Grapalat" w:eastAsia="CIDFont+F2" w:hAnsi="GHEA Grapalat" w:cs="Sylfaen"/>
          <w:lang w:val="hy-AM"/>
        </w:rPr>
        <w:t>թվականների</w:t>
      </w:r>
      <w:r w:rsidRPr="00BE75A1">
        <w:rPr>
          <w:rFonts w:ascii="GHEA Grapalat" w:eastAsia="CIDFont+F2" w:hAnsi="GHEA Grapalat" w:cs="Sylfaen"/>
          <w:lang w:val="af-ZA"/>
        </w:rPr>
        <w:t xml:space="preserve">  </w:t>
      </w:r>
      <w:r w:rsidRPr="00BE75A1">
        <w:rPr>
          <w:rFonts w:ascii="GHEA Grapalat" w:eastAsia="CIDFont+F2" w:hAnsi="GHEA Grapalat" w:cs="Sylfaen"/>
          <w:lang w:val="hy-AM"/>
        </w:rPr>
        <w:t>Կրթության</w:t>
      </w:r>
      <w:r w:rsidRPr="00BE75A1">
        <w:rPr>
          <w:rFonts w:ascii="GHEA Grapalat" w:eastAsia="CIDFont+F2" w:hAnsi="GHEA Grapalat" w:cs="Sylfaen"/>
          <w:lang w:val="af-ZA"/>
        </w:rPr>
        <w:t xml:space="preserve">, </w:t>
      </w:r>
      <w:r w:rsidRPr="00BE75A1">
        <w:rPr>
          <w:rFonts w:ascii="GHEA Grapalat" w:eastAsia="CIDFont+F2" w:hAnsi="GHEA Grapalat" w:cs="Sylfaen"/>
          <w:lang w:val="hy-AM"/>
        </w:rPr>
        <w:t>գիտության</w:t>
      </w:r>
      <w:r w:rsidRPr="00BE75A1">
        <w:rPr>
          <w:rFonts w:ascii="GHEA Grapalat" w:eastAsia="CIDFont+F2" w:hAnsi="GHEA Grapalat" w:cs="Sylfaen"/>
          <w:lang w:val="af-ZA"/>
        </w:rPr>
        <w:t xml:space="preserve">, </w:t>
      </w:r>
      <w:r w:rsidRPr="00BE75A1">
        <w:rPr>
          <w:rFonts w:ascii="GHEA Grapalat" w:eastAsia="CIDFont+F2" w:hAnsi="GHEA Grapalat" w:cs="Sylfaen"/>
          <w:lang w:val="hy-AM"/>
        </w:rPr>
        <w:t>մշակույթի</w:t>
      </w:r>
      <w:r w:rsidRPr="00BE75A1">
        <w:rPr>
          <w:rFonts w:ascii="GHEA Grapalat" w:eastAsia="CIDFont+F2" w:hAnsi="GHEA Grapalat" w:cs="Sylfaen"/>
          <w:lang w:val="af-ZA"/>
        </w:rPr>
        <w:t xml:space="preserve"> </w:t>
      </w:r>
      <w:r w:rsidRPr="00BE75A1">
        <w:rPr>
          <w:rFonts w:ascii="GHEA Grapalat" w:eastAsia="CIDFont+F2" w:hAnsi="GHEA Grapalat" w:cs="Sylfaen"/>
          <w:lang w:val="hy-AM"/>
        </w:rPr>
        <w:t>և</w:t>
      </w:r>
      <w:r w:rsidRPr="00BE75A1">
        <w:rPr>
          <w:rFonts w:ascii="GHEA Grapalat" w:eastAsia="CIDFont+F2" w:hAnsi="GHEA Grapalat" w:cs="Sylfaen"/>
          <w:lang w:val="af-ZA"/>
        </w:rPr>
        <w:t xml:space="preserve"> </w:t>
      </w:r>
      <w:r w:rsidRPr="00BE75A1">
        <w:rPr>
          <w:rFonts w:ascii="GHEA Grapalat" w:eastAsia="CIDFont+F2" w:hAnsi="GHEA Grapalat" w:cs="Sylfaen"/>
          <w:lang w:val="hy-AM"/>
        </w:rPr>
        <w:t>սպորտի</w:t>
      </w:r>
      <w:r w:rsidRPr="00BE75A1">
        <w:rPr>
          <w:rFonts w:ascii="GHEA Grapalat" w:eastAsia="CIDFont+F2" w:hAnsi="GHEA Grapalat" w:cs="Sylfaen"/>
          <w:lang w:val="af-ZA"/>
        </w:rPr>
        <w:t xml:space="preserve"> </w:t>
      </w:r>
      <w:r w:rsidRPr="00BE75A1">
        <w:rPr>
          <w:rFonts w:ascii="GHEA Grapalat" w:eastAsia="CIDFont+F2" w:hAnsi="GHEA Grapalat" w:cs="Sylfaen"/>
          <w:lang w:val="hy-AM"/>
        </w:rPr>
        <w:t>նախարարության</w:t>
      </w:r>
      <w:r w:rsidRPr="00BE75A1">
        <w:rPr>
          <w:rFonts w:ascii="GHEA Grapalat" w:eastAsia="CIDFont+F2" w:hAnsi="GHEA Grapalat" w:cs="Sylfaen"/>
          <w:lang w:val="af-ZA"/>
        </w:rPr>
        <w:t xml:space="preserve"> </w:t>
      </w:r>
      <w:r w:rsidRPr="00BE75A1">
        <w:rPr>
          <w:rFonts w:ascii="GHEA Grapalat" w:eastAsia="CIDFont+F2" w:hAnsi="GHEA Grapalat" w:cs="Sylfaen"/>
          <w:lang w:val="hy-AM"/>
        </w:rPr>
        <w:t>բաժնի</w:t>
      </w:r>
      <w:r w:rsidRPr="00BE75A1">
        <w:rPr>
          <w:rFonts w:ascii="GHEA Grapalat" w:eastAsia="CIDFont+F2" w:hAnsi="GHEA Grapalat" w:cs="Sylfaen"/>
          <w:lang w:val="af-ZA"/>
        </w:rPr>
        <w:t xml:space="preserve"> </w:t>
      </w:r>
      <w:r w:rsidR="00767D4B" w:rsidRPr="00BE75A1">
        <w:rPr>
          <w:rFonts w:ascii="GHEA Grapalat" w:eastAsia="CIDFont+F2" w:hAnsi="GHEA Grapalat" w:cs="Sylfaen"/>
          <w:lang w:val="hy-AM"/>
        </w:rPr>
        <w:t xml:space="preserve">6-րդ </w:t>
      </w:r>
      <w:r w:rsidRPr="00BE75A1">
        <w:rPr>
          <w:rFonts w:ascii="GHEA Grapalat" w:eastAsia="CIDFont+F2" w:hAnsi="GHEA Grapalat" w:cs="Sylfaen"/>
          <w:lang w:val="hy-AM"/>
        </w:rPr>
        <w:t>կետով</w:t>
      </w:r>
      <w:r w:rsidRPr="00BE75A1">
        <w:rPr>
          <w:rFonts w:ascii="GHEA Grapalat" w:eastAsia="CIDFont+F2" w:hAnsi="GHEA Grapalat" w:cs="Sylfaen"/>
          <w:lang w:val="af-ZA"/>
        </w:rPr>
        <w:t xml:space="preserve"> </w:t>
      </w:r>
      <w:r w:rsidRPr="00BE75A1">
        <w:rPr>
          <w:rFonts w:ascii="GHEA Grapalat" w:eastAsia="CIDFont+F2" w:hAnsi="GHEA Grapalat" w:cs="Sylfaen"/>
          <w:lang w:val="hy-AM"/>
        </w:rPr>
        <w:t>սահմանված</w:t>
      </w:r>
      <w:r w:rsidR="00767D4B" w:rsidRPr="00BE75A1">
        <w:rPr>
          <w:rFonts w:ascii="GHEA Grapalat" w:eastAsia="CIDFont+F2" w:hAnsi="GHEA Grapalat" w:cs="Sylfaen"/>
          <w:lang w:val="hy-AM"/>
        </w:rPr>
        <w:t>՝</w:t>
      </w:r>
      <w:r w:rsidRPr="00BE75A1">
        <w:rPr>
          <w:rFonts w:ascii="GHEA Grapalat" w:eastAsia="CIDFont+F2" w:hAnsi="GHEA Grapalat" w:cs="Sylfaen"/>
          <w:lang w:val="af-ZA"/>
        </w:rPr>
        <w:t xml:space="preserve"> </w:t>
      </w:r>
      <w:r w:rsidR="00767D4B" w:rsidRPr="00BE75A1">
        <w:rPr>
          <w:rFonts w:ascii="GHEA Grapalat" w:eastAsia="CIDFont+F2" w:hAnsi="GHEA Grapalat" w:cs="Sylfaen"/>
          <w:lang w:val="hy-AM"/>
        </w:rPr>
        <w:t xml:space="preserve">«6. Համընդհանուր հասանելի և մատչելի սովորողակենտրոն հանրակրթական միջավայրի ստեղծում» </w:t>
      </w:r>
      <w:r w:rsidRPr="00BE75A1">
        <w:rPr>
          <w:rFonts w:ascii="GHEA Grapalat" w:eastAsia="CIDFont+F2" w:hAnsi="GHEA Grapalat" w:cs="Sylfaen"/>
          <w:lang w:val="hy-AM"/>
        </w:rPr>
        <w:t>միջոցառման իրականացման անհրաժեշտությունից:</w:t>
      </w:r>
    </w:p>
    <w:p w14:paraId="7290B1BE" w14:textId="77777777" w:rsidR="007B18AB" w:rsidRPr="00BE75A1" w:rsidRDefault="007B18AB" w:rsidP="00B53E19">
      <w:pPr>
        <w:autoSpaceDE w:val="0"/>
        <w:autoSpaceDN w:val="0"/>
        <w:adjustRightInd w:val="0"/>
        <w:ind w:firstLine="429"/>
        <w:jc w:val="both"/>
        <w:rPr>
          <w:rFonts w:ascii="GHEA Grapalat" w:eastAsia="Calibri" w:hAnsi="GHEA Grapalat" w:cs="Sylfaen"/>
          <w:lang w:val="hy-AM"/>
        </w:rPr>
      </w:pPr>
      <w:r w:rsidRPr="00BE75A1">
        <w:rPr>
          <w:rFonts w:ascii="GHEA Grapalat" w:eastAsia="Calibri" w:hAnsi="GHEA Grapalat" w:cs="Sylfaen"/>
          <w:lang w:val="hy-AM"/>
        </w:rPr>
        <w:t xml:space="preserve">  Միջոցառման անհրաժեշտությունը բխում է ՀՀ կառավարության 2021 օգոստոսի 18-ի թիվ 1363-Ա որոշմամբ հաստատված ՀՀ կառավարության</w:t>
      </w:r>
      <w:r w:rsidRPr="00BE75A1">
        <w:rPr>
          <w:rFonts w:ascii="Calibri" w:eastAsia="Calibri" w:hAnsi="Calibri" w:cs="Calibri"/>
          <w:lang w:val="hy-AM"/>
        </w:rPr>
        <w:t> </w:t>
      </w:r>
      <w:r w:rsidRPr="00BE75A1">
        <w:rPr>
          <w:rFonts w:ascii="GHEA Grapalat" w:eastAsia="Calibri" w:hAnsi="GHEA Grapalat" w:cs="Sylfaen"/>
          <w:lang w:val="hy-AM"/>
        </w:rPr>
        <w:t xml:space="preserve"> ծրագրի «4.3 ԿՐԹՈՒԹՅՈՒՆ» բաժնի</w:t>
      </w:r>
      <w:r w:rsidRPr="00BE75A1">
        <w:rPr>
          <w:rFonts w:ascii="Calibri" w:eastAsia="Calibri" w:hAnsi="Calibri" w:cs="Calibri"/>
          <w:lang w:val="hy-AM"/>
        </w:rPr>
        <w:t> </w:t>
      </w:r>
      <w:r w:rsidRPr="00BE75A1">
        <w:rPr>
          <w:rFonts w:ascii="GHEA Grapalat" w:eastAsia="Calibri" w:hAnsi="GHEA Grapalat" w:cs="Sylfaen"/>
          <w:lang w:val="hy-AM"/>
        </w:rPr>
        <w:t xml:space="preserve"> </w:t>
      </w:r>
      <w:r w:rsidR="0063552B" w:rsidRPr="00BE75A1">
        <w:rPr>
          <w:rFonts w:ascii="GHEA Grapalat" w:eastAsia="Calibri" w:hAnsi="GHEA Grapalat" w:cs="Sylfaen"/>
          <w:lang w:val="hy-AM"/>
        </w:rPr>
        <w:t>2</w:t>
      </w:r>
      <w:r w:rsidRPr="00BE75A1">
        <w:rPr>
          <w:rFonts w:ascii="GHEA Grapalat" w:eastAsia="Calibri" w:hAnsi="GHEA Grapalat" w:cs="Sylfaen"/>
          <w:lang w:val="hy-AM"/>
        </w:rPr>
        <w:t>-րդ պարբերությունից</w:t>
      </w:r>
      <w:r w:rsidR="0063552B" w:rsidRPr="00BE75A1">
        <w:rPr>
          <w:rFonts w:ascii="GHEA Grapalat" w:eastAsia="Calibri" w:hAnsi="GHEA Grapalat" w:cs="Sylfaen"/>
          <w:lang w:val="hy-AM"/>
        </w:rPr>
        <w:t xml:space="preserve">՝ «Կրթության բոլոր մակարդակների համար առանցքային են լինելու ներառական կրթական միջավայրի ստեղծումը, կրթության բովանդակության և կրթական ծրագրերի արդիականացումը, անհրաժեշտ ենթակառուցվածքների արդիականացումն ու վերազինումը, ժամանակակից տեղեկատվական տեխնոլոգիաների լայն կիրառումը ուսուցման և կառավարման համակարգերում, «կրթություն-գիտություն-աշխատաշուկա» կապի ամրապնդումը: Խրախուսվելու է նաև կրթությունը ողջ կյանքի ընթացքում:» </w:t>
      </w:r>
      <w:r w:rsidRPr="00BE75A1">
        <w:rPr>
          <w:rFonts w:ascii="GHEA Grapalat" w:eastAsia="Calibri" w:hAnsi="GHEA Grapalat" w:cs="Sylfaen"/>
          <w:lang w:val="hy-AM"/>
        </w:rPr>
        <w:t xml:space="preserve">պարբերության </w:t>
      </w:r>
      <w:r w:rsidR="0063552B" w:rsidRPr="00BE75A1">
        <w:rPr>
          <w:rFonts w:ascii="GHEA Grapalat" w:eastAsia="Calibri" w:hAnsi="GHEA Grapalat" w:cs="Sylfaen"/>
          <w:lang w:val="hy-AM"/>
        </w:rPr>
        <w:t>կատարման պահանջից</w:t>
      </w:r>
      <w:r w:rsidRPr="00BE75A1">
        <w:rPr>
          <w:rFonts w:ascii="GHEA Grapalat" w:eastAsia="Calibri" w:hAnsi="GHEA Grapalat" w:cs="Sylfaen"/>
          <w:lang w:val="hy-AM"/>
        </w:rPr>
        <w:t>:</w:t>
      </w:r>
    </w:p>
    <w:p w14:paraId="33FFB8AA" w14:textId="77777777" w:rsidR="009E5FF9" w:rsidRPr="00BE75A1" w:rsidRDefault="007B18AB" w:rsidP="00B53E19">
      <w:pPr>
        <w:jc w:val="both"/>
        <w:rPr>
          <w:rFonts w:ascii="GHEA Grapalat" w:eastAsia="Calibri" w:hAnsi="GHEA Grapalat" w:cs="Sylfaen"/>
          <w:bdr w:val="none" w:sz="0" w:space="0" w:color="auto"/>
          <w:lang w:val="hy-AM" w:eastAsia="ru-RU"/>
        </w:rPr>
      </w:pPr>
      <w:r w:rsidRPr="00BE75A1">
        <w:rPr>
          <w:rFonts w:ascii="GHEA Grapalat" w:eastAsia="Calibri" w:hAnsi="GHEA Grapalat" w:cs="Sylfaen"/>
          <w:bdr w:val="none" w:sz="0" w:space="0" w:color="auto"/>
          <w:lang w:val="hy-AM" w:eastAsia="ru-RU"/>
        </w:rPr>
        <w:t>Միջոցառման անհրաժեշտությունը բխում է նաև «ՀԱՅԱՍՏԱՆԻ ՀԱՆՐԱՊԵՏՈՒԹՅԱՆ ԿՐԹՈՒԹՅԱՆ ՄԻՆՉԵՎ 2030 ԹՎԱԿԱՆԻ ԶԱՐԳԱՑՄԱՆ ՊԵՏԱԿԱՆ ԾՐԱԳԻՐԸ» ՀԱՍՏԱՏԵԼՈՒ ՄԱՍԻՆ» ՕՐԵՆՔԻՑ ԲԽՈՂ ԳՈՐԾՈՂՈՒԹՅՈՒՆՆԵՐԻ ԾՐԱԳԻՐԸ ՀԱՍՏԱՏԵԼՈՒ ՄԱՍԻՆ ՀԱՅԱՍՏԱՆԻ ՀԱՆՐԱՊԵՏՈՒԹՅԱՆ ԿԱՌԱՎԱՐՈՒԹՅԱՆ</w:t>
      </w:r>
      <w:r w:rsidR="00FA7567" w:rsidRPr="00BE75A1">
        <w:rPr>
          <w:rFonts w:ascii="GHEA Grapalat" w:eastAsia="Calibri" w:hAnsi="GHEA Grapalat" w:cs="Sylfaen"/>
          <w:bdr w:val="none" w:sz="0" w:space="0" w:color="auto"/>
          <w:lang w:val="hy-AM" w:eastAsia="ru-RU"/>
        </w:rPr>
        <w:t xml:space="preserve"> 2023</w:t>
      </w:r>
      <w:r w:rsidRPr="00BE75A1">
        <w:rPr>
          <w:rFonts w:ascii="GHEA Grapalat" w:eastAsia="Calibri" w:hAnsi="GHEA Grapalat" w:cs="Sylfaen"/>
          <w:bdr w:val="none" w:sz="0" w:space="0" w:color="auto"/>
          <w:lang w:val="hy-AM" w:eastAsia="ru-RU"/>
        </w:rPr>
        <w:t xml:space="preserve">թ. </w:t>
      </w:r>
      <w:r w:rsidRPr="00BE75A1">
        <w:rPr>
          <w:rFonts w:ascii="GHEA Grapalat" w:eastAsia="Calibri" w:hAnsi="GHEA Grapalat" w:cs="Sylfaen"/>
          <w:bdr w:val="none" w:sz="0" w:space="0" w:color="auto"/>
          <w:lang w:val="hy-AM" w:eastAsia="ru-RU"/>
        </w:rPr>
        <w:lastRenderedPageBreak/>
        <w:t>մարտի 16-ի N 351-Լ</w:t>
      </w:r>
      <w:r w:rsidR="00FA7567" w:rsidRPr="00BE75A1">
        <w:rPr>
          <w:rFonts w:ascii="GHEA Grapalat" w:eastAsia="Calibri" w:hAnsi="GHEA Grapalat" w:cs="Sylfaen"/>
          <w:bdr w:val="none" w:sz="0" w:space="0" w:color="auto"/>
          <w:lang w:val="hy-AM" w:eastAsia="ru-RU"/>
        </w:rPr>
        <w:t xml:space="preserve"> </w:t>
      </w:r>
      <w:r w:rsidRPr="00BE75A1">
        <w:rPr>
          <w:rFonts w:ascii="GHEA Grapalat" w:eastAsia="Calibri" w:hAnsi="GHEA Grapalat" w:cs="Sylfaen"/>
          <w:bdr w:val="none" w:sz="0" w:space="0" w:color="auto"/>
          <w:lang w:val="hy-AM" w:eastAsia="ru-RU"/>
        </w:rPr>
        <w:t xml:space="preserve">Ո Ր Ո Շ </w:t>
      </w:r>
      <w:r w:rsidR="00780D5C" w:rsidRPr="00BE75A1">
        <w:rPr>
          <w:rFonts w:ascii="GHEA Grapalat" w:eastAsia="Calibri" w:hAnsi="GHEA Grapalat" w:cs="Sylfaen"/>
          <w:bdr w:val="none" w:sz="0" w:space="0" w:color="auto"/>
          <w:lang w:val="hy-AM" w:eastAsia="ru-RU"/>
        </w:rPr>
        <w:t xml:space="preserve">ՄԱՆ 1-ԻՆ ՀԱՎԵԼՎԱԾԻ «ՀԱՆՐԱԿՐԹՈՒԹՅՈՒՆ» բաժնի՝  «Նպատակ 1. Հանրակրթության ոլորտում բովանդակության, մասնագիտական կարողությունների և որակի շարունակական զարգացում և հզորացում....»,  </w:t>
      </w:r>
      <w:r w:rsidRPr="00BE75A1">
        <w:rPr>
          <w:rFonts w:ascii="GHEA Grapalat" w:eastAsia="Calibri" w:hAnsi="GHEA Grapalat" w:cs="Sylfaen"/>
          <w:bdr w:val="none" w:sz="0" w:space="0" w:color="auto"/>
          <w:lang w:val="hy-AM" w:eastAsia="ru-RU"/>
        </w:rPr>
        <w:t xml:space="preserve"> 1.</w:t>
      </w:r>
      <w:r w:rsidR="00780D5C" w:rsidRPr="00BE75A1">
        <w:rPr>
          <w:rFonts w:ascii="GHEA Grapalat" w:eastAsia="Calibri" w:hAnsi="GHEA Grapalat" w:cs="Sylfaen"/>
          <w:bdr w:val="none" w:sz="0" w:space="0" w:color="auto"/>
          <w:lang w:val="hy-AM" w:eastAsia="ru-RU"/>
        </w:rPr>
        <w:t>1</w:t>
      </w:r>
      <w:r w:rsidRPr="00BE75A1">
        <w:rPr>
          <w:rFonts w:ascii="GHEA Grapalat" w:eastAsia="Calibri" w:hAnsi="GHEA Grapalat" w:cs="Sylfaen"/>
          <w:bdr w:val="none" w:sz="0" w:space="0" w:color="auto"/>
          <w:lang w:val="hy-AM" w:eastAsia="ru-RU"/>
        </w:rPr>
        <w:t>.1</w:t>
      </w:r>
      <w:r w:rsidR="00780D5C" w:rsidRPr="00BE75A1">
        <w:rPr>
          <w:rFonts w:ascii="GHEA Grapalat" w:eastAsia="Calibri" w:hAnsi="GHEA Grapalat" w:cs="Sylfaen"/>
          <w:bdr w:val="none" w:sz="0" w:space="0" w:color="auto"/>
          <w:lang w:val="hy-AM" w:eastAsia="ru-RU"/>
        </w:rPr>
        <w:t xml:space="preserve"> միջոցառման՝ «1.1.1. Հանրակրթական հիմնական ծրագրերի բովանդակության և կառուցվածքի շարունակաբար վերանայում՝ ուղղորդելով դեպի ուսումնառության վերջնարդյունքները, ուսուցչի և դպրոցի ինքնավարության և մասնակցայնության մեծացումը և ստեղծարարության խթանումը»</w:t>
      </w:r>
      <w:r w:rsidRPr="00BE75A1">
        <w:rPr>
          <w:rFonts w:ascii="GHEA Grapalat" w:eastAsia="Calibri" w:hAnsi="GHEA Grapalat" w:cs="Sylfaen"/>
          <w:bdr w:val="none" w:sz="0" w:space="0" w:color="auto"/>
          <w:lang w:val="hy-AM" w:eastAsia="ru-RU"/>
        </w:rPr>
        <w:t>, միջոցառ</w:t>
      </w:r>
      <w:r w:rsidR="0079191D" w:rsidRPr="00BE75A1">
        <w:rPr>
          <w:rFonts w:ascii="GHEA Grapalat" w:eastAsia="Calibri" w:hAnsi="GHEA Grapalat" w:cs="Sylfaen"/>
          <w:bdr w:val="none" w:sz="0" w:space="0" w:color="auto"/>
          <w:lang w:val="hy-AM" w:eastAsia="ru-RU"/>
        </w:rPr>
        <w:t>ման</w:t>
      </w:r>
      <w:r w:rsidRPr="00BE75A1">
        <w:rPr>
          <w:rFonts w:ascii="GHEA Grapalat" w:eastAsia="Calibri" w:hAnsi="GHEA Grapalat" w:cs="Sylfaen"/>
          <w:bdr w:val="none" w:sz="0" w:space="0" w:color="auto"/>
          <w:lang w:val="hy-AM" w:eastAsia="ru-RU"/>
        </w:rPr>
        <w:t xml:space="preserve"> կատարման պահանջից:</w:t>
      </w:r>
    </w:p>
    <w:p w14:paraId="745C284C" w14:textId="77777777" w:rsidR="00DB4AC9" w:rsidRPr="00BE75A1" w:rsidRDefault="00DB4AC9" w:rsidP="00B53E19">
      <w:pPr>
        <w:jc w:val="both"/>
        <w:rPr>
          <w:rFonts w:ascii="GHEA Grapalat" w:eastAsia="Calibri" w:hAnsi="GHEA Grapalat" w:cs="Sylfaen"/>
          <w:bdr w:val="none" w:sz="0" w:space="0" w:color="auto"/>
          <w:lang w:val="hy-AM" w:eastAsia="ru-RU"/>
        </w:rPr>
      </w:pPr>
    </w:p>
    <w:p w14:paraId="0E82E3F3" w14:textId="77777777" w:rsidR="00F62FE5" w:rsidRPr="00BE75A1" w:rsidRDefault="00F62FE5" w:rsidP="00B53E19">
      <w:pPr>
        <w:ind w:left="142" w:right="-1" w:firstLine="284"/>
        <w:jc w:val="both"/>
        <w:rPr>
          <w:rFonts w:ascii="GHEA Grapalat" w:eastAsia="Times New Roman" w:hAnsi="GHEA Grapalat"/>
          <w:b/>
          <w:lang w:val="af-ZA"/>
        </w:rPr>
      </w:pPr>
      <w:r w:rsidRPr="00BE75A1">
        <w:rPr>
          <w:rFonts w:ascii="GHEA Grapalat" w:eastAsia="Times New Roman" w:hAnsi="GHEA Grapalat"/>
          <w:b/>
          <w:lang w:val="af-ZA"/>
        </w:rPr>
        <w:t xml:space="preserve">Իրավական ակտի մշակման գործընթացում ներգրավված մարմիններ՝ </w:t>
      </w:r>
    </w:p>
    <w:p w14:paraId="272594CD" w14:textId="77777777" w:rsidR="008252FE" w:rsidRPr="00BE75A1" w:rsidRDefault="008252FE" w:rsidP="00B53E19">
      <w:pPr>
        <w:ind w:left="142" w:right="-1" w:firstLine="284"/>
        <w:jc w:val="both"/>
        <w:rPr>
          <w:rFonts w:ascii="GHEA Grapalat" w:eastAsia="Times New Roman" w:hAnsi="GHEA Grapalat"/>
          <w:lang w:val="hy-AM"/>
        </w:rPr>
      </w:pPr>
    </w:p>
    <w:p w14:paraId="4E6F89F6" w14:textId="77777777" w:rsidR="00F62FE5" w:rsidRPr="00BE75A1" w:rsidRDefault="00F62FE5" w:rsidP="00B53E19">
      <w:pPr>
        <w:ind w:left="142" w:right="-1" w:firstLine="284"/>
        <w:jc w:val="both"/>
        <w:rPr>
          <w:rFonts w:ascii="GHEA Grapalat" w:eastAsia="Times New Roman" w:hAnsi="GHEA Grapalat"/>
          <w:lang w:val="af-ZA"/>
        </w:rPr>
      </w:pPr>
      <w:r w:rsidRPr="00BE75A1">
        <w:rPr>
          <w:rFonts w:ascii="GHEA Grapalat" w:eastAsia="Times New Roman" w:hAnsi="GHEA Grapalat"/>
          <w:lang w:val="hy-AM"/>
        </w:rPr>
        <w:t>ՀՀ</w:t>
      </w:r>
      <w:r w:rsidRPr="00BE75A1">
        <w:rPr>
          <w:rFonts w:ascii="GHEA Grapalat" w:eastAsia="Times New Roman" w:hAnsi="GHEA Grapalat"/>
          <w:b/>
          <w:lang w:val="af-ZA"/>
        </w:rPr>
        <w:t xml:space="preserve"> </w:t>
      </w:r>
      <w:r w:rsidRPr="00BE75A1">
        <w:rPr>
          <w:rFonts w:ascii="GHEA Grapalat" w:eastAsia="Times New Roman" w:hAnsi="GHEA Grapalat"/>
          <w:lang w:val="hy-AM"/>
        </w:rPr>
        <w:t>կ</w:t>
      </w:r>
      <w:r w:rsidRPr="00BE75A1">
        <w:rPr>
          <w:rFonts w:ascii="GHEA Grapalat" w:eastAsia="Times New Roman" w:hAnsi="GHEA Grapalat"/>
          <w:lang w:val="af-ZA"/>
        </w:rPr>
        <w:t>րթության, գիտության, մշակույթի և սպորտի նախարարություն</w:t>
      </w:r>
    </w:p>
    <w:p w14:paraId="280C9469" w14:textId="77777777" w:rsidR="00F62FE5" w:rsidRPr="00BE75A1" w:rsidRDefault="00F62FE5" w:rsidP="00B53E19">
      <w:pPr>
        <w:ind w:left="142" w:right="-1" w:firstLine="284"/>
        <w:jc w:val="both"/>
        <w:rPr>
          <w:rFonts w:ascii="GHEA Grapalat" w:hAnsi="GHEA Grapalat"/>
          <w:lang w:val="af-ZA" w:eastAsia="ru-RU"/>
        </w:rPr>
      </w:pPr>
    </w:p>
    <w:p w14:paraId="6BA51F3A" w14:textId="69B8DD37" w:rsidR="00066F3E" w:rsidRPr="00BE75A1" w:rsidRDefault="00066F3E" w:rsidP="00B53E19">
      <w:pPr>
        <w:pBdr>
          <w:top w:val="none" w:sz="0" w:space="0" w:color="auto"/>
          <w:left w:val="none" w:sz="0" w:space="0" w:color="auto"/>
          <w:bottom w:val="none" w:sz="0" w:space="0" w:color="auto"/>
          <w:right w:val="none" w:sz="0" w:space="0" w:color="auto"/>
          <w:between w:val="none" w:sz="0" w:space="0" w:color="auto"/>
          <w:bar w:val="none" w:sz="0" w:color="auto"/>
        </w:pBdr>
        <w:ind w:left="142" w:right="-1" w:firstLine="284"/>
        <w:contextualSpacing/>
        <w:jc w:val="both"/>
        <w:rPr>
          <w:rStyle w:val="Strong"/>
          <w:rFonts w:ascii="GHEA Grapalat" w:hAnsi="GHEA Grapalat"/>
          <w:shd w:val="clear" w:color="auto" w:fill="FFFFFF"/>
          <w:lang w:val="hy-AM"/>
        </w:rPr>
      </w:pPr>
      <w:r w:rsidRPr="00BE75A1">
        <w:rPr>
          <w:rStyle w:val="Strong"/>
          <w:rFonts w:ascii="GHEA Grapalat" w:hAnsi="GHEA Grapalat"/>
          <w:shd w:val="clear" w:color="auto" w:fill="FFFFFF"/>
          <w:lang w:val="hy-AM"/>
        </w:rPr>
        <w:t>ՀՀ պետական բյուջեում ավելացվող ծախսերի մասին</w:t>
      </w:r>
    </w:p>
    <w:p w14:paraId="740B75F2" w14:textId="77777777" w:rsidR="00066F3E" w:rsidRPr="00BE75A1" w:rsidRDefault="00066F3E" w:rsidP="00B53E19">
      <w:pPr>
        <w:pBdr>
          <w:top w:val="none" w:sz="0" w:space="0" w:color="auto"/>
          <w:left w:val="none" w:sz="0" w:space="0" w:color="auto"/>
          <w:bottom w:val="none" w:sz="0" w:space="0" w:color="auto"/>
          <w:right w:val="none" w:sz="0" w:space="0" w:color="auto"/>
          <w:between w:val="none" w:sz="0" w:space="0" w:color="auto"/>
          <w:bar w:val="none" w:sz="0" w:color="auto"/>
        </w:pBdr>
        <w:ind w:left="142" w:right="-1" w:firstLine="284"/>
        <w:contextualSpacing/>
        <w:jc w:val="both"/>
        <w:rPr>
          <w:rStyle w:val="Strong"/>
          <w:rFonts w:ascii="GHEA Grapalat" w:hAnsi="GHEA Grapalat"/>
          <w:b w:val="0"/>
          <w:shd w:val="clear" w:color="auto" w:fill="FFFFFF"/>
          <w:lang w:val="hy-AM"/>
        </w:rPr>
      </w:pPr>
    </w:p>
    <w:p w14:paraId="05A64528" w14:textId="4AE35CD5" w:rsidR="00300A8C" w:rsidRPr="00BE75A1" w:rsidRDefault="00B624BC" w:rsidP="00C47485">
      <w:pPr>
        <w:pBdr>
          <w:top w:val="none" w:sz="0" w:space="0" w:color="auto"/>
          <w:left w:val="none" w:sz="0" w:space="0" w:color="auto"/>
          <w:bottom w:val="none" w:sz="0" w:space="0" w:color="auto"/>
          <w:right w:val="none" w:sz="0" w:space="0" w:color="auto"/>
          <w:between w:val="none" w:sz="0" w:space="0" w:color="auto"/>
          <w:bar w:val="none" w:sz="0" w:color="auto"/>
        </w:pBdr>
        <w:ind w:left="142" w:right="-1" w:firstLine="284"/>
        <w:contextualSpacing/>
        <w:jc w:val="both"/>
        <w:rPr>
          <w:rStyle w:val="Strong"/>
          <w:rFonts w:ascii="GHEA Grapalat" w:hAnsi="GHEA Grapalat" w:cs="Sylfaen"/>
          <w:b w:val="0"/>
          <w:bCs w:val="0"/>
          <w:lang w:val="hy-AM"/>
        </w:rPr>
      </w:pPr>
      <w:r w:rsidRPr="00BE75A1">
        <w:rPr>
          <w:rStyle w:val="Strong"/>
          <w:rFonts w:ascii="GHEA Grapalat" w:hAnsi="GHEA Grapalat"/>
          <w:b w:val="0"/>
          <w:bCs w:val="0"/>
          <w:shd w:val="clear" w:color="auto" w:fill="FFFFFF"/>
          <w:lang w:val="hy-AM"/>
        </w:rPr>
        <w:t>Հայաստանի</w:t>
      </w:r>
      <w:r w:rsidRPr="00BE75A1">
        <w:rPr>
          <w:rStyle w:val="Strong"/>
          <w:rFonts w:ascii="GHEA Grapalat" w:hAnsi="GHEA Grapalat"/>
          <w:b w:val="0"/>
          <w:bCs w:val="0"/>
          <w:shd w:val="clear" w:color="auto" w:fill="FFFFFF"/>
          <w:lang w:val="af-ZA"/>
        </w:rPr>
        <w:t xml:space="preserve"> </w:t>
      </w:r>
      <w:r w:rsidRPr="00BE75A1">
        <w:rPr>
          <w:rStyle w:val="Strong"/>
          <w:rFonts w:ascii="GHEA Grapalat" w:hAnsi="GHEA Grapalat"/>
          <w:b w:val="0"/>
          <w:bCs w:val="0"/>
          <w:shd w:val="clear" w:color="auto" w:fill="FFFFFF"/>
          <w:lang w:val="hy-AM"/>
        </w:rPr>
        <w:t>Հանրապետության</w:t>
      </w:r>
      <w:r w:rsidRPr="00BE75A1">
        <w:rPr>
          <w:rStyle w:val="Strong"/>
          <w:rFonts w:ascii="GHEA Grapalat" w:hAnsi="GHEA Grapalat"/>
          <w:b w:val="0"/>
          <w:bCs w:val="0"/>
          <w:shd w:val="clear" w:color="auto" w:fill="FFFFFF"/>
          <w:lang w:val="af-ZA"/>
        </w:rPr>
        <w:t xml:space="preserve"> </w:t>
      </w:r>
      <w:r w:rsidRPr="00BE75A1">
        <w:rPr>
          <w:rStyle w:val="Strong"/>
          <w:rFonts w:ascii="GHEA Grapalat" w:hAnsi="GHEA Grapalat"/>
          <w:b w:val="0"/>
          <w:bCs w:val="0"/>
          <w:shd w:val="clear" w:color="auto" w:fill="FFFFFF"/>
          <w:lang w:val="hy-AM"/>
        </w:rPr>
        <w:t>կառավարության</w:t>
      </w:r>
      <w:r w:rsidRPr="00BE75A1">
        <w:rPr>
          <w:rStyle w:val="Strong"/>
          <w:rFonts w:ascii="GHEA Grapalat" w:hAnsi="GHEA Grapalat"/>
          <w:b w:val="0"/>
          <w:bCs w:val="0"/>
          <w:shd w:val="clear" w:color="auto" w:fill="FFFFFF"/>
          <w:lang w:val="af-ZA"/>
        </w:rPr>
        <w:t xml:space="preserve"> 2010 </w:t>
      </w:r>
      <w:r w:rsidRPr="00BE75A1">
        <w:rPr>
          <w:rStyle w:val="Strong"/>
          <w:rFonts w:ascii="GHEA Grapalat" w:hAnsi="GHEA Grapalat"/>
          <w:b w:val="0"/>
          <w:bCs w:val="0"/>
          <w:shd w:val="clear" w:color="auto" w:fill="FFFFFF"/>
          <w:lang w:val="hy-AM"/>
        </w:rPr>
        <w:t>թվականի</w:t>
      </w:r>
      <w:r w:rsidRPr="00BE75A1">
        <w:rPr>
          <w:rStyle w:val="Strong"/>
          <w:rFonts w:ascii="GHEA Grapalat" w:hAnsi="GHEA Grapalat"/>
          <w:b w:val="0"/>
          <w:bCs w:val="0"/>
          <w:shd w:val="clear" w:color="auto" w:fill="FFFFFF"/>
          <w:lang w:val="af-ZA"/>
        </w:rPr>
        <w:t xml:space="preserve"> </w:t>
      </w:r>
      <w:r w:rsidRPr="00BE75A1">
        <w:rPr>
          <w:rStyle w:val="Strong"/>
          <w:rFonts w:ascii="GHEA Grapalat" w:hAnsi="GHEA Grapalat"/>
          <w:b w:val="0"/>
          <w:bCs w:val="0"/>
          <w:shd w:val="clear" w:color="auto" w:fill="FFFFFF"/>
          <w:lang w:val="hy-AM"/>
        </w:rPr>
        <w:t>ապրիլի</w:t>
      </w:r>
      <w:r w:rsidRPr="00BE75A1">
        <w:rPr>
          <w:rStyle w:val="Strong"/>
          <w:rFonts w:ascii="GHEA Grapalat" w:hAnsi="GHEA Grapalat"/>
          <w:b w:val="0"/>
          <w:bCs w:val="0"/>
          <w:shd w:val="clear" w:color="auto" w:fill="FFFFFF"/>
          <w:lang w:val="af-ZA"/>
        </w:rPr>
        <w:t xml:space="preserve"> 8-</w:t>
      </w:r>
      <w:r w:rsidRPr="00BE75A1">
        <w:rPr>
          <w:rStyle w:val="Strong"/>
          <w:rFonts w:ascii="GHEA Grapalat" w:hAnsi="GHEA Grapalat"/>
          <w:b w:val="0"/>
          <w:bCs w:val="0"/>
          <w:shd w:val="clear" w:color="auto" w:fill="FFFFFF"/>
          <w:lang w:val="hy-AM"/>
        </w:rPr>
        <w:t>ի</w:t>
      </w:r>
      <w:r w:rsidRPr="00BE75A1">
        <w:rPr>
          <w:rStyle w:val="Strong"/>
          <w:rFonts w:ascii="GHEA Grapalat" w:hAnsi="GHEA Grapalat"/>
          <w:b w:val="0"/>
          <w:bCs w:val="0"/>
          <w:shd w:val="clear" w:color="auto" w:fill="FFFFFF"/>
          <w:lang w:val="af-ZA"/>
        </w:rPr>
        <w:t xml:space="preserve"> N 439-</w:t>
      </w:r>
      <w:r w:rsidRPr="00BE75A1">
        <w:rPr>
          <w:rStyle w:val="Strong"/>
          <w:rFonts w:ascii="GHEA Grapalat" w:hAnsi="GHEA Grapalat"/>
          <w:b w:val="0"/>
          <w:bCs w:val="0"/>
          <w:shd w:val="clear" w:color="auto" w:fill="FFFFFF"/>
          <w:lang w:val="hy-AM"/>
        </w:rPr>
        <w:t>Ն</w:t>
      </w:r>
      <w:r w:rsidRPr="00BE75A1">
        <w:rPr>
          <w:rStyle w:val="Strong"/>
          <w:rFonts w:ascii="GHEA Grapalat" w:hAnsi="GHEA Grapalat"/>
          <w:b w:val="0"/>
          <w:bCs w:val="0"/>
          <w:shd w:val="clear" w:color="auto" w:fill="FFFFFF"/>
          <w:lang w:val="af-ZA"/>
        </w:rPr>
        <w:t xml:space="preserve"> </w:t>
      </w:r>
      <w:r w:rsidRPr="00BE75A1">
        <w:rPr>
          <w:rStyle w:val="Strong"/>
          <w:rFonts w:ascii="GHEA Grapalat" w:hAnsi="GHEA Grapalat"/>
          <w:b w:val="0"/>
          <w:shd w:val="clear" w:color="auto" w:fill="FFFFFF"/>
          <w:lang w:val="hy-AM"/>
        </w:rPr>
        <w:t>որոշման</w:t>
      </w:r>
      <w:r w:rsidRPr="00BE75A1">
        <w:rPr>
          <w:rStyle w:val="Strong"/>
          <w:rFonts w:ascii="GHEA Grapalat" w:hAnsi="GHEA Grapalat"/>
          <w:b w:val="0"/>
          <w:shd w:val="clear" w:color="auto" w:fill="FFFFFF"/>
          <w:lang w:val="af-ZA"/>
        </w:rPr>
        <w:t xml:space="preserve"> </w:t>
      </w:r>
      <w:r w:rsidRPr="00BE75A1">
        <w:rPr>
          <w:rStyle w:val="Strong"/>
          <w:rFonts w:ascii="GHEA Grapalat" w:hAnsi="GHEA Grapalat"/>
          <w:b w:val="0"/>
          <w:shd w:val="clear" w:color="auto" w:fill="FFFFFF"/>
          <w:lang w:val="hy-AM"/>
        </w:rPr>
        <w:t>մեջ</w:t>
      </w:r>
      <w:r w:rsidRPr="00BE75A1">
        <w:rPr>
          <w:rFonts w:ascii="GHEA Grapalat" w:eastAsia="GHEA Grapalat" w:hAnsi="GHEA Grapalat" w:cs="GHEA Grapalat"/>
          <w:lang w:val="af-ZA"/>
        </w:rPr>
        <w:t xml:space="preserve"> </w:t>
      </w:r>
      <w:r w:rsidR="00CE2BAE" w:rsidRPr="00BE75A1">
        <w:rPr>
          <w:rFonts w:ascii="GHEA Grapalat" w:eastAsia="GHEA Grapalat" w:hAnsi="GHEA Grapalat" w:cs="GHEA Grapalat"/>
          <w:lang w:val="hy-AM"/>
        </w:rPr>
        <w:t xml:space="preserve">փոփոխություն </w:t>
      </w:r>
      <w:r w:rsidRPr="00BE75A1">
        <w:rPr>
          <w:rFonts w:ascii="GHEA Grapalat" w:eastAsia="GHEA Grapalat" w:hAnsi="GHEA Grapalat" w:cs="GHEA Grapalat"/>
          <w:lang w:val="hy-AM"/>
        </w:rPr>
        <w:t>կատարելու</w:t>
      </w:r>
      <w:r w:rsidRPr="00BE75A1">
        <w:rPr>
          <w:rFonts w:ascii="GHEA Grapalat" w:eastAsia="GHEA Grapalat" w:hAnsi="GHEA Grapalat" w:cs="GHEA Grapalat"/>
          <w:lang w:val="af-ZA"/>
        </w:rPr>
        <w:t xml:space="preserve"> </w:t>
      </w:r>
      <w:r w:rsidRPr="00BE75A1">
        <w:rPr>
          <w:rFonts w:ascii="GHEA Grapalat" w:eastAsia="GHEA Grapalat" w:hAnsi="GHEA Grapalat" w:cs="GHEA Grapalat"/>
          <w:lang w:val="hy-AM"/>
        </w:rPr>
        <w:t>մասին</w:t>
      </w:r>
      <w:r w:rsidRPr="00BE75A1">
        <w:rPr>
          <w:rFonts w:ascii="GHEA Grapalat" w:eastAsia="GHEA Grapalat" w:hAnsi="GHEA Grapalat" w:cs="GHEA Grapalat"/>
          <w:lang w:val="af-ZA"/>
        </w:rPr>
        <w:t xml:space="preserve"> </w:t>
      </w:r>
      <w:r w:rsidRPr="00BE75A1">
        <w:rPr>
          <w:rFonts w:ascii="GHEA Grapalat" w:hAnsi="GHEA Grapalat"/>
          <w:lang w:val="fr-FR"/>
        </w:rPr>
        <w:t>ՀՀ կառավարության որոշման</w:t>
      </w:r>
      <w:r w:rsidRPr="00BE75A1">
        <w:rPr>
          <w:rFonts w:ascii="GHEA Grapalat" w:eastAsia="GHEA Grapalat" w:hAnsi="GHEA Grapalat" w:cs="GHEA Grapalat"/>
          <w:lang w:val="it-IT"/>
        </w:rPr>
        <w:t xml:space="preserve"> </w:t>
      </w:r>
      <w:r w:rsidRPr="00BE75A1">
        <w:rPr>
          <w:rFonts w:ascii="GHEA Grapalat" w:hAnsi="GHEA Grapalat"/>
          <w:lang w:val="hy-AM"/>
        </w:rPr>
        <w:t>նախագծի</w:t>
      </w:r>
      <w:r w:rsidRPr="00BE75A1">
        <w:rPr>
          <w:rFonts w:ascii="GHEA Grapalat" w:hAnsi="GHEA Grapalat"/>
          <w:lang w:val="af-ZA"/>
        </w:rPr>
        <w:t xml:space="preserve"> </w:t>
      </w:r>
      <w:r w:rsidR="00300A8C" w:rsidRPr="00BE75A1">
        <w:rPr>
          <w:rFonts w:ascii="GHEA Grapalat" w:hAnsi="GHEA Grapalat" w:cs="Sylfaen"/>
          <w:lang w:val="hy-AM"/>
        </w:rPr>
        <w:t>ընդունումը</w:t>
      </w:r>
      <w:r w:rsidR="00300A8C" w:rsidRPr="00BE75A1">
        <w:rPr>
          <w:rFonts w:ascii="GHEA Grapalat" w:hAnsi="GHEA Grapalat"/>
          <w:lang w:val="af-ZA"/>
        </w:rPr>
        <w:t xml:space="preserve"> </w:t>
      </w:r>
      <w:r w:rsidR="00B56C1D" w:rsidRPr="00BE75A1">
        <w:rPr>
          <w:rFonts w:ascii="GHEA Grapalat" w:hAnsi="GHEA Grapalat"/>
          <w:lang w:val="hy-AM"/>
        </w:rPr>
        <w:t xml:space="preserve">չի </w:t>
      </w:r>
      <w:r w:rsidR="00300A8C" w:rsidRPr="00BE75A1">
        <w:rPr>
          <w:rFonts w:ascii="GHEA Grapalat" w:hAnsi="GHEA Grapalat" w:cs="Sylfaen"/>
          <w:lang w:val="hy-AM"/>
        </w:rPr>
        <w:t>նախատեսում</w:t>
      </w:r>
      <w:r w:rsidR="00300A8C" w:rsidRPr="00BE75A1">
        <w:rPr>
          <w:rFonts w:ascii="Calibri" w:hAnsi="Calibri" w:cs="Calibri"/>
          <w:lang w:val="af-ZA"/>
        </w:rPr>
        <w:t> </w:t>
      </w:r>
      <w:r w:rsidR="00720621" w:rsidRPr="00BE75A1">
        <w:rPr>
          <w:rFonts w:ascii="GHEA Grapalat" w:hAnsi="GHEA Grapalat" w:cs="Calibri"/>
          <w:lang w:val="hy-AM"/>
        </w:rPr>
        <w:t xml:space="preserve"> </w:t>
      </w:r>
      <w:r w:rsidR="00300A8C" w:rsidRPr="00BE75A1">
        <w:rPr>
          <w:rFonts w:ascii="GHEA Grapalat" w:hAnsi="GHEA Grapalat" w:cs="Sylfaen"/>
          <w:lang w:val="hy-AM"/>
        </w:rPr>
        <w:t>պետական</w:t>
      </w:r>
      <w:r w:rsidR="00300A8C" w:rsidRPr="00BE75A1">
        <w:rPr>
          <w:rFonts w:ascii="GHEA Grapalat" w:hAnsi="GHEA Grapalat"/>
          <w:lang w:val="af-ZA"/>
        </w:rPr>
        <w:t xml:space="preserve"> </w:t>
      </w:r>
      <w:r w:rsidR="00300A8C" w:rsidRPr="00BE75A1">
        <w:rPr>
          <w:rFonts w:ascii="GHEA Grapalat" w:hAnsi="GHEA Grapalat" w:cs="Sylfaen"/>
          <w:lang w:val="hy-AM"/>
        </w:rPr>
        <w:t>բյուջեի</w:t>
      </w:r>
      <w:r w:rsidR="00300A8C" w:rsidRPr="00BE75A1">
        <w:rPr>
          <w:rFonts w:ascii="Calibri" w:hAnsi="Calibri" w:cs="Calibri"/>
          <w:lang w:val="af-ZA"/>
        </w:rPr>
        <w:t>  </w:t>
      </w:r>
      <w:r w:rsidR="00300A8C" w:rsidRPr="00BE75A1">
        <w:rPr>
          <w:rFonts w:ascii="GHEA Grapalat" w:hAnsi="GHEA Grapalat" w:cs="Sylfaen"/>
          <w:lang w:val="hy-AM"/>
        </w:rPr>
        <w:t>ծախսերի</w:t>
      </w:r>
      <w:r w:rsidR="00300A8C" w:rsidRPr="00BE75A1">
        <w:rPr>
          <w:rFonts w:ascii="GHEA Grapalat" w:hAnsi="GHEA Grapalat"/>
          <w:lang w:val="af-ZA"/>
        </w:rPr>
        <w:t xml:space="preserve"> </w:t>
      </w:r>
      <w:r w:rsidR="00300A8C" w:rsidRPr="00BE75A1">
        <w:rPr>
          <w:rFonts w:ascii="GHEA Grapalat" w:hAnsi="GHEA Grapalat" w:cs="Sylfaen"/>
          <w:lang w:val="hy-AM"/>
        </w:rPr>
        <w:t>ավելացում</w:t>
      </w:r>
      <w:r w:rsidR="00C47485" w:rsidRPr="00BE75A1">
        <w:rPr>
          <w:rFonts w:ascii="GHEA Grapalat" w:hAnsi="GHEA Grapalat" w:cs="Sylfaen"/>
          <w:lang w:val="hy-AM"/>
        </w:rPr>
        <w:t xml:space="preserve">՝ </w:t>
      </w:r>
      <w:r w:rsidR="00B56C1D" w:rsidRPr="00BE75A1">
        <w:rPr>
          <w:rFonts w:ascii="GHEA Grapalat" w:hAnsi="GHEA Grapalat" w:cs="Sylfaen"/>
          <w:lang w:val="hy-AM"/>
        </w:rPr>
        <w:t>հաշվի առնելով,</w:t>
      </w:r>
      <w:r w:rsidR="00720621" w:rsidRPr="00BE75A1">
        <w:rPr>
          <w:rFonts w:ascii="GHEA Grapalat" w:hAnsi="GHEA Grapalat" w:cs="Sylfaen"/>
          <w:lang w:val="hy-AM"/>
        </w:rPr>
        <w:t xml:space="preserve"> </w:t>
      </w:r>
      <w:r w:rsidR="00B56C1D" w:rsidRPr="00BE75A1">
        <w:rPr>
          <w:rFonts w:ascii="GHEA Grapalat" w:hAnsi="GHEA Grapalat" w:cs="Sylfaen"/>
          <w:lang w:val="hy-AM"/>
        </w:rPr>
        <w:t xml:space="preserve">որ սովորողների ընդհանուր ծանրաբեռնվածության </w:t>
      </w:r>
      <w:r w:rsidR="00112EBF" w:rsidRPr="00BE75A1">
        <w:rPr>
          <w:rFonts w:ascii="GHEA Grapalat" w:hAnsi="GHEA Grapalat" w:cs="Sylfaen"/>
          <w:lang w:val="hy-AM"/>
        </w:rPr>
        <w:t>և ուսումնական տարվա ընթացքում 7-12-րդ դասարաններում նախագծային աշխատանքը ճիշտ պլանավորելու և իրականացնելու արդյունքում դ</w:t>
      </w:r>
      <w:r w:rsidR="00892B90" w:rsidRPr="00BE75A1">
        <w:rPr>
          <w:rFonts w:ascii="GHEA Grapalat" w:hAnsi="GHEA Grapalat" w:cs="Sylfaen"/>
          <w:lang w:val="hy-AM"/>
        </w:rPr>
        <w:t xml:space="preserve">պրոցներին տրամադրվող ֆինանսական հատկացումներում </w:t>
      </w:r>
      <w:r w:rsidR="00112EBF" w:rsidRPr="00BE75A1">
        <w:rPr>
          <w:rFonts w:ascii="GHEA Grapalat" w:hAnsi="GHEA Grapalat" w:cs="Sylfaen"/>
          <w:lang w:val="hy-AM"/>
        </w:rPr>
        <w:t xml:space="preserve">լրացուցիչ ծախսի անհրաժեշտություն  </w:t>
      </w:r>
      <w:r w:rsidR="00C47485" w:rsidRPr="00BE75A1">
        <w:rPr>
          <w:rFonts w:ascii="GHEA Grapalat" w:hAnsi="GHEA Grapalat" w:cs="Sylfaen"/>
          <w:lang w:val="hy-AM"/>
        </w:rPr>
        <w:t xml:space="preserve">չի </w:t>
      </w:r>
      <w:r w:rsidR="00112EBF" w:rsidRPr="00BE75A1">
        <w:rPr>
          <w:rFonts w:ascii="GHEA Grapalat" w:hAnsi="GHEA Grapalat" w:cs="Sylfaen"/>
          <w:lang w:val="hy-AM"/>
        </w:rPr>
        <w:t>առաջանա</w:t>
      </w:r>
      <w:r w:rsidR="00C47485" w:rsidRPr="00BE75A1">
        <w:rPr>
          <w:rFonts w:ascii="GHEA Grapalat" w:hAnsi="GHEA Grapalat" w:cs="Sylfaen"/>
          <w:lang w:val="hy-AM"/>
        </w:rPr>
        <w:t>:</w:t>
      </w:r>
    </w:p>
    <w:p w14:paraId="00551692" w14:textId="77777777" w:rsidR="00606A58" w:rsidRPr="00BE75A1" w:rsidRDefault="00606A58" w:rsidP="00B53E19">
      <w:pPr>
        <w:pStyle w:val="NormalWeb"/>
        <w:shd w:val="clear" w:color="auto" w:fill="FFFFFF"/>
        <w:spacing w:before="0" w:beforeAutospacing="0" w:after="0" w:afterAutospacing="0"/>
        <w:ind w:left="142" w:right="-1" w:firstLine="284"/>
        <w:jc w:val="both"/>
        <w:rPr>
          <w:rStyle w:val="Strong"/>
          <w:rFonts w:ascii="GHEA Grapalat" w:hAnsi="GHEA Grapalat"/>
          <w:b w:val="0"/>
          <w:shd w:val="clear" w:color="auto" w:fill="FFFFFF"/>
          <w:lang w:val="af-ZA"/>
        </w:rPr>
      </w:pPr>
    </w:p>
    <w:p w14:paraId="56B7CE2C" w14:textId="77777777" w:rsidR="00300A8C" w:rsidRPr="00BE75A1" w:rsidRDefault="00B624BC" w:rsidP="00B53E19">
      <w:pPr>
        <w:pStyle w:val="NormalWeb"/>
        <w:shd w:val="clear" w:color="auto" w:fill="FFFFFF"/>
        <w:spacing w:before="0" w:beforeAutospacing="0" w:after="0" w:afterAutospacing="0"/>
        <w:ind w:left="142" w:right="-1" w:firstLine="284"/>
        <w:jc w:val="both"/>
        <w:rPr>
          <w:rFonts w:ascii="GHEA Grapalat" w:hAnsi="GHEA Grapalat"/>
          <w:lang w:val="af-ZA"/>
        </w:rPr>
      </w:pPr>
      <w:r w:rsidRPr="00BE75A1">
        <w:rPr>
          <w:rStyle w:val="Strong"/>
          <w:rFonts w:ascii="GHEA Grapalat" w:hAnsi="GHEA Grapalat"/>
          <w:b w:val="0"/>
          <w:shd w:val="clear" w:color="auto" w:fill="FFFFFF"/>
          <w:lang w:val="af-ZA"/>
        </w:rPr>
        <w:t>«</w:t>
      </w:r>
      <w:r w:rsidRPr="00BE75A1">
        <w:rPr>
          <w:rStyle w:val="Strong"/>
          <w:rFonts w:ascii="GHEA Grapalat" w:hAnsi="GHEA Grapalat"/>
          <w:b w:val="0"/>
          <w:shd w:val="clear" w:color="auto" w:fill="FFFFFF"/>
        </w:rPr>
        <w:t>Հանրակրթության</w:t>
      </w:r>
      <w:r w:rsidRPr="00BE75A1">
        <w:rPr>
          <w:rStyle w:val="Strong"/>
          <w:rFonts w:ascii="GHEA Grapalat" w:hAnsi="GHEA Grapalat"/>
          <w:b w:val="0"/>
          <w:shd w:val="clear" w:color="auto" w:fill="FFFFFF"/>
          <w:lang w:val="af-ZA"/>
        </w:rPr>
        <w:t xml:space="preserve"> </w:t>
      </w:r>
      <w:r w:rsidRPr="00BE75A1">
        <w:rPr>
          <w:rStyle w:val="Strong"/>
          <w:rFonts w:ascii="GHEA Grapalat" w:hAnsi="GHEA Grapalat"/>
          <w:b w:val="0"/>
          <w:shd w:val="clear" w:color="auto" w:fill="FFFFFF"/>
        </w:rPr>
        <w:t>պետական</w:t>
      </w:r>
      <w:r w:rsidRPr="00BE75A1">
        <w:rPr>
          <w:rStyle w:val="Strong"/>
          <w:rFonts w:ascii="GHEA Grapalat" w:hAnsi="GHEA Grapalat"/>
          <w:b w:val="0"/>
          <w:shd w:val="clear" w:color="auto" w:fill="FFFFFF"/>
          <w:lang w:val="af-ZA"/>
        </w:rPr>
        <w:t xml:space="preserve"> </w:t>
      </w:r>
      <w:r w:rsidRPr="00BE75A1">
        <w:rPr>
          <w:rStyle w:val="Strong"/>
          <w:rFonts w:ascii="GHEA Grapalat" w:hAnsi="GHEA Grapalat"/>
          <w:b w:val="0"/>
          <w:shd w:val="clear" w:color="auto" w:fill="FFFFFF"/>
        </w:rPr>
        <w:t>չափորոշչի</w:t>
      </w:r>
      <w:r w:rsidRPr="00BE75A1">
        <w:rPr>
          <w:rStyle w:val="Strong"/>
          <w:rFonts w:ascii="GHEA Grapalat" w:hAnsi="GHEA Grapalat"/>
          <w:b w:val="0"/>
          <w:shd w:val="clear" w:color="auto" w:fill="FFFFFF"/>
          <w:lang w:val="af-ZA"/>
        </w:rPr>
        <w:t xml:space="preserve"> </w:t>
      </w:r>
      <w:r w:rsidRPr="00BE75A1">
        <w:rPr>
          <w:rStyle w:val="Strong"/>
          <w:rFonts w:ascii="GHEA Grapalat" w:hAnsi="GHEA Grapalat"/>
          <w:b w:val="0"/>
          <w:shd w:val="clear" w:color="auto" w:fill="FFFFFF"/>
        </w:rPr>
        <w:t>ձևավորման</w:t>
      </w:r>
      <w:r w:rsidRPr="00BE75A1">
        <w:rPr>
          <w:rStyle w:val="Strong"/>
          <w:rFonts w:ascii="GHEA Grapalat" w:hAnsi="GHEA Grapalat"/>
          <w:b w:val="0"/>
          <w:shd w:val="clear" w:color="auto" w:fill="FFFFFF"/>
          <w:lang w:val="af-ZA"/>
        </w:rPr>
        <w:t xml:space="preserve"> </w:t>
      </w:r>
      <w:r w:rsidRPr="00BE75A1">
        <w:rPr>
          <w:rStyle w:val="Strong"/>
          <w:rFonts w:ascii="GHEA Grapalat" w:hAnsi="GHEA Grapalat"/>
          <w:b w:val="0"/>
          <w:shd w:val="clear" w:color="auto" w:fill="FFFFFF"/>
        </w:rPr>
        <w:t>և</w:t>
      </w:r>
      <w:r w:rsidRPr="00BE75A1">
        <w:rPr>
          <w:rStyle w:val="Strong"/>
          <w:rFonts w:ascii="GHEA Grapalat" w:hAnsi="GHEA Grapalat"/>
          <w:b w:val="0"/>
          <w:shd w:val="clear" w:color="auto" w:fill="FFFFFF"/>
          <w:lang w:val="af-ZA"/>
        </w:rPr>
        <w:t xml:space="preserve"> </w:t>
      </w:r>
      <w:r w:rsidRPr="00BE75A1">
        <w:rPr>
          <w:rStyle w:val="Strong"/>
          <w:rFonts w:ascii="GHEA Grapalat" w:hAnsi="GHEA Grapalat"/>
          <w:b w:val="0"/>
          <w:shd w:val="clear" w:color="auto" w:fill="FFFFFF"/>
        </w:rPr>
        <w:t>հաստատման</w:t>
      </w:r>
      <w:r w:rsidRPr="00BE75A1">
        <w:rPr>
          <w:rStyle w:val="Strong"/>
          <w:rFonts w:ascii="GHEA Grapalat" w:hAnsi="GHEA Grapalat"/>
          <w:b w:val="0"/>
          <w:shd w:val="clear" w:color="auto" w:fill="FFFFFF"/>
          <w:lang w:val="af-ZA"/>
        </w:rPr>
        <w:t xml:space="preserve"> </w:t>
      </w:r>
      <w:r w:rsidRPr="00BE75A1">
        <w:rPr>
          <w:rStyle w:val="Strong"/>
          <w:rFonts w:ascii="GHEA Grapalat" w:hAnsi="GHEA Grapalat"/>
          <w:b w:val="0"/>
          <w:shd w:val="clear" w:color="auto" w:fill="FFFFFF"/>
        </w:rPr>
        <w:t>կարգը</w:t>
      </w:r>
      <w:r w:rsidRPr="00BE75A1">
        <w:rPr>
          <w:rStyle w:val="Strong"/>
          <w:rFonts w:ascii="GHEA Grapalat" w:hAnsi="GHEA Grapalat"/>
          <w:b w:val="0"/>
          <w:shd w:val="clear" w:color="auto" w:fill="FFFFFF"/>
          <w:lang w:val="af-ZA"/>
        </w:rPr>
        <w:t xml:space="preserve"> </w:t>
      </w:r>
      <w:r w:rsidRPr="00BE75A1">
        <w:rPr>
          <w:rStyle w:val="Strong"/>
          <w:rFonts w:ascii="GHEA Grapalat" w:hAnsi="GHEA Grapalat"/>
          <w:b w:val="0"/>
          <w:shd w:val="clear" w:color="auto" w:fill="FFFFFF"/>
        </w:rPr>
        <w:t>և</w:t>
      </w:r>
      <w:r w:rsidRPr="00BE75A1">
        <w:rPr>
          <w:rStyle w:val="Strong"/>
          <w:rFonts w:ascii="GHEA Grapalat" w:hAnsi="GHEA Grapalat"/>
          <w:b w:val="0"/>
          <w:shd w:val="clear" w:color="auto" w:fill="FFFFFF"/>
          <w:lang w:val="af-ZA"/>
        </w:rPr>
        <w:t xml:space="preserve"> </w:t>
      </w:r>
      <w:r w:rsidRPr="00BE75A1">
        <w:rPr>
          <w:rStyle w:val="Strong"/>
          <w:rFonts w:ascii="GHEA Grapalat" w:hAnsi="GHEA Grapalat"/>
          <w:b w:val="0"/>
          <w:shd w:val="clear" w:color="auto" w:fill="FFFFFF"/>
        </w:rPr>
        <w:t>հանրակրթության</w:t>
      </w:r>
      <w:r w:rsidRPr="00BE75A1">
        <w:rPr>
          <w:rStyle w:val="Strong"/>
          <w:rFonts w:ascii="GHEA Grapalat" w:hAnsi="GHEA Grapalat"/>
          <w:b w:val="0"/>
          <w:shd w:val="clear" w:color="auto" w:fill="FFFFFF"/>
          <w:lang w:val="af-ZA"/>
        </w:rPr>
        <w:t xml:space="preserve"> </w:t>
      </w:r>
      <w:r w:rsidRPr="00BE75A1">
        <w:rPr>
          <w:rStyle w:val="Strong"/>
          <w:rFonts w:ascii="GHEA Grapalat" w:hAnsi="GHEA Grapalat"/>
          <w:b w:val="0"/>
          <w:shd w:val="clear" w:color="auto" w:fill="FFFFFF"/>
        </w:rPr>
        <w:t>պետական</w:t>
      </w:r>
      <w:r w:rsidRPr="00BE75A1">
        <w:rPr>
          <w:rStyle w:val="Strong"/>
          <w:rFonts w:ascii="GHEA Grapalat" w:hAnsi="GHEA Grapalat"/>
          <w:b w:val="0"/>
          <w:shd w:val="clear" w:color="auto" w:fill="FFFFFF"/>
          <w:lang w:val="af-ZA"/>
        </w:rPr>
        <w:t xml:space="preserve"> </w:t>
      </w:r>
      <w:r w:rsidRPr="00BE75A1">
        <w:rPr>
          <w:rStyle w:val="Strong"/>
          <w:rFonts w:ascii="GHEA Grapalat" w:hAnsi="GHEA Grapalat"/>
          <w:b w:val="0"/>
          <w:shd w:val="clear" w:color="auto" w:fill="FFFFFF"/>
        </w:rPr>
        <w:t>չափորոշիչը</w:t>
      </w:r>
      <w:r w:rsidRPr="00BE75A1">
        <w:rPr>
          <w:rStyle w:val="Strong"/>
          <w:rFonts w:ascii="GHEA Grapalat" w:hAnsi="GHEA Grapalat"/>
          <w:b w:val="0"/>
          <w:shd w:val="clear" w:color="auto" w:fill="FFFFFF"/>
          <w:lang w:val="af-ZA"/>
        </w:rPr>
        <w:t xml:space="preserve"> </w:t>
      </w:r>
      <w:r w:rsidRPr="00BE75A1">
        <w:rPr>
          <w:rStyle w:val="Strong"/>
          <w:rFonts w:ascii="GHEA Grapalat" w:hAnsi="GHEA Grapalat"/>
          <w:b w:val="0"/>
          <w:shd w:val="clear" w:color="auto" w:fill="FFFFFF"/>
        </w:rPr>
        <w:t>հաստատելու</w:t>
      </w:r>
      <w:r w:rsidRPr="00BE75A1">
        <w:rPr>
          <w:rStyle w:val="Strong"/>
          <w:rFonts w:ascii="GHEA Grapalat" w:hAnsi="GHEA Grapalat"/>
          <w:b w:val="0"/>
          <w:shd w:val="clear" w:color="auto" w:fill="FFFFFF"/>
          <w:lang w:val="af-ZA"/>
        </w:rPr>
        <w:t xml:space="preserve">, </w:t>
      </w:r>
      <w:r w:rsidRPr="00BE75A1">
        <w:rPr>
          <w:rStyle w:val="Strong"/>
          <w:rFonts w:ascii="GHEA Grapalat" w:hAnsi="GHEA Grapalat"/>
          <w:b w:val="0"/>
          <w:shd w:val="clear" w:color="auto" w:fill="FFFFFF"/>
        </w:rPr>
        <w:t>Հայաստանի</w:t>
      </w:r>
      <w:r w:rsidRPr="00BE75A1">
        <w:rPr>
          <w:rStyle w:val="Strong"/>
          <w:rFonts w:ascii="GHEA Grapalat" w:hAnsi="GHEA Grapalat"/>
          <w:b w:val="0"/>
          <w:shd w:val="clear" w:color="auto" w:fill="FFFFFF"/>
          <w:lang w:val="af-ZA"/>
        </w:rPr>
        <w:t xml:space="preserve"> </w:t>
      </w:r>
      <w:r w:rsidRPr="00BE75A1">
        <w:rPr>
          <w:rStyle w:val="Strong"/>
          <w:rFonts w:ascii="GHEA Grapalat" w:hAnsi="GHEA Grapalat"/>
          <w:b w:val="0"/>
          <w:shd w:val="clear" w:color="auto" w:fill="FFFFFF"/>
        </w:rPr>
        <w:t>Հանրապետության</w:t>
      </w:r>
      <w:r w:rsidRPr="00BE75A1">
        <w:rPr>
          <w:rStyle w:val="Strong"/>
          <w:rFonts w:ascii="GHEA Grapalat" w:hAnsi="GHEA Grapalat"/>
          <w:b w:val="0"/>
          <w:shd w:val="clear" w:color="auto" w:fill="FFFFFF"/>
          <w:lang w:val="af-ZA"/>
        </w:rPr>
        <w:t xml:space="preserve"> </w:t>
      </w:r>
      <w:r w:rsidRPr="00BE75A1">
        <w:rPr>
          <w:rStyle w:val="Strong"/>
          <w:rFonts w:ascii="GHEA Grapalat" w:hAnsi="GHEA Grapalat"/>
          <w:b w:val="0"/>
          <w:shd w:val="clear" w:color="auto" w:fill="FFFFFF"/>
        </w:rPr>
        <w:t>կառավարության</w:t>
      </w:r>
      <w:r w:rsidRPr="00BE75A1">
        <w:rPr>
          <w:rStyle w:val="Strong"/>
          <w:rFonts w:ascii="GHEA Grapalat" w:hAnsi="GHEA Grapalat"/>
          <w:b w:val="0"/>
          <w:shd w:val="clear" w:color="auto" w:fill="FFFFFF"/>
          <w:lang w:val="af-ZA"/>
        </w:rPr>
        <w:t xml:space="preserve"> 2004 </w:t>
      </w:r>
      <w:r w:rsidRPr="00BE75A1">
        <w:rPr>
          <w:rStyle w:val="Strong"/>
          <w:rFonts w:ascii="GHEA Grapalat" w:hAnsi="GHEA Grapalat"/>
          <w:b w:val="0"/>
          <w:shd w:val="clear" w:color="auto" w:fill="FFFFFF"/>
        </w:rPr>
        <w:t>թվականի</w:t>
      </w:r>
      <w:r w:rsidRPr="00BE75A1">
        <w:rPr>
          <w:rStyle w:val="Strong"/>
          <w:rFonts w:ascii="GHEA Grapalat" w:hAnsi="GHEA Grapalat"/>
          <w:b w:val="0"/>
          <w:shd w:val="clear" w:color="auto" w:fill="FFFFFF"/>
          <w:lang w:val="af-ZA"/>
        </w:rPr>
        <w:t xml:space="preserve"> </w:t>
      </w:r>
      <w:r w:rsidRPr="00BE75A1">
        <w:rPr>
          <w:rStyle w:val="Strong"/>
          <w:rFonts w:ascii="GHEA Grapalat" w:hAnsi="GHEA Grapalat"/>
          <w:b w:val="0"/>
          <w:shd w:val="clear" w:color="auto" w:fill="FFFFFF"/>
        </w:rPr>
        <w:t>մայիսի</w:t>
      </w:r>
      <w:r w:rsidRPr="00BE75A1">
        <w:rPr>
          <w:rStyle w:val="Strong"/>
          <w:rFonts w:ascii="GHEA Grapalat" w:hAnsi="GHEA Grapalat"/>
          <w:b w:val="0"/>
          <w:shd w:val="clear" w:color="auto" w:fill="FFFFFF"/>
          <w:lang w:val="af-ZA"/>
        </w:rPr>
        <w:t xml:space="preserve"> 27-</w:t>
      </w:r>
      <w:r w:rsidRPr="00BE75A1">
        <w:rPr>
          <w:rStyle w:val="Strong"/>
          <w:rFonts w:ascii="GHEA Grapalat" w:hAnsi="GHEA Grapalat"/>
          <w:b w:val="0"/>
          <w:shd w:val="clear" w:color="auto" w:fill="FFFFFF"/>
        </w:rPr>
        <w:t>ի</w:t>
      </w:r>
      <w:r w:rsidRPr="00BE75A1">
        <w:rPr>
          <w:rStyle w:val="Strong"/>
          <w:rFonts w:ascii="GHEA Grapalat" w:hAnsi="GHEA Grapalat"/>
          <w:b w:val="0"/>
          <w:shd w:val="clear" w:color="auto" w:fill="FFFFFF"/>
          <w:lang w:val="af-ZA"/>
        </w:rPr>
        <w:t xml:space="preserve"> N 771-</w:t>
      </w:r>
      <w:r w:rsidRPr="00BE75A1">
        <w:rPr>
          <w:rStyle w:val="Strong"/>
          <w:rFonts w:ascii="GHEA Grapalat" w:hAnsi="GHEA Grapalat"/>
          <w:b w:val="0"/>
          <w:shd w:val="clear" w:color="auto" w:fill="FFFFFF"/>
        </w:rPr>
        <w:t>Ն</w:t>
      </w:r>
      <w:r w:rsidRPr="00BE75A1">
        <w:rPr>
          <w:rStyle w:val="Strong"/>
          <w:rFonts w:ascii="GHEA Grapalat" w:hAnsi="GHEA Grapalat"/>
          <w:b w:val="0"/>
          <w:shd w:val="clear" w:color="auto" w:fill="FFFFFF"/>
          <w:lang w:val="af-ZA"/>
        </w:rPr>
        <w:t xml:space="preserve"> </w:t>
      </w:r>
      <w:r w:rsidRPr="00BE75A1">
        <w:rPr>
          <w:rStyle w:val="Strong"/>
          <w:rFonts w:ascii="GHEA Grapalat" w:hAnsi="GHEA Grapalat"/>
          <w:b w:val="0"/>
          <w:shd w:val="clear" w:color="auto" w:fill="FFFFFF"/>
        </w:rPr>
        <w:t>և</w:t>
      </w:r>
      <w:r w:rsidRPr="00BE75A1">
        <w:rPr>
          <w:rStyle w:val="Strong"/>
          <w:rFonts w:ascii="GHEA Grapalat" w:hAnsi="GHEA Grapalat"/>
          <w:b w:val="0"/>
          <w:shd w:val="clear" w:color="auto" w:fill="FFFFFF"/>
          <w:lang w:val="af-ZA"/>
        </w:rPr>
        <w:t xml:space="preserve"> </w:t>
      </w:r>
      <w:r w:rsidRPr="00BE75A1">
        <w:rPr>
          <w:rStyle w:val="Strong"/>
          <w:rFonts w:ascii="GHEA Grapalat" w:hAnsi="GHEA Grapalat"/>
          <w:b w:val="0"/>
          <w:shd w:val="clear" w:color="auto" w:fill="FFFFFF"/>
        </w:rPr>
        <w:t>հունիսի</w:t>
      </w:r>
      <w:r w:rsidRPr="00BE75A1">
        <w:rPr>
          <w:rStyle w:val="Strong"/>
          <w:rFonts w:ascii="GHEA Grapalat" w:hAnsi="GHEA Grapalat"/>
          <w:b w:val="0"/>
          <w:shd w:val="clear" w:color="auto" w:fill="FFFFFF"/>
          <w:lang w:val="af-ZA"/>
        </w:rPr>
        <w:t xml:space="preserve"> 17-</w:t>
      </w:r>
      <w:r w:rsidRPr="00BE75A1">
        <w:rPr>
          <w:rStyle w:val="Strong"/>
          <w:rFonts w:ascii="GHEA Grapalat" w:hAnsi="GHEA Grapalat"/>
          <w:b w:val="0"/>
          <w:shd w:val="clear" w:color="auto" w:fill="FFFFFF"/>
        </w:rPr>
        <w:t>ի</w:t>
      </w:r>
      <w:r w:rsidRPr="00BE75A1">
        <w:rPr>
          <w:rStyle w:val="Strong"/>
          <w:rFonts w:ascii="GHEA Grapalat" w:hAnsi="GHEA Grapalat"/>
          <w:b w:val="0"/>
          <w:shd w:val="clear" w:color="auto" w:fill="FFFFFF"/>
          <w:lang w:val="af-ZA"/>
        </w:rPr>
        <w:t xml:space="preserve"> N 900-</w:t>
      </w:r>
      <w:r w:rsidRPr="00BE75A1">
        <w:rPr>
          <w:rStyle w:val="Strong"/>
          <w:rFonts w:ascii="GHEA Grapalat" w:hAnsi="GHEA Grapalat"/>
          <w:b w:val="0"/>
          <w:shd w:val="clear" w:color="auto" w:fill="FFFFFF"/>
        </w:rPr>
        <w:t>Ն</w:t>
      </w:r>
      <w:r w:rsidRPr="00BE75A1">
        <w:rPr>
          <w:rStyle w:val="Strong"/>
          <w:rFonts w:ascii="GHEA Grapalat" w:hAnsi="GHEA Grapalat"/>
          <w:b w:val="0"/>
          <w:shd w:val="clear" w:color="auto" w:fill="FFFFFF"/>
          <w:lang w:val="af-ZA"/>
        </w:rPr>
        <w:t xml:space="preserve"> </w:t>
      </w:r>
      <w:r w:rsidRPr="00BE75A1">
        <w:rPr>
          <w:rStyle w:val="Strong"/>
          <w:rFonts w:ascii="GHEA Grapalat" w:hAnsi="GHEA Grapalat"/>
          <w:b w:val="0"/>
          <w:shd w:val="clear" w:color="auto" w:fill="FFFFFF"/>
        </w:rPr>
        <w:t>որոշումներն</w:t>
      </w:r>
      <w:r w:rsidRPr="00BE75A1">
        <w:rPr>
          <w:rStyle w:val="Strong"/>
          <w:rFonts w:ascii="GHEA Grapalat" w:hAnsi="GHEA Grapalat"/>
          <w:b w:val="0"/>
          <w:shd w:val="clear" w:color="auto" w:fill="FFFFFF"/>
          <w:lang w:val="af-ZA"/>
        </w:rPr>
        <w:t xml:space="preserve"> </w:t>
      </w:r>
      <w:r w:rsidRPr="00BE75A1">
        <w:rPr>
          <w:rStyle w:val="Strong"/>
          <w:rFonts w:ascii="GHEA Grapalat" w:hAnsi="GHEA Grapalat"/>
          <w:b w:val="0"/>
          <w:shd w:val="clear" w:color="auto" w:fill="FFFFFF"/>
        </w:rPr>
        <w:t>ուժը</w:t>
      </w:r>
      <w:r w:rsidRPr="00BE75A1">
        <w:rPr>
          <w:rStyle w:val="Strong"/>
          <w:rFonts w:ascii="GHEA Grapalat" w:hAnsi="GHEA Grapalat"/>
          <w:b w:val="0"/>
          <w:shd w:val="clear" w:color="auto" w:fill="FFFFFF"/>
          <w:lang w:val="af-ZA"/>
        </w:rPr>
        <w:t xml:space="preserve"> </w:t>
      </w:r>
      <w:r w:rsidRPr="00BE75A1">
        <w:rPr>
          <w:rStyle w:val="Strong"/>
          <w:rFonts w:ascii="GHEA Grapalat" w:hAnsi="GHEA Grapalat"/>
          <w:b w:val="0"/>
          <w:shd w:val="clear" w:color="auto" w:fill="FFFFFF"/>
        </w:rPr>
        <w:t>կորցրած</w:t>
      </w:r>
      <w:r w:rsidRPr="00BE75A1">
        <w:rPr>
          <w:rStyle w:val="Strong"/>
          <w:rFonts w:ascii="GHEA Grapalat" w:hAnsi="GHEA Grapalat"/>
          <w:b w:val="0"/>
          <w:shd w:val="clear" w:color="auto" w:fill="FFFFFF"/>
          <w:lang w:val="af-ZA"/>
        </w:rPr>
        <w:t xml:space="preserve"> </w:t>
      </w:r>
      <w:r w:rsidRPr="00BE75A1">
        <w:rPr>
          <w:rStyle w:val="Strong"/>
          <w:rFonts w:ascii="GHEA Grapalat" w:hAnsi="GHEA Grapalat"/>
          <w:b w:val="0"/>
          <w:shd w:val="clear" w:color="auto" w:fill="FFFFFF"/>
        </w:rPr>
        <w:t>ճանաչելու</w:t>
      </w:r>
      <w:r w:rsidRPr="00BE75A1">
        <w:rPr>
          <w:rStyle w:val="Strong"/>
          <w:rFonts w:ascii="GHEA Grapalat" w:hAnsi="GHEA Grapalat"/>
          <w:b w:val="0"/>
          <w:shd w:val="clear" w:color="auto" w:fill="FFFFFF"/>
          <w:lang w:val="af-ZA"/>
        </w:rPr>
        <w:t xml:space="preserve"> </w:t>
      </w:r>
      <w:r w:rsidRPr="00BE75A1">
        <w:rPr>
          <w:rStyle w:val="Strong"/>
          <w:rFonts w:ascii="GHEA Grapalat" w:hAnsi="GHEA Grapalat"/>
          <w:b w:val="0"/>
          <w:shd w:val="clear" w:color="auto" w:fill="FFFFFF"/>
        </w:rPr>
        <w:t>մասին</w:t>
      </w:r>
      <w:r w:rsidRPr="00BE75A1">
        <w:rPr>
          <w:rStyle w:val="Strong"/>
          <w:rFonts w:ascii="GHEA Grapalat" w:hAnsi="GHEA Grapalat"/>
          <w:b w:val="0"/>
          <w:shd w:val="clear" w:color="auto" w:fill="FFFFFF"/>
          <w:lang w:val="af-ZA"/>
        </w:rPr>
        <w:t xml:space="preserve">» </w:t>
      </w:r>
      <w:r w:rsidRPr="00BE75A1">
        <w:rPr>
          <w:rStyle w:val="Strong"/>
          <w:rFonts w:ascii="GHEA Grapalat" w:eastAsia="Arial Unicode MS" w:hAnsi="GHEA Grapalat"/>
          <w:b w:val="0"/>
          <w:bCs w:val="0"/>
          <w:shd w:val="clear" w:color="auto" w:fill="FFFFFF"/>
        </w:rPr>
        <w:t>Հայաստանի</w:t>
      </w:r>
      <w:r w:rsidRPr="00BE75A1">
        <w:rPr>
          <w:rStyle w:val="Strong"/>
          <w:rFonts w:ascii="GHEA Grapalat" w:eastAsia="Arial Unicode MS" w:hAnsi="GHEA Grapalat"/>
          <w:b w:val="0"/>
          <w:bCs w:val="0"/>
          <w:shd w:val="clear" w:color="auto" w:fill="FFFFFF"/>
          <w:lang w:val="af-ZA"/>
        </w:rPr>
        <w:t xml:space="preserve"> </w:t>
      </w:r>
      <w:r w:rsidRPr="00BE75A1">
        <w:rPr>
          <w:rStyle w:val="Strong"/>
          <w:rFonts w:ascii="GHEA Grapalat" w:eastAsia="Arial Unicode MS" w:hAnsi="GHEA Grapalat"/>
          <w:b w:val="0"/>
          <w:bCs w:val="0"/>
          <w:shd w:val="clear" w:color="auto" w:fill="FFFFFF"/>
        </w:rPr>
        <w:t>Հանրապետության</w:t>
      </w:r>
      <w:r w:rsidRPr="00BE75A1">
        <w:rPr>
          <w:rStyle w:val="Strong"/>
          <w:rFonts w:ascii="GHEA Grapalat" w:eastAsia="Arial Unicode MS" w:hAnsi="GHEA Grapalat"/>
          <w:b w:val="0"/>
          <w:bCs w:val="0"/>
          <w:shd w:val="clear" w:color="auto" w:fill="FFFFFF"/>
          <w:lang w:val="af-ZA"/>
        </w:rPr>
        <w:t xml:space="preserve"> </w:t>
      </w:r>
      <w:r w:rsidRPr="00BE75A1">
        <w:rPr>
          <w:rStyle w:val="Strong"/>
          <w:rFonts w:ascii="GHEA Grapalat" w:eastAsia="Arial Unicode MS" w:hAnsi="GHEA Grapalat"/>
          <w:b w:val="0"/>
          <w:bCs w:val="0"/>
          <w:shd w:val="clear" w:color="auto" w:fill="FFFFFF"/>
        </w:rPr>
        <w:t>կառավարության</w:t>
      </w:r>
      <w:r w:rsidRPr="00BE75A1">
        <w:rPr>
          <w:rStyle w:val="Strong"/>
          <w:rFonts w:ascii="GHEA Grapalat" w:eastAsia="Arial Unicode MS" w:hAnsi="GHEA Grapalat"/>
          <w:b w:val="0"/>
          <w:bCs w:val="0"/>
          <w:shd w:val="clear" w:color="auto" w:fill="FFFFFF"/>
          <w:lang w:val="af-ZA"/>
        </w:rPr>
        <w:t xml:space="preserve"> 2010 </w:t>
      </w:r>
      <w:r w:rsidRPr="00BE75A1">
        <w:rPr>
          <w:rStyle w:val="Strong"/>
          <w:rFonts w:ascii="GHEA Grapalat" w:eastAsia="Arial Unicode MS" w:hAnsi="GHEA Grapalat"/>
          <w:b w:val="0"/>
          <w:bCs w:val="0"/>
          <w:shd w:val="clear" w:color="auto" w:fill="FFFFFF"/>
        </w:rPr>
        <w:t>թվականի</w:t>
      </w:r>
      <w:r w:rsidRPr="00BE75A1">
        <w:rPr>
          <w:rStyle w:val="Strong"/>
          <w:rFonts w:ascii="GHEA Grapalat" w:eastAsia="Arial Unicode MS" w:hAnsi="GHEA Grapalat"/>
          <w:b w:val="0"/>
          <w:bCs w:val="0"/>
          <w:shd w:val="clear" w:color="auto" w:fill="FFFFFF"/>
          <w:lang w:val="af-ZA"/>
        </w:rPr>
        <w:t xml:space="preserve"> </w:t>
      </w:r>
      <w:r w:rsidRPr="00BE75A1">
        <w:rPr>
          <w:rStyle w:val="Strong"/>
          <w:rFonts w:ascii="GHEA Grapalat" w:eastAsia="Arial Unicode MS" w:hAnsi="GHEA Grapalat"/>
          <w:b w:val="0"/>
          <w:bCs w:val="0"/>
          <w:shd w:val="clear" w:color="auto" w:fill="FFFFFF"/>
        </w:rPr>
        <w:t>ապրիլի</w:t>
      </w:r>
      <w:r w:rsidRPr="00BE75A1">
        <w:rPr>
          <w:rStyle w:val="Strong"/>
          <w:rFonts w:ascii="GHEA Grapalat" w:eastAsia="Arial Unicode MS" w:hAnsi="GHEA Grapalat"/>
          <w:b w:val="0"/>
          <w:bCs w:val="0"/>
          <w:shd w:val="clear" w:color="auto" w:fill="FFFFFF"/>
          <w:lang w:val="af-ZA"/>
        </w:rPr>
        <w:t xml:space="preserve"> 8-</w:t>
      </w:r>
      <w:r w:rsidRPr="00BE75A1">
        <w:rPr>
          <w:rStyle w:val="Strong"/>
          <w:rFonts w:ascii="GHEA Grapalat" w:eastAsia="Arial Unicode MS" w:hAnsi="GHEA Grapalat"/>
          <w:b w:val="0"/>
          <w:bCs w:val="0"/>
          <w:shd w:val="clear" w:color="auto" w:fill="FFFFFF"/>
        </w:rPr>
        <w:t>ի</w:t>
      </w:r>
      <w:r w:rsidRPr="00BE75A1">
        <w:rPr>
          <w:rStyle w:val="Strong"/>
          <w:rFonts w:ascii="GHEA Grapalat" w:eastAsia="Arial Unicode MS" w:hAnsi="GHEA Grapalat"/>
          <w:b w:val="0"/>
          <w:bCs w:val="0"/>
          <w:shd w:val="clear" w:color="auto" w:fill="FFFFFF"/>
          <w:lang w:val="af-ZA"/>
        </w:rPr>
        <w:t xml:space="preserve"> N 439-</w:t>
      </w:r>
      <w:r w:rsidRPr="00BE75A1">
        <w:rPr>
          <w:rStyle w:val="Strong"/>
          <w:rFonts w:ascii="GHEA Grapalat" w:eastAsia="Arial Unicode MS" w:hAnsi="GHEA Grapalat"/>
          <w:b w:val="0"/>
          <w:bCs w:val="0"/>
          <w:shd w:val="clear" w:color="auto" w:fill="FFFFFF"/>
        </w:rPr>
        <w:t>Ն</w:t>
      </w:r>
      <w:r w:rsidRPr="00BE75A1">
        <w:rPr>
          <w:rStyle w:val="Strong"/>
          <w:rFonts w:ascii="GHEA Grapalat" w:eastAsia="Arial Unicode MS" w:hAnsi="GHEA Grapalat"/>
          <w:b w:val="0"/>
          <w:bCs w:val="0"/>
          <w:shd w:val="clear" w:color="auto" w:fill="FFFFFF"/>
          <w:lang w:val="af-ZA"/>
        </w:rPr>
        <w:t xml:space="preserve"> </w:t>
      </w:r>
      <w:r w:rsidRPr="00BE75A1">
        <w:rPr>
          <w:rStyle w:val="Strong"/>
          <w:rFonts w:ascii="GHEA Grapalat" w:eastAsia="Arial Unicode MS" w:hAnsi="GHEA Grapalat"/>
          <w:b w:val="0"/>
          <w:shd w:val="clear" w:color="auto" w:fill="FFFFFF"/>
        </w:rPr>
        <w:t>որոշման</w:t>
      </w:r>
      <w:r w:rsidRPr="00BE75A1">
        <w:rPr>
          <w:rStyle w:val="Strong"/>
          <w:rFonts w:ascii="GHEA Grapalat" w:eastAsia="Arial Unicode MS" w:hAnsi="GHEA Grapalat"/>
          <w:b w:val="0"/>
          <w:shd w:val="clear" w:color="auto" w:fill="FFFFFF"/>
          <w:lang w:val="af-ZA"/>
        </w:rPr>
        <w:t xml:space="preserve"> </w:t>
      </w:r>
      <w:r w:rsidRPr="00BE75A1">
        <w:rPr>
          <w:rStyle w:val="Strong"/>
          <w:rFonts w:ascii="GHEA Grapalat" w:eastAsia="Arial Unicode MS" w:hAnsi="GHEA Grapalat"/>
          <w:b w:val="0"/>
          <w:shd w:val="clear" w:color="auto" w:fill="FFFFFF"/>
        </w:rPr>
        <w:t>մեջ</w:t>
      </w:r>
      <w:r w:rsidRPr="00BE75A1">
        <w:rPr>
          <w:rFonts w:ascii="GHEA Grapalat" w:eastAsia="GHEA Grapalat" w:hAnsi="GHEA Grapalat" w:cs="GHEA Grapalat"/>
          <w:lang w:val="af-ZA"/>
        </w:rPr>
        <w:t xml:space="preserve"> </w:t>
      </w:r>
      <w:r w:rsidR="00CE2BAE" w:rsidRPr="00BE75A1">
        <w:rPr>
          <w:rFonts w:ascii="GHEA Grapalat" w:eastAsia="GHEA Grapalat" w:hAnsi="GHEA Grapalat" w:cs="GHEA Grapalat"/>
          <w:lang w:val="hy-AM"/>
        </w:rPr>
        <w:t xml:space="preserve">փոփոխություն և լրացում </w:t>
      </w:r>
      <w:r w:rsidRPr="00BE75A1">
        <w:rPr>
          <w:rFonts w:ascii="GHEA Grapalat" w:eastAsia="GHEA Grapalat" w:hAnsi="GHEA Grapalat" w:cs="GHEA Grapalat"/>
        </w:rPr>
        <w:t>կատարելու</w:t>
      </w:r>
      <w:r w:rsidRPr="00BE75A1">
        <w:rPr>
          <w:rFonts w:ascii="GHEA Grapalat" w:eastAsia="GHEA Grapalat" w:hAnsi="GHEA Grapalat" w:cs="GHEA Grapalat"/>
          <w:lang w:val="af-ZA"/>
        </w:rPr>
        <w:t xml:space="preserve"> </w:t>
      </w:r>
      <w:r w:rsidRPr="00BE75A1">
        <w:rPr>
          <w:rFonts w:ascii="GHEA Grapalat" w:eastAsia="GHEA Grapalat" w:hAnsi="GHEA Grapalat" w:cs="GHEA Grapalat"/>
        </w:rPr>
        <w:t>մասին</w:t>
      </w:r>
      <w:r w:rsidRPr="00BE75A1">
        <w:rPr>
          <w:rFonts w:ascii="GHEA Grapalat" w:eastAsia="GHEA Grapalat" w:hAnsi="GHEA Grapalat" w:cs="GHEA Grapalat"/>
          <w:lang w:val="af-ZA"/>
        </w:rPr>
        <w:t xml:space="preserve"> </w:t>
      </w:r>
      <w:r w:rsidRPr="00BE75A1">
        <w:rPr>
          <w:rFonts w:ascii="GHEA Grapalat" w:hAnsi="GHEA Grapalat"/>
          <w:lang w:val="fr-FR"/>
        </w:rPr>
        <w:t>ՀՀ կառավարության որոշման</w:t>
      </w:r>
      <w:r w:rsidR="00300A8C" w:rsidRPr="00BE75A1">
        <w:rPr>
          <w:rFonts w:ascii="GHEA Grapalat" w:eastAsia="GHEA Grapalat" w:hAnsi="GHEA Grapalat" w:cs="GHEA Grapalat"/>
          <w:lang w:val="af-ZA"/>
        </w:rPr>
        <w:t xml:space="preserve"> </w:t>
      </w:r>
      <w:r w:rsidR="00300A8C" w:rsidRPr="00BE75A1">
        <w:rPr>
          <w:rFonts w:ascii="GHEA Grapalat" w:hAnsi="GHEA Grapalat"/>
          <w:lang w:val="hy-AM"/>
        </w:rPr>
        <w:t>նախագծի</w:t>
      </w:r>
      <w:r w:rsidR="00300A8C" w:rsidRPr="00BE75A1">
        <w:rPr>
          <w:rFonts w:ascii="GHEA Grapalat" w:hAnsi="GHEA Grapalat"/>
          <w:lang w:val="af-ZA" w:eastAsia="en-GB"/>
        </w:rPr>
        <w:t xml:space="preserve"> </w:t>
      </w:r>
      <w:r w:rsidR="00300A8C" w:rsidRPr="00BE75A1">
        <w:rPr>
          <w:rFonts w:ascii="GHEA Grapalat" w:hAnsi="GHEA Grapalat"/>
          <w:lang w:eastAsia="en-GB"/>
        </w:rPr>
        <w:t>ընդունմա</w:t>
      </w:r>
      <w:r w:rsidR="00300A8C" w:rsidRPr="00BE75A1">
        <w:rPr>
          <w:rFonts w:ascii="GHEA Grapalat" w:hAnsi="GHEA Grapalat"/>
          <w:lang w:val="en-US" w:eastAsia="en-GB"/>
        </w:rPr>
        <w:t>մբ</w:t>
      </w:r>
      <w:r w:rsidR="00300A8C" w:rsidRPr="00BE75A1">
        <w:rPr>
          <w:rFonts w:ascii="GHEA Grapalat" w:hAnsi="GHEA Grapalat"/>
          <w:lang w:val="af-ZA" w:eastAsia="en-GB"/>
        </w:rPr>
        <w:t xml:space="preserve"> </w:t>
      </w:r>
      <w:r w:rsidR="00300A8C" w:rsidRPr="00BE75A1">
        <w:rPr>
          <w:rFonts w:ascii="GHEA Grapalat" w:hAnsi="GHEA Grapalat"/>
          <w:lang w:eastAsia="en-GB"/>
        </w:rPr>
        <w:t>այլ</w:t>
      </w:r>
      <w:r w:rsidR="00300A8C" w:rsidRPr="00BE75A1">
        <w:rPr>
          <w:rFonts w:ascii="GHEA Grapalat" w:hAnsi="GHEA Grapalat"/>
          <w:lang w:val="af-ZA" w:eastAsia="en-GB"/>
        </w:rPr>
        <w:t xml:space="preserve"> </w:t>
      </w:r>
      <w:r w:rsidR="00300A8C" w:rsidRPr="00BE75A1">
        <w:rPr>
          <w:rFonts w:ascii="GHEA Grapalat" w:hAnsi="GHEA Grapalat"/>
          <w:lang w:eastAsia="en-GB"/>
        </w:rPr>
        <w:t>իրավական</w:t>
      </w:r>
      <w:r w:rsidR="00300A8C" w:rsidRPr="00BE75A1">
        <w:rPr>
          <w:rFonts w:ascii="GHEA Grapalat" w:hAnsi="GHEA Grapalat"/>
          <w:lang w:val="af-ZA" w:eastAsia="en-GB"/>
        </w:rPr>
        <w:t xml:space="preserve"> </w:t>
      </w:r>
      <w:r w:rsidR="00300A8C" w:rsidRPr="00BE75A1">
        <w:rPr>
          <w:rFonts w:ascii="GHEA Grapalat" w:hAnsi="GHEA Grapalat"/>
          <w:lang w:eastAsia="en-GB"/>
        </w:rPr>
        <w:t>ակտերում</w:t>
      </w:r>
      <w:r w:rsidR="00582FAA" w:rsidRPr="00BE75A1">
        <w:rPr>
          <w:rFonts w:ascii="GHEA Grapalat" w:hAnsi="GHEA Grapalat"/>
          <w:lang w:val="hy-AM" w:eastAsia="en-GB"/>
        </w:rPr>
        <w:t xml:space="preserve">՝ </w:t>
      </w:r>
      <w:r w:rsidR="00D63743" w:rsidRPr="00BE75A1">
        <w:rPr>
          <w:rFonts w:ascii="GHEA Grapalat" w:hAnsi="GHEA Grapalat"/>
          <w:lang w:val="hy-AM" w:eastAsia="en-GB"/>
        </w:rPr>
        <w:t xml:space="preserve">համապատասխան </w:t>
      </w:r>
      <w:r w:rsidR="00582FAA" w:rsidRPr="00BE75A1">
        <w:rPr>
          <w:rFonts w:ascii="GHEA Grapalat" w:hAnsi="GHEA Grapalat" w:cs="Arial"/>
          <w:lang w:val="hy-AM" w:eastAsia="en-US"/>
        </w:rPr>
        <w:t>առարկայական չափորոշչի և</w:t>
      </w:r>
      <w:r w:rsidR="00D63743" w:rsidRPr="00BE75A1">
        <w:rPr>
          <w:rFonts w:ascii="GHEA Grapalat" w:hAnsi="GHEA Grapalat" w:cs="Arial"/>
          <w:lang w:val="hy-AM" w:eastAsia="en-US"/>
        </w:rPr>
        <w:t xml:space="preserve"> առարկայական</w:t>
      </w:r>
      <w:r w:rsidR="00582FAA" w:rsidRPr="00BE75A1">
        <w:rPr>
          <w:rFonts w:ascii="GHEA Grapalat" w:hAnsi="GHEA Grapalat" w:cs="Arial"/>
          <w:lang w:val="hy-AM" w:eastAsia="en-US"/>
        </w:rPr>
        <w:t xml:space="preserve"> ծրագրի վերնագրերում</w:t>
      </w:r>
      <w:r w:rsidR="00300A8C" w:rsidRPr="00BE75A1">
        <w:rPr>
          <w:rFonts w:ascii="GHEA Grapalat" w:hAnsi="GHEA Grapalat"/>
          <w:lang w:val="af-ZA" w:eastAsia="en-GB"/>
        </w:rPr>
        <w:t xml:space="preserve"> </w:t>
      </w:r>
      <w:r w:rsidR="00300A8C" w:rsidRPr="00BE75A1">
        <w:rPr>
          <w:rFonts w:ascii="GHEA Grapalat" w:hAnsi="GHEA Grapalat"/>
          <w:lang w:eastAsia="en-GB"/>
        </w:rPr>
        <w:t>փոփոխություն</w:t>
      </w:r>
      <w:r w:rsidR="00300A8C" w:rsidRPr="00BE75A1">
        <w:rPr>
          <w:rFonts w:ascii="GHEA Grapalat" w:hAnsi="GHEA Grapalat"/>
          <w:lang w:val="af-ZA" w:eastAsia="en-GB"/>
        </w:rPr>
        <w:t xml:space="preserve"> </w:t>
      </w:r>
      <w:r w:rsidR="00300A8C" w:rsidRPr="00BE75A1">
        <w:rPr>
          <w:rFonts w:ascii="GHEA Grapalat" w:hAnsi="GHEA Grapalat"/>
          <w:lang w:eastAsia="en-GB"/>
        </w:rPr>
        <w:t>կատարելու</w:t>
      </w:r>
      <w:r w:rsidR="00300A8C" w:rsidRPr="00BE75A1">
        <w:rPr>
          <w:rFonts w:ascii="GHEA Grapalat" w:hAnsi="GHEA Grapalat"/>
          <w:lang w:val="af-ZA" w:eastAsia="en-GB"/>
        </w:rPr>
        <w:t xml:space="preserve"> </w:t>
      </w:r>
      <w:r w:rsidR="00300A8C" w:rsidRPr="00BE75A1">
        <w:rPr>
          <w:rFonts w:ascii="GHEA Grapalat" w:hAnsi="GHEA Grapalat"/>
          <w:lang w:eastAsia="en-GB"/>
        </w:rPr>
        <w:t>անհրաժեշտություն</w:t>
      </w:r>
      <w:r w:rsidR="00300A8C" w:rsidRPr="00BE75A1">
        <w:rPr>
          <w:rFonts w:ascii="GHEA Grapalat" w:hAnsi="GHEA Grapalat"/>
          <w:lang w:val="af-ZA" w:eastAsia="en-GB"/>
        </w:rPr>
        <w:t xml:space="preserve">  </w:t>
      </w:r>
      <w:r w:rsidR="000E4516" w:rsidRPr="00BE75A1">
        <w:rPr>
          <w:rFonts w:ascii="GHEA Grapalat" w:hAnsi="GHEA Grapalat"/>
          <w:lang w:val="hy-AM" w:eastAsia="en-GB"/>
        </w:rPr>
        <w:t>կ</w:t>
      </w:r>
      <w:r w:rsidR="00300A8C" w:rsidRPr="00BE75A1">
        <w:rPr>
          <w:rFonts w:ascii="GHEA Grapalat" w:hAnsi="GHEA Grapalat"/>
          <w:lang w:eastAsia="en-GB"/>
        </w:rPr>
        <w:t>առաջան</w:t>
      </w:r>
      <w:r w:rsidR="000E4516" w:rsidRPr="00BE75A1">
        <w:rPr>
          <w:rFonts w:ascii="GHEA Grapalat" w:hAnsi="GHEA Grapalat"/>
          <w:lang w:val="hy-AM" w:eastAsia="en-GB"/>
        </w:rPr>
        <w:t>ա</w:t>
      </w:r>
      <w:r w:rsidR="00300A8C" w:rsidRPr="00BE75A1">
        <w:rPr>
          <w:rFonts w:ascii="GHEA Grapalat" w:hAnsi="GHEA Grapalat"/>
          <w:lang w:val="af-ZA" w:eastAsia="en-GB"/>
        </w:rPr>
        <w:t>:</w:t>
      </w:r>
    </w:p>
    <w:p w14:paraId="646D4220" w14:textId="77777777" w:rsidR="00FE7279" w:rsidRPr="00BE75A1" w:rsidRDefault="00FE7279" w:rsidP="00B53E19">
      <w:pPr>
        <w:tabs>
          <w:tab w:val="left" w:pos="851"/>
        </w:tabs>
        <w:ind w:left="142" w:right="-1" w:firstLine="284"/>
        <w:jc w:val="center"/>
        <w:rPr>
          <w:rFonts w:ascii="GHEA Grapalat" w:hAnsi="GHEA Grapalat" w:cs="Sylfaen"/>
          <w:lang w:val="pt-BR"/>
        </w:rPr>
      </w:pPr>
    </w:p>
    <w:bookmarkEnd w:id="0"/>
    <w:p w14:paraId="4E8EC527" w14:textId="77777777" w:rsidR="00FD5785" w:rsidRPr="00BE75A1" w:rsidRDefault="00FD5785" w:rsidP="00B53E19">
      <w:pPr>
        <w:ind w:right="-1"/>
        <w:jc w:val="both"/>
        <w:rPr>
          <w:rFonts w:ascii="GHEA Grapalat" w:hAnsi="GHEA Grapalat"/>
          <w:lang w:val="pt-BR"/>
        </w:rPr>
      </w:pPr>
    </w:p>
    <w:sectPr w:rsidR="00FD5785" w:rsidRPr="00BE75A1" w:rsidSect="00EE78E9">
      <w:pgSz w:w="11906" w:h="16838"/>
      <w:pgMar w:top="810" w:right="566" w:bottom="567" w:left="709"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556064" w16cid:durableId="2CC32878"/>
  <w16cid:commentId w16cid:paraId="215FDAE2" w16cid:durableId="2CC329EF"/>
  <w16cid:commentId w16cid:paraId="755CE1FF" w16cid:durableId="2CC327D0"/>
  <w16cid:commentId w16cid:paraId="0756E1EF" w16cid:durableId="2CC32D5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Regular">
    <w:panose1 w:val="00000000000000000000"/>
    <w:charset w:val="00"/>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IDFont+F2">
    <w:altName w:val="Arial Unicode MS"/>
    <w:panose1 w:val="00000000000000000000"/>
    <w:charset w:val="88"/>
    <w:family w:val="auto"/>
    <w:notTrueType/>
    <w:pitch w:val="default"/>
    <w:sig w:usb0="00000001" w:usb1="08080000" w:usb2="00000010" w:usb3="00000000" w:csb0="00100000"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276F"/>
    <w:multiLevelType w:val="hybridMultilevel"/>
    <w:tmpl w:val="CDF60D02"/>
    <w:lvl w:ilvl="0" w:tplc="04090001">
      <w:start w:val="1"/>
      <w:numFmt w:val="bullet"/>
      <w:lvlText w:val=""/>
      <w:lvlJc w:val="left"/>
      <w:pPr>
        <w:ind w:left="720" w:hanging="360"/>
      </w:pPr>
      <w:rPr>
        <w:rFonts w:ascii="Symbol" w:hAnsi="Symbol" w:hint="default"/>
      </w:rPr>
    </w:lvl>
    <w:lvl w:ilvl="1" w:tplc="71E6184A">
      <w:numFmt w:val="bullet"/>
      <w:lvlText w:val="-"/>
      <w:lvlJc w:val="left"/>
      <w:pPr>
        <w:ind w:left="1440" w:hanging="360"/>
      </w:pPr>
      <w:rPr>
        <w:rFonts w:ascii="GHEA Grapalat" w:eastAsia="Arial Unicode MS" w:hAnsi="GHEA Grapalat" w:cs="GHEA Grapalat" w:hint="default"/>
        <w:color w:val="auto"/>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171E6"/>
    <w:multiLevelType w:val="hybridMultilevel"/>
    <w:tmpl w:val="8BC81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105B2"/>
    <w:multiLevelType w:val="hybridMultilevel"/>
    <w:tmpl w:val="49A6F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437D1"/>
    <w:multiLevelType w:val="multilevel"/>
    <w:tmpl w:val="2B106FCE"/>
    <w:lvl w:ilvl="0">
      <w:start w:val="1"/>
      <w:numFmt w:val="decimal"/>
      <w:lvlText w:val="%1."/>
      <w:lvlJc w:val="left"/>
      <w:pPr>
        <w:ind w:left="360" w:hanging="360"/>
      </w:pPr>
      <w:rPr>
        <w:rFonts w:ascii="GHEA Grapalat" w:eastAsia="GHEA Grapalat" w:hAnsi="GHEA Grapalat" w:cs="GHEA Grapalat"/>
        <w:b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E14092"/>
    <w:multiLevelType w:val="hybridMultilevel"/>
    <w:tmpl w:val="46DCDA02"/>
    <w:lvl w:ilvl="0" w:tplc="3EF22CD0">
      <w:start w:val="1"/>
      <w:numFmt w:val="bullet"/>
      <w:lvlText w:val=""/>
      <w:lvlJc w:val="left"/>
      <w:pPr>
        <w:ind w:left="720" w:hanging="360"/>
      </w:pPr>
      <w:rPr>
        <w:rFonts w:ascii="GHEA Grapalat" w:hAnsi="GHEA Grapalat"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97448"/>
    <w:multiLevelType w:val="hybridMultilevel"/>
    <w:tmpl w:val="8A623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75CC5"/>
    <w:multiLevelType w:val="hybridMultilevel"/>
    <w:tmpl w:val="55645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8D088D"/>
    <w:multiLevelType w:val="hybridMultilevel"/>
    <w:tmpl w:val="6A6C473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15:restartNumberingAfterBreak="0">
    <w:nsid w:val="3B4926B8"/>
    <w:multiLevelType w:val="multilevel"/>
    <w:tmpl w:val="8A44B89C"/>
    <w:lvl w:ilvl="0">
      <w:start w:val="1"/>
      <w:numFmt w:val="decimal"/>
      <w:lvlText w:val="%1."/>
      <w:lvlJc w:val="left"/>
      <w:pPr>
        <w:ind w:left="5889"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474656E"/>
    <w:multiLevelType w:val="hybridMultilevel"/>
    <w:tmpl w:val="FC3C572C"/>
    <w:lvl w:ilvl="0" w:tplc="C8A4BFDE">
      <w:start w:val="1"/>
      <w:numFmt w:val="decimal"/>
      <w:lvlText w:val="%1."/>
      <w:lvlJc w:val="left"/>
      <w:pPr>
        <w:ind w:left="975" w:hanging="52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50C15136"/>
    <w:multiLevelType w:val="multilevel"/>
    <w:tmpl w:val="70FE3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D84A26"/>
    <w:multiLevelType w:val="hybridMultilevel"/>
    <w:tmpl w:val="36E8B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CE45D3"/>
    <w:multiLevelType w:val="multilevel"/>
    <w:tmpl w:val="DE10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4B3EB5"/>
    <w:multiLevelType w:val="hybridMultilevel"/>
    <w:tmpl w:val="64E419CC"/>
    <w:lvl w:ilvl="0" w:tplc="B06A6C32">
      <w:start w:val="1"/>
      <w:numFmt w:val="bullet"/>
      <w:lvlText w:val=""/>
      <w:lvlJc w:val="left"/>
      <w:pPr>
        <w:ind w:left="1004" w:hanging="360"/>
      </w:pPr>
      <w:rPr>
        <w:rFonts w:ascii="Symbol" w:hAnsi="Symbol" w:hint="default"/>
      </w:rPr>
    </w:lvl>
    <w:lvl w:ilvl="1" w:tplc="042B0003" w:tentative="1">
      <w:start w:val="1"/>
      <w:numFmt w:val="bullet"/>
      <w:lvlText w:val="o"/>
      <w:lvlJc w:val="left"/>
      <w:pPr>
        <w:ind w:left="1724" w:hanging="360"/>
      </w:pPr>
      <w:rPr>
        <w:rFonts w:ascii="Courier New" w:hAnsi="Courier New" w:cs="Courier New" w:hint="default"/>
      </w:rPr>
    </w:lvl>
    <w:lvl w:ilvl="2" w:tplc="042B0005" w:tentative="1">
      <w:start w:val="1"/>
      <w:numFmt w:val="bullet"/>
      <w:lvlText w:val=""/>
      <w:lvlJc w:val="left"/>
      <w:pPr>
        <w:ind w:left="2444" w:hanging="360"/>
      </w:pPr>
      <w:rPr>
        <w:rFonts w:ascii="Wingdings" w:hAnsi="Wingdings" w:hint="default"/>
      </w:rPr>
    </w:lvl>
    <w:lvl w:ilvl="3" w:tplc="042B0001" w:tentative="1">
      <w:start w:val="1"/>
      <w:numFmt w:val="bullet"/>
      <w:lvlText w:val=""/>
      <w:lvlJc w:val="left"/>
      <w:pPr>
        <w:ind w:left="3164" w:hanging="360"/>
      </w:pPr>
      <w:rPr>
        <w:rFonts w:ascii="Symbol" w:hAnsi="Symbol" w:hint="default"/>
      </w:rPr>
    </w:lvl>
    <w:lvl w:ilvl="4" w:tplc="042B0003" w:tentative="1">
      <w:start w:val="1"/>
      <w:numFmt w:val="bullet"/>
      <w:lvlText w:val="o"/>
      <w:lvlJc w:val="left"/>
      <w:pPr>
        <w:ind w:left="3884" w:hanging="360"/>
      </w:pPr>
      <w:rPr>
        <w:rFonts w:ascii="Courier New" w:hAnsi="Courier New" w:cs="Courier New" w:hint="default"/>
      </w:rPr>
    </w:lvl>
    <w:lvl w:ilvl="5" w:tplc="042B0005" w:tentative="1">
      <w:start w:val="1"/>
      <w:numFmt w:val="bullet"/>
      <w:lvlText w:val=""/>
      <w:lvlJc w:val="left"/>
      <w:pPr>
        <w:ind w:left="4604" w:hanging="360"/>
      </w:pPr>
      <w:rPr>
        <w:rFonts w:ascii="Wingdings" w:hAnsi="Wingdings" w:hint="default"/>
      </w:rPr>
    </w:lvl>
    <w:lvl w:ilvl="6" w:tplc="042B0001" w:tentative="1">
      <w:start w:val="1"/>
      <w:numFmt w:val="bullet"/>
      <w:lvlText w:val=""/>
      <w:lvlJc w:val="left"/>
      <w:pPr>
        <w:ind w:left="5324" w:hanging="360"/>
      </w:pPr>
      <w:rPr>
        <w:rFonts w:ascii="Symbol" w:hAnsi="Symbol" w:hint="default"/>
      </w:rPr>
    </w:lvl>
    <w:lvl w:ilvl="7" w:tplc="042B0003" w:tentative="1">
      <w:start w:val="1"/>
      <w:numFmt w:val="bullet"/>
      <w:lvlText w:val="o"/>
      <w:lvlJc w:val="left"/>
      <w:pPr>
        <w:ind w:left="6044" w:hanging="360"/>
      </w:pPr>
      <w:rPr>
        <w:rFonts w:ascii="Courier New" w:hAnsi="Courier New" w:cs="Courier New" w:hint="default"/>
      </w:rPr>
    </w:lvl>
    <w:lvl w:ilvl="8" w:tplc="042B0005" w:tentative="1">
      <w:start w:val="1"/>
      <w:numFmt w:val="bullet"/>
      <w:lvlText w:val=""/>
      <w:lvlJc w:val="left"/>
      <w:pPr>
        <w:ind w:left="6764" w:hanging="360"/>
      </w:pPr>
      <w:rPr>
        <w:rFonts w:ascii="Wingdings" w:hAnsi="Wingdings" w:hint="default"/>
      </w:rPr>
    </w:lvl>
  </w:abstractNum>
  <w:num w:numId="1">
    <w:abstractNumId w:val="8"/>
  </w:num>
  <w:num w:numId="2">
    <w:abstractNumId w:val="9"/>
  </w:num>
  <w:num w:numId="3">
    <w:abstractNumId w:val="3"/>
  </w:num>
  <w:num w:numId="4">
    <w:abstractNumId w:val="11"/>
  </w:num>
  <w:num w:numId="5">
    <w:abstractNumId w:val="2"/>
  </w:num>
  <w:num w:numId="6">
    <w:abstractNumId w:val="1"/>
  </w:num>
  <w:num w:numId="7">
    <w:abstractNumId w:val="6"/>
  </w:num>
  <w:num w:numId="8">
    <w:abstractNumId w:val="5"/>
  </w:num>
  <w:num w:numId="9">
    <w:abstractNumId w:val="10"/>
  </w:num>
  <w:num w:numId="10">
    <w:abstractNumId w:val="7"/>
  </w:num>
  <w:num w:numId="11">
    <w:abstractNumId w:val="4"/>
  </w:num>
  <w:num w:numId="12">
    <w:abstractNumId w:val="13"/>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trackedChanges"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919"/>
    <w:rsid w:val="000276A5"/>
    <w:rsid w:val="00031ADF"/>
    <w:rsid w:val="00033605"/>
    <w:rsid w:val="000375F1"/>
    <w:rsid w:val="00040EEC"/>
    <w:rsid w:val="000453F2"/>
    <w:rsid w:val="00051A0A"/>
    <w:rsid w:val="0005208C"/>
    <w:rsid w:val="00052F1C"/>
    <w:rsid w:val="000536E5"/>
    <w:rsid w:val="000542A4"/>
    <w:rsid w:val="00054FF1"/>
    <w:rsid w:val="00066F3E"/>
    <w:rsid w:val="00067D8C"/>
    <w:rsid w:val="0007132B"/>
    <w:rsid w:val="00074D1F"/>
    <w:rsid w:val="00084ED2"/>
    <w:rsid w:val="000907B2"/>
    <w:rsid w:val="0009091F"/>
    <w:rsid w:val="00097C08"/>
    <w:rsid w:val="000A738B"/>
    <w:rsid w:val="000A73DF"/>
    <w:rsid w:val="000B2007"/>
    <w:rsid w:val="000B7097"/>
    <w:rsid w:val="000B70D0"/>
    <w:rsid w:val="000B7867"/>
    <w:rsid w:val="000B7BCA"/>
    <w:rsid w:val="000B7EBB"/>
    <w:rsid w:val="000C2F61"/>
    <w:rsid w:val="000C4C26"/>
    <w:rsid w:val="000C5A39"/>
    <w:rsid w:val="000D0B51"/>
    <w:rsid w:val="000D3AF4"/>
    <w:rsid w:val="000E4516"/>
    <w:rsid w:val="000F048B"/>
    <w:rsid w:val="000F09E2"/>
    <w:rsid w:val="0011093D"/>
    <w:rsid w:val="00112EBF"/>
    <w:rsid w:val="00124A4E"/>
    <w:rsid w:val="001276A7"/>
    <w:rsid w:val="00132383"/>
    <w:rsid w:val="00132D22"/>
    <w:rsid w:val="00137C8C"/>
    <w:rsid w:val="00142D7B"/>
    <w:rsid w:val="00145158"/>
    <w:rsid w:val="00156A38"/>
    <w:rsid w:val="00160591"/>
    <w:rsid w:val="001648FA"/>
    <w:rsid w:val="00172C25"/>
    <w:rsid w:val="00174D73"/>
    <w:rsid w:val="00176ADB"/>
    <w:rsid w:val="00180C81"/>
    <w:rsid w:val="00182D75"/>
    <w:rsid w:val="001904F5"/>
    <w:rsid w:val="00190A3B"/>
    <w:rsid w:val="001933BA"/>
    <w:rsid w:val="00196CA5"/>
    <w:rsid w:val="001A187E"/>
    <w:rsid w:val="001A309E"/>
    <w:rsid w:val="001A6434"/>
    <w:rsid w:val="001A78FB"/>
    <w:rsid w:val="001B2937"/>
    <w:rsid w:val="001B6396"/>
    <w:rsid w:val="001B6B1D"/>
    <w:rsid w:val="001B7E27"/>
    <w:rsid w:val="001C70E1"/>
    <w:rsid w:val="001C7CEC"/>
    <w:rsid w:val="001C7E7B"/>
    <w:rsid w:val="001D21D7"/>
    <w:rsid w:val="001E13E3"/>
    <w:rsid w:val="001E381A"/>
    <w:rsid w:val="001E6EE1"/>
    <w:rsid w:val="00207D4E"/>
    <w:rsid w:val="00214A80"/>
    <w:rsid w:val="00221D19"/>
    <w:rsid w:val="00226EE7"/>
    <w:rsid w:val="00242088"/>
    <w:rsid w:val="0025007E"/>
    <w:rsid w:val="00252CB4"/>
    <w:rsid w:val="00263496"/>
    <w:rsid w:val="002662B2"/>
    <w:rsid w:val="00266A20"/>
    <w:rsid w:val="00275198"/>
    <w:rsid w:val="002773D2"/>
    <w:rsid w:val="00281CD8"/>
    <w:rsid w:val="002843F9"/>
    <w:rsid w:val="00290C23"/>
    <w:rsid w:val="00294023"/>
    <w:rsid w:val="00295915"/>
    <w:rsid w:val="002A469B"/>
    <w:rsid w:val="002A551E"/>
    <w:rsid w:val="002B03E5"/>
    <w:rsid w:val="002B2505"/>
    <w:rsid w:val="002C35BD"/>
    <w:rsid w:val="002C37B8"/>
    <w:rsid w:val="002D14AF"/>
    <w:rsid w:val="002D3B68"/>
    <w:rsid w:val="002D7163"/>
    <w:rsid w:val="002E086B"/>
    <w:rsid w:val="002E33B6"/>
    <w:rsid w:val="002E5BFC"/>
    <w:rsid w:val="002E75F9"/>
    <w:rsid w:val="002F3C3F"/>
    <w:rsid w:val="00300A8C"/>
    <w:rsid w:val="00301C9B"/>
    <w:rsid w:val="00306773"/>
    <w:rsid w:val="00307D0B"/>
    <w:rsid w:val="00314F53"/>
    <w:rsid w:val="00320493"/>
    <w:rsid w:val="00320AA0"/>
    <w:rsid w:val="00320AD7"/>
    <w:rsid w:val="00323FE0"/>
    <w:rsid w:val="00337389"/>
    <w:rsid w:val="00337875"/>
    <w:rsid w:val="0035060D"/>
    <w:rsid w:val="00351615"/>
    <w:rsid w:val="00363E8E"/>
    <w:rsid w:val="00375705"/>
    <w:rsid w:val="00375CBE"/>
    <w:rsid w:val="00376624"/>
    <w:rsid w:val="003812AA"/>
    <w:rsid w:val="00381712"/>
    <w:rsid w:val="00386EB5"/>
    <w:rsid w:val="003913A5"/>
    <w:rsid w:val="00392980"/>
    <w:rsid w:val="00392981"/>
    <w:rsid w:val="003A317A"/>
    <w:rsid w:val="003A3DAA"/>
    <w:rsid w:val="003B17E3"/>
    <w:rsid w:val="003B1BBD"/>
    <w:rsid w:val="003B4D9E"/>
    <w:rsid w:val="003B6128"/>
    <w:rsid w:val="003B753D"/>
    <w:rsid w:val="003C0A2C"/>
    <w:rsid w:val="00401EEA"/>
    <w:rsid w:val="00407318"/>
    <w:rsid w:val="00414F62"/>
    <w:rsid w:val="00415656"/>
    <w:rsid w:val="00417B38"/>
    <w:rsid w:val="0042011E"/>
    <w:rsid w:val="00423A07"/>
    <w:rsid w:val="004249BC"/>
    <w:rsid w:val="004270E8"/>
    <w:rsid w:val="0042717E"/>
    <w:rsid w:val="0043196E"/>
    <w:rsid w:val="00431D43"/>
    <w:rsid w:val="0044590F"/>
    <w:rsid w:val="00453021"/>
    <w:rsid w:val="004570A4"/>
    <w:rsid w:val="00460DDB"/>
    <w:rsid w:val="004616CA"/>
    <w:rsid w:val="004634CB"/>
    <w:rsid w:val="004644DC"/>
    <w:rsid w:val="004664A5"/>
    <w:rsid w:val="00466D70"/>
    <w:rsid w:val="00472D8D"/>
    <w:rsid w:val="0047417B"/>
    <w:rsid w:val="0047561B"/>
    <w:rsid w:val="00477DC4"/>
    <w:rsid w:val="0048025C"/>
    <w:rsid w:val="00484807"/>
    <w:rsid w:val="00486792"/>
    <w:rsid w:val="00493124"/>
    <w:rsid w:val="004A0C7C"/>
    <w:rsid w:val="004A1C7A"/>
    <w:rsid w:val="004A4F35"/>
    <w:rsid w:val="004A557C"/>
    <w:rsid w:val="004A73AA"/>
    <w:rsid w:val="004C16EE"/>
    <w:rsid w:val="004C618A"/>
    <w:rsid w:val="004D11EE"/>
    <w:rsid w:val="004D3C8A"/>
    <w:rsid w:val="004D41BF"/>
    <w:rsid w:val="004D4AE1"/>
    <w:rsid w:val="004D6386"/>
    <w:rsid w:val="004D6409"/>
    <w:rsid w:val="004E0418"/>
    <w:rsid w:val="004E2666"/>
    <w:rsid w:val="004E2F7C"/>
    <w:rsid w:val="004E4D9D"/>
    <w:rsid w:val="004E7A78"/>
    <w:rsid w:val="004F0BB0"/>
    <w:rsid w:val="004F20D0"/>
    <w:rsid w:val="004F274C"/>
    <w:rsid w:val="004F4129"/>
    <w:rsid w:val="004F79FD"/>
    <w:rsid w:val="00503E34"/>
    <w:rsid w:val="005073B2"/>
    <w:rsid w:val="00514A17"/>
    <w:rsid w:val="00527B11"/>
    <w:rsid w:val="00530341"/>
    <w:rsid w:val="005359A3"/>
    <w:rsid w:val="00537E7E"/>
    <w:rsid w:val="00537E97"/>
    <w:rsid w:val="0054205A"/>
    <w:rsid w:val="005469B1"/>
    <w:rsid w:val="005512BF"/>
    <w:rsid w:val="005568E5"/>
    <w:rsid w:val="00562FCC"/>
    <w:rsid w:val="005656FA"/>
    <w:rsid w:val="00576006"/>
    <w:rsid w:val="00580A0D"/>
    <w:rsid w:val="00582FAA"/>
    <w:rsid w:val="00584577"/>
    <w:rsid w:val="00584FCE"/>
    <w:rsid w:val="00590FB0"/>
    <w:rsid w:val="005A6624"/>
    <w:rsid w:val="005B5EAD"/>
    <w:rsid w:val="005C4CAF"/>
    <w:rsid w:val="005C6C1D"/>
    <w:rsid w:val="005D12CC"/>
    <w:rsid w:val="005D3594"/>
    <w:rsid w:val="005E1F62"/>
    <w:rsid w:val="005E3AFF"/>
    <w:rsid w:val="005E5FF4"/>
    <w:rsid w:val="005E680A"/>
    <w:rsid w:val="005E6C59"/>
    <w:rsid w:val="005F571F"/>
    <w:rsid w:val="00602CC4"/>
    <w:rsid w:val="00604B80"/>
    <w:rsid w:val="00606A58"/>
    <w:rsid w:val="00610CE8"/>
    <w:rsid w:val="00613BF9"/>
    <w:rsid w:val="00621C55"/>
    <w:rsid w:val="006241B5"/>
    <w:rsid w:val="00625349"/>
    <w:rsid w:val="006258EE"/>
    <w:rsid w:val="00630ED8"/>
    <w:rsid w:val="00631324"/>
    <w:rsid w:val="0063552B"/>
    <w:rsid w:val="006376A5"/>
    <w:rsid w:val="00651807"/>
    <w:rsid w:val="00653345"/>
    <w:rsid w:val="00654FAC"/>
    <w:rsid w:val="00660733"/>
    <w:rsid w:val="00671A89"/>
    <w:rsid w:val="00671C01"/>
    <w:rsid w:val="00671C7A"/>
    <w:rsid w:val="006739D2"/>
    <w:rsid w:val="00683294"/>
    <w:rsid w:val="0068363C"/>
    <w:rsid w:val="00686F25"/>
    <w:rsid w:val="00687D6C"/>
    <w:rsid w:val="00695CDE"/>
    <w:rsid w:val="006A6832"/>
    <w:rsid w:val="006B237B"/>
    <w:rsid w:val="006B30C3"/>
    <w:rsid w:val="006B30F6"/>
    <w:rsid w:val="006B5395"/>
    <w:rsid w:val="006B76BD"/>
    <w:rsid w:val="006C487F"/>
    <w:rsid w:val="006D2692"/>
    <w:rsid w:val="006D2752"/>
    <w:rsid w:val="006D657C"/>
    <w:rsid w:val="006E0C13"/>
    <w:rsid w:val="006F1694"/>
    <w:rsid w:val="006F7DF6"/>
    <w:rsid w:val="007004D8"/>
    <w:rsid w:val="00703EF3"/>
    <w:rsid w:val="00705088"/>
    <w:rsid w:val="00705908"/>
    <w:rsid w:val="00705D2B"/>
    <w:rsid w:val="0070777D"/>
    <w:rsid w:val="0071343B"/>
    <w:rsid w:val="00713518"/>
    <w:rsid w:val="007156D6"/>
    <w:rsid w:val="00720621"/>
    <w:rsid w:val="007221F3"/>
    <w:rsid w:val="007252FC"/>
    <w:rsid w:val="007263B3"/>
    <w:rsid w:val="00726B5D"/>
    <w:rsid w:val="00731226"/>
    <w:rsid w:val="00734E67"/>
    <w:rsid w:val="00741D96"/>
    <w:rsid w:val="00744CCF"/>
    <w:rsid w:val="007470A5"/>
    <w:rsid w:val="00752759"/>
    <w:rsid w:val="007527DB"/>
    <w:rsid w:val="0076309A"/>
    <w:rsid w:val="00767D4B"/>
    <w:rsid w:val="00774831"/>
    <w:rsid w:val="007752F9"/>
    <w:rsid w:val="007769EE"/>
    <w:rsid w:val="00780D5C"/>
    <w:rsid w:val="00785EB9"/>
    <w:rsid w:val="007866C0"/>
    <w:rsid w:val="00787421"/>
    <w:rsid w:val="007909E8"/>
    <w:rsid w:val="0079191D"/>
    <w:rsid w:val="00791CC7"/>
    <w:rsid w:val="00797E97"/>
    <w:rsid w:val="007A43BC"/>
    <w:rsid w:val="007A5819"/>
    <w:rsid w:val="007A6B65"/>
    <w:rsid w:val="007B18AB"/>
    <w:rsid w:val="007B1BA8"/>
    <w:rsid w:val="007B44FD"/>
    <w:rsid w:val="007C0125"/>
    <w:rsid w:val="007C2FD1"/>
    <w:rsid w:val="007C60B4"/>
    <w:rsid w:val="007C6E82"/>
    <w:rsid w:val="007D267F"/>
    <w:rsid w:val="007D3E43"/>
    <w:rsid w:val="007D4E4E"/>
    <w:rsid w:val="007D5AC1"/>
    <w:rsid w:val="007D72E8"/>
    <w:rsid w:val="007D7FA6"/>
    <w:rsid w:val="007E003D"/>
    <w:rsid w:val="007E06C4"/>
    <w:rsid w:val="007F505F"/>
    <w:rsid w:val="00800218"/>
    <w:rsid w:val="00811EC0"/>
    <w:rsid w:val="00815513"/>
    <w:rsid w:val="00815938"/>
    <w:rsid w:val="00820794"/>
    <w:rsid w:val="00820845"/>
    <w:rsid w:val="008252FE"/>
    <w:rsid w:val="008265A5"/>
    <w:rsid w:val="008316EA"/>
    <w:rsid w:val="008336F9"/>
    <w:rsid w:val="00835810"/>
    <w:rsid w:val="00836A59"/>
    <w:rsid w:val="008436BB"/>
    <w:rsid w:val="00844964"/>
    <w:rsid w:val="00851419"/>
    <w:rsid w:val="008655B6"/>
    <w:rsid w:val="00866384"/>
    <w:rsid w:val="00866B5E"/>
    <w:rsid w:val="0087242A"/>
    <w:rsid w:val="0087352F"/>
    <w:rsid w:val="00876D06"/>
    <w:rsid w:val="00877867"/>
    <w:rsid w:val="00881A3D"/>
    <w:rsid w:val="00883C53"/>
    <w:rsid w:val="00892B90"/>
    <w:rsid w:val="00892BDC"/>
    <w:rsid w:val="008A7BF2"/>
    <w:rsid w:val="008B2747"/>
    <w:rsid w:val="008B75FE"/>
    <w:rsid w:val="008C733A"/>
    <w:rsid w:val="008C7621"/>
    <w:rsid w:val="008D785C"/>
    <w:rsid w:val="008D7D2D"/>
    <w:rsid w:val="008E4F9F"/>
    <w:rsid w:val="008F2568"/>
    <w:rsid w:val="008F51D5"/>
    <w:rsid w:val="008F7E73"/>
    <w:rsid w:val="009066D2"/>
    <w:rsid w:val="00910977"/>
    <w:rsid w:val="00911DCF"/>
    <w:rsid w:val="0092030E"/>
    <w:rsid w:val="0093339B"/>
    <w:rsid w:val="009373F6"/>
    <w:rsid w:val="009407EF"/>
    <w:rsid w:val="00940892"/>
    <w:rsid w:val="009429F0"/>
    <w:rsid w:val="00944871"/>
    <w:rsid w:val="00945AA4"/>
    <w:rsid w:val="00945ABC"/>
    <w:rsid w:val="00956779"/>
    <w:rsid w:val="009608E6"/>
    <w:rsid w:val="00964062"/>
    <w:rsid w:val="00967939"/>
    <w:rsid w:val="009707AF"/>
    <w:rsid w:val="009725C9"/>
    <w:rsid w:val="00973650"/>
    <w:rsid w:val="00973785"/>
    <w:rsid w:val="00973EB9"/>
    <w:rsid w:val="00975247"/>
    <w:rsid w:val="0098040D"/>
    <w:rsid w:val="009807D4"/>
    <w:rsid w:val="00980A4F"/>
    <w:rsid w:val="009921BD"/>
    <w:rsid w:val="009968B7"/>
    <w:rsid w:val="009A2C19"/>
    <w:rsid w:val="009A6C4A"/>
    <w:rsid w:val="009A6D3B"/>
    <w:rsid w:val="009B4FE8"/>
    <w:rsid w:val="009B657F"/>
    <w:rsid w:val="009B704E"/>
    <w:rsid w:val="009B70B9"/>
    <w:rsid w:val="009C6E2C"/>
    <w:rsid w:val="009C76CE"/>
    <w:rsid w:val="009D1340"/>
    <w:rsid w:val="009D1E73"/>
    <w:rsid w:val="009D3C2F"/>
    <w:rsid w:val="009D71B3"/>
    <w:rsid w:val="009D75F2"/>
    <w:rsid w:val="009E5EDC"/>
    <w:rsid w:val="009E5FF9"/>
    <w:rsid w:val="009F3D56"/>
    <w:rsid w:val="00A00102"/>
    <w:rsid w:val="00A13051"/>
    <w:rsid w:val="00A21992"/>
    <w:rsid w:val="00A239C0"/>
    <w:rsid w:val="00A26302"/>
    <w:rsid w:val="00A30F47"/>
    <w:rsid w:val="00A348DF"/>
    <w:rsid w:val="00A34B10"/>
    <w:rsid w:val="00A40DD3"/>
    <w:rsid w:val="00A47F78"/>
    <w:rsid w:val="00A511C0"/>
    <w:rsid w:val="00A56869"/>
    <w:rsid w:val="00A57967"/>
    <w:rsid w:val="00A71C47"/>
    <w:rsid w:val="00A758F1"/>
    <w:rsid w:val="00A80390"/>
    <w:rsid w:val="00A8480E"/>
    <w:rsid w:val="00A927E2"/>
    <w:rsid w:val="00AA41B8"/>
    <w:rsid w:val="00AA59E1"/>
    <w:rsid w:val="00AA6D8A"/>
    <w:rsid w:val="00AB1C2F"/>
    <w:rsid w:val="00AB30ED"/>
    <w:rsid w:val="00AC0712"/>
    <w:rsid w:val="00AC4093"/>
    <w:rsid w:val="00AC45DF"/>
    <w:rsid w:val="00AE3F33"/>
    <w:rsid w:val="00AE612D"/>
    <w:rsid w:val="00AE7F51"/>
    <w:rsid w:val="00AF0FF5"/>
    <w:rsid w:val="00AF1DAA"/>
    <w:rsid w:val="00B012ED"/>
    <w:rsid w:val="00B025CC"/>
    <w:rsid w:val="00B02ED7"/>
    <w:rsid w:val="00B05905"/>
    <w:rsid w:val="00B06AED"/>
    <w:rsid w:val="00B13E6D"/>
    <w:rsid w:val="00B14DEE"/>
    <w:rsid w:val="00B1511D"/>
    <w:rsid w:val="00B1672D"/>
    <w:rsid w:val="00B23B6D"/>
    <w:rsid w:val="00B30DD8"/>
    <w:rsid w:val="00B34158"/>
    <w:rsid w:val="00B34AD2"/>
    <w:rsid w:val="00B360F6"/>
    <w:rsid w:val="00B37832"/>
    <w:rsid w:val="00B407E3"/>
    <w:rsid w:val="00B422EC"/>
    <w:rsid w:val="00B441B1"/>
    <w:rsid w:val="00B44831"/>
    <w:rsid w:val="00B449DF"/>
    <w:rsid w:val="00B46F9B"/>
    <w:rsid w:val="00B53E19"/>
    <w:rsid w:val="00B56C1D"/>
    <w:rsid w:val="00B605B8"/>
    <w:rsid w:val="00B624BC"/>
    <w:rsid w:val="00B62BB2"/>
    <w:rsid w:val="00B65D49"/>
    <w:rsid w:val="00B67D65"/>
    <w:rsid w:val="00B73820"/>
    <w:rsid w:val="00B816FD"/>
    <w:rsid w:val="00B81C08"/>
    <w:rsid w:val="00B82CC6"/>
    <w:rsid w:val="00B855AC"/>
    <w:rsid w:val="00B87AE9"/>
    <w:rsid w:val="00B94B27"/>
    <w:rsid w:val="00B9552B"/>
    <w:rsid w:val="00B956BE"/>
    <w:rsid w:val="00B95919"/>
    <w:rsid w:val="00BA5AD9"/>
    <w:rsid w:val="00BA7DE2"/>
    <w:rsid w:val="00BB13CD"/>
    <w:rsid w:val="00BB18D2"/>
    <w:rsid w:val="00BB265B"/>
    <w:rsid w:val="00BB4D32"/>
    <w:rsid w:val="00BB6F88"/>
    <w:rsid w:val="00BC2AF7"/>
    <w:rsid w:val="00BC613E"/>
    <w:rsid w:val="00BD072E"/>
    <w:rsid w:val="00BD33EA"/>
    <w:rsid w:val="00BD69EA"/>
    <w:rsid w:val="00BE2E40"/>
    <w:rsid w:val="00BE6266"/>
    <w:rsid w:val="00BE75A1"/>
    <w:rsid w:val="00BF3B3C"/>
    <w:rsid w:val="00C00258"/>
    <w:rsid w:val="00C013F1"/>
    <w:rsid w:val="00C046E9"/>
    <w:rsid w:val="00C05D96"/>
    <w:rsid w:val="00C15CBF"/>
    <w:rsid w:val="00C271C9"/>
    <w:rsid w:val="00C37E9A"/>
    <w:rsid w:val="00C40C27"/>
    <w:rsid w:val="00C47485"/>
    <w:rsid w:val="00C77BB2"/>
    <w:rsid w:val="00C83B44"/>
    <w:rsid w:val="00C86561"/>
    <w:rsid w:val="00C92FA7"/>
    <w:rsid w:val="00CA047D"/>
    <w:rsid w:val="00CA34F9"/>
    <w:rsid w:val="00CB62AD"/>
    <w:rsid w:val="00CC2280"/>
    <w:rsid w:val="00CC3363"/>
    <w:rsid w:val="00CC3D84"/>
    <w:rsid w:val="00CC443D"/>
    <w:rsid w:val="00CD4B75"/>
    <w:rsid w:val="00CE02B1"/>
    <w:rsid w:val="00CE09C6"/>
    <w:rsid w:val="00CE2BAE"/>
    <w:rsid w:val="00CE2EF8"/>
    <w:rsid w:val="00CE6122"/>
    <w:rsid w:val="00CF133A"/>
    <w:rsid w:val="00CF4D6B"/>
    <w:rsid w:val="00CF70D2"/>
    <w:rsid w:val="00CF7E85"/>
    <w:rsid w:val="00D02C0E"/>
    <w:rsid w:val="00D25055"/>
    <w:rsid w:val="00D303D5"/>
    <w:rsid w:val="00D31137"/>
    <w:rsid w:val="00D329F0"/>
    <w:rsid w:val="00D40B3C"/>
    <w:rsid w:val="00D418FF"/>
    <w:rsid w:val="00D41DBE"/>
    <w:rsid w:val="00D50A56"/>
    <w:rsid w:val="00D5240F"/>
    <w:rsid w:val="00D546F8"/>
    <w:rsid w:val="00D55586"/>
    <w:rsid w:val="00D601F2"/>
    <w:rsid w:val="00D63743"/>
    <w:rsid w:val="00D674EB"/>
    <w:rsid w:val="00D720E7"/>
    <w:rsid w:val="00D816A2"/>
    <w:rsid w:val="00D82323"/>
    <w:rsid w:val="00D850F3"/>
    <w:rsid w:val="00D96133"/>
    <w:rsid w:val="00DA087F"/>
    <w:rsid w:val="00DA5DE7"/>
    <w:rsid w:val="00DB36BB"/>
    <w:rsid w:val="00DB4AC9"/>
    <w:rsid w:val="00DB5A0B"/>
    <w:rsid w:val="00DC6620"/>
    <w:rsid w:val="00DD25C4"/>
    <w:rsid w:val="00DD34C2"/>
    <w:rsid w:val="00DD4CE3"/>
    <w:rsid w:val="00DE0170"/>
    <w:rsid w:val="00DE2BB8"/>
    <w:rsid w:val="00DE6F4C"/>
    <w:rsid w:val="00DF2F96"/>
    <w:rsid w:val="00DF3FBB"/>
    <w:rsid w:val="00DF4571"/>
    <w:rsid w:val="00DF7A59"/>
    <w:rsid w:val="00E00679"/>
    <w:rsid w:val="00E1647D"/>
    <w:rsid w:val="00E23C1B"/>
    <w:rsid w:val="00E46A12"/>
    <w:rsid w:val="00E629FF"/>
    <w:rsid w:val="00E650FB"/>
    <w:rsid w:val="00E66B26"/>
    <w:rsid w:val="00E71621"/>
    <w:rsid w:val="00E730B4"/>
    <w:rsid w:val="00E81C62"/>
    <w:rsid w:val="00E8491E"/>
    <w:rsid w:val="00E87CB2"/>
    <w:rsid w:val="00E93C5B"/>
    <w:rsid w:val="00E970F1"/>
    <w:rsid w:val="00EA2316"/>
    <w:rsid w:val="00EA5E5D"/>
    <w:rsid w:val="00EB240C"/>
    <w:rsid w:val="00EC33EA"/>
    <w:rsid w:val="00EC353E"/>
    <w:rsid w:val="00EC47B4"/>
    <w:rsid w:val="00EC5A8F"/>
    <w:rsid w:val="00EC7174"/>
    <w:rsid w:val="00ED01AA"/>
    <w:rsid w:val="00ED2E36"/>
    <w:rsid w:val="00ED47B8"/>
    <w:rsid w:val="00ED6FFE"/>
    <w:rsid w:val="00EE78E9"/>
    <w:rsid w:val="00EF4B01"/>
    <w:rsid w:val="00EF7BB7"/>
    <w:rsid w:val="00F03816"/>
    <w:rsid w:val="00F038A2"/>
    <w:rsid w:val="00F06E39"/>
    <w:rsid w:val="00F128E3"/>
    <w:rsid w:val="00F12E25"/>
    <w:rsid w:val="00F137A4"/>
    <w:rsid w:val="00F2549C"/>
    <w:rsid w:val="00F26E0B"/>
    <w:rsid w:val="00F26E9D"/>
    <w:rsid w:val="00F339B5"/>
    <w:rsid w:val="00F34573"/>
    <w:rsid w:val="00F47BFC"/>
    <w:rsid w:val="00F50660"/>
    <w:rsid w:val="00F546DC"/>
    <w:rsid w:val="00F62E0C"/>
    <w:rsid w:val="00F62FE5"/>
    <w:rsid w:val="00F736B1"/>
    <w:rsid w:val="00F94DCF"/>
    <w:rsid w:val="00FA3576"/>
    <w:rsid w:val="00FA413E"/>
    <w:rsid w:val="00FA5902"/>
    <w:rsid w:val="00FA7567"/>
    <w:rsid w:val="00FB553E"/>
    <w:rsid w:val="00FD41FD"/>
    <w:rsid w:val="00FD4CBE"/>
    <w:rsid w:val="00FD5785"/>
    <w:rsid w:val="00FE7279"/>
    <w:rsid w:val="00FF2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EBDB"/>
  <w15:docId w15:val="{4DCA0ACC-5072-4785-B52C-B7E0F05D3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9591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link w:val="ListParagraphChar"/>
    <w:uiPriority w:val="34"/>
    <w:qFormat/>
    <w:rsid w:val="00B95919"/>
    <w:pPr>
      <w:spacing w:after="0" w:line="240" w:lineRule="auto"/>
      <w:ind w:left="720"/>
    </w:pPr>
    <w:rPr>
      <w:rFonts w:ascii="Times New Roman" w:eastAsia="Arial Unicode MS" w:hAnsi="Times New Roman" w:cs="Arial Unicode MS"/>
      <w:color w:val="000000"/>
      <w:sz w:val="20"/>
      <w:szCs w:val="20"/>
      <w:u w:color="000000"/>
      <w:lang w:val="en-US" w:eastAsia="en-GB"/>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locked/>
    <w:rsid w:val="00B95919"/>
    <w:rPr>
      <w:rFonts w:ascii="Times New Roman" w:eastAsia="Arial Unicode MS" w:hAnsi="Times New Roman" w:cs="Arial Unicode MS"/>
      <w:color w:val="000000"/>
      <w:sz w:val="20"/>
      <w:szCs w:val="20"/>
      <w:u w:color="000000"/>
      <w:lang w:val="en-US" w:eastAsia="en-GB"/>
    </w:rPr>
  </w:style>
  <w:style w:type="character" w:styleId="Strong">
    <w:name w:val="Strong"/>
    <w:basedOn w:val="DefaultParagraphFont"/>
    <w:uiPriority w:val="22"/>
    <w:qFormat/>
    <w:rsid w:val="00B95919"/>
    <w:rPr>
      <w:b/>
      <w:bCs/>
    </w:rPr>
  </w:style>
  <w:style w:type="paragraph" w:styleId="NormalWeb">
    <w:name w:val="Normal (Web)"/>
    <w:basedOn w:val="Normal"/>
    <w:uiPriority w:val="99"/>
    <w:unhideWhenUsed/>
    <w:rsid w:val="000536E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styleId="Header">
    <w:name w:val="header"/>
    <w:aliases w:val="h"/>
    <w:basedOn w:val="Normal"/>
    <w:link w:val="HeaderChar"/>
    <w:uiPriority w:val="99"/>
    <w:rsid w:val="001648FA"/>
    <w:pPr>
      <w:pBdr>
        <w:top w:val="none" w:sz="0" w:space="0" w:color="auto"/>
        <w:left w:val="none" w:sz="0" w:space="0" w:color="auto"/>
        <w:bottom w:val="none" w:sz="0" w:space="0" w:color="auto"/>
        <w:right w:val="none" w:sz="0" w:space="0" w:color="auto"/>
        <w:between w:val="none" w:sz="0" w:space="0" w:color="auto"/>
        <w:bar w:val="none" w:sz="0" w:color="auto"/>
      </w:pBdr>
      <w:tabs>
        <w:tab w:val="center" w:pos="4677"/>
        <w:tab w:val="right" w:pos="9355"/>
      </w:tabs>
    </w:pPr>
    <w:rPr>
      <w:rFonts w:eastAsia="Times New Roman"/>
      <w:sz w:val="20"/>
      <w:szCs w:val="20"/>
      <w:bdr w:val="none" w:sz="0" w:space="0" w:color="auto"/>
      <w:lang w:val="en-GB" w:eastAsia="ru-RU"/>
    </w:rPr>
  </w:style>
  <w:style w:type="character" w:customStyle="1" w:styleId="HeaderChar">
    <w:name w:val="Header Char"/>
    <w:aliases w:val="h Char"/>
    <w:basedOn w:val="DefaultParagraphFont"/>
    <w:link w:val="Header"/>
    <w:uiPriority w:val="99"/>
    <w:rsid w:val="001648FA"/>
    <w:rPr>
      <w:rFonts w:ascii="Times New Roman" w:eastAsia="Times New Roman" w:hAnsi="Times New Roman" w:cs="Times New Roman"/>
      <w:sz w:val="20"/>
      <w:szCs w:val="20"/>
      <w:lang w:val="en-GB" w:eastAsia="ru-RU"/>
    </w:rPr>
  </w:style>
  <w:style w:type="paragraph" w:styleId="BalloonText">
    <w:name w:val="Balloon Text"/>
    <w:basedOn w:val="Normal"/>
    <w:link w:val="BalloonTextChar"/>
    <w:uiPriority w:val="99"/>
    <w:semiHidden/>
    <w:unhideWhenUsed/>
    <w:rsid w:val="00F62F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FE5"/>
    <w:rPr>
      <w:rFonts w:ascii="Segoe UI" w:eastAsia="Arial Unicode MS" w:hAnsi="Segoe UI" w:cs="Segoe UI"/>
      <w:sz w:val="18"/>
      <w:szCs w:val="18"/>
      <w:bdr w:val="nil"/>
      <w:lang w:val="en-US"/>
    </w:rPr>
  </w:style>
  <w:style w:type="paragraph" w:styleId="BodyTextIndent">
    <w:name w:val="Body Text Indent"/>
    <w:basedOn w:val="Normal"/>
    <w:link w:val="BodyTextIndentChar"/>
    <w:semiHidden/>
    <w:unhideWhenUsed/>
    <w:rsid w:val="00FE7279"/>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Arial Armenian" w:eastAsia="Times New Roman" w:hAnsi="Arial Armenian"/>
      <w:szCs w:val="20"/>
      <w:bdr w:val="none" w:sz="0" w:space="0" w:color="auto"/>
    </w:rPr>
  </w:style>
  <w:style w:type="character" w:customStyle="1" w:styleId="BodyTextIndentChar">
    <w:name w:val="Body Text Indent Char"/>
    <w:basedOn w:val="DefaultParagraphFont"/>
    <w:link w:val="BodyTextIndent"/>
    <w:semiHidden/>
    <w:rsid w:val="00FE7279"/>
    <w:rPr>
      <w:rFonts w:ascii="Arial Armenian" w:eastAsia="Times New Roman" w:hAnsi="Arial Armenian" w:cs="Times New Roman"/>
      <w:sz w:val="24"/>
      <w:szCs w:val="20"/>
      <w:lang w:val="en-US"/>
    </w:rPr>
  </w:style>
  <w:style w:type="character" w:styleId="Hyperlink">
    <w:name w:val="Hyperlink"/>
    <w:basedOn w:val="DefaultParagraphFont"/>
    <w:uiPriority w:val="99"/>
    <w:unhideWhenUsed/>
    <w:rsid w:val="00F546DC"/>
    <w:rPr>
      <w:color w:val="0563C1" w:themeColor="hyperlink"/>
      <w:u w:val="single"/>
    </w:rPr>
  </w:style>
  <w:style w:type="paragraph" w:styleId="NoSpacing">
    <w:name w:val="No Spacing"/>
    <w:uiPriority w:val="1"/>
    <w:qFormat/>
    <w:rsid w:val="007B18AB"/>
    <w:pPr>
      <w:spacing w:after="0" w:line="240" w:lineRule="auto"/>
    </w:pPr>
    <w:rPr>
      <w:rFonts w:eastAsiaTheme="minorEastAsia"/>
      <w:lang w:eastAsia="ru-RU"/>
    </w:rPr>
  </w:style>
  <w:style w:type="character" w:customStyle="1" w:styleId="A8">
    <w:name w:val="A8"/>
    <w:uiPriority w:val="99"/>
    <w:rsid w:val="00E81C62"/>
    <w:rPr>
      <w:rFonts w:cs="GHEA Grapalat"/>
      <w:color w:val="4C4C4C"/>
      <w:sz w:val="44"/>
      <w:szCs w:val="44"/>
    </w:rPr>
  </w:style>
  <w:style w:type="character" w:styleId="CommentReference">
    <w:name w:val="annotation reference"/>
    <w:basedOn w:val="DefaultParagraphFont"/>
    <w:uiPriority w:val="99"/>
    <w:semiHidden/>
    <w:unhideWhenUsed/>
    <w:rsid w:val="00940892"/>
    <w:rPr>
      <w:sz w:val="16"/>
      <w:szCs w:val="16"/>
    </w:rPr>
  </w:style>
  <w:style w:type="paragraph" w:styleId="CommentText">
    <w:name w:val="annotation text"/>
    <w:basedOn w:val="Normal"/>
    <w:link w:val="CommentTextChar"/>
    <w:uiPriority w:val="99"/>
    <w:semiHidden/>
    <w:unhideWhenUsed/>
    <w:rsid w:val="00940892"/>
    <w:rPr>
      <w:sz w:val="20"/>
      <w:szCs w:val="20"/>
    </w:rPr>
  </w:style>
  <w:style w:type="character" w:customStyle="1" w:styleId="CommentTextChar">
    <w:name w:val="Comment Text Char"/>
    <w:basedOn w:val="DefaultParagraphFont"/>
    <w:link w:val="CommentText"/>
    <w:uiPriority w:val="99"/>
    <w:semiHidden/>
    <w:rsid w:val="00940892"/>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940892"/>
    <w:rPr>
      <w:b/>
      <w:bCs/>
    </w:rPr>
  </w:style>
  <w:style w:type="character" w:customStyle="1" w:styleId="CommentSubjectChar">
    <w:name w:val="Comment Subject Char"/>
    <w:basedOn w:val="CommentTextChar"/>
    <w:link w:val="CommentSubject"/>
    <w:uiPriority w:val="99"/>
    <w:semiHidden/>
    <w:rsid w:val="00940892"/>
    <w:rPr>
      <w:rFonts w:ascii="Times New Roman" w:eastAsia="Arial Unicode MS" w:hAnsi="Times New Roman" w:cs="Times New Roman"/>
      <w:b/>
      <w:bCs/>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3825">
      <w:bodyDiv w:val="1"/>
      <w:marLeft w:val="0"/>
      <w:marRight w:val="0"/>
      <w:marTop w:val="0"/>
      <w:marBottom w:val="0"/>
      <w:divBdr>
        <w:top w:val="none" w:sz="0" w:space="0" w:color="auto"/>
        <w:left w:val="none" w:sz="0" w:space="0" w:color="auto"/>
        <w:bottom w:val="none" w:sz="0" w:space="0" w:color="auto"/>
        <w:right w:val="none" w:sz="0" w:space="0" w:color="auto"/>
      </w:divBdr>
    </w:div>
    <w:div w:id="128255442">
      <w:bodyDiv w:val="1"/>
      <w:marLeft w:val="0"/>
      <w:marRight w:val="0"/>
      <w:marTop w:val="0"/>
      <w:marBottom w:val="0"/>
      <w:divBdr>
        <w:top w:val="none" w:sz="0" w:space="0" w:color="auto"/>
        <w:left w:val="none" w:sz="0" w:space="0" w:color="auto"/>
        <w:bottom w:val="none" w:sz="0" w:space="0" w:color="auto"/>
        <w:right w:val="none" w:sz="0" w:space="0" w:color="auto"/>
      </w:divBdr>
    </w:div>
    <w:div w:id="151022108">
      <w:bodyDiv w:val="1"/>
      <w:marLeft w:val="0"/>
      <w:marRight w:val="0"/>
      <w:marTop w:val="0"/>
      <w:marBottom w:val="0"/>
      <w:divBdr>
        <w:top w:val="none" w:sz="0" w:space="0" w:color="auto"/>
        <w:left w:val="none" w:sz="0" w:space="0" w:color="auto"/>
        <w:bottom w:val="none" w:sz="0" w:space="0" w:color="auto"/>
        <w:right w:val="none" w:sz="0" w:space="0" w:color="auto"/>
      </w:divBdr>
    </w:div>
    <w:div w:id="275410485">
      <w:bodyDiv w:val="1"/>
      <w:marLeft w:val="0"/>
      <w:marRight w:val="0"/>
      <w:marTop w:val="0"/>
      <w:marBottom w:val="0"/>
      <w:divBdr>
        <w:top w:val="none" w:sz="0" w:space="0" w:color="auto"/>
        <w:left w:val="none" w:sz="0" w:space="0" w:color="auto"/>
        <w:bottom w:val="none" w:sz="0" w:space="0" w:color="auto"/>
        <w:right w:val="none" w:sz="0" w:space="0" w:color="auto"/>
      </w:divBdr>
    </w:div>
    <w:div w:id="338040579">
      <w:bodyDiv w:val="1"/>
      <w:marLeft w:val="0"/>
      <w:marRight w:val="0"/>
      <w:marTop w:val="0"/>
      <w:marBottom w:val="0"/>
      <w:divBdr>
        <w:top w:val="none" w:sz="0" w:space="0" w:color="auto"/>
        <w:left w:val="none" w:sz="0" w:space="0" w:color="auto"/>
        <w:bottom w:val="none" w:sz="0" w:space="0" w:color="auto"/>
        <w:right w:val="none" w:sz="0" w:space="0" w:color="auto"/>
      </w:divBdr>
    </w:div>
    <w:div w:id="1073088044">
      <w:bodyDiv w:val="1"/>
      <w:marLeft w:val="0"/>
      <w:marRight w:val="0"/>
      <w:marTop w:val="0"/>
      <w:marBottom w:val="0"/>
      <w:divBdr>
        <w:top w:val="none" w:sz="0" w:space="0" w:color="auto"/>
        <w:left w:val="none" w:sz="0" w:space="0" w:color="auto"/>
        <w:bottom w:val="none" w:sz="0" w:space="0" w:color="auto"/>
        <w:right w:val="none" w:sz="0" w:space="0" w:color="auto"/>
      </w:divBdr>
    </w:div>
    <w:div w:id="1073744151">
      <w:bodyDiv w:val="1"/>
      <w:marLeft w:val="0"/>
      <w:marRight w:val="0"/>
      <w:marTop w:val="0"/>
      <w:marBottom w:val="0"/>
      <w:divBdr>
        <w:top w:val="none" w:sz="0" w:space="0" w:color="auto"/>
        <w:left w:val="none" w:sz="0" w:space="0" w:color="auto"/>
        <w:bottom w:val="none" w:sz="0" w:space="0" w:color="auto"/>
        <w:right w:val="none" w:sz="0" w:space="0" w:color="auto"/>
      </w:divBdr>
      <w:divsChild>
        <w:div w:id="419372718">
          <w:marLeft w:val="0"/>
          <w:marRight w:val="0"/>
          <w:marTop w:val="0"/>
          <w:marBottom w:val="0"/>
          <w:divBdr>
            <w:top w:val="none" w:sz="0" w:space="0" w:color="auto"/>
            <w:left w:val="none" w:sz="0" w:space="0" w:color="auto"/>
            <w:bottom w:val="none" w:sz="0" w:space="0" w:color="auto"/>
            <w:right w:val="none" w:sz="0" w:space="0" w:color="auto"/>
          </w:divBdr>
        </w:div>
        <w:div w:id="320742417">
          <w:marLeft w:val="0"/>
          <w:marRight w:val="0"/>
          <w:marTop w:val="0"/>
          <w:marBottom w:val="0"/>
          <w:divBdr>
            <w:top w:val="none" w:sz="0" w:space="0" w:color="auto"/>
            <w:left w:val="none" w:sz="0" w:space="0" w:color="auto"/>
            <w:bottom w:val="none" w:sz="0" w:space="0" w:color="auto"/>
            <w:right w:val="none" w:sz="0" w:space="0" w:color="auto"/>
          </w:divBdr>
        </w:div>
      </w:divsChild>
    </w:div>
    <w:div w:id="1110393527">
      <w:bodyDiv w:val="1"/>
      <w:marLeft w:val="0"/>
      <w:marRight w:val="0"/>
      <w:marTop w:val="0"/>
      <w:marBottom w:val="0"/>
      <w:divBdr>
        <w:top w:val="none" w:sz="0" w:space="0" w:color="auto"/>
        <w:left w:val="none" w:sz="0" w:space="0" w:color="auto"/>
        <w:bottom w:val="none" w:sz="0" w:space="0" w:color="auto"/>
        <w:right w:val="none" w:sz="0" w:space="0" w:color="auto"/>
      </w:divBdr>
      <w:divsChild>
        <w:div w:id="44986689">
          <w:marLeft w:val="0"/>
          <w:marRight w:val="0"/>
          <w:marTop w:val="0"/>
          <w:marBottom w:val="0"/>
          <w:divBdr>
            <w:top w:val="none" w:sz="0" w:space="0" w:color="auto"/>
            <w:left w:val="none" w:sz="0" w:space="0" w:color="auto"/>
            <w:bottom w:val="none" w:sz="0" w:space="0" w:color="auto"/>
            <w:right w:val="none" w:sz="0" w:space="0" w:color="auto"/>
          </w:divBdr>
        </w:div>
        <w:div w:id="1982228832">
          <w:marLeft w:val="0"/>
          <w:marRight w:val="0"/>
          <w:marTop w:val="0"/>
          <w:marBottom w:val="0"/>
          <w:divBdr>
            <w:top w:val="none" w:sz="0" w:space="0" w:color="auto"/>
            <w:left w:val="none" w:sz="0" w:space="0" w:color="auto"/>
            <w:bottom w:val="none" w:sz="0" w:space="0" w:color="auto"/>
            <w:right w:val="none" w:sz="0" w:space="0" w:color="auto"/>
          </w:divBdr>
        </w:div>
      </w:divsChild>
    </w:div>
    <w:div w:id="1397700414">
      <w:bodyDiv w:val="1"/>
      <w:marLeft w:val="0"/>
      <w:marRight w:val="0"/>
      <w:marTop w:val="0"/>
      <w:marBottom w:val="0"/>
      <w:divBdr>
        <w:top w:val="none" w:sz="0" w:space="0" w:color="auto"/>
        <w:left w:val="none" w:sz="0" w:space="0" w:color="auto"/>
        <w:bottom w:val="none" w:sz="0" w:space="0" w:color="auto"/>
        <w:right w:val="none" w:sz="0" w:space="0" w:color="auto"/>
      </w:divBdr>
    </w:div>
    <w:div w:id="1893079397">
      <w:bodyDiv w:val="1"/>
      <w:marLeft w:val="0"/>
      <w:marRight w:val="0"/>
      <w:marTop w:val="0"/>
      <w:marBottom w:val="0"/>
      <w:divBdr>
        <w:top w:val="none" w:sz="0" w:space="0" w:color="auto"/>
        <w:left w:val="none" w:sz="0" w:space="0" w:color="auto"/>
        <w:bottom w:val="none" w:sz="0" w:space="0" w:color="auto"/>
        <w:right w:val="none" w:sz="0" w:space="0" w:color="auto"/>
      </w:divBdr>
    </w:div>
    <w:div w:id="201827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9</Pages>
  <Words>4133</Words>
  <Characters>23562</Characters>
  <Application>Microsoft Office Word</Application>
  <DocSecurity>0</DocSecurity>
  <Lines>196</Lines>
  <Paragraphs>55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27640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keywords>https:/mul2-edu.gov.am/tasks/1509855/oneclick/himnavorum-1.docx?token=49c315148cba3229d1ba6ba4b415d1dc</cp:keywords>
  <cp:lastModifiedBy>Microsoft account</cp:lastModifiedBy>
  <cp:revision>500</cp:revision>
  <cp:lastPrinted>2023-12-22T11:56:00Z</cp:lastPrinted>
  <dcterms:created xsi:type="dcterms:W3CDTF">2025-11-20T13:20:00Z</dcterms:created>
  <dcterms:modified xsi:type="dcterms:W3CDTF">2025-12-17T13:38:00Z</dcterms:modified>
</cp:coreProperties>
</file>