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F84C5" w14:textId="5464208C" w:rsidR="00A42E4C" w:rsidRPr="0035583D" w:rsidRDefault="00604459" w:rsidP="00730680">
      <w:pPr>
        <w:autoSpaceDE w:val="0"/>
        <w:autoSpaceDN w:val="0"/>
        <w:adjustRightInd w:val="0"/>
        <w:spacing w:line="360" w:lineRule="auto"/>
        <w:ind w:left="90" w:right="-21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  <w:r w:rsidRPr="0035583D">
        <w:rPr>
          <w:rFonts w:ascii="GHEA Grapalat" w:hAnsi="GHEA Grapalat" w:cs="Sylfaen"/>
          <w:b/>
          <w:color w:val="000000" w:themeColor="text1"/>
          <w:lang w:val="hy-AM"/>
        </w:rPr>
        <w:t>ՆԱԽԱԳԻԾ</w:t>
      </w:r>
    </w:p>
    <w:p w14:paraId="7C4D1288" w14:textId="77777777" w:rsidR="00A42E4C" w:rsidRPr="0035583D" w:rsidRDefault="00A42E4C" w:rsidP="00730680">
      <w:pPr>
        <w:pStyle w:val="20"/>
        <w:shd w:val="clear" w:color="auto" w:fill="auto"/>
        <w:spacing w:before="0" w:after="0" w:line="360" w:lineRule="auto"/>
        <w:ind w:right="300"/>
        <w:rPr>
          <w:rFonts w:ascii="GHEA Grapalat" w:eastAsia="Times New Roman" w:hAnsi="GHEA Grapalat" w:cs="Sylfaen"/>
          <w:b/>
          <w:noProof/>
          <w:color w:val="000000" w:themeColor="text1"/>
          <w:sz w:val="28"/>
          <w:szCs w:val="28"/>
          <w:lang w:val="en-US"/>
        </w:rPr>
      </w:pPr>
    </w:p>
    <w:p w14:paraId="2B81A61A" w14:textId="532CD407" w:rsidR="00AD42C8" w:rsidRPr="0035583D" w:rsidRDefault="007D3F62" w:rsidP="00730680">
      <w:pPr>
        <w:pStyle w:val="20"/>
        <w:shd w:val="clear" w:color="auto" w:fill="auto"/>
        <w:spacing w:before="0" w:after="0" w:line="360" w:lineRule="auto"/>
        <w:ind w:right="-2"/>
        <w:rPr>
          <w:rFonts w:ascii="GHEA Grapalat" w:hAnsi="GHEA Grapalat"/>
          <w:b/>
          <w:bCs/>
          <w:color w:val="000000" w:themeColor="text1"/>
          <w:sz w:val="36"/>
          <w:szCs w:val="36"/>
          <w:lang w:eastAsia="hy-AM" w:bidi="hy-AM"/>
        </w:rPr>
      </w:pPr>
      <w:r w:rsidRPr="0035583D">
        <w:rPr>
          <w:rFonts w:ascii="GHEA Grapalat" w:eastAsia="Times New Roman" w:hAnsi="GHEA Grapalat" w:cs="Sylfaen"/>
          <w:b/>
          <w:noProof/>
          <w:color w:val="000000" w:themeColor="text1"/>
          <w:sz w:val="28"/>
          <w:szCs w:val="28"/>
          <w:lang w:val="en-US"/>
        </w:rPr>
        <w:drawing>
          <wp:anchor distT="0" distB="0" distL="114300" distR="114300" simplePos="0" relativeHeight="251657216" behindDoc="0" locked="0" layoutInCell="1" allowOverlap="1" wp14:anchorId="35EA1EAC" wp14:editId="71A76D4B">
            <wp:simplePos x="0" y="0"/>
            <wp:positionH relativeFrom="margin">
              <wp:posOffset>2256155</wp:posOffset>
            </wp:positionH>
            <wp:positionV relativeFrom="paragraph">
              <wp:posOffset>-635</wp:posOffset>
            </wp:positionV>
            <wp:extent cx="1284605" cy="123253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50px-Coat_of_arms_of_Armenia.sv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605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2C8" w:rsidRPr="0035583D">
        <w:rPr>
          <w:rFonts w:ascii="GHEA Grapalat" w:hAnsi="GHEA Grapalat"/>
          <w:b/>
          <w:bCs/>
          <w:color w:val="000000" w:themeColor="text1"/>
          <w:sz w:val="36"/>
          <w:szCs w:val="36"/>
          <w:lang w:eastAsia="hy-AM" w:bidi="hy-AM"/>
        </w:rPr>
        <w:t>ՀԱՅԱՍՏԱՆԻ ՀԱՆՐԱՊԵՏՈՒԹՅԱՆ</w:t>
      </w:r>
    </w:p>
    <w:p w14:paraId="249EB530" w14:textId="77777777" w:rsidR="00AD42C8" w:rsidRPr="0035583D" w:rsidRDefault="00AD42C8" w:rsidP="00730680">
      <w:pPr>
        <w:pStyle w:val="20"/>
        <w:shd w:val="clear" w:color="auto" w:fill="auto"/>
        <w:spacing w:before="0" w:after="0" w:line="360" w:lineRule="auto"/>
        <w:ind w:right="300"/>
        <w:rPr>
          <w:rFonts w:ascii="GHEA Grapalat" w:hAnsi="GHEA Grapalat"/>
          <w:b/>
          <w:bCs/>
          <w:color w:val="000000" w:themeColor="text1"/>
          <w:sz w:val="36"/>
          <w:szCs w:val="36"/>
          <w:lang w:val="hy-AM" w:eastAsia="hy-AM" w:bidi="hy-AM"/>
        </w:rPr>
      </w:pPr>
      <w:r w:rsidRPr="0035583D">
        <w:rPr>
          <w:rFonts w:ascii="GHEA Grapalat" w:hAnsi="GHEA Grapalat"/>
          <w:b/>
          <w:bCs/>
          <w:color w:val="000000" w:themeColor="text1"/>
          <w:sz w:val="36"/>
          <w:szCs w:val="36"/>
          <w:lang w:eastAsia="hy-AM" w:bidi="hy-AM"/>
        </w:rPr>
        <w:t>ՆԵՐՔԻՆ ԳՈՐԾԵՐԻ ՆԱԽԱՐԱՐ</w:t>
      </w:r>
    </w:p>
    <w:p w14:paraId="54F4DA27" w14:textId="143CF325" w:rsidR="009F2626" w:rsidRPr="0035583D" w:rsidRDefault="009F2626" w:rsidP="009F2626">
      <w:pPr>
        <w:pStyle w:val="20"/>
        <w:shd w:val="clear" w:color="auto" w:fill="auto"/>
        <w:spacing w:before="0" w:after="0" w:line="360" w:lineRule="auto"/>
        <w:ind w:right="300"/>
        <w:jc w:val="right"/>
        <w:rPr>
          <w:rFonts w:ascii="GHEA Grapalat" w:hAnsi="GHEA Grapalat"/>
          <w:b/>
          <w:bCs/>
          <w:color w:val="000000" w:themeColor="text1"/>
          <w:sz w:val="32"/>
          <w:szCs w:val="32"/>
          <w:lang w:val="hy-AM" w:eastAsia="hy-AM" w:bidi="hy-AM"/>
        </w:rPr>
      </w:pPr>
      <w:r w:rsidRPr="0035583D">
        <w:rPr>
          <w:rFonts w:ascii="GHEA Grapalat" w:eastAsia="Times New Roman" w:hAnsi="GHEA Grapalat" w:cs="Times New Roman"/>
          <w:sz w:val="32"/>
          <w:szCs w:val="32"/>
          <w:lang w:val="hy-AM"/>
        </w:rPr>
        <w:t>№ _____</w:t>
      </w:r>
      <w:r w:rsidR="007502B9" w:rsidRPr="0035583D">
        <w:rPr>
          <w:rFonts w:ascii="GHEA Grapalat" w:eastAsia="Times New Roman" w:hAnsi="GHEA Grapalat" w:cs="Times New Roman"/>
          <w:sz w:val="32"/>
          <w:szCs w:val="32"/>
          <w:lang w:val="hy-AM"/>
        </w:rPr>
        <w:t xml:space="preserve"> -Ն</w:t>
      </w:r>
    </w:p>
    <w:p w14:paraId="436E8442" w14:textId="77777777" w:rsidR="009F2626" w:rsidRPr="0035583D" w:rsidRDefault="009F2626" w:rsidP="00730680">
      <w:pPr>
        <w:tabs>
          <w:tab w:val="left" w:pos="8610"/>
        </w:tabs>
        <w:spacing w:line="360" w:lineRule="auto"/>
        <w:ind w:firstLine="630"/>
        <w:jc w:val="center"/>
        <w:rPr>
          <w:rFonts w:ascii="GHEA Grapalat" w:hAnsi="GHEA Grapalat"/>
          <w:b/>
          <w:bCs/>
          <w:color w:val="000000" w:themeColor="text1"/>
          <w:sz w:val="40"/>
          <w:szCs w:val="40"/>
          <w:lang w:val="hy-AM" w:eastAsia="hy-AM"/>
        </w:rPr>
      </w:pPr>
    </w:p>
    <w:p w14:paraId="72AD40E4" w14:textId="201024AE" w:rsidR="00A46D01" w:rsidRPr="0035583D" w:rsidRDefault="007D2899" w:rsidP="007D2899">
      <w:pPr>
        <w:tabs>
          <w:tab w:val="left" w:pos="8610"/>
        </w:tabs>
        <w:spacing w:line="360" w:lineRule="auto"/>
        <w:ind w:firstLine="630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35583D">
        <w:rPr>
          <w:rFonts w:ascii="GHEA Grapalat" w:hAnsi="GHEA Grapalat"/>
          <w:b/>
          <w:bCs/>
          <w:color w:val="000000" w:themeColor="text1"/>
          <w:sz w:val="40"/>
          <w:szCs w:val="40"/>
          <w:lang w:val="hy-AM" w:eastAsia="hy-AM"/>
        </w:rPr>
        <w:t xml:space="preserve">                          </w:t>
      </w:r>
      <w:r w:rsidR="00AD42C8" w:rsidRPr="0035583D">
        <w:rPr>
          <w:rFonts w:ascii="GHEA Grapalat" w:hAnsi="GHEA Grapalat"/>
          <w:b/>
          <w:bCs/>
          <w:color w:val="000000" w:themeColor="text1"/>
          <w:sz w:val="40"/>
          <w:szCs w:val="40"/>
          <w:lang w:val="hy-AM" w:eastAsia="hy-AM"/>
        </w:rPr>
        <w:t>Հ Ր Ա Մ Ա Ն</w:t>
      </w:r>
    </w:p>
    <w:p w14:paraId="255EBD41" w14:textId="77777777" w:rsidR="00A42E4C" w:rsidRPr="0035583D" w:rsidRDefault="00A42E4C" w:rsidP="00730680">
      <w:pPr>
        <w:pStyle w:val="NormalWeb"/>
        <w:shd w:val="clear" w:color="auto" w:fill="FFFFFF"/>
        <w:spacing w:before="0" w:beforeAutospacing="0" w:after="0" w:afterAutospacing="0" w:line="360" w:lineRule="auto"/>
        <w:ind w:right="-92"/>
        <w:jc w:val="both"/>
        <w:rPr>
          <w:rStyle w:val="Strong"/>
          <w:rFonts w:ascii="GHEA Grapalat" w:hAnsi="GHEA Grapalat"/>
          <w:i/>
          <w:iCs/>
          <w:color w:val="000000" w:themeColor="text1"/>
          <w:sz w:val="26"/>
          <w:szCs w:val="26"/>
          <w:lang w:val="hy-AM"/>
        </w:rPr>
      </w:pPr>
    </w:p>
    <w:p w14:paraId="4D7A4F20" w14:textId="77777777" w:rsidR="00F62AE9" w:rsidRDefault="00AD42C8" w:rsidP="00F62AE9">
      <w:pPr>
        <w:tabs>
          <w:tab w:val="left" w:pos="5040"/>
        </w:tabs>
        <w:autoSpaceDE w:val="0"/>
        <w:autoSpaceDN w:val="0"/>
        <w:adjustRightInd w:val="0"/>
        <w:spacing w:line="276" w:lineRule="auto"/>
        <w:jc w:val="center"/>
        <w:rPr>
          <w:rFonts w:ascii="GHEA Grapalat" w:hAnsi="GHEA Grapalat"/>
          <w:b/>
          <w:bCs/>
          <w:color w:val="000000" w:themeColor="text1"/>
          <w:sz w:val="26"/>
          <w:szCs w:val="26"/>
          <w:lang w:val="hy-AM"/>
        </w:rPr>
      </w:pPr>
      <w:r w:rsidRPr="0035583D">
        <w:rPr>
          <w:rFonts w:ascii="GHEA Grapalat" w:hAnsi="GHEA Grapalat"/>
          <w:b/>
          <w:bCs/>
          <w:color w:val="000000" w:themeColor="text1"/>
          <w:sz w:val="26"/>
          <w:szCs w:val="26"/>
          <w:lang w:val="hy-AM"/>
        </w:rPr>
        <w:t xml:space="preserve">ՀԱՅԱՍՏԱՆԻ ՀԱՆՐԱՊԵՏՈՒԹՅԱՆ ՆԵՐՔԻՆ ԳՈՐԾԵՐԻ ՆԱԽԱՐԱՐԻ 2024 ԹՎԱԿԱՆԻ ՓԵՏՐՎԱՐԻ 29-Ի ԹԻՎ 3-Ն </w:t>
      </w:r>
      <w:r w:rsidRPr="008B5053">
        <w:rPr>
          <w:rFonts w:ascii="GHEA Grapalat" w:hAnsi="GHEA Grapalat"/>
          <w:b/>
          <w:bCs/>
          <w:color w:val="000000" w:themeColor="text1"/>
          <w:sz w:val="26"/>
          <w:szCs w:val="26"/>
          <w:lang w:val="hy-AM"/>
        </w:rPr>
        <w:t>ՀՐԱՄԱՆՈՒՄ ՓՈՓՈԽՈՒԹՅՈՒՆՆԵՐ ԵՎ ԼՐԱՑՈՒՄՆԵՐ ԿԱՏԱՐԵԼՈՒ</w:t>
      </w:r>
      <w:r w:rsidR="007F04AC">
        <w:rPr>
          <w:rFonts w:ascii="GHEA Grapalat" w:hAnsi="GHEA Grapalat"/>
          <w:b/>
          <w:bCs/>
          <w:color w:val="000000" w:themeColor="text1"/>
          <w:sz w:val="26"/>
          <w:szCs w:val="26"/>
          <w:lang w:val="hy-AM"/>
        </w:rPr>
        <w:t xml:space="preserve"> </w:t>
      </w:r>
      <w:r w:rsidRPr="008B5053">
        <w:rPr>
          <w:rFonts w:ascii="GHEA Grapalat" w:hAnsi="GHEA Grapalat"/>
          <w:b/>
          <w:bCs/>
          <w:color w:val="000000" w:themeColor="text1"/>
          <w:sz w:val="26"/>
          <w:szCs w:val="26"/>
          <w:lang w:val="hy-AM"/>
        </w:rPr>
        <w:t>ՄԱՍԻՆ</w:t>
      </w:r>
    </w:p>
    <w:p w14:paraId="3ECB6022" w14:textId="683A6A38" w:rsidR="00AD42C8" w:rsidRPr="00F62AE9" w:rsidRDefault="00AD42C8" w:rsidP="00F62AE9">
      <w:pPr>
        <w:tabs>
          <w:tab w:val="left" w:pos="5040"/>
        </w:tabs>
        <w:autoSpaceDE w:val="0"/>
        <w:autoSpaceDN w:val="0"/>
        <w:adjustRightInd w:val="0"/>
        <w:spacing w:line="276" w:lineRule="auto"/>
        <w:jc w:val="center"/>
        <w:rPr>
          <w:rFonts w:ascii="GHEA Grapalat" w:eastAsia="Calibri" w:hAnsi="GHEA Grapalat"/>
          <w:b/>
          <w:bCs/>
          <w:noProof/>
          <w:lang w:val="hy-AM"/>
        </w:rPr>
      </w:pPr>
    </w:p>
    <w:p w14:paraId="1B33BBF1" w14:textId="1A416455" w:rsidR="00AD42C8" w:rsidRPr="00274E60" w:rsidRDefault="005D65F8" w:rsidP="00F76012">
      <w:pPr>
        <w:pStyle w:val="NormalWeb"/>
        <w:spacing w:before="0" w:beforeAutospacing="0" w:after="0" w:afterAutospacing="0" w:line="360" w:lineRule="auto"/>
        <w:ind w:right="-92" w:firstLine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Հիմք ընդունելով </w:t>
      </w:r>
      <w:r w:rsidR="00AD42C8" w:rsidRPr="00274E60">
        <w:rPr>
          <w:rFonts w:ascii="GHEA Grapalat" w:hAnsi="GHEA Grapalat"/>
          <w:lang w:val="hy-AM"/>
        </w:rPr>
        <w:t>«Նորմատիվ իրավական ակտերի մասին» օրենքի</w:t>
      </w:r>
      <w:r w:rsidR="001F509B">
        <w:rPr>
          <w:rFonts w:ascii="GHEA Grapalat" w:hAnsi="GHEA Grapalat"/>
          <w:lang w:val="hy-AM"/>
        </w:rPr>
        <w:t xml:space="preserve"> 33-րդ և</w:t>
      </w:r>
      <w:r w:rsidR="00AD42C8" w:rsidRPr="00274E60">
        <w:rPr>
          <w:rFonts w:ascii="GHEA Grapalat" w:hAnsi="GHEA Grapalat"/>
          <w:lang w:val="hy-AM"/>
        </w:rPr>
        <w:t xml:space="preserve"> 34-րդ </w:t>
      </w:r>
      <w:r>
        <w:rPr>
          <w:rFonts w:ascii="GHEA Grapalat" w:hAnsi="GHEA Grapalat"/>
          <w:lang w:val="hy-AM"/>
        </w:rPr>
        <w:t xml:space="preserve"> </w:t>
      </w:r>
      <w:r w:rsidR="00AD42C8" w:rsidRPr="00274E60">
        <w:rPr>
          <w:rFonts w:ascii="GHEA Grapalat" w:hAnsi="GHEA Grapalat"/>
          <w:lang w:val="hy-AM"/>
        </w:rPr>
        <w:t>հոդված</w:t>
      </w:r>
      <w:r>
        <w:rPr>
          <w:rFonts w:ascii="GHEA Grapalat" w:hAnsi="GHEA Grapalat"/>
          <w:lang w:val="hy-AM"/>
        </w:rPr>
        <w:t>ները</w:t>
      </w:r>
      <w:r w:rsidR="00AD42C8" w:rsidRPr="00274E60">
        <w:rPr>
          <w:rFonts w:ascii="GHEA Grapalat" w:hAnsi="GHEA Grapalat"/>
          <w:lang w:val="hy-AM"/>
        </w:rPr>
        <w:t>՝</w:t>
      </w:r>
    </w:p>
    <w:p w14:paraId="738076AE" w14:textId="77777777" w:rsidR="00316EC3" w:rsidRPr="00274E60" w:rsidRDefault="00316EC3" w:rsidP="00F76012">
      <w:pPr>
        <w:pStyle w:val="NormalWeb"/>
        <w:spacing w:before="0" w:beforeAutospacing="0" w:after="0" w:afterAutospacing="0" w:line="360" w:lineRule="auto"/>
        <w:ind w:right="-92" w:firstLine="426"/>
        <w:jc w:val="center"/>
        <w:rPr>
          <w:rFonts w:ascii="GHEA Grapalat" w:hAnsi="GHEA Grapalat"/>
          <w:b/>
          <w:bCs/>
          <w:i/>
          <w:iCs/>
          <w:lang w:val="hy-AM"/>
        </w:rPr>
      </w:pPr>
    </w:p>
    <w:p w14:paraId="4B90E8D2" w14:textId="0982A1A9" w:rsidR="00AD42C8" w:rsidRPr="00274E60" w:rsidRDefault="00AD42C8" w:rsidP="00F76012">
      <w:pPr>
        <w:pStyle w:val="NormalWeb"/>
        <w:spacing w:before="0" w:beforeAutospacing="0" w:after="0" w:afterAutospacing="0" w:line="360" w:lineRule="auto"/>
        <w:ind w:right="-92" w:firstLine="426"/>
        <w:jc w:val="center"/>
        <w:rPr>
          <w:rFonts w:ascii="GHEA Grapalat" w:hAnsi="GHEA Grapalat"/>
          <w:b/>
          <w:bCs/>
          <w:i/>
          <w:iCs/>
          <w:lang w:val="hy-AM"/>
        </w:rPr>
      </w:pPr>
      <w:r w:rsidRPr="00274E60">
        <w:rPr>
          <w:rFonts w:ascii="GHEA Grapalat" w:hAnsi="GHEA Grapalat"/>
          <w:b/>
          <w:bCs/>
          <w:i/>
          <w:iCs/>
          <w:lang w:val="hy-AM"/>
        </w:rPr>
        <w:t>ՀՐԱՄԱՅՈՒՄ ԵՄ`</w:t>
      </w:r>
    </w:p>
    <w:p w14:paraId="550FED5B" w14:textId="77777777" w:rsidR="00316EC3" w:rsidRPr="00274E60" w:rsidRDefault="00316EC3" w:rsidP="00F76012">
      <w:pPr>
        <w:pStyle w:val="NormalWeb"/>
        <w:spacing w:before="0" w:beforeAutospacing="0" w:after="0" w:afterAutospacing="0" w:line="360" w:lineRule="auto"/>
        <w:ind w:right="-92" w:firstLine="426"/>
        <w:jc w:val="center"/>
        <w:rPr>
          <w:rFonts w:ascii="GHEA Grapalat" w:hAnsi="GHEA Grapalat"/>
          <w:b/>
          <w:bCs/>
          <w:i/>
          <w:iCs/>
          <w:lang w:val="hy-AM"/>
        </w:rPr>
      </w:pPr>
    </w:p>
    <w:p w14:paraId="5358A27E" w14:textId="08F38C1A" w:rsidR="007E77F5" w:rsidRPr="00274E60" w:rsidRDefault="00AD42C8" w:rsidP="00F62AE9">
      <w:pPr>
        <w:pStyle w:val="NormalWeb"/>
        <w:spacing w:before="0" w:beforeAutospacing="0" w:after="0" w:afterAutospacing="0" w:line="360" w:lineRule="auto"/>
        <w:ind w:right="-92" w:firstLine="426"/>
        <w:jc w:val="both"/>
        <w:rPr>
          <w:rFonts w:ascii="GHEA Grapalat" w:eastAsia="Microsoft JhengHei" w:hAnsi="GHEA Grapalat" w:cs="Microsoft JhengHei"/>
          <w:lang w:val="hy-AM"/>
        </w:rPr>
      </w:pPr>
      <w:r w:rsidRPr="00274E60">
        <w:rPr>
          <w:rFonts w:ascii="GHEA Grapalat" w:hAnsi="GHEA Grapalat"/>
          <w:lang w:val="hy-AM"/>
        </w:rPr>
        <w:t xml:space="preserve">1. </w:t>
      </w:r>
      <w:r w:rsidRPr="008B5053">
        <w:rPr>
          <w:rFonts w:ascii="GHEA Grapalat" w:hAnsi="GHEA Grapalat"/>
          <w:lang w:val="hy-AM"/>
        </w:rPr>
        <w:t xml:space="preserve">Հայաստանի Հանրապետության ներքին գործերի նախարարի 2024 թվականի փետրվարի </w:t>
      </w:r>
      <w:r w:rsidR="00430CE0" w:rsidRPr="008B5053">
        <w:rPr>
          <w:rFonts w:ascii="GHEA Grapalat" w:hAnsi="GHEA Grapalat"/>
          <w:lang w:val="hy-AM"/>
        </w:rPr>
        <w:t>29</w:t>
      </w:r>
      <w:r w:rsidRPr="008B5053">
        <w:rPr>
          <w:rFonts w:ascii="GHEA Grapalat" w:hAnsi="GHEA Grapalat"/>
          <w:lang w:val="hy-AM"/>
        </w:rPr>
        <w:t>-ի «</w:t>
      </w:r>
      <w:r w:rsidR="00430CE0" w:rsidRPr="008B5053">
        <w:rPr>
          <w:rStyle w:val="Strong"/>
          <w:rFonts w:ascii="GHEA Grapalat" w:hAnsi="GHEA Grapalat"/>
          <w:b w:val="0"/>
          <w:bCs w:val="0"/>
          <w:lang w:val="hy-AM"/>
        </w:rPr>
        <w:t>Հ</w:t>
      </w:r>
      <w:r w:rsidR="00430CE0" w:rsidRPr="008B5053">
        <w:rPr>
          <w:rFonts w:ascii="GHEA Grapalat" w:hAnsi="GHEA Grapalat"/>
          <w:lang w:val="hy-AM"/>
        </w:rPr>
        <w:t>այաստանի</w:t>
      </w:r>
      <w:r w:rsidR="00430CE0" w:rsidRPr="008B5053">
        <w:rPr>
          <w:rFonts w:ascii="GHEA Grapalat" w:hAnsi="GHEA Grapalat"/>
          <w:lang w:val="af-ZA"/>
        </w:rPr>
        <w:t xml:space="preserve"> </w:t>
      </w:r>
      <w:r w:rsidR="00430CE0" w:rsidRPr="008B5053">
        <w:rPr>
          <w:rFonts w:ascii="GHEA Grapalat" w:hAnsi="GHEA Grapalat"/>
          <w:lang w:val="hy-AM"/>
        </w:rPr>
        <w:t>Հանրապետության</w:t>
      </w:r>
      <w:r w:rsidR="00430CE0" w:rsidRPr="008B5053">
        <w:rPr>
          <w:rFonts w:ascii="GHEA Grapalat" w:hAnsi="GHEA Grapalat"/>
          <w:lang w:val="af-ZA"/>
        </w:rPr>
        <w:t xml:space="preserve"> </w:t>
      </w:r>
      <w:r w:rsidR="00430CE0" w:rsidRPr="008B5053">
        <w:rPr>
          <w:rFonts w:ascii="GHEA Grapalat" w:hAnsi="GHEA Grapalat"/>
          <w:lang w:val="hy-AM"/>
        </w:rPr>
        <w:t>ներքին</w:t>
      </w:r>
      <w:r w:rsidR="00430CE0" w:rsidRPr="008B5053">
        <w:rPr>
          <w:rFonts w:ascii="GHEA Grapalat" w:hAnsi="GHEA Grapalat"/>
          <w:lang w:val="af-ZA"/>
        </w:rPr>
        <w:t xml:space="preserve"> </w:t>
      </w:r>
      <w:r w:rsidR="00430CE0" w:rsidRPr="008B5053">
        <w:rPr>
          <w:rFonts w:ascii="GHEA Grapalat" w:hAnsi="GHEA Grapalat"/>
          <w:lang w:val="hy-AM"/>
        </w:rPr>
        <w:t>գործերի</w:t>
      </w:r>
      <w:r w:rsidR="00430CE0" w:rsidRPr="008B5053">
        <w:rPr>
          <w:rFonts w:ascii="GHEA Grapalat" w:hAnsi="GHEA Grapalat"/>
          <w:lang w:val="af-ZA"/>
        </w:rPr>
        <w:t xml:space="preserve"> </w:t>
      </w:r>
      <w:r w:rsidR="00430CE0" w:rsidRPr="008B5053">
        <w:rPr>
          <w:rFonts w:ascii="GHEA Grapalat" w:hAnsi="GHEA Grapalat"/>
          <w:lang w:val="hy-AM"/>
        </w:rPr>
        <w:t>նախարարության</w:t>
      </w:r>
      <w:r w:rsidR="00430CE0" w:rsidRPr="008B5053">
        <w:rPr>
          <w:rFonts w:ascii="GHEA Grapalat" w:hAnsi="GHEA Grapalat"/>
          <w:lang w:val="af-ZA"/>
        </w:rPr>
        <w:t xml:space="preserve"> </w:t>
      </w:r>
      <w:r w:rsidR="00430CE0" w:rsidRPr="008B5053">
        <w:rPr>
          <w:rFonts w:ascii="GHEA Grapalat" w:hAnsi="GHEA Grapalat"/>
          <w:lang w:val="hy-AM"/>
        </w:rPr>
        <w:t>կարգապահական</w:t>
      </w:r>
      <w:r w:rsidR="00430CE0" w:rsidRPr="008B5053">
        <w:rPr>
          <w:rFonts w:ascii="GHEA Grapalat" w:hAnsi="GHEA Grapalat"/>
          <w:lang w:val="af-ZA"/>
        </w:rPr>
        <w:t xml:space="preserve"> </w:t>
      </w:r>
      <w:r w:rsidR="00430CE0" w:rsidRPr="008B5053">
        <w:rPr>
          <w:rFonts w:ascii="GHEA Grapalat" w:hAnsi="GHEA Grapalat"/>
          <w:lang w:val="hy-AM"/>
        </w:rPr>
        <w:t>հանձնաժողովի</w:t>
      </w:r>
      <w:r w:rsidR="00430CE0" w:rsidRPr="008B5053">
        <w:rPr>
          <w:rFonts w:ascii="GHEA Grapalat" w:hAnsi="GHEA Grapalat"/>
          <w:lang w:val="af-ZA"/>
        </w:rPr>
        <w:t xml:space="preserve"> </w:t>
      </w:r>
      <w:r w:rsidR="00430CE0" w:rsidRPr="008B5053">
        <w:rPr>
          <w:rFonts w:ascii="GHEA Grapalat" w:hAnsi="GHEA Grapalat"/>
          <w:lang w:val="hy-AM"/>
        </w:rPr>
        <w:t>կազմը</w:t>
      </w:r>
      <w:r w:rsidR="00430CE0" w:rsidRPr="008B5053">
        <w:rPr>
          <w:rFonts w:ascii="GHEA Grapalat" w:hAnsi="GHEA Grapalat"/>
          <w:lang w:val="af-ZA"/>
        </w:rPr>
        <w:t xml:space="preserve"> </w:t>
      </w:r>
      <w:r w:rsidR="00430CE0" w:rsidRPr="008B5053">
        <w:rPr>
          <w:rFonts w:ascii="GHEA Grapalat" w:hAnsi="GHEA Grapalat"/>
          <w:lang w:val="hy-AM"/>
        </w:rPr>
        <w:t>և</w:t>
      </w:r>
      <w:r w:rsidR="00430CE0" w:rsidRPr="008B5053">
        <w:rPr>
          <w:rFonts w:ascii="GHEA Grapalat" w:hAnsi="GHEA Grapalat"/>
          <w:lang w:val="af-ZA"/>
        </w:rPr>
        <w:t xml:space="preserve"> </w:t>
      </w:r>
      <w:r w:rsidR="00430CE0" w:rsidRPr="008B5053">
        <w:rPr>
          <w:rFonts w:ascii="GHEA Grapalat" w:hAnsi="GHEA Grapalat"/>
          <w:lang w:val="hy-AM"/>
        </w:rPr>
        <w:t>գործունեության</w:t>
      </w:r>
      <w:r w:rsidR="00430CE0" w:rsidRPr="008B5053">
        <w:rPr>
          <w:rFonts w:ascii="GHEA Grapalat" w:hAnsi="GHEA Grapalat"/>
          <w:lang w:val="af-ZA"/>
        </w:rPr>
        <w:t xml:space="preserve"> </w:t>
      </w:r>
      <w:r w:rsidR="00430CE0" w:rsidRPr="008B5053">
        <w:rPr>
          <w:rFonts w:ascii="GHEA Grapalat" w:hAnsi="GHEA Grapalat"/>
          <w:lang w:val="hy-AM"/>
        </w:rPr>
        <w:t>կարգը</w:t>
      </w:r>
      <w:r w:rsidR="00430CE0" w:rsidRPr="008B5053">
        <w:rPr>
          <w:rFonts w:ascii="GHEA Grapalat" w:hAnsi="GHEA Grapalat"/>
          <w:lang w:val="af-ZA"/>
        </w:rPr>
        <w:t xml:space="preserve"> </w:t>
      </w:r>
      <w:r w:rsidR="00430CE0" w:rsidRPr="008B5053">
        <w:rPr>
          <w:rFonts w:ascii="GHEA Grapalat" w:hAnsi="GHEA Grapalat"/>
          <w:lang w:val="hy-AM"/>
        </w:rPr>
        <w:t>սահմանելու</w:t>
      </w:r>
      <w:r w:rsidR="00430CE0" w:rsidRPr="008B5053">
        <w:rPr>
          <w:rFonts w:ascii="GHEA Grapalat" w:hAnsi="GHEA Grapalat"/>
          <w:lang w:val="af-ZA"/>
        </w:rPr>
        <w:t xml:space="preserve"> </w:t>
      </w:r>
      <w:r w:rsidR="00430CE0" w:rsidRPr="008B5053">
        <w:rPr>
          <w:rFonts w:ascii="GHEA Grapalat" w:hAnsi="GHEA Grapalat"/>
          <w:lang w:val="hy-AM"/>
        </w:rPr>
        <w:t>մասին</w:t>
      </w:r>
      <w:r w:rsidRPr="008B5053">
        <w:rPr>
          <w:rFonts w:ascii="GHEA Grapalat" w:hAnsi="GHEA Grapalat"/>
          <w:lang w:val="hy-AM"/>
        </w:rPr>
        <w:t xml:space="preserve">» թիվ </w:t>
      </w:r>
      <w:r w:rsidR="00430CE0" w:rsidRPr="008B5053">
        <w:rPr>
          <w:rFonts w:ascii="GHEA Grapalat" w:hAnsi="GHEA Grapalat"/>
          <w:lang w:val="hy-AM"/>
        </w:rPr>
        <w:t>3</w:t>
      </w:r>
      <w:r w:rsidRPr="008B5053">
        <w:rPr>
          <w:rFonts w:ascii="GHEA Grapalat" w:hAnsi="GHEA Grapalat"/>
          <w:lang w:val="hy-AM"/>
        </w:rPr>
        <w:t>-Ն հրաման</w:t>
      </w:r>
      <w:r w:rsidR="007E77F5" w:rsidRPr="008B5053">
        <w:rPr>
          <w:rFonts w:ascii="GHEA Grapalat" w:hAnsi="GHEA Grapalat"/>
          <w:lang w:val="hy-AM"/>
        </w:rPr>
        <w:t xml:space="preserve">ի </w:t>
      </w:r>
      <w:r w:rsidR="00C95B28" w:rsidRPr="008B5053">
        <w:rPr>
          <w:rFonts w:ascii="GHEA Grapalat" w:hAnsi="GHEA Grapalat"/>
          <w:lang w:val="hy-AM"/>
        </w:rPr>
        <w:t>(ա</w:t>
      </w:r>
      <w:r w:rsidR="007E77F5" w:rsidRPr="008B5053">
        <w:rPr>
          <w:rFonts w:ascii="GHEA Grapalat" w:hAnsi="GHEA Grapalat"/>
          <w:lang w:val="hy-AM"/>
        </w:rPr>
        <w:t>յսուհետ՝ Հրաման</w:t>
      </w:r>
      <w:r w:rsidR="00C95B28" w:rsidRPr="008B5053">
        <w:rPr>
          <w:rFonts w:ascii="GHEA Grapalat" w:hAnsi="GHEA Grapalat"/>
          <w:lang w:val="hy-AM"/>
        </w:rPr>
        <w:t>)</w:t>
      </w:r>
      <w:r w:rsidR="0035583D" w:rsidRPr="008B5053">
        <w:rPr>
          <w:rFonts w:ascii="GHEA Grapalat" w:hAnsi="GHEA Grapalat"/>
          <w:lang w:val="hy-AM"/>
        </w:rPr>
        <w:t xml:space="preserve"> նախաբանը </w:t>
      </w:r>
      <w:r w:rsidR="007E77F5" w:rsidRPr="008B5053">
        <w:rPr>
          <w:rFonts w:ascii="GHEA Grapalat" w:hAnsi="GHEA Grapalat"/>
          <w:lang w:val="hy-AM"/>
        </w:rPr>
        <w:t xml:space="preserve">շարադրել հետևյալ </w:t>
      </w:r>
      <w:r w:rsidR="007E77F5" w:rsidRPr="00274E60">
        <w:rPr>
          <w:rFonts w:ascii="GHEA Grapalat" w:hAnsi="GHEA Grapalat"/>
          <w:lang w:val="hy-AM"/>
        </w:rPr>
        <w:t>խմբագրությամբ</w:t>
      </w:r>
      <w:r w:rsidR="00AB549F" w:rsidRPr="00274E60">
        <w:rPr>
          <w:rFonts w:ascii="GHEA Grapalat" w:hAnsi="GHEA Grapalat"/>
          <w:lang w:val="hy-AM"/>
        </w:rPr>
        <w:t>.</w:t>
      </w:r>
    </w:p>
    <w:p w14:paraId="524240C5" w14:textId="1F92C531" w:rsidR="002A3A81" w:rsidRPr="00274E60" w:rsidRDefault="0035583D" w:rsidP="00F62AE9">
      <w:pPr>
        <w:spacing w:line="360" w:lineRule="auto"/>
        <w:ind w:right="-92" w:firstLine="426"/>
        <w:jc w:val="both"/>
        <w:rPr>
          <w:rFonts w:ascii="GHEA Grapalat" w:eastAsia="Microsoft YaHei" w:hAnsi="GHEA Grapalat" w:cs="Microsoft YaHei"/>
          <w:color w:val="auto"/>
          <w:lang w:val="hy-AM"/>
        </w:rPr>
      </w:pPr>
      <w:r w:rsidRPr="00274E60">
        <w:rPr>
          <w:rFonts w:ascii="GHEA Grapalat" w:hAnsi="GHEA Grapalat"/>
          <w:color w:val="auto"/>
          <w:lang w:val="hy-AM"/>
        </w:rPr>
        <w:t>«</w:t>
      </w:r>
      <w:r w:rsidR="001B4EC4">
        <w:rPr>
          <w:rFonts w:ascii="GHEA Grapalat" w:hAnsi="GHEA Grapalat"/>
          <w:color w:val="auto"/>
          <w:lang w:val="hy-AM"/>
        </w:rPr>
        <w:t>Ղեկավարվելով</w:t>
      </w:r>
      <w:r w:rsidR="00B13ABE" w:rsidRPr="00274E60">
        <w:rPr>
          <w:rFonts w:ascii="GHEA Grapalat" w:hAnsi="GHEA Grapalat"/>
          <w:color w:val="auto"/>
          <w:lang w:val="hy-AM"/>
        </w:rPr>
        <w:t xml:space="preserve"> </w:t>
      </w:r>
      <w:r w:rsidR="007E77F5" w:rsidRPr="00274E60">
        <w:rPr>
          <w:rFonts w:ascii="GHEA Grapalat" w:hAnsi="GHEA Grapalat"/>
          <w:color w:val="auto"/>
          <w:lang w:val="hy-AM"/>
        </w:rPr>
        <w:t xml:space="preserve">«Ոստիկանության բարեվարքության և կարգապահական կանոնագիրք» օրենքի </w:t>
      </w:r>
      <w:r w:rsidRPr="00274E60">
        <w:rPr>
          <w:rFonts w:ascii="GHEA Grapalat" w:hAnsi="GHEA Grapalat"/>
          <w:color w:val="auto"/>
          <w:lang w:val="hy-AM"/>
        </w:rPr>
        <w:t xml:space="preserve">44-րդ հոդվածի 7-րդ </w:t>
      </w:r>
      <w:r w:rsidR="007E77F5" w:rsidRPr="00274E60">
        <w:rPr>
          <w:rFonts w:ascii="GHEA Grapalat" w:hAnsi="GHEA Grapalat"/>
          <w:color w:val="auto"/>
          <w:lang w:val="hy-AM"/>
        </w:rPr>
        <w:t>մաս</w:t>
      </w:r>
      <w:r w:rsidR="001B4EC4">
        <w:rPr>
          <w:rFonts w:ascii="GHEA Grapalat" w:hAnsi="GHEA Grapalat"/>
          <w:color w:val="auto"/>
          <w:lang w:val="hy-AM"/>
        </w:rPr>
        <w:t>ով</w:t>
      </w:r>
      <w:r w:rsidR="007705C2">
        <w:rPr>
          <w:rFonts w:ascii="GHEA Grapalat" w:hAnsi="GHEA Grapalat"/>
          <w:color w:val="auto"/>
          <w:lang w:val="hy-AM"/>
        </w:rPr>
        <w:t xml:space="preserve"> </w:t>
      </w:r>
      <w:r w:rsidRPr="00274E60">
        <w:rPr>
          <w:rFonts w:ascii="GHEA Grapalat" w:hAnsi="GHEA Grapalat"/>
          <w:color w:val="auto"/>
          <w:lang w:val="hy-AM"/>
        </w:rPr>
        <w:t xml:space="preserve">և </w:t>
      </w:r>
      <w:r w:rsidR="002A3A81" w:rsidRPr="00274E60">
        <w:rPr>
          <w:rFonts w:ascii="GHEA Grapalat" w:hAnsi="GHEA Grapalat"/>
          <w:color w:val="auto"/>
          <w:lang w:val="hy-AM"/>
        </w:rPr>
        <w:t xml:space="preserve">«Փրկարարական ծառայության կանոնագիրքը հաստատելու մասին» </w:t>
      </w:r>
      <w:r w:rsidR="007705C2">
        <w:rPr>
          <w:rFonts w:ascii="GHEA Grapalat" w:hAnsi="GHEA Grapalat"/>
          <w:color w:val="auto"/>
          <w:lang w:val="hy-AM"/>
        </w:rPr>
        <w:t xml:space="preserve">օրենքի </w:t>
      </w:r>
      <w:r w:rsidR="002A3A81" w:rsidRPr="00274E60">
        <w:rPr>
          <w:rFonts w:ascii="GHEA Grapalat" w:hAnsi="GHEA Grapalat"/>
          <w:color w:val="auto"/>
          <w:lang w:val="hy-AM"/>
        </w:rPr>
        <w:t>85</w:t>
      </w:r>
      <w:r w:rsidR="00F76012" w:rsidRPr="00274E60">
        <w:rPr>
          <w:rFonts w:ascii="GHEA Grapalat" w:hAnsi="GHEA Grapalat"/>
          <w:color w:val="auto"/>
          <w:lang w:val="hy-AM"/>
        </w:rPr>
        <w:t>.</w:t>
      </w:r>
      <w:r w:rsidR="002A3A81" w:rsidRPr="00274E60">
        <w:rPr>
          <w:rFonts w:ascii="GHEA Grapalat" w:eastAsia="Microsoft YaHei" w:hAnsi="GHEA Grapalat" w:cs="Microsoft YaHei"/>
          <w:color w:val="auto"/>
          <w:lang w:val="hy-AM"/>
        </w:rPr>
        <w:t xml:space="preserve">34-րդ հոդվածի </w:t>
      </w:r>
      <w:r w:rsidR="003526FD">
        <w:rPr>
          <w:rFonts w:ascii="GHEA Grapalat" w:eastAsia="Microsoft YaHei" w:hAnsi="GHEA Grapalat" w:cs="Microsoft YaHei"/>
          <w:color w:val="auto"/>
          <w:lang w:val="hy-AM"/>
        </w:rPr>
        <w:t>7</w:t>
      </w:r>
      <w:r w:rsidR="002A3A81" w:rsidRPr="00274E60">
        <w:rPr>
          <w:rFonts w:ascii="GHEA Grapalat" w:eastAsia="Microsoft YaHei" w:hAnsi="GHEA Grapalat" w:cs="Microsoft YaHei"/>
          <w:color w:val="auto"/>
          <w:lang w:val="hy-AM"/>
        </w:rPr>
        <w:t>-րդ մաս</w:t>
      </w:r>
      <w:r w:rsidR="001B4EC4">
        <w:rPr>
          <w:rFonts w:ascii="GHEA Grapalat" w:eastAsia="Microsoft YaHei" w:hAnsi="GHEA Grapalat" w:cs="Microsoft YaHei"/>
          <w:color w:val="auto"/>
          <w:lang w:val="hy-AM"/>
        </w:rPr>
        <w:t>ով</w:t>
      </w:r>
      <w:r w:rsidR="002A3A81" w:rsidRPr="00274E60">
        <w:rPr>
          <w:rFonts w:ascii="GHEA Grapalat" w:eastAsia="Microsoft YaHei" w:hAnsi="GHEA Grapalat" w:cs="Microsoft YaHei"/>
          <w:color w:val="auto"/>
          <w:lang w:val="hy-AM"/>
        </w:rPr>
        <w:t>՝»։</w:t>
      </w:r>
    </w:p>
    <w:p w14:paraId="53DDA8EF" w14:textId="64C6CC84" w:rsidR="002A3A81" w:rsidRPr="008B5053" w:rsidRDefault="002A3A81" w:rsidP="00F62AE9">
      <w:pPr>
        <w:spacing w:line="360" w:lineRule="auto"/>
        <w:ind w:right="-92" w:firstLine="426"/>
        <w:jc w:val="both"/>
        <w:rPr>
          <w:rFonts w:ascii="GHEA Grapalat" w:eastAsia="Microsoft YaHei" w:hAnsi="GHEA Grapalat" w:cs="Microsoft YaHei"/>
          <w:color w:val="auto"/>
          <w:lang w:val="hy-AM"/>
        </w:rPr>
      </w:pPr>
      <w:r w:rsidRPr="00274E60">
        <w:rPr>
          <w:rFonts w:ascii="GHEA Grapalat" w:eastAsia="Microsoft YaHei" w:hAnsi="GHEA Grapalat" w:cs="Microsoft YaHei"/>
          <w:color w:val="auto"/>
          <w:lang w:val="hy-AM"/>
        </w:rPr>
        <w:t>2</w:t>
      </w:r>
      <w:r w:rsidR="00F76012" w:rsidRPr="00274E60">
        <w:rPr>
          <w:rFonts w:ascii="GHEA Grapalat" w:hAnsi="GHEA Grapalat"/>
          <w:color w:val="auto"/>
          <w:lang w:val="hy-AM"/>
        </w:rPr>
        <w:t>.</w:t>
      </w:r>
      <w:r w:rsidRPr="00274E60">
        <w:rPr>
          <w:rFonts w:ascii="GHEA Grapalat" w:eastAsia="Microsoft YaHei" w:hAnsi="GHEA Grapalat" w:cs="Microsoft YaHei"/>
          <w:color w:val="auto"/>
          <w:lang w:val="hy-AM"/>
        </w:rPr>
        <w:t xml:space="preserve"> </w:t>
      </w:r>
      <w:r w:rsidRPr="00274E60">
        <w:rPr>
          <w:rFonts w:ascii="GHEA Grapalat" w:hAnsi="GHEA Grapalat"/>
          <w:color w:val="auto"/>
          <w:lang w:val="hy-AM"/>
        </w:rPr>
        <w:t>Հրաման</w:t>
      </w:r>
      <w:r w:rsidR="00731211" w:rsidRPr="00274E60">
        <w:rPr>
          <w:rFonts w:ascii="GHEA Grapalat" w:hAnsi="GHEA Grapalat"/>
          <w:color w:val="auto"/>
          <w:lang w:val="hy-AM"/>
        </w:rPr>
        <w:t>ով սահմանված</w:t>
      </w:r>
      <w:r w:rsidRPr="00274E60">
        <w:rPr>
          <w:rFonts w:ascii="GHEA Grapalat" w:hAnsi="GHEA Grapalat"/>
          <w:color w:val="auto"/>
          <w:lang w:val="hy-AM"/>
        </w:rPr>
        <w:t xml:space="preserve"> N </w:t>
      </w:r>
      <w:r w:rsidR="003C5EE5" w:rsidRPr="00274E60">
        <w:rPr>
          <w:rFonts w:ascii="GHEA Grapalat" w:hAnsi="GHEA Grapalat"/>
          <w:color w:val="auto"/>
          <w:lang w:val="hy-AM"/>
        </w:rPr>
        <w:t>2</w:t>
      </w:r>
      <w:r w:rsidRPr="00274E60">
        <w:rPr>
          <w:rFonts w:ascii="GHEA Grapalat" w:hAnsi="GHEA Grapalat"/>
          <w:color w:val="auto"/>
          <w:lang w:val="hy-AM"/>
        </w:rPr>
        <w:t xml:space="preserve"> </w:t>
      </w:r>
      <w:r w:rsidRPr="008B5053">
        <w:rPr>
          <w:rFonts w:ascii="GHEA Grapalat" w:hAnsi="GHEA Grapalat"/>
          <w:color w:val="auto"/>
          <w:lang w:val="hy-AM"/>
        </w:rPr>
        <w:t>հավելված</w:t>
      </w:r>
      <w:r w:rsidR="00A22D20" w:rsidRPr="008B5053">
        <w:rPr>
          <w:rFonts w:ascii="GHEA Grapalat" w:hAnsi="GHEA Grapalat"/>
          <w:color w:val="auto"/>
          <w:lang w:val="hy-AM"/>
        </w:rPr>
        <w:t>ի</w:t>
      </w:r>
      <w:r w:rsidRPr="008B5053">
        <w:rPr>
          <w:rFonts w:ascii="GHEA Grapalat" w:hAnsi="GHEA Grapalat"/>
          <w:color w:val="auto"/>
          <w:lang w:val="hy-AM"/>
        </w:rPr>
        <w:t>՝</w:t>
      </w:r>
    </w:p>
    <w:p w14:paraId="72DCC699" w14:textId="036492EF" w:rsidR="009F2626" w:rsidRPr="00274E60" w:rsidRDefault="00EB55CB" w:rsidP="00F76012">
      <w:pPr>
        <w:pStyle w:val="NormalWeb"/>
        <w:spacing w:before="0" w:beforeAutospacing="0" w:after="0" w:afterAutospacing="0" w:line="360" w:lineRule="auto"/>
        <w:ind w:right="-92" w:firstLine="426"/>
        <w:jc w:val="both"/>
        <w:rPr>
          <w:rFonts w:ascii="GHEA Grapalat" w:hAnsi="GHEA Grapalat" w:cs="Cambria Math"/>
          <w:lang w:val="hy-AM"/>
        </w:rPr>
      </w:pPr>
      <w:bookmarkStart w:id="0" w:name="_Hlk187685225"/>
      <w:r w:rsidRPr="00274E60">
        <w:rPr>
          <w:rFonts w:ascii="GHEA Grapalat" w:hAnsi="GHEA Grapalat"/>
          <w:lang w:val="hy-AM"/>
        </w:rPr>
        <w:t>1)</w:t>
      </w:r>
      <w:r w:rsidR="00430CE0" w:rsidRPr="00274E60">
        <w:rPr>
          <w:rFonts w:ascii="GHEA Grapalat" w:hAnsi="GHEA Grapalat"/>
          <w:lang w:val="hy-AM"/>
        </w:rPr>
        <w:t xml:space="preserve"> </w:t>
      </w:r>
      <w:r w:rsidR="00AB549F" w:rsidRPr="00274E60">
        <w:rPr>
          <w:rFonts w:ascii="GHEA Grapalat" w:hAnsi="GHEA Grapalat"/>
          <w:lang w:val="hy-AM"/>
        </w:rPr>
        <w:t xml:space="preserve">2-րդ կետում </w:t>
      </w:r>
      <w:r w:rsidR="00430CE0" w:rsidRPr="00274E60">
        <w:rPr>
          <w:rFonts w:ascii="GHEA Grapalat" w:hAnsi="GHEA Grapalat"/>
          <w:lang w:val="hy-AM"/>
        </w:rPr>
        <w:t>«</w:t>
      </w:r>
      <w:r w:rsidR="003C5EE5" w:rsidRPr="00274E60">
        <w:rPr>
          <w:rFonts w:ascii="GHEA Grapalat" w:hAnsi="GHEA Grapalat"/>
          <w:lang w:val="hy-AM"/>
        </w:rPr>
        <w:t>ոստիկանության</w:t>
      </w:r>
      <w:r w:rsidR="008D2862" w:rsidRPr="00274E60">
        <w:rPr>
          <w:rFonts w:ascii="GHEA Grapalat" w:hAnsi="GHEA Grapalat"/>
          <w:lang w:val="hy-AM" w:bidi="en-US"/>
        </w:rPr>
        <w:t xml:space="preserve">» </w:t>
      </w:r>
      <w:r w:rsidR="003C5EE5" w:rsidRPr="00274E60">
        <w:rPr>
          <w:rFonts w:ascii="GHEA Grapalat" w:hAnsi="GHEA Grapalat"/>
          <w:lang w:val="hy-AM" w:bidi="en-US"/>
        </w:rPr>
        <w:t xml:space="preserve">բառից հետո լրացնել «և փրկարարական» </w:t>
      </w:r>
      <w:r w:rsidR="00C70B25" w:rsidRPr="00274E60">
        <w:rPr>
          <w:rFonts w:ascii="GHEA Grapalat" w:hAnsi="GHEA Grapalat" w:cs="Cambria Math"/>
          <w:lang w:val="hy-AM"/>
        </w:rPr>
        <w:t>բառեր</w:t>
      </w:r>
      <w:r w:rsidR="00AB549F" w:rsidRPr="00274E60">
        <w:rPr>
          <w:rFonts w:ascii="GHEA Grapalat" w:hAnsi="GHEA Grapalat" w:cs="Cambria Math"/>
          <w:lang w:val="hy-AM"/>
        </w:rPr>
        <w:t>ը</w:t>
      </w:r>
      <w:r w:rsidR="00A20548" w:rsidRPr="00274E60">
        <w:rPr>
          <w:rFonts w:ascii="GHEA Grapalat" w:hAnsi="GHEA Grapalat" w:cs="Cambria Math"/>
          <w:lang w:val="hy-AM"/>
        </w:rPr>
        <w:t xml:space="preserve">, իսկ </w:t>
      </w:r>
      <w:r w:rsidR="00425D52">
        <w:rPr>
          <w:rFonts w:ascii="GHEA Grapalat" w:hAnsi="GHEA Grapalat" w:cs="Cambria Math"/>
          <w:lang w:val="hy-AM"/>
        </w:rPr>
        <w:t>«</w:t>
      </w:r>
      <w:r w:rsidR="00F62AE9" w:rsidRPr="00F62AE9">
        <w:rPr>
          <w:rFonts w:ascii="GHEA Grapalat" w:hAnsi="GHEA Grapalat" w:cs="Cambria Math"/>
          <w:lang w:val="hy-AM" w:bidi="en-US"/>
        </w:rPr>
        <w:t>որոշումը</w:t>
      </w:r>
      <w:r w:rsidR="00425D52">
        <w:rPr>
          <w:rFonts w:ascii="GHEA Grapalat" w:hAnsi="GHEA Grapalat" w:cs="Cambria Math"/>
          <w:lang w:val="hy-AM"/>
        </w:rPr>
        <w:t>»</w:t>
      </w:r>
      <w:r w:rsidR="00F62AE9">
        <w:rPr>
          <w:rFonts w:ascii="GHEA Grapalat" w:hAnsi="GHEA Grapalat" w:cs="Cambria Math"/>
          <w:lang w:val="hy-AM"/>
        </w:rPr>
        <w:t xml:space="preserve"> բառից հետո </w:t>
      </w:r>
      <w:r w:rsidR="00A20548" w:rsidRPr="00274E60">
        <w:rPr>
          <w:rFonts w:ascii="GHEA Grapalat" w:hAnsi="GHEA Grapalat" w:cs="Cambria Math"/>
          <w:lang w:val="hy-AM"/>
        </w:rPr>
        <w:t>լրացնել «</w:t>
      </w:r>
      <w:r w:rsidR="00F62AE9">
        <w:rPr>
          <w:rFonts w:ascii="GHEA Grapalat" w:hAnsi="GHEA Grapalat" w:cs="Cambria Math"/>
          <w:lang w:val="hy-AM"/>
        </w:rPr>
        <w:t xml:space="preserve">, </w:t>
      </w:r>
      <w:r w:rsidR="00A20548" w:rsidRPr="00274E60">
        <w:rPr>
          <w:rFonts w:ascii="GHEA Grapalat" w:hAnsi="GHEA Grapalat"/>
          <w:lang w:val="hy-AM"/>
        </w:rPr>
        <w:t xml:space="preserve">ինչպես նաև իրավասու ստորաբաժանման </w:t>
      </w:r>
      <w:r w:rsidR="00A20548" w:rsidRPr="00274E60">
        <w:rPr>
          <w:rFonts w:ascii="GHEA Grapalat" w:hAnsi="GHEA Grapalat"/>
          <w:lang w:val="hy-AM"/>
        </w:rPr>
        <w:lastRenderedPageBreak/>
        <w:t>ծառա</w:t>
      </w:r>
      <w:r w:rsidR="00274E60">
        <w:rPr>
          <w:rFonts w:ascii="GHEA Grapalat" w:hAnsi="GHEA Grapalat"/>
          <w:lang w:val="hy-AM"/>
        </w:rPr>
        <w:t>յ</w:t>
      </w:r>
      <w:r w:rsidR="00A20548" w:rsidRPr="00274E60">
        <w:rPr>
          <w:rFonts w:ascii="GHEA Grapalat" w:hAnsi="GHEA Grapalat"/>
          <w:lang w:val="hy-AM"/>
        </w:rPr>
        <w:t>ողների նկատմամբ ծառայողական քննությունների իրականացումը և դրա արդյունքներով կազմված եզրակացության ներկայացումը</w:t>
      </w:r>
      <w:r w:rsidR="00A20548" w:rsidRPr="00274E60">
        <w:rPr>
          <w:rFonts w:ascii="GHEA Grapalat" w:hAnsi="GHEA Grapalat" w:cs="Cambria Math"/>
          <w:lang w:val="hy-AM"/>
        </w:rPr>
        <w:t xml:space="preserve">» </w:t>
      </w:r>
      <w:r w:rsidR="00B13ABE">
        <w:rPr>
          <w:rFonts w:ascii="GHEA Grapalat" w:hAnsi="GHEA Grapalat" w:cs="Cambria Math"/>
          <w:lang w:val="hy-AM"/>
        </w:rPr>
        <w:t>բառեր</w:t>
      </w:r>
      <w:r w:rsidR="00A20548" w:rsidRPr="00274E60">
        <w:rPr>
          <w:rFonts w:ascii="GHEA Grapalat" w:hAnsi="GHEA Grapalat" w:cs="Cambria Math"/>
          <w:lang w:val="hy-AM"/>
        </w:rPr>
        <w:t>ը</w:t>
      </w:r>
      <w:r w:rsidRPr="00274E60">
        <w:rPr>
          <w:rFonts w:ascii="GHEA Grapalat" w:hAnsi="GHEA Grapalat" w:cs="Cambria Math"/>
          <w:lang w:val="hy-AM"/>
        </w:rPr>
        <w:t>։</w:t>
      </w:r>
    </w:p>
    <w:p w14:paraId="3BE3339D" w14:textId="5CF6A3FE" w:rsidR="003C5EE5" w:rsidRPr="00274E60" w:rsidRDefault="00EB55CB" w:rsidP="00F62AE9">
      <w:pPr>
        <w:pStyle w:val="NormalWeb"/>
        <w:spacing w:before="0" w:beforeAutospacing="0" w:after="0" w:afterAutospacing="0" w:line="360" w:lineRule="auto"/>
        <w:ind w:right="-92" w:firstLine="426"/>
        <w:jc w:val="both"/>
        <w:rPr>
          <w:rFonts w:ascii="GHEA Grapalat" w:eastAsia="Microsoft YaHei" w:hAnsi="GHEA Grapalat" w:cs="Microsoft YaHei"/>
          <w:lang w:val="hy-AM"/>
        </w:rPr>
      </w:pPr>
      <w:r w:rsidRPr="00274E60">
        <w:rPr>
          <w:rFonts w:ascii="GHEA Grapalat" w:hAnsi="GHEA Grapalat" w:cs="Cambria Math"/>
          <w:lang w:val="hy-AM"/>
        </w:rPr>
        <w:t>2)</w:t>
      </w:r>
      <w:r w:rsidR="00430CE0" w:rsidRPr="00274E60">
        <w:rPr>
          <w:rFonts w:ascii="GHEA Grapalat" w:hAnsi="GHEA Grapalat" w:cs="Cambria Math"/>
          <w:lang w:val="hy-AM"/>
        </w:rPr>
        <w:t xml:space="preserve"> </w:t>
      </w:r>
      <w:r w:rsidR="00A22D20">
        <w:rPr>
          <w:rFonts w:ascii="GHEA Grapalat" w:hAnsi="GHEA Grapalat" w:cs="Cambria Math"/>
          <w:lang w:val="hy-AM"/>
        </w:rPr>
        <w:t xml:space="preserve">ամբողջ տեքստում </w:t>
      </w:r>
      <w:r w:rsidR="00AB549F" w:rsidRPr="00274E60">
        <w:rPr>
          <w:rFonts w:ascii="GHEA Grapalat" w:hAnsi="GHEA Grapalat"/>
          <w:lang w:val="hy-AM"/>
        </w:rPr>
        <w:t>«ոստիկանությ</w:t>
      </w:r>
      <w:r w:rsidR="007705C2">
        <w:rPr>
          <w:rFonts w:ascii="GHEA Grapalat" w:hAnsi="GHEA Grapalat"/>
          <w:lang w:val="hy-AM"/>
        </w:rPr>
        <w:t>ա</w:t>
      </w:r>
      <w:r w:rsidR="00AB549F" w:rsidRPr="00274E60">
        <w:rPr>
          <w:rFonts w:ascii="GHEA Grapalat" w:hAnsi="GHEA Grapalat"/>
          <w:lang w:val="hy-AM"/>
        </w:rPr>
        <w:t>ն</w:t>
      </w:r>
      <w:r w:rsidR="00AB549F" w:rsidRPr="00274E60">
        <w:rPr>
          <w:rFonts w:ascii="GHEA Grapalat" w:hAnsi="GHEA Grapalat"/>
          <w:lang w:val="hy-AM" w:bidi="en-US"/>
        </w:rPr>
        <w:t>» բառից հետո լրացնել «</w:t>
      </w:r>
      <w:bookmarkStart w:id="1" w:name="_Hlk214630941"/>
      <w:r w:rsidR="00F57775" w:rsidRPr="00274E60">
        <w:rPr>
          <w:rFonts w:ascii="GHEA Grapalat" w:hAnsi="GHEA Grapalat"/>
          <w:lang w:val="hy-AM" w:bidi="en-US"/>
        </w:rPr>
        <w:t>և (</w:t>
      </w:r>
      <w:r w:rsidR="00AB549F" w:rsidRPr="00274E60">
        <w:rPr>
          <w:rFonts w:ascii="GHEA Grapalat" w:hAnsi="GHEA Grapalat"/>
          <w:lang w:val="hy-AM" w:bidi="en-US"/>
        </w:rPr>
        <w:t>կամ</w:t>
      </w:r>
      <w:r w:rsidR="00F57775" w:rsidRPr="00274E60">
        <w:rPr>
          <w:rFonts w:ascii="GHEA Grapalat" w:hAnsi="GHEA Grapalat"/>
          <w:lang w:val="hy-AM" w:bidi="en-US"/>
        </w:rPr>
        <w:t>)</w:t>
      </w:r>
      <w:r w:rsidR="00AB549F" w:rsidRPr="00274E60">
        <w:rPr>
          <w:rFonts w:ascii="GHEA Grapalat" w:hAnsi="GHEA Grapalat"/>
          <w:lang w:val="hy-AM" w:bidi="en-US"/>
        </w:rPr>
        <w:t xml:space="preserve"> փրկարարական</w:t>
      </w:r>
      <w:bookmarkEnd w:id="1"/>
      <w:r w:rsidR="00AB549F" w:rsidRPr="00274E60">
        <w:rPr>
          <w:rFonts w:ascii="GHEA Grapalat" w:hAnsi="GHEA Grapalat"/>
          <w:lang w:val="hy-AM" w:bidi="en-US"/>
        </w:rPr>
        <w:t xml:space="preserve">» </w:t>
      </w:r>
      <w:r w:rsidR="00AB549F" w:rsidRPr="00274E60">
        <w:rPr>
          <w:rFonts w:ascii="GHEA Grapalat" w:hAnsi="GHEA Grapalat" w:cs="Cambria Math"/>
          <w:lang w:val="hy-AM"/>
        </w:rPr>
        <w:t>բառերը</w:t>
      </w:r>
      <w:r w:rsidR="007705C2">
        <w:rPr>
          <w:rFonts w:ascii="GHEA Grapalat" w:hAnsi="GHEA Grapalat"/>
          <w:lang w:val="hy-AM"/>
        </w:rPr>
        <w:t>։</w:t>
      </w:r>
    </w:p>
    <w:p w14:paraId="4922F616" w14:textId="661E105C" w:rsidR="00AB549F" w:rsidRPr="00274E60" w:rsidRDefault="00EB55CB" w:rsidP="00F76012">
      <w:pPr>
        <w:pStyle w:val="NormalWeb"/>
        <w:spacing w:before="0" w:beforeAutospacing="0" w:after="0" w:afterAutospacing="0" w:line="360" w:lineRule="auto"/>
        <w:ind w:right="-92" w:firstLine="426"/>
        <w:jc w:val="both"/>
        <w:rPr>
          <w:rFonts w:ascii="GHEA Grapalat" w:hAnsi="GHEA Grapalat"/>
          <w:lang w:val="hy-AM"/>
        </w:rPr>
      </w:pPr>
      <w:bookmarkStart w:id="2" w:name="_Hlk187682721"/>
      <w:bookmarkEnd w:id="0"/>
      <w:r w:rsidRPr="00274E60">
        <w:rPr>
          <w:rFonts w:ascii="GHEA Grapalat" w:hAnsi="GHEA Grapalat"/>
          <w:lang w:val="hy-AM"/>
        </w:rPr>
        <w:t>3)</w:t>
      </w:r>
      <w:r w:rsidR="0051520E" w:rsidRPr="00274E60">
        <w:rPr>
          <w:rFonts w:ascii="GHEA Grapalat" w:hAnsi="GHEA Grapalat"/>
          <w:lang w:val="hy-AM"/>
        </w:rPr>
        <w:t xml:space="preserve"> </w:t>
      </w:r>
      <w:r w:rsidR="004C0517" w:rsidRPr="00274E60">
        <w:rPr>
          <w:rFonts w:ascii="GHEA Grapalat" w:hAnsi="GHEA Grapalat"/>
          <w:lang w:val="hy-AM"/>
        </w:rPr>
        <w:t>55-րդ կետը լրացնել</w:t>
      </w:r>
      <w:r w:rsidR="007705C2">
        <w:rPr>
          <w:rFonts w:ascii="GHEA Grapalat" w:hAnsi="GHEA Grapalat"/>
          <w:lang w:val="hy-AM"/>
        </w:rPr>
        <w:t xml:space="preserve"> </w:t>
      </w:r>
      <w:r w:rsidR="007705C2" w:rsidRPr="00274E60">
        <w:rPr>
          <w:rFonts w:ascii="GHEA Grapalat" w:hAnsi="GHEA Grapalat"/>
          <w:lang w:val="hy-AM"/>
        </w:rPr>
        <w:t>5-րդ ենթակետով</w:t>
      </w:r>
      <w:r w:rsidR="007705C2">
        <w:rPr>
          <w:rFonts w:ascii="GHEA Grapalat" w:hAnsi="GHEA Grapalat"/>
          <w:lang w:val="hy-AM"/>
        </w:rPr>
        <w:t>՝</w:t>
      </w:r>
      <w:r w:rsidR="004C0517" w:rsidRPr="00274E60">
        <w:rPr>
          <w:rFonts w:ascii="GHEA Grapalat" w:hAnsi="GHEA Grapalat"/>
          <w:lang w:val="hy-AM"/>
        </w:rPr>
        <w:t xml:space="preserve"> հետևյալ բովանդակությամբ</w:t>
      </w:r>
      <w:r w:rsidR="007705C2">
        <w:rPr>
          <w:rFonts w:ascii="Cambria Math" w:hAnsi="Cambria Math"/>
          <w:lang w:val="hy-AM"/>
        </w:rPr>
        <w:t>․</w:t>
      </w:r>
    </w:p>
    <w:p w14:paraId="33191D19" w14:textId="1D6F7344" w:rsidR="00EF4435" w:rsidRPr="008B5053" w:rsidRDefault="004C0517" w:rsidP="00F76012">
      <w:pPr>
        <w:pStyle w:val="NormalWeb"/>
        <w:spacing w:before="0" w:beforeAutospacing="0" w:after="0" w:afterAutospacing="0" w:line="360" w:lineRule="auto"/>
        <w:ind w:right="-92" w:firstLine="426"/>
        <w:jc w:val="both"/>
        <w:rPr>
          <w:rFonts w:ascii="GHEA Grapalat" w:hAnsi="GHEA Grapalat"/>
          <w:lang w:val="hy-AM" w:bidi="en-US"/>
        </w:rPr>
      </w:pPr>
      <w:r w:rsidRPr="00EE7BDA">
        <w:rPr>
          <w:rFonts w:ascii="GHEA Grapalat" w:hAnsi="GHEA Grapalat"/>
          <w:lang w:val="hy-AM"/>
        </w:rPr>
        <w:t>«</w:t>
      </w:r>
      <w:bookmarkStart w:id="3" w:name="_Hlk214631278"/>
      <w:r w:rsidRPr="00EE7BDA">
        <w:rPr>
          <w:rFonts w:ascii="GHEA Grapalat" w:hAnsi="GHEA Grapalat"/>
          <w:lang w:val="hy-AM"/>
        </w:rPr>
        <w:t xml:space="preserve">5) հետաձգել </w:t>
      </w:r>
      <w:r w:rsidRPr="00C83E26">
        <w:rPr>
          <w:rFonts w:ascii="GHEA Grapalat" w:hAnsi="GHEA Grapalat"/>
          <w:lang w:val="hy-AM" w:bidi="en-US"/>
        </w:rPr>
        <w:t>ծառայողական քննության նյութերի և դրա արդյունքներով կազմված եզրակացության քննարկումը</w:t>
      </w:r>
      <w:r w:rsidR="00995696" w:rsidRPr="001B4EC4">
        <w:rPr>
          <w:rFonts w:ascii="GHEA Grapalat" w:hAnsi="GHEA Grapalat"/>
          <w:lang w:val="hy-AM" w:bidi="en-US"/>
        </w:rPr>
        <w:t>, եթե</w:t>
      </w:r>
      <w:r w:rsidR="00EF4435" w:rsidRPr="008B5053">
        <w:rPr>
          <w:rFonts w:ascii="GHEA Grapalat" w:hAnsi="GHEA Grapalat"/>
          <w:lang w:val="hy-AM" w:bidi="en-US"/>
        </w:rPr>
        <w:t xml:space="preserve"> </w:t>
      </w:r>
      <w:r w:rsidR="00EF4435" w:rsidRPr="008B5053">
        <w:rPr>
          <w:rFonts w:ascii="GHEA Grapalat" w:eastAsia="Microsoft YaHei" w:hAnsi="GHEA Grapalat" w:cs="Microsoft YaHei"/>
          <w:lang w:val="hy-AM" w:bidi="en-US"/>
        </w:rPr>
        <w:t>անհրաժեշտ է</w:t>
      </w:r>
      <w:r w:rsidRPr="008B5053">
        <w:rPr>
          <w:rFonts w:ascii="GHEA Grapalat" w:hAnsi="GHEA Grapalat"/>
          <w:lang w:val="hy-AM" w:bidi="en-US"/>
        </w:rPr>
        <w:t xml:space="preserve">՝ </w:t>
      </w:r>
    </w:p>
    <w:p w14:paraId="278F4A70" w14:textId="3C6C9AA9" w:rsidR="00EF4435" w:rsidRPr="008B5053" w:rsidRDefault="00EF4435" w:rsidP="00F76012">
      <w:pPr>
        <w:pStyle w:val="NormalWeb"/>
        <w:spacing w:before="0" w:beforeAutospacing="0" w:after="0" w:afterAutospacing="0" w:line="360" w:lineRule="auto"/>
        <w:ind w:right="-92" w:firstLine="426"/>
        <w:jc w:val="both"/>
        <w:rPr>
          <w:rFonts w:ascii="GHEA Grapalat" w:hAnsi="GHEA Grapalat"/>
          <w:lang w:val="hy-AM" w:bidi="en-US"/>
        </w:rPr>
      </w:pPr>
      <w:r w:rsidRPr="008B5053">
        <w:rPr>
          <w:rFonts w:ascii="GHEA Grapalat" w:hAnsi="GHEA Grapalat"/>
          <w:lang w:val="hy-AM" w:bidi="en-US"/>
        </w:rPr>
        <w:t>ա</w:t>
      </w:r>
      <w:r w:rsidR="00F76012" w:rsidRPr="008B5053">
        <w:rPr>
          <w:rFonts w:ascii="GHEA Grapalat" w:hAnsi="GHEA Grapalat"/>
          <w:lang w:val="hy-AM"/>
        </w:rPr>
        <w:t>.</w:t>
      </w:r>
      <w:r w:rsidRPr="008B5053">
        <w:rPr>
          <w:rFonts w:ascii="GHEA Grapalat" w:eastAsia="Microsoft YaHei" w:hAnsi="GHEA Grapalat" w:cs="Microsoft YaHei"/>
          <w:lang w:val="hy-AM" w:bidi="en-US"/>
        </w:rPr>
        <w:t xml:space="preserve"> ձեռք բերել </w:t>
      </w:r>
      <w:r w:rsidR="004C0517" w:rsidRPr="008B5053">
        <w:rPr>
          <w:rFonts w:ascii="GHEA Grapalat" w:hAnsi="GHEA Grapalat"/>
          <w:lang w:val="hy-AM" w:bidi="en-US"/>
        </w:rPr>
        <w:t>լրացուցիչ փաստական տվյալներ</w:t>
      </w:r>
      <w:r w:rsidRPr="008B5053">
        <w:rPr>
          <w:rFonts w:ascii="GHEA Grapalat" w:hAnsi="GHEA Grapalat"/>
          <w:lang w:val="hy-AM" w:bidi="en-US"/>
        </w:rPr>
        <w:t>,</w:t>
      </w:r>
    </w:p>
    <w:p w14:paraId="03AD7C46" w14:textId="2EB3F7B7" w:rsidR="00EB55CB" w:rsidRPr="00274E60" w:rsidRDefault="00EF4435" w:rsidP="00F76012">
      <w:pPr>
        <w:pStyle w:val="NormalWeb"/>
        <w:tabs>
          <w:tab w:val="left" w:pos="709"/>
        </w:tabs>
        <w:spacing w:before="0" w:beforeAutospacing="0" w:after="0" w:afterAutospacing="0" w:line="360" w:lineRule="auto"/>
        <w:ind w:right="-92" w:firstLine="426"/>
        <w:jc w:val="both"/>
        <w:rPr>
          <w:rFonts w:ascii="GHEA Grapalat" w:hAnsi="GHEA Grapalat"/>
          <w:lang w:val="hy-AM" w:bidi="en-US"/>
        </w:rPr>
      </w:pPr>
      <w:r w:rsidRPr="008B5053">
        <w:rPr>
          <w:rFonts w:ascii="GHEA Grapalat" w:hAnsi="GHEA Grapalat"/>
          <w:lang w:val="hy-AM" w:bidi="en-US"/>
        </w:rPr>
        <w:t>բ</w:t>
      </w:r>
      <w:r w:rsidR="00F76012" w:rsidRPr="008B5053">
        <w:rPr>
          <w:rFonts w:ascii="GHEA Grapalat" w:hAnsi="GHEA Grapalat"/>
          <w:lang w:val="hy-AM"/>
        </w:rPr>
        <w:t>.</w:t>
      </w:r>
      <w:r w:rsidR="004C0517" w:rsidRPr="008B5053">
        <w:rPr>
          <w:rFonts w:ascii="GHEA Grapalat" w:hAnsi="GHEA Grapalat"/>
          <w:lang w:val="hy-AM" w:bidi="en-US"/>
        </w:rPr>
        <w:t xml:space="preserve"> </w:t>
      </w:r>
      <w:r w:rsidR="00EB55CB" w:rsidRPr="008B5053">
        <w:rPr>
          <w:rFonts w:ascii="GHEA Grapalat" w:hAnsi="GHEA Grapalat"/>
          <w:lang w:val="hy-AM" w:bidi="en-US"/>
        </w:rPr>
        <w:t xml:space="preserve">հետազոտել կարգապահական խախտում կատարելու մեջ կասկածվող ոստիկանության </w:t>
      </w:r>
      <w:r w:rsidR="00F57775" w:rsidRPr="008B5053">
        <w:rPr>
          <w:rFonts w:ascii="GHEA Grapalat" w:hAnsi="GHEA Grapalat"/>
          <w:lang w:val="hy-AM" w:bidi="en-US"/>
        </w:rPr>
        <w:t xml:space="preserve">և (կամ) </w:t>
      </w:r>
      <w:r w:rsidR="00EB55CB" w:rsidRPr="008B5053">
        <w:rPr>
          <w:rFonts w:ascii="GHEA Grapalat" w:hAnsi="GHEA Grapalat"/>
          <w:lang w:val="hy-AM" w:bidi="en-US"/>
        </w:rPr>
        <w:t xml:space="preserve">փրկարարական ծառայողի </w:t>
      </w:r>
      <w:r w:rsidR="00EC0A79" w:rsidRPr="008B5053">
        <w:rPr>
          <w:rFonts w:ascii="GHEA Grapalat" w:hAnsi="GHEA Grapalat"/>
          <w:lang w:val="hy-AM" w:bidi="en-US"/>
        </w:rPr>
        <w:t xml:space="preserve">կողմից </w:t>
      </w:r>
      <w:r w:rsidR="00EB55CB" w:rsidRPr="008B5053">
        <w:rPr>
          <w:rFonts w:ascii="GHEA Grapalat" w:hAnsi="GHEA Grapalat"/>
          <w:lang w:val="hy-AM" w:bidi="en-US"/>
        </w:rPr>
        <w:t xml:space="preserve">ներկայացրած </w:t>
      </w:r>
      <w:r w:rsidR="00EC0A79" w:rsidRPr="008B5053">
        <w:rPr>
          <w:rFonts w:ascii="GHEA Grapalat" w:hAnsi="GHEA Grapalat"/>
          <w:lang w:val="hy-AM" w:bidi="en-US"/>
        </w:rPr>
        <w:t xml:space="preserve">լրացուցիչ </w:t>
      </w:r>
      <w:r w:rsidR="00EB55CB" w:rsidRPr="008B5053">
        <w:rPr>
          <w:rFonts w:ascii="GHEA Grapalat" w:hAnsi="GHEA Grapalat"/>
          <w:lang w:val="hy-AM" w:bidi="en-US"/>
        </w:rPr>
        <w:t>փաստական տվյալները,</w:t>
      </w:r>
    </w:p>
    <w:p w14:paraId="710F0CD7" w14:textId="569D549E" w:rsidR="00EF4435" w:rsidRPr="00274E60" w:rsidRDefault="00EB55CB" w:rsidP="007F04AC">
      <w:pPr>
        <w:pStyle w:val="NormalWeb"/>
        <w:spacing w:before="0" w:beforeAutospacing="0" w:after="0" w:afterAutospacing="0" w:line="360" w:lineRule="auto"/>
        <w:ind w:right="-92" w:firstLine="426"/>
        <w:jc w:val="both"/>
        <w:rPr>
          <w:rFonts w:ascii="GHEA Grapalat" w:hAnsi="GHEA Grapalat"/>
          <w:lang w:val="hy-AM"/>
        </w:rPr>
      </w:pPr>
      <w:r w:rsidRPr="00274E60">
        <w:rPr>
          <w:rFonts w:ascii="GHEA Grapalat" w:hAnsi="GHEA Grapalat"/>
          <w:lang w:val="hy-AM" w:bidi="en-US"/>
        </w:rPr>
        <w:t>գ</w:t>
      </w:r>
      <w:r w:rsidR="00F76012" w:rsidRPr="00274E60">
        <w:rPr>
          <w:rFonts w:ascii="GHEA Grapalat" w:hAnsi="GHEA Grapalat"/>
          <w:lang w:val="hy-AM"/>
        </w:rPr>
        <w:t>.</w:t>
      </w:r>
      <w:r w:rsidRPr="00274E60">
        <w:rPr>
          <w:rFonts w:ascii="GHEA Grapalat" w:hAnsi="GHEA Grapalat"/>
          <w:lang w:val="hy-AM" w:bidi="en-US"/>
        </w:rPr>
        <w:t xml:space="preserve"> </w:t>
      </w:r>
      <w:r w:rsidR="00EF4435" w:rsidRPr="00274E60">
        <w:rPr>
          <w:rFonts w:ascii="GHEA Grapalat" w:hAnsi="GHEA Grapalat"/>
          <w:lang w:val="hy-AM" w:bidi="en-US"/>
        </w:rPr>
        <w:t>լսել</w:t>
      </w:r>
      <w:r w:rsidR="004C0517" w:rsidRPr="00274E60">
        <w:rPr>
          <w:rFonts w:ascii="GHEA Grapalat" w:hAnsi="GHEA Grapalat"/>
          <w:lang w:val="hy-AM" w:bidi="en-US"/>
        </w:rPr>
        <w:t xml:space="preserve"> այլ անձանց</w:t>
      </w:r>
      <w:r w:rsidR="00EF4435" w:rsidRPr="00274E60">
        <w:rPr>
          <w:rFonts w:ascii="GHEA Grapalat" w:hAnsi="GHEA Grapalat"/>
          <w:lang w:val="hy-AM" w:bidi="en-US"/>
        </w:rPr>
        <w:t xml:space="preserve"> կամ ծ</w:t>
      </w:r>
      <w:r w:rsidR="00EF4435" w:rsidRPr="00274E60">
        <w:rPr>
          <w:rFonts w:ascii="GHEA Grapalat" w:hAnsi="GHEA Grapalat"/>
          <w:lang w:val="hy-AM"/>
        </w:rPr>
        <w:t>առայողական քննության մասնակիցներին։</w:t>
      </w:r>
      <w:r w:rsidR="00A22D20">
        <w:rPr>
          <w:rFonts w:ascii="GHEA Grapalat" w:hAnsi="GHEA Grapalat"/>
          <w:lang w:val="hy-AM"/>
        </w:rPr>
        <w:t>»։</w:t>
      </w:r>
    </w:p>
    <w:p w14:paraId="7C46D156" w14:textId="4932E5AC" w:rsidR="00853B4C" w:rsidRPr="00274E60" w:rsidRDefault="00853B4C" w:rsidP="007F04AC">
      <w:pPr>
        <w:pStyle w:val="NormalWeb"/>
        <w:spacing w:before="0" w:beforeAutospacing="0" w:after="0" w:afterAutospacing="0" w:line="360" w:lineRule="auto"/>
        <w:ind w:right="-92" w:firstLine="426"/>
        <w:jc w:val="both"/>
        <w:rPr>
          <w:rFonts w:ascii="GHEA Grapalat" w:hAnsi="GHEA Grapalat"/>
          <w:lang w:val="hy-AM"/>
        </w:rPr>
      </w:pPr>
      <w:r w:rsidRPr="00274E60">
        <w:rPr>
          <w:rFonts w:ascii="GHEA Grapalat" w:hAnsi="GHEA Grapalat"/>
          <w:lang w:val="hy-AM"/>
        </w:rPr>
        <w:t>4) 59-րդ կետը շարադրել հետևյալ խմբագրությամբ.</w:t>
      </w:r>
    </w:p>
    <w:p w14:paraId="2424CB6F" w14:textId="0972563B" w:rsidR="005D65F8" w:rsidRPr="00274E60" w:rsidRDefault="00853B4C" w:rsidP="001F509B">
      <w:pPr>
        <w:spacing w:line="360" w:lineRule="auto"/>
        <w:ind w:firstLine="284"/>
        <w:jc w:val="both"/>
        <w:rPr>
          <w:rFonts w:ascii="GHEA Grapalat" w:hAnsi="GHEA Grapalat"/>
          <w:color w:val="auto"/>
          <w:lang w:val="hy-AM"/>
        </w:rPr>
      </w:pPr>
      <w:r w:rsidRPr="00274E60">
        <w:rPr>
          <w:rFonts w:ascii="GHEA Grapalat" w:hAnsi="GHEA Grapalat"/>
          <w:color w:val="auto"/>
          <w:lang w:val="hy-AM"/>
        </w:rPr>
        <w:t xml:space="preserve">«59. </w:t>
      </w:r>
      <w:r w:rsidR="00EC0A79">
        <w:rPr>
          <w:rFonts w:ascii="GHEA Grapalat" w:hAnsi="GHEA Grapalat"/>
          <w:color w:val="auto"/>
          <w:lang w:val="hy-AM"/>
        </w:rPr>
        <w:t>Հ</w:t>
      </w:r>
      <w:r w:rsidRPr="00274E60">
        <w:rPr>
          <w:rFonts w:ascii="GHEA Grapalat" w:hAnsi="GHEA Grapalat"/>
          <w:color w:val="auto"/>
          <w:lang w:val="hy-AM"/>
        </w:rPr>
        <w:t>անձնաժողովի կողմից կայացվող որոշումները հրապարակվում են լիազոր մարմնի պաշտոնական կայքէջում:»</w:t>
      </w:r>
      <w:r w:rsidR="00EC0A79">
        <w:rPr>
          <w:rFonts w:ascii="GHEA Grapalat" w:hAnsi="GHEA Grapalat"/>
          <w:color w:val="auto"/>
          <w:lang w:val="hy-AM"/>
        </w:rPr>
        <w:t>։</w:t>
      </w:r>
      <w:r w:rsidR="005D65F8">
        <w:rPr>
          <w:rFonts w:ascii="GHEA Grapalat" w:hAnsi="GHEA Grapalat"/>
          <w:color w:val="auto"/>
          <w:lang w:val="hy-AM"/>
        </w:rPr>
        <w:t xml:space="preserve"> </w:t>
      </w:r>
    </w:p>
    <w:bookmarkEnd w:id="2"/>
    <w:bookmarkEnd w:id="3"/>
    <w:p w14:paraId="1071693F" w14:textId="0262D128" w:rsidR="00AD42C8" w:rsidRPr="00274E60" w:rsidRDefault="001F509B" w:rsidP="007F04AC">
      <w:pPr>
        <w:pStyle w:val="NormalWeb"/>
        <w:spacing w:before="0" w:beforeAutospacing="0" w:after="0" w:afterAutospacing="0" w:line="360" w:lineRule="auto"/>
        <w:ind w:right="-92" w:firstLine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</w:t>
      </w:r>
      <w:r w:rsidR="00AD42C8" w:rsidRPr="00274E60">
        <w:rPr>
          <w:rFonts w:ascii="GHEA Grapalat" w:hAnsi="GHEA Grapalat"/>
          <w:lang w:val="hy-AM"/>
        </w:rPr>
        <w:t>. Սույն հրամանն ուժի մեջ է մտնում պաշտոնական</w:t>
      </w:r>
      <w:r w:rsidR="00B40B4C" w:rsidRPr="00274E60">
        <w:rPr>
          <w:rFonts w:ascii="GHEA Grapalat" w:hAnsi="GHEA Grapalat"/>
          <w:lang w:val="hy-AM"/>
        </w:rPr>
        <w:t xml:space="preserve"> </w:t>
      </w:r>
      <w:r w:rsidR="00C70B25" w:rsidRPr="00274E60">
        <w:rPr>
          <w:rFonts w:ascii="GHEA Grapalat" w:hAnsi="GHEA Grapalat"/>
          <w:lang w:val="hy-AM"/>
        </w:rPr>
        <w:t>հրապարակման</w:t>
      </w:r>
      <w:r w:rsidR="00B40B4C" w:rsidRPr="00274E60">
        <w:rPr>
          <w:rFonts w:ascii="GHEA Grapalat" w:hAnsi="GHEA Grapalat"/>
          <w:lang w:val="hy-AM"/>
        </w:rPr>
        <w:t xml:space="preserve">ը հաջորդող </w:t>
      </w:r>
      <w:r w:rsidR="00C70B25" w:rsidRPr="00274E60">
        <w:rPr>
          <w:rFonts w:ascii="GHEA Grapalat" w:hAnsi="GHEA Grapalat"/>
          <w:lang w:val="hy-AM"/>
        </w:rPr>
        <w:t xml:space="preserve"> </w:t>
      </w:r>
      <w:r w:rsidR="00AD42C8" w:rsidRPr="00274E60">
        <w:rPr>
          <w:rFonts w:ascii="GHEA Grapalat" w:hAnsi="GHEA Grapalat"/>
          <w:lang w:val="hy-AM"/>
        </w:rPr>
        <w:t>օր</w:t>
      </w:r>
      <w:r w:rsidR="00C70B25" w:rsidRPr="00274E60">
        <w:rPr>
          <w:rFonts w:ascii="GHEA Grapalat" w:hAnsi="GHEA Grapalat"/>
          <w:lang w:val="hy-AM"/>
        </w:rPr>
        <w:t>վանի</w:t>
      </w:r>
      <w:r w:rsidR="00AD42C8" w:rsidRPr="00274E60">
        <w:rPr>
          <w:rFonts w:ascii="GHEA Grapalat" w:hAnsi="GHEA Grapalat"/>
          <w:lang w:val="hy-AM"/>
        </w:rPr>
        <w:t>ց։</w:t>
      </w:r>
    </w:p>
    <w:p w14:paraId="76529B91" w14:textId="7A7A4B54" w:rsidR="00AD42C8" w:rsidRPr="00274E60" w:rsidRDefault="003B1A5F" w:rsidP="00730680">
      <w:pPr>
        <w:tabs>
          <w:tab w:val="left" w:pos="8610"/>
        </w:tabs>
        <w:spacing w:line="360" w:lineRule="auto"/>
        <w:ind w:firstLine="630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noProof/>
          <w:color w:val="000000" w:themeColor="text1"/>
          <w:sz w:val="20"/>
          <w:szCs w:val="20"/>
          <w:lang w:val="hy-AM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CE325B" wp14:editId="18471842">
                <wp:simplePos x="0" y="0"/>
                <wp:positionH relativeFrom="column">
                  <wp:posOffset>1913890</wp:posOffset>
                </wp:positionH>
                <wp:positionV relativeFrom="paragraph">
                  <wp:posOffset>74295</wp:posOffset>
                </wp:positionV>
                <wp:extent cx="2373630" cy="1187450"/>
                <wp:effectExtent l="0" t="3175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3630" cy="118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A0D57" w14:textId="514E8345" w:rsidR="00AD42C8" w:rsidRDefault="00AD42C8" w:rsidP="00AD42C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E325B" id="Rectangle 7" o:spid="_x0000_s1026" style="position:absolute;left:0;text-align:left;margin-left:150.7pt;margin-top:5.85pt;width:186.9pt;height:93.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" filled="f" stroked="f">
                <v:textbox style="mso-fit-shape-to-text:t">
                  <w:txbxContent>
                    <w:p w14:paraId="761A0D57" w14:textId="514E8345" w:rsidR="00AD42C8" w:rsidRDefault="00AD42C8" w:rsidP="00AD42C8"/>
                  </w:txbxContent>
                </v:textbox>
              </v:rect>
            </w:pict>
          </mc:Fallback>
        </mc:AlternateContent>
      </w:r>
    </w:p>
    <w:p w14:paraId="5A26FE1D" w14:textId="77777777" w:rsidR="00AD42C8" w:rsidRPr="00274E60" w:rsidRDefault="00AD42C8" w:rsidP="00730680">
      <w:pPr>
        <w:tabs>
          <w:tab w:val="left" w:pos="8610"/>
        </w:tabs>
        <w:spacing w:line="360" w:lineRule="auto"/>
        <w:ind w:firstLine="630"/>
        <w:rPr>
          <w:rFonts w:ascii="GHEA Grapalat" w:hAnsi="GHEA Grapalat"/>
          <w:i/>
          <w:iCs/>
          <w:color w:val="000000" w:themeColor="text1"/>
          <w:sz w:val="26"/>
          <w:szCs w:val="26"/>
          <w:lang w:val="hy-AM"/>
        </w:rPr>
      </w:pPr>
    </w:p>
    <w:p w14:paraId="24EF82DE" w14:textId="43F76478" w:rsidR="00AD42C8" w:rsidRPr="002C74F5" w:rsidRDefault="00AD42C8" w:rsidP="00730680">
      <w:pPr>
        <w:tabs>
          <w:tab w:val="left" w:pos="8610"/>
        </w:tabs>
        <w:spacing w:line="360" w:lineRule="auto"/>
        <w:ind w:firstLine="630"/>
        <w:jc w:val="right"/>
        <w:rPr>
          <w:rFonts w:ascii="GHEA Grapalat" w:hAnsi="GHEA Grapalat" w:cs="Arial"/>
          <w:b/>
          <w:color w:val="000000" w:themeColor="text1"/>
          <w:sz w:val="28"/>
          <w:szCs w:val="28"/>
          <w:lang w:val="hy-AM"/>
        </w:rPr>
      </w:pPr>
      <w:r w:rsidRPr="002C74F5">
        <w:rPr>
          <w:rFonts w:ascii="GHEA Grapalat" w:hAnsi="GHEA Grapalat" w:cs="Arial"/>
          <w:b/>
          <w:color w:val="000000" w:themeColor="text1"/>
          <w:sz w:val="28"/>
          <w:szCs w:val="28"/>
          <w:lang w:val="hy-AM"/>
        </w:rPr>
        <w:t>Ա</w:t>
      </w:r>
      <w:r w:rsidR="00F76012" w:rsidRPr="002C74F5">
        <w:rPr>
          <w:rFonts w:ascii="GHEA Grapalat" w:hAnsi="GHEA Grapalat"/>
          <w:b/>
          <w:bCs/>
          <w:color w:val="auto"/>
          <w:lang w:val="hy-AM"/>
        </w:rPr>
        <w:t>.</w:t>
      </w:r>
      <w:r w:rsidRPr="002C74F5">
        <w:rPr>
          <w:rFonts w:ascii="GHEA Grapalat" w:hAnsi="GHEA Grapalat" w:cs="Arial"/>
          <w:b/>
          <w:color w:val="000000" w:themeColor="text1"/>
          <w:sz w:val="28"/>
          <w:szCs w:val="28"/>
          <w:lang w:val="hy-AM"/>
        </w:rPr>
        <w:t xml:space="preserve"> ՍԱՐԳՍՅԱՆ</w:t>
      </w:r>
    </w:p>
    <w:p w14:paraId="174786A6" w14:textId="77777777" w:rsidR="00AD42C8" w:rsidRPr="0035583D" w:rsidRDefault="00AD42C8" w:rsidP="00730680">
      <w:pPr>
        <w:tabs>
          <w:tab w:val="left" w:pos="8610"/>
        </w:tabs>
        <w:spacing w:line="360" w:lineRule="auto"/>
        <w:ind w:firstLine="630"/>
        <w:jc w:val="right"/>
        <w:rPr>
          <w:rFonts w:ascii="GHEA Grapalat" w:hAnsi="GHEA Grapalat" w:cs="Arial"/>
          <w:b/>
          <w:i/>
          <w:iCs/>
          <w:color w:val="000000" w:themeColor="text1"/>
          <w:sz w:val="28"/>
          <w:szCs w:val="28"/>
          <w:lang w:val="hy-AM"/>
        </w:rPr>
      </w:pPr>
    </w:p>
    <w:p w14:paraId="6086FECE" w14:textId="77777777" w:rsidR="001A7687" w:rsidRPr="0035583D" w:rsidRDefault="001A7687" w:rsidP="00730680">
      <w:pPr>
        <w:spacing w:line="360" w:lineRule="auto"/>
        <w:rPr>
          <w:rFonts w:ascii="GHEA Grapalat" w:hAnsi="GHEA Grapalat" w:cs="Arial"/>
          <w:b/>
          <w:color w:val="000000" w:themeColor="text1"/>
        </w:rPr>
      </w:pPr>
    </w:p>
    <w:sectPr w:rsidR="001A7687" w:rsidRPr="0035583D" w:rsidSect="00C7675E">
      <w:pgSz w:w="11906" w:h="16838"/>
      <w:pgMar w:top="426" w:right="709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F466C"/>
    <w:multiLevelType w:val="hybridMultilevel"/>
    <w:tmpl w:val="86DADE2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763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96"/>
    <w:rsid w:val="00063838"/>
    <w:rsid w:val="00065B57"/>
    <w:rsid w:val="00072549"/>
    <w:rsid w:val="00072F97"/>
    <w:rsid w:val="00083F6C"/>
    <w:rsid w:val="000871A8"/>
    <w:rsid w:val="00094433"/>
    <w:rsid w:val="00097B57"/>
    <w:rsid w:val="000A6B56"/>
    <w:rsid w:val="000C329F"/>
    <w:rsid w:val="000C4C39"/>
    <w:rsid w:val="000C708A"/>
    <w:rsid w:val="000F4AE8"/>
    <w:rsid w:val="00124820"/>
    <w:rsid w:val="00130B40"/>
    <w:rsid w:val="001324D3"/>
    <w:rsid w:val="001505ED"/>
    <w:rsid w:val="00151683"/>
    <w:rsid w:val="001624A2"/>
    <w:rsid w:val="0019239E"/>
    <w:rsid w:val="0019652D"/>
    <w:rsid w:val="001A499C"/>
    <w:rsid w:val="001A7687"/>
    <w:rsid w:val="001B4EC4"/>
    <w:rsid w:val="001F509B"/>
    <w:rsid w:val="001F70C1"/>
    <w:rsid w:val="0021214B"/>
    <w:rsid w:val="00265E62"/>
    <w:rsid w:val="00274E60"/>
    <w:rsid w:val="00294D65"/>
    <w:rsid w:val="00296452"/>
    <w:rsid w:val="002A188D"/>
    <w:rsid w:val="002A3A81"/>
    <w:rsid w:val="002B5F17"/>
    <w:rsid w:val="002C5095"/>
    <w:rsid w:val="002C74F5"/>
    <w:rsid w:val="002F2DE1"/>
    <w:rsid w:val="00307B02"/>
    <w:rsid w:val="00316EC3"/>
    <w:rsid w:val="003440CB"/>
    <w:rsid w:val="003451C0"/>
    <w:rsid w:val="003526FD"/>
    <w:rsid w:val="0035583D"/>
    <w:rsid w:val="00367F7D"/>
    <w:rsid w:val="00390B71"/>
    <w:rsid w:val="003B1A5F"/>
    <w:rsid w:val="003C5EE5"/>
    <w:rsid w:val="003D780B"/>
    <w:rsid w:val="003E7A71"/>
    <w:rsid w:val="0041604C"/>
    <w:rsid w:val="0041673D"/>
    <w:rsid w:val="00417207"/>
    <w:rsid w:val="00425D52"/>
    <w:rsid w:val="00430CE0"/>
    <w:rsid w:val="004321CA"/>
    <w:rsid w:val="00435A4D"/>
    <w:rsid w:val="00453B4A"/>
    <w:rsid w:val="00462A90"/>
    <w:rsid w:val="00485FA5"/>
    <w:rsid w:val="00486A64"/>
    <w:rsid w:val="004A381D"/>
    <w:rsid w:val="004C0517"/>
    <w:rsid w:val="004C34A2"/>
    <w:rsid w:val="00514212"/>
    <w:rsid w:val="0051520E"/>
    <w:rsid w:val="00516943"/>
    <w:rsid w:val="005570A4"/>
    <w:rsid w:val="0055711A"/>
    <w:rsid w:val="005642F9"/>
    <w:rsid w:val="005660F6"/>
    <w:rsid w:val="00591067"/>
    <w:rsid w:val="00596A10"/>
    <w:rsid w:val="005A1DF1"/>
    <w:rsid w:val="005D1196"/>
    <w:rsid w:val="005D4C56"/>
    <w:rsid w:val="005D65F8"/>
    <w:rsid w:val="005D6AFC"/>
    <w:rsid w:val="005F41AC"/>
    <w:rsid w:val="0060374B"/>
    <w:rsid w:val="00604459"/>
    <w:rsid w:val="00611DE5"/>
    <w:rsid w:val="0062444F"/>
    <w:rsid w:val="006709DB"/>
    <w:rsid w:val="00671812"/>
    <w:rsid w:val="0067418B"/>
    <w:rsid w:val="00683A69"/>
    <w:rsid w:val="006B6211"/>
    <w:rsid w:val="006F2352"/>
    <w:rsid w:val="00703143"/>
    <w:rsid w:val="007242E6"/>
    <w:rsid w:val="00730680"/>
    <w:rsid w:val="00731211"/>
    <w:rsid w:val="007502B9"/>
    <w:rsid w:val="007522FA"/>
    <w:rsid w:val="007546B0"/>
    <w:rsid w:val="007677C4"/>
    <w:rsid w:val="007705C2"/>
    <w:rsid w:val="00776174"/>
    <w:rsid w:val="0078555B"/>
    <w:rsid w:val="00791A20"/>
    <w:rsid w:val="007A1B84"/>
    <w:rsid w:val="007A6C68"/>
    <w:rsid w:val="007C4244"/>
    <w:rsid w:val="007C5B1E"/>
    <w:rsid w:val="007C6490"/>
    <w:rsid w:val="007D2899"/>
    <w:rsid w:val="007D3F62"/>
    <w:rsid w:val="007E177C"/>
    <w:rsid w:val="007E77F5"/>
    <w:rsid w:val="007F04AC"/>
    <w:rsid w:val="00807D92"/>
    <w:rsid w:val="00810EB0"/>
    <w:rsid w:val="00826DA8"/>
    <w:rsid w:val="00853B4C"/>
    <w:rsid w:val="008568B9"/>
    <w:rsid w:val="00870D0F"/>
    <w:rsid w:val="00870E87"/>
    <w:rsid w:val="00877B57"/>
    <w:rsid w:val="008A5DF3"/>
    <w:rsid w:val="008B5053"/>
    <w:rsid w:val="008D2862"/>
    <w:rsid w:val="008D7B07"/>
    <w:rsid w:val="008E2DC8"/>
    <w:rsid w:val="008F3DA2"/>
    <w:rsid w:val="009243EA"/>
    <w:rsid w:val="00962166"/>
    <w:rsid w:val="00966CE8"/>
    <w:rsid w:val="0097689C"/>
    <w:rsid w:val="00980C7F"/>
    <w:rsid w:val="009909C6"/>
    <w:rsid w:val="00995696"/>
    <w:rsid w:val="009A2A6D"/>
    <w:rsid w:val="009B0D3F"/>
    <w:rsid w:val="009B7982"/>
    <w:rsid w:val="009C08A7"/>
    <w:rsid w:val="009D0486"/>
    <w:rsid w:val="009D0843"/>
    <w:rsid w:val="009D64F0"/>
    <w:rsid w:val="009F0139"/>
    <w:rsid w:val="009F162B"/>
    <w:rsid w:val="009F2626"/>
    <w:rsid w:val="009F6BDC"/>
    <w:rsid w:val="009F7E8E"/>
    <w:rsid w:val="00A20548"/>
    <w:rsid w:val="00A22D20"/>
    <w:rsid w:val="00A2361F"/>
    <w:rsid w:val="00A42E4C"/>
    <w:rsid w:val="00A46D01"/>
    <w:rsid w:val="00A657DF"/>
    <w:rsid w:val="00A734A1"/>
    <w:rsid w:val="00A92ABA"/>
    <w:rsid w:val="00A97448"/>
    <w:rsid w:val="00AB40C9"/>
    <w:rsid w:val="00AB549F"/>
    <w:rsid w:val="00AD3E68"/>
    <w:rsid w:val="00AD42C8"/>
    <w:rsid w:val="00AF5AEE"/>
    <w:rsid w:val="00B11CCD"/>
    <w:rsid w:val="00B13ABE"/>
    <w:rsid w:val="00B25816"/>
    <w:rsid w:val="00B40B4C"/>
    <w:rsid w:val="00B4446C"/>
    <w:rsid w:val="00B65823"/>
    <w:rsid w:val="00B80E8B"/>
    <w:rsid w:val="00BB4D0A"/>
    <w:rsid w:val="00BB6AE7"/>
    <w:rsid w:val="00BB7E7C"/>
    <w:rsid w:val="00BC0506"/>
    <w:rsid w:val="00BC1774"/>
    <w:rsid w:val="00BC2B77"/>
    <w:rsid w:val="00BE44F4"/>
    <w:rsid w:val="00BE7305"/>
    <w:rsid w:val="00C07E5B"/>
    <w:rsid w:val="00C234F6"/>
    <w:rsid w:val="00C40DE8"/>
    <w:rsid w:val="00C56F49"/>
    <w:rsid w:val="00C70B25"/>
    <w:rsid w:val="00C7675E"/>
    <w:rsid w:val="00C83E26"/>
    <w:rsid w:val="00C84423"/>
    <w:rsid w:val="00C95B28"/>
    <w:rsid w:val="00CD45B0"/>
    <w:rsid w:val="00CD7B42"/>
    <w:rsid w:val="00CE0E8F"/>
    <w:rsid w:val="00CE6D7B"/>
    <w:rsid w:val="00CF6DE7"/>
    <w:rsid w:val="00D10260"/>
    <w:rsid w:val="00D12647"/>
    <w:rsid w:val="00D178F6"/>
    <w:rsid w:val="00D205A6"/>
    <w:rsid w:val="00D531D1"/>
    <w:rsid w:val="00D544EB"/>
    <w:rsid w:val="00D63D07"/>
    <w:rsid w:val="00D73D59"/>
    <w:rsid w:val="00D857EC"/>
    <w:rsid w:val="00D95F1E"/>
    <w:rsid w:val="00DB4EFF"/>
    <w:rsid w:val="00DB5D39"/>
    <w:rsid w:val="00DE5E2A"/>
    <w:rsid w:val="00DF343E"/>
    <w:rsid w:val="00E033FA"/>
    <w:rsid w:val="00E37D55"/>
    <w:rsid w:val="00E75356"/>
    <w:rsid w:val="00E96476"/>
    <w:rsid w:val="00EA5F22"/>
    <w:rsid w:val="00EA6456"/>
    <w:rsid w:val="00EB31F6"/>
    <w:rsid w:val="00EB55CB"/>
    <w:rsid w:val="00EC0A79"/>
    <w:rsid w:val="00EE1090"/>
    <w:rsid w:val="00EE7BDA"/>
    <w:rsid w:val="00EF048A"/>
    <w:rsid w:val="00EF4435"/>
    <w:rsid w:val="00F141CB"/>
    <w:rsid w:val="00F57775"/>
    <w:rsid w:val="00F62AE9"/>
    <w:rsid w:val="00F6320A"/>
    <w:rsid w:val="00F75832"/>
    <w:rsid w:val="00F76012"/>
    <w:rsid w:val="00F80F85"/>
    <w:rsid w:val="00FF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B6037"/>
  <w15:docId w15:val="{1ABD3A95-BAAD-48CB-90C9-BD945DC9F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19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5D1196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D1196"/>
    <w:pPr>
      <w:shd w:val="clear" w:color="auto" w:fill="FFFFFF"/>
      <w:spacing w:before="540" w:after="120" w:line="370" w:lineRule="exact"/>
      <w:jc w:val="center"/>
    </w:pPr>
    <w:rPr>
      <w:rFonts w:ascii="Arial" w:eastAsia="Arial" w:hAnsi="Arial" w:cs="Arial"/>
      <w:color w:val="auto"/>
      <w:sz w:val="22"/>
      <w:szCs w:val="22"/>
      <w:lang w:val="ru-RU" w:bidi="ar-SA"/>
    </w:rPr>
  </w:style>
  <w:style w:type="character" w:customStyle="1" w:styleId="385pt">
    <w:name w:val="Основной текст (3) + 8;5 pt"/>
    <w:basedOn w:val="DefaultParagraphFont"/>
    <w:rsid w:val="005D119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48pt">
    <w:name w:val="Основной текст (4) + 8 pt"/>
    <w:basedOn w:val="DefaultParagraphFont"/>
    <w:rsid w:val="005D119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y-AM" w:eastAsia="hy-AM" w:bidi="hy-AM"/>
    </w:rPr>
  </w:style>
  <w:style w:type="table" w:styleId="TableGrid">
    <w:name w:val="Table Grid"/>
    <w:basedOn w:val="TableNormal"/>
    <w:uiPriority w:val="39"/>
    <w:rsid w:val="005D1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689C"/>
    <w:pPr>
      <w:widowControl/>
      <w:tabs>
        <w:tab w:val="center" w:pos="4844"/>
        <w:tab w:val="right" w:pos="9689"/>
      </w:tabs>
    </w:pPr>
    <w:rPr>
      <w:rFonts w:ascii="Calibri" w:eastAsia="Calibri" w:hAnsi="Calibri" w:cs="Times New Roman"/>
      <w:color w:val="auto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97689C"/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7689C"/>
    <w:pPr>
      <w:widowControl/>
      <w:spacing w:after="120" w:line="276" w:lineRule="auto"/>
    </w:pPr>
    <w:rPr>
      <w:rFonts w:ascii="Calibri" w:eastAsia="Calibri" w:hAnsi="Calibri" w:cs="Times New Roman"/>
      <w:color w:val="auto"/>
      <w:sz w:val="22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97689C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78555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39"/>
    <w:rPr>
      <w:rFonts w:ascii="Segoe UI" w:eastAsia="Microsoft Sans Serif" w:hAnsi="Segoe UI" w:cs="Segoe UI"/>
      <w:color w:val="000000"/>
      <w:sz w:val="18"/>
      <w:szCs w:val="18"/>
      <w:lang w:val="en-US" w:bidi="en-US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A42E4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A42E4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42E4C"/>
    <w:rPr>
      <w:b/>
      <w:bCs/>
    </w:rPr>
  </w:style>
  <w:style w:type="paragraph" w:styleId="ListParagraph">
    <w:name w:val="List Paragraph"/>
    <w:basedOn w:val="Normal"/>
    <w:uiPriority w:val="34"/>
    <w:qFormat/>
    <w:rsid w:val="00A42E4C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C95B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B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5B28"/>
    <w:rPr>
      <w:rFonts w:ascii="Microsoft Sans Serif" w:eastAsia="Microsoft Sans Serif" w:hAnsi="Microsoft Sans Serif" w:cs="Microsoft Sans Serif"/>
      <w:color w:val="000000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B28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231</Words>
  <Characters>1624</Characters>
  <Application>Microsoft Office Word</Application>
  <DocSecurity>0</DocSecurity>
  <Lines>48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>https://mul2-mia.gov.am/tasks/5426329/oneclick?token=54cd9d778868b6b8feaa16acaf1b636f</cp:keywords>
  <dc:description/>
  <cp:lastModifiedBy>Ruslan Marandyan</cp:lastModifiedBy>
  <cp:revision>4</cp:revision>
  <cp:lastPrinted>2025-11-24T10:44:00Z</cp:lastPrinted>
  <dcterms:created xsi:type="dcterms:W3CDTF">2025-12-17T08:08:00Z</dcterms:created>
  <dcterms:modified xsi:type="dcterms:W3CDTF">2025-12-18T11:20:00Z</dcterms:modified>
</cp:coreProperties>
</file>