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D446A" w14:textId="77777777" w:rsidR="001D3045" w:rsidRDefault="001D3045" w:rsidP="001D3045">
      <w:pPr>
        <w:spacing w:line="360" w:lineRule="auto"/>
        <w:ind w:firstLine="0"/>
        <w:jc w:val="center"/>
        <w:rPr>
          <w:rFonts w:ascii="GHEA Grapalat" w:eastAsia="Calibri" w:hAnsi="GHEA Grapalat"/>
          <w:b/>
          <w:sz w:val="24"/>
          <w:szCs w:val="24"/>
          <w:lang w:val="hy-AM" w:eastAsia="en-US"/>
        </w:rPr>
      </w:pPr>
      <w:r>
        <w:rPr>
          <w:rFonts w:ascii="GHEA Grapalat" w:eastAsia="Calibri" w:hAnsi="GHEA Grapalat"/>
          <w:b/>
          <w:sz w:val="24"/>
          <w:szCs w:val="24"/>
          <w:lang w:val="af-ZA" w:eastAsia="en-US"/>
        </w:rPr>
        <w:t xml:space="preserve">ՀԱՅԱՍՏԱՆԻ ՀԱՆՐԱՊԵՏՈՒԹՅԱՆ </w:t>
      </w:r>
      <w:r>
        <w:rPr>
          <w:rFonts w:ascii="GHEA Grapalat" w:eastAsia="Calibri" w:hAnsi="GHEA Grapalat"/>
          <w:b/>
          <w:sz w:val="24"/>
          <w:szCs w:val="24"/>
          <w:lang w:val="hy-AM" w:eastAsia="en-US"/>
        </w:rPr>
        <w:t>ԿԱՌԱՎԱՐՈՒԹՅՈՒՆ</w:t>
      </w:r>
    </w:p>
    <w:p w14:paraId="7AE640C4" w14:textId="3CD6DFC4" w:rsidR="001D3045" w:rsidRDefault="001D3045" w:rsidP="001D3045">
      <w:pPr>
        <w:spacing w:line="360" w:lineRule="auto"/>
        <w:ind w:firstLine="0"/>
        <w:jc w:val="center"/>
        <w:rPr>
          <w:rFonts w:ascii="GHEA Grapalat" w:eastAsia="Calibri" w:hAnsi="GHEA Grapalat"/>
          <w:b/>
          <w:sz w:val="24"/>
          <w:szCs w:val="24"/>
          <w:lang w:val="af-ZA" w:eastAsia="en-US"/>
        </w:rPr>
      </w:pPr>
      <w:r>
        <w:rPr>
          <w:rFonts w:ascii="GHEA Grapalat" w:eastAsia="Calibri" w:hAnsi="GHEA Grapalat"/>
          <w:b/>
          <w:sz w:val="24"/>
          <w:szCs w:val="24"/>
          <w:lang w:val="af-ZA" w:eastAsia="en-US"/>
        </w:rPr>
        <w:t>Ո</w:t>
      </w:r>
      <w:r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>
        <w:rPr>
          <w:rFonts w:ascii="GHEA Grapalat" w:eastAsia="Calibri" w:hAnsi="GHEA Grapalat"/>
          <w:b/>
          <w:sz w:val="24"/>
          <w:szCs w:val="24"/>
          <w:lang w:val="af-ZA" w:eastAsia="en-US"/>
        </w:rPr>
        <w:t>Ր</w:t>
      </w:r>
      <w:r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>
        <w:rPr>
          <w:rFonts w:ascii="GHEA Grapalat" w:eastAsia="Calibri" w:hAnsi="GHEA Grapalat"/>
          <w:b/>
          <w:sz w:val="24"/>
          <w:szCs w:val="24"/>
          <w:lang w:val="af-ZA" w:eastAsia="en-US"/>
        </w:rPr>
        <w:t>Ո</w:t>
      </w:r>
      <w:r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>
        <w:rPr>
          <w:rFonts w:ascii="GHEA Grapalat" w:eastAsia="Calibri" w:hAnsi="GHEA Grapalat"/>
          <w:b/>
          <w:sz w:val="24"/>
          <w:szCs w:val="24"/>
          <w:lang w:val="af-ZA" w:eastAsia="en-US"/>
        </w:rPr>
        <w:t>Շ</w:t>
      </w:r>
      <w:r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>
        <w:rPr>
          <w:rFonts w:ascii="GHEA Grapalat" w:eastAsia="Calibri" w:hAnsi="GHEA Grapalat"/>
          <w:b/>
          <w:sz w:val="24"/>
          <w:szCs w:val="24"/>
          <w:lang w:val="af-ZA" w:eastAsia="en-US"/>
        </w:rPr>
        <w:t>ՈՒ</w:t>
      </w:r>
      <w:r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>
        <w:rPr>
          <w:rFonts w:ascii="GHEA Grapalat" w:eastAsia="Calibri" w:hAnsi="GHEA Grapalat"/>
          <w:b/>
          <w:sz w:val="24"/>
          <w:szCs w:val="24"/>
          <w:lang w:val="af-ZA" w:eastAsia="en-US"/>
        </w:rPr>
        <w:t>Մ</w:t>
      </w:r>
    </w:p>
    <w:p w14:paraId="1A533826" w14:textId="77777777" w:rsidR="00C34956" w:rsidRDefault="00C34956" w:rsidP="001D3045">
      <w:pPr>
        <w:spacing w:line="360" w:lineRule="auto"/>
        <w:ind w:firstLine="0"/>
        <w:jc w:val="center"/>
        <w:rPr>
          <w:rFonts w:ascii="GHEA Grapalat" w:eastAsia="Calibri" w:hAnsi="GHEA Grapalat"/>
          <w:b/>
          <w:sz w:val="24"/>
          <w:szCs w:val="24"/>
          <w:lang w:val="af-ZA" w:eastAsia="en-US"/>
        </w:rPr>
      </w:pPr>
    </w:p>
    <w:p w14:paraId="6E4F8A20" w14:textId="4237080E" w:rsidR="001D3045" w:rsidRDefault="001D3045" w:rsidP="001D3045">
      <w:pPr>
        <w:spacing w:line="360" w:lineRule="auto"/>
        <w:ind w:firstLine="0"/>
        <w:jc w:val="center"/>
        <w:rPr>
          <w:rFonts w:ascii="GHEA Grapalat" w:eastAsia="Calibri" w:hAnsi="GHEA Grapalat"/>
          <w:sz w:val="24"/>
          <w:szCs w:val="24"/>
          <w:lang w:val="hy-AM" w:eastAsia="en-US"/>
        </w:rPr>
      </w:pPr>
      <w:r>
        <w:rPr>
          <w:rFonts w:ascii="GHEA Grapalat" w:eastAsia="Calibri" w:hAnsi="GHEA Grapalat"/>
          <w:sz w:val="24"/>
          <w:szCs w:val="24"/>
          <w:lang w:val="af-ZA" w:eastAsia="en-US"/>
        </w:rPr>
        <w:t>__________ 202</w:t>
      </w:r>
      <w:r>
        <w:rPr>
          <w:rFonts w:ascii="GHEA Grapalat" w:eastAsia="Calibri" w:hAnsi="GHEA Grapalat"/>
          <w:sz w:val="24"/>
          <w:szCs w:val="24"/>
          <w:lang w:val="hy-AM" w:eastAsia="en-US"/>
        </w:rPr>
        <w:t>5</w:t>
      </w:r>
      <w:r>
        <w:rPr>
          <w:rFonts w:ascii="GHEA Grapalat" w:eastAsia="Calibri" w:hAnsi="GHEA Grapalat"/>
          <w:sz w:val="24"/>
          <w:szCs w:val="24"/>
          <w:lang w:val="af-ZA" w:eastAsia="en-US"/>
        </w:rPr>
        <w:t xml:space="preserve"> թվականի </w:t>
      </w:r>
      <w:r w:rsidR="00C34956">
        <w:rPr>
          <w:rFonts w:ascii="GHEA Grapalat" w:eastAsia="Calibri" w:hAnsi="GHEA Grapalat"/>
          <w:sz w:val="24"/>
          <w:szCs w:val="24"/>
          <w:lang w:val="af-ZA" w:eastAsia="en-US"/>
        </w:rPr>
        <w:tab/>
      </w:r>
      <w:r w:rsidR="00C34956">
        <w:rPr>
          <w:rFonts w:ascii="GHEA Grapalat" w:eastAsia="Calibri" w:hAnsi="GHEA Grapalat"/>
          <w:sz w:val="24"/>
          <w:szCs w:val="24"/>
          <w:lang w:val="af-ZA" w:eastAsia="en-US"/>
        </w:rPr>
        <w:tab/>
      </w:r>
      <w:r w:rsidR="00C34956">
        <w:rPr>
          <w:rFonts w:ascii="GHEA Grapalat" w:eastAsia="Calibri" w:hAnsi="GHEA Grapalat"/>
          <w:sz w:val="24"/>
          <w:szCs w:val="24"/>
          <w:lang w:val="af-ZA" w:eastAsia="en-US"/>
        </w:rPr>
        <w:tab/>
      </w:r>
      <w:r>
        <w:rPr>
          <w:rFonts w:ascii="GHEA Grapalat" w:eastAsia="Calibri" w:hAnsi="GHEA Grapalat"/>
          <w:sz w:val="24"/>
          <w:szCs w:val="24"/>
          <w:lang w:val="af-ZA" w:eastAsia="en-US"/>
        </w:rPr>
        <w:t xml:space="preserve">N </w:t>
      </w:r>
      <w:r>
        <w:rPr>
          <w:rFonts w:ascii="GHEA Grapalat" w:eastAsia="Calibri" w:hAnsi="GHEA Grapalat"/>
          <w:sz w:val="24"/>
          <w:szCs w:val="24"/>
          <w:lang w:val="hy-AM" w:eastAsia="en-US"/>
        </w:rPr>
        <w:t>___</w:t>
      </w:r>
      <w:r>
        <w:rPr>
          <w:rFonts w:ascii="GHEA Grapalat" w:eastAsia="Calibri" w:hAnsi="GHEA Grapalat"/>
          <w:sz w:val="24"/>
          <w:szCs w:val="24"/>
          <w:lang w:val="af-ZA" w:eastAsia="en-US"/>
        </w:rPr>
        <w:t xml:space="preserve">- </w:t>
      </w:r>
      <w:r>
        <w:rPr>
          <w:rFonts w:ascii="GHEA Grapalat" w:eastAsia="Calibri" w:hAnsi="GHEA Grapalat"/>
          <w:sz w:val="24"/>
          <w:szCs w:val="24"/>
          <w:lang w:val="hy-AM" w:eastAsia="en-US"/>
        </w:rPr>
        <w:t>Ն</w:t>
      </w:r>
    </w:p>
    <w:p w14:paraId="3505C73C" w14:textId="059DCA66" w:rsidR="00E62BAF" w:rsidRDefault="00E62BAF" w:rsidP="00E62BAF">
      <w:pPr>
        <w:spacing w:line="276" w:lineRule="auto"/>
        <w:ind w:firstLine="426"/>
        <w:jc w:val="center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</w:p>
    <w:p w14:paraId="116A4E33" w14:textId="77777777" w:rsidR="00C34956" w:rsidRPr="00E62BAF" w:rsidRDefault="00C34956" w:rsidP="00E62BAF">
      <w:pPr>
        <w:spacing w:line="276" w:lineRule="auto"/>
        <w:ind w:firstLine="426"/>
        <w:jc w:val="center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</w:p>
    <w:p w14:paraId="39B90D5B" w14:textId="77777777" w:rsidR="00E62BAF" w:rsidRDefault="00E62BAF" w:rsidP="00E62BAF">
      <w:pPr>
        <w:spacing w:line="276" w:lineRule="auto"/>
        <w:ind w:firstLine="0"/>
        <w:jc w:val="center"/>
        <w:rPr>
          <w:rFonts w:ascii="GHEA Grapalat" w:hAnsi="GHEA Grapalat" w:cs="Sylfaen"/>
          <w:iCs/>
          <w:sz w:val="24"/>
          <w:szCs w:val="24"/>
          <w:lang w:val="hy-AM"/>
        </w:rPr>
      </w:pPr>
      <w:r w:rsidRPr="00E62BAF">
        <w:rPr>
          <w:rFonts w:ascii="GHEA Grapalat" w:hAnsi="GHEA Grapalat" w:cs="Sylfaen"/>
          <w:iCs/>
          <w:sz w:val="24"/>
          <w:szCs w:val="24"/>
          <w:lang w:val="hy-AM"/>
        </w:rPr>
        <w:t xml:space="preserve">ՀԱՅԱՍՏԱՆԻ ՀԱՆՐԱՊԵՏՈՒԹՅԱՆ ԿԱՌԱՎԱՐՈՒԹՅԱՆ 2001 ԹՎԱԿԱՆԻ ԴԵԿՏԵՄԲԵՐԻ 27-Ի N 1286 ՈՐՈՇՄԱՆ ՄԵՋ </w:t>
      </w:r>
      <w:r w:rsidR="009F63D8">
        <w:rPr>
          <w:rFonts w:ascii="GHEA Grapalat" w:hAnsi="GHEA Grapalat" w:cs="Sylfaen"/>
          <w:iCs/>
          <w:sz w:val="24"/>
          <w:szCs w:val="24"/>
          <w:lang w:val="hy-AM"/>
        </w:rPr>
        <w:t>ՓՈՓՈԽՈՒԹՅՈՒՆ</w:t>
      </w:r>
      <w:r w:rsidRPr="00E62BAF">
        <w:rPr>
          <w:rFonts w:ascii="GHEA Grapalat" w:hAnsi="GHEA Grapalat" w:cs="Sylfaen"/>
          <w:iCs/>
          <w:sz w:val="24"/>
          <w:szCs w:val="24"/>
          <w:lang w:val="hy-AM"/>
        </w:rPr>
        <w:t xml:space="preserve"> ԿԱՏԱՐԵԼՈՒ ՄԱՍԻՆ</w:t>
      </w:r>
    </w:p>
    <w:p w14:paraId="0B423D9E" w14:textId="543CCD49" w:rsidR="00E62BAF" w:rsidRDefault="00E62BAF" w:rsidP="00E62BAF">
      <w:pPr>
        <w:spacing w:line="276" w:lineRule="auto"/>
        <w:ind w:firstLine="0"/>
        <w:jc w:val="center"/>
        <w:rPr>
          <w:rFonts w:ascii="GHEA Grapalat" w:hAnsi="GHEA Grapalat"/>
          <w:sz w:val="22"/>
          <w:szCs w:val="22"/>
          <w:lang w:val="hy-AM"/>
        </w:rPr>
      </w:pPr>
    </w:p>
    <w:p w14:paraId="3B9C5F4F" w14:textId="77777777" w:rsidR="00C34956" w:rsidRPr="00962969" w:rsidRDefault="00C34956" w:rsidP="00E62BAF">
      <w:pPr>
        <w:spacing w:line="276" w:lineRule="auto"/>
        <w:ind w:firstLine="0"/>
        <w:jc w:val="center"/>
        <w:rPr>
          <w:rFonts w:ascii="GHEA Grapalat" w:hAnsi="GHEA Grapalat"/>
          <w:sz w:val="22"/>
          <w:szCs w:val="22"/>
          <w:lang w:val="hy-AM"/>
        </w:rPr>
      </w:pPr>
    </w:p>
    <w:p w14:paraId="07429CE9" w14:textId="10F89C0C" w:rsidR="00E62BAF" w:rsidRPr="00E62BAF" w:rsidRDefault="00E62BAF" w:rsidP="00316197">
      <w:pPr>
        <w:tabs>
          <w:tab w:val="left" w:pos="90"/>
          <w:tab w:val="left" w:pos="630"/>
          <w:tab w:val="left" w:pos="990"/>
          <w:tab w:val="left" w:pos="3420"/>
        </w:tabs>
        <w:spacing w:line="360" w:lineRule="auto"/>
        <w:ind w:firstLine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6296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Հիմք ընդունելով </w:t>
      </w:r>
      <w:r w:rsidRPr="00E62BAF">
        <w:rPr>
          <w:rFonts w:ascii="GHEA Grapalat" w:hAnsi="GHEA Grapalat"/>
          <w:color w:val="000000" w:themeColor="text1"/>
          <w:sz w:val="24"/>
          <w:szCs w:val="24"/>
          <w:lang w:val="hy-AM"/>
        </w:rPr>
        <w:t>«Նորմատիվ իրավական ակտերի մասին» օրենքի 33-րդ և 34-րդ հոդվածները՝ Հայաստանի Հանրապետության կառավարությունը</w:t>
      </w:r>
      <w:r w:rsidRPr="00E62BAF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E62BAF">
        <w:rPr>
          <w:rFonts w:ascii="GHEA Grapalat" w:hAnsi="GHEA Grapalat"/>
          <w:color w:val="000000" w:themeColor="text1"/>
          <w:sz w:val="24"/>
          <w:szCs w:val="24"/>
          <w:lang w:val="hy-AM"/>
        </w:rPr>
        <w:t>որոշում է.</w:t>
      </w:r>
    </w:p>
    <w:p w14:paraId="6BED72C5" w14:textId="63DCF4FD" w:rsidR="00207B9D" w:rsidRPr="00207B9D" w:rsidRDefault="00E62BAF" w:rsidP="00316197">
      <w:pPr>
        <w:pStyle w:val="BodyText"/>
        <w:numPr>
          <w:ilvl w:val="0"/>
          <w:numId w:val="1"/>
        </w:numPr>
        <w:spacing w:after="0" w:line="360" w:lineRule="auto"/>
        <w:ind w:left="0" w:firstLine="709"/>
        <w:contextualSpacing/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</w:pPr>
      <w:r w:rsidRPr="0096296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կառավարության 2001 թվականի դեկտեմբերի 27-ի «Շրջապատի համար վտանգ ներկայացնող հիվանդությունների ցանկը հաստատելու մասին» </w:t>
      </w:r>
      <w:r w:rsidRPr="00E62BAF">
        <w:rPr>
          <w:rFonts w:ascii="GHEA Grapalat" w:hAnsi="GHEA Grapalat"/>
          <w:color w:val="000000" w:themeColor="text1"/>
          <w:sz w:val="24"/>
          <w:szCs w:val="24"/>
          <w:lang w:val="hy-AM"/>
        </w:rPr>
        <w:t>N</w:t>
      </w:r>
      <w:r w:rsidR="0096296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1286 որոշմամբ</w:t>
      </w:r>
      <w:r w:rsidRPr="00E62BA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62969">
        <w:rPr>
          <w:rFonts w:ascii="GHEA Grapalat" w:hAnsi="GHEA Grapalat"/>
          <w:color w:val="000000" w:themeColor="text1"/>
          <w:sz w:val="24"/>
          <w:szCs w:val="24"/>
          <w:lang w:val="hy-AM"/>
        </w:rPr>
        <w:t>հաստատված՝ շրջապատի համար վտանգ ներկայացնող հիվանդությունների ցանկը շարադրել հետևյալ խմբագրությամբ</w:t>
      </w:r>
      <w:r w:rsidR="001D3045" w:rsidRPr="001D3045">
        <w:rPr>
          <w:rFonts w:ascii="GHEA Grapalat" w:hAnsi="GHEA Grapalat"/>
          <w:color w:val="000000" w:themeColor="text1"/>
          <w:sz w:val="24"/>
          <w:szCs w:val="24"/>
          <w:lang w:val="hy-AM"/>
        </w:rPr>
        <w:t>`</w:t>
      </w:r>
    </w:p>
    <w:p w14:paraId="5F88807A" w14:textId="6943DFCC" w:rsidR="00E62BAF" w:rsidRPr="00E62BAF" w:rsidRDefault="00E62BAF" w:rsidP="00E62BA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 w:themeColor="text1"/>
          <w:lang w:val="hy-AM"/>
        </w:rPr>
      </w:pPr>
      <w:r w:rsidRPr="00962969">
        <w:rPr>
          <w:rFonts w:ascii="GHEA Grapalat" w:hAnsi="GHEA Grapalat"/>
          <w:color w:val="000000" w:themeColor="text1"/>
          <w:lang w:val="hy-AM"/>
        </w:rPr>
        <w:t>«</w:t>
      </w:r>
      <w:r w:rsidRPr="00E62BAF">
        <w:rPr>
          <w:rFonts w:ascii="GHEA Grapalat" w:hAnsi="GHEA Grapalat"/>
          <w:color w:val="000000" w:themeColor="text1"/>
          <w:lang w:val="hy-AM"/>
        </w:rPr>
        <w:t>Ց Ա Ն Կ</w:t>
      </w:r>
    </w:p>
    <w:p w14:paraId="12B5AE4D" w14:textId="77777777" w:rsidR="00E62BAF" w:rsidRPr="00E62BAF" w:rsidRDefault="00E62BAF" w:rsidP="00E62BA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 w:themeColor="text1"/>
          <w:lang w:val="hy-AM"/>
        </w:rPr>
      </w:pPr>
      <w:r w:rsidRPr="00E62BAF">
        <w:rPr>
          <w:rFonts w:ascii="GHEA Grapalat" w:hAnsi="GHEA Grapalat"/>
          <w:color w:val="000000" w:themeColor="text1"/>
          <w:lang w:val="hy-AM"/>
        </w:rPr>
        <w:t>ՇՐՋԱՊԱՏԻ ՀԱՄԱՐ ՎՏԱՆԳ ՆԵՐԿԱՅԱՑՆՈՂ ՀԻՎԱՆԴՈՒԹՅՈՒՆՆԵՐԻ</w:t>
      </w:r>
    </w:p>
    <w:p w14:paraId="5EEC7B9D" w14:textId="77777777" w:rsidR="00E62BAF" w:rsidRPr="00E62BAF" w:rsidRDefault="00E62BAF" w:rsidP="00E62BA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 w:themeColor="text1"/>
          <w:lang w:val="hy-AM"/>
        </w:rPr>
      </w:pPr>
    </w:p>
    <w:p w14:paraId="7EFDA1DB" w14:textId="4E25CEAF" w:rsidR="00207B9D" w:rsidRPr="00207B9D" w:rsidRDefault="00207B9D" w:rsidP="00316197">
      <w:pPr>
        <w:pStyle w:val="BodyText"/>
        <w:numPr>
          <w:ilvl w:val="0"/>
          <w:numId w:val="5"/>
        </w:numPr>
        <w:spacing w:after="0" w:line="360" w:lineRule="auto"/>
        <w:contextualSpacing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62BAF">
        <w:rPr>
          <w:rFonts w:ascii="GHEA Grapalat" w:hAnsi="GHEA Grapalat"/>
          <w:color w:val="000000" w:themeColor="text1"/>
          <w:sz w:val="24"/>
          <w:szCs w:val="24"/>
          <w:lang w:val="hy-AM"/>
        </w:rPr>
        <w:t>Ժանտախտ՝ թոքային ձև</w:t>
      </w:r>
    </w:p>
    <w:p w14:paraId="4D758CB1" w14:textId="4476072A" w:rsidR="003B5FFB" w:rsidRPr="003B5FFB" w:rsidRDefault="00E62BAF" w:rsidP="00316197">
      <w:pPr>
        <w:pStyle w:val="BodyText"/>
        <w:numPr>
          <w:ilvl w:val="0"/>
          <w:numId w:val="5"/>
        </w:numPr>
        <w:spacing w:after="0" w:line="360" w:lineRule="auto"/>
        <w:contextualSpacing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62BAF">
        <w:rPr>
          <w:rFonts w:ascii="GHEA Grapalat" w:hAnsi="GHEA Grapalat"/>
          <w:color w:val="000000" w:themeColor="text1"/>
          <w:sz w:val="24"/>
          <w:szCs w:val="24"/>
          <w:lang w:val="hy-AM"/>
        </w:rPr>
        <w:t>Խոլերա</w:t>
      </w:r>
    </w:p>
    <w:p w14:paraId="447F2F40" w14:textId="2B6DCB70" w:rsidR="00E62BAF" w:rsidRPr="00E62BAF" w:rsidRDefault="00E62BAF" w:rsidP="00316197">
      <w:pPr>
        <w:pStyle w:val="BodyText"/>
        <w:numPr>
          <w:ilvl w:val="0"/>
          <w:numId w:val="5"/>
        </w:numPr>
        <w:spacing w:after="0" w:line="360" w:lineRule="auto"/>
        <w:contextualSpacing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62BAF">
        <w:rPr>
          <w:rFonts w:ascii="GHEA Grapalat" w:hAnsi="GHEA Grapalat"/>
          <w:color w:val="000000" w:themeColor="text1"/>
          <w:sz w:val="24"/>
          <w:szCs w:val="24"/>
          <w:lang w:val="hy-AM"/>
        </w:rPr>
        <w:t>Տիֆ/պարատիֆ</w:t>
      </w:r>
    </w:p>
    <w:p w14:paraId="5E447AF2" w14:textId="2E226187" w:rsidR="00E62BAF" w:rsidRDefault="00E62BAF" w:rsidP="00316197">
      <w:pPr>
        <w:pStyle w:val="BodyText"/>
        <w:numPr>
          <w:ilvl w:val="0"/>
          <w:numId w:val="5"/>
        </w:numPr>
        <w:spacing w:after="0" w:line="360" w:lineRule="auto"/>
        <w:contextualSpacing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62BAF">
        <w:rPr>
          <w:rFonts w:ascii="GHEA Grapalat" w:hAnsi="GHEA Grapalat"/>
          <w:color w:val="000000" w:themeColor="text1"/>
          <w:sz w:val="24"/>
          <w:szCs w:val="24"/>
          <w:lang w:val="hy-AM"/>
        </w:rPr>
        <w:t>Համաճարակային ոջլային տիֆ` հարուցված Ռիկետսիա պրովացեկիով</w:t>
      </w:r>
      <w:r w:rsidRPr="00E62BAF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E62BAF">
        <w:rPr>
          <w:rFonts w:ascii="GHEA Grapalat" w:hAnsi="GHEA Grapalat"/>
          <w:color w:val="000000" w:themeColor="text1"/>
          <w:sz w:val="24"/>
          <w:szCs w:val="24"/>
          <w:lang w:val="hy-AM"/>
        </w:rPr>
        <w:t>(Rickettsia prowazekii)</w:t>
      </w:r>
    </w:p>
    <w:p w14:paraId="61BFC745" w14:textId="3456958A" w:rsidR="00E62BAF" w:rsidRPr="003B5FFB" w:rsidRDefault="003B5FFB" w:rsidP="00316197">
      <w:pPr>
        <w:pStyle w:val="BodyText"/>
        <w:numPr>
          <w:ilvl w:val="0"/>
          <w:numId w:val="5"/>
        </w:numPr>
        <w:spacing w:after="0" w:line="360" w:lineRule="auto"/>
        <w:contextualSpacing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Շնչառական օրգանների ակտիվ տուբերկուլոզ </w:t>
      </w:r>
      <w:r w:rsidRPr="003B5FFB">
        <w:rPr>
          <w:rFonts w:ascii="GHEA Grapalat" w:hAnsi="GHEA Grapalat"/>
          <w:color w:val="000000" w:themeColor="text1"/>
          <w:sz w:val="24"/>
          <w:szCs w:val="24"/>
          <w:lang w:val="hy-AM"/>
        </w:rPr>
        <w:t>(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հարուցչի արտազատմամբ բոլոր ձ</w:t>
      </w:r>
      <w:r w:rsidR="001D3045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երը</w:t>
      </w:r>
      <w:r w:rsidRPr="003B5FFB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</w:p>
    <w:p w14:paraId="154C8F51" w14:textId="37E22A8A" w:rsidR="00E62BAF" w:rsidRPr="003B5FFB" w:rsidRDefault="003B5FFB" w:rsidP="00316197">
      <w:pPr>
        <w:pStyle w:val="BodyText"/>
        <w:numPr>
          <w:ilvl w:val="0"/>
          <w:numId w:val="5"/>
        </w:numPr>
        <w:spacing w:after="0" w:line="360" w:lineRule="auto"/>
        <w:contextualSpacing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B5FFB">
        <w:rPr>
          <w:rFonts w:ascii="GHEA Grapalat" w:hAnsi="GHEA Grapalat"/>
          <w:color w:val="000000" w:themeColor="text1"/>
          <w:sz w:val="24"/>
          <w:szCs w:val="24"/>
          <w:lang w:val="hy-AM"/>
        </w:rPr>
        <w:t>Վիրուսային հեմոռագիկ տենդեր (Էբոլա, Մարբուրգ, Լասս)</w:t>
      </w:r>
    </w:p>
    <w:p w14:paraId="3522C375" w14:textId="7A86BF41" w:rsidR="00E62BAF" w:rsidRPr="00E62BAF" w:rsidRDefault="003B5FFB" w:rsidP="00316197">
      <w:pPr>
        <w:pStyle w:val="BodyText"/>
        <w:numPr>
          <w:ilvl w:val="0"/>
          <w:numId w:val="5"/>
        </w:numPr>
        <w:spacing w:after="0" w:line="360" w:lineRule="auto"/>
        <w:contextualSpacing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Արևադարձային մալարիա</w:t>
      </w:r>
    </w:p>
    <w:p w14:paraId="13E0327B" w14:textId="1E6419A0" w:rsidR="00207B9D" w:rsidRDefault="00B25501" w:rsidP="00316197">
      <w:pPr>
        <w:pStyle w:val="BodyText"/>
        <w:numPr>
          <w:ilvl w:val="0"/>
          <w:numId w:val="5"/>
        </w:numPr>
        <w:spacing w:after="0" w:line="360" w:lineRule="auto"/>
        <w:contextualSpacing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25501">
        <w:rPr>
          <w:rFonts w:ascii="GHEA Grapalat" w:hAnsi="GHEA Grapalat"/>
          <w:color w:val="000000" w:themeColor="text1"/>
          <w:sz w:val="24"/>
          <w:szCs w:val="24"/>
          <w:lang w:val="hy-AM"/>
        </w:rPr>
        <w:t>Մերձավոր Արևելքի շնչառական համախտանիշ (M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ERS</w:t>
      </w:r>
      <w:r w:rsidRPr="00B2550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</w:p>
    <w:p w14:paraId="68621780" w14:textId="7532F0C7" w:rsidR="00E62BAF" w:rsidRDefault="00E62BAF" w:rsidP="00316197">
      <w:pPr>
        <w:pStyle w:val="BodyText"/>
        <w:numPr>
          <w:ilvl w:val="0"/>
          <w:numId w:val="5"/>
        </w:numPr>
        <w:spacing w:after="0" w:line="360" w:lineRule="auto"/>
        <w:contextualSpacing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07B9D">
        <w:rPr>
          <w:rFonts w:ascii="GHEA Grapalat" w:hAnsi="GHEA Grapalat"/>
          <w:color w:val="000000" w:themeColor="text1"/>
          <w:sz w:val="24"/>
          <w:szCs w:val="24"/>
          <w:lang w:val="hy-AM"/>
        </w:rPr>
        <w:t>Համաճարակաբանական ներուժ ունեցող նոր առաջ եկող կամ վերադարձող այլ ախտածիններով</w:t>
      </w:r>
      <w:r w:rsidR="00207B9D" w:rsidRPr="00207B9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</w:t>
      </w:r>
      <w:r w:rsidRPr="00207B9D">
        <w:rPr>
          <w:rFonts w:ascii="GHEA Grapalat" w:hAnsi="GHEA Grapalat"/>
          <w:color w:val="000000" w:themeColor="text1"/>
          <w:sz w:val="24"/>
          <w:szCs w:val="24"/>
          <w:lang w:val="hy-AM"/>
        </w:rPr>
        <w:t>այմանավորված վարակներ</w:t>
      </w:r>
      <w:r w:rsidR="00336A16">
        <w:rPr>
          <w:rFonts w:ascii="GHEA Grapalat" w:hAnsi="GHEA Grapalat"/>
          <w:color w:val="000000" w:themeColor="text1"/>
          <w:sz w:val="24"/>
          <w:szCs w:val="24"/>
          <w:lang w:val="hy-AM"/>
        </w:rPr>
        <w:t>»։</w:t>
      </w:r>
    </w:p>
    <w:p w14:paraId="13CAE1C3" w14:textId="64C8EE54" w:rsidR="0027279B" w:rsidRPr="0027279B" w:rsidRDefault="0027279B" w:rsidP="0027279B">
      <w:pPr>
        <w:pStyle w:val="BodyText"/>
        <w:spacing w:after="0" w:line="276" w:lineRule="auto"/>
        <w:ind w:firstLine="0"/>
        <w:contextualSpacing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2.</w:t>
      </w:r>
      <w:r w:rsidRPr="0027279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Սույն որոշումն ուժի մեջ է մտնում պաշտոնական հրապարակմանը հաջորդող օրվանից։</w:t>
      </w:r>
    </w:p>
    <w:p w14:paraId="3E4BF3F6" w14:textId="6943B022" w:rsidR="0027279B" w:rsidRPr="00207B9D" w:rsidRDefault="0027279B" w:rsidP="0027279B">
      <w:pPr>
        <w:pStyle w:val="BodyText"/>
        <w:spacing w:after="0" w:line="360" w:lineRule="auto"/>
        <w:ind w:left="720" w:firstLine="0"/>
        <w:contextualSpacing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3360C63" w14:textId="77777777" w:rsidR="00E62BAF" w:rsidRPr="00E62BAF" w:rsidRDefault="00E62BAF" w:rsidP="00E62BAF">
      <w:pPr>
        <w:pStyle w:val="mechtex"/>
        <w:spacing w:line="276" w:lineRule="auto"/>
        <w:jc w:val="both"/>
        <w:rPr>
          <w:rFonts w:ascii="GHEA Grapalat" w:hAnsi="GHEA Grapalat" w:cs="Tahoma"/>
          <w:sz w:val="24"/>
          <w:szCs w:val="24"/>
          <w:lang w:val="hy-AM" w:eastAsia="ru-RU"/>
        </w:rPr>
      </w:pPr>
    </w:p>
    <w:p w14:paraId="0B85F926" w14:textId="2B4D46B2" w:rsidR="00E62BAF" w:rsidRPr="00E62BAF" w:rsidRDefault="00E62BAF" w:rsidP="00E62BAF">
      <w:pPr>
        <w:pStyle w:val="mechtex"/>
        <w:spacing w:line="276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E62BAF">
        <w:rPr>
          <w:rFonts w:ascii="GHEA Grapalat" w:hAnsi="GHEA Grapalat" w:cs="Tahoma"/>
          <w:sz w:val="24"/>
          <w:szCs w:val="24"/>
          <w:lang w:val="hy-AM"/>
        </w:rPr>
        <w:t>ՀԱՅԱՍՏԱՆԻ ՀԱՆՐԱՊԵՏՈՒԹՅԱՆ</w:t>
      </w:r>
      <w:r w:rsidR="00C34956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14:paraId="2DB3EFB6" w14:textId="1E18EA07" w:rsidR="00E62BAF" w:rsidRPr="00E62BAF" w:rsidRDefault="00E62BAF" w:rsidP="00E62BAF">
      <w:pPr>
        <w:pStyle w:val="mechtex"/>
        <w:spacing w:line="276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E62BAF">
        <w:rPr>
          <w:rFonts w:ascii="GHEA Grapalat" w:hAnsi="GHEA Grapalat" w:cs="Tahoma"/>
          <w:sz w:val="24"/>
          <w:szCs w:val="24"/>
          <w:lang w:val="hy-AM"/>
        </w:rPr>
        <w:t>ՎԱՐՉԱՊԵՏ</w:t>
      </w:r>
      <w:r w:rsidRPr="00E62BAF">
        <w:rPr>
          <w:rFonts w:ascii="GHEA Grapalat" w:hAnsi="GHEA Grapalat" w:cs="Tahoma"/>
          <w:sz w:val="24"/>
          <w:szCs w:val="24"/>
          <w:lang w:val="hy-AM"/>
        </w:rPr>
        <w:tab/>
      </w:r>
      <w:r w:rsidR="00C34956">
        <w:rPr>
          <w:rFonts w:ascii="GHEA Grapalat" w:hAnsi="GHEA Grapalat" w:cs="Tahoma"/>
          <w:sz w:val="24"/>
          <w:szCs w:val="24"/>
        </w:rPr>
        <w:t xml:space="preserve"> </w:t>
      </w:r>
      <w:r w:rsidR="00C34956">
        <w:rPr>
          <w:rFonts w:ascii="GHEA Grapalat" w:hAnsi="GHEA Grapalat" w:cs="Tahoma"/>
          <w:sz w:val="24"/>
          <w:szCs w:val="24"/>
        </w:rPr>
        <w:tab/>
      </w:r>
      <w:r w:rsidR="00C34956">
        <w:rPr>
          <w:rFonts w:ascii="GHEA Grapalat" w:hAnsi="GHEA Grapalat" w:cs="Tahoma"/>
          <w:sz w:val="24"/>
          <w:szCs w:val="24"/>
        </w:rPr>
        <w:tab/>
      </w:r>
      <w:r w:rsidR="00C34956">
        <w:rPr>
          <w:rFonts w:ascii="GHEA Grapalat" w:hAnsi="GHEA Grapalat" w:cs="Tahoma"/>
          <w:sz w:val="24"/>
          <w:szCs w:val="24"/>
        </w:rPr>
        <w:tab/>
      </w:r>
      <w:r w:rsidR="00C34956">
        <w:rPr>
          <w:rFonts w:ascii="GHEA Grapalat" w:hAnsi="GHEA Grapalat" w:cs="Tahoma"/>
          <w:sz w:val="24"/>
          <w:szCs w:val="24"/>
        </w:rPr>
        <w:tab/>
      </w:r>
      <w:r w:rsidR="00C34956">
        <w:rPr>
          <w:rFonts w:ascii="GHEA Grapalat" w:hAnsi="GHEA Grapalat" w:cs="Tahoma"/>
          <w:sz w:val="24"/>
          <w:szCs w:val="24"/>
        </w:rPr>
        <w:tab/>
      </w:r>
      <w:r w:rsidR="00C34956">
        <w:rPr>
          <w:rFonts w:ascii="GHEA Grapalat" w:hAnsi="GHEA Grapalat" w:cs="Tahoma"/>
          <w:sz w:val="24"/>
          <w:szCs w:val="24"/>
        </w:rPr>
        <w:tab/>
      </w:r>
      <w:r w:rsidR="00C34956">
        <w:rPr>
          <w:rFonts w:ascii="GHEA Grapalat" w:hAnsi="GHEA Grapalat" w:cs="Tahoma"/>
          <w:sz w:val="24"/>
          <w:szCs w:val="24"/>
        </w:rPr>
        <w:tab/>
      </w:r>
      <w:r w:rsidR="00C34956">
        <w:rPr>
          <w:rFonts w:ascii="GHEA Grapalat" w:hAnsi="GHEA Grapalat" w:cs="Tahoma"/>
          <w:sz w:val="24"/>
          <w:szCs w:val="24"/>
        </w:rPr>
        <w:tab/>
      </w:r>
      <w:r w:rsidR="00C34956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E62BAF">
        <w:rPr>
          <w:rFonts w:ascii="GHEA Grapalat" w:hAnsi="GHEA Grapalat" w:cs="Tahoma"/>
          <w:sz w:val="24"/>
          <w:szCs w:val="24"/>
          <w:lang w:val="hy-AM"/>
        </w:rPr>
        <w:t>Ն</w:t>
      </w:r>
      <w:r w:rsidR="00336A16">
        <w:rPr>
          <w:rFonts w:ascii="GHEA Grapalat" w:hAnsi="GHEA Grapalat" w:cs="Tahoma"/>
          <w:sz w:val="24"/>
          <w:szCs w:val="24"/>
          <w:lang w:val="hy-AM"/>
        </w:rPr>
        <w:t>.</w:t>
      </w:r>
      <w:r w:rsidRPr="00E62BAF">
        <w:rPr>
          <w:rFonts w:ascii="GHEA Grapalat" w:hAnsi="GHEA Grapalat" w:cs="Tahoma"/>
          <w:sz w:val="24"/>
          <w:szCs w:val="24"/>
          <w:lang w:val="hy-AM"/>
        </w:rPr>
        <w:t>ՓԱՇԻՆՅԱՆ</w:t>
      </w:r>
    </w:p>
    <w:p w14:paraId="08A5963B" w14:textId="77777777" w:rsidR="00316197" w:rsidRDefault="00316197" w:rsidP="00207B9D">
      <w:pPr>
        <w:pStyle w:val="ListParagraph"/>
        <w:spacing w:line="276" w:lineRule="auto"/>
        <w:ind w:left="0"/>
        <w:jc w:val="both"/>
        <w:rPr>
          <w:rFonts w:ascii="GHEA Grapalat" w:hAnsi="GHEA Grapalat" w:cs="Tahoma"/>
          <w:lang w:val="hy-AM"/>
        </w:rPr>
      </w:pPr>
    </w:p>
    <w:p w14:paraId="7DE73F8B" w14:textId="2B900568" w:rsidR="007912C6" w:rsidRPr="00E62BAF" w:rsidRDefault="00E62BAF" w:rsidP="00C34956">
      <w:pPr>
        <w:pStyle w:val="ListParagraph"/>
        <w:spacing w:line="276" w:lineRule="auto"/>
        <w:ind w:left="0"/>
        <w:jc w:val="center"/>
        <w:rPr>
          <w:rFonts w:ascii="GHEA Grapalat" w:hAnsi="GHEA Grapalat"/>
          <w:sz w:val="22"/>
          <w:szCs w:val="22"/>
          <w:lang w:val="hy-AM"/>
        </w:rPr>
      </w:pPr>
      <w:r w:rsidRPr="00E62BAF">
        <w:rPr>
          <w:rFonts w:ascii="GHEA Grapalat" w:hAnsi="GHEA Grapalat" w:cs="Tahoma"/>
          <w:lang w:val="hy-AM"/>
        </w:rPr>
        <w:t>ԵՐԵՎԱՆ</w:t>
      </w:r>
    </w:p>
    <w:sectPr w:rsidR="007912C6" w:rsidRPr="00E62BAF" w:rsidSect="00C34956">
      <w:headerReference w:type="default" r:id="rId7"/>
      <w:headerReference w:type="first" r:id="rId8"/>
      <w:pgSz w:w="11906" w:h="16838" w:code="9"/>
      <w:pgMar w:top="851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12A95" w14:textId="77777777" w:rsidR="00911F70" w:rsidRDefault="00911F70" w:rsidP="00E62BAF">
      <w:r>
        <w:separator/>
      </w:r>
    </w:p>
  </w:endnote>
  <w:endnote w:type="continuationSeparator" w:id="0">
    <w:p w14:paraId="384EC83F" w14:textId="77777777" w:rsidR="00911F70" w:rsidRDefault="00911F70" w:rsidP="00E6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3BB02" w14:textId="77777777" w:rsidR="00911F70" w:rsidRDefault="00911F70" w:rsidP="00E62BAF">
      <w:r>
        <w:separator/>
      </w:r>
    </w:p>
  </w:footnote>
  <w:footnote w:type="continuationSeparator" w:id="0">
    <w:p w14:paraId="2CC8463C" w14:textId="77777777" w:rsidR="00911F70" w:rsidRDefault="00911F70" w:rsidP="00E62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B39E" w14:textId="77777777" w:rsidR="00E62BAF" w:rsidRPr="00E62BAF" w:rsidRDefault="00E62BAF" w:rsidP="00E62BAF">
    <w:pPr>
      <w:pStyle w:val="Header"/>
      <w:jc w:val="right"/>
      <w:rPr>
        <w:rFonts w:asciiTheme="minorHAnsi" w:hAnsiTheme="minorHAnsi"/>
        <w:b/>
        <w:bCs/>
        <w:lang w:val="hy-AM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265CB" w14:textId="77777777" w:rsidR="00E62BAF" w:rsidRPr="00E62BAF" w:rsidRDefault="00E62BAF" w:rsidP="00E62BAF">
    <w:pPr>
      <w:pStyle w:val="Header"/>
      <w:jc w:val="right"/>
      <w:rPr>
        <w:rFonts w:ascii="GHEA Grapalat" w:hAnsi="GHEA Grapalat"/>
        <w:b/>
        <w:bCs/>
        <w:sz w:val="24"/>
        <w:szCs w:val="24"/>
        <w:lang w:val="hy-AM"/>
      </w:rPr>
    </w:pPr>
    <w:r w:rsidRPr="00E62BAF">
      <w:rPr>
        <w:rFonts w:ascii="GHEA Grapalat" w:hAnsi="GHEA Grapalat"/>
        <w:b/>
        <w:bCs/>
        <w:sz w:val="24"/>
        <w:szCs w:val="24"/>
        <w:lang w:val="hy-AM"/>
      </w:rPr>
      <w:t>ՆԱԽԱԳԻԾ</w:t>
    </w:r>
  </w:p>
  <w:p w14:paraId="2817F876" w14:textId="77777777" w:rsidR="00E62BAF" w:rsidRPr="00E62BAF" w:rsidRDefault="00E62BAF">
    <w:pPr>
      <w:pStyle w:val="Header"/>
      <w:rPr>
        <w:rFonts w:ascii="GHEA Grapalat" w:hAnsi="GHEA Grapala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7AB6"/>
    <w:multiLevelType w:val="hybridMultilevel"/>
    <w:tmpl w:val="B39878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23283"/>
    <w:multiLevelType w:val="hybridMultilevel"/>
    <w:tmpl w:val="94029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E3CA1"/>
    <w:multiLevelType w:val="hybridMultilevel"/>
    <w:tmpl w:val="38A0A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A4536"/>
    <w:multiLevelType w:val="multilevel"/>
    <w:tmpl w:val="7DA6D5E2"/>
    <w:lvl w:ilvl="0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63" w:hanging="2160"/>
      </w:pPr>
      <w:rPr>
        <w:rFonts w:hint="default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."/>
        <w:lvlJc w:val="left"/>
        <w:pPr>
          <w:ind w:left="1241" w:hanging="39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305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5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213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30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761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855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33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3763" w:hanging="2160"/>
        </w:pPr>
        <w:rPr>
          <w:rFonts w:hint="default"/>
        </w:rPr>
      </w:lvl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BAF"/>
    <w:rsid w:val="00040B8D"/>
    <w:rsid w:val="000B3066"/>
    <w:rsid w:val="001D3045"/>
    <w:rsid w:val="00207B9D"/>
    <w:rsid w:val="002566B5"/>
    <w:rsid w:val="0027279B"/>
    <w:rsid w:val="00316197"/>
    <w:rsid w:val="00336A16"/>
    <w:rsid w:val="003B5FFB"/>
    <w:rsid w:val="00630FD6"/>
    <w:rsid w:val="006A05B0"/>
    <w:rsid w:val="00754EF1"/>
    <w:rsid w:val="007912C6"/>
    <w:rsid w:val="007F4FCF"/>
    <w:rsid w:val="00911F70"/>
    <w:rsid w:val="00923B62"/>
    <w:rsid w:val="00962969"/>
    <w:rsid w:val="009F63D8"/>
    <w:rsid w:val="00AF447B"/>
    <w:rsid w:val="00B05F4B"/>
    <w:rsid w:val="00B25501"/>
    <w:rsid w:val="00B6208A"/>
    <w:rsid w:val="00C34956"/>
    <w:rsid w:val="00E20EB4"/>
    <w:rsid w:val="00E62BAF"/>
    <w:rsid w:val="00ED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0162"/>
  <w15:chartTrackingRefBased/>
  <w15:docId w15:val="{D90D0D12-748B-4B93-9751-C0BAA125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BAF"/>
    <w:pPr>
      <w:spacing w:after="0" w:line="240" w:lineRule="auto"/>
      <w:ind w:firstLine="851"/>
      <w:jc w:val="both"/>
    </w:pPr>
    <w:rPr>
      <w:rFonts w:ascii="Times Armenian" w:eastAsia="Times New Roman" w:hAnsi="Times Armenian" w:cs="Times New Roman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62BA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62BAF"/>
    <w:rPr>
      <w:rFonts w:ascii="Times Armenian" w:eastAsia="Times New Roman" w:hAnsi="Times Armenian" w:cs="Times New Roman"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E62BAF"/>
    <w:pPr>
      <w:ind w:left="720" w:firstLine="0"/>
      <w:contextualSpacing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mechtexChar">
    <w:name w:val="mechtex Char"/>
    <w:link w:val="mechtex"/>
    <w:locked/>
    <w:rsid w:val="00E62BAF"/>
    <w:rPr>
      <w:rFonts w:ascii="Arial Armenian" w:hAnsi="Arial Armenian"/>
      <w:lang w:val="en-US"/>
    </w:rPr>
  </w:style>
  <w:style w:type="paragraph" w:customStyle="1" w:styleId="mechtex">
    <w:name w:val="mechtex"/>
    <w:basedOn w:val="Normal"/>
    <w:link w:val="mechtexChar"/>
    <w:rsid w:val="00E62BAF"/>
    <w:pPr>
      <w:ind w:firstLine="0"/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E62BAF"/>
  </w:style>
  <w:style w:type="character" w:styleId="Emphasis">
    <w:name w:val="Emphasis"/>
    <w:basedOn w:val="DefaultParagraphFont"/>
    <w:uiPriority w:val="20"/>
    <w:qFormat/>
    <w:rsid w:val="00E62BA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62BAF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62BA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62BA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BAF"/>
    <w:rPr>
      <w:rFonts w:ascii="Times Armenian" w:eastAsia="Times New Roman" w:hAnsi="Times Armenian" w:cs="Times New Roman"/>
      <w:sz w:val="28"/>
      <w:szCs w:val="28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62BA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BAF"/>
    <w:rPr>
      <w:rFonts w:ascii="Times Armenian" w:eastAsia="Times New Roman" w:hAnsi="Times Armeni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 Grigoryan</dc:creator>
  <cp:keywords/>
  <dc:description/>
  <cp:lastModifiedBy>Araqsya Hambardzumyan</cp:lastModifiedBy>
  <cp:revision>3</cp:revision>
  <dcterms:created xsi:type="dcterms:W3CDTF">2025-12-18T05:45:00Z</dcterms:created>
  <dcterms:modified xsi:type="dcterms:W3CDTF">2025-12-18T05:51:00Z</dcterms:modified>
</cp:coreProperties>
</file>