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9F" w:rsidRPr="00744FDB" w:rsidRDefault="005A2D9F" w:rsidP="008B0079">
      <w:pPr>
        <w:tabs>
          <w:tab w:val="left" w:pos="9429"/>
          <w:tab w:val="left" w:pos="10490"/>
          <w:tab w:val="left" w:pos="12616"/>
          <w:tab w:val="left" w:pos="12758"/>
          <w:tab w:val="left" w:pos="13183"/>
        </w:tabs>
        <w:ind w:left="12049" w:right="-31" w:hanging="2620"/>
        <w:jc w:val="right"/>
        <w:rPr>
          <w:rFonts w:ascii="GHEA Grapalat" w:hAnsi="GHEA Grapalat"/>
          <w:w w:val="105"/>
          <w:lang w:val="hy-AM"/>
        </w:rPr>
      </w:pPr>
      <w:r w:rsidRPr="004E511F">
        <w:rPr>
          <w:rFonts w:ascii="GHEA Grapalat" w:hAnsi="GHEA Grapalat"/>
          <w:w w:val="105"/>
          <w:lang w:val="hy-AM"/>
        </w:rPr>
        <w:t>Հավելված</w:t>
      </w:r>
      <w:r>
        <w:rPr>
          <w:rFonts w:ascii="GHEA Grapalat" w:hAnsi="GHEA Grapalat"/>
          <w:w w:val="105"/>
          <w:lang w:val="hy-AM"/>
        </w:rPr>
        <w:t xml:space="preserve"> </w:t>
      </w:r>
      <w:r w:rsidRPr="00744FDB">
        <w:rPr>
          <w:rFonts w:ascii="GHEA Grapalat" w:hAnsi="GHEA Grapalat"/>
          <w:w w:val="105"/>
          <w:lang w:val="hy-AM"/>
        </w:rPr>
        <w:t xml:space="preserve"> </w:t>
      </w:r>
    </w:p>
    <w:p w:rsidR="005A2D9F" w:rsidRPr="00744FDB" w:rsidRDefault="005A2D9F" w:rsidP="005A2D9F">
      <w:pPr>
        <w:tabs>
          <w:tab w:val="left" w:pos="13183"/>
        </w:tabs>
        <w:ind w:left="12049" w:right="-31" w:hanging="2620"/>
        <w:jc w:val="right"/>
        <w:rPr>
          <w:rFonts w:ascii="GHEA Grapalat" w:hAnsi="GHEA Grapalat"/>
          <w:w w:val="105"/>
          <w:lang w:val="hy-AM"/>
        </w:rPr>
      </w:pPr>
      <w:r w:rsidRPr="00744FDB">
        <w:rPr>
          <w:rFonts w:ascii="GHEA Grapalat" w:hAnsi="GHEA Grapalat"/>
          <w:w w:val="105"/>
          <w:lang w:val="hy-AM"/>
        </w:rPr>
        <w:t>ՀՀ կառավարության 2025 թվականի</w:t>
      </w:r>
    </w:p>
    <w:p w:rsidR="005A2D9F" w:rsidRPr="00744FDB" w:rsidRDefault="005A2D9F" w:rsidP="005A2D9F">
      <w:pPr>
        <w:tabs>
          <w:tab w:val="left" w:pos="13183"/>
        </w:tabs>
        <w:ind w:left="12049" w:right="-31" w:hanging="2620"/>
        <w:jc w:val="right"/>
        <w:rPr>
          <w:rFonts w:ascii="GHEA Grapalat" w:hAnsi="GHEA Grapalat"/>
          <w:w w:val="105"/>
          <w:lang w:val="hy-AM"/>
        </w:rPr>
      </w:pPr>
      <w:r w:rsidRPr="00744FDB">
        <w:rPr>
          <w:rFonts w:ascii="GHEA Grapalat" w:hAnsi="GHEA Grapalat"/>
          <w:w w:val="105"/>
          <w:lang w:val="hy-AM"/>
        </w:rPr>
        <w:t>_____ի N ____Ն որոշման</w:t>
      </w:r>
    </w:p>
    <w:p w:rsidR="005A2D9F" w:rsidRPr="00744FDB" w:rsidRDefault="005A2D9F" w:rsidP="005A2D9F">
      <w:pPr>
        <w:tabs>
          <w:tab w:val="left" w:pos="12900"/>
          <w:tab w:val="left" w:pos="13467"/>
        </w:tabs>
        <w:ind w:left="12049" w:right="-31" w:firstLine="73"/>
        <w:jc w:val="right"/>
        <w:rPr>
          <w:rFonts w:ascii="GHEA Grapalat" w:hAnsi="GHEA Grapalat"/>
          <w:w w:val="105"/>
          <w:lang w:val="hy-AM"/>
        </w:rPr>
      </w:pPr>
    </w:p>
    <w:p w:rsidR="005A2D9F" w:rsidRPr="00744FDB" w:rsidRDefault="005A2D9F" w:rsidP="005A2D9F">
      <w:pPr>
        <w:ind w:left="12049" w:right="-31"/>
        <w:jc w:val="right"/>
        <w:rPr>
          <w:rFonts w:ascii="GHEA Grapalat" w:hAnsi="GHEA Grapalat"/>
          <w:lang w:val="hy-AM"/>
        </w:rPr>
      </w:pPr>
      <w:r w:rsidRPr="00744FDB">
        <w:rPr>
          <w:rFonts w:ascii="GHEA Grapalat" w:hAnsi="GHEA Grapalat"/>
          <w:w w:val="105"/>
          <w:sz w:val="24"/>
          <w:szCs w:val="24"/>
          <w:lang w:val="hy-AM"/>
        </w:rPr>
        <w:t>«</w:t>
      </w:r>
      <w:r w:rsidRPr="00744FDB">
        <w:rPr>
          <w:rFonts w:ascii="GHEA Grapalat" w:hAnsi="GHEA Grapalat"/>
          <w:w w:val="105"/>
          <w:lang w:val="hy-AM"/>
        </w:rPr>
        <w:t xml:space="preserve">Հավելված N </w:t>
      </w:r>
      <w:r>
        <w:rPr>
          <w:rFonts w:ascii="GHEA Grapalat" w:hAnsi="GHEA Grapalat"/>
          <w:w w:val="105"/>
          <w:lang w:val="hy-AM"/>
        </w:rPr>
        <w:t>1</w:t>
      </w:r>
    </w:p>
    <w:p w:rsidR="005A2D9F" w:rsidRPr="00744FDB" w:rsidRDefault="005A2D9F" w:rsidP="005A2D9F">
      <w:pPr>
        <w:tabs>
          <w:tab w:val="left" w:pos="11907"/>
        </w:tabs>
        <w:spacing w:line="280" w:lineRule="auto"/>
        <w:ind w:left="12049" w:right="-31" w:hanging="483"/>
        <w:jc w:val="right"/>
        <w:rPr>
          <w:rFonts w:ascii="GHEA Grapalat" w:hAnsi="GHEA Grapalat"/>
          <w:lang w:val="hy-AM"/>
        </w:rPr>
      </w:pPr>
      <w:r w:rsidRPr="00744FDB">
        <w:rPr>
          <w:rFonts w:ascii="GHEA Grapalat" w:hAnsi="GHEA Grapalat"/>
          <w:spacing w:val="-4"/>
          <w:w w:val="105"/>
          <w:lang w:val="hy-AM"/>
        </w:rPr>
        <w:t xml:space="preserve">ՀՀ </w:t>
      </w:r>
      <w:r w:rsidRPr="00744FDB">
        <w:rPr>
          <w:rFonts w:ascii="GHEA Grapalat" w:hAnsi="GHEA Grapalat"/>
          <w:spacing w:val="-8"/>
          <w:w w:val="105"/>
          <w:lang w:val="hy-AM"/>
        </w:rPr>
        <w:t xml:space="preserve">կառավարության </w:t>
      </w:r>
      <w:r>
        <w:rPr>
          <w:rFonts w:ascii="GHEA Grapalat" w:hAnsi="GHEA Grapalat"/>
          <w:spacing w:val="-6"/>
          <w:w w:val="105"/>
          <w:lang w:val="hy-AM"/>
        </w:rPr>
        <w:t>2020</w:t>
      </w:r>
      <w:r w:rsidRPr="00744FDB">
        <w:rPr>
          <w:rFonts w:ascii="GHEA Grapalat" w:hAnsi="GHEA Grapalat"/>
          <w:spacing w:val="-6"/>
          <w:w w:val="105"/>
          <w:lang w:val="hy-AM"/>
        </w:rPr>
        <w:t xml:space="preserve"> </w:t>
      </w:r>
      <w:r w:rsidRPr="00744FDB">
        <w:rPr>
          <w:rFonts w:ascii="GHEA Grapalat" w:hAnsi="GHEA Grapalat"/>
          <w:spacing w:val="-8"/>
          <w:w w:val="105"/>
          <w:lang w:val="hy-AM"/>
        </w:rPr>
        <w:t xml:space="preserve">թվականի </w:t>
      </w:r>
      <w:r>
        <w:rPr>
          <w:rFonts w:ascii="GHEA Grapalat" w:hAnsi="GHEA Grapalat"/>
          <w:spacing w:val="-7"/>
          <w:w w:val="105"/>
          <w:lang w:val="hy-AM"/>
        </w:rPr>
        <w:t>ապրիլի</w:t>
      </w:r>
      <w:r w:rsidRPr="00744FDB">
        <w:rPr>
          <w:rFonts w:ascii="GHEA Grapalat" w:hAnsi="GHEA Grapalat"/>
          <w:spacing w:val="-7"/>
          <w:w w:val="105"/>
          <w:lang w:val="hy-AM"/>
        </w:rPr>
        <w:t xml:space="preserve"> </w:t>
      </w:r>
      <w:r>
        <w:rPr>
          <w:rFonts w:ascii="GHEA Grapalat" w:hAnsi="GHEA Grapalat"/>
          <w:spacing w:val="-7"/>
          <w:w w:val="105"/>
          <w:lang w:val="hy-AM"/>
        </w:rPr>
        <w:t>30</w:t>
      </w:r>
      <w:r w:rsidRPr="00744FDB">
        <w:rPr>
          <w:rFonts w:ascii="GHEA Grapalat" w:hAnsi="GHEA Grapalat"/>
          <w:spacing w:val="-6"/>
          <w:w w:val="105"/>
          <w:lang w:val="hy-AM"/>
        </w:rPr>
        <w:t xml:space="preserve">-ի </w:t>
      </w:r>
      <w:r w:rsidRPr="00744FDB">
        <w:rPr>
          <w:rFonts w:ascii="GHEA Grapalat" w:hAnsi="GHEA Grapalat"/>
          <w:w w:val="105"/>
          <w:lang w:val="hy-AM"/>
        </w:rPr>
        <w:t>N 7</w:t>
      </w:r>
      <w:r>
        <w:rPr>
          <w:rFonts w:ascii="GHEA Grapalat" w:hAnsi="GHEA Grapalat"/>
          <w:w w:val="105"/>
          <w:lang w:val="hy-AM"/>
        </w:rPr>
        <w:t>18</w:t>
      </w:r>
      <w:r w:rsidRPr="00744FDB">
        <w:rPr>
          <w:rFonts w:ascii="GHEA Grapalat" w:hAnsi="GHEA Grapalat"/>
          <w:spacing w:val="-8"/>
          <w:w w:val="105"/>
          <w:lang w:val="hy-AM"/>
        </w:rPr>
        <w:t>-Ն որոշում</w:t>
      </w:r>
    </w:p>
    <w:p w:rsidR="00EC0910" w:rsidRDefault="00EC0910" w:rsidP="005A2D9F">
      <w:pPr>
        <w:pStyle w:val="BodyText"/>
        <w:spacing w:after="0"/>
        <w:ind w:hanging="425"/>
        <w:jc w:val="center"/>
        <w:rPr>
          <w:rFonts w:ascii="GHEA Grapalat" w:hAnsi="GHEA Grapalat"/>
          <w:b/>
          <w:bCs/>
          <w:color w:val="000000"/>
          <w:lang w:val="hy-AM" w:eastAsia="en-GB"/>
        </w:rPr>
      </w:pPr>
    </w:p>
    <w:p w:rsidR="005A2D9F" w:rsidRPr="00E739A0" w:rsidRDefault="005A2D9F" w:rsidP="005A2D9F">
      <w:pPr>
        <w:pStyle w:val="BodyText"/>
        <w:spacing w:after="0"/>
        <w:ind w:hanging="425"/>
        <w:jc w:val="center"/>
        <w:rPr>
          <w:rFonts w:ascii="GHEA Grapalat" w:hAnsi="GHEA Grapalat"/>
          <w:b/>
          <w:bCs/>
          <w:color w:val="000000"/>
          <w:lang w:val="hy-AM" w:eastAsia="en-GB"/>
        </w:rPr>
      </w:pPr>
    </w:p>
    <w:p w:rsidR="00EC0910" w:rsidRPr="00E739A0" w:rsidRDefault="00EC0910" w:rsidP="00EC091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739A0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ԱՌՈՂՋԱՊԱՀԱԿԱՆ ԵՎ ԱՇԽԱՏԱՆՔԻ ՏԵՍՉԱԿԱՆ ՄԱՐՄԻՆ</w:t>
      </w:r>
    </w:p>
    <w:p w:rsidR="00EC0910" w:rsidRPr="00E739A0" w:rsidRDefault="00EC0910" w:rsidP="00EC0910">
      <w:pPr>
        <w:rPr>
          <w:rFonts w:ascii="GHEA Grapalat" w:hAnsi="GHEA Grapalat"/>
          <w:lang w:val="hy-AM"/>
        </w:rPr>
      </w:pPr>
    </w:p>
    <w:p w:rsidR="00EC0910" w:rsidRPr="00E739A0" w:rsidRDefault="00EC0910" w:rsidP="00EC0910">
      <w:pPr>
        <w:rPr>
          <w:rFonts w:ascii="GHEA Grapalat" w:hAnsi="GHEA Grapalat"/>
          <w:lang w:val="hy-AM"/>
        </w:rPr>
      </w:pPr>
    </w:p>
    <w:p w:rsidR="00EC0910" w:rsidRPr="00E739A0" w:rsidRDefault="00EC0910" w:rsidP="00953A33">
      <w:pPr>
        <w:pStyle w:val="BodyText"/>
        <w:tabs>
          <w:tab w:val="left" w:pos="6096"/>
          <w:tab w:val="left" w:pos="6521"/>
        </w:tabs>
        <w:spacing w:before="4"/>
        <w:ind w:left="1516" w:right="1202"/>
        <w:jc w:val="center"/>
        <w:rPr>
          <w:rFonts w:ascii="GHEA Grapalat" w:hAnsi="GHEA Grapalat"/>
          <w:b/>
          <w:bCs/>
          <w:lang w:val="hy-AM"/>
        </w:rPr>
      </w:pPr>
      <w:r w:rsidRPr="00E739A0">
        <w:rPr>
          <w:rFonts w:ascii="GHEA Grapalat" w:hAnsi="GHEA Grapalat"/>
          <w:b/>
          <w:bCs/>
          <w:w w:val="110"/>
          <w:lang w:val="hy-AM"/>
        </w:rPr>
        <w:t>ՍՏՈՒԳԱԹԵՐԹ N 1.17</w:t>
      </w:r>
    </w:p>
    <w:p w:rsidR="00EC0910" w:rsidRPr="00E739A0" w:rsidRDefault="00EC0910" w:rsidP="005A2D9F">
      <w:pPr>
        <w:pStyle w:val="BodyText"/>
        <w:spacing w:after="0"/>
        <w:ind w:left="1527" w:right="1202"/>
        <w:jc w:val="center"/>
        <w:rPr>
          <w:rFonts w:ascii="GHEA Grapalat" w:hAnsi="GHEA Grapalat" w:cs="Calibri"/>
          <w:b/>
          <w:bCs/>
          <w:color w:val="000000"/>
          <w:shd w:val="clear" w:color="auto" w:fill="FFFFFF"/>
          <w:lang w:val="hy-AM"/>
        </w:rPr>
      </w:pPr>
      <w:bookmarkStart w:id="0" w:name="_Hlk205969324"/>
      <w:r w:rsidRPr="00E739A0">
        <w:rPr>
          <w:rFonts w:ascii="GHEA Grapalat" w:hAnsi="GHEA Grapalat" w:cs="Sylfaen"/>
          <w:b/>
          <w:bCs/>
          <w:w w:val="105"/>
          <w:lang w:val="hy-AM"/>
        </w:rPr>
        <w:t>ԲԺՇԿԱԿԱՆ</w:t>
      </w:r>
      <w:r w:rsidRPr="00E739A0">
        <w:rPr>
          <w:rFonts w:ascii="GHEA Grapalat" w:hAnsi="GHEA Grapalat"/>
          <w:b/>
          <w:bCs/>
          <w:w w:val="105"/>
          <w:lang w:val="hy-AM"/>
        </w:rPr>
        <w:t xml:space="preserve"> </w:t>
      </w:r>
      <w:r w:rsidRPr="00E739A0">
        <w:rPr>
          <w:rFonts w:ascii="GHEA Grapalat" w:hAnsi="GHEA Grapalat" w:cs="Sylfaen"/>
          <w:b/>
          <w:bCs/>
          <w:w w:val="105"/>
          <w:lang w:val="hy-AM"/>
        </w:rPr>
        <w:t>ՕԳՆՈՒԹՅՈՒՆ</w:t>
      </w:r>
      <w:r w:rsidRPr="00E739A0">
        <w:rPr>
          <w:rFonts w:ascii="GHEA Grapalat" w:hAnsi="GHEA Grapalat"/>
          <w:b/>
          <w:bCs/>
          <w:w w:val="105"/>
          <w:lang w:val="hy-AM"/>
        </w:rPr>
        <w:t xml:space="preserve"> </w:t>
      </w:r>
      <w:r w:rsidRPr="00E739A0">
        <w:rPr>
          <w:rFonts w:ascii="GHEA Grapalat" w:hAnsi="GHEA Grapalat" w:cs="Sylfaen"/>
          <w:b/>
          <w:bCs/>
          <w:w w:val="105"/>
          <w:lang w:val="hy-AM"/>
        </w:rPr>
        <w:t>ԵՎ</w:t>
      </w:r>
      <w:r w:rsidRPr="00E739A0">
        <w:rPr>
          <w:rFonts w:ascii="GHEA Grapalat" w:hAnsi="GHEA Grapalat"/>
          <w:b/>
          <w:bCs/>
          <w:w w:val="105"/>
          <w:lang w:val="hy-AM"/>
        </w:rPr>
        <w:t xml:space="preserve"> </w:t>
      </w:r>
      <w:r w:rsidRPr="00E739A0">
        <w:rPr>
          <w:rFonts w:ascii="GHEA Grapalat" w:hAnsi="GHEA Grapalat" w:cs="Sylfaen"/>
          <w:b/>
          <w:bCs/>
          <w:w w:val="105"/>
          <w:lang w:val="hy-AM"/>
        </w:rPr>
        <w:t>ՍՊԱՍԱՐԿՈՒՄ</w:t>
      </w:r>
      <w:r w:rsidRPr="00E739A0">
        <w:rPr>
          <w:rFonts w:ascii="GHEA Grapalat" w:hAnsi="GHEA Grapalat"/>
          <w:b/>
          <w:bCs/>
          <w:w w:val="105"/>
          <w:lang w:val="hy-AM"/>
        </w:rPr>
        <w:t xml:space="preserve"> </w:t>
      </w:r>
      <w:r w:rsidRPr="00E739A0">
        <w:rPr>
          <w:rFonts w:ascii="GHEA Grapalat" w:hAnsi="GHEA Grapalat" w:cs="Sylfaen"/>
          <w:b/>
          <w:bCs/>
          <w:w w:val="105"/>
          <w:lang w:val="hy-AM"/>
        </w:rPr>
        <w:t>ԻՐԱԿԱՆԱՑՆՈՂ ԿԱԶՄԱԿԵՐՊՈՒԹՅՈՒՆՆԵՐՈՒՄ</w:t>
      </w:r>
      <w:bookmarkEnd w:id="0"/>
      <w:r w:rsidRPr="00E739A0">
        <w:rPr>
          <w:rFonts w:ascii="GHEA Grapalat" w:hAnsi="GHEA Grapalat" w:cs="Sylfaen"/>
          <w:b/>
          <w:bCs/>
          <w:w w:val="105"/>
          <w:lang w:val="hy-AM"/>
        </w:rPr>
        <w:t xml:space="preserve"> </w:t>
      </w:r>
      <w:bookmarkStart w:id="1" w:name="_Hlk212541729"/>
      <w:r w:rsidRPr="00E739A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ԲԺՇԿԱԿԱՆ</w:t>
      </w:r>
      <w:r w:rsidR="0052557E" w:rsidRPr="0052557E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 xml:space="preserve"> </w:t>
      </w:r>
      <w:r w:rsidRPr="00E739A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ԱՐՏԱԴՐԱՏԵՍԱԿՆԵՐԻ</w:t>
      </w:r>
      <w:r w:rsidR="0052557E" w:rsidRPr="0052557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E739A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ՄԱՔՐՄԱՆ,</w:t>
      </w:r>
      <w:r w:rsidR="0052557E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 xml:space="preserve"> </w:t>
      </w:r>
      <w:r w:rsidRPr="00E739A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ԱԽՏԱՀԱՆՄԱՆ,</w:t>
      </w:r>
      <w:r w:rsidR="0052557E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 xml:space="preserve"> </w:t>
      </w:r>
    </w:p>
    <w:p w:rsidR="00EC0910" w:rsidRPr="00E739A0" w:rsidRDefault="00EC0910" w:rsidP="005A2D9F">
      <w:pPr>
        <w:pStyle w:val="BodyText"/>
        <w:spacing w:after="0"/>
        <w:ind w:left="1527" w:right="1202"/>
        <w:jc w:val="center"/>
        <w:rPr>
          <w:rFonts w:ascii="GHEA Grapalat" w:hAnsi="GHEA Grapalat"/>
          <w:b/>
          <w:bCs/>
          <w:lang w:val="hy-AM"/>
        </w:rPr>
      </w:pPr>
      <w:r w:rsidRPr="00E739A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ՆԱԽԱՄԱՆՐԷԱԶԵՐԾՄԱՆ</w:t>
      </w:r>
      <w:r w:rsidR="005A2D9F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 xml:space="preserve"> </w:t>
      </w:r>
      <w:r w:rsidRPr="00E739A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ԵՎ</w:t>
      </w:r>
      <w:r w:rsidR="005A2D9F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 xml:space="preserve"> </w:t>
      </w:r>
      <w:r w:rsidRPr="00E739A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ՄԱՆՐԷԱԶԵՐԾՄԱՆ</w:t>
      </w:r>
      <w:r w:rsidRPr="00E739A0">
        <w:rPr>
          <w:rFonts w:ascii="GHEA Grapalat" w:hAnsi="GHEA Grapalat"/>
          <w:b/>
          <w:bCs/>
          <w:w w:val="110"/>
          <w:lang w:val="hy-AM"/>
        </w:rPr>
        <w:t xml:space="preserve"> </w:t>
      </w:r>
      <w:bookmarkEnd w:id="1"/>
      <w:r w:rsidRPr="00E739A0">
        <w:rPr>
          <w:rFonts w:ascii="GHEA Grapalat" w:hAnsi="GHEA Grapalat"/>
          <w:b/>
          <w:bCs/>
          <w:w w:val="110"/>
          <w:lang w:val="hy-AM"/>
        </w:rPr>
        <w:t>ՆԿԱՏՄԱՄԲ ՎԵՐԱՀՍԿՈՂՈՒԹՅԱՆ</w:t>
      </w:r>
    </w:p>
    <w:p w:rsidR="00EC0910" w:rsidRPr="00E739A0" w:rsidRDefault="00EC0910" w:rsidP="005A2D9F">
      <w:pPr>
        <w:pStyle w:val="BodyText"/>
        <w:spacing w:after="0"/>
        <w:ind w:left="412" w:right="1202"/>
        <w:jc w:val="center"/>
        <w:rPr>
          <w:rFonts w:ascii="GHEA Grapalat" w:hAnsi="GHEA Grapalat"/>
          <w:b/>
          <w:bCs/>
          <w:lang w:val="hy-AM"/>
        </w:rPr>
      </w:pPr>
      <w:r w:rsidRPr="00E739A0">
        <w:rPr>
          <w:rFonts w:ascii="GHEA Grapalat" w:hAnsi="GHEA Grapalat"/>
          <w:b/>
          <w:bCs/>
          <w:w w:val="120"/>
          <w:lang w:val="hy-AM"/>
        </w:rPr>
        <w:t>(ՏԳՏԴ ծածկագրեր՝ Q 86.10)</w:t>
      </w:r>
    </w:p>
    <w:p w:rsidR="00EC0910" w:rsidRPr="00E739A0" w:rsidRDefault="00EC0910" w:rsidP="005A2D9F">
      <w:pPr>
        <w:pStyle w:val="BodyText"/>
        <w:spacing w:after="0"/>
        <w:rPr>
          <w:rFonts w:ascii="GHEA Grapalat" w:hAnsi="GHEA Grapalat"/>
          <w:sz w:val="27"/>
          <w:lang w:val="hy-AM"/>
        </w:rPr>
      </w:pPr>
    </w:p>
    <w:p w:rsidR="00EC0910" w:rsidRPr="00E739A0" w:rsidRDefault="00EC0910" w:rsidP="00953A33">
      <w:pPr>
        <w:pStyle w:val="BodyText"/>
        <w:tabs>
          <w:tab w:val="left" w:pos="6379"/>
          <w:tab w:val="left" w:pos="6521"/>
        </w:tabs>
        <w:ind w:left="1521" w:right="1202"/>
        <w:jc w:val="center"/>
        <w:rPr>
          <w:rFonts w:ascii="GHEA Grapalat" w:hAnsi="GHEA Grapalat"/>
          <w:b/>
          <w:bCs/>
          <w:lang w:val="hy-AM"/>
        </w:rPr>
      </w:pPr>
      <w:r w:rsidRPr="00E739A0">
        <w:rPr>
          <w:rFonts w:ascii="GHEA Grapalat" w:hAnsi="GHEA Grapalat"/>
          <w:b/>
          <w:bCs/>
          <w:w w:val="105"/>
          <w:lang w:val="hy-AM"/>
        </w:rPr>
        <w:t>1.ՏԻՏՂՈՍԱԹԵՐԹ</w:t>
      </w: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20"/>
          <w:lang w:val="hy-AM"/>
        </w:rPr>
      </w:pP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20"/>
          <w:lang w:val="hy-AM"/>
        </w:rPr>
      </w:pPr>
      <w:r w:rsidRPr="00E739A0">
        <w:rPr>
          <w:rFonts w:ascii="GHEA Grapalat" w:hAnsi="GHEA Grapalat"/>
          <w:noProof/>
          <w:sz w:val="21"/>
          <w:lang w:val="en-GB" w:eastAsia="en-GB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3EA835E" wp14:editId="16BE9141">
                <wp:simplePos x="0" y="0"/>
                <wp:positionH relativeFrom="page">
                  <wp:posOffset>507365</wp:posOffset>
                </wp:positionH>
                <wp:positionV relativeFrom="paragraph">
                  <wp:posOffset>172720</wp:posOffset>
                </wp:positionV>
                <wp:extent cx="5381625" cy="17145"/>
                <wp:effectExtent l="12065" t="1905" r="6985" b="9525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1625" cy="17145"/>
                          <a:chOff x="799" y="272"/>
                          <a:chExt cx="8475" cy="27"/>
                        </a:xfrm>
                      </wpg:grpSpPr>
                      <wps:wsp>
                        <wps:cNvPr id="2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9" y="294"/>
                            <a:ext cx="3756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826" y="294"/>
                            <a:ext cx="4448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553" y="277"/>
                            <a:ext cx="2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4AD70" id="Group 25" o:spid="_x0000_s1026" style="position:absolute;margin-left:39.95pt;margin-top:13.6pt;width:423.75pt;height:1.35pt;z-index:251659264;mso-wrap-distance-left:0;mso-wrap-distance-right:0;mso-position-horizontal-relative:page" coordorigin="799,272" coordsize="8475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">
                <v:line id="Line 9" o:spid="_x0000_s1027" style="position:absolute;visibility:visible;mso-wrap-style:square" from="799,294" to="4555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" strokeweight=".14033mm"/>
                <v:line id="Line 10" o:spid="_x0000_s1028" style="position:absolute;visibility:visible;mso-wrap-style:square" from="4826,294" to="9274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" strokeweight=".14033mm"/>
                <v:line id="Line 11" o:spid="_x0000_s1029" style="position:absolute;visibility:visible;mso-wrap-style:square" from="4553,277" to="4824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w10:wrap type="topAndBottom" anchorx="page"/>
              </v:group>
            </w:pict>
          </mc:Fallback>
        </mc:AlternateContent>
      </w:r>
      <w:r w:rsidRPr="00E739A0">
        <w:rPr>
          <w:rFonts w:ascii="GHEA Grapalat" w:hAnsi="GHEA Grapalat"/>
          <w:noProof/>
          <w:sz w:val="21"/>
          <w:lang w:val="en-GB" w:eastAsia="en-GB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2458F739" wp14:editId="04110E77">
                <wp:simplePos x="0" y="0"/>
                <wp:positionH relativeFrom="page">
                  <wp:posOffset>6586220</wp:posOffset>
                </wp:positionH>
                <wp:positionV relativeFrom="paragraph">
                  <wp:posOffset>172720</wp:posOffset>
                </wp:positionV>
                <wp:extent cx="2743835" cy="17145"/>
                <wp:effectExtent l="13970" t="1905" r="4445" b="9525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17145"/>
                          <a:chOff x="10372" y="272"/>
                          <a:chExt cx="4321" cy="27"/>
                        </a:xfrm>
                      </wpg:grpSpPr>
                      <wps:wsp>
                        <wps:cNvPr id="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372" y="294"/>
                            <a:ext cx="1386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870" y="294"/>
                            <a:ext cx="1285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206" y="294"/>
                            <a:ext cx="1486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753" y="277"/>
                            <a:ext cx="29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C78FB" id="Group 20" o:spid="_x0000_s1026" style="position:absolute;margin-left:518.6pt;margin-top:13.6pt;width:216.05pt;height:1.35pt;z-index:251660288;mso-wrap-distance-left:0;mso-wrap-distance-right:0;mso-position-horizontal-relative:page" coordorigin="10372,272" coordsize="4321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">
                <v:line id="Line 13" o:spid="_x0000_s1027" style="position:absolute;visibility:visible;mso-wrap-style:square" from="10372,294" to="11758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" strokeweight=".14033mm"/>
                <v:line id="Line 14" o:spid="_x0000_s1028" style="position:absolute;visibility:visible;mso-wrap-style:square" from="11870,294" to="13155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" strokeweight=".14033mm"/>
                <v:line id="Line 15" o:spid="_x0000_s1029" style="position:absolute;visibility:visible;mso-wrap-style:square" from="13206,294" to="14692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" strokeweight=".14033mm"/>
                <v:line id="Line 16" o:spid="_x0000_s1030" style="position:absolute;visibility:visible;mso-wrap-style:square" from="11753,277" to="14683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:rsidR="00EC0910" w:rsidRPr="00E739A0" w:rsidRDefault="00EC0910" w:rsidP="00EC0910">
      <w:pPr>
        <w:tabs>
          <w:tab w:val="left" w:pos="10677"/>
        </w:tabs>
        <w:ind w:left="459"/>
        <w:rPr>
          <w:rFonts w:ascii="GHEA Grapalat" w:hAnsi="GHEA Grapalat"/>
          <w:lang w:val="hy-AM"/>
        </w:rPr>
      </w:pPr>
      <w:r w:rsidRPr="00E739A0">
        <w:rPr>
          <w:rFonts w:ascii="GHEA Grapalat" w:hAnsi="GHEA Grapalat"/>
          <w:w w:val="105"/>
          <w:lang w:val="hy-AM"/>
        </w:rPr>
        <w:t>Առողջապահական և աշխատանքի տեսչական մարմնի (ԱԱՏՄ)</w:t>
      </w:r>
      <w:r w:rsidRPr="00E739A0">
        <w:rPr>
          <w:rFonts w:ascii="GHEA Grapalat" w:hAnsi="GHEA Grapalat"/>
          <w:spacing w:val="-2"/>
          <w:w w:val="105"/>
          <w:lang w:val="hy-AM"/>
        </w:rPr>
        <w:t xml:space="preserve"> </w:t>
      </w:r>
      <w:r w:rsidRPr="00E739A0">
        <w:rPr>
          <w:rFonts w:ascii="GHEA Grapalat" w:hAnsi="GHEA Grapalat"/>
          <w:w w:val="105"/>
          <w:lang w:val="hy-AM"/>
        </w:rPr>
        <w:t>ստորաբաժանման</w:t>
      </w:r>
      <w:r w:rsidRPr="00E739A0">
        <w:rPr>
          <w:rFonts w:ascii="GHEA Grapalat" w:hAnsi="GHEA Grapalat"/>
          <w:spacing w:val="-1"/>
          <w:w w:val="105"/>
          <w:lang w:val="hy-AM"/>
        </w:rPr>
        <w:t xml:space="preserve"> </w:t>
      </w:r>
      <w:r w:rsidRPr="00E739A0">
        <w:rPr>
          <w:rFonts w:ascii="GHEA Grapalat" w:hAnsi="GHEA Grapalat"/>
          <w:w w:val="105"/>
          <w:lang w:val="hy-AM"/>
        </w:rPr>
        <w:t>անվանումը,</w:t>
      </w:r>
      <w:r w:rsidRPr="00E739A0">
        <w:rPr>
          <w:rFonts w:ascii="GHEA Grapalat" w:hAnsi="GHEA Grapalat"/>
          <w:w w:val="105"/>
          <w:lang w:val="hy-AM"/>
        </w:rPr>
        <w:tab/>
        <w:t>հեռախոսահամարը, գտնվելու</w:t>
      </w:r>
      <w:r w:rsidRPr="00E739A0">
        <w:rPr>
          <w:rFonts w:ascii="GHEA Grapalat" w:hAnsi="GHEA Grapalat"/>
          <w:spacing w:val="5"/>
          <w:w w:val="105"/>
          <w:lang w:val="hy-AM"/>
        </w:rPr>
        <w:t xml:space="preserve"> </w:t>
      </w:r>
      <w:r w:rsidRPr="00E739A0">
        <w:rPr>
          <w:rFonts w:ascii="GHEA Grapalat" w:hAnsi="GHEA Grapalat"/>
          <w:w w:val="105"/>
          <w:lang w:val="hy-AM"/>
        </w:rPr>
        <w:t>վայրը</w:t>
      </w: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20"/>
          <w:lang w:val="hy-AM"/>
        </w:rPr>
      </w:pPr>
    </w:p>
    <w:p w:rsidR="00EC0910" w:rsidRPr="00E739A0" w:rsidRDefault="0052557E" w:rsidP="00EC0910">
      <w:pPr>
        <w:pStyle w:val="BodyText"/>
        <w:spacing w:after="0"/>
        <w:rPr>
          <w:rFonts w:ascii="GHEA Grapalat" w:hAnsi="GHEA Grapalat"/>
          <w:sz w:val="22"/>
          <w:lang w:val="hy-AM"/>
        </w:rPr>
      </w:pPr>
      <w:r w:rsidRPr="00E739A0">
        <w:rPr>
          <w:rFonts w:ascii="GHEA Grapalat" w:hAnsi="GHEA Grapalat"/>
          <w:noProof/>
          <w:sz w:val="21"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D64AD05" wp14:editId="3A4E5EBA">
                <wp:simplePos x="0" y="0"/>
                <wp:positionH relativeFrom="page">
                  <wp:posOffset>431165</wp:posOffset>
                </wp:positionH>
                <wp:positionV relativeFrom="paragraph">
                  <wp:posOffset>229870</wp:posOffset>
                </wp:positionV>
                <wp:extent cx="4140200" cy="0"/>
                <wp:effectExtent l="12065" t="12700" r="10160" b="635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200" cy="0"/>
                        </a:xfrm>
                        <a:prstGeom prst="line">
                          <a:avLst/>
                        </a:prstGeom>
                        <a:noFill/>
                        <a:ln w="5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C6A3C" id="Straight Connector 1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95pt,18.1pt" to="359.9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Y8HA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" strokeweight=".14033mm">
                <w10:wrap type="topAndBottom" anchorx="page"/>
              </v:line>
            </w:pict>
          </mc:Fallback>
        </mc:AlternateContent>
      </w:r>
      <w:r w:rsidR="00EC0910" w:rsidRPr="00E739A0">
        <w:rPr>
          <w:rFonts w:ascii="GHEA Grapalat" w:hAnsi="GHEA Grapalat"/>
          <w:noProof/>
          <w:sz w:val="21"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B94CB1A" wp14:editId="464093DD">
                <wp:simplePos x="0" y="0"/>
                <wp:positionH relativeFrom="page">
                  <wp:posOffset>5241290</wp:posOffset>
                </wp:positionH>
                <wp:positionV relativeFrom="paragraph">
                  <wp:posOffset>191770</wp:posOffset>
                </wp:positionV>
                <wp:extent cx="4013835" cy="0"/>
                <wp:effectExtent l="12065" t="12700" r="12700" b="6350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835" cy="0"/>
                        </a:xfrm>
                        <a:prstGeom prst="line">
                          <a:avLst/>
                        </a:prstGeom>
                        <a:noFill/>
                        <a:ln w="5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6D021" id="Straight Connector 1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7pt,15.1pt" to="728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" strokeweight=".14033mm">
                <w10:wrap type="topAndBottom" anchorx="page"/>
              </v:line>
            </w:pict>
          </mc:Fallback>
        </mc:AlternateContent>
      </w:r>
    </w:p>
    <w:p w:rsidR="00EC0910" w:rsidRPr="00E739A0" w:rsidRDefault="00EC0910" w:rsidP="00EC0910">
      <w:pPr>
        <w:tabs>
          <w:tab w:val="left" w:pos="9262"/>
        </w:tabs>
        <w:ind w:left="459"/>
        <w:rPr>
          <w:rFonts w:ascii="GHEA Grapalat" w:hAnsi="GHEA Grapalat"/>
          <w:lang w:val="hy-AM"/>
        </w:rPr>
      </w:pPr>
      <w:r w:rsidRPr="00E739A0">
        <w:rPr>
          <w:rFonts w:ascii="GHEA Grapalat" w:hAnsi="GHEA Grapalat"/>
          <w:w w:val="105"/>
          <w:lang w:val="hy-AM"/>
        </w:rPr>
        <w:t>ԱԱՏՄ-ի</w:t>
      </w:r>
      <w:r w:rsidRPr="00E739A0">
        <w:rPr>
          <w:rFonts w:ascii="GHEA Grapalat" w:hAnsi="GHEA Grapalat"/>
          <w:spacing w:val="-4"/>
          <w:w w:val="105"/>
          <w:lang w:val="hy-AM"/>
        </w:rPr>
        <w:t xml:space="preserve"> </w:t>
      </w:r>
      <w:r w:rsidRPr="00E739A0">
        <w:rPr>
          <w:rFonts w:ascii="GHEA Grapalat" w:hAnsi="GHEA Grapalat"/>
          <w:w w:val="105"/>
          <w:lang w:val="hy-AM"/>
        </w:rPr>
        <w:t>ծառայողի</w:t>
      </w:r>
      <w:r w:rsidRPr="00E739A0">
        <w:rPr>
          <w:rFonts w:ascii="GHEA Grapalat" w:hAnsi="GHEA Grapalat"/>
          <w:spacing w:val="45"/>
          <w:w w:val="105"/>
          <w:lang w:val="hy-AM"/>
        </w:rPr>
        <w:t xml:space="preserve"> </w:t>
      </w:r>
      <w:r w:rsidRPr="00E739A0">
        <w:rPr>
          <w:rFonts w:ascii="GHEA Grapalat" w:hAnsi="GHEA Grapalat"/>
          <w:w w:val="105"/>
          <w:lang w:val="hy-AM"/>
        </w:rPr>
        <w:t>պաշտոնը</w:t>
      </w:r>
      <w:r w:rsidRPr="00E739A0">
        <w:rPr>
          <w:rFonts w:ascii="GHEA Grapalat" w:hAnsi="GHEA Grapalat"/>
          <w:w w:val="105"/>
          <w:lang w:val="hy-AM"/>
        </w:rPr>
        <w:tab/>
        <w:t>ազգանունը, անունը, հայրանունը</w:t>
      </w: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20"/>
          <w:lang w:val="hy-AM"/>
        </w:rPr>
      </w:pP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22"/>
          <w:lang w:val="hy-AM"/>
        </w:rPr>
      </w:pPr>
      <w:r w:rsidRPr="00E739A0">
        <w:rPr>
          <w:rFonts w:ascii="GHEA Grapalat" w:hAnsi="GHEA Grapalat"/>
          <w:noProof/>
          <w:sz w:val="21"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6756305" wp14:editId="50649992">
                <wp:simplePos x="0" y="0"/>
                <wp:positionH relativeFrom="page">
                  <wp:posOffset>507365</wp:posOffset>
                </wp:positionH>
                <wp:positionV relativeFrom="paragraph">
                  <wp:posOffset>189865</wp:posOffset>
                </wp:positionV>
                <wp:extent cx="4077335" cy="0"/>
                <wp:effectExtent l="12065" t="12065" r="6350" b="6985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7335" cy="0"/>
                        </a:xfrm>
                        <a:prstGeom prst="line">
                          <a:avLst/>
                        </a:prstGeom>
                        <a:noFill/>
                        <a:ln w="5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24A7D" id="Straight Connector 1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95pt,14.95pt" to="36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fxHgIAADg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" strokeweight=".14033mm">
                <w10:wrap type="topAndBottom" anchorx="page"/>
              </v:line>
            </w:pict>
          </mc:Fallback>
        </mc:AlternateContent>
      </w:r>
      <w:r w:rsidRPr="00E739A0">
        <w:rPr>
          <w:rFonts w:ascii="GHEA Grapalat" w:hAnsi="GHEA Grapalat"/>
          <w:noProof/>
          <w:sz w:val="21"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E645F50" wp14:editId="2BA961C5">
                <wp:simplePos x="0" y="0"/>
                <wp:positionH relativeFrom="page">
                  <wp:posOffset>5142230</wp:posOffset>
                </wp:positionH>
                <wp:positionV relativeFrom="paragraph">
                  <wp:posOffset>189865</wp:posOffset>
                </wp:positionV>
                <wp:extent cx="4140200" cy="0"/>
                <wp:effectExtent l="8255" t="12065" r="13970" b="698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200" cy="0"/>
                        </a:xfrm>
                        <a:prstGeom prst="line">
                          <a:avLst/>
                        </a:prstGeom>
                        <a:noFill/>
                        <a:ln w="5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FC9C2" id="Straight Connector 1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4.9pt,14.95pt" to="730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" strokeweight=".14033mm">
                <w10:wrap type="topAndBottom" anchorx="page"/>
              </v:line>
            </w:pict>
          </mc:Fallback>
        </mc:AlternateContent>
      </w:r>
    </w:p>
    <w:p w:rsidR="00EC0910" w:rsidRPr="00E739A0" w:rsidRDefault="00EC0910" w:rsidP="00EC0910">
      <w:pPr>
        <w:tabs>
          <w:tab w:val="left" w:pos="9809"/>
        </w:tabs>
        <w:ind w:left="459"/>
        <w:rPr>
          <w:rFonts w:ascii="GHEA Grapalat" w:hAnsi="GHEA Grapalat"/>
          <w:lang w:val="hy-AM"/>
        </w:rPr>
      </w:pPr>
      <w:r w:rsidRPr="00E739A0">
        <w:rPr>
          <w:rFonts w:ascii="GHEA Grapalat" w:hAnsi="GHEA Grapalat"/>
          <w:w w:val="105"/>
          <w:lang w:val="hy-AM"/>
        </w:rPr>
        <w:t>ԱԱՏՄ-ի</w:t>
      </w:r>
      <w:r w:rsidRPr="00E739A0">
        <w:rPr>
          <w:rFonts w:ascii="GHEA Grapalat" w:hAnsi="GHEA Grapalat"/>
          <w:spacing w:val="-6"/>
          <w:w w:val="105"/>
          <w:lang w:val="hy-AM"/>
        </w:rPr>
        <w:t xml:space="preserve"> </w:t>
      </w:r>
      <w:r w:rsidRPr="00E739A0">
        <w:rPr>
          <w:rFonts w:ascii="GHEA Grapalat" w:hAnsi="GHEA Grapalat"/>
          <w:w w:val="105"/>
          <w:lang w:val="hy-AM"/>
        </w:rPr>
        <w:t>ծառայողի</w:t>
      </w:r>
      <w:r w:rsidRPr="00E739A0">
        <w:rPr>
          <w:rFonts w:ascii="GHEA Grapalat" w:hAnsi="GHEA Grapalat"/>
          <w:spacing w:val="-4"/>
          <w:w w:val="105"/>
          <w:lang w:val="hy-AM"/>
        </w:rPr>
        <w:t xml:space="preserve"> </w:t>
      </w:r>
      <w:r w:rsidRPr="00E739A0">
        <w:rPr>
          <w:rFonts w:ascii="GHEA Grapalat" w:hAnsi="GHEA Grapalat"/>
          <w:w w:val="105"/>
          <w:lang w:val="hy-AM"/>
        </w:rPr>
        <w:t>պաշտոնը</w:t>
      </w:r>
      <w:r w:rsidRPr="00E739A0">
        <w:rPr>
          <w:rFonts w:ascii="GHEA Grapalat" w:hAnsi="GHEA Grapalat"/>
          <w:w w:val="105"/>
          <w:lang w:val="hy-AM"/>
        </w:rPr>
        <w:tab/>
        <w:t>ազգանունը, անունը,</w:t>
      </w:r>
      <w:r w:rsidRPr="00E739A0">
        <w:rPr>
          <w:rFonts w:ascii="GHEA Grapalat" w:hAnsi="GHEA Grapalat"/>
          <w:spacing w:val="-4"/>
          <w:w w:val="105"/>
          <w:lang w:val="hy-AM"/>
        </w:rPr>
        <w:t xml:space="preserve"> </w:t>
      </w:r>
      <w:r w:rsidRPr="00E739A0">
        <w:rPr>
          <w:rFonts w:ascii="GHEA Grapalat" w:hAnsi="GHEA Grapalat"/>
          <w:w w:val="105"/>
          <w:lang w:val="hy-AM"/>
        </w:rPr>
        <w:t>հայրանունը</w:t>
      </w: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26"/>
          <w:lang w:val="hy-AM"/>
        </w:rPr>
      </w:pPr>
    </w:p>
    <w:p w:rsidR="00EC0910" w:rsidRPr="00E739A0" w:rsidRDefault="00EC0910" w:rsidP="00EC0910">
      <w:pPr>
        <w:tabs>
          <w:tab w:val="left" w:pos="6031"/>
          <w:tab w:val="left" w:pos="7282"/>
          <w:tab w:val="left" w:pos="7801"/>
          <w:tab w:val="left" w:pos="9257"/>
        </w:tabs>
        <w:ind w:left="459"/>
        <w:rPr>
          <w:rFonts w:ascii="GHEA Grapalat" w:hAnsi="GHEA Grapalat"/>
          <w:lang w:val="hy-AM"/>
        </w:rPr>
      </w:pPr>
      <w:r w:rsidRPr="00E739A0">
        <w:rPr>
          <w:rFonts w:ascii="GHEA Grapalat" w:hAnsi="GHEA Grapalat"/>
          <w:w w:val="105"/>
          <w:lang w:val="hy-AM"/>
        </w:rPr>
        <w:t>Ստուգման սկիզբը (ամսաթիվը)`</w:t>
      </w:r>
      <w:r w:rsidRPr="00E739A0">
        <w:rPr>
          <w:rFonts w:ascii="GHEA Grapalat" w:hAnsi="GHEA Grapalat"/>
          <w:w w:val="105"/>
          <w:u w:val="single"/>
          <w:lang w:val="hy-AM"/>
        </w:rPr>
        <w:t xml:space="preserve">    </w:t>
      </w:r>
      <w:r w:rsidRPr="00E739A0">
        <w:rPr>
          <w:rFonts w:ascii="GHEA Grapalat" w:hAnsi="GHEA Grapalat"/>
          <w:w w:val="105"/>
          <w:lang w:val="hy-AM"/>
        </w:rPr>
        <w:t>20</w:t>
      </w:r>
      <w:r w:rsidRPr="00E739A0">
        <w:rPr>
          <w:rFonts w:ascii="GHEA Grapalat" w:hAnsi="GHEA Grapalat"/>
          <w:w w:val="105"/>
          <w:u w:val="single"/>
          <w:lang w:val="hy-AM"/>
        </w:rPr>
        <w:t xml:space="preserve">  </w:t>
      </w:r>
      <w:r w:rsidRPr="00E739A0">
        <w:rPr>
          <w:rFonts w:ascii="GHEA Grapalat" w:hAnsi="GHEA Grapalat"/>
          <w:spacing w:val="35"/>
          <w:w w:val="105"/>
          <w:u w:val="single"/>
          <w:lang w:val="hy-AM"/>
        </w:rPr>
        <w:t xml:space="preserve">  </w:t>
      </w:r>
      <w:r w:rsidRPr="00E739A0">
        <w:rPr>
          <w:rFonts w:ascii="GHEA Grapalat" w:hAnsi="GHEA Grapalat"/>
          <w:w w:val="105"/>
          <w:lang w:val="hy-AM"/>
        </w:rPr>
        <w:t>թ.</w:t>
      </w:r>
      <w:r w:rsidRPr="00E739A0">
        <w:rPr>
          <w:rFonts w:ascii="GHEA Grapalat" w:hAnsi="GHEA Grapalat"/>
          <w:w w:val="105"/>
          <w:u w:val="single"/>
          <w:lang w:val="hy-AM"/>
        </w:rPr>
        <w:tab/>
      </w:r>
      <w:r w:rsidRPr="00E739A0">
        <w:rPr>
          <w:rFonts w:ascii="GHEA Grapalat" w:hAnsi="GHEA Grapalat"/>
          <w:w w:val="105"/>
          <w:lang w:val="hy-AM"/>
        </w:rPr>
        <w:t>ավարտը`</w:t>
      </w:r>
      <w:r w:rsidRPr="00E739A0">
        <w:rPr>
          <w:rFonts w:ascii="GHEA Grapalat" w:hAnsi="GHEA Grapalat"/>
          <w:w w:val="105"/>
          <w:u w:val="single"/>
          <w:lang w:val="hy-AM"/>
        </w:rPr>
        <w:t xml:space="preserve"> 20     թ.</w:t>
      </w: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20"/>
          <w:lang w:val="hy-AM"/>
        </w:rPr>
      </w:pPr>
      <w:r w:rsidRPr="00E739A0">
        <w:rPr>
          <w:rFonts w:ascii="GHEA Grapalat" w:hAnsi="GHEA Grapalat"/>
          <w:noProof/>
          <w:sz w:val="21"/>
          <w:lang w:val="en-GB" w:eastAsia="en-GB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1C189703" wp14:editId="76661CC3">
                <wp:simplePos x="0" y="0"/>
                <wp:positionH relativeFrom="page">
                  <wp:posOffset>515012</wp:posOffset>
                </wp:positionH>
                <wp:positionV relativeFrom="paragraph">
                  <wp:posOffset>276943</wp:posOffset>
                </wp:positionV>
                <wp:extent cx="5157470" cy="17145"/>
                <wp:effectExtent l="12065" t="2540" r="12065" b="889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7470" cy="17145"/>
                          <a:chOff x="799" y="274"/>
                          <a:chExt cx="8122" cy="27"/>
                        </a:xfrm>
                      </wpg:grpSpPr>
                      <wps:wsp>
                        <wps:cNvPr id="1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99" y="297"/>
                            <a:ext cx="7407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201" y="279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3F5F3" id="Group 13" o:spid="_x0000_s1026" style="position:absolute;margin-left:40.55pt;margin-top:21.8pt;width:406.1pt;height:1.35pt;z-index:251665408;mso-wrap-distance-left:0;mso-wrap-distance-right:0;mso-position-horizontal-relative:page" coordorigin="799,274" coordsize="81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">
                <v:line id="Line 22" o:spid="_x0000_s1027" style="position:absolute;visibility:visible;mso-wrap-style:square" from="799,297" to="8206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" strokeweight=".14033mm"/>
                <v:line id="Line 23" o:spid="_x0000_s1028" style="position:absolute;visibility:visible;mso-wrap-style:square" from="8201,279" to="8921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</w:p>
    <w:p w:rsidR="00EC0910" w:rsidRPr="00E739A0" w:rsidRDefault="00EC0910" w:rsidP="00EC0910">
      <w:pPr>
        <w:ind w:left="459"/>
        <w:rPr>
          <w:rFonts w:ascii="GHEA Grapalat" w:hAnsi="GHEA Grapalat"/>
          <w:lang w:val="hy-AM"/>
        </w:rPr>
      </w:pPr>
      <w:r w:rsidRPr="00E739A0">
        <w:rPr>
          <w:rFonts w:ascii="GHEA Grapalat" w:hAnsi="GHEA Grapalat"/>
          <w:w w:val="105"/>
          <w:lang w:val="hy-AM"/>
        </w:rPr>
        <w:t>Տնտեսավարող սուբյեկտի անվանումը,</w:t>
      </w: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18"/>
          <w:lang w:val="hy-AM"/>
        </w:rPr>
      </w:pPr>
    </w:p>
    <w:p w:rsidR="00EC0910" w:rsidRPr="00E739A0" w:rsidRDefault="00EC0910" w:rsidP="00EC0910">
      <w:pPr>
        <w:ind w:left="1062" w:right="2390"/>
        <w:jc w:val="center"/>
        <w:rPr>
          <w:rFonts w:ascii="GHEA Grapalat" w:hAnsi="GHEA Grapalat"/>
          <w:lang w:val="hy-AM"/>
        </w:rPr>
      </w:pPr>
      <w:r w:rsidRPr="00E739A0">
        <w:rPr>
          <w:rFonts w:ascii="GHEA Grapalat" w:hAnsi="GHEA Grapalat"/>
          <w:noProof/>
          <w:sz w:val="22"/>
          <w:szCs w:val="22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6A5A67" wp14:editId="791AFB1B">
                <wp:simplePos x="0" y="0"/>
                <wp:positionH relativeFrom="page">
                  <wp:posOffset>5498465</wp:posOffset>
                </wp:positionH>
                <wp:positionV relativeFrom="paragraph">
                  <wp:posOffset>95885</wp:posOffset>
                </wp:positionV>
                <wp:extent cx="1314450" cy="180340"/>
                <wp:effectExtent l="2540" t="1905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thinThickMediumGap" w:sz="3" w:space="0" w:color="A0A0A0"/>
                                <w:left w:val="thinThickMediumGap" w:sz="3" w:space="0" w:color="A0A0A0"/>
                                <w:bottom w:val="thinThickMediumGap" w:sz="3" w:space="0" w:color="A0A0A0"/>
                                <w:right w:val="thinThickMediumGap" w:sz="3" w:space="0" w:color="A0A0A0"/>
                                <w:insideH w:val="thinThickMediumGap" w:sz="3" w:space="0" w:color="A0A0A0"/>
                                <w:insideV w:val="thinThickMediumGap" w:sz="3" w:space="0" w:color="A0A0A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53"/>
                              <w:gridCol w:w="254"/>
                              <w:gridCol w:w="254"/>
                              <w:gridCol w:w="253"/>
                              <w:gridCol w:w="253"/>
                              <w:gridCol w:w="254"/>
                              <w:gridCol w:w="250"/>
                            </w:tblGrid>
                            <w:tr w:rsidR="000F2ACF">
                              <w:trPr>
                                <w:trHeight w:val="246"/>
                              </w:trPr>
                              <w:tc>
                                <w:tcPr>
                                  <w:tcW w:w="264" w:type="dxa"/>
                                  <w:tcBorders>
                                    <w:left w:val="single" w:sz="12" w:space="0" w:color="EFEFEF"/>
                                    <w:bottom w:val="thickThinMediumGap" w:sz="3" w:space="0" w:color="A0A0A0"/>
                                    <w:right w:val="single" w:sz="12" w:space="0" w:color="A0A0A0"/>
                                  </w:tcBorders>
                                </w:tcPr>
                                <w:p w:rsidR="000F2ACF" w:rsidRDefault="000F2AC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left w:val="single" w:sz="12" w:space="0" w:color="A0A0A0"/>
                                    <w:bottom w:val="thickThinMediumGap" w:sz="3" w:space="0" w:color="A0A0A0"/>
                                    <w:right w:val="thinThickMediumGap" w:sz="3" w:space="0" w:color="EFEFEF"/>
                                  </w:tcBorders>
                                </w:tcPr>
                                <w:p w:rsidR="000F2ACF" w:rsidRDefault="000F2AC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thickThinMediumGap" w:sz="3" w:space="0" w:color="EFEFEF"/>
                                    <w:bottom w:val="thickThinMediumGap" w:sz="3" w:space="0" w:color="A0A0A0"/>
                                    <w:right w:val="single" w:sz="12" w:space="0" w:color="A0A0A0"/>
                                  </w:tcBorders>
                                </w:tcPr>
                                <w:p w:rsidR="000F2ACF" w:rsidRDefault="000F2AC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12" w:space="0" w:color="A0A0A0"/>
                                    <w:bottom w:val="thickThinMediumGap" w:sz="3" w:space="0" w:color="A0A0A0"/>
                                    <w:right w:val="thickThinMediumGap" w:sz="3" w:space="0" w:color="A0A0A0"/>
                                  </w:tcBorders>
                                </w:tcPr>
                                <w:p w:rsidR="000F2ACF" w:rsidRDefault="000F2AC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bottom w:val="thickThinMediumGap" w:sz="3" w:space="0" w:color="A0A0A0"/>
                                    <w:right w:val="single" w:sz="12" w:space="0" w:color="A0A0A0"/>
                                  </w:tcBorders>
                                </w:tcPr>
                                <w:p w:rsidR="000F2ACF" w:rsidRDefault="000F2AC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left w:val="single" w:sz="12" w:space="0" w:color="A0A0A0"/>
                                    <w:bottom w:val="thickThinMediumGap" w:sz="3" w:space="0" w:color="A0A0A0"/>
                                    <w:right w:val="thinThickMediumGap" w:sz="3" w:space="0" w:color="EFEFEF"/>
                                  </w:tcBorders>
                                </w:tcPr>
                                <w:p w:rsidR="000F2ACF" w:rsidRDefault="000F2AC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thickThinMediumGap" w:sz="3" w:space="0" w:color="EFEFEF"/>
                                    <w:bottom w:val="thickThinMediumGap" w:sz="3" w:space="0" w:color="A0A0A0"/>
                                    <w:right w:val="single" w:sz="12" w:space="0" w:color="A0A0A0"/>
                                  </w:tcBorders>
                                </w:tcPr>
                                <w:p w:rsidR="000F2ACF" w:rsidRDefault="000F2AC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left w:val="single" w:sz="12" w:space="0" w:color="A0A0A0"/>
                                    <w:bottom w:val="thickThinMediumGap" w:sz="3" w:space="0" w:color="A0A0A0"/>
                                    <w:right w:val="single" w:sz="12" w:space="0" w:color="A0A0A0"/>
                                  </w:tcBorders>
                                </w:tcPr>
                                <w:p w:rsidR="000F2ACF" w:rsidRDefault="000F2AC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2ACF" w:rsidRDefault="000F2ACF" w:rsidP="00EC091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A5A6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32.95pt;margin-top:7.55pt;width:103.5pt;height:14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7eBrwIAAKs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thinThickMediumGap" w:sz="3" w:space="0" w:color="A0A0A0"/>
                          <w:left w:val="thinThickMediumGap" w:sz="3" w:space="0" w:color="A0A0A0"/>
                          <w:bottom w:val="thinThickMediumGap" w:sz="3" w:space="0" w:color="A0A0A0"/>
                          <w:right w:val="thinThickMediumGap" w:sz="3" w:space="0" w:color="A0A0A0"/>
                          <w:insideH w:val="thinThickMediumGap" w:sz="3" w:space="0" w:color="A0A0A0"/>
                          <w:insideV w:val="thinThickMediumGap" w:sz="3" w:space="0" w:color="A0A0A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53"/>
                        <w:gridCol w:w="254"/>
                        <w:gridCol w:w="254"/>
                        <w:gridCol w:w="253"/>
                        <w:gridCol w:w="253"/>
                        <w:gridCol w:w="254"/>
                        <w:gridCol w:w="250"/>
                      </w:tblGrid>
                      <w:tr w:rsidR="000F2ACF">
                        <w:trPr>
                          <w:trHeight w:val="246"/>
                        </w:trPr>
                        <w:tc>
                          <w:tcPr>
                            <w:tcW w:w="264" w:type="dxa"/>
                            <w:tcBorders>
                              <w:left w:val="single" w:sz="12" w:space="0" w:color="EFEFEF"/>
                              <w:bottom w:val="thickThinMediumGap" w:sz="3" w:space="0" w:color="A0A0A0"/>
                              <w:right w:val="single" w:sz="12" w:space="0" w:color="A0A0A0"/>
                            </w:tcBorders>
                          </w:tcPr>
                          <w:p w:rsidR="000F2ACF" w:rsidRDefault="000F2AC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left w:val="single" w:sz="12" w:space="0" w:color="A0A0A0"/>
                              <w:bottom w:val="thickThinMediumGap" w:sz="3" w:space="0" w:color="A0A0A0"/>
                              <w:right w:val="thinThickMediumGap" w:sz="3" w:space="0" w:color="EFEFEF"/>
                            </w:tcBorders>
                          </w:tcPr>
                          <w:p w:rsidR="000F2ACF" w:rsidRDefault="000F2AC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thickThinMediumGap" w:sz="3" w:space="0" w:color="EFEFEF"/>
                              <w:bottom w:val="thickThinMediumGap" w:sz="3" w:space="0" w:color="A0A0A0"/>
                              <w:right w:val="single" w:sz="12" w:space="0" w:color="A0A0A0"/>
                            </w:tcBorders>
                          </w:tcPr>
                          <w:p w:rsidR="000F2ACF" w:rsidRDefault="000F2AC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12" w:space="0" w:color="A0A0A0"/>
                              <w:bottom w:val="thickThinMediumGap" w:sz="3" w:space="0" w:color="A0A0A0"/>
                              <w:right w:val="thickThinMediumGap" w:sz="3" w:space="0" w:color="A0A0A0"/>
                            </w:tcBorders>
                          </w:tcPr>
                          <w:p w:rsidR="000F2ACF" w:rsidRDefault="000F2AC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bottom w:val="thickThinMediumGap" w:sz="3" w:space="0" w:color="A0A0A0"/>
                              <w:right w:val="single" w:sz="12" w:space="0" w:color="A0A0A0"/>
                            </w:tcBorders>
                          </w:tcPr>
                          <w:p w:rsidR="000F2ACF" w:rsidRDefault="000F2AC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left w:val="single" w:sz="12" w:space="0" w:color="A0A0A0"/>
                              <w:bottom w:val="thickThinMediumGap" w:sz="3" w:space="0" w:color="A0A0A0"/>
                              <w:right w:val="thinThickMediumGap" w:sz="3" w:space="0" w:color="EFEFEF"/>
                            </w:tcBorders>
                          </w:tcPr>
                          <w:p w:rsidR="000F2ACF" w:rsidRDefault="000F2AC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thickThinMediumGap" w:sz="3" w:space="0" w:color="EFEFEF"/>
                              <w:bottom w:val="thickThinMediumGap" w:sz="3" w:space="0" w:color="A0A0A0"/>
                              <w:right w:val="single" w:sz="12" w:space="0" w:color="A0A0A0"/>
                            </w:tcBorders>
                          </w:tcPr>
                          <w:p w:rsidR="000F2ACF" w:rsidRDefault="000F2AC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tcBorders>
                              <w:left w:val="single" w:sz="12" w:space="0" w:color="A0A0A0"/>
                              <w:bottom w:val="thickThinMediumGap" w:sz="3" w:space="0" w:color="A0A0A0"/>
                              <w:right w:val="single" w:sz="12" w:space="0" w:color="A0A0A0"/>
                            </w:tcBorders>
                          </w:tcPr>
                          <w:p w:rsidR="000F2ACF" w:rsidRDefault="000F2AC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F2ACF" w:rsidRDefault="000F2ACF" w:rsidP="00EC091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739A0">
        <w:rPr>
          <w:rFonts w:ascii="GHEA Grapalat" w:hAnsi="GHEA Grapalat"/>
          <w:w w:val="120"/>
          <w:lang w:val="hy-AM"/>
        </w:rPr>
        <w:t>Հ Վ Հ Հ</w:t>
      </w:r>
    </w:p>
    <w:p w:rsidR="00EC0910" w:rsidRPr="00E739A0" w:rsidRDefault="00EC0910" w:rsidP="00EC0910">
      <w:pPr>
        <w:pStyle w:val="BodyText"/>
        <w:spacing w:after="0" w:line="20" w:lineRule="exact"/>
        <w:ind w:left="562"/>
        <w:rPr>
          <w:rFonts w:ascii="GHEA Grapalat" w:hAnsi="GHEA Grapalat"/>
          <w:sz w:val="2"/>
        </w:rPr>
      </w:pPr>
      <w:r w:rsidRPr="00E739A0">
        <w:rPr>
          <w:rFonts w:ascii="GHEA Grapalat" w:hAnsi="GHEA Grapalat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1B2024E9" wp14:editId="3B34B9EA">
                <wp:extent cx="2700655" cy="5080"/>
                <wp:effectExtent l="10795" t="5715" r="12700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0655" cy="5080"/>
                          <a:chOff x="0" y="0"/>
                          <a:chExt cx="4253" cy="8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253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77BA71" id="Group 10" o:spid="_x0000_s1026" style="width:212.65pt;height:.4pt;mso-position-horizontal-relative:char;mso-position-vertical-relative:line" coordsize="425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">
                <v:line id="Line 7" o:spid="_x0000_s1027" style="position:absolute;visibility:visible;mso-wrap-style:square" from="0,4" to="425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" strokeweight=".14033mm"/>
                <w10:anchorlock/>
              </v:group>
            </w:pict>
          </mc:Fallback>
        </mc:AlternateContent>
      </w:r>
    </w:p>
    <w:p w:rsidR="00EC0910" w:rsidRPr="00EC0910" w:rsidRDefault="00EC0910" w:rsidP="00EC0910">
      <w:pPr>
        <w:ind w:left="459"/>
        <w:rPr>
          <w:rFonts w:ascii="GHEA Grapalat" w:hAnsi="GHEA Grapalat"/>
          <w:lang w:val="ru-RU"/>
        </w:rPr>
      </w:pPr>
      <w:r w:rsidRPr="00E739A0">
        <w:rPr>
          <w:rFonts w:ascii="GHEA Grapalat" w:hAnsi="GHEA Grapalat"/>
          <w:w w:val="110"/>
        </w:rPr>
        <w:t>Պետական</w:t>
      </w:r>
      <w:r w:rsidRPr="00EC0910">
        <w:rPr>
          <w:rFonts w:ascii="GHEA Grapalat" w:hAnsi="GHEA Grapalat"/>
          <w:w w:val="110"/>
          <w:lang w:val="ru-RU"/>
        </w:rPr>
        <w:t xml:space="preserve"> </w:t>
      </w:r>
      <w:r w:rsidRPr="00E739A0">
        <w:rPr>
          <w:rFonts w:ascii="GHEA Grapalat" w:hAnsi="GHEA Grapalat"/>
          <w:w w:val="110"/>
        </w:rPr>
        <w:t>ռեգիստրի</w:t>
      </w:r>
      <w:r w:rsidRPr="00EC0910">
        <w:rPr>
          <w:rFonts w:ascii="GHEA Grapalat" w:hAnsi="GHEA Grapalat"/>
          <w:w w:val="110"/>
          <w:lang w:val="ru-RU"/>
        </w:rPr>
        <w:t xml:space="preserve"> </w:t>
      </w:r>
      <w:r w:rsidRPr="00E739A0">
        <w:rPr>
          <w:rFonts w:ascii="GHEA Grapalat" w:hAnsi="GHEA Grapalat"/>
          <w:w w:val="110"/>
        </w:rPr>
        <w:t>գրանցման</w:t>
      </w:r>
      <w:r w:rsidRPr="00EC0910">
        <w:rPr>
          <w:rFonts w:ascii="GHEA Grapalat" w:hAnsi="GHEA Grapalat"/>
          <w:w w:val="110"/>
          <w:lang w:val="ru-RU"/>
        </w:rPr>
        <w:t xml:space="preserve"> </w:t>
      </w:r>
      <w:r w:rsidRPr="00E739A0">
        <w:rPr>
          <w:rFonts w:ascii="GHEA Grapalat" w:hAnsi="GHEA Grapalat"/>
          <w:w w:val="110"/>
        </w:rPr>
        <w:t>համարը</w:t>
      </w:r>
      <w:r w:rsidRPr="00EC0910">
        <w:rPr>
          <w:rFonts w:ascii="GHEA Grapalat" w:hAnsi="GHEA Grapalat"/>
          <w:w w:val="110"/>
          <w:lang w:val="ru-RU"/>
        </w:rPr>
        <w:t xml:space="preserve">, </w:t>
      </w:r>
      <w:r w:rsidRPr="00E739A0">
        <w:rPr>
          <w:rFonts w:ascii="GHEA Grapalat" w:hAnsi="GHEA Grapalat"/>
          <w:w w:val="110"/>
        </w:rPr>
        <w:t>ամսաթիվը</w:t>
      </w:r>
    </w:p>
    <w:p w:rsidR="00EC0910" w:rsidRDefault="00EC0910" w:rsidP="00EC0910">
      <w:pPr>
        <w:pStyle w:val="BodyText"/>
        <w:spacing w:after="0"/>
        <w:rPr>
          <w:rFonts w:ascii="GHEA Grapalat" w:hAnsi="GHEA Grapalat"/>
          <w:sz w:val="14"/>
        </w:rPr>
      </w:pP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14"/>
        </w:rPr>
      </w:pPr>
    </w:p>
    <w:p w:rsidR="00EC0910" w:rsidRPr="00E739A0" w:rsidRDefault="00EC0910" w:rsidP="00EC0910">
      <w:pPr>
        <w:tabs>
          <w:tab w:val="left" w:pos="11270"/>
        </w:tabs>
        <w:spacing w:line="20" w:lineRule="exact"/>
        <w:ind w:left="455"/>
        <w:rPr>
          <w:rFonts w:ascii="GHEA Grapalat" w:hAnsi="GHEA Grapalat"/>
          <w:sz w:val="2"/>
        </w:rPr>
      </w:pPr>
      <w:r w:rsidRPr="00E739A0">
        <w:rPr>
          <w:rFonts w:ascii="GHEA Grapalat" w:hAnsi="GHEA Grapalat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7BB5B874" wp14:editId="05724284">
                <wp:extent cx="3952240" cy="5080"/>
                <wp:effectExtent l="9525" t="6985" r="10160" b="698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2240" cy="5080"/>
                          <a:chOff x="0" y="0"/>
                          <a:chExt cx="6224" cy="8"/>
                        </a:xfrm>
                      </wpg:grpSpPr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6224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79617" id="Group 8" o:spid="_x0000_s1026" style="width:311.2pt;height:.4pt;mso-position-horizontal-relative:char;mso-position-vertical-relative:line" coordsize="622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">
                <v:line id="Line 5" o:spid="_x0000_s1027" style="position:absolute;visibility:visible;mso-wrap-style:square" from="0,4" to="622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" strokeweight=".14033mm"/>
                <w10:anchorlock/>
              </v:group>
            </w:pict>
          </mc:Fallback>
        </mc:AlternateContent>
      </w:r>
      <w:r w:rsidRPr="00E739A0">
        <w:rPr>
          <w:rFonts w:ascii="GHEA Grapalat" w:hAnsi="GHEA Grapalat"/>
          <w:sz w:val="2"/>
        </w:rPr>
        <w:tab/>
      </w:r>
      <w:r w:rsidRPr="00E739A0">
        <w:rPr>
          <w:rFonts w:ascii="GHEA Grapalat" w:hAnsi="GHEA Grapalat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0B6E658C" wp14:editId="253A6A0D">
                <wp:extent cx="1257300" cy="5080"/>
                <wp:effectExtent l="9525" t="6985" r="9525" b="698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5080"/>
                          <a:chOff x="0" y="0"/>
                          <a:chExt cx="1980" cy="8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979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36DCB" id="Group 6" o:spid="_x0000_s1026" style="width:99pt;height:.4pt;mso-position-horizontal-relative:char;mso-position-vertical-relative:line" coordsize="198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">
                <v:line id="Line 3" o:spid="_x0000_s1027" style="position:absolute;visibility:visible;mso-wrap-style:square" from="0,4" to="197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" strokeweight=".14033mm"/>
                <w10:anchorlock/>
              </v:group>
            </w:pict>
          </mc:Fallback>
        </mc:AlternateContent>
      </w:r>
    </w:p>
    <w:p w:rsidR="00EC0910" w:rsidRPr="00E739A0" w:rsidRDefault="00EC0910" w:rsidP="00EC0910">
      <w:pPr>
        <w:tabs>
          <w:tab w:val="left" w:pos="11405"/>
        </w:tabs>
        <w:ind w:left="459"/>
        <w:rPr>
          <w:rFonts w:ascii="GHEA Grapalat" w:hAnsi="GHEA Grapalat"/>
        </w:rPr>
      </w:pPr>
      <w:r w:rsidRPr="00E739A0">
        <w:rPr>
          <w:rFonts w:ascii="GHEA Grapalat" w:hAnsi="GHEA Grapalat"/>
          <w:w w:val="105"/>
        </w:rPr>
        <w:t>Տնտեսավարող սուբյեկտի գտնվելու վայրը, կայքի, էլեկտրոնային</w:t>
      </w:r>
      <w:r w:rsidRPr="00E739A0">
        <w:rPr>
          <w:rFonts w:ascii="GHEA Grapalat" w:hAnsi="GHEA Grapalat"/>
          <w:spacing w:val="18"/>
          <w:w w:val="105"/>
        </w:rPr>
        <w:t xml:space="preserve"> </w:t>
      </w:r>
      <w:r w:rsidRPr="00E739A0">
        <w:rPr>
          <w:rFonts w:ascii="GHEA Grapalat" w:hAnsi="GHEA Grapalat"/>
          <w:w w:val="105"/>
        </w:rPr>
        <w:t>փոստի</w:t>
      </w:r>
      <w:r w:rsidRPr="00E739A0">
        <w:rPr>
          <w:rFonts w:ascii="GHEA Grapalat" w:hAnsi="GHEA Grapalat"/>
          <w:spacing w:val="12"/>
          <w:w w:val="105"/>
        </w:rPr>
        <w:t xml:space="preserve"> </w:t>
      </w:r>
      <w:r w:rsidRPr="00E739A0">
        <w:rPr>
          <w:rFonts w:ascii="GHEA Grapalat" w:hAnsi="GHEA Grapalat"/>
          <w:w w:val="105"/>
        </w:rPr>
        <w:t>հասցեները</w:t>
      </w:r>
      <w:r w:rsidRPr="00E739A0">
        <w:rPr>
          <w:rFonts w:ascii="GHEA Grapalat" w:hAnsi="GHEA Grapalat"/>
          <w:w w:val="105"/>
        </w:rPr>
        <w:tab/>
        <w:t>(հեռախոսահամարը)</w:t>
      </w: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20"/>
          <w:lang w:val="en-US"/>
        </w:rPr>
      </w:pP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22"/>
          <w:lang w:val="en-US"/>
        </w:rPr>
      </w:pPr>
      <w:r w:rsidRPr="00E739A0">
        <w:rPr>
          <w:rFonts w:ascii="GHEA Grapalat" w:hAnsi="GHEA Grapalat"/>
          <w:noProof/>
          <w:sz w:val="21"/>
          <w:lang w:val="en-GB" w:eastAsia="en-GB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D03456C" wp14:editId="118B0BC4">
                <wp:simplePos x="0" y="0"/>
                <wp:positionH relativeFrom="page">
                  <wp:posOffset>507365</wp:posOffset>
                </wp:positionH>
                <wp:positionV relativeFrom="paragraph">
                  <wp:posOffset>189865</wp:posOffset>
                </wp:positionV>
                <wp:extent cx="3952240" cy="0"/>
                <wp:effectExtent l="12065" t="11430" r="7620" b="7620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2240" cy="0"/>
                        </a:xfrm>
                        <a:prstGeom prst="line">
                          <a:avLst/>
                        </a:prstGeom>
                        <a:noFill/>
                        <a:ln w="5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7FA75" id="Straight Connector 5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95pt,14.95pt" to="351.1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rhjHAIAADY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" strokeweight=".14033mm">
                <w10:wrap type="topAndBottom" anchorx="page"/>
              </v:line>
            </w:pict>
          </mc:Fallback>
        </mc:AlternateContent>
      </w:r>
      <w:r w:rsidRPr="00E739A0">
        <w:rPr>
          <w:rFonts w:ascii="GHEA Grapalat" w:hAnsi="GHEA Grapalat"/>
          <w:noProof/>
          <w:sz w:val="21"/>
          <w:lang w:val="en-GB" w:eastAsia="en-GB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E4F1547" wp14:editId="5AF00BAC">
                <wp:simplePos x="0" y="0"/>
                <wp:positionH relativeFrom="page">
                  <wp:posOffset>7444105</wp:posOffset>
                </wp:positionH>
                <wp:positionV relativeFrom="paragraph">
                  <wp:posOffset>189865</wp:posOffset>
                </wp:positionV>
                <wp:extent cx="1258570" cy="0"/>
                <wp:effectExtent l="5080" t="11430" r="12700" b="762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0"/>
                        </a:xfrm>
                        <a:prstGeom prst="line">
                          <a:avLst/>
                        </a:prstGeom>
                        <a:noFill/>
                        <a:ln w="5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DA0D2" id="Straight Connector 4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6.15pt,14.95pt" to="685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" strokeweight=".14033mm">
                <w10:wrap type="topAndBottom" anchorx="page"/>
              </v:line>
            </w:pict>
          </mc:Fallback>
        </mc:AlternateContent>
      </w:r>
    </w:p>
    <w:p w:rsidR="00EC0910" w:rsidRDefault="00EC0910" w:rsidP="00EC0910">
      <w:pPr>
        <w:tabs>
          <w:tab w:val="left" w:pos="4816"/>
          <w:tab w:val="left" w:pos="7801"/>
          <w:tab w:val="left" w:pos="8416"/>
          <w:tab w:val="left" w:pos="11457"/>
        </w:tabs>
        <w:spacing w:line="554" w:lineRule="auto"/>
        <w:ind w:left="459" w:right="1838"/>
        <w:rPr>
          <w:rFonts w:ascii="GHEA Grapalat" w:hAnsi="GHEA Grapalat"/>
          <w:w w:val="105"/>
        </w:rPr>
      </w:pPr>
      <w:r w:rsidRPr="00E739A0">
        <w:rPr>
          <w:rFonts w:ascii="GHEA Grapalat" w:hAnsi="GHEA Grapalat"/>
          <w:w w:val="105"/>
        </w:rPr>
        <w:t>Տնտեսավարող սուբյեկտի ղեկավարի կամ փոխարինող անձի ազգանունը,</w:t>
      </w:r>
      <w:r w:rsidRPr="00E739A0">
        <w:rPr>
          <w:rFonts w:ascii="GHEA Grapalat" w:hAnsi="GHEA Grapalat"/>
          <w:spacing w:val="36"/>
          <w:w w:val="105"/>
        </w:rPr>
        <w:t xml:space="preserve"> </w:t>
      </w:r>
      <w:r w:rsidRPr="00E739A0">
        <w:rPr>
          <w:rFonts w:ascii="GHEA Grapalat" w:hAnsi="GHEA Grapalat"/>
          <w:w w:val="105"/>
        </w:rPr>
        <w:t>անունը,</w:t>
      </w:r>
      <w:r w:rsidRPr="00E739A0">
        <w:rPr>
          <w:rFonts w:ascii="GHEA Grapalat" w:hAnsi="GHEA Grapalat"/>
          <w:spacing w:val="1"/>
          <w:w w:val="105"/>
        </w:rPr>
        <w:t xml:space="preserve"> </w:t>
      </w:r>
      <w:r w:rsidRPr="00E739A0">
        <w:rPr>
          <w:rFonts w:ascii="GHEA Grapalat" w:hAnsi="GHEA Grapalat"/>
          <w:w w:val="105"/>
        </w:rPr>
        <w:t>հայրանունը</w:t>
      </w:r>
      <w:r>
        <w:rPr>
          <w:rFonts w:ascii="GHEA Grapalat" w:hAnsi="GHEA Grapalat"/>
          <w:w w:val="105"/>
        </w:rPr>
        <w:t xml:space="preserve">                          </w:t>
      </w:r>
      <w:r w:rsidRPr="00E739A0">
        <w:rPr>
          <w:rFonts w:ascii="GHEA Grapalat" w:hAnsi="GHEA Grapalat"/>
        </w:rPr>
        <w:t>(հեռախոսահամարը)</w:t>
      </w:r>
    </w:p>
    <w:p w:rsidR="00EC0910" w:rsidRPr="00E739A0" w:rsidRDefault="00EC0910" w:rsidP="00EC0910">
      <w:pPr>
        <w:tabs>
          <w:tab w:val="left" w:pos="4816"/>
          <w:tab w:val="left" w:pos="7801"/>
          <w:tab w:val="left" w:pos="8416"/>
          <w:tab w:val="left" w:pos="11457"/>
        </w:tabs>
        <w:spacing w:line="554" w:lineRule="auto"/>
        <w:ind w:left="459" w:right="1838"/>
        <w:rPr>
          <w:rFonts w:ascii="GHEA Grapalat" w:hAnsi="GHEA Grapalat"/>
        </w:rPr>
      </w:pPr>
      <w:r w:rsidRPr="00E739A0">
        <w:rPr>
          <w:rFonts w:ascii="GHEA Grapalat" w:hAnsi="GHEA Grapalat"/>
          <w:w w:val="105"/>
        </w:rPr>
        <w:t>Ստուգման</w:t>
      </w:r>
      <w:r w:rsidRPr="00E739A0">
        <w:rPr>
          <w:rFonts w:ascii="GHEA Grapalat" w:hAnsi="GHEA Grapalat"/>
          <w:spacing w:val="-3"/>
          <w:w w:val="105"/>
        </w:rPr>
        <w:t xml:space="preserve"> </w:t>
      </w:r>
      <w:r w:rsidRPr="00E739A0">
        <w:rPr>
          <w:rFonts w:ascii="GHEA Grapalat" w:hAnsi="GHEA Grapalat"/>
          <w:w w:val="105"/>
        </w:rPr>
        <w:t>հանձնարարագրի</w:t>
      </w:r>
      <w:r w:rsidRPr="00E739A0">
        <w:rPr>
          <w:rFonts w:ascii="GHEA Grapalat" w:hAnsi="GHEA Grapalat"/>
          <w:spacing w:val="-3"/>
          <w:w w:val="105"/>
        </w:rPr>
        <w:t xml:space="preserve"> </w:t>
      </w:r>
      <w:r w:rsidRPr="00E739A0">
        <w:rPr>
          <w:rFonts w:ascii="GHEA Grapalat" w:hAnsi="GHEA Grapalat"/>
          <w:w w:val="105"/>
        </w:rPr>
        <w:t>համարը`</w:t>
      </w:r>
      <w:r w:rsidRPr="00E739A0">
        <w:rPr>
          <w:rFonts w:ascii="GHEA Grapalat" w:hAnsi="GHEA Grapalat"/>
          <w:w w:val="105"/>
          <w:u w:val="single"/>
        </w:rPr>
        <w:t xml:space="preserve"> </w:t>
      </w:r>
      <w:r w:rsidRPr="00E739A0">
        <w:rPr>
          <w:rFonts w:ascii="GHEA Grapalat" w:hAnsi="GHEA Grapalat"/>
          <w:w w:val="105"/>
          <w:u w:val="single"/>
        </w:rPr>
        <w:tab/>
      </w:r>
      <w:r w:rsidRPr="00E739A0">
        <w:rPr>
          <w:rFonts w:ascii="GHEA Grapalat" w:hAnsi="GHEA Grapalat"/>
          <w:w w:val="105"/>
        </w:rPr>
        <w:t>տրված`</w:t>
      </w:r>
      <w:r w:rsidRPr="00E739A0">
        <w:rPr>
          <w:rFonts w:ascii="GHEA Grapalat" w:hAnsi="GHEA Grapalat"/>
          <w:w w:val="105"/>
          <w:u w:val="single"/>
        </w:rPr>
        <w:t xml:space="preserve"> </w:t>
      </w:r>
      <w:r w:rsidRPr="00E739A0">
        <w:rPr>
          <w:rFonts w:ascii="GHEA Grapalat" w:hAnsi="GHEA Grapalat"/>
          <w:w w:val="105"/>
          <w:u w:val="single"/>
        </w:rPr>
        <w:tab/>
      </w:r>
      <w:r w:rsidRPr="00E739A0">
        <w:rPr>
          <w:rFonts w:ascii="GHEA Grapalat" w:hAnsi="GHEA Grapalat"/>
          <w:w w:val="105"/>
        </w:rPr>
        <w:t>20</w:t>
      </w:r>
      <w:r w:rsidRPr="00E739A0">
        <w:rPr>
          <w:rFonts w:ascii="GHEA Grapalat" w:hAnsi="GHEA Grapalat"/>
          <w:w w:val="105"/>
          <w:u w:val="single"/>
          <w:lang w:val="hy-AM"/>
        </w:rPr>
        <w:t xml:space="preserve"> </w:t>
      </w:r>
      <w:r w:rsidR="005A2D9F">
        <w:rPr>
          <w:rFonts w:ascii="GHEA Grapalat" w:hAnsi="GHEA Grapalat"/>
          <w:w w:val="105"/>
          <w:u w:val="single"/>
          <w:lang w:val="hy-AM"/>
        </w:rPr>
        <w:t xml:space="preserve">   </w:t>
      </w:r>
      <w:r w:rsidRPr="00E739A0">
        <w:rPr>
          <w:rFonts w:ascii="GHEA Grapalat" w:hAnsi="GHEA Grapalat"/>
          <w:w w:val="105"/>
          <w:u w:val="single"/>
          <w:lang w:val="hy-AM"/>
        </w:rPr>
        <w:t xml:space="preserve">  </w:t>
      </w:r>
      <w:r w:rsidRPr="00E739A0">
        <w:rPr>
          <w:rFonts w:ascii="GHEA Grapalat" w:hAnsi="GHEA Grapalat"/>
          <w:w w:val="105"/>
        </w:rPr>
        <w:t>թ.</w:t>
      </w:r>
    </w:p>
    <w:p w:rsidR="00EC0910" w:rsidRPr="00E739A0" w:rsidRDefault="00EC0910" w:rsidP="00EC0910">
      <w:pPr>
        <w:tabs>
          <w:tab w:val="left" w:pos="14717"/>
        </w:tabs>
        <w:ind w:left="459"/>
        <w:rPr>
          <w:rFonts w:ascii="GHEA Grapalat" w:hAnsi="GHEA Grapalat"/>
        </w:rPr>
      </w:pPr>
      <w:r w:rsidRPr="00E739A0">
        <w:rPr>
          <w:rFonts w:ascii="GHEA Grapalat" w:hAnsi="GHEA Grapalat"/>
          <w:w w:val="105"/>
        </w:rPr>
        <w:t>Ստուգման նպատակը, պարզաբանման ենթակա հարցերի</w:t>
      </w:r>
      <w:r w:rsidRPr="00E739A0">
        <w:rPr>
          <w:rFonts w:ascii="GHEA Grapalat" w:hAnsi="GHEA Grapalat"/>
          <w:spacing w:val="35"/>
          <w:w w:val="105"/>
        </w:rPr>
        <w:t xml:space="preserve"> </w:t>
      </w:r>
      <w:r w:rsidRPr="00E739A0">
        <w:rPr>
          <w:rFonts w:ascii="GHEA Grapalat" w:hAnsi="GHEA Grapalat"/>
          <w:w w:val="105"/>
        </w:rPr>
        <w:t>համարները`</w:t>
      </w:r>
      <w:r w:rsidRPr="00E739A0">
        <w:rPr>
          <w:rFonts w:ascii="GHEA Grapalat" w:hAnsi="GHEA Grapalat"/>
          <w:spacing w:val="-4"/>
        </w:rPr>
        <w:t xml:space="preserve"> </w:t>
      </w:r>
      <w:r w:rsidRPr="00E739A0">
        <w:rPr>
          <w:rFonts w:ascii="GHEA Grapalat" w:hAnsi="GHEA Grapalat"/>
          <w:w w:val="99"/>
          <w:u w:val="single"/>
        </w:rPr>
        <w:t xml:space="preserve"> </w:t>
      </w:r>
      <w:r w:rsidRPr="00E739A0">
        <w:rPr>
          <w:rFonts w:ascii="GHEA Grapalat" w:hAnsi="GHEA Grapalat"/>
          <w:u w:val="single"/>
        </w:rPr>
        <w:tab/>
      </w: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29"/>
          <w:lang w:val="en-US"/>
        </w:rPr>
      </w:pPr>
      <w:r w:rsidRPr="00E739A0">
        <w:rPr>
          <w:rFonts w:ascii="GHEA Grapalat" w:hAnsi="GHEA Grapalat"/>
          <w:noProof/>
          <w:sz w:val="21"/>
          <w:lang w:val="en-GB" w:eastAsia="en-GB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45FCBF3E" wp14:editId="0C418DBC">
                <wp:simplePos x="0" y="0"/>
                <wp:positionH relativeFrom="page">
                  <wp:posOffset>507365</wp:posOffset>
                </wp:positionH>
                <wp:positionV relativeFrom="paragraph">
                  <wp:posOffset>241300</wp:posOffset>
                </wp:positionV>
                <wp:extent cx="9025255" cy="17145"/>
                <wp:effectExtent l="12065" t="2540" r="11430" b="889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5255" cy="17145"/>
                          <a:chOff x="799" y="380"/>
                          <a:chExt cx="14213" cy="27"/>
                        </a:xfrm>
                      </wpg:grpSpPr>
                      <wps:wsp>
                        <wps:cNvPr id="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951" y="402"/>
                            <a:ext cx="2866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9" y="384"/>
                            <a:ext cx="142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4768E" id="Group 1" o:spid="_x0000_s1026" style="position:absolute;margin-left:39.95pt;margin-top:19pt;width:710.65pt;height:1.35pt;z-index:251669504;mso-wrap-distance-left:0;mso-wrap-distance-right:0;mso-position-horizontal-relative:page" coordorigin="799,380" coordsize="14213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">
                <v:line id="Line 28" o:spid="_x0000_s1027" style="position:absolute;visibility:visible;mso-wrap-style:square" from="10951,402" to="13817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" strokeweight=".14033mm"/>
                <v:line id="Line 29" o:spid="_x0000_s1028" style="position:absolute;visibility:visible;mso-wrap-style:square" from="799,384" to="15012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p w:rsidR="00EC0910" w:rsidRPr="00E739A0" w:rsidRDefault="00EC0910" w:rsidP="00EC0910">
      <w:pPr>
        <w:pStyle w:val="Heading1"/>
        <w:ind w:left="1056"/>
        <w:rPr>
          <w:rFonts w:ascii="GHEA Grapalat" w:hAnsi="GHEA Grapalat"/>
          <w:b/>
          <w:bCs/>
        </w:rPr>
      </w:pPr>
      <w:r w:rsidRPr="00E739A0">
        <w:rPr>
          <w:rFonts w:ascii="GHEA Grapalat" w:hAnsi="GHEA Grapalat"/>
          <w:b/>
          <w:bCs/>
          <w:w w:val="110"/>
          <w:lang w:val="hy-AM"/>
        </w:rPr>
        <w:t>2.</w:t>
      </w:r>
      <w:r w:rsidR="00220ECC">
        <w:rPr>
          <w:rFonts w:ascii="GHEA Grapalat" w:hAnsi="GHEA Grapalat"/>
          <w:b/>
          <w:bCs/>
          <w:w w:val="110"/>
          <w:lang w:val="en-GB"/>
        </w:rPr>
        <w:t xml:space="preserve"> </w:t>
      </w:r>
      <w:r w:rsidRPr="00E739A0">
        <w:rPr>
          <w:rFonts w:ascii="GHEA Grapalat" w:hAnsi="GHEA Grapalat"/>
          <w:b/>
          <w:bCs/>
          <w:w w:val="110"/>
        </w:rPr>
        <w:t>ՏԵՂԵԿԱՏՎԱԿԱՆ ՀԱՐՑԵՐ</w:t>
      </w:r>
    </w:p>
    <w:p w:rsidR="00EC0910" w:rsidRPr="00E739A0" w:rsidRDefault="00EC0910" w:rsidP="00EC0910">
      <w:pPr>
        <w:pStyle w:val="BodyText"/>
        <w:spacing w:before="4"/>
        <w:rPr>
          <w:rFonts w:ascii="GHEA Grapalat" w:hAnsi="GHEA Grapalat"/>
          <w:sz w:val="27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8930"/>
        <w:gridCol w:w="4678"/>
      </w:tblGrid>
      <w:tr w:rsidR="00EC0910" w:rsidRPr="00E739A0" w:rsidTr="0052557E">
        <w:trPr>
          <w:trHeight w:val="384"/>
        </w:trPr>
        <w:tc>
          <w:tcPr>
            <w:tcW w:w="807" w:type="dxa"/>
          </w:tcPr>
          <w:p w:rsidR="00EC0910" w:rsidRPr="005A2D9F" w:rsidRDefault="00EC0910" w:rsidP="00220ECC">
            <w:pPr>
              <w:pStyle w:val="TableParagraph"/>
              <w:spacing w:before="34"/>
              <w:ind w:left="307" w:hanging="63"/>
              <w:rPr>
                <w:rFonts w:ascii="GHEA Grapalat" w:hAnsi="GHEA Grapalat"/>
                <w:b/>
              </w:rPr>
            </w:pPr>
            <w:r w:rsidRPr="005A2D9F">
              <w:rPr>
                <w:rFonts w:ascii="GHEA Grapalat" w:hAnsi="GHEA Grapalat"/>
                <w:b/>
              </w:rPr>
              <w:t>NN</w:t>
            </w:r>
          </w:p>
          <w:p w:rsidR="00EC0910" w:rsidRPr="00E739A0" w:rsidRDefault="00EC0910" w:rsidP="00220ECC">
            <w:pPr>
              <w:pStyle w:val="TableParagraph"/>
              <w:spacing w:before="47" w:line="250" w:lineRule="exact"/>
              <w:ind w:left="285" w:hanging="63"/>
              <w:rPr>
                <w:rFonts w:ascii="GHEA Grapalat" w:hAnsi="GHEA Grapalat"/>
              </w:rPr>
            </w:pPr>
            <w:r w:rsidRPr="005A2D9F">
              <w:rPr>
                <w:rFonts w:ascii="GHEA Grapalat" w:hAnsi="GHEA Grapalat"/>
                <w:b/>
                <w:w w:val="125"/>
              </w:rPr>
              <w:t>ը/կ</w:t>
            </w:r>
          </w:p>
        </w:tc>
        <w:tc>
          <w:tcPr>
            <w:tcW w:w="8930" w:type="dxa"/>
          </w:tcPr>
          <w:p w:rsidR="00EC0910" w:rsidRPr="005A2D9F" w:rsidRDefault="00EC0910" w:rsidP="00EC0910">
            <w:pPr>
              <w:pStyle w:val="TableParagraph"/>
              <w:spacing w:before="34"/>
              <w:ind w:left="4064" w:right="4057"/>
              <w:jc w:val="both"/>
              <w:rPr>
                <w:rFonts w:ascii="GHEA Grapalat" w:hAnsi="GHEA Grapalat"/>
                <w:b/>
              </w:rPr>
            </w:pPr>
            <w:r w:rsidRPr="005A2D9F">
              <w:rPr>
                <w:rFonts w:ascii="GHEA Grapalat" w:hAnsi="GHEA Grapalat"/>
                <w:b/>
                <w:w w:val="120"/>
              </w:rPr>
              <w:t>Հարց</w:t>
            </w:r>
          </w:p>
        </w:tc>
        <w:tc>
          <w:tcPr>
            <w:tcW w:w="4678" w:type="dxa"/>
          </w:tcPr>
          <w:p w:rsidR="00EC0910" w:rsidRPr="005A2D9F" w:rsidRDefault="00EC0910" w:rsidP="00EC0910">
            <w:pPr>
              <w:pStyle w:val="TableParagraph"/>
              <w:spacing w:before="34"/>
              <w:ind w:left="1499" w:right="1485"/>
              <w:jc w:val="center"/>
              <w:rPr>
                <w:rFonts w:ascii="GHEA Grapalat" w:hAnsi="GHEA Grapalat"/>
                <w:b/>
              </w:rPr>
            </w:pPr>
            <w:r w:rsidRPr="005A2D9F">
              <w:rPr>
                <w:rFonts w:ascii="GHEA Grapalat" w:hAnsi="GHEA Grapalat"/>
                <w:b/>
                <w:w w:val="115"/>
              </w:rPr>
              <w:t>Պատասխան</w:t>
            </w:r>
          </w:p>
        </w:tc>
      </w:tr>
      <w:tr w:rsidR="00EC0910" w:rsidRPr="00E739A0" w:rsidTr="00EC0910">
        <w:trPr>
          <w:trHeight w:val="570"/>
        </w:trPr>
        <w:tc>
          <w:tcPr>
            <w:tcW w:w="807" w:type="dxa"/>
          </w:tcPr>
          <w:p w:rsidR="00EC0910" w:rsidRPr="005A2D9F" w:rsidRDefault="007A3E3B" w:rsidP="00EC0910">
            <w:pPr>
              <w:pStyle w:val="TableParagraph"/>
              <w:spacing w:before="32"/>
              <w:ind w:right="305"/>
              <w:jc w:val="righ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hy-AM"/>
              </w:rPr>
              <w:t>1</w:t>
            </w:r>
            <w:r w:rsidR="00EC0910" w:rsidRPr="005A2D9F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8930" w:type="dxa"/>
          </w:tcPr>
          <w:p w:rsidR="00EC0910" w:rsidRPr="00E739A0" w:rsidRDefault="00EC0910" w:rsidP="00EC0910">
            <w:pPr>
              <w:pStyle w:val="TableParagraph"/>
              <w:spacing w:before="5"/>
              <w:ind w:left="101"/>
              <w:rPr>
                <w:rFonts w:ascii="GHEA Grapalat" w:hAnsi="GHEA Grapalat"/>
              </w:rPr>
            </w:pPr>
            <w:r w:rsidRPr="00E739A0">
              <w:rPr>
                <w:rFonts w:ascii="GHEA Grapalat" w:hAnsi="GHEA Grapalat"/>
                <w:w w:val="105"/>
              </w:rPr>
              <w:t>Տնտեսավարող սուբյեկտի գործունեության իրականացման վայր և կոնտակտային</w:t>
            </w:r>
          </w:p>
          <w:p w:rsidR="00EC0910" w:rsidRPr="00E739A0" w:rsidRDefault="00EC0910" w:rsidP="00EC0910">
            <w:pPr>
              <w:pStyle w:val="TableParagraph"/>
              <w:spacing w:before="40" w:line="252" w:lineRule="exact"/>
              <w:ind w:left="101"/>
              <w:rPr>
                <w:rFonts w:ascii="GHEA Grapalat" w:hAnsi="GHEA Grapalat"/>
              </w:rPr>
            </w:pPr>
            <w:r w:rsidRPr="00E739A0">
              <w:rPr>
                <w:rFonts w:ascii="GHEA Grapalat" w:hAnsi="GHEA Grapalat"/>
                <w:w w:val="115"/>
              </w:rPr>
              <w:t>տվյալները</w:t>
            </w:r>
          </w:p>
        </w:tc>
        <w:tc>
          <w:tcPr>
            <w:tcW w:w="4678" w:type="dxa"/>
          </w:tcPr>
          <w:p w:rsidR="00EC0910" w:rsidRPr="00E739A0" w:rsidRDefault="00EC0910" w:rsidP="00EC0910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EC0910" w:rsidRPr="00E739A0" w:rsidTr="00EC0910">
        <w:trPr>
          <w:trHeight w:val="342"/>
        </w:trPr>
        <w:tc>
          <w:tcPr>
            <w:tcW w:w="807" w:type="dxa"/>
          </w:tcPr>
          <w:p w:rsidR="00EC0910" w:rsidRPr="005A2D9F" w:rsidRDefault="007A3E3B" w:rsidP="00EC0910">
            <w:pPr>
              <w:pStyle w:val="TableParagraph"/>
              <w:spacing w:before="29"/>
              <w:ind w:right="307"/>
              <w:jc w:val="righ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</w:t>
            </w:r>
            <w:r w:rsidR="00EC0910" w:rsidRPr="005A2D9F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8930" w:type="dxa"/>
          </w:tcPr>
          <w:p w:rsidR="00EC0910" w:rsidRPr="00E739A0" w:rsidRDefault="00EC0910" w:rsidP="00EC0910">
            <w:pPr>
              <w:pStyle w:val="TableParagraph"/>
              <w:spacing w:before="29"/>
              <w:ind w:left="101"/>
              <w:rPr>
                <w:rFonts w:ascii="GHEA Grapalat" w:hAnsi="GHEA Grapalat"/>
              </w:rPr>
            </w:pPr>
            <w:r w:rsidRPr="00E739A0">
              <w:rPr>
                <w:rFonts w:ascii="GHEA Grapalat" w:hAnsi="GHEA Grapalat"/>
                <w:w w:val="110"/>
              </w:rPr>
              <w:t>Տնտեսավարող սուբյեկտի կազմում գործող մասնաճյուղերը և գտնվելու վայրը</w:t>
            </w:r>
          </w:p>
        </w:tc>
        <w:tc>
          <w:tcPr>
            <w:tcW w:w="4678" w:type="dxa"/>
          </w:tcPr>
          <w:p w:rsidR="00EC0910" w:rsidRPr="00E739A0" w:rsidRDefault="00EC0910" w:rsidP="00EC0910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EC0910" w:rsidRPr="00E739A0" w:rsidTr="00EC0910">
        <w:trPr>
          <w:trHeight w:val="314"/>
        </w:trPr>
        <w:tc>
          <w:tcPr>
            <w:tcW w:w="807" w:type="dxa"/>
          </w:tcPr>
          <w:p w:rsidR="00EC0910" w:rsidRPr="005A2D9F" w:rsidRDefault="007A3E3B" w:rsidP="00EC0910">
            <w:pPr>
              <w:pStyle w:val="TableParagraph"/>
              <w:spacing w:before="32"/>
              <w:ind w:right="298"/>
              <w:jc w:val="righ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w w:val="105"/>
              </w:rPr>
              <w:t>3</w:t>
            </w:r>
            <w:r w:rsidR="00EC0910" w:rsidRPr="005A2D9F">
              <w:rPr>
                <w:rFonts w:ascii="GHEA Grapalat" w:hAnsi="GHEA Grapalat"/>
                <w:b/>
                <w:w w:val="105"/>
              </w:rPr>
              <w:t>.</w:t>
            </w:r>
          </w:p>
        </w:tc>
        <w:tc>
          <w:tcPr>
            <w:tcW w:w="8930" w:type="dxa"/>
          </w:tcPr>
          <w:p w:rsidR="00EC0910" w:rsidRPr="00E739A0" w:rsidRDefault="00EC0910" w:rsidP="00EC0910">
            <w:pPr>
              <w:pStyle w:val="TableParagraph"/>
              <w:spacing w:before="32"/>
              <w:ind w:left="101"/>
              <w:rPr>
                <w:rFonts w:ascii="GHEA Grapalat" w:hAnsi="GHEA Grapalat"/>
              </w:rPr>
            </w:pPr>
            <w:r w:rsidRPr="00E739A0">
              <w:rPr>
                <w:rFonts w:ascii="GHEA Grapalat" w:hAnsi="GHEA Grapalat"/>
                <w:w w:val="110"/>
              </w:rPr>
              <w:t>Տնտեսավարող սուբյեկտի լիցենզիայի տեսակները</w:t>
            </w:r>
          </w:p>
        </w:tc>
        <w:tc>
          <w:tcPr>
            <w:tcW w:w="4678" w:type="dxa"/>
          </w:tcPr>
          <w:p w:rsidR="00EC0910" w:rsidRPr="00E739A0" w:rsidRDefault="00EC0910" w:rsidP="00EC0910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EC0910" w:rsidRPr="00E739A0" w:rsidTr="00EC0910">
        <w:trPr>
          <w:trHeight w:val="303"/>
        </w:trPr>
        <w:tc>
          <w:tcPr>
            <w:tcW w:w="807" w:type="dxa"/>
          </w:tcPr>
          <w:p w:rsidR="00EC0910" w:rsidRPr="005A2D9F" w:rsidRDefault="007A3E3B" w:rsidP="00EC0910">
            <w:pPr>
              <w:pStyle w:val="TableParagraph"/>
              <w:spacing w:before="29"/>
              <w:ind w:right="301"/>
              <w:jc w:val="righ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w w:val="105"/>
              </w:rPr>
              <w:t>4</w:t>
            </w:r>
            <w:r w:rsidR="00EC0910" w:rsidRPr="005A2D9F">
              <w:rPr>
                <w:rFonts w:ascii="GHEA Grapalat" w:hAnsi="GHEA Grapalat"/>
                <w:b/>
                <w:w w:val="105"/>
              </w:rPr>
              <w:t>.</w:t>
            </w:r>
          </w:p>
        </w:tc>
        <w:tc>
          <w:tcPr>
            <w:tcW w:w="8930" w:type="dxa"/>
          </w:tcPr>
          <w:p w:rsidR="00EC0910" w:rsidRPr="00E739A0" w:rsidRDefault="00EC0910" w:rsidP="00EC0910">
            <w:pPr>
              <w:pStyle w:val="TableParagraph"/>
              <w:spacing w:before="29"/>
              <w:ind w:left="101"/>
              <w:rPr>
                <w:rFonts w:ascii="GHEA Grapalat" w:hAnsi="GHEA Grapalat"/>
              </w:rPr>
            </w:pPr>
            <w:r w:rsidRPr="00E739A0">
              <w:rPr>
                <w:rFonts w:ascii="GHEA Grapalat" w:hAnsi="GHEA Grapalat"/>
                <w:w w:val="110"/>
              </w:rPr>
              <w:t>Տնտեսավարող սուբյեկտի աշխատողների թիվը</w:t>
            </w:r>
          </w:p>
        </w:tc>
        <w:tc>
          <w:tcPr>
            <w:tcW w:w="4678" w:type="dxa"/>
          </w:tcPr>
          <w:p w:rsidR="00EC0910" w:rsidRPr="00E739A0" w:rsidRDefault="00EC0910" w:rsidP="00EC0910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EC0910" w:rsidRPr="00E739A0" w:rsidTr="00EC0910">
        <w:trPr>
          <w:trHeight w:val="571"/>
        </w:trPr>
        <w:tc>
          <w:tcPr>
            <w:tcW w:w="807" w:type="dxa"/>
          </w:tcPr>
          <w:p w:rsidR="00EC0910" w:rsidRPr="005A2D9F" w:rsidRDefault="007A3E3B" w:rsidP="00EC0910">
            <w:pPr>
              <w:pStyle w:val="TableParagraph"/>
              <w:spacing w:before="31"/>
              <w:ind w:right="294"/>
              <w:jc w:val="righ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w w:val="105"/>
                <w:lang w:val="hy-AM"/>
              </w:rPr>
              <w:t>5</w:t>
            </w:r>
            <w:r w:rsidR="00EC0910" w:rsidRPr="005A2D9F">
              <w:rPr>
                <w:rFonts w:ascii="GHEA Grapalat" w:hAnsi="GHEA Grapalat"/>
                <w:b/>
                <w:w w:val="105"/>
              </w:rPr>
              <w:t>.</w:t>
            </w:r>
          </w:p>
        </w:tc>
        <w:tc>
          <w:tcPr>
            <w:tcW w:w="8930" w:type="dxa"/>
          </w:tcPr>
          <w:p w:rsidR="00EC0910" w:rsidRPr="00E739A0" w:rsidRDefault="00EC0910" w:rsidP="00EC0910">
            <w:pPr>
              <w:pStyle w:val="TableParagraph"/>
              <w:spacing w:before="11"/>
              <w:ind w:left="101"/>
              <w:rPr>
                <w:rFonts w:ascii="GHEA Grapalat" w:hAnsi="GHEA Grapalat"/>
              </w:rPr>
            </w:pPr>
            <w:r w:rsidRPr="00E739A0">
              <w:rPr>
                <w:rFonts w:ascii="GHEA Grapalat" w:hAnsi="GHEA Grapalat"/>
                <w:w w:val="110"/>
              </w:rPr>
              <w:t>Հեպատիտ Բ-ի դեմ պատվաստման ենթակա անձանց թիվը և պատվաստվածների</w:t>
            </w:r>
            <w:r>
              <w:rPr>
                <w:rFonts w:ascii="GHEA Grapalat" w:hAnsi="GHEA Grapalat"/>
                <w:w w:val="110"/>
              </w:rPr>
              <w:t xml:space="preserve"> </w:t>
            </w:r>
            <w:r w:rsidRPr="00E739A0">
              <w:rPr>
                <w:rFonts w:ascii="GHEA Grapalat" w:hAnsi="GHEA Grapalat"/>
                <w:w w:val="115"/>
              </w:rPr>
              <w:t>թիվը</w:t>
            </w:r>
          </w:p>
        </w:tc>
        <w:tc>
          <w:tcPr>
            <w:tcW w:w="4678" w:type="dxa"/>
          </w:tcPr>
          <w:p w:rsidR="00EC0910" w:rsidRPr="00E739A0" w:rsidRDefault="00EC0910" w:rsidP="00EC0910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EC0910" w:rsidRPr="00E739A0" w:rsidTr="00EC0910">
        <w:trPr>
          <w:trHeight w:val="328"/>
        </w:trPr>
        <w:tc>
          <w:tcPr>
            <w:tcW w:w="807" w:type="dxa"/>
          </w:tcPr>
          <w:p w:rsidR="00EC0910" w:rsidRPr="005A2D9F" w:rsidRDefault="007A3E3B" w:rsidP="00EC0910">
            <w:pPr>
              <w:pStyle w:val="TableParagraph"/>
              <w:spacing w:before="29"/>
              <w:ind w:right="308"/>
              <w:jc w:val="righ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hy-AM"/>
              </w:rPr>
              <w:t>6</w:t>
            </w:r>
            <w:r w:rsidR="00EC0910" w:rsidRPr="005A2D9F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8930" w:type="dxa"/>
          </w:tcPr>
          <w:p w:rsidR="00EC0910" w:rsidRPr="00E739A0" w:rsidRDefault="00EC0910" w:rsidP="00EC0910">
            <w:pPr>
              <w:pStyle w:val="TableParagraph"/>
              <w:spacing w:before="29"/>
              <w:ind w:left="101"/>
              <w:rPr>
                <w:rFonts w:ascii="GHEA Grapalat" w:hAnsi="GHEA Grapalat"/>
              </w:rPr>
            </w:pPr>
            <w:r w:rsidRPr="00E739A0">
              <w:rPr>
                <w:rFonts w:ascii="GHEA Grapalat" w:hAnsi="GHEA Grapalat"/>
                <w:w w:val="110"/>
              </w:rPr>
              <w:t>Կազմակերպություն դիմած անձանց թիվը</w:t>
            </w:r>
          </w:p>
        </w:tc>
        <w:tc>
          <w:tcPr>
            <w:tcW w:w="4678" w:type="dxa"/>
          </w:tcPr>
          <w:p w:rsidR="00EC0910" w:rsidRPr="00E739A0" w:rsidRDefault="00EC0910" w:rsidP="00EC0910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EC0910" w:rsidRPr="00E739A0" w:rsidTr="00EC0910">
        <w:trPr>
          <w:trHeight w:val="414"/>
        </w:trPr>
        <w:tc>
          <w:tcPr>
            <w:tcW w:w="807" w:type="dxa"/>
          </w:tcPr>
          <w:p w:rsidR="00EC0910" w:rsidRPr="005A2D9F" w:rsidRDefault="007A3E3B" w:rsidP="00EC0910">
            <w:pPr>
              <w:pStyle w:val="TableParagraph"/>
              <w:spacing w:before="29"/>
              <w:ind w:right="271"/>
              <w:jc w:val="righ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w w:val="110"/>
              </w:rPr>
              <w:t>7</w:t>
            </w:r>
            <w:r w:rsidR="00EC0910" w:rsidRPr="005A2D9F">
              <w:rPr>
                <w:rFonts w:ascii="GHEA Grapalat" w:hAnsi="GHEA Grapalat"/>
                <w:b/>
                <w:w w:val="110"/>
              </w:rPr>
              <w:t>.</w:t>
            </w:r>
          </w:p>
        </w:tc>
        <w:tc>
          <w:tcPr>
            <w:tcW w:w="8930" w:type="dxa"/>
          </w:tcPr>
          <w:p w:rsidR="00EC0910" w:rsidRPr="00E739A0" w:rsidRDefault="00EC0910" w:rsidP="00EC0910">
            <w:pPr>
              <w:pStyle w:val="TableParagraph"/>
              <w:spacing w:before="29"/>
              <w:ind w:left="101"/>
              <w:rPr>
                <w:rFonts w:ascii="GHEA Grapalat" w:hAnsi="GHEA Grapalat"/>
              </w:rPr>
            </w:pPr>
            <w:r w:rsidRPr="00E739A0">
              <w:rPr>
                <w:rFonts w:ascii="GHEA Grapalat" w:hAnsi="GHEA Grapalat"/>
                <w:w w:val="110"/>
              </w:rPr>
              <w:t>Տնտեսավարող սուբյեկտում անցկացված վերջին ստուգման ավարտի ամսաթիվը</w:t>
            </w:r>
          </w:p>
        </w:tc>
        <w:tc>
          <w:tcPr>
            <w:tcW w:w="4678" w:type="dxa"/>
          </w:tcPr>
          <w:p w:rsidR="00EC0910" w:rsidRPr="00E739A0" w:rsidRDefault="00EC0910" w:rsidP="00EC0910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</w:tbl>
    <w:p w:rsidR="00EC0910" w:rsidRPr="00E739A0" w:rsidRDefault="00EC0910" w:rsidP="00EC0910">
      <w:pPr>
        <w:rPr>
          <w:rFonts w:ascii="GHEA Grapalat" w:hAnsi="GHEA Grapalat"/>
        </w:rPr>
        <w:sectPr w:rsidR="00EC0910" w:rsidRPr="00E739A0" w:rsidSect="005A2D9F">
          <w:headerReference w:type="default" r:id="rId8"/>
          <w:pgSz w:w="15840" w:h="12240" w:orient="landscape"/>
          <w:pgMar w:top="142" w:right="260" w:bottom="280" w:left="340" w:header="284" w:footer="0" w:gutter="0"/>
          <w:pgNumType w:start="2"/>
          <w:cols w:space="720"/>
        </w:sectPr>
      </w:pPr>
    </w:p>
    <w:p w:rsidR="00EC0910" w:rsidRPr="00E739A0" w:rsidRDefault="005A2D9F" w:rsidP="00EC0910">
      <w:pPr>
        <w:spacing w:before="96"/>
        <w:ind w:left="1062" w:right="1065"/>
        <w:jc w:val="center"/>
        <w:rPr>
          <w:rFonts w:ascii="GHEA Grapalat" w:hAnsi="GHEA Grapalat"/>
          <w:b/>
          <w:bCs/>
          <w:sz w:val="24"/>
          <w:szCs w:val="24"/>
        </w:rPr>
      </w:pPr>
      <w:r w:rsidRPr="00006411">
        <w:rPr>
          <w:rFonts w:ascii="GHEA Grapalat" w:hAnsi="GHEA Grapalat"/>
          <w:b/>
          <w:bCs/>
          <w:w w:val="115"/>
          <w:sz w:val="24"/>
          <w:szCs w:val="24"/>
        </w:rPr>
        <w:lastRenderedPageBreak/>
        <w:t>3</w:t>
      </w:r>
      <w:r w:rsidRPr="00E739A0">
        <w:rPr>
          <w:rFonts w:ascii="GHEA Grapalat" w:hAnsi="GHEA Grapalat"/>
          <w:b/>
          <w:bCs/>
          <w:w w:val="110"/>
          <w:lang w:val="hy-AM"/>
        </w:rPr>
        <w:t>.</w:t>
      </w:r>
      <w:r>
        <w:rPr>
          <w:rFonts w:ascii="GHEA Grapalat" w:hAnsi="GHEA Grapalat"/>
          <w:b/>
          <w:bCs/>
          <w:w w:val="110"/>
          <w:lang w:val="hy-AM"/>
        </w:rPr>
        <w:t xml:space="preserve"> </w:t>
      </w:r>
      <w:r w:rsidR="00EC0910" w:rsidRPr="00E739A0">
        <w:rPr>
          <w:rFonts w:ascii="GHEA Grapalat" w:hAnsi="GHEA Grapalat"/>
          <w:b/>
          <w:bCs/>
          <w:w w:val="110"/>
          <w:sz w:val="24"/>
          <w:szCs w:val="24"/>
        </w:rPr>
        <w:t>ՀԱՐՑԱՇԱՐ</w:t>
      </w:r>
    </w:p>
    <w:p w:rsidR="00EC0910" w:rsidRPr="0052557E" w:rsidRDefault="00EC0910" w:rsidP="000A26CB">
      <w:pPr>
        <w:pStyle w:val="BodyText"/>
        <w:spacing w:after="0"/>
        <w:ind w:left="567" w:right="498" w:hanging="6"/>
        <w:jc w:val="center"/>
        <w:rPr>
          <w:rFonts w:ascii="GHEA Grapalat" w:hAnsi="GHEA Grapalat"/>
          <w:b/>
          <w:bCs/>
          <w:lang w:val="hy-AM"/>
        </w:rPr>
      </w:pPr>
      <w:r w:rsidRPr="00E739A0">
        <w:rPr>
          <w:rFonts w:ascii="GHEA Grapalat" w:hAnsi="GHEA Grapalat"/>
          <w:b/>
          <w:bCs/>
          <w:w w:val="115"/>
        </w:rPr>
        <w:t>ԲԺՇԿԱԿԱՆ</w:t>
      </w:r>
      <w:r w:rsidRPr="00E739A0">
        <w:rPr>
          <w:rFonts w:ascii="GHEA Grapalat" w:hAnsi="GHEA Grapalat"/>
          <w:b/>
          <w:bCs/>
          <w:w w:val="115"/>
          <w:lang w:val="en-US"/>
        </w:rPr>
        <w:t xml:space="preserve"> </w:t>
      </w:r>
      <w:r w:rsidRPr="00E739A0">
        <w:rPr>
          <w:rFonts w:ascii="GHEA Grapalat" w:hAnsi="GHEA Grapalat"/>
          <w:b/>
          <w:bCs/>
          <w:w w:val="115"/>
        </w:rPr>
        <w:t>ՕԳՆՈՒԹՅՈՒՆ</w:t>
      </w:r>
      <w:r w:rsidRPr="00E739A0">
        <w:rPr>
          <w:rFonts w:ascii="GHEA Grapalat" w:hAnsi="GHEA Grapalat"/>
          <w:b/>
          <w:bCs/>
          <w:w w:val="115"/>
          <w:lang w:val="en-US"/>
        </w:rPr>
        <w:t xml:space="preserve"> </w:t>
      </w:r>
      <w:r w:rsidRPr="00E739A0">
        <w:rPr>
          <w:rFonts w:ascii="GHEA Grapalat" w:hAnsi="GHEA Grapalat"/>
          <w:b/>
          <w:bCs/>
          <w:w w:val="115"/>
          <w:lang w:val="hy-AM"/>
        </w:rPr>
        <w:t>ԵՎ</w:t>
      </w:r>
      <w:r w:rsidRPr="00E739A0">
        <w:rPr>
          <w:rFonts w:ascii="GHEA Grapalat" w:hAnsi="GHEA Grapalat"/>
          <w:b/>
          <w:bCs/>
          <w:w w:val="115"/>
          <w:lang w:val="en-US"/>
        </w:rPr>
        <w:t xml:space="preserve"> </w:t>
      </w:r>
      <w:r w:rsidRPr="00E739A0">
        <w:rPr>
          <w:rFonts w:ascii="GHEA Grapalat" w:hAnsi="GHEA Grapalat"/>
          <w:b/>
          <w:bCs/>
          <w:w w:val="115"/>
        </w:rPr>
        <w:t>ՍՊԱՍԱՐԿՈՒՄ</w:t>
      </w:r>
      <w:r w:rsidRPr="00E739A0">
        <w:rPr>
          <w:rFonts w:ascii="GHEA Grapalat" w:hAnsi="GHEA Grapalat"/>
          <w:b/>
          <w:bCs/>
          <w:w w:val="115"/>
          <w:lang w:val="en-US"/>
        </w:rPr>
        <w:t xml:space="preserve"> </w:t>
      </w:r>
      <w:r w:rsidRPr="00E739A0">
        <w:rPr>
          <w:rFonts w:ascii="GHEA Grapalat" w:hAnsi="GHEA Grapalat"/>
          <w:b/>
          <w:bCs/>
          <w:w w:val="115"/>
        </w:rPr>
        <w:t>ԻՐԱԿԱՆԱՑՆՈՂ</w:t>
      </w:r>
      <w:r w:rsidRPr="00E739A0">
        <w:rPr>
          <w:rFonts w:ascii="GHEA Grapalat" w:hAnsi="GHEA Grapalat"/>
          <w:b/>
          <w:bCs/>
          <w:w w:val="115"/>
          <w:lang w:val="en-US"/>
        </w:rPr>
        <w:t xml:space="preserve"> </w:t>
      </w:r>
      <w:r w:rsidRPr="00E739A0">
        <w:rPr>
          <w:rFonts w:ascii="GHEA Grapalat" w:hAnsi="GHEA Grapalat"/>
          <w:b/>
          <w:bCs/>
          <w:w w:val="115"/>
        </w:rPr>
        <w:t>ԿԱԶՄԱԿԵՐՊՈՒԹՅՈՒՆՆԵՐՈՒՄ</w:t>
      </w:r>
      <w:r w:rsidRPr="00E739A0">
        <w:rPr>
          <w:rFonts w:ascii="GHEA Grapalat" w:hAnsi="GHEA Grapalat"/>
          <w:lang w:val="en-US"/>
        </w:rPr>
        <w:t xml:space="preserve"> </w:t>
      </w:r>
      <w:r w:rsidRPr="00E739A0">
        <w:rPr>
          <w:rFonts w:ascii="GHEA Grapalat" w:hAnsi="GHEA Grapalat"/>
          <w:b/>
          <w:bCs/>
          <w:w w:val="115"/>
        </w:rPr>
        <w:t>ԲԺՇԿԱԿԱՆ</w:t>
      </w:r>
      <w:r w:rsidRPr="00E739A0">
        <w:rPr>
          <w:rFonts w:ascii="GHEA Grapalat" w:hAnsi="GHEA Grapalat"/>
          <w:b/>
          <w:bCs/>
          <w:w w:val="115"/>
          <w:lang w:val="en-US"/>
        </w:rPr>
        <w:t xml:space="preserve"> </w:t>
      </w:r>
      <w:r w:rsidRPr="00E739A0">
        <w:rPr>
          <w:rFonts w:ascii="GHEA Grapalat" w:hAnsi="GHEA Grapalat"/>
          <w:b/>
          <w:bCs/>
          <w:w w:val="115"/>
        </w:rPr>
        <w:t>ԱՐՏԱԴՐԱՏԵՍԱԿՆԵՐԻ</w:t>
      </w:r>
      <w:r w:rsidRPr="00E739A0">
        <w:rPr>
          <w:rFonts w:ascii="GHEA Grapalat" w:hAnsi="GHEA Grapalat"/>
          <w:b/>
          <w:bCs/>
          <w:w w:val="115"/>
          <w:lang w:val="en-US"/>
        </w:rPr>
        <w:t xml:space="preserve"> </w:t>
      </w:r>
      <w:r w:rsidRPr="00E739A0">
        <w:rPr>
          <w:rFonts w:ascii="GHEA Grapalat" w:hAnsi="GHEA Grapalat"/>
          <w:b/>
          <w:bCs/>
          <w:w w:val="115"/>
        </w:rPr>
        <w:t>ՄԱՔՐՄԱՆ</w:t>
      </w:r>
      <w:r w:rsidRPr="00E739A0">
        <w:rPr>
          <w:rFonts w:ascii="GHEA Grapalat" w:hAnsi="GHEA Grapalat"/>
          <w:b/>
          <w:bCs/>
          <w:w w:val="115"/>
          <w:lang w:val="en-US"/>
        </w:rPr>
        <w:t xml:space="preserve">, </w:t>
      </w:r>
      <w:r w:rsidRPr="00E739A0">
        <w:rPr>
          <w:rFonts w:ascii="GHEA Grapalat" w:hAnsi="GHEA Grapalat"/>
          <w:b/>
          <w:bCs/>
          <w:w w:val="115"/>
        </w:rPr>
        <w:t>ԱԽՏԱՀԱՆՄԱՆ</w:t>
      </w:r>
      <w:r w:rsidRPr="00E739A0">
        <w:rPr>
          <w:rFonts w:ascii="GHEA Grapalat" w:hAnsi="GHEA Grapalat"/>
          <w:b/>
          <w:bCs/>
          <w:w w:val="115"/>
          <w:lang w:val="en-US"/>
        </w:rPr>
        <w:t>,</w:t>
      </w:r>
      <w:r w:rsidR="005A2D9F">
        <w:rPr>
          <w:rFonts w:ascii="GHEA Grapalat" w:hAnsi="GHEA Grapalat"/>
          <w:b/>
          <w:bCs/>
          <w:w w:val="115"/>
          <w:lang w:val="en-US"/>
        </w:rPr>
        <w:t xml:space="preserve"> </w:t>
      </w:r>
      <w:r w:rsidRPr="00E739A0">
        <w:rPr>
          <w:rFonts w:ascii="GHEA Grapalat" w:hAnsi="GHEA Grapalat"/>
          <w:b/>
          <w:bCs/>
          <w:w w:val="115"/>
        </w:rPr>
        <w:t>ՆԱԽԱՄԱՆՐԷԱԶԵՐԾՄԱՆ</w:t>
      </w:r>
      <w:r w:rsidRPr="00E739A0">
        <w:rPr>
          <w:rFonts w:ascii="GHEA Grapalat" w:hAnsi="GHEA Grapalat"/>
          <w:b/>
          <w:bCs/>
          <w:w w:val="115"/>
          <w:lang w:val="en-US"/>
        </w:rPr>
        <w:t xml:space="preserve"> </w:t>
      </w:r>
      <w:r w:rsidRPr="00E739A0">
        <w:rPr>
          <w:rFonts w:ascii="GHEA Grapalat" w:hAnsi="GHEA Grapalat"/>
          <w:b/>
          <w:bCs/>
          <w:w w:val="115"/>
        </w:rPr>
        <w:t>ԵՎ</w:t>
      </w:r>
      <w:r w:rsidRPr="00E739A0">
        <w:rPr>
          <w:rFonts w:ascii="GHEA Grapalat" w:hAnsi="GHEA Grapalat"/>
          <w:b/>
          <w:bCs/>
          <w:w w:val="115"/>
          <w:lang w:val="en-US"/>
        </w:rPr>
        <w:t xml:space="preserve"> </w:t>
      </w:r>
      <w:r w:rsidRPr="00E739A0">
        <w:rPr>
          <w:rFonts w:ascii="GHEA Grapalat" w:hAnsi="GHEA Grapalat"/>
          <w:b/>
          <w:bCs/>
          <w:w w:val="115"/>
        </w:rPr>
        <w:t>ՄԱՆՐԷԱԶԵՐԾՄԱՆ</w:t>
      </w:r>
      <w:r w:rsidRPr="00E739A0">
        <w:rPr>
          <w:rFonts w:ascii="GHEA Grapalat" w:hAnsi="GHEA Grapalat"/>
          <w:b/>
          <w:bCs/>
          <w:w w:val="115"/>
          <w:lang w:val="en-US"/>
        </w:rPr>
        <w:t xml:space="preserve"> </w:t>
      </w:r>
      <w:r w:rsidRPr="00E739A0">
        <w:rPr>
          <w:rFonts w:ascii="GHEA Grapalat" w:hAnsi="GHEA Grapalat"/>
          <w:b/>
          <w:bCs/>
          <w:w w:val="115"/>
          <w:lang w:val="hy-AM"/>
        </w:rPr>
        <w:t>ՀԱՆՐԱՅԻՆ ԱՌՈՂՋԱՊԱՀԱԿԱՆ</w:t>
      </w:r>
      <w:r w:rsidRPr="00E739A0">
        <w:rPr>
          <w:rFonts w:ascii="GHEA Grapalat" w:hAnsi="GHEA Grapalat"/>
          <w:b/>
          <w:bCs/>
          <w:w w:val="115"/>
          <w:lang w:val="en-US"/>
        </w:rPr>
        <w:t xml:space="preserve"> </w:t>
      </w:r>
      <w:r w:rsidRPr="00E739A0">
        <w:rPr>
          <w:rFonts w:ascii="GHEA Grapalat" w:hAnsi="GHEA Grapalat"/>
          <w:b/>
          <w:bCs/>
          <w:w w:val="115"/>
        </w:rPr>
        <w:t>ՊԱՀԱՆՋՆԵՐԻ</w:t>
      </w:r>
      <w:r w:rsidRPr="00E739A0">
        <w:rPr>
          <w:rFonts w:ascii="GHEA Grapalat" w:hAnsi="GHEA Grapalat"/>
          <w:b/>
          <w:bCs/>
          <w:w w:val="115"/>
          <w:lang w:val="en-US"/>
        </w:rPr>
        <w:t xml:space="preserve"> </w:t>
      </w:r>
      <w:r w:rsidRPr="00E739A0">
        <w:rPr>
          <w:rFonts w:ascii="GHEA Grapalat" w:hAnsi="GHEA Grapalat"/>
          <w:b/>
          <w:bCs/>
          <w:w w:val="115"/>
        </w:rPr>
        <w:t>ԿԱՏԱՐՄԱՆ</w:t>
      </w:r>
      <w:r w:rsidRPr="00E739A0">
        <w:rPr>
          <w:rFonts w:ascii="GHEA Grapalat" w:hAnsi="GHEA Grapalat"/>
          <w:b/>
          <w:bCs/>
          <w:w w:val="115"/>
          <w:lang w:val="en-US"/>
        </w:rPr>
        <w:t xml:space="preserve"> </w:t>
      </w:r>
      <w:r w:rsidRPr="00E739A0">
        <w:rPr>
          <w:rFonts w:ascii="GHEA Grapalat" w:hAnsi="GHEA Grapalat"/>
          <w:b/>
          <w:bCs/>
          <w:w w:val="115"/>
        </w:rPr>
        <w:t>ՆԿԱՏՄԱՄԲ</w:t>
      </w:r>
      <w:r w:rsidRPr="00E739A0">
        <w:rPr>
          <w:rFonts w:ascii="GHEA Grapalat" w:hAnsi="GHEA Grapalat"/>
          <w:b/>
          <w:bCs/>
          <w:w w:val="115"/>
          <w:lang w:val="en-US"/>
        </w:rPr>
        <w:t xml:space="preserve"> </w:t>
      </w:r>
      <w:r w:rsidRPr="00E739A0">
        <w:rPr>
          <w:rFonts w:ascii="GHEA Grapalat" w:hAnsi="GHEA Grapalat"/>
          <w:b/>
          <w:bCs/>
          <w:w w:val="115"/>
        </w:rPr>
        <w:t>ԻՐԱԿԱՆԱՑՎՈՂ</w:t>
      </w:r>
      <w:r w:rsidRPr="00E739A0">
        <w:rPr>
          <w:rFonts w:ascii="GHEA Grapalat" w:hAnsi="GHEA Grapalat"/>
          <w:b/>
          <w:bCs/>
          <w:spacing w:val="18"/>
          <w:w w:val="115"/>
          <w:lang w:val="en-US"/>
        </w:rPr>
        <w:t xml:space="preserve"> </w:t>
      </w:r>
      <w:r w:rsidR="0052557E">
        <w:rPr>
          <w:rFonts w:ascii="GHEA Grapalat" w:hAnsi="GHEA Grapalat"/>
          <w:b/>
          <w:bCs/>
          <w:w w:val="115"/>
          <w:lang w:val="hy-AM"/>
        </w:rPr>
        <w:t>ՍՏՈՒԳՈՒՄՆԵՐԻ</w:t>
      </w:r>
    </w:p>
    <w:p w:rsidR="00EC0910" w:rsidRPr="0052557E" w:rsidRDefault="00EC0910" w:rsidP="00EC0910">
      <w:pPr>
        <w:pStyle w:val="BodyText"/>
        <w:spacing w:before="7"/>
        <w:rPr>
          <w:rFonts w:ascii="GHEA Grapalat" w:hAnsi="GHEA Grapalat"/>
          <w:lang w:val="hy-AM"/>
        </w:rPr>
      </w:pPr>
    </w:p>
    <w:tbl>
      <w:tblPr>
        <w:tblW w:w="155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536"/>
        <w:gridCol w:w="2694"/>
        <w:gridCol w:w="708"/>
        <w:gridCol w:w="709"/>
        <w:gridCol w:w="142"/>
        <w:gridCol w:w="567"/>
        <w:gridCol w:w="850"/>
        <w:gridCol w:w="2410"/>
        <w:gridCol w:w="1985"/>
        <w:gridCol w:w="216"/>
      </w:tblGrid>
      <w:tr w:rsidR="00EC0910" w:rsidRPr="0052557E" w:rsidTr="00CB354B">
        <w:trPr>
          <w:gridAfter w:val="1"/>
          <w:wAfter w:w="216" w:type="dxa"/>
          <w:trHeight w:val="649"/>
        </w:trPr>
        <w:tc>
          <w:tcPr>
            <w:tcW w:w="709" w:type="dxa"/>
          </w:tcPr>
          <w:p w:rsidR="00EC0910" w:rsidRPr="0052557E" w:rsidRDefault="00EC0910" w:rsidP="00EC0910">
            <w:pPr>
              <w:pStyle w:val="TableParagraph"/>
              <w:spacing w:before="33"/>
              <w:ind w:left="184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</w:rPr>
              <w:t>NN</w:t>
            </w:r>
          </w:p>
          <w:p w:rsidR="00EC0910" w:rsidRPr="0052557E" w:rsidRDefault="00EC0910" w:rsidP="00EC0910">
            <w:pPr>
              <w:pStyle w:val="TableParagraph"/>
              <w:spacing w:before="49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2557E">
              <w:rPr>
                <w:rFonts w:ascii="GHEA Grapalat" w:hAnsi="GHEA Grapalat"/>
                <w:b/>
                <w:bCs/>
                <w:w w:val="125"/>
                <w:sz w:val="24"/>
                <w:szCs w:val="24"/>
              </w:rPr>
              <w:t>ը/կ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spacing w:before="25"/>
              <w:ind w:right="1762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2557E">
              <w:rPr>
                <w:rFonts w:ascii="GHEA Grapalat" w:hAnsi="GHEA Grapalat"/>
                <w:b/>
                <w:bCs/>
                <w:w w:val="115"/>
                <w:sz w:val="24"/>
                <w:szCs w:val="24"/>
              </w:rPr>
              <w:t>Հարցեր</w:t>
            </w:r>
          </w:p>
        </w:tc>
        <w:tc>
          <w:tcPr>
            <w:tcW w:w="2694" w:type="dxa"/>
          </w:tcPr>
          <w:p w:rsidR="00EC0910" w:rsidRPr="0052557E" w:rsidRDefault="00EC0910" w:rsidP="0052557E">
            <w:pPr>
              <w:pStyle w:val="TableParagraph"/>
              <w:spacing w:before="25" w:line="273" w:lineRule="auto"/>
              <w:ind w:left="286" w:right="76" w:firstLine="96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2557E">
              <w:rPr>
                <w:rFonts w:ascii="GHEA Grapalat" w:hAnsi="GHEA Grapalat"/>
                <w:b/>
                <w:bCs/>
                <w:w w:val="115"/>
                <w:sz w:val="24"/>
                <w:szCs w:val="24"/>
              </w:rPr>
              <w:t>Հղում նորմատիվ իրավական ակտին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spacing w:before="25"/>
              <w:ind w:left="163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2557E">
              <w:rPr>
                <w:rFonts w:ascii="GHEA Grapalat" w:hAnsi="GHEA Grapalat"/>
                <w:b/>
                <w:bCs/>
                <w:w w:val="110"/>
                <w:sz w:val="24"/>
                <w:szCs w:val="24"/>
              </w:rPr>
              <w:t>Այո</w:t>
            </w:r>
          </w:p>
        </w:tc>
        <w:tc>
          <w:tcPr>
            <w:tcW w:w="709" w:type="dxa"/>
          </w:tcPr>
          <w:p w:rsidR="00EC0910" w:rsidRPr="0052557E" w:rsidRDefault="00EC0910" w:rsidP="00EC0910">
            <w:pPr>
              <w:pStyle w:val="TableParagraph"/>
              <w:spacing w:before="25"/>
              <w:ind w:left="23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</w:rPr>
              <w:t>Ոչ</w:t>
            </w:r>
          </w:p>
        </w:tc>
        <w:tc>
          <w:tcPr>
            <w:tcW w:w="709" w:type="dxa"/>
            <w:gridSpan w:val="2"/>
          </w:tcPr>
          <w:p w:rsidR="00EC0910" w:rsidRPr="0052557E" w:rsidRDefault="00EC0910" w:rsidP="00EC0910">
            <w:pPr>
              <w:pStyle w:val="TableParagraph"/>
              <w:spacing w:before="25"/>
              <w:ind w:left="13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2557E">
              <w:rPr>
                <w:rFonts w:ascii="GHEA Grapalat" w:hAnsi="GHEA Grapalat"/>
                <w:b/>
                <w:bCs/>
                <w:w w:val="115"/>
                <w:sz w:val="24"/>
                <w:szCs w:val="24"/>
              </w:rPr>
              <w:t>Չ/Պ</w:t>
            </w: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5"/>
              <w:ind w:left="127" w:right="110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</w:rPr>
              <w:t>Կշիռ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5" w:line="273" w:lineRule="auto"/>
              <w:ind w:left="646" w:hanging="213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Ստուգման մեթոդ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spacing w:before="25"/>
              <w:ind w:left="196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2557E">
              <w:rPr>
                <w:rFonts w:ascii="GHEA Grapalat" w:hAnsi="GHEA Grapalat"/>
                <w:b/>
                <w:bCs/>
                <w:w w:val="110"/>
                <w:sz w:val="24"/>
                <w:szCs w:val="24"/>
              </w:rPr>
              <w:t>Մեկնաբանություն</w:t>
            </w:r>
          </w:p>
        </w:tc>
      </w:tr>
      <w:tr w:rsidR="00EC0910" w:rsidRPr="0052557E" w:rsidTr="0052557E">
        <w:trPr>
          <w:gridAfter w:val="1"/>
          <w:wAfter w:w="216" w:type="dxa"/>
          <w:trHeight w:val="778"/>
        </w:trPr>
        <w:tc>
          <w:tcPr>
            <w:tcW w:w="709" w:type="dxa"/>
          </w:tcPr>
          <w:p w:rsidR="00EC0910" w:rsidRPr="0052557E" w:rsidRDefault="00EC0910" w:rsidP="00EC0910">
            <w:pPr>
              <w:pStyle w:val="TableParagraph"/>
              <w:spacing w:before="33"/>
              <w:ind w:left="184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536" w:type="dxa"/>
          </w:tcPr>
          <w:p w:rsidR="00EC0910" w:rsidRPr="0052557E" w:rsidRDefault="00114EA4" w:rsidP="005A2D9F">
            <w:pPr>
              <w:pStyle w:val="TableParagraph"/>
              <w:spacing w:before="25"/>
              <w:ind w:right="235"/>
              <w:rPr>
                <w:rFonts w:ascii="GHEA Grapalat" w:hAnsi="GHEA Grapalat"/>
                <w:b/>
                <w:bCs/>
                <w:w w:val="11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Կազմակերպությունում </w:t>
            </w:r>
            <w:r w:rsidR="00EC0910"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բժշկական արտադրատեսակների մշակումը կատարվում է անմիջապես օգտագործումից հետո՝ պահպանելով</w:t>
            </w:r>
            <w:r w:rsidR="008B2620"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ողջ գործընթացի հոսքայնությունը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spacing w:before="25" w:line="273" w:lineRule="auto"/>
              <w:ind w:left="178" w:right="76" w:firstLine="142"/>
              <w:jc w:val="center"/>
              <w:rPr>
                <w:rFonts w:ascii="GHEA Grapalat" w:hAnsi="GHEA Grapalat"/>
                <w:b/>
                <w:bCs/>
                <w:w w:val="11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Ա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ռողջապահության նախարարի 2025 թվականի հոկտեմբերի 13-ի N 139-Ն հրաման, հավելված, </w:t>
            </w:r>
            <w:r w:rsidR="008B262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1,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3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spacing w:before="25"/>
              <w:ind w:left="163"/>
              <w:jc w:val="center"/>
              <w:rPr>
                <w:rFonts w:ascii="GHEA Grapalat" w:hAnsi="GHEA Grapalat"/>
                <w:b/>
                <w:bCs/>
                <w:w w:val="11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:rsidR="00EC0910" w:rsidRPr="0052557E" w:rsidRDefault="00EC0910" w:rsidP="00EC0910">
            <w:pPr>
              <w:pStyle w:val="TableParagraph"/>
              <w:spacing w:before="25"/>
              <w:ind w:left="231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gridSpan w:val="2"/>
          </w:tcPr>
          <w:p w:rsidR="00EC0910" w:rsidRPr="0052557E" w:rsidRDefault="00EC0910" w:rsidP="00EC0910">
            <w:pPr>
              <w:pStyle w:val="TableParagraph"/>
              <w:spacing w:before="25"/>
              <w:ind w:left="131"/>
              <w:jc w:val="center"/>
              <w:rPr>
                <w:rFonts w:ascii="GHEA Grapalat" w:hAnsi="GHEA Grapalat"/>
                <w:b/>
                <w:bCs/>
                <w:w w:val="115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5"/>
              <w:ind w:left="127" w:right="110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3.0</w:t>
            </w:r>
          </w:p>
        </w:tc>
        <w:tc>
          <w:tcPr>
            <w:tcW w:w="2410" w:type="dxa"/>
          </w:tcPr>
          <w:p w:rsidR="00114EA4" w:rsidRPr="00784784" w:rsidRDefault="00EC0910" w:rsidP="00114EA4">
            <w:pPr>
              <w:pStyle w:val="TableParagraph"/>
              <w:spacing w:before="25" w:line="273" w:lineRule="auto"/>
              <w:ind w:left="176" w:hanging="213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  <w:r w:rsidR="00220ECC"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,</w:t>
            </w:r>
          </w:p>
          <w:p w:rsidR="00EC0910" w:rsidRPr="00784784" w:rsidRDefault="00EC0910" w:rsidP="00114EA4">
            <w:pPr>
              <w:pStyle w:val="TableParagraph"/>
              <w:spacing w:before="25" w:line="273" w:lineRule="auto"/>
              <w:ind w:left="176" w:hanging="213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Հարցում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spacing w:before="25"/>
              <w:ind w:left="196"/>
              <w:jc w:val="center"/>
              <w:rPr>
                <w:rFonts w:ascii="GHEA Grapalat" w:hAnsi="GHEA Grapalat"/>
                <w:b/>
                <w:bCs/>
                <w:w w:val="110"/>
                <w:sz w:val="24"/>
                <w:szCs w:val="24"/>
                <w:lang w:val="hy-AM"/>
              </w:rPr>
            </w:pPr>
          </w:p>
        </w:tc>
      </w:tr>
      <w:tr w:rsidR="00EC0910" w:rsidRPr="0052557E" w:rsidTr="0052557E">
        <w:trPr>
          <w:gridAfter w:val="1"/>
          <w:wAfter w:w="216" w:type="dxa"/>
          <w:trHeight w:val="2565"/>
        </w:trPr>
        <w:tc>
          <w:tcPr>
            <w:tcW w:w="709" w:type="dxa"/>
          </w:tcPr>
          <w:p w:rsidR="00EC0910" w:rsidRPr="0052557E" w:rsidRDefault="00EC0910" w:rsidP="00EC0910">
            <w:pPr>
              <w:pStyle w:val="TableParagraph"/>
              <w:spacing w:before="33"/>
              <w:ind w:left="184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spacing w:before="25"/>
              <w:ind w:right="235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Կազմակերպությունում բժշկական արտադրատեսակների մշակման  անհնարինության դեպքում՝ այն  պայմանագ</w:t>
            </w:r>
            <w:r w:rsidR="00114EA4"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րային հիմունքներով իրականացվում</w:t>
            </w:r>
            <w:r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է գործունեության նման տեսակով զբաղվելու իրավո</w:t>
            </w:r>
            <w:r w:rsidR="008B2620"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ւնք ունեցող կազմակերպության հետ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spacing w:before="25" w:line="273" w:lineRule="auto"/>
              <w:ind w:left="178" w:right="76" w:firstLine="142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8B262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1,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3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spacing w:before="25"/>
              <w:ind w:left="163"/>
              <w:jc w:val="center"/>
              <w:rPr>
                <w:rFonts w:ascii="GHEA Grapalat" w:hAnsi="GHEA Grapalat"/>
                <w:b/>
                <w:bCs/>
                <w:w w:val="11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:rsidR="00EC0910" w:rsidRPr="0052557E" w:rsidRDefault="00EC0910" w:rsidP="00EC0910">
            <w:pPr>
              <w:pStyle w:val="TableParagraph"/>
              <w:spacing w:before="25"/>
              <w:ind w:left="231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gridSpan w:val="2"/>
          </w:tcPr>
          <w:p w:rsidR="00EC0910" w:rsidRPr="0052557E" w:rsidRDefault="00EC0910" w:rsidP="00EC0910">
            <w:pPr>
              <w:pStyle w:val="TableParagraph"/>
              <w:spacing w:before="25"/>
              <w:ind w:left="131"/>
              <w:jc w:val="center"/>
              <w:rPr>
                <w:rFonts w:ascii="GHEA Grapalat" w:hAnsi="GHEA Grapalat"/>
                <w:b/>
                <w:bCs/>
                <w:w w:val="115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5"/>
              <w:ind w:left="127" w:right="110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2.0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5" w:line="273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spacing w:before="25"/>
              <w:ind w:left="196"/>
              <w:jc w:val="center"/>
              <w:rPr>
                <w:rFonts w:ascii="GHEA Grapalat" w:hAnsi="GHEA Grapalat"/>
                <w:b/>
                <w:bCs/>
                <w:w w:val="110"/>
                <w:sz w:val="24"/>
                <w:szCs w:val="24"/>
                <w:lang w:val="hy-AM"/>
              </w:rPr>
            </w:pPr>
          </w:p>
        </w:tc>
      </w:tr>
      <w:tr w:rsidR="00EC0910" w:rsidRPr="0052557E" w:rsidTr="0052557E">
        <w:trPr>
          <w:gridAfter w:val="1"/>
          <w:wAfter w:w="216" w:type="dxa"/>
          <w:trHeight w:val="778"/>
        </w:trPr>
        <w:tc>
          <w:tcPr>
            <w:tcW w:w="709" w:type="dxa"/>
          </w:tcPr>
          <w:p w:rsidR="00EC0910" w:rsidRPr="0052557E" w:rsidRDefault="00EC0910" w:rsidP="00EC0910">
            <w:pPr>
              <w:pStyle w:val="TableParagraph"/>
              <w:spacing w:before="33"/>
              <w:ind w:left="184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spacing w:before="25"/>
              <w:ind w:right="235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Բժշկական արտադրատեսակների մշակման գործընթացում ներգրավված բուժանձնակազմը աշխատանքի ընթացքում կրում է հատուկ պաշտպանիչ արտահագուստ` ձեռնոց, դիմակ,</w:t>
            </w:r>
            <w:r w:rsidR="008B2620"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բժշկական գլխարկ, ակնոց և </w:t>
            </w:r>
            <w:r w:rsidR="008B2620"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lastRenderedPageBreak/>
              <w:t>խալաթ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spacing w:before="25" w:line="273" w:lineRule="auto"/>
              <w:ind w:left="178" w:right="76" w:firstLine="142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lastRenderedPageBreak/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lastRenderedPageBreak/>
              <w:t xml:space="preserve">հավելված, </w:t>
            </w:r>
            <w:r w:rsidR="008B262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1,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5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spacing w:before="25"/>
              <w:ind w:left="163"/>
              <w:jc w:val="center"/>
              <w:rPr>
                <w:rFonts w:ascii="GHEA Grapalat" w:hAnsi="GHEA Grapalat"/>
                <w:b/>
                <w:bCs/>
                <w:w w:val="11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:rsidR="00EC0910" w:rsidRPr="0052557E" w:rsidRDefault="00EC0910" w:rsidP="00EC0910">
            <w:pPr>
              <w:pStyle w:val="TableParagraph"/>
              <w:spacing w:before="25"/>
              <w:ind w:left="231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gridSpan w:val="2"/>
          </w:tcPr>
          <w:p w:rsidR="00EC0910" w:rsidRPr="0052557E" w:rsidRDefault="00EC0910" w:rsidP="00EC0910">
            <w:pPr>
              <w:pStyle w:val="TableParagraph"/>
              <w:spacing w:before="25"/>
              <w:ind w:left="131"/>
              <w:jc w:val="center"/>
              <w:rPr>
                <w:rFonts w:ascii="GHEA Grapalat" w:hAnsi="GHEA Grapalat"/>
                <w:b/>
                <w:bCs/>
                <w:w w:val="115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5"/>
              <w:ind w:left="127" w:right="110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2.0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5" w:line="273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  <w:r w:rsidR="00220ECC"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,</w:t>
            </w: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  Հարցում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spacing w:before="25"/>
              <w:ind w:left="196"/>
              <w:jc w:val="center"/>
              <w:rPr>
                <w:rFonts w:ascii="GHEA Grapalat" w:hAnsi="GHEA Grapalat"/>
                <w:b/>
                <w:bCs/>
                <w:w w:val="110"/>
                <w:sz w:val="24"/>
                <w:szCs w:val="24"/>
                <w:lang w:val="hy-AM"/>
              </w:rPr>
            </w:pPr>
          </w:p>
        </w:tc>
      </w:tr>
      <w:tr w:rsidR="00EC0910" w:rsidRPr="0052557E" w:rsidTr="0052557E">
        <w:trPr>
          <w:gridAfter w:val="1"/>
          <w:wAfter w:w="216" w:type="dxa"/>
          <w:trHeight w:val="3152"/>
        </w:trPr>
        <w:tc>
          <w:tcPr>
            <w:tcW w:w="709" w:type="dxa"/>
          </w:tcPr>
          <w:p w:rsidR="00EC0910" w:rsidRPr="0052557E" w:rsidRDefault="008B2620" w:rsidP="00EC0910">
            <w:pPr>
              <w:pStyle w:val="TableParagraph"/>
              <w:spacing w:before="33"/>
              <w:ind w:left="184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4</w:t>
            </w:r>
            <w:r w:rsidR="00EC0910"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8B2620">
            <w:pPr>
              <w:pStyle w:val="TableParagraph"/>
              <w:spacing w:before="25"/>
              <w:ind w:right="235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Կազմակերպությունում բժշկական արտադրատեսակների մշակման փուլերում, ինչպես նաև անձնակազմի ձեռքերի և սենքերում մակերեսների ախտահանման համար օգտագործվում են ՀՀ</w:t>
            </w:r>
            <w:r w:rsidR="008B2620"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առողջապահության նախարարի հրամանով հաստատված կից մեթոդական ուղեց</w:t>
            </w:r>
            <w:r w:rsidR="008B2620"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ույց ունեցող ախտահանիչ միջոցներ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spacing w:before="25" w:line="273" w:lineRule="auto"/>
              <w:ind w:left="178" w:right="76" w:firstLine="142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Առողջապահության նախարարի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2025 թվականի հոկտեմբերի 13-ի N 139-Ն հրաման, հավելված, </w:t>
            </w:r>
            <w:r w:rsidR="008B262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2,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7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spacing w:before="25"/>
              <w:ind w:left="163"/>
              <w:jc w:val="center"/>
              <w:rPr>
                <w:rFonts w:ascii="GHEA Grapalat" w:hAnsi="GHEA Grapalat"/>
                <w:b/>
                <w:bCs/>
                <w:w w:val="11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:rsidR="00EC0910" w:rsidRPr="0052557E" w:rsidRDefault="00EC0910" w:rsidP="00EC0910">
            <w:pPr>
              <w:pStyle w:val="TableParagraph"/>
              <w:spacing w:before="25"/>
              <w:ind w:left="231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gridSpan w:val="2"/>
          </w:tcPr>
          <w:p w:rsidR="00EC0910" w:rsidRPr="0052557E" w:rsidRDefault="00EC0910" w:rsidP="00EC0910">
            <w:pPr>
              <w:pStyle w:val="TableParagraph"/>
              <w:spacing w:before="25"/>
              <w:ind w:left="131"/>
              <w:jc w:val="center"/>
              <w:rPr>
                <w:rFonts w:ascii="GHEA Grapalat" w:hAnsi="GHEA Grapalat"/>
                <w:b/>
                <w:bCs/>
                <w:w w:val="115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5"/>
              <w:ind w:left="127" w:right="110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1.0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5" w:line="273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spacing w:before="25"/>
              <w:ind w:left="196"/>
              <w:jc w:val="center"/>
              <w:rPr>
                <w:rFonts w:ascii="GHEA Grapalat" w:hAnsi="GHEA Grapalat"/>
                <w:b/>
                <w:bCs/>
                <w:w w:val="110"/>
                <w:sz w:val="24"/>
                <w:szCs w:val="24"/>
                <w:lang w:val="hy-AM"/>
              </w:rPr>
            </w:pPr>
          </w:p>
        </w:tc>
      </w:tr>
      <w:tr w:rsidR="00EC0910" w:rsidRPr="0052557E" w:rsidTr="0052557E">
        <w:trPr>
          <w:gridAfter w:val="1"/>
          <w:wAfter w:w="216" w:type="dxa"/>
          <w:trHeight w:val="1242"/>
        </w:trPr>
        <w:tc>
          <w:tcPr>
            <w:tcW w:w="709" w:type="dxa"/>
          </w:tcPr>
          <w:p w:rsidR="00EC0910" w:rsidRPr="0052557E" w:rsidRDefault="008B2620" w:rsidP="00EC0910">
            <w:pPr>
              <w:pStyle w:val="TableParagraph"/>
              <w:spacing w:before="33"/>
              <w:ind w:left="184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</w:t>
            </w:r>
            <w:r w:rsidR="00EC0910"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spacing w:before="25"/>
              <w:ind w:right="235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Բարձր մակարդակի ախտահանված կամ մանրէազերծված բժշկական արտադրատեսակներն ընդհանուր բժշկական արտադրատեսակների խմբից բուժանձնակազմը յուրաքանչյուր անգամ վերցնում է միայն մանրէազերծ ձեռ</w:t>
            </w:r>
            <w:r w:rsidR="000F708E"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նոցով կամ ունելիով (կորնցանգով)</w:t>
            </w:r>
          </w:p>
        </w:tc>
        <w:tc>
          <w:tcPr>
            <w:tcW w:w="2694" w:type="dxa"/>
          </w:tcPr>
          <w:p w:rsidR="00EC0910" w:rsidRPr="00F87374" w:rsidRDefault="005A2D9F" w:rsidP="00EC0910">
            <w:pPr>
              <w:pStyle w:val="TableParagraph"/>
              <w:spacing w:before="25" w:line="273" w:lineRule="auto"/>
              <w:ind w:left="178" w:right="76" w:firstLine="142"/>
              <w:jc w:val="center"/>
              <w:rPr>
                <w:rFonts w:ascii="GHEA Grapalat" w:hAnsi="GHEA Grapalat"/>
                <w:color w:val="000000" w:themeColor="text1"/>
                <w:w w:val="105"/>
                <w:sz w:val="24"/>
                <w:szCs w:val="24"/>
                <w:lang w:val="hy-AM"/>
              </w:rPr>
            </w:pPr>
            <w:r w:rsidRPr="00F87374">
              <w:rPr>
                <w:rFonts w:ascii="GHEA Grapalat" w:hAnsi="GHEA Grapalat"/>
                <w:color w:val="000000" w:themeColor="text1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F87374">
              <w:rPr>
                <w:rFonts w:ascii="GHEA Grapalat" w:hAnsi="GHEA Grapalat"/>
                <w:color w:val="000000" w:themeColor="text1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8B2620" w:rsidRPr="00F87374">
              <w:rPr>
                <w:rFonts w:ascii="GHEA Grapalat" w:hAnsi="GHEA Grapalat"/>
                <w:color w:val="000000" w:themeColor="text1"/>
                <w:w w:val="105"/>
                <w:sz w:val="24"/>
                <w:szCs w:val="24"/>
                <w:lang w:val="hy-AM"/>
              </w:rPr>
              <w:t xml:space="preserve">գլուխ 2, </w:t>
            </w:r>
            <w:r w:rsidR="00EC0910" w:rsidRPr="00F87374">
              <w:rPr>
                <w:rFonts w:ascii="GHEA Grapalat" w:hAnsi="GHEA Grapalat"/>
                <w:color w:val="000000" w:themeColor="text1"/>
                <w:w w:val="105"/>
                <w:sz w:val="24"/>
                <w:szCs w:val="24"/>
                <w:lang w:val="hy-AM"/>
              </w:rPr>
              <w:t>կետ 8</w:t>
            </w:r>
          </w:p>
        </w:tc>
        <w:tc>
          <w:tcPr>
            <w:tcW w:w="708" w:type="dxa"/>
          </w:tcPr>
          <w:p w:rsidR="00EC0910" w:rsidRPr="00F87374" w:rsidRDefault="00EC0910" w:rsidP="00EC0910">
            <w:pPr>
              <w:pStyle w:val="TableParagraph"/>
              <w:spacing w:before="25"/>
              <w:ind w:left="163"/>
              <w:jc w:val="center"/>
              <w:rPr>
                <w:rFonts w:ascii="GHEA Grapalat" w:hAnsi="GHEA Grapalat"/>
                <w:b/>
                <w:bCs/>
                <w:color w:val="000000" w:themeColor="text1"/>
                <w:w w:val="11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:rsidR="00EC0910" w:rsidRPr="00F87374" w:rsidRDefault="00EC0910" w:rsidP="00EC0910">
            <w:pPr>
              <w:pStyle w:val="TableParagraph"/>
              <w:spacing w:before="25"/>
              <w:ind w:left="231"/>
              <w:jc w:val="center"/>
              <w:rPr>
                <w:rFonts w:ascii="GHEA Grapalat" w:hAnsi="GHEA Grapalat"/>
                <w:b/>
                <w:bCs/>
                <w:color w:val="000000" w:themeColor="text1"/>
                <w:w w:val="105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gridSpan w:val="2"/>
          </w:tcPr>
          <w:p w:rsidR="00EC0910" w:rsidRPr="00F87374" w:rsidRDefault="00EC0910" w:rsidP="00EC0910">
            <w:pPr>
              <w:pStyle w:val="TableParagraph"/>
              <w:spacing w:before="25"/>
              <w:ind w:left="131"/>
              <w:jc w:val="center"/>
              <w:rPr>
                <w:rFonts w:ascii="GHEA Grapalat" w:hAnsi="GHEA Grapalat"/>
                <w:b/>
                <w:bCs/>
                <w:color w:val="000000" w:themeColor="text1"/>
                <w:w w:val="115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F87374" w:rsidRDefault="008854A6" w:rsidP="00EC0910">
            <w:pPr>
              <w:pStyle w:val="TableParagraph"/>
              <w:spacing w:before="25"/>
              <w:ind w:left="127" w:right="110"/>
              <w:jc w:val="center"/>
              <w:rPr>
                <w:rFonts w:ascii="GHEA Grapalat" w:hAnsi="GHEA Grapalat"/>
                <w:b/>
                <w:bCs/>
                <w:color w:val="000000" w:themeColor="text1"/>
                <w:w w:val="105"/>
                <w:sz w:val="24"/>
                <w:szCs w:val="24"/>
                <w:lang w:val="hy-AM"/>
              </w:rPr>
            </w:pPr>
            <w:r w:rsidRPr="00F87374">
              <w:rPr>
                <w:rFonts w:ascii="GHEA Grapalat" w:hAnsi="GHEA Grapalat"/>
                <w:b/>
                <w:bCs/>
                <w:color w:val="000000" w:themeColor="text1"/>
                <w:w w:val="105"/>
                <w:sz w:val="24"/>
                <w:szCs w:val="24"/>
                <w:lang w:val="hy-AM"/>
              </w:rPr>
              <w:t>2.0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5" w:line="273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spacing w:before="25"/>
              <w:ind w:left="196"/>
              <w:jc w:val="center"/>
              <w:rPr>
                <w:rFonts w:ascii="GHEA Grapalat" w:hAnsi="GHEA Grapalat"/>
                <w:b/>
                <w:bCs/>
                <w:w w:val="110"/>
                <w:sz w:val="24"/>
                <w:szCs w:val="24"/>
                <w:lang w:val="hy-AM"/>
              </w:rPr>
            </w:pPr>
          </w:p>
        </w:tc>
      </w:tr>
      <w:tr w:rsidR="00EC0910" w:rsidRPr="0052557E" w:rsidTr="0052557E">
        <w:trPr>
          <w:gridAfter w:val="1"/>
          <w:wAfter w:w="216" w:type="dxa"/>
          <w:trHeight w:val="778"/>
        </w:trPr>
        <w:tc>
          <w:tcPr>
            <w:tcW w:w="709" w:type="dxa"/>
          </w:tcPr>
          <w:p w:rsidR="00EC0910" w:rsidRPr="0052557E" w:rsidRDefault="004925F2" w:rsidP="004925F2">
            <w:pPr>
              <w:pStyle w:val="TableParagraph"/>
              <w:spacing w:before="33"/>
              <w:ind w:left="184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</w:t>
            </w:r>
            <w:r w:rsidR="00EC0910"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spacing w:before="25"/>
              <w:ind w:right="235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Բժշկական կազմակերպությունում բժշկական արտադրատեսակների մշակման գործընթացի հսկողությունն իրականացնում է բժշկական կազմակերպության ղեկավարի հրամանով նշանակված պատասխանատու անձը՝ համաճարակաբանը կամ վարակի հսկողության պատասխանատուն կամ բժշկական կազմակերպությունը պայմանագրային հիմունքներով համագործակցում է գործունեության նման տեսակով զբաղվելու իրավո</w:t>
            </w:r>
            <w:r w:rsidR="00695D92"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ւնք </w:t>
            </w:r>
            <w:r w:rsidR="00695D92"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lastRenderedPageBreak/>
              <w:t>ունեցող կազմակերպության հետ</w:t>
            </w:r>
          </w:p>
        </w:tc>
        <w:tc>
          <w:tcPr>
            <w:tcW w:w="2694" w:type="dxa"/>
          </w:tcPr>
          <w:p w:rsidR="00EC0910" w:rsidRPr="00F87374" w:rsidRDefault="005A2D9F" w:rsidP="00EC0910">
            <w:pPr>
              <w:pStyle w:val="TableParagraph"/>
              <w:spacing w:before="25" w:line="273" w:lineRule="auto"/>
              <w:ind w:left="178" w:right="76" w:firstLine="142"/>
              <w:jc w:val="center"/>
              <w:rPr>
                <w:rFonts w:ascii="GHEA Grapalat" w:hAnsi="GHEA Grapalat"/>
                <w:color w:val="000000" w:themeColor="text1"/>
                <w:w w:val="105"/>
                <w:sz w:val="24"/>
                <w:szCs w:val="24"/>
                <w:lang w:val="hy-AM"/>
              </w:rPr>
            </w:pPr>
            <w:r w:rsidRPr="00F87374">
              <w:rPr>
                <w:rFonts w:ascii="GHEA Grapalat" w:hAnsi="GHEA Grapalat"/>
                <w:color w:val="000000" w:themeColor="text1"/>
                <w:w w:val="105"/>
                <w:sz w:val="24"/>
                <w:szCs w:val="24"/>
                <w:lang w:val="hy-AM"/>
              </w:rPr>
              <w:lastRenderedPageBreak/>
              <w:t xml:space="preserve">Առողջապահության նախարարի </w:t>
            </w:r>
            <w:r w:rsidR="00EC0910" w:rsidRPr="00F87374">
              <w:rPr>
                <w:rFonts w:ascii="GHEA Grapalat" w:hAnsi="GHEA Grapalat"/>
                <w:color w:val="000000" w:themeColor="text1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4925F2" w:rsidRPr="00F87374">
              <w:rPr>
                <w:rFonts w:ascii="GHEA Grapalat" w:hAnsi="GHEA Grapalat"/>
                <w:color w:val="000000" w:themeColor="text1"/>
                <w:w w:val="105"/>
                <w:sz w:val="24"/>
                <w:szCs w:val="24"/>
                <w:lang w:val="hy-AM"/>
              </w:rPr>
              <w:t xml:space="preserve">գլուխ 3, </w:t>
            </w:r>
            <w:r w:rsidR="00EC0910" w:rsidRPr="00F87374">
              <w:rPr>
                <w:rFonts w:ascii="GHEA Grapalat" w:hAnsi="GHEA Grapalat"/>
                <w:color w:val="000000" w:themeColor="text1"/>
                <w:w w:val="105"/>
                <w:sz w:val="24"/>
                <w:szCs w:val="24"/>
                <w:lang w:val="hy-AM"/>
              </w:rPr>
              <w:t>կետ 10</w:t>
            </w:r>
          </w:p>
        </w:tc>
        <w:tc>
          <w:tcPr>
            <w:tcW w:w="708" w:type="dxa"/>
          </w:tcPr>
          <w:p w:rsidR="00EC0910" w:rsidRPr="00F87374" w:rsidRDefault="00EC0910" w:rsidP="00EC0910">
            <w:pPr>
              <w:pStyle w:val="TableParagraph"/>
              <w:spacing w:before="25"/>
              <w:ind w:left="163"/>
              <w:jc w:val="center"/>
              <w:rPr>
                <w:rFonts w:ascii="GHEA Grapalat" w:hAnsi="GHEA Grapalat"/>
                <w:b/>
                <w:bCs/>
                <w:color w:val="000000" w:themeColor="text1"/>
                <w:w w:val="110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:rsidR="00EC0910" w:rsidRPr="00F87374" w:rsidRDefault="00EC0910" w:rsidP="00EC0910">
            <w:pPr>
              <w:pStyle w:val="TableParagraph"/>
              <w:spacing w:before="25"/>
              <w:ind w:left="231"/>
              <w:jc w:val="center"/>
              <w:rPr>
                <w:rFonts w:ascii="GHEA Grapalat" w:hAnsi="GHEA Grapalat"/>
                <w:b/>
                <w:bCs/>
                <w:color w:val="000000" w:themeColor="text1"/>
                <w:w w:val="105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gridSpan w:val="2"/>
          </w:tcPr>
          <w:p w:rsidR="00EC0910" w:rsidRPr="00F87374" w:rsidRDefault="00EC0910" w:rsidP="00EC0910">
            <w:pPr>
              <w:pStyle w:val="TableParagraph"/>
              <w:spacing w:before="25"/>
              <w:ind w:left="131"/>
              <w:jc w:val="center"/>
              <w:rPr>
                <w:rFonts w:ascii="GHEA Grapalat" w:hAnsi="GHEA Grapalat"/>
                <w:b/>
                <w:bCs/>
                <w:color w:val="000000" w:themeColor="text1"/>
                <w:w w:val="115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F87374" w:rsidRDefault="008854A6" w:rsidP="00EC0910">
            <w:pPr>
              <w:pStyle w:val="TableParagraph"/>
              <w:spacing w:before="25"/>
              <w:ind w:left="127" w:right="110"/>
              <w:jc w:val="center"/>
              <w:rPr>
                <w:rFonts w:ascii="GHEA Grapalat" w:hAnsi="GHEA Grapalat"/>
                <w:b/>
                <w:bCs/>
                <w:color w:val="000000" w:themeColor="text1"/>
                <w:w w:val="105"/>
                <w:sz w:val="24"/>
                <w:szCs w:val="24"/>
                <w:lang w:val="hy-AM"/>
              </w:rPr>
            </w:pPr>
            <w:r w:rsidRPr="00F87374">
              <w:rPr>
                <w:rFonts w:ascii="GHEA Grapalat" w:hAnsi="GHEA Grapalat"/>
                <w:b/>
                <w:bCs/>
                <w:color w:val="000000" w:themeColor="text1"/>
                <w:w w:val="105"/>
                <w:sz w:val="24"/>
                <w:szCs w:val="24"/>
                <w:lang w:val="hy-AM"/>
              </w:rPr>
              <w:t>2.0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5" w:line="273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985" w:type="dxa"/>
          </w:tcPr>
          <w:p w:rsidR="00EC0910" w:rsidRPr="0052557E" w:rsidRDefault="00EC0910" w:rsidP="00131FFF">
            <w:pPr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</w:tc>
      </w:tr>
      <w:tr w:rsidR="0052557E" w:rsidRPr="0062414E" w:rsidTr="0052557E">
        <w:trPr>
          <w:gridAfter w:val="1"/>
          <w:wAfter w:w="216" w:type="dxa"/>
          <w:trHeight w:val="1430"/>
        </w:trPr>
        <w:tc>
          <w:tcPr>
            <w:tcW w:w="709" w:type="dxa"/>
          </w:tcPr>
          <w:p w:rsidR="00EC0910" w:rsidRPr="0052557E" w:rsidRDefault="0092243D" w:rsidP="00EC0910">
            <w:pPr>
              <w:pStyle w:val="TableParagraph"/>
              <w:spacing w:before="22"/>
              <w:ind w:left="158" w:right="151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7</w:t>
            </w:r>
            <w:r w:rsidR="00EC0910"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CB354B" w:rsidP="005A2D9F">
            <w:pPr>
              <w:pStyle w:val="TableParagraph"/>
              <w:spacing w:before="24" w:line="273" w:lineRule="auto"/>
              <w:ind w:left="100" w:right="488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CB354B">
              <w:rPr>
                <w:rFonts w:ascii="GHEA Grapalat" w:hAnsi="GHEA Grapalat"/>
                <w:sz w:val="24"/>
                <w:szCs w:val="24"/>
                <w:lang w:val="hy-AM" w:eastAsia="ru-RU"/>
              </w:rPr>
              <w:t>Բժշկական կազմակերպությունում</w:t>
            </w:r>
            <w:r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CB354B">
              <w:rPr>
                <w:rFonts w:ascii="GHEA Grapalat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պ</w:t>
            </w:r>
            <w:r w:rsidR="00EC0910"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ատասխանատուն բժշկական կազմակերպության ղեկավարի հաստատմանն է ներկայացնում գործողությունների պլան, որը ներառում </w:t>
            </w:r>
            <w:r w:rsidR="0092243D"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է</w:t>
            </w:r>
          </w:p>
        </w:tc>
        <w:tc>
          <w:tcPr>
            <w:tcW w:w="2694" w:type="dxa"/>
            <w:shd w:val="clear" w:color="auto" w:fill="FFFFFF" w:themeFill="background1"/>
          </w:tcPr>
          <w:p w:rsidR="00EC0910" w:rsidRPr="0052557E" w:rsidRDefault="00FA186E" w:rsidP="00FA186E">
            <w:pPr>
              <w:pStyle w:val="TableParagraph"/>
              <w:spacing w:before="24"/>
              <w:ind w:left="228" w:right="249" w:firstLine="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Առողջապահության նախարարի 2025 թվականի հոկտեմբերի 13-ի N 139-Ն հրաման, հավելված, գլուխ 3, կետ 13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FA186E" w:rsidRPr="0052557E" w:rsidRDefault="00FA186E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186E" w:rsidRPr="0052557E" w:rsidRDefault="00FA186E" w:rsidP="00FA186E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FA186E" w:rsidRPr="0052557E" w:rsidRDefault="00FA186E" w:rsidP="00FA186E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EC0910" w:rsidRPr="0052557E" w:rsidRDefault="00EC0910" w:rsidP="00FA186E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gridSpan w:val="2"/>
            <w:shd w:val="clear" w:color="auto" w:fill="BFBFBF" w:themeFill="background1" w:themeFillShade="BF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C0910" w:rsidRPr="0052557E" w:rsidTr="0052557E">
        <w:trPr>
          <w:gridAfter w:val="1"/>
          <w:wAfter w:w="216" w:type="dxa"/>
          <w:trHeight w:val="1434"/>
        </w:trPr>
        <w:tc>
          <w:tcPr>
            <w:tcW w:w="709" w:type="dxa"/>
          </w:tcPr>
          <w:p w:rsidR="00EC0910" w:rsidRPr="0052557E" w:rsidRDefault="00EC0910" w:rsidP="00EC0910">
            <w:pPr>
              <w:pStyle w:val="TableParagraph"/>
              <w:spacing w:before="22"/>
              <w:ind w:left="158" w:right="14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spacing w:before="24" w:line="278" w:lineRule="auto"/>
              <w:ind w:left="100" w:right="189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բժշկական արտադրատեսակների մշակման գործընթացում ներգրավված բուժանձնակազմի և պատասխանատուների անվանացանկը</w:t>
            </w:r>
          </w:p>
        </w:tc>
        <w:tc>
          <w:tcPr>
            <w:tcW w:w="2694" w:type="dxa"/>
          </w:tcPr>
          <w:p w:rsidR="00EC0910" w:rsidRPr="0052557E" w:rsidRDefault="005A2D9F" w:rsidP="0092243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92243D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գլուխ 3, կետ 13, ենթակետ 1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2"/>
              <w:ind w:left="121" w:right="11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2557E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2"/>
              <w:ind w:left="218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C0910" w:rsidRPr="0052557E" w:rsidTr="0052557E">
        <w:trPr>
          <w:gridAfter w:val="1"/>
          <w:wAfter w:w="216" w:type="dxa"/>
          <w:trHeight w:val="1764"/>
        </w:trPr>
        <w:tc>
          <w:tcPr>
            <w:tcW w:w="709" w:type="dxa"/>
          </w:tcPr>
          <w:p w:rsidR="00EC0910" w:rsidRPr="0052557E" w:rsidRDefault="00EC0910" w:rsidP="00EC0910">
            <w:pPr>
              <w:pStyle w:val="TableParagraph"/>
              <w:spacing w:before="24"/>
              <w:ind w:left="158" w:right="149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spacing w:before="26" w:line="278" w:lineRule="auto"/>
              <w:ind w:left="100" w:right="825"/>
              <w:jc w:val="both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բժշկական արտադրատեսակների դասակարգումը՝ ըստ վտանգավորության աստիճանի, և համաձայն դա</w:t>
            </w:r>
            <w:r w:rsidR="005A2D9F"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սակարգման՝ դրանց մշակման մեթոդը</w:t>
            </w:r>
          </w:p>
        </w:tc>
        <w:tc>
          <w:tcPr>
            <w:tcW w:w="2694" w:type="dxa"/>
          </w:tcPr>
          <w:p w:rsidR="00EC0910" w:rsidRPr="0052557E" w:rsidRDefault="005A2D9F" w:rsidP="0092243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հրաման, հավելված,</w:t>
            </w:r>
            <w:r w:rsidR="0092243D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գլուխ 3</w:t>
            </w:r>
            <w:r w:rsidR="00E43E88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,</w:t>
            </w:r>
            <w:r w:rsidR="0092243D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կետ 13, ենթակետ 2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4"/>
              <w:ind w:left="127" w:right="1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2.0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4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2557E" w:rsidRPr="0062414E" w:rsidTr="0052557E">
        <w:trPr>
          <w:gridAfter w:val="1"/>
          <w:wAfter w:w="216" w:type="dxa"/>
          <w:trHeight w:val="1298"/>
        </w:trPr>
        <w:tc>
          <w:tcPr>
            <w:tcW w:w="709" w:type="dxa"/>
          </w:tcPr>
          <w:p w:rsidR="00EC0910" w:rsidRPr="0052557E" w:rsidRDefault="0092243D" w:rsidP="00EC0910">
            <w:pPr>
              <w:pStyle w:val="TableParagraph"/>
              <w:spacing w:before="22"/>
              <w:ind w:left="155" w:right="155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 w:rsidR="00EC0910" w:rsidRPr="0052557E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spacing w:before="19" w:line="271" w:lineRule="auto"/>
              <w:ind w:left="100" w:right="189"/>
              <w:jc w:val="both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Բժշկական կազմակերպության </w:t>
            </w:r>
            <w:r w:rsidR="005A2D9F"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պատասխանատուն</w:t>
            </w:r>
          </w:p>
        </w:tc>
        <w:tc>
          <w:tcPr>
            <w:tcW w:w="2694" w:type="dxa"/>
          </w:tcPr>
          <w:p w:rsidR="00EC0910" w:rsidRPr="0052557E" w:rsidRDefault="008863AE" w:rsidP="00EC0910">
            <w:pPr>
              <w:pStyle w:val="TableParagraph"/>
              <w:spacing w:before="24" w:line="273" w:lineRule="auto"/>
              <w:ind w:left="101" w:right="76" w:firstLine="1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Առողջապահության նախարարի 2025 թվականի հոկտեմբերի 13-ի N 139-Ն հրաման, հավելված, գլուխ 3, կետ 14</w:t>
            </w:r>
          </w:p>
        </w:tc>
        <w:tc>
          <w:tcPr>
            <w:tcW w:w="708" w:type="dxa"/>
            <w:shd w:val="clear" w:color="auto" w:fill="CFCDCD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shd w:val="clear" w:color="auto" w:fill="CFCDCD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gridSpan w:val="2"/>
            <w:shd w:val="clear" w:color="auto" w:fill="CFCDCD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CFCDCD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CFCDCD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985" w:type="dxa"/>
            <w:shd w:val="clear" w:color="auto" w:fill="CFCDCD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C0910" w:rsidRPr="0052557E" w:rsidTr="0052557E">
        <w:trPr>
          <w:gridAfter w:val="1"/>
          <w:wAfter w:w="216" w:type="dxa"/>
          <w:trHeight w:val="1750"/>
        </w:trPr>
        <w:tc>
          <w:tcPr>
            <w:tcW w:w="709" w:type="dxa"/>
          </w:tcPr>
          <w:p w:rsidR="00EC0910" w:rsidRPr="0052557E" w:rsidRDefault="00EC0910" w:rsidP="00EC0910">
            <w:pPr>
              <w:pStyle w:val="TableParagraph"/>
              <w:spacing w:before="24"/>
              <w:ind w:left="158" w:right="147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</w:t>
            </w: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4536" w:type="dxa"/>
          </w:tcPr>
          <w:p w:rsidR="00A0082F" w:rsidRPr="00A0082F" w:rsidRDefault="00EC0910" w:rsidP="00A008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բժշկական արտադրատեսակների մշակման աշխատանքներում ներգրավված բուժանձնակազմին ուսուցանելու նպատակով տարեկան առնվազն մեկ անգամ իրականացնում է դասընթաց, որն արձանագրվում է</w:t>
            </w:r>
            <w:r w:rsidR="00A0082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դասընթացի </w:t>
            </w:r>
            <w:r w:rsidR="008863AE" w:rsidRPr="0052557E">
              <w:rPr>
                <w:rFonts w:ascii="GHEA Grapalat" w:hAnsi="GHEA Grapalat"/>
                <w:sz w:val="24"/>
                <w:szCs w:val="24"/>
                <w:lang w:val="hy-AM"/>
              </w:rPr>
              <w:t>մասնակիցներ</w:t>
            </w:r>
            <w:r w:rsidR="00A0082F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A0082F" w:rsidRPr="00A0082F" w:rsidRDefault="00A0082F" w:rsidP="00EC091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082F">
              <w:rPr>
                <w:rFonts w:ascii="GHEA Grapalat" w:hAnsi="GHEA Grapalat"/>
                <w:sz w:val="24"/>
                <w:szCs w:val="24"/>
                <w:lang w:val="hy-AM"/>
              </w:rPr>
              <w:t>ստորագրում են՝ փաստելով իրենց մասնակցության մասին</w:t>
            </w:r>
          </w:p>
          <w:p w:rsidR="00EC0910" w:rsidRPr="0052557E" w:rsidRDefault="00EC0910" w:rsidP="00EC0910">
            <w:pPr>
              <w:pStyle w:val="TableParagraph"/>
              <w:spacing w:before="5" w:line="217" w:lineRule="exact"/>
              <w:ind w:left="100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694" w:type="dxa"/>
          </w:tcPr>
          <w:p w:rsidR="00EC0910" w:rsidRPr="0052557E" w:rsidRDefault="005A2D9F" w:rsidP="00E85B2B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հրաման</w:t>
            </w:r>
            <w:r w:rsidR="0092243D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, հավելված, գլուխ 3, կետ 14, ենթակետ 1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4"/>
              <w:ind w:left="127" w:right="1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4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06411" w:rsidRPr="0052557E" w:rsidTr="0052557E">
        <w:trPr>
          <w:trHeight w:val="1130"/>
        </w:trPr>
        <w:tc>
          <w:tcPr>
            <w:tcW w:w="709" w:type="dxa"/>
          </w:tcPr>
          <w:p w:rsidR="00EC0910" w:rsidRPr="0052557E" w:rsidRDefault="00EC0910" w:rsidP="00EC0910">
            <w:pPr>
              <w:pStyle w:val="TableParagraph"/>
              <w:spacing w:before="24"/>
              <w:ind w:left="158" w:right="155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spacing w:before="26" w:line="276" w:lineRule="auto"/>
              <w:ind w:left="100" w:right="488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մշակում և բժշկական կազմակերպության ղեկավարի հաստատմանն է ներկայացնում բժշկական արտադրատեսակների մշակման ընթ</w:t>
            </w:r>
            <w:r w:rsidR="00E85B2B"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ացակարգերը նկարագրող փաստաթուղթ</w:t>
            </w:r>
          </w:p>
        </w:tc>
        <w:tc>
          <w:tcPr>
            <w:tcW w:w="2694" w:type="dxa"/>
          </w:tcPr>
          <w:p w:rsidR="00EC0910" w:rsidRPr="0052557E" w:rsidRDefault="005A2D9F" w:rsidP="00E85B2B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92243D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3, </w:t>
            </w:r>
            <w:r w:rsidR="00E85B2B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14, ենթակետ</w:t>
            </w:r>
            <w:r w:rsidR="0092243D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4"/>
              <w:ind w:left="127" w:right="1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2.0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4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E85B2B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9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spacing w:before="24" w:line="271" w:lineRule="auto"/>
              <w:ind w:left="100" w:right="93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Կենսահեղուկներով աղտոտված բժշկական արտադրատեսակները օգտագործումից անմիջապես հետո ենթարկվում են մաքրման՝ մաքրման փուլում օգտագործելու համար նախատեսված ախտահանիչ միջոցով՝ </w:t>
            </w:r>
            <w:r w:rsidR="00E85B2B"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դրան կից հրահանգին համապատասխան</w:t>
            </w:r>
          </w:p>
        </w:tc>
        <w:tc>
          <w:tcPr>
            <w:tcW w:w="2694" w:type="dxa"/>
          </w:tcPr>
          <w:p w:rsidR="00EC0910" w:rsidRPr="0052557E" w:rsidRDefault="005A2D9F" w:rsidP="00E85B2B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E85B2B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4,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15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3.0</w:t>
            </w:r>
          </w:p>
        </w:tc>
        <w:tc>
          <w:tcPr>
            <w:tcW w:w="2410" w:type="dxa"/>
          </w:tcPr>
          <w:p w:rsidR="00220ECC" w:rsidRPr="00784784" w:rsidRDefault="00220ECC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Դիտողական,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41380E">
        <w:trPr>
          <w:trHeight w:val="557"/>
        </w:trPr>
        <w:tc>
          <w:tcPr>
            <w:tcW w:w="709" w:type="dxa"/>
          </w:tcPr>
          <w:p w:rsidR="00EC0910" w:rsidRPr="0052557E" w:rsidRDefault="00EC0910" w:rsidP="00E85B2B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1</w:t>
            </w:r>
            <w:r w:rsidR="00E85B2B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en-GB"/>
              </w:rPr>
              <w:t>0</w:t>
            </w: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spacing w:before="24" w:line="271" w:lineRule="auto"/>
              <w:ind w:left="100" w:right="93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Խստորեն պահպանվում են բժշկական արտադրատեսակների մաքրմանը (խտությունը, ռեժիմը), ախտահանման ռեժիմին, նախամանրէազերծման որակին ներկայացվող պահանջները՝ կատար</w:t>
            </w:r>
            <w:r w:rsidR="0041380E">
              <w:rPr>
                <w:rFonts w:ascii="GHEA Grapalat" w:hAnsi="GHEA Grapalat"/>
                <w:sz w:val="24"/>
                <w:szCs w:val="24"/>
                <w:lang w:val="hy-AM" w:eastAsia="ru-RU"/>
              </w:rPr>
              <w:t>վել են</w:t>
            </w:r>
            <w:r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գրանցումներ գրանցամատյանում</w:t>
            </w:r>
          </w:p>
          <w:p w:rsidR="00EC0910" w:rsidRPr="0052557E" w:rsidRDefault="00EC0910" w:rsidP="005A2D9F">
            <w:pPr>
              <w:pStyle w:val="TableParagraph"/>
              <w:spacing w:before="24" w:line="271" w:lineRule="auto"/>
              <w:ind w:left="100" w:right="93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lastRenderedPageBreak/>
              <w:t>Նշում 1</w:t>
            </w:r>
          </w:p>
        </w:tc>
        <w:tc>
          <w:tcPr>
            <w:tcW w:w="2694" w:type="dxa"/>
          </w:tcPr>
          <w:p w:rsidR="00E85B2B" w:rsidRPr="0052557E" w:rsidRDefault="005A2D9F" w:rsidP="00E85B2B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lastRenderedPageBreak/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հրաման, հավելված,</w:t>
            </w:r>
            <w:r w:rsidR="00E85B2B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գլուխ 4,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16,</w:t>
            </w:r>
          </w:p>
          <w:p w:rsidR="00E85B2B" w:rsidRPr="0052557E" w:rsidRDefault="0041380E" w:rsidP="00E85B2B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5, կետ 17, </w:t>
            </w:r>
            <w:r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lastRenderedPageBreak/>
              <w:t>ենթակետ 3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, </w:t>
            </w:r>
            <w:r w:rsidR="00E85B2B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</w:t>
            </w:r>
          </w:p>
          <w:p w:rsidR="00EC0910" w:rsidRPr="0052557E" w:rsidRDefault="00E85B2B" w:rsidP="00E85B2B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6,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24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817"/>
        </w:trPr>
        <w:tc>
          <w:tcPr>
            <w:tcW w:w="709" w:type="dxa"/>
          </w:tcPr>
          <w:p w:rsidR="00EC0910" w:rsidRPr="0052557E" w:rsidRDefault="00EC0910" w:rsidP="00E85B2B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lastRenderedPageBreak/>
              <w:t>1</w:t>
            </w:r>
            <w:r w:rsidR="00E85B2B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en-GB"/>
              </w:rPr>
              <w:t>1</w:t>
            </w: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spacing w:before="24" w:line="271" w:lineRule="auto"/>
              <w:ind w:left="100" w:right="93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Ախտահանիչ միջոցի աշխատանքային լուծույթը պատրաստվում է տվյալ բաժանմունքում նշանակված պատասխանատուի կողմից, այդ նպատակի համար նախատեսված բնական կամ արհեստական ներհոս-արտաձ</w:t>
            </w:r>
            <w:r w:rsidR="00782E5A"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իգ օդափոխությամբ հատուկ սենքում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</w:t>
            </w:r>
            <w:r w:rsidR="00E85B2B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ան, հավելված, գլուխ 5, կետ 17, ենթակետ 1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2.0</w:t>
            </w:r>
          </w:p>
        </w:tc>
        <w:tc>
          <w:tcPr>
            <w:tcW w:w="2410" w:type="dxa"/>
          </w:tcPr>
          <w:p w:rsidR="00220ECC" w:rsidRPr="00784784" w:rsidRDefault="00E85B2B" w:rsidP="00E85B2B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  <w:r w:rsidR="00220ECC"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,</w:t>
            </w:r>
          </w:p>
          <w:p w:rsidR="00EC0910" w:rsidRPr="00784784" w:rsidRDefault="00E85B2B" w:rsidP="00E85B2B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="00EC0910"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Փաստաթղթային </w:t>
            </w: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EC0910" w:rsidP="00782E5A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1</w:t>
            </w:r>
            <w:r w:rsidR="00782E5A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en-GB"/>
              </w:rPr>
              <w:t>2</w:t>
            </w: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spacing w:before="24" w:line="271" w:lineRule="auto"/>
              <w:ind w:left="100" w:right="93"/>
              <w:rPr>
                <w:rFonts w:ascii="GHEA Grapalat" w:hAnsi="GHEA Grapalat"/>
                <w:spacing w:val="-10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pacing w:val="-10"/>
                <w:w w:val="105"/>
                <w:sz w:val="24"/>
                <w:szCs w:val="24"/>
                <w:lang w:val="hy-AM"/>
              </w:rPr>
              <w:t xml:space="preserve">Ախտահանիչ միջոցի աշխատանքային լուծույթի պատրաստման համար օգտագործվում է մաքուր, չոր, կափարիչով ամուր </w:t>
            </w:r>
            <w:r w:rsidR="00782E5A" w:rsidRPr="0052557E">
              <w:rPr>
                <w:rFonts w:ascii="GHEA Grapalat" w:hAnsi="GHEA Grapalat"/>
                <w:spacing w:val="-10"/>
                <w:w w:val="105"/>
                <w:sz w:val="24"/>
                <w:szCs w:val="24"/>
                <w:lang w:val="hy-AM"/>
              </w:rPr>
              <w:t>փակվող, առանց վնասվածքների տարա</w:t>
            </w:r>
          </w:p>
        </w:tc>
        <w:tc>
          <w:tcPr>
            <w:tcW w:w="2694" w:type="dxa"/>
          </w:tcPr>
          <w:p w:rsidR="00EC0910" w:rsidRPr="0052557E" w:rsidRDefault="005A2D9F" w:rsidP="00E85B2B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782E5A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5,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17, ենթակետ 2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565"/>
        </w:trPr>
        <w:tc>
          <w:tcPr>
            <w:tcW w:w="709" w:type="dxa"/>
          </w:tcPr>
          <w:p w:rsidR="00EC0910" w:rsidRPr="0052557E" w:rsidRDefault="00782E5A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13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spacing w:before="24" w:line="271" w:lineRule="auto"/>
              <w:ind w:left="100" w:right="93"/>
              <w:rPr>
                <w:rFonts w:ascii="GHEA Grapalat" w:hAnsi="GHEA Grapalat"/>
                <w:spacing w:val="-10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>Բժշկական արտադրատեսակների լվացման համար օգտագործվող պարագաները (խոզանակ, սպունգ)</w:t>
            </w:r>
            <w:r w:rsidR="00782E5A" w:rsidRPr="0052557E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պահվում են մակնշված տարայի մեջ</w:t>
            </w:r>
          </w:p>
        </w:tc>
        <w:tc>
          <w:tcPr>
            <w:tcW w:w="2694" w:type="dxa"/>
          </w:tcPr>
          <w:p w:rsidR="00EC0910" w:rsidRPr="0052557E" w:rsidRDefault="005A2D9F" w:rsidP="00782E5A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782E5A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5,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18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487C8D">
        <w:trPr>
          <w:trHeight w:val="987"/>
        </w:trPr>
        <w:tc>
          <w:tcPr>
            <w:tcW w:w="709" w:type="dxa"/>
          </w:tcPr>
          <w:p w:rsidR="00EC0910" w:rsidRPr="0052557E" w:rsidRDefault="00782E5A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14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782E5A" w:rsidRPr="0052557E" w:rsidRDefault="00EC0910" w:rsidP="003B3920">
            <w:pPr>
              <w:rPr>
                <w:rFonts w:ascii="GHEA Grapalat" w:hAnsi="GHEA Grapalat"/>
                <w:spacing w:val="-10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Ախտահանիչ միջոցների աշխատանքային լուծույթների համար նախատեսված տարաները մակնշվում են Միջոցի անվանման, խտության, նշանակության («մաքրման», «ախտահանման», «նախամանրէազերծման», «մանրէազերծման»), պատրաստման </w:t>
            </w: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ամսաթվի (օր, ամիս, տարի), </w:t>
            </w:r>
            <w:r w:rsidR="00782E5A" w:rsidRPr="0052557E">
              <w:rPr>
                <w:rFonts w:ascii="GHEA Grapalat" w:hAnsi="GHEA Grapalat"/>
                <w:sz w:val="24"/>
                <w:szCs w:val="24"/>
                <w:lang w:val="hy-AM"/>
              </w:rPr>
              <w:t>պիտանիության ժամկետի վերաբերյալ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lastRenderedPageBreak/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782E5A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5,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19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782E5A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en-GB"/>
              </w:rPr>
              <w:lastRenderedPageBreak/>
              <w:t>15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Ախտահանիչ միջոցների աշխատանքային լուծույթների համար նախատեսված տարաների ծավալը և լուծույթի ծավալն ապահովում են բժշկական արտադրատեսակների ամբողջական ընկղմումը լուծույթի մեջ` պահպանելով բժշկական արտադրատեսակների վրա լուծույթի</w:t>
            </w:r>
            <w:r w:rsidR="00782E5A"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շերտի առնվազն 1 սմ հաստություն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հրաման, հավելված,</w:t>
            </w:r>
            <w:r w:rsidR="00782E5A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գլուխ 5,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կետ 20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541"/>
        </w:trPr>
        <w:tc>
          <w:tcPr>
            <w:tcW w:w="709" w:type="dxa"/>
          </w:tcPr>
          <w:p w:rsidR="00EC0910" w:rsidRPr="0052557E" w:rsidRDefault="00EC0910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1</w:t>
            </w:r>
            <w:r w:rsidR="00782E5A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en-GB"/>
              </w:rPr>
              <w:t>6</w:t>
            </w: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782E5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Բժշկական արտադրատեսակներն ընկղմվում են քանդված և առանձնացված վիճակում, իսկ փակվող մասերն ընկղմվում են բաց վիճակում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հրաման, հավելված,</w:t>
            </w:r>
            <w:r w:rsidR="00782E5A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գլուխ 5,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կետ 20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1704FC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en-GB"/>
              </w:rPr>
              <w:t>17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782E5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Ախտահանումից հետո իրականացվում է բժշկական արտադրատեսակների նախամանրէազերծում կամ այն համատեղվում է ախտահանման հետ մեկ գործընթացում</w:t>
            </w:r>
          </w:p>
        </w:tc>
        <w:tc>
          <w:tcPr>
            <w:tcW w:w="2694" w:type="dxa"/>
          </w:tcPr>
          <w:p w:rsidR="00EC0910" w:rsidRPr="0052557E" w:rsidRDefault="005A2D9F" w:rsidP="00782E5A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հրաման, հավելված,</w:t>
            </w:r>
            <w:r w:rsidR="00782E5A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գլուխ 6,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կետ 21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4C0ACB">
        <w:trPr>
          <w:trHeight w:val="841"/>
        </w:trPr>
        <w:tc>
          <w:tcPr>
            <w:tcW w:w="709" w:type="dxa"/>
          </w:tcPr>
          <w:p w:rsidR="00EC0910" w:rsidRPr="0052557E" w:rsidRDefault="001704FC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en-GB"/>
              </w:rPr>
              <w:t>18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Բժշկական արտադրատեսակների նախամանրէազերծման որակը գնահ</w:t>
            </w:r>
            <w:r w:rsidR="001704FC" w:rsidRPr="0052557E">
              <w:rPr>
                <w:rFonts w:ascii="GHEA Grapalat" w:hAnsi="GHEA Grapalat"/>
                <w:sz w:val="24"/>
                <w:szCs w:val="24"/>
                <w:lang w:val="hy-AM"/>
              </w:rPr>
              <w:t>ատվում է զգայորոշիչների միջոցով</w:t>
            </w: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՝ արյան հե</w:t>
            </w:r>
            <w:r w:rsidR="001704FC" w:rsidRPr="0052557E">
              <w:rPr>
                <w:rFonts w:ascii="GHEA Grapalat" w:hAnsi="GHEA Grapalat"/>
                <w:sz w:val="24"/>
                <w:szCs w:val="24"/>
                <w:lang w:val="hy-AM"/>
              </w:rPr>
              <w:t>տքերի առկայության որոշման համար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հրաման, հավելված,</w:t>
            </w:r>
            <w:r w:rsidR="001704FC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գլուխ 6,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կետ 22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1704FC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en-GB"/>
              </w:rPr>
              <w:lastRenderedPageBreak/>
              <w:t>19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1704F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Բժշկական արտադրատեսակների նախամանրէազերծման որակը գնահատվում է զգայորոշիչների միջոցով՝ մաքրման փուլում օգտագործված միջոցի առկայության որոշման համար (երբ Միջոցի աշխատանքային լուծույթի ջրածնային ցուցիչը՝ рН–ը 8,5-ից բարձր է)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1704FC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6,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22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EC0910" w:rsidP="001704FC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2</w:t>
            </w:r>
            <w:r w:rsidR="001704FC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en-GB"/>
              </w:rPr>
              <w:t>0</w:t>
            </w: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E323C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Մաքրման, ախտահանման, նախամանրէազերծման որակի մշտադիտարկումն իրականացվում է յուրաքանչյուր գործընթացի ընթացքում՝ ստուգիչ փորձով. ստուգվում են միաժամանակ մշակված բժշկական արտադրատեսակն</w:t>
            </w:r>
            <w:r w:rsidR="001704FC" w:rsidRPr="0052557E">
              <w:rPr>
                <w:rFonts w:ascii="GHEA Grapalat" w:hAnsi="GHEA Grapalat"/>
                <w:sz w:val="24"/>
                <w:szCs w:val="24"/>
                <w:lang w:val="hy-AM"/>
              </w:rPr>
              <w:t>երի 10%-ը</w:t>
            </w:r>
            <w:r w:rsidR="00E323C5"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 (երեքից ոչ պակաս)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հրաման, հավելված,</w:t>
            </w:r>
            <w:r w:rsidR="001704FC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գլուխ 6,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կետ 23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1704FC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21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Արյան հետքերի հայտնաբերման դեպքում մշակման ենթարկված բժշկական արտադրատեսակների ողջ քանակը կրկնակի մշակվում է` սկսած մաքրման փուլից մինչև արյան հետ</w:t>
            </w:r>
            <w:r w:rsidR="001704FC" w:rsidRPr="0052557E">
              <w:rPr>
                <w:rFonts w:ascii="GHEA Grapalat" w:hAnsi="GHEA Grapalat"/>
                <w:sz w:val="24"/>
                <w:szCs w:val="24"/>
                <w:lang w:val="hy-AM"/>
              </w:rPr>
              <w:t>քերի ամբողջական բացակայությունը</w:t>
            </w:r>
          </w:p>
        </w:tc>
        <w:tc>
          <w:tcPr>
            <w:tcW w:w="2694" w:type="dxa"/>
          </w:tcPr>
          <w:p w:rsidR="00EC0910" w:rsidRPr="0052557E" w:rsidRDefault="008B262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1704FC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6,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25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2.0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  <w:r w:rsidR="00220ECC"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,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Հարցում</w:t>
            </w: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784784">
        <w:trPr>
          <w:trHeight w:val="557"/>
        </w:trPr>
        <w:tc>
          <w:tcPr>
            <w:tcW w:w="709" w:type="dxa"/>
          </w:tcPr>
          <w:p w:rsidR="00EC0910" w:rsidRPr="0052557E" w:rsidRDefault="001704FC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22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2F3AA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Բժշկական կազմակերպությունում մանրէազերծման սենյակը բաժանվ</w:t>
            </w:r>
            <w:r w:rsidR="002F3AAD" w:rsidRPr="0052557E">
              <w:rPr>
                <w:rFonts w:ascii="GHEA Grapalat" w:hAnsi="GHEA Grapalat"/>
                <w:sz w:val="24"/>
                <w:szCs w:val="24"/>
                <w:lang w:val="hy-AM"/>
              </w:rPr>
              <w:t>ած</w:t>
            </w: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3 գոտու` ապաբաղարկման (բժշկական արտադրատեսակների մաքրում, ախտահանում, նախամանրէազերծում), փաթեթավորման և ման</w:t>
            </w:r>
            <w:r w:rsidR="001704FC" w:rsidRPr="0052557E">
              <w:rPr>
                <w:rFonts w:ascii="GHEA Grapalat" w:hAnsi="GHEA Grapalat"/>
                <w:sz w:val="24"/>
                <w:szCs w:val="24"/>
                <w:lang w:val="hy-AM"/>
              </w:rPr>
              <w:t>րէազերծման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հրաման, հավելված,</w:t>
            </w:r>
            <w:r w:rsidR="00420B27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գլուխ 7,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կետ 27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2.0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EC0910" w:rsidP="001704FC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</w:rPr>
              <w:lastRenderedPageBreak/>
              <w:t>2</w:t>
            </w:r>
            <w:r w:rsidR="001704FC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</w:rPr>
              <w:t>3</w:t>
            </w: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Ապաբաղարկման գոտին մյուս գոտիներից տարանջատվում է մշակման ենթարկվող նյութից շարժական կամ ստացիոնար </w:t>
            </w:r>
            <w:r w:rsidR="00420B27" w:rsidRPr="0052557E">
              <w:rPr>
                <w:rFonts w:ascii="GHEA Grapalat" w:hAnsi="GHEA Grapalat"/>
                <w:sz w:val="24"/>
                <w:szCs w:val="24"/>
                <w:lang w:val="hy-AM"/>
              </w:rPr>
              <w:t>ֆիզիկական պատնեշով (միջնապատով)</w:t>
            </w:r>
          </w:p>
        </w:tc>
        <w:tc>
          <w:tcPr>
            <w:tcW w:w="2694" w:type="dxa"/>
          </w:tcPr>
          <w:p w:rsidR="00EC0910" w:rsidRPr="0052557E" w:rsidRDefault="005A2D9F" w:rsidP="00420B27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420B27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7,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27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1.0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EC0910" w:rsidP="00420B27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2</w:t>
            </w:r>
            <w:r w:rsidR="00420B27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en-GB"/>
              </w:rPr>
              <w:t>4</w:t>
            </w: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Մանրէազերծման գոտու կամ բաժանմունքների մանրէազերծման սենյակների օդը </w:t>
            </w:r>
            <w:r w:rsidR="00420B27" w:rsidRPr="0052557E">
              <w:rPr>
                <w:rFonts w:ascii="GHEA Grapalat" w:hAnsi="GHEA Grapalat"/>
                <w:sz w:val="24"/>
                <w:szCs w:val="24"/>
                <w:lang w:val="hy-AM"/>
              </w:rPr>
              <w:t>ախտահանվում է մանրէասպան լամպով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420B27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7,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27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3.0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784784">
        <w:trPr>
          <w:trHeight w:val="2449"/>
        </w:trPr>
        <w:tc>
          <w:tcPr>
            <w:tcW w:w="709" w:type="dxa"/>
          </w:tcPr>
          <w:p w:rsidR="00EC0910" w:rsidRPr="0052557E" w:rsidRDefault="00420B27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en-GB"/>
              </w:rPr>
              <w:t>2</w:t>
            </w: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5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Մանրէասպան սարքի աշխատանքի հսկման վերաբերյալ գրանցումնե</w:t>
            </w:r>
            <w:r w:rsidR="00420B27" w:rsidRPr="0052557E">
              <w:rPr>
                <w:rFonts w:ascii="GHEA Grapalat" w:hAnsi="GHEA Grapalat"/>
                <w:sz w:val="24"/>
                <w:szCs w:val="24"/>
                <w:lang w:val="hy-AM"/>
              </w:rPr>
              <w:t>ր կատարվում են գրանցամատյանում</w:t>
            </w:r>
          </w:p>
          <w:p w:rsidR="00EC0910" w:rsidRPr="0052557E" w:rsidRDefault="00EC0910" w:rsidP="005A2D9F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Նշում 2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420B27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7,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27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1.0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420B27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en-GB"/>
              </w:rPr>
              <w:t>26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Մանրէազերծման սենյակի բացակայության դեպքում արտադրատեսակների մշակման փուլերն իրականացվում են տեղում՝ ապահովելով մանրէազերծման </w:t>
            </w:r>
            <w:r w:rsidR="00420B27" w:rsidRPr="0052557E">
              <w:rPr>
                <w:rFonts w:ascii="GHEA Grapalat" w:hAnsi="GHEA Grapalat"/>
                <w:sz w:val="24"/>
                <w:szCs w:val="24"/>
                <w:lang w:val="hy-AM"/>
              </w:rPr>
              <w:t>սենյակին ներկայացվող պահանջները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420B27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7,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28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2.0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4C0ACB">
        <w:trPr>
          <w:trHeight w:val="987"/>
        </w:trPr>
        <w:tc>
          <w:tcPr>
            <w:tcW w:w="709" w:type="dxa"/>
          </w:tcPr>
          <w:p w:rsidR="00EC0910" w:rsidRPr="0052557E" w:rsidRDefault="00420B27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27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420B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Մանրէազերծման սենյակն ապահովվում է բնական օդափոխությամբ կամ ներհոս-արտաձիգ օդափոխության համակարգով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lastRenderedPageBreak/>
              <w:t>հավելված,</w:t>
            </w:r>
            <w:r w:rsidR="00420B27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գլուխ 7,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կետ 29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1.0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420B27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lastRenderedPageBreak/>
              <w:t>28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Մանրէազերծման սենյակի պատերը, առաստաղն ու հատակը, կահավորման մակերեսները հարթ են, ամբողջական, ջրակայուն, լվացվող և ախտահանվող ծածկո</w:t>
            </w:r>
            <w:r w:rsidR="00420B27" w:rsidRPr="0052557E">
              <w:rPr>
                <w:rFonts w:ascii="GHEA Grapalat" w:hAnsi="GHEA Grapalat"/>
                <w:sz w:val="24"/>
                <w:szCs w:val="24"/>
                <w:lang w:val="hy-AM"/>
              </w:rPr>
              <w:t>վ, առանց քիվերի և զարդարանքների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420B27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7,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29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420B27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29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420B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Բժշկական կազմակերպությունում մանրէազերծման սենյակն ապահովվ</w:t>
            </w:r>
            <w:r w:rsidR="00420B27" w:rsidRPr="0052557E">
              <w:rPr>
                <w:rFonts w:ascii="GHEA Grapalat" w:hAnsi="GHEA Grapalat"/>
                <w:sz w:val="24"/>
                <w:szCs w:val="24"/>
                <w:lang w:val="hy-AM"/>
              </w:rPr>
              <w:t>ած</w:t>
            </w: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երկտեղանի լվացա</w:t>
            </w:r>
            <w:r w:rsidR="00420B27" w:rsidRPr="0052557E">
              <w:rPr>
                <w:rFonts w:ascii="GHEA Grapalat" w:hAnsi="GHEA Grapalat"/>
                <w:sz w:val="24"/>
                <w:szCs w:val="24"/>
                <w:lang w:val="hy-AM"/>
              </w:rPr>
              <w:t>րանով՝ գործիքների մշակման համար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420B27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7,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30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420B27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bookmarkStart w:id="2" w:name="_Hlk212627647"/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30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Ֆիզիկական (գոլորշային, չոր օդով) կամ քիմիական (գազային, օզոնային) մեթոդներով մանրէազերծման նպատակով օգտագործվում են ստուգաչափված սարքեր և սարքավորումներ` դրանց </w:t>
            </w:r>
            <w:r w:rsidR="00420B27" w:rsidRPr="0052557E">
              <w:rPr>
                <w:rFonts w:ascii="GHEA Grapalat" w:hAnsi="GHEA Grapalat"/>
                <w:sz w:val="24"/>
                <w:szCs w:val="24"/>
                <w:lang w:val="hy-AM"/>
              </w:rPr>
              <w:t>ուղեկցող հրահանգին համապատասխան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420B27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7,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31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bookmarkEnd w:id="2"/>
      <w:tr w:rsidR="00006411" w:rsidRPr="0052557E" w:rsidTr="0052557E">
        <w:trPr>
          <w:trHeight w:val="629"/>
        </w:trPr>
        <w:tc>
          <w:tcPr>
            <w:tcW w:w="709" w:type="dxa"/>
          </w:tcPr>
          <w:p w:rsidR="00EC0910" w:rsidRPr="0052557E" w:rsidRDefault="00EC0910" w:rsidP="00B41B91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3</w:t>
            </w:r>
            <w:r w:rsidR="00B41B91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en-GB"/>
              </w:rPr>
              <w:t>1</w:t>
            </w: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Բժշկական արտադրատեսակների գոլորշային մանրէազերծումը իրականացնում է համապատասխան ուսուցում անցած և մանրէազերծող սարքի հետ աշխատանքի </w:t>
            </w:r>
            <w:r w:rsidR="00F843A0" w:rsidRPr="0052557E">
              <w:rPr>
                <w:rFonts w:ascii="GHEA Grapalat" w:hAnsi="GHEA Grapalat"/>
                <w:sz w:val="24"/>
                <w:szCs w:val="24"/>
                <w:lang w:val="hy-AM"/>
              </w:rPr>
              <w:t>թույլտվություն ունեցող աշխատողը</w:t>
            </w:r>
          </w:p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94" w:type="dxa"/>
          </w:tcPr>
          <w:p w:rsidR="00B41B91" w:rsidRPr="0052557E" w:rsidRDefault="005A2D9F" w:rsidP="00B41B91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հրաման, հավելված,</w:t>
            </w:r>
            <w:r w:rsidR="00B41B91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</w:t>
            </w:r>
          </w:p>
          <w:p w:rsidR="00EC0910" w:rsidRPr="0052557E" w:rsidRDefault="00B41B91" w:rsidP="00B25793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7,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32, ենթակետ 1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2047"/>
        </w:trPr>
        <w:tc>
          <w:tcPr>
            <w:tcW w:w="709" w:type="dxa"/>
          </w:tcPr>
          <w:p w:rsidR="00EC0910" w:rsidRPr="0052557E" w:rsidRDefault="00B41B91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lastRenderedPageBreak/>
              <w:t>32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Բժշկական արտադրատեսակների գոլորշային մանրէազերծումն իրականացվում է կամ</w:t>
            </w:r>
          </w:p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մանրէազերծման տուփերի (բիքս) մեջ՝ առանց փաթեթավորման, կամ մանրէազերծման տուփերի մեջ՝ փաթեթավորված, կամ առանց մանրէազերծ տուփերի՝ փաթեթավորված</w:t>
            </w:r>
          </w:p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94" w:type="dxa"/>
          </w:tcPr>
          <w:p w:rsidR="00EC0910" w:rsidRPr="0052557E" w:rsidRDefault="005A2D9F" w:rsidP="00B25793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</w:t>
            </w:r>
            <w:r w:rsidR="00B25793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ան, հավելված, գլուխ 7, կետ 32, ենթակետ 2, «ա», «բ», «գ» պարբերություններ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2246"/>
        </w:trPr>
        <w:tc>
          <w:tcPr>
            <w:tcW w:w="709" w:type="dxa"/>
          </w:tcPr>
          <w:p w:rsidR="00EC0910" w:rsidRPr="0052557E" w:rsidRDefault="00B41B91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33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F843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Բժշկական արտադրատեսակներն ազատ դասավորված են գոլորշային մանրէազերծող սարքի խցիկում և մանրէազերծման տուփերում, պարկերում և փաթեթներում, որոնք բեռնվում են ոչ խիտ, քան մանրէազերծող սարքի խցիկի կամ մանրէազերծման տուփի ծավալի 70%-ը կամ երկու երրորդը (2/3-ը)՝ հերմետիկորեն փակելով մանրէազերծման տուփի կափարիչը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</w:t>
            </w:r>
            <w:r w:rsidR="00B25793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ան, հավելված, գլուխ 7, կետ 32, ենթակետ 4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577"/>
        </w:trPr>
        <w:tc>
          <w:tcPr>
            <w:tcW w:w="709" w:type="dxa"/>
          </w:tcPr>
          <w:p w:rsidR="00EC0910" w:rsidRPr="0052557E" w:rsidRDefault="00EC0910" w:rsidP="00B25793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3</w:t>
            </w:r>
            <w:r w:rsidR="00B25793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4</w:t>
            </w: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F843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Մանրէազերծման տուփի վրա նշված է բաժանմունքը, համարակալված լրակազմը</w:t>
            </w:r>
          </w:p>
        </w:tc>
        <w:tc>
          <w:tcPr>
            <w:tcW w:w="2694" w:type="dxa"/>
          </w:tcPr>
          <w:p w:rsidR="00EC0910" w:rsidRPr="0052557E" w:rsidRDefault="005A2D9F" w:rsidP="00B25793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B25793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7,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32, ենթակետ 5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B25793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35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F843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Մանրէազերծման ավարտից հետո մանրէազերծման տուփը գոտևորող մետաղական գոտին փակվում է, նշվում է ամսաթիվը, ժամը և մանրէազերծումը կատարող բուժաշխատողի ստորագրությունը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հրամա</w:t>
            </w:r>
            <w:r w:rsidR="00B25793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ն, հավելված, գլուխ 7, </w:t>
            </w:r>
            <w:r w:rsidR="00B25793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lastRenderedPageBreak/>
              <w:t>կետ 32, ենթակետ 10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525"/>
        </w:trPr>
        <w:tc>
          <w:tcPr>
            <w:tcW w:w="709" w:type="dxa"/>
          </w:tcPr>
          <w:p w:rsidR="00EC0910" w:rsidRPr="0052557E" w:rsidRDefault="008A78A8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lastRenderedPageBreak/>
              <w:t>36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Գոլորշային մեթոդով մանրէազերծման սարքերի աշխատանքային ռեժիմի գրանցումները իրականացվում են համապատասխան գրանցամատյանում</w:t>
            </w:r>
          </w:p>
          <w:p w:rsidR="00EC0910" w:rsidRPr="0052557E" w:rsidRDefault="00EC0910" w:rsidP="005A2D9F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Նշում 3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հրամա</w:t>
            </w:r>
            <w:r w:rsidR="008A78A8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ն, հավելված, գլուխ 7, կետ 32, ենթակետ 11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EC0910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</w:p>
          <w:p w:rsidR="00EC0910" w:rsidRPr="0052557E" w:rsidRDefault="008A78A8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37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  <w:p w:rsidR="00EC0910" w:rsidRPr="0052557E" w:rsidRDefault="00EC0910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Չոր օդով մանրէազերծող սարքի մետաղական ցանցի վրա բժշկական արտադրատեսակները դասավորվում են մեկ շերտով, առանց իրար հպվելու, բա</w:t>
            </w:r>
            <w:r w:rsidR="008B34DB" w:rsidRPr="0052557E">
              <w:rPr>
                <w:rFonts w:ascii="GHEA Grapalat" w:hAnsi="GHEA Grapalat"/>
                <w:sz w:val="24"/>
                <w:szCs w:val="24"/>
                <w:lang w:val="hy-AM"/>
              </w:rPr>
              <w:t>ցվող գործիքները բացված վիճակում</w:t>
            </w:r>
          </w:p>
        </w:tc>
        <w:tc>
          <w:tcPr>
            <w:tcW w:w="2694" w:type="dxa"/>
          </w:tcPr>
          <w:p w:rsidR="00EC0910" w:rsidRPr="0052557E" w:rsidRDefault="005A2D9F" w:rsidP="008B34DB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8B34DB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7,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33, ենթակետ 3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8A78A8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B34021">
              <w:rPr>
                <w:rFonts w:ascii="GHEA Grapalat" w:hAnsi="GHEA Grapalat"/>
                <w:b/>
                <w:bCs/>
                <w:w w:val="105"/>
                <w:lang w:val="hy-AM"/>
              </w:rPr>
              <w:t>38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Խոշոր բժշկական ար</w:t>
            </w:r>
            <w:r w:rsidR="008B34DB" w:rsidRPr="0052557E">
              <w:rPr>
                <w:rFonts w:ascii="GHEA Grapalat" w:hAnsi="GHEA Grapalat"/>
                <w:sz w:val="24"/>
                <w:szCs w:val="24"/>
                <w:lang w:val="hy-AM"/>
              </w:rPr>
              <w:t>տադրատեսակները տեղադրված</w:t>
            </w: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 մանրէազերծող սարքի վերին հատվածում, որպեսզի դրանք չխոչ</w:t>
            </w:r>
            <w:r w:rsidR="008B34DB" w:rsidRPr="0052557E">
              <w:rPr>
                <w:rFonts w:ascii="GHEA Grapalat" w:hAnsi="GHEA Grapalat"/>
                <w:sz w:val="24"/>
                <w:szCs w:val="24"/>
                <w:lang w:val="hy-AM"/>
              </w:rPr>
              <w:t>ընդոտեն դեպի վեր տաք օդի հոսքին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8B34DB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գլուխ 7, կետ 33, ենթակետ 4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8B34DB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39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Չոր օդով մանրէազերծող սարքերի աշխատանքայի</w:t>
            </w:r>
            <w:r w:rsidR="008B34DB" w:rsidRPr="0052557E">
              <w:rPr>
                <w:rFonts w:ascii="GHEA Grapalat" w:hAnsi="GHEA Grapalat"/>
                <w:sz w:val="24"/>
                <w:szCs w:val="24"/>
                <w:lang w:val="hy-AM"/>
              </w:rPr>
              <w:t>ն ռեժիմի գրանցումները իրականացվում են համապատասխան գրանցամատյանում</w:t>
            </w:r>
          </w:p>
          <w:p w:rsidR="00EC0910" w:rsidRPr="0052557E" w:rsidRDefault="00EC0910" w:rsidP="005A2D9F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Նշում 4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</w:t>
            </w:r>
            <w:r w:rsidR="008B34DB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ան</w:t>
            </w:r>
            <w:r w:rsidR="00192F32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, հավելված, գլուխ 7,</w:t>
            </w:r>
            <w:r w:rsidR="008B34DB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կետ 33, ենթակետ 5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1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338"/>
        </w:trPr>
        <w:tc>
          <w:tcPr>
            <w:tcW w:w="709" w:type="dxa"/>
          </w:tcPr>
          <w:p w:rsidR="00EC0910" w:rsidRPr="0052557E" w:rsidRDefault="00EC0910" w:rsidP="008B34DB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lastRenderedPageBreak/>
              <w:t>4</w:t>
            </w:r>
            <w:r w:rsidR="008B34DB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0</w:t>
            </w: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8B34D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Գլասպերլենային մանրէազերծումը կիրառվում է այն բժշկական արտադրատեսակների համար, որոնց չափը չի գերազանցում 52 մմ-ը</w:t>
            </w:r>
          </w:p>
        </w:tc>
        <w:tc>
          <w:tcPr>
            <w:tcW w:w="2694" w:type="dxa"/>
          </w:tcPr>
          <w:p w:rsidR="008B34DB" w:rsidRPr="0052557E" w:rsidRDefault="005A2D9F" w:rsidP="008B34DB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8B34DB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7, կետ 34, ենթակետ 1 </w:t>
            </w:r>
          </w:p>
          <w:p w:rsidR="008B34DB" w:rsidRPr="0052557E" w:rsidRDefault="008B34DB" w:rsidP="008B34DB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1.0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480"/>
        </w:trPr>
        <w:tc>
          <w:tcPr>
            <w:tcW w:w="709" w:type="dxa"/>
          </w:tcPr>
          <w:p w:rsidR="00EC0910" w:rsidRPr="0052557E" w:rsidRDefault="00EC0910" w:rsidP="008B34DB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4</w:t>
            </w:r>
            <w:r w:rsidR="008B34DB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1</w:t>
            </w: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8B34D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Մանրէազերծման համար բժշկական արտադրատեսակները տեղադրվում են շիկացած ապակյա գնդիկներով լցված խցիկի մեջ` առնվազն 15 մմ խորությամբ</w:t>
            </w:r>
          </w:p>
        </w:tc>
        <w:tc>
          <w:tcPr>
            <w:tcW w:w="2694" w:type="dxa"/>
          </w:tcPr>
          <w:p w:rsidR="00EC0910" w:rsidRPr="0052557E" w:rsidRDefault="005A2D9F" w:rsidP="008B34DB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8B34DB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7,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34, ենթակետ 2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1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2376"/>
        </w:trPr>
        <w:tc>
          <w:tcPr>
            <w:tcW w:w="709" w:type="dxa"/>
          </w:tcPr>
          <w:p w:rsidR="00EC0910" w:rsidRPr="0052557E" w:rsidRDefault="00FE0653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42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Քիմիական նյութերի լուծույթներով</w:t>
            </w:r>
          </w:p>
          <w:p w:rsidR="00EC0910" w:rsidRPr="0052557E" w:rsidRDefault="00EC0910" w:rsidP="00FE06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մանրէազերծման համար օգտագործվող աշխատանքային լուծույթի նոսրացումից խուսափելու համար, բժշկական արտադրատեսակները մանրէազերծման են ենթարկվում չոր վիճակում` պահպանելով տվյալ նյութի կից հրահանգով</w:t>
            </w:r>
            <w:r w:rsidR="00FE0653"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պահանջվող մանրէազերծման ռեժիմը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</w:t>
            </w:r>
            <w:r w:rsidR="00FE0653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ան, հավելված, գլուխ 7, կետ 35, ենթակետ 1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  <w:r w:rsidR="00220ECC"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,</w:t>
            </w: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  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970"/>
        </w:trPr>
        <w:tc>
          <w:tcPr>
            <w:tcW w:w="709" w:type="dxa"/>
          </w:tcPr>
          <w:p w:rsidR="00EC0910" w:rsidRPr="0052557E" w:rsidRDefault="00EC0910" w:rsidP="00FE0653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4</w:t>
            </w:r>
            <w:r w:rsidR="00FE0653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3</w:t>
            </w: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220E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Բժշկական արտադրատեսակների բոլոր խոռոչներն ու խողովակները լցվում են աշխատանքային լուծույթով և մանրէազերծման ողջ ընթացքում գործիքի վրա ապահովվում է 1 սմ-ից ոչ պակաս լուծույթի շերտի </w:t>
            </w:r>
            <w:r w:rsidR="00FE0653" w:rsidRPr="0052557E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աստությունը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FE0653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գլուխ 7, կետ 35, ենթակետ 2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2343"/>
        </w:trPr>
        <w:tc>
          <w:tcPr>
            <w:tcW w:w="709" w:type="dxa"/>
          </w:tcPr>
          <w:p w:rsidR="00EC0910" w:rsidRPr="0052557E" w:rsidRDefault="00FE0653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lastRenderedPageBreak/>
              <w:t>44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C46E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Բժշկական արտադրատեսակները լուծույթից հանելու, մանրէազերծ ջրով լվանալու և չորացնելու ողջ ընթացքում բուժանձնակազմն օգտագործում է անհատական պաշտպանության միջոցներ` դիմակ, </w:t>
            </w:r>
            <w:r w:rsidR="00FE0653" w:rsidRPr="0052557E">
              <w:rPr>
                <w:rFonts w:ascii="GHEA Grapalat" w:hAnsi="GHEA Grapalat"/>
                <w:sz w:val="24"/>
                <w:szCs w:val="24"/>
                <w:lang w:val="hy-AM"/>
              </w:rPr>
              <w:t>խալաթ, բժշկական գլխարկ և ձեռնոց</w:t>
            </w:r>
          </w:p>
        </w:tc>
        <w:tc>
          <w:tcPr>
            <w:tcW w:w="2694" w:type="dxa"/>
          </w:tcPr>
          <w:p w:rsidR="00EC0910" w:rsidRPr="0052557E" w:rsidRDefault="005A2D9F" w:rsidP="00FE0653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FE0653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7,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35, ենթակետ 3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972"/>
        </w:trPr>
        <w:tc>
          <w:tcPr>
            <w:tcW w:w="709" w:type="dxa"/>
          </w:tcPr>
          <w:p w:rsidR="00EC0910" w:rsidRPr="0052557E" w:rsidRDefault="005C46E4" w:rsidP="005C46E4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4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5.</w:t>
            </w:r>
          </w:p>
        </w:tc>
        <w:tc>
          <w:tcPr>
            <w:tcW w:w="4536" w:type="dxa"/>
          </w:tcPr>
          <w:p w:rsidR="00EC0910" w:rsidRPr="0052557E" w:rsidRDefault="00EC0910" w:rsidP="005C46E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Մանրէազերծող նյութի մնացորդները բժշկական արտադրատեսակների վրայից լվացվում են առատ մանրէազերծ ջրով` ասեպտիկ պայմաններում, դասավորվում են մանրէազերծ սեղանի վրա կամ տեղադրվում են մանրէազերծ տուփերում մանրէազերծ սավանով կամ թանզիֆե անձեռոցիկով փաթաթված</w:t>
            </w:r>
          </w:p>
          <w:p w:rsidR="005C46E4" w:rsidRPr="0052557E" w:rsidRDefault="005C46E4" w:rsidP="005C46E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94" w:type="dxa"/>
          </w:tcPr>
          <w:p w:rsidR="00EC0910" w:rsidRPr="0052557E" w:rsidRDefault="005A2D9F" w:rsidP="005C46E4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1B2D04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7,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35, ենթակետ 4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8854A6">
        <w:trPr>
          <w:trHeight w:val="1270"/>
        </w:trPr>
        <w:tc>
          <w:tcPr>
            <w:tcW w:w="709" w:type="dxa"/>
          </w:tcPr>
          <w:p w:rsidR="00EC0910" w:rsidRPr="0052557E" w:rsidRDefault="001B2D04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46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1B2D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Բազմակի օգտագործման համար նախատեսված քիմիական լուծույթներ կիրառելիս, յուրաքանչյուր օգտագործումից առաջ, թեստ-զոլի օգնությամբ որոշվում է լուծույթի պիտանելիությունը` ազդող նյութի արդյունավետ նվազագույն խտությունը: Եթե զգայորոշիչը չի փոխում իր գույնը, ապա մանրէազերծող նյութի աշխատանքային լուծույթի օգտագործումը դադարեցվում է և պատրաստվ</w:t>
            </w:r>
            <w:r w:rsidR="001B2D04" w:rsidRPr="0052557E">
              <w:rPr>
                <w:rFonts w:ascii="GHEA Grapalat" w:hAnsi="GHEA Grapalat"/>
                <w:sz w:val="24"/>
                <w:szCs w:val="24"/>
                <w:lang w:val="hy-AM"/>
              </w:rPr>
              <w:t>ում է նոր աշխատանքային լուծույթ</w:t>
            </w:r>
          </w:p>
        </w:tc>
        <w:tc>
          <w:tcPr>
            <w:tcW w:w="2694" w:type="dxa"/>
          </w:tcPr>
          <w:p w:rsidR="00EC0910" w:rsidRPr="0052557E" w:rsidRDefault="005A2D9F" w:rsidP="001B2D04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1B2D04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7,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35, ենթակետ 5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611"/>
        </w:trPr>
        <w:tc>
          <w:tcPr>
            <w:tcW w:w="709" w:type="dxa"/>
          </w:tcPr>
          <w:p w:rsidR="00EC0910" w:rsidRPr="0052557E" w:rsidRDefault="001B2D04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47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Քիմիական մեթոդով մանրէազերծման կամ բարձր մակարդակի ախտահանման ռեժիմի հսկողության </w:t>
            </w: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արդյունքնե</w:t>
            </w:r>
            <w:r w:rsidR="001B2D04" w:rsidRPr="0052557E">
              <w:rPr>
                <w:rFonts w:ascii="GHEA Grapalat" w:hAnsi="GHEA Grapalat"/>
                <w:sz w:val="24"/>
                <w:szCs w:val="24"/>
                <w:lang w:val="hy-AM"/>
              </w:rPr>
              <w:t>րը գրանցվում են գրանցամատյանում</w:t>
            </w:r>
          </w:p>
          <w:p w:rsidR="00EC0910" w:rsidRPr="0052557E" w:rsidRDefault="00EC0910" w:rsidP="005A2D9F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Նշում 5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lastRenderedPageBreak/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lastRenderedPageBreak/>
              <w:t xml:space="preserve">139-Ն հրաման, հավելված, </w:t>
            </w:r>
            <w:r w:rsidR="001B2D04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գլուխ 7, կետ 35, ենթակետ 6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1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B34021" w:rsidRDefault="001B2D04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lang w:val="hy-AM"/>
              </w:rPr>
            </w:pPr>
            <w:r w:rsidRPr="00B34021">
              <w:rPr>
                <w:rFonts w:ascii="GHEA Grapalat" w:hAnsi="GHEA Grapalat"/>
                <w:b/>
                <w:bCs/>
                <w:w w:val="105"/>
                <w:lang w:val="hy-AM"/>
              </w:rPr>
              <w:lastRenderedPageBreak/>
              <w:t>48</w:t>
            </w:r>
            <w:r w:rsidR="00EC0910" w:rsidRPr="00B34021">
              <w:rPr>
                <w:rFonts w:ascii="GHEA Grapalat" w:hAnsi="GHEA Grapalat"/>
                <w:b/>
                <w:bCs/>
                <w:w w:val="105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Էթիլեն օքսիդով բժշկական արտադրատեսակների մանրէազերծումն իրականացվում է հատուկ այդ մեթոդի համար նախատեսված փաթեթների մեջ, իսկ փաթեթները տեղափոխվում են փակ վիճակում` տուփերով կամ գո</w:t>
            </w:r>
            <w:r w:rsidR="001B2D04" w:rsidRPr="0052557E">
              <w:rPr>
                <w:rFonts w:ascii="GHEA Grapalat" w:hAnsi="GHEA Grapalat"/>
                <w:sz w:val="24"/>
                <w:szCs w:val="24"/>
                <w:lang w:val="hy-AM"/>
              </w:rPr>
              <w:t>րծվածքե պարկերով</w:t>
            </w:r>
          </w:p>
        </w:tc>
        <w:tc>
          <w:tcPr>
            <w:tcW w:w="2694" w:type="dxa"/>
          </w:tcPr>
          <w:p w:rsidR="00EC0910" w:rsidRPr="0052557E" w:rsidRDefault="005A2D9F" w:rsidP="001B2D04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Առողջապահության նախարարի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2025 թվականի հոկտեմբերի 13-ի N 139-Ն հրաման, հավելված,</w:t>
            </w:r>
            <w:r w:rsidR="001B2D04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գլուխ 7,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կետ 37, ենթակետ 2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649"/>
        </w:trPr>
        <w:tc>
          <w:tcPr>
            <w:tcW w:w="709" w:type="dxa"/>
          </w:tcPr>
          <w:p w:rsidR="00EC0910" w:rsidRPr="0052557E" w:rsidRDefault="001B2D04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49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Ջրածնի գերօքսիդի հիմքի վրա պլազմային մանրէազերծումն իր</w:t>
            </w:r>
            <w:r w:rsidR="001B2D04" w:rsidRPr="0052557E">
              <w:rPr>
                <w:rFonts w:ascii="GHEA Grapalat" w:hAnsi="GHEA Grapalat"/>
                <w:sz w:val="24"/>
                <w:szCs w:val="24"/>
                <w:lang w:val="hy-AM"/>
              </w:rPr>
              <w:t>ականացվում է միայն փաթեթավորված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1B2D04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7,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38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1B2D04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50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1B2D04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Բժշկական արտադրատեսակների յուրաքանչյուր փաթեթի վրա </w:t>
            </w:r>
            <w:r w:rsidR="001B2D04" w:rsidRPr="0052557E">
              <w:rPr>
                <w:rFonts w:ascii="GHEA Grapalat" w:hAnsi="GHEA Grapalat"/>
                <w:sz w:val="24"/>
                <w:szCs w:val="24"/>
                <w:lang w:val="hy-AM"/>
              </w:rPr>
              <w:t>նշվում է մանրէազերծման ամսաթիվը</w:t>
            </w:r>
          </w:p>
        </w:tc>
        <w:tc>
          <w:tcPr>
            <w:tcW w:w="2694" w:type="dxa"/>
          </w:tcPr>
          <w:p w:rsidR="00EC0910" w:rsidRPr="0052557E" w:rsidRDefault="005A2D9F" w:rsidP="001B2D04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1B2D04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8,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40, ենթակետ 1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509"/>
        </w:trPr>
        <w:tc>
          <w:tcPr>
            <w:tcW w:w="709" w:type="dxa"/>
          </w:tcPr>
          <w:p w:rsidR="00EC0910" w:rsidRPr="0052557E" w:rsidRDefault="001B2D04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51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Պիտանիության ժամկետը չլրացած, սակայն վնասված, խոնավացած, պատռված, ծակված փաթեթները կրկին ենթարկվում են ախտահանման, նա</w:t>
            </w:r>
            <w:r w:rsidR="004E4EF0" w:rsidRPr="0052557E">
              <w:rPr>
                <w:rFonts w:ascii="GHEA Grapalat" w:hAnsi="GHEA Grapalat"/>
                <w:sz w:val="24"/>
                <w:szCs w:val="24"/>
                <w:lang w:val="hy-AM"/>
              </w:rPr>
              <w:t>խամանրէազերծման և մանրէազերծման</w:t>
            </w:r>
          </w:p>
        </w:tc>
        <w:tc>
          <w:tcPr>
            <w:tcW w:w="2694" w:type="dxa"/>
          </w:tcPr>
          <w:p w:rsidR="00EC0910" w:rsidRPr="0052557E" w:rsidRDefault="005A2D9F" w:rsidP="004E4EF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4E4EF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8,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40, ենթակետ 2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  <w:r w:rsidR="00220ECC"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,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Հարցում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EC0910" w:rsidP="004E4EF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lastRenderedPageBreak/>
              <w:t>5</w:t>
            </w:r>
            <w:r w:rsidR="004E4EF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0C6429" w:rsidRPr="0052557E" w:rsidRDefault="00EC0910" w:rsidP="000C6429">
            <w:pPr>
              <w:pStyle w:val="TableParagraph"/>
              <w:tabs>
                <w:tab w:val="left" w:pos="4019"/>
              </w:tabs>
              <w:spacing w:before="24" w:line="278" w:lineRule="auto"/>
              <w:ind w:left="100" w:right="94"/>
              <w:rPr>
                <w:rFonts w:ascii="GHEA Grapalat" w:hAnsi="GHEA Grapalat"/>
                <w:spacing w:val="-10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pacing w:val="-10"/>
                <w:w w:val="105"/>
                <w:sz w:val="24"/>
                <w:szCs w:val="24"/>
                <w:lang w:val="hy-AM"/>
              </w:rPr>
              <w:t xml:space="preserve">Պահպանվում </w:t>
            </w:r>
            <w:r w:rsidRPr="0052557E">
              <w:rPr>
                <w:rFonts w:ascii="GHEA Grapalat" w:hAnsi="GHEA Grapalat"/>
                <w:spacing w:val="-6"/>
                <w:w w:val="105"/>
                <w:sz w:val="24"/>
                <w:szCs w:val="24"/>
                <w:lang w:val="hy-AM"/>
              </w:rPr>
              <w:t xml:space="preserve">են </w:t>
            </w:r>
            <w:r w:rsidRPr="0052557E">
              <w:rPr>
                <w:rFonts w:ascii="GHEA Grapalat" w:hAnsi="GHEA Grapalat"/>
                <w:spacing w:val="-10"/>
                <w:w w:val="105"/>
                <w:sz w:val="24"/>
                <w:szCs w:val="24"/>
                <w:lang w:val="hy-AM"/>
              </w:rPr>
              <w:t xml:space="preserve">մանրէազերծված բժշկական </w:t>
            </w:r>
            <w:r w:rsidRPr="0052557E">
              <w:rPr>
                <w:rFonts w:ascii="GHEA Grapalat" w:hAnsi="GHEA Grapalat"/>
                <w:spacing w:val="-11"/>
                <w:w w:val="105"/>
                <w:sz w:val="24"/>
                <w:szCs w:val="24"/>
                <w:lang w:val="hy-AM"/>
              </w:rPr>
              <w:t xml:space="preserve">արտադրատեսակների </w:t>
            </w:r>
            <w:r w:rsidRPr="0052557E">
              <w:rPr>
                <w:rFonts w:ascii="GHEA Grapalat" w:hAnsi="GHEA Grapalat"/>
                <w:spacing w:val="-10"/>
                <w:w w:val="105"/>
                <w:sz w:val="24"/>
                <w:szCs w:val="24"/>
                <w:lang w:val="hy-AM"/>
              </w:rPr>
              <w:t xml:space="preserve">պահպանման ժամկետները՝ </w:t>
            </w:r>
            <w:r w:rsidRPr="0052557E">
              <w:rPr>
                <w:rFonts w:ascii="GHEA Grapalat" w:hAnsi="GHEA Grapalat"/>
                <w:spacing w:val="-8"/>
                <w:w w:val="105"/>
                <w:sz w:val="24"/>
                <w:szCs w:val="24"/>
                <w:lang w:val="hy-AM"/>
              </w:rPr>
              <w:t xml:space="preserve">ըստ </w:t>
            </w:r>
            <w:r w:rsidRPr="0052557E">
              <w:rPr>
                <w:rFonts w:ascii="GHEA Grapalat" w:hAnsi="GHEA Grapalat"/>
                <w:spacing w:val="-10"/>
                <w:w w:val="105"/>
                <w:sz w:val="24"/>
                <w:szCs w:val="24"/>
                <w:lang w:val="hy-AM"/>
              </w:rPr>
              <w:t>փաթեթավորման</w:t>
            </w:r>
            <w:r w:rsidRPr="0052557E">
              <w:rPr>
                <w:rFonts w:ascii="GHEA Grapalat" w:hAnsi="GHEA Grapalat"/>
                <w:spacing w:val="10"/>
                <w:w w:val="105"/>
                <w:sz w:val="24"/>
                <w:szCs w:val="24"/>
                <w:lang w:val="hy-AM"/>
              </w:rPr>
              <w:t xml:space="preserve"> </w:t>
            </w:r>
            <w:r w:rsidR="004E4EF0" w:rsidRPr="0052557E">
              <w:rPr>
                <w:rFonts w:ascii="GHEA Grapalat" w:hAnsi="GHEA Grapalat"/>
                <w:spacing w:val="10"/>
                <w:w w:val="105"/>
                <w:sz w:val="24"/>
                <w:szCs w:val="24"/>
                <w:lang w:val="hy-AM"/>
              </w:rPr>
              <w:t>տ</w:t>
            </w:r>
            <w:r w:rsidR="004E4EF0" w:rsidRPr="0052557E">
              <w:rPr>
                <w:rFonts w:ascii="GHEA Grapalat" w:hAnsi="GHEA Grapalat"/>
                <w:spacing w:val="-10"/>
                <w:w w:val="105"/>
                <w:sz w:val="24"/>
                <w:szCs w:val="24"/>
                <w:lang w:val="hy-AM"/>
              </w:rPr>
              <w:t>եսակների</w:t>
            </w:r>
            <w:r w:rsidR="000C6429" w:rsidRPr="0052557E">
              <w:rPr>
                <w:rFonts w:ascii="GHEA Grapalat" w:hAnsi="GHEA Grapalat"/>
                <w:spacing w:val="-10"/>
                <w:w w:val="105"/>
                <w:sz w:val="24"/>
                <w:szCs w:val="24"/>
                <w:lang w:val="hy-AM"/>
              </w:rPr>
              <w:t xml:space="preserve">  </w:t>
            </w:r>
          </w:p>
          <w:p w:rsidR="00EC0910" w:rsidRPr="0052557E" w:rsidRDefault="00EC0910" w:rsidP="000C6429">
            <w:pPr>
              <w:pStyle w:val="TableParagraph"/>
              <w:tabs>
                <w:tab w:val="left" w:pos="4019"/>
              </w:tabs>
              <w:spacing w:before="24" w:line="278" w:lineRule="auto"/>
              <w:ind w:left="100" w:right="94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Նշում 6</w:t>
            </w:r>
          </w:p>
        </w:tc>
        <w:tc>
          <w:tcPr>
            <w:tcW w:w="2694" w:type="dxa"/>
          </w:tcPr>
          <w:p w:rsidR="00EC0910" w:rsidRPr="0052557E" w:rsidRDefault="005A2D9F" w:rsidP="004E4EF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4E4EF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8,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40, ենթակետ 3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2132"/>
        </w:trPr>
        <w:tc>
          <w:tcPr>
            <w:tcW w:w="709" w:type="dxa"/>
          </w:tcPr>
          <w:p w:rsidR="00EC0910" w:rsidRPr="0052557E" w:rsidRDefault="00EC0910" w:rsidP="004E4EF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5</w:t>
            </w:r>
            <w:r w:rsidR="004E4EF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3</w:t>
            </w: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Գոլորշային մանրէազերծված բժշկական արտադրատեսակները ցանկացած տեսակի մանրէազերծման տուփում, մեկ անգամ այն բացելո</w:t>
            </w:r>
            <w:r w:rsidR="000C6429" w:rsidRPr="0052557E">
              <w:rPr>
                <w:rFonts w:ascii="GHEA Grapalat" w:hAnsi="GHEA Grapalat"/>
                <w:sz w:val="24"/>
                <w:szCs w:val="24"/>
                <w:lang w:val="hy-AM"/>
              </w:rPr>
              <w:t>ւց հետո պահվում են մինչև 24 ժամ</w:t>
            </w:r>
          </w:p>
          <w:p w:rsidR="00EC0910" w:rsidRPr="0052557E" w:rsidRDefault="00EC0910" w:rsidP="005A2D9F">
            <w:pPr>
              <w:pStyle w:val="TableParagraph"/>
              <w:spacing w:before="24" w:line="278" w:lineRule="auto"/>
              <w:ind w:left="100" w:right="235"/>
              <w:rPr>
                <w:rFonts w:ascii="GHEA Grapalat" w:hAnsi="GHEA Grapalat"/>
                <w:spacing w:val="-10"/>
                <w:w w:val="105"/>
                <w:sz w:val="24"/>
                <w:szCs w:val="24"/>
                <w:lang w:val="hy-AM"/>
              </w:rPr>
            </w:pPr>
          </w:p>
        </w:tc>
        <w:tc>
          <w:tcPr>
            <w:tcW w:w="2694" w:type="dxa"/>
          </w:tcPr>
          <w:p w:rsidR="00EC0910" w:rsidRPr="0052557E" w:rsidRDefault="005A2D9F" w:rsidP="00671DBA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</w:t>
            </w:r>
            <w:r w:rsidR="000D44DF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ան, հավելված, </w:t>
            </w:r>
            <w:r w:rsidR="00671DBA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8, </w:t>
            </w:r>
            <w:r w:rsidR="000D44DF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40, ենթակետ 4</w:t>
            </w:r>
            <w:r w:rsidR="00671DBA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, «ա» պարբերություն 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2047"/>
        </w:trPr>
        <w:tc>
          <w:tcPr>
            <w:tcW w:w="709" w:type="dxa"/>
          </w:tcPr>
          <w:p w:rsidR="00EC0910" w:rsidRPr="0052557E" w:rsidRDefault="004E4EF0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54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671DB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Գոլորշային մանրէազերծված բժշկական արտադրատեսակները չբացված` առանց ֆիլտրի մանրէազերծման </w:t>
            </w:r>
            <w:r w:rsidR="00671DBA" w:rsidRPr="0052557E">
              <w:rPr>
                <w:rFonts w:ascii="GHEA Grapalat" w:hAnsi="GHEA Grapalat"/>
                <w:sz w:val="24"/>
                <w:szCs w:val="24"/>
                <w:lang w:val="hy-AM"/>
              </w:rPr>
              <w:t>տուփում պահվում են մինչև 72 ժամ</w:t>
            </w:r>
          </w:p>
        </w:tc>
        <w:tc>
          <w:tcPr>
            <w:tcW w:w="2694" w:type="dxa"/>
          </w:tcPr>
          <w:p w:rsidR="00EC0910" w:rsidRPr="0052557E" w:rsidRDefault="005A2D9F" w:rsidP="00671DBA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</w:t>
            </w:r>
            <w:r w:rsidR="000D44DF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ան, հավելված, </w:t>
            </w:r>
            <w:r w:rsidR="00671DBA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8, </w:t>
            </w:r>
            <w:r w:rsidR="000D44DF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40, ենթակետ 4</w:t>
            </w:r>
            <w:r w:rsidR="00671DBA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, «բ» պարբերություն 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2088"/>
        </w:trPr>
        <w:tc>
          <w:tcPr>
            <w:tcW w:w="709" w:type="dxa"/>
          </w:tcPr>
          <w:p w:rsidR="00EC0910" w:rsidRPr="0052557E" w:rsidRDefault="004E4EF0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55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671DB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Գոլորշային մանրէազերծված բժշկական արտադրատեսակները չբացված` ֆիլտր ունեցող մանրէազերծման տուփում պահվում են մինչև 21 օր</w:t>
            </w:r>
          </w:p>
        </w:tc>
        <w:tc>
          <w:tcPr>
            <w:tcW w:w="2694" w:type="dxa"/>
          </w:tcPr>
          <w:p w:rsidR="00EC0910" w:rsidRPr="0052557E" w:rsidRDefault="005A2D9F" w:rsidP="00671DBA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</w:t>
            </w:r>
            <w:r w:rsidR="000D44DF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ան, հավելված, </w:t>
            </w:r>
            <w:r w:rsidR="00671DBA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8, </w:t>
            </w:r>
            <w:r w:rsidR="000D44DF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40, ենթակետ 4</w:t>
            </w:r>
            <w:r w:rsidR="00671DBA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, «գ» պարբերություն 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4E4EF0" w:rsidP="004E4EF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lastRenderedPageBreak/>
              <w:t>5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6.</w:t>
            </w:r>
          </w:p>
        </w:tc>
        <w:tc>
          <w:tcPr>
            <w:tcW w:w="4536" w:type="dxa"/>
          </w:tcPr>
          <w:p w:rsidR="00EC0910" w:rsidRPr="0052557E" w:rsidRDefault="00EC0910" w:rsidP="00671DB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Առանց փաթեթավորման մանրէազերծված բժշկական արտադրատեսակները դասավորվում են մանրէազերծ սեղանի վրա: Մանրէազերծ սեղանը պատրաստելուց հետո նշվում է պատրաստման ամսաթիվը, ժ</w:t>
            </w:r>
            <w:r w:rsidR="00671DBA" w:rsidRPr="0052557E">
              <w:rPr>
                <w:rFonts w:ascii="GHEA Grapalat" w:hAnsi="GHEA Grapalat"/>
                <w:sz w:val="24"/>
                <w:szCs w:val="24"/>
                <w:lang w:val="hy-AM"/>
              </w:rPr>
              <w:t>ամը</w:t>
            </w:r>
          </w:p>
        </w:tc>
        <w:tc>
          <w:tcPr>
            <w:tcW w:w="2694" w:type="dxa"/>
          </w:tcPr>
          <w:p w:rsidR="00EC0910" w:rsidRPr="0052557E" w:rsidRDefault="005A2D9F" w:rsidP="000D44DF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671DBA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8,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40, ենթակետ 5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4E4EF0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57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671DBA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Մանրէազերծ սեղանը </w:t>
            </w:r>
            <w:r w:rsidR="00EC0910" w:rsidRPr="0052557E">
              <w:rPr>
                <w:rFonts w:ascii="GHEA Grapalat" w:hAnsi="GHEA Grapalat"/>
                <w:sz w:val="24"/>
                <w:szCs w:val="24"/>
                <w:lang w:val="hy-AM"/>
              </w:rPr>
              <w:t>օգտագործվում է առավելագույնը 6 ժամ, 6 ժամից հետո չօգտագործված բժշկական արտադրատեսակները ենթարկվում են մաքրման, ախտահանման, նա</w:t>
            </w: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խամանրէազերծման և մանրէազերծման</w:t>
            </w:r>
          </w:p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հրաման, հավելված,</w:t>
            </w:r>
            <w:r w:rsidR="00671DBA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գլուխ 8, կետ 40, ենթակետ 5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B34021" w:rsidRDefault="00CB5E2F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lang w:val="hy-AM"/>
              </w:rPr>
            </w:pPr>
            <w:r w:rsidRPr="00B34021">
              <w:rPr>
                <w:rFonts w:ascii="GHEA Grapalat" w:hAnsi="GHEA Grapalat"/>
                <w:b/>
                <w:bCs/>
                <w:w w:val="105"/>
                <w:lang w:val="en-GB"/>
              </w:rPr>
              <w:t>58</w:t>
            </w:r>
            <w:r w:rsidR="00EC0910" w:rsidRPr="00B34021">
              <w:rPr>
                <w:rFonts w:ascii="GHEA Grapalat" w:hAnsi="GHEA Grapalat"/>
                <w:b/>
                <w:bCs/>
                <w:w w:val="105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Վերջնաժամկետը լրացած, սակայն չօգտագործած բժշկական արտադրատեսակները (մանրէազերծման տուփերում, փաթեթներում) ենթ</w:t>
            </w:r>
            <w:r w:rsidR="00756B2B"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արկվում </w:t>
            </w:r>
            <w:r w:rsidR="00671DBA" w:rsidRPr="0052557E">
              <w:rPr>
                <w:rFonts w:ascii="GHEA Grapalat" w:hAnsi="GHEA Grapalat"/>
                <w:sz w:val="24"/>
                <w:szCs w:val="24"/>
                <w:lang w:val="hy-AM"/>
              </w:rPr>
              <w:t>են միայն մանրէազերծման</w:t>
            </w:r>
          </w:p>
          <w:p w:rsidR="00EC0910" w:rsidRPr="0052557E" w:rsidRDefault="00EC0910" w:rsidP="005A2D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94" w:type="dxa"/>
          </w:tcPr>
          <w:p w:rsidR="00EC0910" w:rsidRPr="0052557E" w:rsidRDefault="005A2D9F" w:rsidP="00671DBA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671DBA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8,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40, ենթակետ 5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8854A6">
        <w:trPr>
          <w:trHeight w:val="2404"/>
        </w:trPr>
        <w:tc>
          <w:tcPr>
            <w:tcW w:w="709" w:type="dxa"/>
          </w:tcPr>
          <w:p w:rsidR="00EC0910" w:rsidRPr="0052557E" w:rsidRDefault="00CB5E2F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59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756B2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Ցանկացած տեսակի մանրէազերծման տուփը բացելուց հետո նշվում է բացման ամսաթիվը, ժամը</w:t>
            </w:r>
          </w:p>
        </w:tc>
        <w:tc>
          <w:tcPr>
            <w:tcW w:w="2694" w:type="dxa"/>
          </w:tcPr>
          <w:p w:rsidR="00EC0910" w:rsidRPr="00487C8D" w:rsidRDefault="005A2D9F" w:rsidP="00487C8D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</w:t>
            </w:r>
            <w:r w:rsidR="00671DBA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ան, հավելված, </w:t>
            </w:r>
            <w:r w:rsidR="00756B2B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8, </w:t>
            </w:r>
            <w:r w:rsidR="00671DBA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40, ենթակետ 6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8854A6">
        <w:trPr>
          <w:trHeight w:val="2538"/>
        </w:trPr>
        <w:tc>
          <w:tcPr>
            <w:tcW w:w="709" w:type="dxa"/>
          </w:tcPr>
          <w:p w:rsidR="00EC0910" w:rsidRPr="0052557E" w:rsidRDefault="00CB5E2F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lastRenderedPageBreak/>
              <w:t>60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8854D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Չոր օդով մանրէազերծող սարքերում բժշկական արտադրատեսակների օդային մանրէազերծման ժամանակ տուփի կամ փաթեթի վրա </w:t>
            </w:r>
            <w:r w:rsidR="008854D4" w:rsidRPr="0052557E">
              <w:rPr>
                <w:rFonts w:ascii="GHEA Grapalat" w:hAnsi="GHEA Grapalat"/>
                <w:sz w:val="24"/>
                <w:szCs w:val="24"/>
                <w:lang w:val="hy-AM"/>
              </w:rPr>
              <w:t>նշված է</w:t>
            </w: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մանրէազերծման ամսաթիվը, ժամը և մանրէազ</w:t>
            </w:r>
            <w:r w:rsidR="008854D4" w:rsidRPr="0052557E">
              <w:rPr>
                <w:rFonts w:ascii="GHEA Grapalat" w:hAnsi="GHEA Grapalat"/>
                <w:sz w:val="24"/>
                <w:szCs w:val="24"/>
                <w:lang w:val="hy-AM"/>
              </w:rPr>
              <w:t>երծում կատարողի ստորագրությունը</w:t>
            </w:r>
          </w:p>
        </w:tc>
        <w:tc>
          <w:tcPr>
            <w:tcW w:w="2694" w:type="dxa"/>
          </w:tcPr>
          <w:p w:rsidR="00EC0910" w:rsidRPr="00487C8D" w:rsidRDefault="005A2D9F" w:rsidP="00487C8D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</w:t>
            </w:r>
            <w:r w:rsidR="008854D4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ան, հավելված, </w:t>
            </w:r>
            <w:r w:rsidR="001F54C8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8, </w:t>
            </w:r>
            <w:r w:rsidR="00671DBA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41, ենթակետ 2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trHeight w:val="1809"/>
        </w:trPr>
        <w:tc>
          <w:tcPr>
            <w:tcW w:w="709" w:type="dxa"/>
          </w:tcPr>
          <w:p w:rsidR="00EC0910" w:rsidRPr="0052557E" w:rsidRDefault="00CB5E2F" w:rsidP="00EC0910">
            <w:pPr>
              <w:pStyle w:val="TableParagraph"/>
              <w:spacing w:before="31"/>
              <w:ind w:left="155" w:right="155"/>
              <w:jc w:val="center"/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61</w:t>
            </w:r>
            <w:r w:rsidR="00EC0910" w:rsidRPr="0052557E">
              <w:rPr>
                <w:rFonts w:ascii="GHEA Grapalat" w:hAnsi="GHEA Grapalat"/>
                <w:b/>
                <w:bCs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8854D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Փաթեթավորված բժշկական արտադրատեսակներն օգտագործվում են փաթեթավորման նյութի ամբողջականության դեպքում</w:t>
            </w:r>
          </w:p>
        </w:tc>
        <w:tc>
          <w:tcPr>
            <w:tcW w:w="2694" w:type="dxa"/>
          </w:tcPr>
          <w:p w:rsidR="00EC0910" w:rsidRPr="00487C8D" w:rsidRDefault="005A2D9F" w:rsidP="00487C8D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8854D4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8,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42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6"/>
              <w:ind w:left="127" w:right="109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20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gridAfter w:val="1"/>
          <w:wAfter w:w="216" w:type="dxa"/>
          <w:trHeight w:val="547"/>
        </w:trPr>
        <w:tc>
          <w:tcPr>
            <w:tcW w:w="709" w:type="dxa"/>
          </w:tcPr>
          <w:p w:rsidR="00EC0910" w:rsidRPr="0052557E" w:rsidRDefault="00CB5E2F" w:rsidP="00EC0910">
            <w:pPr>
              <w:pStyle w:val="TableParagraph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62</w:t>
            </w:r>
            <w:r w:rsidR="00EC0910"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Մանրէազերծումից հետո փաթեթավորված բժշկական արտադրատեսակները տեղափոխվում են (սենյակ, բաժանմունք, վիրասրահ) պլաստիկե փակ բեռնարկղով, իսկ մանրէազերծման տուփով (բիքս) կատարված մանրէազերծո</w:t>
            </w:r>
            <w:r w:rsidR="008854D4" w:rsidRPr="0052557E">
              <w:rPr>
                <w:rFonts w:ascii="GHEA Grapalat" w:hAnsi="GHEA Grapalat"/>
                <w:sz w:val="24"/>
                <w:szCs w:val="24"/>
                <w:lang w:val="hy-AM"/>
              </w:rPr>
              <w:t>ւմից հետո՝ սավանով կամ սայլակով</w:t>
            </w:r>
          </w:p>
        </w:tc>
        <w:tc>
          <w:tcPr>
            <w:tcW w:w="2694" w:type="dxa"/>
          </w:tcPr>
          <w:p w:rsidR="00EC0910" w:rsidRPr="00487C8D" w:rsidRDefault="005A2D9F" w:rsidP="00487C8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8854D4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8,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43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</w:p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487C8D">
        <w:trPr>
          <w:gridAfter w:val="1"/>
          <w:wAfter w:w="216" w:type="dxa"/>
          <w:trHeight w:val="2397"/>
        </w:trPr>
        <w:tc>
          <w:tcPr>
            <w:tcW w:w="709" w:type="dxa"/>
          </w:tcPr>
          <w:p w:rsidR="00EC0910" w:rsidRPr="0052557E" w:rsidRDefault="00CB5E2F" w:rsidP="00EC0910">
            <w:pPr>
              <w:pStyle w:val="TableParagraph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63</w:t>
            </w:r>
            <w:r w:rsidR="00EC0910"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0F2ACF" w:rsidRPr="00487C8D" w:rsidRDefault="00EC0910" w:rsidP="005A2D9F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Ախտահանման և մանրէազերծման գործընթացի արդյունավետությունը մշտադիտարկվում է յուրաքանչյուր </w:t>
            </w:r>
            <w:r w:rsidRPr="00487C8D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մանրէազերծման գործընթացի նկատմամբ՝ մանրէազերծումն իրականացնող անձի կողմից </w:t>
            </w:r>
          </w:p>
          <w:p w:rsidR="00EC0910" w:rsidRPr="0052557E" w:rsidRDefault="00EC0910" w:rsidP="000F2ACF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94" w:type="dxa"/>
          </w:tcPr>
          <w:p w:rsidR="00EC0910" w:rsidRPr="00487C8D" w:rsidRDefault="005A2D9F" w:rsidP="00487C8D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8854D4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9,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44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87C8D" w:rsidRPr="0062414E" w:rsidTr="00487C8D">
        <w:trPr>
          <w:gridAfter w:val="1"/>
          <w:wAfter w:w="216" w:type="dxa"/>
          <w:trHeight w:val="2404"/>
        </w:trPr>
        <w:tc>
          <w:tcPr>
            <w:tcW w:w="709" w:type="dxa"/>
          </w:tcPr>
          <w:p w:rsidR="00487C8D" w:rsidRDefault="00487C8D" w:rsidP="00EC0910">
            <w:pPr>
              <w:pStyle w:val="TableParagraph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:rsidR="00487C8D" w:rsidRPr="0052557E" w:rsidRDefault="00487C8D" w:rsidP="00EC0910">
            <w:pPr>
              <w:pStyle w:val="TableParagraph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4536" w:type="dxa"/>
          </w:tcPr>
          <w:p w:rsidR="00487C8D" w:rsidRPr="0052557E" w:rsidRDefault="00487C8D" w:rsidP="005A2D9F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7C8D">
              <w:rPr>
                <w:rFonts w:ascii="GHEA Grapalat" w:hAnsi="GHEA Grapalat"/>
                <w:sz w:val="24"/>
                <w:szCs w:val="24"/>
                <w:lang w:val="hy-AM"/>
              </w:rPr>
              <w:t>Մշտադիտարկումն իրականացվում է  ներքին կամ արտաքին քիմիական զգայորոշիչների միջոցով, որոնք պարտադիր օգտագործվում են ըստ նշանակության՝ դրանց ուղեկցող հրահանգին համապատասխան</w:t>
            </w:r>
          </w:p>
        </w:tc>
        <w:tc>
          <w:tcPr>
            <w:tcW w:w="2694" w:type="dxa"/>
          </w:tcPr>
          <w:p w:rsidR="00487C8D" w:rsidRPr="00487C8D" w:rsidRDefault="00487C8D" w:rsidP="00487C8D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Առողջապահության նախարարի 2025 թվականի հոկտեմբերի 13-ի N 139-Ն հրաման, հավելված, գլուխ 9, կետ 44, ենթակետ 2</w:t>
            </w:r>
          </w:p>
        </w:tc>
        <w:tc>
          <w:tcPr>
            <w:tcW w:w="708" w:type="dxa"/>
          </w:tcPr>
          <w:p w:rsidR="00487C8D" w:rsidRPr="0052557E" w:rsidRDefault="00487C8D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487C8D" w:rsidRPr="0052557E" w:rsidRDefault="00487C8D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487C8D" w:rsidRPr="0052557E" w:rsidRDefault="00487C8D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487C8D" w:rsidRPr="0052557E" w:rsidRDefault="00487C8D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:rsidR="00487C8D" w:rsidRPr="00784784" w:rsidRDefault="00487C8D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985" w:type="dxa"/>
          </w:tcPr>
          <w:p w:rsidR="00487C8D" w:rsidRPr="0052557E" w:rsidRDefault="00487C8D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gridAfter w:val="1"/>
          <w:wAfter w:w="216" w:type="dxa"/>
          <w:trHeight w:val="2106"/>
        </w:trPr>
        <w:tc>
          <w:tcPr>
            <w:tcW w:w="709" w:type="dxa"/>
          </w:tcPr>
          <w:p w:rsidR="00EC0910" w:rsidRPr="0052557E" w:rsidRDefault="00CB5E2F" w:rsidP="00EC0910">
            <w:pPr>
              <w:pStyle w:val="TableParagraph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64</w:t>
            </w:r>
            <w:r w:rsidR="00EC0910"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Արտաքին զգայորոշիչները առկա են փաթեթի վրա, իսկ որոնք չունեն՝ զգայորոշիչները փակցվում են բժշկական արտադրատեսակների փաթեթների վրա և գնահատվում են անմիջ</w:t>
            </w:r>
            <w:r w:rsidR="00895673" w:rsidRPr="0052557E">
              <w:rPr>
                <w:rFonts w:ascii="GHEA Grapalat" w:hAnsi="GHEA Grapalat"/>
                <w:sz w:val="24"/>
                <w:szCs w:val="24"/>
                <w:lang w:val="hy-AM"/>
              </w:rPr>
              <w:t>ապես մանրէազերծման ավարտից հետո</w:t>
            </w:r>
          </w:p>
          <w:p w:rsidR="00EC0910" w:rsidRPr="0052557E" w:rsidRDefault="00EC0910" w:rsidP="005A2D9F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94" w:type="dxa"/>
          </w:tcPr>
          <w:p w:rsidR="00EC0910" w:rsidRPr="00487C8D" w:rsidRDefault="005A2D9F" w:rsidP="00487C8D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B85921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9,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44, ենթակետ 2</w:t>
            </w:r>
            <w:r w:rsidR="008854D4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, «ա» պարբերություն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</w:p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gridAfter w:val="1"/>
          <w:wAfter w:w="216" w:type="dxa"/>
          <w:trHeight w:val="2027"/>
        </w:trPr>
        <w:tc>
          <w:tcPr>
            <w:tcW w:w="709" w:type="dxa"/>
          </w:tcPr>
          <w:p w:rsidR="00EC0910" w:rsidRPr="0052557E" w:rsidRDefault="00CB5E2F" w:rsidP="00EC0910">
            <w:pPr>
              <w:pStyle w:val="TableParagraph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65</w:t>
            </w:r>
            <w:r w:rsidR="00EC0910"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Ներքին զգայորոշիչները տեղադրվում են մանրէազերծ տուփերում և գն</w:t>
            </w:r>
            <w:r w:rsidR="00895673" w:rsidRPr="0052557E">
              <w:rPr>
                <w:rFonts w:ascii="GHEA Grapalat" w:hAnsi="GHEA Grapalat"/>
                <w:sz w:val="24"/>
                <w:szCs w:val="24"/>
                <w:lang w:val="hy-AM"/>
              </w:rPr>
              <w:t>ահատվում են տուփը բացելուց հետո</w:t>
            </w:r>
          </w:p>
        </w:tc>
        <w:tc>
          <w:tcPr>
            <w:tcW w:w="2694" w:type="dxa"/>
          </w:tcPr>
          <w:p w:rsidR="00EC0910" w:rsidRPr="00487C8D" w:rsidRDefault="005A2D9F" w:rsidP="00487C8D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B85921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9,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կետ 44, ենթակետ 2, </w:t>
            </w:r>
            <w:r w:rsidR="00B85921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«բ»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պարբերություն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</w:p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Դիտողական</w:t>
            </w:r>
          </w:p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gridAfter w:val="1"/>
          <w:wAfter w:w="216" w:type="dxa"/>
          <w:trHeight w:val="972"/>
        </w:trPr>
        <w:tc>
          <w:tcPr>
            <w:tcW w:w="709" w:type="dxa"/>
          </w:tcPr>
          <w:p w:rsidR="00EC0910" w:rsidRPr="0052557E" w:rsidRDefault="00CB5E2F" w:rsidP="00EC0910">
            <w:pPr>
              <w:pStyle w:val="TableParagraph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66</w:t>
            </w:r>
            <w:r w:rsidR="00EC0910"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6D061C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Ախտահանման և մանրէազերծման արդյունավետությունը գնահատվում է լաբորատոր հսկողությամբ՝ մանրէազերծված բժշկական արտադրատեսակների մանրէաբանակ</w:t>
            </w:r>
            <w:r w:rsidR="005677AC" w:rsidRPr="0052557E">
              <w:rPr>
                <w:rFonts w:ascii="GHEA Grapalat" w:hAnsi="GHEA Grapalat"/>
                <w:sz w:val="24"/>
                <w:szCs w:val="24"/>
                <w:lang w:val="hy-AM"/>
              </w:rPr>
              <w:t>ան հետազոտության (ցան</w:t>
            </w:r>
            <w:r w:rsidR="006D061C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="005677AC" w:rsidRPr="0052557E">
              <w:rPr>
                <w:rFonts w:ascii="GHEA Grapalat" w:hAnsi="GHEA Grapalat"/>
                <w:sz w:val="24"/>
                <w:szCs w:val="24"/>
                <w:lang w:val="hy-AM"/>
              </w:rPr>
              <w:t>) միջոցով</w:t>
            </w:r>
          </w:p>
        </w:tc>
        <w:tc>
          <w:tcPr>
            <w:tcW w:w="2694" w:type="dxa"/>
          </w:tcPr>
          <w:p w:rsidR="00EC0910" w:rsidRPr="00487C8D" w:rsidRDefault="005A2D9F" w:rsidP="00487C8D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5677AC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9,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45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</w:p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8854A6">
        <w:trPr>
          <w:gridAfter w:val="1"/>
          <w:wAfter w:w="216" w:type="dxa"/>
          <w:trHeight w:val="2688"/>
        </w:trPr>
        <w:tc>
          <w:tcPr>
            <w:tcW w:w="709" w:type="dxa"/>
          </w:tcPr>
          <w:p w:rsidR="00EC0910" w:rsidRPr="0052557E" w:rsidRDefault="00CB5E2F" w:rsidP="00EC0910">
            <w:pPr>
              <w:pStyle w:val="TableParagraph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67</w:t>
            </w:r>
            <w:r w:rsidR="00EC0910"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3E44FE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Մանրէաբանական հետազոտությունները կազմակերպվում են պլանային՝ ամիսը մեկ անգամ պարբերականությամբ, ինչպես նաև արտահերթ` համաճարակաբանական ցուցումներով կամ մանրէազերծման գործընթացում թերություններ և խախտումներ հայտնաբերելիս</w:t>
            </w:r>
          </w:p>
        </w:tc>
        <w:tc>
          <w:tcPr>
            <w:tcW w:w="2694" w:type="dxa"/>
          </w:tcPr>
          <w:p w:rsidR="00EC0910" w:rsidRPr="00487C8D" w:rsidRDefault="005A2D9F" w:rsidP="00487C8D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</w:t>
            </w:r>
            <w:bookmarkStart w:id="3" w:name="_Hlk212732540"/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հոկտեմբերի 13-ի N 139-Ն հրաման</w:t>
            </w:r>
            <w:bookmarkEnd w:id="3"/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, հավելված, </w:t>
            </w:r>
            <w:r w:rsidR="003E44FE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9,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47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</w:p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8854A6">
        <w:trPr>
          <w:gridAfter w:val="1"/>
          <w:wAfter w:w="216" w:type="dxa"/>
          <w:trHeight w:val="3817"/>
        </w:trPr>
        <w:tc>
          <w:tcPr>
            <w:tcW w:w="709" w:type="dxa"/>
          </w:tcPr>
          <w:p w:rsidR="00EC0910" w:rsidRPr="0052557E" w:rsidRDefault="00CB5E2F" w:rsidP="00EC0910">
            <w:pPr>
              <w:pStyle w:val="TableParagraph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68</w:t>
            </w:r>
            <w:r w:rsidR="00EC0910"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3E44FE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Մաքրման, ախտահանման, նախամանրէազերծման և մանրէազերծման որակի հսկողության մանրէաբանական հետազոտություններն իրականացվում են բժշկական կազմակերպության մանրէաբանական լաբորատորիայում (առկայության դեպքում), իսկ բացակայության դեպքում՝ այլ մանրէաբանական լաբորատորիայ</w:t>
            </w:r>
            <w:r w:rsidR="003E44FE" w:rsidRPr="0052557E">
              <w:rPr>
                <w:rFonts w:ascii="GHEA Grapalat" w:hAnsi="GHEA Grapalat"/>
                <w:sz w:val="24"/>
                <w:szCs w:val="24"/>
                <w:lang w:val="hy-AM"/>
              </w:rPr>
              <w:t>ում՝ պայմանագրային հիմունքներով</w:t>
            </w:r>
          </w:p>
        </w:tc>
        <w:tc>
          <w:tcPr>
            <w:tcW w:w="2694" w:type="dxa"/>
          </w:tcPr>
          <w:p w:rsidR="00EC0910" w:rsidRPr="00487C8D" w:rsidRDefault="005A2D9F" w:rsidP="00487C8D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3E44FE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9,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48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</w:p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gridAfter w:val="1"/>
          <w:wAfter w:w="216" w:type="dxa"/>
          <w:trHeight w:val="841"/>
        </w:trPr>
        <w:tc>
          <w:tcPr>
            <w:tcW w:w="709" w:type="dxa"/>
          </w:tcPr>
          <w:p w:rsidR="00EC0910" w:rsidRPr="0052557E" w:rsidRDefault="00CB5E2F" w:rsidP="00EC0910">
            <w:pPr>
              <w:pStyle w:val="TableParagraph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69</w:t>
            </w:r>
            <w:r w:rsidR="00EC0910"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3E44FE" w:rsidP="005A2D9F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Պլանային</w:t>
            </w:r>
            <w:r w:rsidR="00EC0910"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համաճարակաբանական ցուցումով՝ հսկողության նպատակով ախտահանման որակի նմուշառում կատարվում է սանիտարացուցադրական մանրէների, ախտածին և պայմանական ախտածին մա</w:t>
            </w: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նրէների հայտնաբերման վերաբերյալ</w:t>
            </w:r>
          </w:p>
        </w:tc>
        <w:tc>
          <w:tcPr>
            <w:tcW w:w="2694" w:type="dxa"/>
          </w:tcPr>
          <w:p w:rsidR="00EC0910" w:rsidRPr="00487C8D" w:rsidRDefault="005A2D9F" w:rsidP="00487C8D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</w:t>
            </w:r>
            <w:r w:rsidR="003E44FE" w:rsidRPr="00487C8D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ան, հավելված, գլուխ 9, կետ 48, ենթակետ 1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</w:p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F87374">
        <w:trPr>
          <w:gridAfter w:val="1"/>
          <w:wAfter w:w="216" w:type="dxa"/>
          <w:trHeight w:val="3734"/>
        </w:trPr>
        <w:tc>
          <w:tcPr>
            <w:tcW w:w="709" w:type="dxa"/>
            <w:shd w:val="clear" w:color="auto" w:fill="auto"/>
          </w:tcPr>
          <w:p w:rsidR="00EC0910" w:rsidRPr="0052557E" w:rsidRDefault="00CB5E2F" w:rsidP="00EC0910">
            <w:pPr>
              <w:pStyle w:val="TableParagraph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70</w:t>
            </w:r>
            <w:r w:rsidR="00EC0910"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EC0910" w:rsidRPr="00F87374" w:rsidRDefault="00EC0910" w:rsidP="00212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87374">
              <w:rPr>
                <w:rFonts w:ascii="GHEA Grapalat" w:hAnsi="GHEA Grapalat"/>
                <w:sz w:val="24"/>
                <w:szCs w:val="24"/>
                <w:lang w:val="hy-AM"/>
              </w:rPr>
              <w:t>Մանրէաբանական հսկողությունն իրականացվում է ծնարանում, վիրահատարանում, վիրակապարանում, միջամտությունների (մանիպուլյացիոն) սենյակներում, ինտենսիվ թերապիայի սենյակներում (ըստ համաճարակաբանական ցուցումի), ընդունարանում, շտապ և անհետաձգելի բուժօգնության բաժանմունքում և մանրէազերծման սենյակում: Հետազոտվում են՝ օդային միջավայրը, բժշկական արտադրատեսակները, վիրակապական նյութերը, վիրահատական սպիտակեղենը, սարքավորումները</w:t>
            </w:r>
            <w:r w:rsidR="00212446" w:rsidRPr="00F87374"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</w:p>
        </w:tc>
        <w:tc>
          <w:tcPr>
            <w:tcW w:w="2694" w:type="dxa"/>
            <w:shd w:val="clear" w:color="auto" w:fill="auto"/>
          </w:tcPr>
          <w:p w:rsidR="00EC0910" w:rsidRPr="00F87374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F87374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F87374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</w:t>
            </w:r>
            <w:r w:rsidR="0039259F" w:rsidRPr="00F87374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ան, հավելված, գլուխ 9, կետ 48, ենթակետ 2</w:t>
            </w:r>
          </w:p>
        </w:tc>
        <w:tc>
          <w:tcPr>
            <w:tcW w:w="708" w:type="dxa"/>
            <w:shd w:val="clear" w:color="auto" w:fill="auto"/>
          </w:tcPr>
          <w:p w:rsidR="00EC0910" w:rsidRPr="00F87374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C0910" w:rsidRPr="00F87374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EC0910" w:rsidRPr="00F87374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EC0910" w:rsidRPr="00F87374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</w:p>
          <w:p w:rsidR="00EC0910" w:rsidRPr="00F87374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F87374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</w:t>
            </w:r>
            <w:r w:rsidRPr="00F87374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  <w:shd w:val="clear" w:color="auto" w:fill="auto"/>
          </w:tcPr>
          <w:p w:rsidR="00EC0910" w:rsidRPr="00784784" w:rsidRDefault="00EC0910" w:rsidP="00EC0910">
            <w:pPr>
              <w:pStyle w:val="TableParagraph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4C0ACB">
        <w:trPr>
          <w:gridAfter w:val="1"/>
          <w:wAfter w:w="216" w:type="dxa"/>
          <w:trHeight w:val="2830"/>
        </w:trPr>
        <w:tc>
          <w:tcPr>
            <w:tcW w:w="709" w:type="dxa"/>
            <w:shd w:val="clear" w:color="auto" w:fill="auto"/>
          </w:tcPr>
          <w:p w:rsidR="00EC0910" w:rsidRPr="0052557E" w:rsidRDefault="00EC0910" w:rsidP="00CB5E2F">
            <w:pPr>
              <w:pStyle w:val="TableParagraph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</w:t>
            </w:r>
            <w:r w:rsidR="00CB5E2F" w:rsidRPr="0052557E">
              <w:rPr>
                <w:rFonts w:ascii="GHEA Grapalat" w:hAnsi="GHEA Grapalat"/>
                <w:b/>
                <w:bCs/>
                <w:sz w:val="24"/>
                <w:szCs w:val="24"/>
                <w:lang w:val="en-GB"/>
              </w:rPr>
              <w:t>1</w:t>
            </w: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EC0910" w:rsidRPr="00F87374" w:rsidRDefault="00EC0910" w:rsidP="005A2D9F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87374">
              <w:rPr>
                <w:rFonts w:ascii="GHEA Grapalat" w:hAnsi="GHEA Grapalat"/>
                <w:sz w:val="24"/>
                <w:szCs w:val="24"/>
                <w:lang w:val="hy-AM"/>
              </w:rPr>
              <w:t>Ներքին հսկողության ընթացքում հայտնաբերված միկրոօրգանիզմները հետազոտվում են ախտահանիչ նյութերի նկատմամ</w:t>
            </w:r>
            <w:r w:rsidR="0039259F" w:rsidRPr="00F87374">
              <w:rPr>
                <w:rFonts w:ascii="GHEA Grapalat" w:hAnsi="GHEA Grapalat"/>
                <w:sz w:val="24"/>
                <w:szCs w:val="24"/>
                <w:lang w:val="hy-AM"/>
              </w:rPr>
              <w:t>բ զգայունության վերաբերյալ</w:t>
            </w:r>
          </w:p>
        </w:tc>
        <w:tc>
          <w:tcPr>
            <w:tcW w:w="2694" w:type="dxa"/>
            <w:shd w:val="clear" w:color="auto" w:fill="auto"/>
          </w:tcPr>
          <w:p w:rsidR="00EC0910" w:rsidRPr="00F87374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F87374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F87374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39259F" w:rsidRPr="00F87374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9, </w:t>
            </w:r>
            <w:r w:rsidR="00EC0910" w:rsidRPr="00F87374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48</w:t>
            </w:r>
            <w:r w:rsidR="00EC0910" w:rsidRPr="00F8737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9259F" w:rsidRPr="00F87374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ենթակետ 3</w:t>
            </w:r>
            <w:r w:rsidR="00EC0910" w:rsidRPr="00F87374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,</w:t>
            </w:r>
          </w:p>
        </w:tc>
        <w:tc>
          <w:tcPr>
            <w:tcW w:w="708" w:type="dxa"/>
            <w:shd w:val="clear" w:color="auto" w:fill="auto"/>
          </w:tcPr>
          <w:p w:rsidR="00EC0910" w:rsidRPr="00F87374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C0910" w:rsidRPr="00F87374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EC0910" w:rsidRPr="00F87374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EC0910" w:rsidRPr="00F87374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</w:p>
          <w:p w:rsidR="00EC0910" w:rsidRPr="00F87374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F87374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</w:t>
            </w:r>
            <w:r w:rsidRPr="00F87374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  <w:shd w:val="clear" w:color="auto" w:fill="auto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4C0ACB">
        <w:trPr>
          <w:gridAfter w:val="1"/>
          <w:wAfter w:w="216" w:type="dxa"/>
          <w:trHeight w:val="2685"/>
        </w:trPr>
        <w:tc>
          <w:tcPr>
            <w:tcW w:w="709" w:type="dxa"/>
            <w:shd w:val="clear" w:color="auto" w:fill="auto"/>
          </w:tcPr>
          <w:p w:rsidR="00EC0910" w:rsidRPr="0052557E" w:rsidRDefault="00CB5E2F" w:rsidP="00EC0910">
            <w:pPr>
              <w:pStyle w:val="TableParagraph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72</w:t>
            </w:r>
            <w:r w:rsidR="00EC0910"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EC0910" w:rsidRPr="00F87374" w:rsidRDefault="00EC0910" w:rsidP="00212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87374">
              <w:rPr>
                <w:rFonts w:ascii="GHEA Grapalat" w:hAnsi="GHEA Grapalat"/>
                <w:sz w:val="24"/>
                <w:szCs w:val="24"/>
                <w:lang w:val="hy-AM"/>
              </w:rPr>
              <w:t xml:space="preserve">Վիրահատարանում, նախավիրահատարանում և մանրէազերծման սենյակում ախտահանման և մանրէազերծման որակի վերաբերյալ նմուշներում շեղումներ </w:t>
            </w:r>
            <w:r w:rsidR="00212446" w:rsidRPr="00F8737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առկա </w:t>
            </w:r>
            <w:r w:rsidR="007C0869">
              <w:rPr>
                <w:rFonts w:ascii="GHEA Grapalat" w:hAnsi="GHEA Grapalat"/>
                <w:sz w:val="24"/>
                <w:szCs w:val="24"/>
                <w:lang w:val="hy-AM"/>
              </w:rPr>
              <w:t>չ</w:t>
            </w:r>
            <w:r w:rsidRPr="00F87374">
              <w:rPr>
                <w:rFonts w:ascii="GHEA Grapalat" w:hAnsi="GHEA Grapalat"/>
                <w:sz w:val="24"/>
                <w:szCs w:val="24"/>
                <w:lang w:val="hy-AM"/>
              </w:rPr>
              <w:t xml:space="preserve">են </w:t>
            </w:r>
          </w:p>
        </w:tc>
        <w:tc>
          <w:tcPr>
            <w:tcW w:w="2694" w:type="dxa"/>
            <w:shd w:val="clear" w:color="auto" w:fill="auto"/>
          </w:tcPr>
          <w:p w:rsidR="00EC0910" w:rsidRPr="00F87374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F87374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F87374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2025 թվականի հոկտեմբերի 13-ի N 139-Ն հրաման, հավելված,</w:t>
            </w:r>
            <w:r w:rsidR="00212446" w:rsidRPr="00F87374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գլուխ 9,</w:t>
            </w:r>
            <w:r w:rsidR="00EC0910" w:rsidRPr="00F87374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կետ 49</w:t>
            </w:r>
          </w:p>
        </w:tc>
        <w:tc>
          <w:tcPr>
            <w:tcW w:w="708" w:type="dxa"/>
            <w:shd w:val="clear" w:color="auto" w:fill="auto"/>
          </w:tcPr>
          <w:p w:rsidR="00EC0910" w:rsidRPr="00F87374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C0910" w:rsidRPr="00F87374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EC0910" w:rsidRPr="00F87374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EC0910" w:rsidRPr="00F87374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</w:p>
          <w:p w:rsidR="00EC0910" w:rsidRPr="00F87374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F87374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</w:t>
            </w:r>
            <w:r w:rsidRPr="00F87374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  <w:shd w:val="clear" w:color="auto" w:fill="auto"/>
          </w:tcPr>
          <w:p w:rsidR="00220ECC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  <w:r w:rsidR="00220ECC"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,</w:t>
            </w:r>
          </w:p>
          <w:p w:rsidR="00EC0910" w:rsidRPr="00784784" w:rsidRDefault="00EC0910" w:rsidP="00220ECC">
            <w:pPr>
              <w:pStyle w:val="TableParagraph"/>
              <w:spacing w:before="26"/>
              <w:ind w:left="108" w:right="-75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Լաբորատոր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gridAfter w:val="1"/>
          <w:wAfter w:w="216" w:type="dxa"/>
          <w:trHeight w:val="414"/>
        </w:trPr>
        <w:tc>
          <w:tcPr>
            <w:tcW w:w="709" w:type="dxa"/>
          </w:tcPr>
          <w:p w:rsidR="00EC0910" w:rsidRPr="007C0869" w:rsidRDefault="00CB5E2F" w:rsidP="00EC0910">
            <w:pPr>
              <w:pStyle w:val="TableParagraph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C086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73</w:t>
            </w:r>
            <w:r w:rsidR="00EC0910" w:rsidRPr="007C086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Վերակենդանացման և ինտենսիվ թերապիայի բուժման </w:t>
            </w: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հիվանդասենյակներում, միջամտությունների սենյակներում և ընդունարանում ախտահանման որակի վերաբերյալ նմուշներում շեղումները չեն գերազանցում 10%-ը, իսկ մանրէազերծման որակի վերաբերյալ նմուշներում շեղումներ չեն </w:t>
            </w:r>
            <w:r w:rsidR="00DE6AD7" w:rsidRPr="0052557E">
              <w:rPr>
                <w:rFonts w:ascii="GHEA Grapalat" w:hAnsi="GHEA Grapalat"/>
                <w:sz w:val="24"/>
                <w:szCs w:val="24"/>
                <w:lang w:val="hy-AM"/>
              </w:rPr>
              <w:t>հայտնաբերվում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lastRenderedPageBreak/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lastRenderedPageBreak/>
              <w:t xml:space="preserve">թվականի հոկտեմբերի 13-ի N 139-Ն հրաման, հավելված, </w:t>
            </w:r>
            <w:r w:rsidR="00212446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գլուխ 9,</w:t>
            </w:r>
            <w:r w:rsidR="00DE6AD7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50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</w:p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3</w:t>
            </w: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  <w:r w:rsidR="00220ECC"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, </w:t>
            </w: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Լաբորատոր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gridAfter w:val="1"/>
          <w:wAfter w:w="216" w:type="dxa"/>
          <w:trHeight w:val="4225"/>
        </w:trPr>
        <w:tc>
          <w:tcPr>
            <w:tcW w:w="709" w:type="dxa"/>
          </w:tcPr>
          <w:p w:rsidR="00EC0910" w:rsidRPr="007C0869" w:rsidRDefault="00CB5E2F" w:rsidP="00EC0910">
            <w:pPr>
              <w:pStyle w:val="TableParagraph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C086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74</w:t>
            </w:r>
            <w:r w:rsidR="00EC0910" w:rsidRPr="007C086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DE6AD7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Առողջության առաջնային պահպանման և ստոմատոլոգիական ծառայություն մատուցող կազմակերպություններում շրջակա միջավայրի մակերեսներից ախտահանման որակի և բժշկական արտադրատեսակների մանրէազերծման որակի նկատմամբ նմուշառումն իրականացվում է պացիենտի զննության, ախտորոշման յուրաքանչյուր աշխատասենյակից, մանրէազերծման սենյակից 3 լվացուկի հաշվարկով, բայց ընդհանուր 10 լվացուկից ոչ պակաս (եթե կազմակերպությունում առկա է մինչև 3 աշխատասենյակ): Մանրէազերծման սենյակի առկայության դեպքում մանրէազերծման որակի վերաբերյալ հսկողության են ենթարկվում միաժամանակ մանրէազերծված նմուշների 1%-ը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DE6AD7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9, </w:t>
            </w:r>
            <w:r w:rsidR="00EC0910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կետ 51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2.0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6"/>
              <w:ind w:left="108" w:right="8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gridAfter w:val="1"/>
          <w:wAfter w:w="216" w:type="dxa"/>
          <w:trHeight w:val="1072"/>
        </w:trPr>
        <w:tc>
          <w:tcPr>
            <w:tcW w:w="709" w:type="dxa"/>
          </w:tcPr>
          <w:p w:rsidR="00EC0910" w:rsidRPr="0052557E" w:rsidRDefault="00EC0910" w:rsidP="00EC0910">
            <w:pPr>
              <w:spacing w:after="160" w:line="259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EC0910" w:rsidRPr="007C0869" w:rsidRDefault="00CB5E2F" w:rsidP="00EC0910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C086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75</w:t>
            </w:r>
            <w:r w:rsidR="00EC0910" w:rsidRPr="007C086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spacing w:before="24" w:line="278" w:lineRule="auto"/>
              <w:ind w:left="100" w:right="189" w:hanging="1"/>
              <w:rPr>
                <w:rFonts w:ascii="GHEA Grapalat" w:hAnsi="GHEA Grapalat"/>
                <w:spacing w:val="-10"/>
                <w:w w:val="105"/>
                <w:sz w:val="24"/>
                <w:szCs w:val="24"/>
                <w:highlight w:val="yellow"/>
                <w:lang w:val="hy-AM"/>
              </w:rPr>
            </w:pPr>
            <w:r w:rsidRPr="0052557E">
              <w:rPr>
                <w:rFonts w:ascii="GHEA Grapalat" w:hAnsi="GHEA Grapalat"/>
                <w:spacing w:val="-10"/>
                <w:w w:val="105"/>
                <w:sz w:val="24"/>
                <w:szCs w:val="24"/>
                <w:lang w:val="hy-AM"/>
              </w:rPr>
              <w:t xml:space="preserve">Օդային միջավայրի նմուշների թիվը կազմում է ախտահանման որակի հսկողության </w:t>
            </w:r>
            <w:r w:rsidR="00DE6AD7" w:rsidRPr="0052557E">
              <w:rPr>
                <w:rFonts w:ascii="GHEA Grapalat" w:hAnsi="GHEA Grapalat"/>
                <w:spacing w:val="-10"/>
                <w:w w:val="105"/>
                <w:sz w:val="24"/>
                <w:szCs w:val="24"/>
                <w:lang w:val="hy-AM"/>
              </w:rPr>
              <w:t>ենթարկվող նմուշների 5-10%-ը</w:t>
            </w:r>
          </w:p>
        </w:tc>
        <w:tc>
          <w:tcPr>
            <w:tcW w:w="2694" w:type="dxa"/>
          </w:tcPr>
          <w:p w:rsidR="00EC0910" w:rsidRPr="0052557E" w:rsidRDefault="005A2D9F" w:rsidP="00EC0910">
            <w:pPr>
              <w:pStyle w:val="TableParagraph"/>
              <w:spacing w:before="24" w:line="273" w:lineRule="auto"/>
              <w:ind w:left="120" w:right="70" w:hanging="3"/>
              <w:jc w:val="center"/>
              <w:rPr>
                <w:rFonts w:ascii="GHEA Grapalat" w:hAnsi="GHEA Grapalat"/>
                <w:spacing w:val="-5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Առողջապահության նախարարի </w:t>
            </w:r>
            <w:r w:rsidR="00EC0910" w:rsidRPr="0052557E">
              <w:rPr>
                <w:rFonts w:ascii="GHEA Grapalat" w:hAnsi="GHEA Grapalat"/>
                <w:spacing w:val="-5"/>
                <w:w w:val="105"/>
                <w:sz w:val="24"/>
                <w:szCs w:val="24"/>
                <w:lang w:val="hy-AM"/>
              </w:rPr>
              <w:t xml:space="preserve">2025 թվականի հոկտեմբերի 13-ի N 139-Ն հրաման, հավելված, </w:t>
            </w:r>
            <w:r w:rsidR="00DE6AD7" w:rsidRPr="0052557E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գլուխ 9, </w:t>
            </w:r>
            <w:r w:rsidR="00EC0910" w:rsidRPr="0052557E">
              <w:rPr>
                <w:rFonts w:ascii="GHEA Grapalat" w:hAnsi="GHEA Grapalat"/>
                <w:spacing w:val="-5"/>
                <w:w w:val="105"/>
                <w:sz w:val="24"/>
                <w:szCs w:val="24"/>
                <w:lang w:val="hy-AM"/>
              </w:rPr>
              <w:lastRenderedPageBreak/>
              <w:t>կետ 53</w:t>
            </w: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4"/>
              <w:ind w:left="127" w:right="105"/>
              <w:jc w:val="center"/>
              <w:rPr>
                <w:rFonts w:ascii="GHEA Grapalat" w:hAnsi="GHEA Grapalat"/>
                <w:w w:val="105"/>
                <w:sz w:val="24"/>
                <w:szCs w:val="24"/>
              </w:rPr>
            </w:pPr>
            <w:r w:rsidRPr="0052557E">
              <w:rPr>
                <w:rFonts w:ascii="GHEA Grapalat" w:hAnsi="GHEA Grapalat"/>
                <w:w w:val="105"/>
                <w:sz w:val="24"/>
                <w:szCs w:val="24"/>
              </w:rPr>
              <w:t>3.0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4"/>
              <w:ind w:right="138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2557E" w:rsidRPr="0062414E" w:rsidTr="0052557E">
        <w:trPr>
          <w:gridAfter w:val="1"/>
          <w:wAfter w:w="216" w:type="dxa"/>
          <w:trHeight w:val="841"/>
        </w:trPr>
        <w:tc>
          <w:tcPr>
            <w:tcW w:w="709" w:type="dxa"/>
          </w:tcPr>
          <w:p w:rsidR="00EC0910" w:rsidRPr="007C0869" w:rsidRDefault="00CB5E2F" w:rsidP="00EC0910">
            <w:pPr>
              <w:pStyle w:val="TableParagraph"/>
              <w:spacing w:before="2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C086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76</w:t>
            </w:r>
            <w:r w:rsidR="00EC0910" w:rsidRPr="007C086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 w:eastAsia="en-US"/>
              </w:rPr>
            </w:pPr>
            <w:r w:rsidRPr="0052557E">
              <w:rPr>
                <w:rFonts w:ascii="GHEA Grapalat" w:hAnsi="GHEA Grapalat"/>
                <w:lang w:val="hy-AM"/>
              </w:rPr>
              <w:t xml:space="preserve">Բժշկական զննության ենթակա անձնակազմը ենթարկվում է նախնական </w:t>
            </w:r>
            <w:r w:rsidR="00CB5E2F" w:rsidRPr="0052557E">
              <w:rPr>
                <w:rFonts w:ascii="GHEA Grapalat" w:hAnsi="GHEA Grapalat"/>
                <w:lang w:val="hy-AM"/>
              </w:rPr>
              <w:t>և պարբերական բժշկական զննության</w:t>
            </w:r>
          </w:p>
          <w:p w:rsidR="00EC0910" w:rsidRPr="0052557E" w:rsidRDefault="00EC0910" w:rsidP="005A2D9F">
            <w:pPr>
              <w:pStyle w:val="TableParagraph"/>
              <w:spacing w:before="20" w:line="271" w:lineRule="auto"/>
              <w:ind w:right="85"/>
              <w:rPr>
                <w:rFonts w:ascii="GHEA Grapalat" w:hAnsi="GHEA Grapalat"/>
                <w:b/>
                <w:bCs/>
                <w:spacing w:val="-10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Նշում </w:t>
            </w:r>
            <w:r w:rsidRPr="005255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2694" w:type="dxa"/>
          </w:tcPr>
          <w:p w:rsidR="00EC0910" w:rsidRPr="0052557E" w:rsidRDefault="00EC0910" w:rsidP="00EC091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 w:eastAsia="en-US"/>
              </w:rPr>
            </w:pPr>
            <w:r w:rsidRPr="0052557E">
              <w:rPr>
                <w:rFonts w:ascii="GHEA Grapalat" w:hAnsi="GHEA Grapalat"/>
                <w:lang w:val="hy-AM"/>
              </w:rPr>
              <w:t>Կառավարության 2003 թվականի մարտի 27-ի</w:t>
            </w:r>
          </w:p>
          <w:p w:rsidR="00EC0910" w:rsidRPr="0052557E" w:rsidRDefault="00EC0910" w:rsidP="00EC0910">
            <w:pPr>
              <w:pStyle w:val="TableParagraph"/>
              <w:spacing w:before="25" w:line="283" w:lineRule="auto"/>
              <w:ind w:left="120" w:right="67" w:hanging="159"/>
              <w:jc w:val="center"/>
              <w:rPr>
                <w:rFonts w:ascii="GHEA Grapalat" w:hAnsi="GHEA Grapalat"/>
                <w:spacing w:val="-5"/>
                <w:w w:val="105"/>
                <w:sz w:val="24"/>
                <w:szCs w:val="24"/>
                <w:lang w:val="hy-AM"/>
              </w:rPr>
            </w:pPr>
            <w:r w:rsidRPr="0052557E">
              <w:rPr>
                <w:rFonts w:ascii="GHEA Grapalat" w:hAnsi="GHEA Grapalat"/>
                <w:sz w:val="24"/>
                <w:szCs w:val="24"/>
                <w:lang w:val="hy-AM"/>
              </w:rPr>
              <w:t>N 347-Ն որոշում</w:t>
            </w:r>
            <w:r w:rsidR="00F22245" w:rsidRPr="0052557E">
              <w:rPr>
                <w:rFonts w:ascii="GHEA Grapalat" w:hAnsi="GHEA Grapalat"/>
                <w:sz w:val="24"/>
                <w:szCs w:val="24"/>
                <w:lang w:val="hy-AM"/>
              </w:rPr>
              <w:t>, հավելված N 2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color w:val="A6A6A6" w:themeColor="background1" w:themeShade="A6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gridSpan w:val="2"/>
            <w:shd w:val="clear" w:color="auto" w:fill="BFBFBF" w:themeFill="background1" w:themeFillShade="BF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color w:val="A6A6A6" w:themeColor="background1" w:themeShade="A6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color w:val="A6A6A6" w:themeColor="background1" w:themeShade="A6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EC0910" w:rsidRPr="0052557E" w:rsidRDefault="00EC0910" w:rsidP="00EC0910">
            <w:pPr>
              <w:pStyle w:val="TableParagraph"/>
              <w:spacing w:before="23"/>
              <w:ind w:left="127" w:right="105"/>
              <w:jc w:val="center"/>
              <w:rPr>
                <w:rFonts w:ascii="GHEA Grapalat" w:hAnsi="GHEA Grapalat"/>
                <w:color w:val="A6A6A6" w:themeColor="background1" w:themeShade="A6"/>
                <w:w w:val="105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EC0910" w:rsidRPr="00784784" w:rsidRDefault="00EC0910" w:rsidP="00EC0910">
            <w:pPr>
              <w:pStyle w:val="TableParagraph"/>
              <w:spacing w:before="25"/>
              <w:ind w:right="138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color w:val="A6A6A6" w:themeColor="background1" w:themeShade="A6"/>
                <w:sz w:val="24"/>
                <w:szCs w:val="24"/>
                <w:lang w:val="hy-AM"/>
              </w:rPr>
            </w:pPr>
          </w:p>
        </w:tc>
      </w:tr>
      <w:tr w:rsidR="00006411" w:rsidRPr="0052557E" w:rsidTr="0052557E">
        <w:trPr>
          <w:gridAfter w:val="1"/>
          <w:wAfter w:w="216" w:type="dxa"/>
          <w:trHeight w:val="841"/>
        </w:trPr>
        <w:tc>
          <w:tcPr>
            <w:tcW w:w="709" w:type="dxa"/>
          </w:tcPr>
          <w:p w:rsidR="00EC0910" w:rsidRPr="0062414E" w:rsidRDefault="00EC0910" w:rsidP="00EC0910">
            <w:pPr>
              <w:pStyle w:val="TableParagraph"/>
              <w:spacing w:before="20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2414E">
              <w:rPr>
                <w:rFonts w:ascii="GHEA Grapalat" w:hAnsi="GHEA Grapalat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en-US"/>
              </w:rPr>
            </w:pPr>
            <w:r w:rsidRPr="0052557E">
              <w:rPr>
                <w:rFonts w:ascii="GHEA Grapalat" w:hAnsi="GHEA Grapalat"/>
              </w:rPr>
              <w:t>առկա</w:t>
            </w:r>
            <w:r w:rsidRPr="0052557E">
              <w:rPr>
                <w:rFonts w:ascii="GHEA Grapalat" w:hAnsi="GHEA Grapalat"/>
                <w:lang w:val="en-US"/>
              </w:rPr>
              <w:t xml:space="preserve"> </w:t>
            </w:r>
            <w:r w:rsidRPr="0052557E">
              <w:rPr>
                <w:rFonts w:ascii="GHEA Grapalat" w:hAnsi="GHEA Grapalat"/>
              </w:rPr>
              <w:t>է</w:t>
            </w:r>
            <w:r w:rsidRPr="0052557E">
              <w:rPr>
                <w:rFonts w:ascii="GHEA Grapalat" w:hAnsi="GHEA Grapalat"/>
                <w:lang w:val="en-US"/>
              </w:rPr>
              <w:t xml:space="preserve"> </w:t>
            </w:r>
            <w:r w:rsidRPr="0052557E">
              <w:rPr>
                <w:rFonts w:ascii="GHEA Grapalat" w:hAnsi="GHEA Grapalat"/>
              </w:rPr>
              <w:t>սանիտարական</w:t>
            </w:r>
            <w:r w:rsidRPr="0052557E">
              <w:rPr>
                <w:rFonts w:ascii="GHEA Grapalat" w:hAnsi="GHEA Grapalat"/>
                <w:lang w:val="en-US"/>
              </w:rPr>
              <w:t xml:space="preserve"> </w:t>
            </w:r>
            <w:r w:rsidRPr="0052557E">
              <w:rPr>
                <w:rFonts w:ascii="GHEA Grapalat" w:hAnsi="GHEA Grapalat"/>
              </w:rPr>
              <w:t>գրքույկը</w:t>
            </w:r>
            <w:r w:rsidRPr="0052557E">
              <w:rPr>
                <w:rFonts w:ascii="GHEA Grapalat" w:hAnsi="GHEA Grapalat"/>
                <w:lang w:val="en-US"/>
              </w:rPr>
              <w:t xml:space="preserve">` </w:t>
            </w:r>
            <w:r w:rsidRPr="0052557E">
              <w:rPr>
                <w:rFonts w:ascii="GHEA Grapalat" w:hAnsi="GHEA Grapalat"/>
              </w:rPr>
              <w:t>պահանջվող</w:t>
            </w:r>
            <w:r w:rsidRPr="0052557E">
              <w:rPr>
                <w:rFonts w:ascii="GHEA Grapalat" w:hAnsi="GHEA Grapalat"/>
                <w:lang w:val="en-US"/>
              </w:rPr>
              <w:t xml:space="preserve"> </w:t>
            </w:r>
            <w:r w:rsidRPr="0052557E">
              <w:rPr>
                <w:rFonts w:ascii="GHEA Grapalat" w:hAnsi="GHEA Grapalat"/>
              </w:rPr>
              <w:t>ձևով</w:t>
            </w:r>
          </w:p>
        </w:tc>
        <w:tc>
          <w:tcPr>
            <w:tcW w:w="2694" w:type="dxa"/>
          </w:tcPr>
          <w:p w:rsidR="00EC0910" w:rsidRPr="0052557E" w:rsidRDefault="00EC0910" w:rsidP="00EC091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3"/>
              <w:ind w:left="127" w:right="105"/>
              <w:jc w:val="center"/>
              <w:rPr>
                <w:rFonts w:ascii="GHEA Grapalat" w:hAnsi="GHEA Grapalat"/>
                <w:w w:val="105"/>
                <w:sz w:val="24"/>
                <w:szCs w:val="24"/>
              </w:rPr>
            </w:pPr>
            <w:r w:rsidRPr="0052557E">
              <w:rPr>
                <w:rFonts w:ascii="GHEA Grapalat" w:hAnsi="GHEA Grapalat"/>
                <w:sz w:val="24"/>
                <w:szCs w:val="24"/>
              </w:rPr>
              <w:t>3.0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5"/>
              <w:ind w:right="138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06411" w:rsidRPr="0052557E" w:rsidTr="0052557E">
        <w:trPr>
          <w:gridAfter w:val="1"/>
          <w:wAfter w:w="216" w:type="dxa"/>
          <w:trHeight w:val="699"/>
        </w:trPr>
        <w:tc>
          <w:tcPr>
            <w:tcW w:w="709" w:type="dxa"/>
          </w:tcPr>
          <w:p w:rsidR="00EC0910" w:rsidRPr="0062414E" w:rsidRDefault="00EC0910" w:rsidP="00EC0910">
            <w:pPr>
              <w:pStyle w:val="TableParagraph"/>
              <w:spacing w:before="20"/>
              <w:ind w:left="102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2414E">
              <w:rPr>
                <w:rFonts w:ascii="GHEA Grapalat" w:hAnsi="GHEA Grapalat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spacing w:before="20" w:line="271" w:lineRule="auto"/>
              <w:ind w:left="100" w:right="85"/>
              <w:rPr>
                <w:rFonts w:ascii="GHEA Grapalat" w:hAnsi="GHEA Grapalat"/>
                <w:spacing w:val="-10"/>
                <w:w w:val="105"/>
                <w:sz w:val="24"/>
                <w:szCs w:val="24"/>
              </w:rPr>
            </w:pPr>
            <w:r w:rsidRPr="0052557E">
              <w:rPr>
                <w:rFonts w:ascii="GHEA Grapalat" w:hAnsi="GHEA Grapalat"/>
                <w:sz w:val="24"/>
                <w:szCs w:val="24"/>
              </w:rPr>
              <w:t>պահպանվու</w:t>
            </w:r>
            <w:bookmarkStart w:id="4" w:name="_GoBack"/>
            <w:bookmarkEnd w:id="4"/>
            <w:r w:rsidRPr="0052557E">
              <w:rPr>
                <w:rFonts w:ascii="GHEA Grapalat" w:hAnsi="GHEA Grapalat"/>
                <w:sz w:val="24"/>
                <w:szCs w:val="24"/>
              </w:rPr>
              <w:t>մ է բժշկական զննո</w:t>
            </w:r>
            <w:r w:rsidR="00D4786A" w:rsidRPr="0052557E">
              <w:rPr>
                <w:rFonts w:ascii="GHEA Grapalat" w:hAnsi="GHEA Grapalat"/>
                <w:sz w:val="24"/>
                <w:szCs w:val="24"/>
              </w:rPr>
              <w:t>ւթյան հետազոտությունների ծավալը</w:t>
            </w:r>
          </w:p>
        </w:tc>
        <w:tc>
          <w:tcPr>
            <w:tcW w:w="2694" w:type="dxa"/>
          </w:tcPr>
          <w:p w:rsidR="00EC0910" w:rsidRPr="0052557E" w:rsidRDefault="00EC0910" w:rsidP="00EC0910">
            <w:pPr>
              <w:pStyle w:val="TableParagraph"/>
              <w:spacing w:before="25" w:line="283" w:lineRule="auto"/>
              <w:ind w:left="120" w:right="67" w:hanging="159"/>
              <w:jc w:val="center"/>
              <w:rPr>
                <w:rFonts w:ascii="GHEA Grapalat" w:hAnsi="GHEA Grapalat"/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3"/>
              <w:ind w:left="127" w:right="105"/>
              <w:jc w:val="center"/>
              <w:rPr>
                <w:rFonts w:ascii="GHEA Grapalat" w:hAnsi="GHEA Grapalat"/>
                <w:w w:val="105"/>
                <w:sz w:val="24"/>
                <w:szCs w:val="24"/>
              </w:rPr>
            </w:pPr>
            <w:r w:rsidRPr="0052557E">
              <w:rPr>
                <w:rFonts w:ascii="GHEA Grapalat" w:hAnsi="GHEA Grapalat"/>
                <w:sz w:val="24"/>
                <w:szCs w:val="24"/>
              </w:rPr>
              <w:t>3.0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5"/>
              <w:ind w:right="138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06411" w:rsidRPr="0052557E" w:rsidTr="0052557E">
        <w:trPr>
          <w:gridAfter w:val="1"/>
          <w:wAfter w:w="216" w:type="dxa"/>
          <w:trHeight w:val="841"/>
        </w:trPr>
        <w:tc>
          <w:tcPr>
            <w:tcW w:w="709" w:type="dxa"/>
          </w:tcPr>
          <w:p w:rsidR="00EC0910" w:rsidRPr="0062414E" w:rsidRDefault="00EC0910" w:rsidP="00EC0910">
            <w:pPr>
              <w:pStyle w:val="TableParagraph"/>
              <w:spacing w:before="20"/>
              <w:ind w:left="102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2414E">
              <w:rPr>
                <w:rFonts w:ascii="GHEA Grapalat" w:hAnsi="GHEA Grapalat"/>
                <w:b/>
                <w:bCs/>
                <w:sz w:val="24"/>
                <w:szCs w:val="24"/>
              </w:rPr>
              <w:t>3)</w:t>
            </w:r>
          </w:p>
          <w:p w:rsidR="00EC0910" w:rsidRPr="0062414E" w:rsidRDefault="00EC0910" w:rsidP="00EC091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C0910" w:rsidRPr="0052557E" w:rsidRDefault="00EC0910" w:rsidP="005A2D9F">
            <w:pPr>
              <w:pStyle w:val="TableParagraph"/>
              <w:tabs>
                <w:tab w:val="left" w:pos="1425"/>
              </w:tabs>
              <w:spacing w:before="20" w:line="271" w:lineRule="auto"/>
              <w:ind w:left="100" w:right="85"/>
              <w:rPr>
                <w:rFonts w:ascii="GHEA Grapalat" w:hAnsi="GHEA Grapalat"/>
                <w:spacing w:val="-10"/>
                <w:w w:val="105"/>
                <w:sz w:val="24"/>
                <w:szCs w:val="24"/>
              </w:rPr>
            </w:pPr>
            <w:r w:rsidRPr="0052557E">
              <w:rPr>
                <w:rFonts w:ascii="GHEA Grapalat" w:hAnsi="GHEA Grapalat"/>
                <w:sz w:val="24"/>
                <w:szCs w:val="24"/>
              </w:rPr>
              <w:t>պահպանվում է բժշկական զննության հետազոտությունների պարբերականու</w:t>
            </w:r>
            <w:r w:rsidR="00D4786A" w:rsidRPr="0052557E">
              <w:rPr>
                <w:rFonts w:ascii="GHEA Grapalat" w:hAnsi="GHEA Grapalat"/>
                <w:sz w:val="24"/>
                <w:szCs w:val="24"/>
              </w:rPr>
              <w:t>թյունը</w:t>
            </w:r>
          </w:p>
        </w:tc>
        <w:tc>
          <w:tcPr>
            <w:tcW w:w="2694" w:type="dxa"/>
          </w:tcPr>
          <w:p w:rsidR="00EC0910" w:rsidRPr="0052557E" w:rsidRDefault="00EC0910" w:rsidP="00EC0910">
            <w:pPr>
              <w:pStyle w:val="TableParagraph"/>
              <w:spacing w:before="25" w:line="283" w:lineRule="auto"/>
              <w:ind w:left="120" w:right="67" w:hanging="159"/>
              <w:jc w:val="center"/>
              <w:rPr>
                <w:rFonts w:ascii="GHEA Grapalat" w:hAnsi="GHEA Grapalat"/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50" w:type="dxa"/>
          </w:tcPr>
          <w:p w:rsidR="00EC0910" w:rsidRPr="0052557E" w:rsidRDefault="00EC0910" w:rsidP="00EC0910">
            <w:pPr>
              <w:pStyle w:val="TableParagraph"/>
              <w:spacing w:before="23"/>
              <w:ind w:left="127" w:right="105"/>
              <w:jc w:val="center"/>
              <w:rPr>
                <w:rFonts w:ascii="GHEA Grapalat" w:hAnsi="GHEA Grapalat"/>
                <w:w w:val="105"/>
                <w:sz w:val="24"/>
                <w:szCs w:val="24"/>
              </w:rPr>
            </w:pPr>
            <w:r w:rsidRPr="0052557E">
              <w:rPr>
                <w:rFonts w:ascii="GHEA Grapalat" w:hAnsi="GHEA Grapalat"/>
                <w:sz w:val="24"/>
                <w:szCs w:val="24"/>
              </w:rPr>
              <w:t>3.0</w:t>
            </w:r>
          </w:p>
        </w:tc>
        <w:tc>
          <w:tcPr>
            <w:tcW w:w="2410" w:type="dxa"/>
          </w:tcPr>
          <w:p w:rsidR="00EC0910" w:rsidRPr="00784784" w:rsidRDefault="00EC0910" w:rsidP="00EC0910">
            <w:pPr>
              <w:pStyle w:val="TableParagraph"/>
              <w:spacing w:before="25"/>
              <w:ind w:right="138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84784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985" w:type="dxa"/>
          </w:tcPr>
          <w:p w:rsidR="00EC0910" w:rsidRPr="0052557E" w:rsidRDefault="00EC0910" w:rsidP="00EC0910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52557E" w:rsidRDefault="0052557E" w:rsidP="005A2D9F">
      <w:pPr>
        <w:spacing w:before="96" w:after="120"/>
        <w:ind w:left="5877"/>
        <w:rPr>
          <w:rFonts w:ascii="GHEA Grapalat" w:eastAsiaTheme="minorHAnsi" w:hAnsi="GHEA Grapalat" w:cstheme="minorBidi"/>
          <w:b/>
          <w:bCs/>
          <w:w w:val="115"/>
          <w:sz w:val="22"/>
          <w:szCs w:val="22"/>
          <w:lang w:val="ru-RU"/>
        </w:rPr>
      </w:pPr>
    </w:p>
    <w:p w:rsidR="0052557E" w:rsidRDefault="0052557E" w:rsidP="005A2D9F">
      <w:pPr>
        <w:spacing w:before="96" w:after="120"/>
        <w:ind w:left="5877"/>
        <w:rPr>
          <w:rFonts w:ascii="GHEA Grapalat" w:eastAsiaTheme="minorHAnsi" w:hAnsi="GHEA Grapalat" w:cstheme="minorBidi"/>
          <w:b/>
          <w:bCs/>
          <w:w w:val="115"/>
          <w:sz w:val="22"/>
          <w:szCs w:val="22"/>
          <w:lang w:val="ru-RU"/>
        </w:rPr>
      </w:pPr>
    </w:p>
    <w:p w:rsidR="0052557E" w:rsidRDefault="0052557E" w:rsidP="005A2D9F">
      <w:pPr>
        <w:spacing w:before="96" w:after="120"/>
        <w:ind w:left="5877"/>
        <w:rPr>
          <w:rFonts w:ascii="GHEA Grapalat" w:eastAsiaTheme="minorHAnsi" w:hAnsi="GHEA Grapalat" w:cstheme="minorBidi"/>
          <w:b/>
          <w:bCs/>
          <w:w w:val="115"/>
          <w:sz w:val="22"/>
          <w:szCs w:val="22"/>
          <w:lang w:val="ru-RU"/>
        </w:rPr>
      </w:pPr>
    </w:p>
    <w:p w:rsidR="005A2D9F" w:rsidRPr="00E739A0" w:rsidRDefault="005A2D9F" w:rsidP="005A2D9F">
      <w:pPr>
        <w:spacing w:before="96" w:after="120"/>
        <w:ind w:left="5877"/>
        <w:rPr>
          <w:rFonts w:ascii="GHEA Grapalat" w:eastAsiaTheme="minorHAnsi" w:hAnsi="GHEA Grapalat" w:cstheme="minorBidi"/>
          <w:b/>
          <w:bCs/>
          <w:sz w:val="22"/>
          <w:szCs w:val="22"/>
          <w:lang w:val="ru-RU"/>
        </w:rPr>
      </w:pPr>
      <w:r w:rsidRPr="00E739A0">
        <w:rPr>
          <w:rFonts w:ascii="GHEA Grapalat" w:eastAsiaTheme="minorHAnsi" w:hAnsi="GHEA Grapalat" w:cstheme="minorBidi"/>
          <w:b/>
          <w:bCs/>
          <w:w w:val="115"/>
          <w:sz w:val="22"/>
          <w:szCs w:val="22"/>
          <w:lang w:val="ru-RU"/>
        </w:rPr>
        <w:t>4</w:t>
      </w:r>
      <w:r w:rsidRPr="00E739A0">
        <w:rPr>
          <w:rFonts w:ascii="Cambria Math" w:eastAsiaTheme="minorHAnsi" w:hAnsi="Cambria Math" w:cs="Cambria Math"/>
          <w:b/>
          <w:bCs/>
          <w:w w:val="115"/>
          <w:sz w:val="22"/>
          <w:szCs w:val="22"/>
          <w:lang w:val="ru-RU"/>
        </w:rPr>
        <w:t>․</w:t>
      </w:r>
      <w:r w:rsidRPr="00E739A0">
        <w:rPr>
          <w:rFonts w:ascii="GHEA Grapalat" w:eastAsiaTheme="minorHAnsi" w:hAnsi="GHEA Grapalat" w:cstheme="minorBidi"/>
          <w:b/>
          <w:bCs/>
          <w:w w:val="115"/>
          <w:sz w:val="22"/>
          <w:szCs w:val="22"/>
          <w:lang w:val="ru-RU"/>
        </w:rPr>
        <w:t xml:space="preserve"> ԾԱՆՈԹԱԳՐՈՒԹՅՈՒՆՆԵՐ</w:t>
      </w:r>
    </w:p>
    <w:p w:rsidR="005A2D9F" w:rsidRPr="00E739A0" w:rsidRDefault="005A2D9F" w:rsidP="005A2D9F">
      <w:pPr>
        <w:spacing w:before="5" w:after="120"/>
        <w:rPr>
          <w:rFonts w:ascii="GHEA Grapalat" w:eastAsiaTheme="minorHAnsi" w:hAnsi="GHEA Grapalat" w:cstheme="minorBidi"/>
          <w:sz w:val="21"/>
          <w:szCs w:val="24"/>
          <w:lang w:val="ru-RU"/>
        </w:rPr>
      </w:pPr>
    </w:p>
    <w:tbl>
      <w:tblPr>
        <w:tblW w:w="0" w:type="auto"/>
        <w:tblInd w:w="2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8570"/>
        <w:gridCol w:w="253"/>
        <w:gridCol w:w="255"/>
        <w:gridCol w:w="259"/>
      </w:tblGrid>
      <w:tr w:rsidR="005A2D9F" w:rsidRPr="00E739A0" w:rsidTr="005A2D9F">
        <w:trPr>
          <w:trHeight w:val="832"/>
        </w:trPr>
        <w:tc>
          <w:tcPr>
            <w:tcW w:w="382" w:type="dxa"/>
          </w:tcPr>
          <w:p w:rsidR="005A2D9F" w:rsidRPr="005A2D9F" w:rsidRDefault="005A2D9F" w:rsidP="008B2620">
            <w:pPr>
              <w:widowControl w:val="0"/>
              <w:autoSpaceDE w:val="0"/>
              <w:autoSpaceDN w:val="0"/>
              <w:rPr>
                <w:rFonts w:ascii="GHEA Grapalat" w:hAnsi="GHEA Grapalat"/>
                <w:b/>
                <w:sz w:val="27"/>
                <w:szCs w:val="22"/>
                <w:lang w:val="ru-RU" w:eastAsia="en-US"/>
              </w:rPr>
            </w:pPr>
          </w:p>
          <w:p w:rsidR="005A2D9F" w:rsidRPr="005A2D9F" w:rsidRDefault="005A2D9F" w:rsidP="008B2620">
            <w:pPr>
              <w:widowControl w:val="0"/>
              <w:autoSpaceDE w:val="0"/>
              <w:autoSpaceDN w:val="0"/>
              <w:ind w:left="71"/>
              <w:rPr>
                <w:rFonts w:ascii="GHEA Grapalat" w:hAnsi="GHEA Grapalat"/>
                <w:b/>
                <w:szCs w:val="22"/>
                <w:lang w:eastAsia="en-US"/>
              </w:rPr>
            </w:pPr>
            <w:r w:rsidRPr="005A2D9F">
              <w:rPr>
                <w:rFonts w:ascii="GHEA Grapalat" w:hAnsi="GHEA Grapalat"/>
                <w:b/>
                <w:w w:val="105"/>
                <w:szCs w:val="22"/>
                <w:lang w:eastAsia="en-US"/>
              </w:rPr>
              <w:t>1.</w:t>
            </w:r>
          </w:p>
        </w:tc>
        <w:tc>
          <w:tcPr>
            <w:tcW w:w="8570" w:type="dxa"/>
          </w:tcPr>
          <w:p w:rsidR="005A2D9F" w:rsidRPr="00E739A0" w:rsidRDefault="005A2D9F" w:rsidP="008B2620">
            <w:pPr>
              <w:widowControl w:val="0"/>
              <w:autoSpaceDE w:val="0"/>
              <w:autoSpaceDN w:val="0"/>
              <w:spacing w:before="35"/>
              <w:ind w:left="117"/>
              <w:rPr>
                <w:rFonts w:ascii="GHEA Grapalat" w:hAnsi="GHEA Grapalat"/>
                <w:lang w:eastAsia="en-US"/>
              </w:rPr>
            </w:pPr>
            <w:r w:rsidRPr="00E739A0">
              <w:rPr>
                <w:rFonts w:ascii="GHEA Grapalat" w:hAnsi="GHEA Grapalat"/>
                <w:w w:val="115"/>
                <w:lang w:eastAsia="en-US"/>
              </w:rPr>
              <w:t>«Այո» - այո, առկա է, համապատասխանում է, բավարարում է, կատարվել է,</w:t>
            </w:r>
          </w:p>
          <w:p w:rsidR="005A2D9F" w:rsidRPr="00E739A0" w:rsidRDefault="005A2D9F" w:rsidP="008B2620">
            <w:pPr>
              <w:widowControl w:val="0"/>
              <w:autoSpaceDE w:val="0"/>
              <w:autoSpaceDN w:val="0"/>
              <w:spacing w:before="10"/>
              <w:ind w:left="117"/>
              <w:rPr>
                <w:rFonts w:ascii="GHEA Grapalat" w:hAnsi="GHEA Grapalat"/>
                <w:lang w:eastAsia="en-US"/>
              </w:rPr>
            </w:pPr>
            <w:r w:rsidRPr="00E739A0">
              <w:rPr>
                <w:rFonts w:ascii="GHEA Grapalat" w:hAnsi="GHEA Grapalat"/>
                <w:w w:val="110"/>
                <w:lang w:eastAsia="en-US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253" w:type="dxa"/>
          </w:tcPr>
          <w:p w:rsidR="005A2D9F" w:rsidRPr="00E739A0" w:rsidRDefault="005A2D9F" w:rsidP="008B2620">
            <w:pPr>
              <w:widowControl w:val="0"/>
              <w:autoSpaceDE w:val="0"/>
              <w:autoSpaceDN w:val="0"/>
              <w:rPr>
                <w:rFonts w:ascii="GHEA Grapalat" w:hAnsi="GHEA Grapalat"/>
                <w:sz w:val="27"/>
                <w:szCs w:val="22"/>
                <w:lang w:eastAsia="en-US"/>
              </w:rPr>
            </w:pPr>
          </w:p>
          <w:p w:rsidR="005A2D9F" w:rsidRPr="00E739A0" w:rsidRDefault="005A2D9F" w:rsidP="008B2620">
            <w:pPr>
              <w:widowControl w:val="0"/>
              <w:autoSpaceDE w:val="0"/>
              <w:autoSpaceDN w:val="0"/>
              <w:ind w:left="64"/>
              <w:rPr>
                <w:rFonts w:ascii="GHEA Grapalat" w:hAnsi="GHEA Grapalat"/>
                <w:szCs w:val="22"/>
                <w:lang w:eastAsia="en-US"/>
              </w:rPr>
            </w:pPr>
            <w:r w:rsidRPr="00E739A0">
              <w:rPr>
                <w:rFonts w:ascii="GHEA Grapalat" w:hAnsi="GHEA Grapalat"/>
                <w:w w:val="86"/>
                <w:szCs w:val="22"/>
                <w:lang w:eastAsia="en-US"/>
              </w:rPr>
              <w:t>V</w:t>
            </w:r>
          </w:p>
        </w:tc>
        <w:tc>
          <w:tcPr>
            <w:tcW w:w="255" w:type="dxa"/>
          </w:tcPr>
          <w:p w:rsidR="005A2D9F" w:rsidRPr="00E739A0" w:rsidRDefault="005A2D9F" w:rsidP="008B2620">
            <w:pPr>
              <w:widowControl w:val="0"/>
              <w:autoSpaceDE w:val="0"/>
              <w:autoSpaceDN w:val="0"/>
              <w:rPr>
                <w:rFonts w:ascii="GHEA Grapalat" w:hAnsi="GHEA Grapalat"/>
                <w:szCs w:val="22"/>
                <w:lang w:eastAsia="en-US"/>
              </w:rPr>
            </w:pPr>
          </w:p>
        </w:tc>
        <w:tc>
          <w:tcPr>
            <w:tcW w:w="259" w:type="dxa"/>
          </w:tcPr>
          <w:p w:rsidR="005A2D9F" w:rsidRPr="00E739A0" w:rsidRDefault="005A2D9F" w:rsidP="008B2620">
            <w:pPr>
              <w:widowControl w:val="0"/>
              <w:autoSpaceDE w:val="0"/>
              <w:autoSpaceDN w:val="0"/>
              <w:rPr>
                <w:rFonts w:ascii="GHEA Grapalat" w:hAnsi="GHEA Grapalat"/>
                <w:szCs w:val="22"/>
                <w:lang w:eastAsia="en-US"/>
              </w:rPr>
            </w:pPr>
          </w:p>
        </w:tc>
      </w:tr>
      <w:tr w:rsidR="005A2D9F" w:rsidRPr="00E739A0" w:rsidTr="005A2D9F">
        <w:trPr>
          <w:trHeight w:val="827"/>
        </w:trPr>
        <w:tc>
          <w:tcPr>
            <w:tcW w:w="382" w:type="dxa"/>
          </w:tcPr>
          <w:p w:rsidR="005A2D9F" w:rsidRPr="005A2D9F" w:rsidRDefault="005A2D9F" w:rsidP="008B2620">
            <w:pPr>
              <w:widowControl w:val="0"/>
              <w:autoSpaceDE w:val="0"/>
              <w:autoSpaceDN w:val="0"/>
              <w:spacing w:before="8"/>
              <w:rPr>
                <w:rFonts w:ascii="GHEA Grapalat" w:hAnsi="GHEA Grapalat"/>
                <w:b/>
                <w:sz w:val="26"/>
                <w:szCs w:val="22"/>
                <w:lang w:eastAsia="en-US"/>
              </w:rPr>
            </w:pPr>
          </w:p>
          <w:p w:rsidR="005A2D9F" w:rsidRPr="005A2D9F" w:rsidRDefault="005A2D9F" w:rsidP="008B2620">
            <w:pPr>
              <w:widowControl w:val="0"/>
              <w:autoSpaceDE w:val="0"/>
              <w:autoSpaceDN w:val="0"/>
              <w:ind w:left="71"/>
              <w:rPr>
                <w:rFonts w:ascii="GHEA Grapalat" w:hAnsi="GHEA Grapalat"/>
                <w:b/>
                <w:szCs w:val="22"/>
                <w:lang w:eastAsia="en-US"/>
              </w:rPr>
            </w:pPr>
            <w:r w:rsidRPr="005A2D9F">
              <w:rPr>
                <w:rFonts w:ascii="GHEA Grapalat" w:hAnsi="GHEA Grapalat"/>
                <w:b/>
                <w:w w:val="120"/>
                <w:szCs w:val="22"/>
                <w:lang w:eastAsia="en-US"/>
              </w:rPr>
              <w:t>2.</w:t>
            </w:r>
          </w:p>
        </w:tc>
        <w:tc>
          <w:tcPr>
            <w:tcW w:w="8570" w:type="dxa"/>
          </w:tcPr>
          <w:p w:rsidR="005A2D9F" w:rsidRPr="00E739A0" w:rsidRDefault="005A2D9F" w:rsidP="008B2620">
            <w:pPr>
              <w:widowControl w:val="0"/>
              <w:autoSpaceDE w:val="0"/>
              <w:autoSpaceDN w:val="0"/>
              <w:spacing w:before="31"/>
              <w:ind w:left="21"/>
              <w:rPr>
                <w:rFonts w:ascii="GHEA Grapalat" w:hAnsi="GHEA Grapalat"/>
                <w:lang w:eastAsia="en-US"/>
              </w:rPr>
            </w:pPr>
            <w:r w:rsidRPr="00E739A0">
              <w:rPr>
                <w:rFonts w:ascii="GHEA Grapalat" w:hAnsi="GHEA Grapalat"/>
                <w:w w:val="120"/>
                <w:lang w:eastAsia="en-US"/>
              </w:rPr>
              <w:t>«Ոչ» - ոչ, առկա չէ, չի համապատասխանում, չի բավարարում, չի կատարվել,</w:t>
            </w:r>
          </w:p>
          <w:p w:rsidR="005A2D9F" w:rsidRPr="00E739A0" w:rsidRDefault="005A2D9F" w:rsidP="008B2620">
            <w:pPr>
              <w:widowControl w:val="0"/>
              <w:autoSpaceDE w:val="0"/>
              <w:autoSpaceDN w:val="0"/>
              <w:spacing w:before="10"/>
              <w:ind w:left="21"/>
              <w:rPr>
                <w:rFonts w:ascii="GHEA Grapalat" w:hAnsi="GHEA Grapalat"/>
                <w:lang w:eastAsia="en-US"/>
              </w:rPr>
            </w:pPr>
            <w:r w:rsidRPr="00E739A0">
              <w:rPr>
                <w:rFonts w:ascii="GHEA Grapalat" w:hAnsi="GHEA Grapalat"/>
                <w:w w:val="110"/>
                <w:lang w:eastAsia="en-US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253" w:type="dxa"/>
          </w:tcPr>
          <w:p w:rsidR="005A2D9F" w:rsidRPr="00E739A0" w:rsidRDefault="005A2D9F" w:rsidP="008B2620">
            <w:pPr>
              <w:widowControl w:val="0"/>
              <w:autoSpaceDE w:val="0"/>
              <w:autoSpaceDN w:val="0"/>
              <w:rPr>
                <w:rFonts w:ascii="GHEA Grapalat" w:hAnsi="GHEA Grapalat"/>
                <w:szCs w:val="22"/>
                <w:lang w:eastAsia="en-US"/>
              </w:rPr>
            </w:pPr>
          </w:p>
        </w:tc>
        <w:tc>
          <w:tcPr>
            <w:tcW w:w="255" w:type="dxa"/>
          </w:tcPr>
          <w:p w:rsidR="005A2D9F" w:rsidRPr="00E739A0" w:rsidRDefault="005A2D9F" w:rsidP="008B2620">
            <w:pPr>
              <w:widowControl w:val="0"/>
              <w:autoSpaceDE w:val="0"/>
              <w:autoSpaceDN w:val="0"/>
              <w:spacing w:before="8"/>
              <w:rPr>
                <w:rFonts w:ascii="GHEA Grapalat" w:hAnsi="GHEA Grapalat"/>
                <w:sz w:val="26"/>
                <w:szCs w:val="22"/>
                <w:lang w:eastAsia="en-US"/>
              </w:rPr>
            </w:pPr>
          </w:p>
          <w:p w:rsidR="005A2D9F" w:rsidRPr="00E739A0" w:rsidRDefault="005A2D9F" w:rsidP="008B2620">
            <w:pPr>
              <w:widowControl w:val="0"/>
              <w:autoSpaceDE w:val="0"/>
              <w:autoSpaceDN w:val="0"/>
              <w:ind w:left="69"/>
              <w:rPr>
                <w:rFonts w:ascii="GHEA Grapalat" w:hAnsi="GHEA Grapalat"/>
                <w:szCs w:val="22"/>
                <w:lang w:eastAsia="en-US"/>
              </w:rPr>
            </w:pPr>
            <w:r w:rsidRPr="00E739A0">
              <w:rPr>
                <w:rFonts w:ascii="GHEA Grapalat" w:hAnsi="GHEA Grapalat"/>
                <w:w w:val="86"/>
                <w:szCs w:val="22"/>
                <w:lang w:eastAsia="en-US"/>
              </w:rPr>
              <w:t>V</w:t>
            </w:r>
          </w:p>
        </w:tc>
        <w:tc>
          <w:tcPr>
            <w:tcW w:w="259" w:type="dxa"/>
          </w:tcPr>
          <w:p w:rsidR="005A2D9F" w:rsidRPr="00E739A0" w:rsidRDefault="005A2D9F" w:rsidP="008B2620">
            <w:pPr>
              <w:widowControl w:val="0"/>
              <w:autoSpaceDE w:val="0"/>
              <w:autoSpaceDN w:val="0"/>
              <w:rPr>
                <w:rFonts w:ascii="GHEA Grapalat" w:hAnsi="GHEA Grapalat"/>
                <w:szCs w:val="22"/>
                <w:lang w:eastAsia="en-US"/>
              </w:rPr>
            </w:pPr>
          </w:p>
        </w:tc>
      </w:tr>
      <w:tr w:rsidR="005A2D9F" w:rsidRPr="00E739A0" w:rsidTr="005A2D9F">
        <w:trPr>
          <w:trHeight w:val="60"/>
        </w:trPr>
        <w:tc>
          <w:tcPr>
            <w:tcW w:w="382" w:type="dxa"/>
          </w:tcPr>
          <w:p w:rsidR="005A2D9F" w:rsidRPr="005A2D9F" w:rsidRDefault="005A2D9F" w:rsidP="008B2620">
            <w:pPr>
              <w:widowControl w:val="0"/>
              <w:autoSpaceDE w:val="0"/>
              <w:autoSpaceDN w:val="0"/>
              <w:spacing w:before="32"/>
              <w:ind w:left="71"/>
              <w:rPr>
                <w:rFonts w:ascii="GHEA Grapalat" w:hAnsi="GHEA Grapalat"/>
                <w:b/>
                <w:szCs w:val="22"/>
                <w:lang w:eastAsia="en-US"/>
              </w:rPr>
            </w:pPr>
            <w:r w:rsidRPr="005A2D9F">
              <w:rPr>
                <w:rFonts w:ascii="GHEA Grapalat" w:hAnsi="GHEA Grapalat"/>
                <w:b/>
                <w:w w:val="125"/>
                <w:szCs w:val="22"/>
                <w:lang w:eastAsia="en-US"/>
              </w:rPr>
              <w:t>3.</w:t>
            </w:r>
          </w:p>
        </w:tc>
        <w:tc>
          <w:tcPr>
            <w:tcW w:w="8570" w:type="dxa"/>
          </w:tcPr>
          <w:p w:rsidR="005A2D9F" w:rsidRPr="00E739A0" w:rsidRDefault="005A2D9F" w:rsidP="008B2620">
            <w:pPr>
              <w:widowControl w:val="0"/>
              <w:autoSpaceDE w:val="0"/>
              <w:autoSpaceDN w:val="0"/>
              <w:spacing w:before="32"/>
              <w:ind w:left="21"/>
              <w:rPr>
                <w:rFonts w:ascii="GHEA Grapalat" w:hAnsi="GHEA Grapalat"/>
                <w:lang w:eastAsia="en-US"/>
              </w:rPr>
            </w:pPr>
            <w:r w:rsidRPr="00E739A0">
              <w:rPr>
                <w:rFonts w:ascii="GHEA Grapalat" w:hAnsi="GHEA Grapalat"/>
                <w:w w:val="120"/>
                <w:lang w:eastAsia="en-US"/>
              </w:rPr>
              <w:t>«Չ/պ» - չի պահանջվում, չի վերաբերում (չի կշռավորվում)</w:t>
            </w:r>
          </w:p>
        </w:tc>
        <w:tc>
          <w:tcPr>
            <w:tcW w:w="253" w:type="dxa"/>
          </w:tcPr>
          <w:p w:rsidR="005A2D9F" w:rsidRPr="00E739A0" w:rsidRDefault="005A2D9F" w:rsidP="008B2620">
            <w:pPr>
              <w:widowControl w:val="0"/>
              <w:autoSpaceDE w:val="0"/>
              <w:autoSpaceDN w:val="0"/>
              <w:rPr>
                <w:rFonts w:ascii="GHEA Grapalat" w:hAnsi="GHEA Grapalat"/>
                <w:szCs w:val="22"/>
                <w:lang w:eastAsia="en-US"/>
              </w:rPr>
            </w:pPr>
          </w:p>
        </w:tc>
        <w:tc>
          <w:tcPr>
            <w:tcW w:w="255" w:type="dxa"/>
          </w:tcPr>
          <w:p w:rsidR="005A2D9F" w:rsidRPr="00E739A0" w:rsidRDefault="005A2D9F" w:rsidP="008B2620">
            <w:pPr>
              <w:widowControl w:val="0"/>
              <w:autoSpaceDE w:val="0"/>
              <w:autoSpaceDN w:val="0"/>
              <w:rPr>
                <w:rFonts w:ascii="GHEA Grapalat" w:hAnsi="GHEA Grapalat"/>
                <w:szCs w:val="22"/>
                <w:lang w:eastAsia="en-US"/>
              </w:rPr>
            </w:pPr>
          </w:p>
        </w:tc>
        <w:tc>
          <w:tcPr>
            <w:tcW w:w="259" w:type="dxa"/>
          </w:tcPr>
          <w:p w:rsidR="005A2D9F" w:rsidRPr="00E739A0" w:rsidRDefault="005A2D9F" w:rsidP="008B2620">
            <w:pPr>
              <w:widowControl w:val="0"/>
              <w:autoSpaceDE w:val="0"/>
              <w:autoSpaceDN w:val="0"/>
              <w:spacing w:before="32"/>
              <w:ind w:left="62"/>
              <w:rPr>
                <w:rFonts w:ascii="GHEA Grapalat" w:hAnsi="GHEA Grapalat"/>
                <w:szCs w:val="22"/>
                <w:lang w:eastAsia="en-US"/>
              </w:rPr>
            </w:pPr>
            <w:r w:rsidRPr="00E739A0">
              <w:rPr>
                <w:rFonts w:ascii="GHEA Grapalat" w:hAnsi="GHEA Grapalat"/>
                <w:w w:val="86"/>
                <w:szCs w:val="22"/>
                <w:lang w:eastAsia="en-US"/>
              </w:rPr>
              <w:t>V</w:t>
            </w:r>
          </w:p>
        </w:tc>
      </w:tr>
    </w:tbl>
    <w:p w:rsidR="00EC0910" w:rsidRDefault="00EC0910" w:rsidP="00EC0910">
      <w:pPr>
        <w:pStyle w:val="BodyText"/>
        <w:spacing w:before="90" w:line="271" w:lineRule="auto"/>
        <w:ind w:left="620" w:right="12314"/>
        <w:jc w:val="center"/>
        <w:rPr>
          <w:rFonts w:ascii="GHEA Grapalat" w:hAnsi="GHEA Grapalat"/>
          <w:sz w:val="20"/>
          <w:szCs w:val="20"/>
        </w:rPr>
      </w:pPr>
    </w:p>
    <w:p w:rsidR="00EC0910" w:rsidRPr="000302FA" w:rsidRDefault="0052557E" w:rsidP="0052557E">
      <w:pPr>
        <w:pStyle w:val="BodyText"/>
        <w:spacing w:before="90" w:line="271" w:lineRule="auto"/>
        <w:ind w:left="620" w:right="12314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sz w:val="20"/>
          <w:szCs w:val="20"/>
        </w:rPr>
        <w:br w:type="column"/>
      </w:r>
    </w:p>
    <w:p w:rsidR="005A2D9F" w:rsidRPr="000302FA" w:rsidRDefault="0052557E" w:rsidP="00EC0910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0302FA">
        <w:rPr>
          <w:rFonts w:ascii="GHEA Grapalat" w:hAnsi="GHEA Grapalat"/>
          <w:b/>
          <w:bCs/>
          <w:sz w:val="24"/>
          <w:szCs w:val="24"/>
          <w:lang w:val="hy-AM"/>
        </w:rPr>
        <w:t>Նշում 1</w:t>
      </w:r>
    </w:p>
    <w:p w:rsidR="00EC0910" w:rsidRPr="000302FA" w:rsidRDefault="00EC0910" w:rsidP="00EC0910">
      <w:pPr>
        <w:jc w:val="center"/>
        <w:rPr>
          <w:rFonts w:ascii="GHEA Grapalat" w:hAnsi="GHEA Grapalat"/>
          <w:sz w:val="24"/>
          <w:szCs w:val="24"/>
          <w:lang w:val="ru-RU"/>
        </w:rPr>
      </w:pPr>
      <w:r w:rsidRPr="000302FA">
        <w:rPr>
          <w:rFonts w:ascii="GHEA Grapalat" w:hAnsi="GHEA Grapalat"/>
          <w:b/>
          <w:bCs/>
          <w:sz w:val="24"/>
          <w:szCs w:val="24"/>
          <w:lang w:val="ru-RU"/>
        </w:rPr>
        <w:t>ԳՐԱՆՑԱՄԱՏՅԱՆ</w:t>
      </w:r>
    </w:p>
    <w:p w:rsidR="00EC0910" w:rsidRPr="000302FA" w:rsidRDefault="00EC0910" w:rsidP="00EC0910">
      <w:pPr>
        <w:jc w:val="center"/>
        <w:rPr>
          <w:rFonts w:ascii="GHEA Grapalat" w:hAnsi="GHEA Grapalat"/>
          <w:sz w:val="24"/>
          <w:szCs w:val="24"/>
          <w:lang w:val="ru-RU"/>
        </w:rPr>
      </w:pPr>
      <w:r w:rsidRPr="000302FA">
        <w:rPr>
          <w:rFonts w:ascii="GHEA Grapalat" w:hAnsi="GHEA Grapalat"/>
          <w:b/>
          <w:bCs/>
          <w:sz w:val="24"/>
          <w:szCs w:val="24"/>
          <w:lang w:val="ru-RU"/>
        </w:rPr>
        <w:t>ՄԱՔՐՄԱՆ, ԱԽՏԱՀԱՆՄԱՆ ՌԵԺԻՄԻ ԵՎ ՆԱԽԱՄԱՆՐԷԱԶԵՐԾՄԱՆ ՈՐԱԿԻ ՀՍԿՈՂՈՒԹՅԱՆ</w:t>
      </w:r>
    </w:p>
    <w:p w:rsidR="00EC0910" w:rsidRPr="000302FA" w:rsidRDefault="00EC0910" w:rsidP="00EC0910">
      <w:pPr>
        <w:ind w:firstLine="375"/>
        <w:rPr>
          <w:rFonts w:ascii="GHEA Grapalat" w:hAnsi="GHEA Grapalat"/>
          <w:sz w:val="24"/>
          <w:szCs w:val="24"/>
          <w:lang w:val="ru-RU"/>
        </w:rPr>
      </w:pPr>
      <w:r w:rsidRPr="000302FA">
        <w:rPr>
          <w:rFonts w:ascii="Calibri" w:hAnsi="Calibri" w:cs="Calibri"/>
          <w:sz w:val="24"/>
          <w:szCs w:val="24"/>
          <w:lang w:val="ru-RU"/>
        </w:rPr>
        <w:t> </w:t>
      </w:r>
    </w:p>
    <w:p w:rsidR="00EC0910" w:rsidRPr="000302FA" w:rsidRDefault="00EC0910" w:rsidP="00EC0910">
      <w:pPr>
        <w:ind w:firstLine="375"/>
        <w:rPr>
          <w:rFonts w:ascii="GHEA Grapalat" w:hAnsi="GHEA Grapalat"/>
          <w:sz w:val="24"/>
          <w:szCs w:val="24"/>
          <w:lang w:val="ru-RU"/>
        </w:rPr>
      </w:pPr>
      <w:r w:rsidRPr="000302FA">
        <w:rPr>
          <w:rFonts w:ascii="GHEA Grapalat" w:hAnsi="GHEA Grapalat"/>
          <w:sz w:val="24"/>
          <w:szCs w:val="24"/>
          <w:lang w:val="ru-RU"/>
        </w:rPr>
        <w:t>Բաժանմունք (սենյակ) ____________________</w:t>
      </w:r>
    </w:p>
    <w:tbl>
      <w:tblPr>
        <w:tblW w:w="975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4"/>
        <w:gridCol w:w="3876"/>
      </w:tblGrid>
      <w:tr w:rsidR="00EC0910" w:rsidRPr="000302FA" w:rsidTr="00EC0910">
        <w:trPr>
          <w:tblCellSpacing w:w="7" w:type="dxa"/>
        </w:trPr>
        <w:tc>
          <w:tcPr>
            <w:tcW w:w="0" w:type="auto"/>
            <w:vAlign w:val="center"/>
            <w:hideMark/>
          </w:tcPr>
          <w:p w:rsidR="00EC0910" w:rsidRPr="000302FA" w:rsidRDefault="00EC0910" w:rsidP="00EC0910">
            <w:pPr>
              <w:ind w:firstLine="375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sz w:val="24"/>
                <w:szCs w:val="24"/>
                <w:lang w:val="ru-RU"/>
              </w:rPr>
              <w:t>Գրանցման սկիզբը _______________</w:t>
            </w:r>
          </w:p>
        </w:tc>
        <w:tc>
          <w:tcPr>
            <w:tcW w:w="0" w:type="auto"/>
            <w:vAlign w:val="center"/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sz w:val="24"/>
                <w:szCs w:val="24"/>
                <w:lang w:val="ru-RU"/>
              </w:rPr>
              <w:t>Ավարտված է ___________</w:t>
            </w:r>
          </w:p>
        </w:tc>
      </w:tr>
    </w:tbl>
    <w:p w:rsidR="00EC0910" w:rsidRPr="000302FA" w:rsidRDefault="00EC0910" w:rsidP="00EC0910">
      <w:pPr>
        <w:ind w:firstLine="375"/>
        <w:rPr>
          <w:rFonts w:ascii="GHEA Grapalat" w:hAnsi="GHEA Grapalat"/>
          <w:sz w:val="24"/>
          <w:szCs w:val="24"/>
          <w:lang w:val="ru-RU"/>
        </w:rPr>
      </w:pPr>
      <w:r w:rsidRPr="000302FA">
        <w:rPr>
          <w:rFonts w:ascii="Calibri" w:hAnsi="Calibri" w:cs="Calibri"/>
          <w:sz w:val="24"/>
          <w:szCs w:val="24"/>
          <w:lang w:val="ru-RU"/>
        </w:rPr>
        <w:t> </w:t>
      </w:r>
    </w:p>
    <w:tbl>
      <w:tblPr>
        <w:tblW w:w="1089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1241"/>
        <w:gridCol w:w="497"/>
        <w:gridCol w:w="1240"/>
        <w:gridCol w:w="730"/>
        <w:gridCol w:w="603"/>
        <w:gridCol w:w="1528"/>
        <w:gridCol w:w="945"/>
        <w:gridCol w:w="781"/>
        <w:gridCol w:w="1776"/>
        <w:gridCol w:w="929"/>
        <w:gridCol w:w="1389"/>
      </w:tblGrid>
      <w:tr w:rsidR="00EC0910" w:rsidRPr="000302FA" w:rsidTr="00E93D2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sz w:val="24"/>
                <w:szCs w:val="24"/>
                <w:lang w:val="ru-RU"/>
              </w:rPr>
              <w:t>Ամսա-թիվ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sz w:val="24"/>
                <w:szCs w:val="24"/>
                <w:lang w:val="ru-RU"/>
              </w:rPr>
              <w:t>Բժշկական արտադրա-տեսակների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sz w:val="24"/>
                <w:szCs w:val="24"/>
                <w:lang w:val="ru-RU"/>
              </w:rPr>
              <w:t>Մաքրող նյութի անվանում խտություն` ըստ կից հրահանգի /%/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sz w:val="24"/>
                <w:szCs w:val="24"/>
                <w:lang w:val="ru-RU"/>
              </w:rPr>
              <w:t>Մաքրման ռեժիմ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sz w:val="24"/>
                <w:szCs w:val="24"/>
                <w:lang w:val="ru-RU"/>
              </w:rPr>
              <w:t>Ախտահանող նյութի անվանում խտություն` ըստ կից հրահանգի /%/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sz w:val="24"/>
                <w:szCs w:val="24"/>
                <w:lang w:val="ru-RU"/>
              </w:rPr>
              <w:t>Ախտահանման ռեժիմ</w:t>
            </w:r>
          </w:p>
        </w:tc>
        <w:tc>
          <w:tcPr>
            <w:tcW w:w="2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sz w:val="24"/>
                <w:szCs w:val="24"/>
                <w:lang w:val="ru-RU"/>
              </w:rPr>
              <w:t>Նախամանրէազերծման որակի հսկողության արդյունք</w:t>
            </w:r>
          </w:p>
        </w:tc>
        <w:tc>
          <w:tcPr>
            <w:tcW w:w="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sz w:val="24"/>
                <w:szCs w:val="24"/>
                <w:lang w:val="ru-RU"/>
              </w:rPr>
              <w:t>Կատարողի ստորագրու-թյուն</w:t>
            </w:r>
          </w:p>
        </w:tc>
      </w:tr>
      <w:tr w:rsidR="00EC0910" w:rsidRPr="000302FA" w:rsidTr="00E93D2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sz w:val="24"/>
                <w:szCs w:val="24"/>
                <w:lang w:val="ru-RU"/>
              </w:rPr>
              <w:t>Լրակազմ</w:t>
            </w:r>
          </w:p>
          <w:p w:rsidR="00EC0910" w:rsidRPr="000302FA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sz w:val="24"/>
                <w:szCs w:val="24"/>
                <w:lang w:val="ru-RU"/>
              </w:rPr>
              <w:t>/անվանում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sz w:val="24"/>
                <w:szCs w:val="24"/>
                <w:lang w:val="ru-RU"/>
              </w:rPr>
              <w:t>քա-նակ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sz w:val="24"/>
                <w:szCs w:val="24"/>
                <w:lang w:val="ru-RU"/>
              </w:rPr>
              <w:t>Սկիզբ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sz w:val="24"/>
                <w:szCs w:val="24"/>
                <w:lang w:val="ru-RU"/>
              </w:rPr>
              <w:t>Վերջ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sz w:val="24"/>
                <w:szCs w:val="24"/>
                <w:lang w:val="ru-RU"/>
              </w:rPr>
              <w:t>Սկիզբ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sz w:val="24"/>
                <w:szCs w:val="24"/>
                <w:lang w:val="ru-RU"/>
              </w:rPr>
              <w:t>Վերջ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sz w:val="24"/>
                <w:szCs w:val="24"/>
                <w:lang w:val="ru-RU"/>
              </w:rPr>
              <w:t>Արյան հետքերի առկայություն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sz w:val="24"/>
                <w:szCs w:val="24"/>
                <w:lang w:val="ru-RU"/>
              </w:rPr>
              <w:t>Միջոցի առկա-յություն</w:t>
            </w:r>
          </w:p>
        </w:tc>
        <w:tc>
          <w:tcPr>
            <w:tcW w:w="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EC0910" w:rsidRPr="000302FA" w:rsidTr="00E93D2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ind w:firstLine="34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ind w:firstLine="34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ind w:firstLine="34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ind w:firstLine="34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ind w:firstLine="34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ind w:firstLine="34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ind w:firstLine="34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ind w:firstLine="34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ind w:firstLine="34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ind w:firstLine="34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ind w:firstLine="34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ind w:firstLine="34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12</w:t>
            </w:r>
          </w:p>
        </w:tc>
      </w:tr>
      <w:tr w:rsidR="00EC0910" w:rsidRPr="000302FA" w:rsidTr="00E93D2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</w:tr>
    </w:tbl>
    <w:p w:rsidR="00EC0910" w:rsidRDefault="00EC0910" w:rsidP="00EC0910">
      <w:pPr>
        <w:rPr>
          <w:rFonts w:ascii="GHEA Grapalat" w:hAnsi="GHEA Grapalat"/>
          <w:sz w:val="24"/>
          <w:szCs w:val="24"/>
        </w:rPr>
      </w:pPr>
    </w:p>
    <w:p w:rsidR="000302FA" w:rsidRPr="000302FA" w:rsidRDefault="000302FA" w:rsidP="00EC0910">
      <w:pPr>
        <w:rPr>
          <w:rFonts w:ascii="GHEA Grapalat" w:hAnsi="GHEA Grapalat"/>
          <w:sz w:val="24"/>
          <w:szCs w:val="24"/>
        </w:rPr>
        <w:sectPr w:rsidR="000302FA" w:rsidRPr="000302FA" w:rsidSect="00F86E48">
          <w:headerReference w:type="default" r:id="rId9"/>
          <w:pgSz w:w="15840" w:h="12240" w:orient="landscape"/>
          <w:pgMar w:top="709" w:right="260" w:bottom="280" w:left="340" w:header="284" w:footer="0" w:gutter="0"/>
          <w:cols w:space="720"/>
        </w:sectPr>
      </w:pPr>
    </w:p>
    <w:p w:rsidR="00EC0910" w:rsidRPr="000302FA" w:rsidRDefault="00EC0910" w:rsidP="00EC0910">
      <w:pPr>
        <w:shd w:val="clear" w:color="auto" w:fill="FFFFFF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0302FA">
        <w:rPr>
          <w:rFonts w:ascii="Calibri" w:hAnsi="Calibri" w:cs="Calibri"/>
          <w:b/>
          <w:color w:val="000000"/>
          <w:sz w:val="24"/>
          <w:szCs w:val="24"/>
          <w:lang w:val="ru-RU"/>
        </w:rPr>
        <w:lastRenderedPageBreak/>
        <w:t> </w:t>
      </w:r>
      <w:r w:rsidRPr="000302FA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Նշում 2</w:t>
      </w:r>
    </w:p>
    <w:p w:rsidR="00EC0910" w:rsidRPr="000302FA" w:rsidRDefault="00EC0910" w:rsidP="00EC0910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ru-RU"/>
        </w:rPr>
      </w:pPr>
      <w:r w:rsidRPr="000302FA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>ԳՐԱՆՑԱՄԱՏՅԱՆ</w:t>
      </w:r>
    </w:p>
    <w:p w:rsidR="00EC0910" w:rsidRPr="000302FA" w:rsidRDefault="00EC0910" w:rsidP="00EC0910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ru-RU"/>
        </w:rPr>
      </w:pPr>
      <w:r w:rsidRPr="000302FA">
        <w:rPr>
          <w:rFonts w:ascii="Calibri" w:hAnsi="Calibri" w:cs="Calibri"/>
          <w:color w:val="000000"/>
          <w:sz w:val="24"/>
          <w:szCs w:val="24"/>
          <w:lang w:val="ru-RU"/>
        </w:rPr>
        <w:t> </w:t>
      </w:r>
    </w:p>
    <w:p w:rsidR="00EC0910" w:rsidRPr="000302FA" w:rsidRDefault="00EC0910" w:rsidP="00EC0910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ru-RU"/>
        </w:rPr>
      </w:pPr>
      <w:r w:rsidRPr="000302FA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>ՄԱՆՐԷԱՍՊԱՆ</w:t>
      </w:r>
      <w:r w:rsidRPr="000302FA">
        <w:rPr>
          <w:rFonts w:ascii="Calibri" w:hAnsi="Calibri" w:cs="Calibri"/>
          <w:b/>
          <w:bCs/>
          <w:color w:val="000000"/>
          <w:sz w:val="24"/>
          <w:szCs w:val="24"/>
          <w:lang w:val="ru-RU"/>
        </w:rPr>
        <w:t> </w:t>
      </w:r>
      <w:r w:rsidRPr="000302FA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ՈՒԼՏՐԱՄԱՆՈՒՇԱԿԱԳՈՒՅՆ</w:t>
      </w:r>
      <w:r w:rsidRPr="000302FA">
        <w:rPr>
          <w:rFonts w:ascii="Calibri" w:hAnsi="Calibri" w:cs="Calibri"/>
          <w:b/>
          <w:bCs/>
          <w:color w:val="000000"/>
          <w:sz w:val="24"/>
          <w:szCs w:val="24"/>
          <w:lang w:val="ru-RU"/>
        </w:rPr>
        <w:t> </w:t>
      </w:r>
      <w:r w:rsidRPr="000302FA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ՃԱՌԱԳԱՅԹԻՉ</w:t>
      </w:r>
      <w:r w:rsidRPr="000302FA">
        <w:rPr>
          <w:rFonts w:ascii="Calibri" w:hAnsi="Calibri" w:cs="Calibri"/>
          <w:b/>
          <w:bCs/>
          <w:color w:val="000000"/>
          <w:sz w:val="24"/>
          <w:szCs w:val="24"/>
          <w:lang w:val="ru-RU"/>
        </w:rPr>
        <w:t> </w:t>
      </w:r>
      <w:r w:rsidRPr="000302FA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ՍԱՐՔԻ</w:t>
      </w:r>
      <w:r w:rsidRPr="000302FA">
        <w:rPr>
          <w:rFonts w:ascii="Calibri" w:hAnsi="Calibri" w:cs="Calibri"/>
          <w:b/>
          <w:bCs/>
          <w:color w:val="000000"/>
          <w:sz w:val="24"/>
          <w:szCs w:val="24"/>
          <w:lang w:val="ru-RU"/>
        </w:rPr>
        <w:t> </w:t>
      </w:r>
      <w:r w:rsidRPr="000302FA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ԱՇԽԱՏԱՆՔԻ</w:t>
      </w:r>
      <w:r w:rsidRPr="000302FA">
        <w:rPr>
          <w:rFonts w:ascii="Calibri" w:hAnsi="Calibri" w:cs="Calibri"/>
          <w:b/>
          <w:bCs/>
          <w:color w:val="000000"/>
          <w:sz w:val="24"/>
          <w:szCs w:val="24"/>
          <w:lang w:val="ru-RU"/>
        </w:rPr>
        <w:t> </w:t>
      </w:r>
      <w:r w:rsidRPr="000302FA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ՀՍԿՄԱՆ</w:t>
      </w:r>
    </w:p>
    <w:p w:rsidR="00EC0910" w:rsidRPr="000302FA" w:rsidRDefault="00EC0910" w:rsidP="00EC0910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ru-RU"/>
        </w:rPr>
      </w:pPr>
      <w:r w:rsidRPr="000302FA">
        <w:rPr>
          <w:rFonts w:ascii="Calibri" w:hAnsi="Calibri" w:cs="Calibri"/>
          <w:color w:val="000000"/>
          <w:sz w:val="24"/>
          <w:szCs w:val="24"/>
          <w:lang w:val="ru-RU"/>
        </w:rPr>
        <w:t> </w:t>
      </w:r>
    </w:p>
    <w:p w:rsidR="00EC0910" w:rsidRPr="000302FA" w:rsidRDefault="00EC0910" w:rsidP="0052557E">
      <w:pPr>
        <w:shd w:val="clear" w:color="auto" w:fill="FFFFFF"/>
        <w:ind w:firstLine="374"/>
        <w:rPr>
          <w:rFonts w:ascii="GHEA Grapalat" w:hAnsi="GHEA Grapalat"/>
          <w:color w:val="000000"/>
          <w:sz w:val="24"/>
          <w:szCs w:val="24"/>
          <w:lang w:val="ru-RU"/>
        </w:rPr>
      </w:pPr>
      <w:r w:rsidRPr="000302FA">
        <w:rPr>
          <w:rFonts w:ascii="GHEA Grapalat" w:hAnsi="GHEA Grapalat"/>
          <w:color w:val="000000"/>
          <w:sz w:val="24"/>
          <w:szCs w:val="24"/>
          <w:lang w:val="ru-RU"/>
        </w:rPr>
        <w:t>Մանրէասպան ուլտրամանուշակագույն ճառագայթիչ սարքի շահագործման ամիս, ամսաթիվ ___________</w:t>
      </w:r>
    </w:p>
    <w:p w:rsidR="00EC0910" w:rsidRPr="0052557E" w:rsidRDefault="00EC0910" w:rsidP="0052557E">
      <w:pPr>
        <w:shd w:val="clear" w:color="auto" w:fill="FFFFFF"/>
        <w:ind w:firstLine="374"/>
        <w:rPr>
          <w:rFonts w:ascii="GHEA Grapalat" w:hAnsi="GHEA Grapalat"/>
          <w:color w:val="000000"/>
          <w:sz w:val="16"/>
          <w:szCs w:val="16"/>
          <w:lang w:val="ru-RU"/>
        </w:rPr>
      </w:pPr>
      <w:r w:rsidRPr="000302FA">
        <w:rPr>
          <w:rFonts w:ascii="Calibri" w:hAnsi="Calibri" w:cs="Calibri"/>
          <w:color w:val="000000"/>
          <w:sz w:val="24"/>
          <w:szCs w:val="24"/>
          <w:lang w:val="ru-RU"/>
        </w:rPr>
        <w:t> </w:t>
      </w:r>
    </w:p>
    <w:p w:rsidR="00EC0910" w:rsidRPr="000302FA" w:rsidRDefault="00EC0910" w:rsidP="0052557E">
      <w:pPr>
        <w:shd w:val="clear" w:color="auto" w:fill="FFFFFF"/>
        <w:ind w:firstLine="374"/>
        <w:rPr>
          <w:rFonts w:ascii="GHEA Grapalat" w:hAnsi="GHEA Grapalat"/>
          <w:color w:val="000000"/>
          <w:sz w:val="24"/>
          <w:szCs w:val="24"/>
          <w:lang w:val="ru-RU"/>
        </w:rPr>
      </w:pPr>
      <w:r w:rsidRPr="000302FA">
        <w:rPr>
          <w:rFonts w:ascii="GHEA Grapalat" w:hAnsi="GHEA Grapalat"/>
          <w:color w:val="000000"/>
          <w:sz w:val="24"/>
          <w:szCs w:val="24"/>
          <w:lang w:val="ru-RU"/>
        </w:rPr>
        <w:t>Մանրէասպան ուլտրամանուշակագույն ճառագայթիչ սարքի շահագործման ժամկետ______ժամ</w:t>
      </w:r>
    </w:p>
    <w:p w:rsidR="00EC0910" w:rsidRPr="0052557E" w:rsidRDefault="00EC0910" w:rsidP="00EC0910">
      <w:pPr>
        <w:shd w:val="clear" w:color="auto" w:fill="FFFFFF"/>
        <w:ind w:firstLine="375"/>
        <w:rPr>
          <w:rFonts w:ascii="GHEA Grapalat" w:hAnsi="GHEA Grapalat"/>
          <w:color w:val="000000"/>
          <w:sz w:val="16"/>
          <w:szCs w:val="16"/>
          <w:lang w:val="ru-RU"/>
        </w:rPr>
      </w:pPr>
      <w:r w:rsidRPr="000302FA">
        <w:rPr>
          <w:rFonts w:ascii="Calibri" w:hAnsi="Calibri" w:cs="Calibri"/>
          <w:color w:val="000000"/>
          <w:sz w:val="24"/>
          <w:szCs w:val="24"/>
          <w:lang w:val="ru-RU"/>
        </w:rPr>
        <w:t> </w:t>
      </w:r>
    </w:p>
    <w:tbl>
      <w:tblPr>
        <w:tblW w:w="122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019"/>
        <w:gridCol w:w="2048"/>
        <w:gridCol w:w="1837"/>
        <w:gridCol w:w="1214"/>
        <w:gridCol w:w="1251"/>
        <w:gridCol w:w="1496"/>
        <w:gridCol w:w="2142"/>
      </w:tblGrid>
      <w:tr w:rsidR="00EC0910" w:rsidRPr="000302FA" w:rsidTr="000302FA">
        <w:trPr>
          <w:tblCellSpacing w:w="0" w:type="dxa"/>
          <w:jc w:val="center"/>
        </w:trPr>
        <w:tc>
          <w:tcPr>
            <w:tcW w:w="1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Ամիս, ամսաթիվ</w:t>
            </w:r>
          </w:p>
        </w:tc>
        <w:tc>
          <w:tcPr>
            <w:tcW w:w="10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Սենքը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Ախտահանման պայմանները (մարդկանց ներկայությամբ կամ բացակայությամբ)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Ախտահանման ռեժիմը (անընդմեջ կամ կրկնվող կարճաժամկետ)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Ախտահանման ժամանակը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Կատարող(ստորա-գրություն)</w:t>
            </w:r>
          </w:p>
        </w:tc>
      </w:tr>
      <w:tr w:rsidR="00EC0910" w:rsidRPr="000302FA" w:rsidTr="000302FA">
        <w:trPr>
          <w:tblCellSpacing w:w="0" w:type="dxa"/>
          <w:jc w:val="center"/>
        </w:trPr>
        <w:tc>
          <w:tcPr>
            <w:tcW w:w="1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Միացնելու ժամ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Անջատելու ժամ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0302FA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302FA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Տևողությունը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</w:p>
        </w:tc>
      </w:tr>
      <w:tr w:rsidR="00EC0910" w:rsidRPr="000302FA" w:rsidTr="000302FA">
        <w:trPr>
          <w:tblCellSpacing w:w="0" w:type="dxa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  <w:t>8.</w:t>
            </w:r>
          </w:p>
        </w:tc>
      </w:tr>
      <w:tr w:rsidR="00EC0910" w:rsidRPr="000302FA" w:rsidTr="000302FA">
        <w:trPr>
          <w:tblCellSpacing w:w="0" w:type="dxa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0910" w:rsidRPr="000302FA" w:rsidRDefault="00EC0910" w:rsidP="00EC0910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302FA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 </w:t>
            </w:r>
          </w:p>
        </w:tc>
      </w:tr>
    </w:tbl>
    <w:p w:rsidR="00EC0910" w:rsidRPr="00E739A0" w:rsidRDefault="00EC0910" w:rsidP="00EC0910">
      <w:pPr>
        <w:pStyle w:val="BodyText"/>
        <w:spacing w:before="9"/>
        <w:rPr>
          <w:rFonts w:ascii="GHEA Grapalat" w:hAnsi="GHEA Grapalat"/>
          <w:sz w:val="13"/>
        </w:rPr>
      </w:pPr>
    </w:p>
    <w:p w:rsidR="005A2D9F" w:rsidRPr="0052557E" w:rsidRDefault="005A2D9F" w:rsidP="00EC0910">
      <w:pPr>
        <w:jc w:val="right"/>
        <w:rPr>
          <w:rFonts w:ascii="Calibri" w:hAnsi="Calibri" w:cs="Calibri"/>
          <w:b/>
          <w:sz w:val="16"/>
          <w:szCs w:val="16"/>
          <w:lang w:val="ru-RU"/>
        </w:rPr>
      </w:pPr>
    </w:p>
    <w:p w:rsidR="00EC0910" w:rsidRPr="00DA1B40" w:rsidRDefault="00EC0910" w:rsidP="00EC0910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A1B40">
        <w:rPr>
          <w:rFonts w:ascii="Calibri" w:hAnsi="Calibri" w:cs="Calibri"/>
          <w:b/>
          <w:sz w:val="24"/>
          <w:szCs w:val="24"/>
          <w:lang w:val="ru-RU"/>
        </w:rPr>
        <w:t> </w:t>
      </w:r>
      <w:r w:rsidRPr="00DA1B40">
        <w:rPr>
          <w:rFonts w:ascii="GHEA Grapalat" w:hAnsi="GHEA Grapalat" w:cs="Calibri"/>
          <w:b/>
          <w:sz w:val="24"/>
          <w:szCs w:val="24"/>
          <w:lang w:val="hy-AM"/>
        </w:rPr>
        <w:t>Նշում 3</w:t>
      </w:r>
    </w:p>
    <w:p w:rsidR="00EC0910" w:rsidRPr="00DA1B40" w:rsidRDefault="00EC0910" w:rsidP="00EC0910">
      <w:pPr>
        <w:jc w:val="center"/>
        <w:rPr>
          <w:rFonts w:ascii="GHEA Grapalat" w:hAnsi="GHEA Grapalat"/>
          <w:sz w:val="24"/>
          <w:szCs w:val="24"/>
          <w:lang w:val="ru-RU"/>
        </w:rPr>
      </w:pPr>
      <w:r w:rsidRPr="00DA1B40">
        <w:rPr>
          <w:rFonts w:ascii="GHEA Grapalat" w:hAnsi="GHEA Grapalat"/>
          <w:b/>
          <w:bCs/>
          <w:sz w:val="24"/>
          <w:szCs w:val="24"/>
          <w:lang w:val="ru-RU"/>
        </w:rPr>
        <w:t>ԳՐԱՆՑԱՄԱՏՅԱՆ</w:t>
      </w:r>
    </w:p>
    <w:p w:rsidR="00EC0910" w:rsidRPr="00DA1B40" w:rsidRDefault="00EC0910" w:rsidP="00EC0910">
      <w:pPr>
        <w:jc w:val="center"/>
        <w:rPr>
          <w:rFonts w:ascii="GHEA Grapalat" w:hAnsi="GHEA Grapalat"/>
          <w:sz w:val="24"/>
          <w:szCs w:val="24"/>
          <w:lang w:val="ru-RU"/>
        </w:rPr>
      </w:pPr>
      <w:r w:rsidRPr="00DA1B40">
        <w:rPr>
          <w:rFonts w:ascii="GHEA Grapalat" w:hAnsi="GHEA Grapalat"/>
          <w:b/>
          <w:bCs/>
          <w:sz w:val="24"/>
          <w:szCs w:val="24"/>
          <w:lang w:val="ru-RU"/>
        </w:rPr>
        <w:t>ԳՈԼՈՐՇԱՅԻՆ</w:t>
      </w:r>
      <w:r w:rsidRPr="00DA1B40">
        <w:rPr>
          <w:rFonts w:ascii="Calibri" w:hAnsi="Calibri" w:cs="Calibri"/>
          <w:b/>
          <w:bCs/>
          <w:sz w:val="24"/>
          <w:szCs w:val="24"/>
          <w:lang w:val="ru-RU"/>
        </w:rPr>
        <w:t> </w:t>
      </w:r>
      <w:r w:rsidRPr="00DA1B40">
        <w:rPr>
          <w:rFonts w:ascii="GHEA Grapalat" w:hAnsi="GHEA Grapalat" w:cs="GHEA Grapalat"/>
          <w:b/>
          <w:bCs/>
          <w:sz w:val="24"/>
          <w:szCs w:val="24"/>
          <w:lang w:val="ru-RU"/>
        </w:rPr>
        <w:t>ՄԵԹՈԴՈՎ</w:t>
      </w:r>
      <w:r w:rsidRPr="00DA1B40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DA1B40">
        <w:rPr>
          <w:rFonts w:ascii="GHEA Grapalat" w:hAnsi="GHEA Grapalat" w:cs="GHEA Grapalat"/>
          <w:b/>
          <w:bCs/>
          <w:sz w:val="24"/>
          <w:szCs w:val="24"/>
          <w:lang w:val="ru-RU"/>
        </w:rPr>
        <w:t>ՄԱՆՐԷԱԶԵՐԾՄԱՆ</w:t>
      </w:r>
    </w:p>
    <w:p w:rsidR="00EC0910" w:rsidRPr="0052557E" w:rsidRDefault="00EC0910" w:rsidP="00EC0910">
      <w:pPr>
        <w:ind w:firstLine="375"/>
        <w:rPr>
          <w:rFonts w:ascii="GHEA Grapalat" w:hAnsi="GHEA Grapalat"/>
          <w:sz w:val="16"/>
          <w:szCs w:val="16"/>
          <w:lang w:val="ru-RU"/>
        </w:rPr>
      </w:pPr>
      <w:r w:rsidRPr="00DA1B40">
        <w:rPr>
          <w:rFonts w:ascii="Calibri" w:hAnsi="Calibri" w:cs="Calibri"/>
          <w:sz w:val="24"/>
          <w:szCs w:val="24"/>
          <w:lang w:val="ru-RU"/>
        </w:rPr>
        <w:t> </w:t>
      </w:r>
    </w:p>
    <w:p w:rsidR="00EC0910" w:rsidRPr="00DA1B40" w:rsidRDefault="00EC0910" w:rsidP="00EC0910">
      <w:pPr>
        <w:ind w:firstLine="375"/>
        <w:rPr>
          <w:rFonts w:ascii="GHEA Grapalat" w:hAnsi="GHEA Grapalat"/>
          <w:sz w:val="24"/>
          <w:szCs w:val="24"/>
          <w:lang w:val="ru-RU"/>
        </w:rPr>
      </w:pPr>
      <w:r w:rsidRPr="00DA1B40">
        <w:rPr>
          <w:rFonts w:ascii="GHEA Grapalat" w:hAnsi="GHEA Grapalat"/>
          <w:sz w:val="24"/>
          <w:szCs w:val="24"/>
          <w:lang w:val="ru-RU"/>
        </w:rPr>
        <w:t>Բաժանմունք (սենյակ) ____________________</w:t>
      </w:r>
    </w:p>
    <w:p w:rsidR="00EC0910" w:rsidRPr="00DA1B40" w:rsidRDefault="00EC0910" w:rsidP="00EC0910">
      <w:pPr>
        <w:ind w:firstLine="375"/>
        <w:rPr>
          <w:rFonts w:ascii="GHEA Grapalat" w:hAnsi="GHEA Grapalat"/>
          <w:sz w:val="24"/>
          <w:szCs w:val="24"/>
          <w:lang w:val="ru-RU"/>
        </w:rPr>
      </w:pPr>
      <w:r w:rsidRPr="00DA1B40">
        <w:rPr>
          <w:rFonts w:ascii="GHEA Grapalat" w:hAnsi="GHEA Grapalat"/>
          <w:sz w:val="24"/>
          <w:szCs w:val="24"/>
          <w:lang w:val="ru-RU"/>
        </w:rPr>
        <w:t>Մանրէազերծող սարքի մակնիշը ____________________</w:t>
      </w:r>
    </w:p>
    <w:tbl>
      <w:tblPr>
        <w:tblW w:w="975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4"/>
        <w:gridCol w:w="3876"/>
      </w:tblGrid>
      <w:tr w:rsidR="00EC0910" w:rsidRPr="00DA1B40" w:rsidTr="00EC0910">
        <w:trPr>
          <w:tblCellSpacing w:w="7" w:type="dxa"/>
        </w:trPr>
        <w:tc>
          <w:tcPr>
            <w:tcW w:w="0" w:type="auto"/>
            <w:vAlign w:val="center"/>
            <w:hideMark/>
          </w:tcPr>
          <w:p w:rsidR="00EC0910" w:rsidRPr="00DA1B40" w:rsidRDefault="00EC0910" w:rsidP="00EC0910">
            <w:pPr>
              <w:ind w:firstLine="375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Գրանցման սկիզբը _______________</w:t>
            </w:r>
          </w:p>
        </w:tc>
        <w:tc>
          <w:tcPr>
            <w:tcW w:w="0" w:type="auto"/>
            <w:vAlign w:val="center"/>
            <w:hideMark/>
          </w:tcPr>
          <w:p w:rsidR="00EC0910" w:rsidRPr="00DA1B40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Ավարտված է ___________</w:t>
            </w:r>
          </w:p>
        </w:tc>
      </w:tr>
    </w:tbl>
    <w:p w:rsidR="00EC0910" w:rsidRPr="0052557E" w:rsidRDefault="00EC0910" w:rsidP="00EC0910">
      <w:pPr>
        <w:ind w:firstLine="375"/>
        <w:rPr>
          <w:rFonts w:ascii="GHEA Grapalat" w:hAnsi="GHEA Grapalat"/>
          <w:sz w:val="16"/>
          <w:szCs w:val="16"/>
          <w:lang w:val="ru-RU"/>
        </w:rPr>
      </w:pPr>
      <w:r w:rsidRPr="00DA1B40">
        <w:rPr>
          <w:rFonts w:ascii="Calibri" w:hAnsi="Calibri" w:cs="Calibri"/>
          <w:sz w:val="24"/>
          <w:szCs w:val="24"/>
          <w:lang w:val="ru-RU"/>
        </w:rPr>
        <w:t> </w:t>
      </w:r>
    </w:p>
    <w:tbl>
      <w:tblPr>
        <w:tblW w:w="1126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2233"/>
        <w:gridCol w:w="1334"/>
        <w:gridCol w:w="730"/>
        <w:gridCol w:w="676"/>
        <w:gridCol w:w="783"/>
        <w:gridCol w:w="1004"/>
        <w:gridCol w:w="1784"/>
        <w:gridCol w:w="1389"/>
      </w:tblGrid>
      <w:tr w:rsidR="00EC0910" w:rsidRPr="00DA1B40" w:rsidTr="00DA1B40">
        <w:trPr>
          <w:tblCellSpacing w:w="0" w:type="dxa"/>
          <w:jc w:val="center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DA1B4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Բժշկական արտադրա-տեսակների անվանում/լրակազմ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Ավտոկլավի միացման ժամ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Մանրէազերծման ռեժիմ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Մանրէազերծող սարքի աշխատանքի հսկողություն</w:t>
            </w:r>
          </w:p>
          <w:p w:rsidR="00EC0910" w:rsidRPr="00DA1B40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(քիմիական զգայորոշիչ)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Կատարողի ստորագրու-թյուն</w:t>
            </w:r>
          </w:p>
        </w:tc>
      </w:tr>
      <w:tr w:rsidR="00EC0910" w:rsidRPr="00DA1B40" w:rsidTr="00DA1B40">
        <w:trPr>
          <w:tblCellSpacing w:w="0" w:type="dxa"/>
          <w:jc w:val="center"/>
        </w:trPr>
        <w:tc>
          <w:tcPr>
            <w:tcW w:w="1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910" w:rsidRPr="00DA1B40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Սկիզբ ժամ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Վերջ, ժամ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Ճնշում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Ջերմաս-տիճան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910" w:rsidRPr="00DA1B40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910" w:rsidRPr="00DA1B40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EC0910" w:rsidRPr="00DA1B40" w:rsidTr="00DA1B40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9</w:t>
            </w:r>
          </w:p>
        </w:tc>
      </w:tr>
      <w:tr w:rsidR="00EC0910" w:rsidRPr="00DA1B40" w:rsidTr="00DA1B40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</w:tr>
    </w:tbl>
    <w:p w:rsidR="00EC0910" w:rsidRPr="00DA1B40" w:rsidRDefault="00EC0910" w:rsidP="00EC0910">
      <w:pPr>
        <w:pStyle w:val="BodyText"/>
        <w:spacing w:before="9"/>
        <w:jc w:val="right"/>
        <w:rPr>
          <w:rFonts w:ascii="GHEA Grapalat" w:hAnsi="GHEA Grapalat"/>
          <w:b/>
          <w:lang w:val="hy-AM"/>
        </w:rPr>
      </w:pPr>
      <w:r w:rsidRPr="00DA1B40">
        <w:rPr>
          <w:rFonts w:ascii="Calibri" w:hAnsi="Calibri" w:cs="Calibri"/>
        </w:rPr>
        <w:t> </w:t>
      </w:r>
      <w:r w:rsidRPr="00DA1B40">
        <w:rPr>
          <w:rFonts w:ascii="GHEA Grapalat" w:hAnsi="GHEA Grapalat" w:cs="Calibri"/>
          <w:b/>
          <w:lang w:val="hy-AM"/>
        </w:rPr>
        <w:t>Նշում 4</w:t>
      </w:r>
    </w:p>
    <w:p w:rsidR="00EC0910" w:rsidRPr="00DA1B40" w:rsidRDefault="00EC0910" w:rsidP="00EC0910">
      <w:pPr>
        <w:jc w:val="center"/>
        <w:rPr>
          <w:rFonts w:ascii="GHEA Grapalat" w:hAnsi="GHEA Grapalat"/>
          <w:sz w:val="24"/>
          <w:szCs w:val="24"/>
          <w:lang w:val="ru-RU"/>
        </w:rPr>
      </w:pPr>
      <w:r w:rsidRPr="00DA1B40">
        <w:rPr>
          <w:rFonts w:ascii="GHEA Grapalat" w:hAnsi="GHEA Grapalat"/>
          <w:b/>
          <w:bCs/>
          <w:sz w:val="24"/>
          <w:szCs w:val="24"/>
          <w:lang w:val="ru-RU"/>
        </w:rPr>
        <w:t>ԳՐԱՆՑԱՄԱՏՅԱՆ</w:t>
      </w:r>
    </w:p>
    <w:p w:rsidR="00EC0910" w:rsidRPr="00D51C81" w:rsidRDefault="00EC0910" w:rsidP="00EC0910">
      <w:pPr>
        <w:jc w:val="center"/>
        <w:rPr>
          <w:rFonts w:ascii="GHEA Grapalat" w:hAnsi="GHEA Grapalat"/>
          <w:sz w:val="16"/>
          <w:szCs w:val="16"/>
          <w:lang w:val="ru-RU"/>
        </w:rPr>
      </w:pPr>
      <w:r w:rsidRPr="00DA1B40">
        <w:rPr>
          <w:rFonts w:ascii="GHEA Grapalat" w:hAnsi="GHEA Grapalat"/>
          <w:b/>
          <w:bCs/>
          <w:sz w:val="24"/>
          <w:szCs w:val="24"/>
          <w:lang w:val="ru-RU"/>
        </w:rPr>
        <w:t>ՉՈՐ</w:t>
      </w:r>
      <w:r w:rsidR="00DA1B40">
        <w:rPr>
          <w:rFonts w:ascii="Calibri" w:hAnsi="Calibri" w:cs="Calibri"/>
          <w:b/>
          <w:bCs/>
          <w:sz w:val="24"/>
          <w:szCs w:val="24"/>
          <w:lang w:val="ru-RU"/>
        </w:rPr>
        <w:t xml:space="preserve"> </w:t>
      </w:r>
      <w:r w:rsidRPr="00DA1B40">
        <w:rPr>
          <w:rFonts w:ascii="GHEA Grapalat" w:hAnsi="GHEA Grapalat" w:cs="GHEA Grapalat"/>
          <w:b/>
          <w:bCs/>
          <w:sz w:val="24"/>
          <w:szCs w:val="24"/>
          <w:lang w:val="ru-RU"/>
        </w:rPr>
        <w:t>ՕԴՈՎ</w:t>
      </w:r>
      <w:r w:rsidR="00DA1B40">
        <w:rPr>
          <w:rFonts w:ascii="GHEA Grapalat" w:hAnsi="GHEA Grapalat" w:cs="GHEA Grapalat"/>
          <w:b/>
          <w:bCs/>
          <w:sz w:val="24"/>
          <w:szCs w:val="24"/>
          <w:lang w:val="en-GB"/>
        </w:rPr>
        <w:t xml:space="preserve"> </w:t>
      </w:r>
      <w:r w:rsidRPr="00DA1B40">
        <w:rPr>
          <w:rFonts w:ascii="GHEA Grapalat" w:hAnsi="GHEA Grapalat" w:cs="GHEA Grapalat"/>
          <w:b/>
          <w:bCs/>
          <w:sz w:val="24"/>
          <w:szCs w:val="24"/>
          <w:lang w:val="ru-RU"/>
        </w:rPr>
        <w:t>ՄԱՆՐԷԱԶԵՐԾՄԱՆ</w:t>
      </w:r>
    </w:p>
    <w:p w:rsidR="005A2D9F" w:rsidRPr="00D51C81" w:rsidRDefault="00EC0910" w:rsidP="00EC0910">
      <w:pPr>
        <w:ind w:firstLine="375"/>
        <w:rPr>
          <w:rFonts w:ascii="GHEA Grapalat" w:hAnsi="GHEA Grapalat"/>
          <w:sz w:val="16"/>
          <w:szCs w:val="16"/>
          <w:lang w:val="ru-RU"/>
        </w:rPr>
      </w:pPr>
      <w:r w:rsidRPr="00DA1B40">
        <w:rPr>
          <w:rFonts w:ascii="Calibri" w:hAnsi="Calibri" w:cs="Calibri"/>
          <w:sz w:val="24"/>
          <w:szCs w:val="24"/>
          <w:lang w:val="ru-RU"/>
        </w:rPr>
        <w:t> </w:t>
      </w:r>
    </w:p>
    <w:p w:rsidR="00EC0910" w:rsidRPr="00DA1B40" w:rsidRDefault="00EC0910" w:rsidP="00EC0910">
      <w:pPr>
        <w:ind w:firstLine="375"/>
        <w:rPr>
          <w:rFonts w:ascii="GHEA Grapalat" w:hAnsi="GHEA Grapalat"/>
          <w:sz w:val="24"/>
          <w:szCs w:val="24"/>
          <w:lang w:val="ru-RU"/>
        </w:rPr>
      </w:pPr>
      <w:r w:rsidRPr="00DA1B40">
        <w:rPr>
          <w:rFonts w:ascii="GHEA Grapalat" w:hAnsi="GHEA Grapalat"/>
          <w:sz w:val="24"/>
          <w:szCs w:val="24"/>
          <w:lang w:val="ru-RU"/>
        </w:rPr>
        <w:t>Բաժանմունք (սենյակ) ____________________</w:t>
      </w:r>
    </w:p>
    <w:p w:rsidR="00EC0910" w:rsidRPr="00DA1B40" w:rsidRDefault="00EC0910" w:rsidP="00EC0910">
      <w:pPr>
        <w:ind w:firstLine="375"/>
        <w:rPr>
          <w:rFonts w:ascii="GHEA Grapalat" w:hAnsi="GHEA Grapalat"/>
          <w:sz w:val="24"/>
          <w:szCs w:val="24"/>
          <w:lang w:val="ru-RU"/>
        </w:rPr>
      </w:pPr>
      <w:r w:rsidRPr="00DA1B40">
        <w:rPr>
          <w:rFonts w:ascii="GHEA Grapalat" w:hAnsi="GHEA Grapalat"/>
          <w:sz w:val="24"/>
          <w:szCs w:val="24"/>
          <w:lang w:val="ru-RU"/>
        </w:rPr>
        <w:t>Մանրէազերծող սարքի մակնիշը ____________________</w:t>
      </w:r>
    </w:p>
    <w:tbl>
      <w:tblPr>
        <w:tblW w:w="975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4"/>
        <w:gridCol w:w="3876"/>
      </w:tblGrid>
      <w:tr w:rsidR="00EC0910" w:rsidRPr="00DA1B40" w:rsidTr="00EC0910">
        <w:trPr>
          <w:tblCellSpacing w:w="7" w:type="dxa"/>
        </w:trPr>
        <w:tc>
          <w:tcPr>
            <w:tcW w:w="0" w:type="auto"/>
            <w:vAlign w:val="center"/>
            <w:hideMark/>
          </w:tcPr>
          <w:p w:rsidR="00EC0910" w:rsidRPr="00DA1B40" w:rsidRDefault="00EC0910" w:rsidP="00EC0910">
            <w:pPr>
              <w:ind w:firstLine="375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Գրանցման սկիզբը _______________</w:t>
            </w:r>
          </w:p>
        </w:tc>
        <w:tc>
          <w:tcPr>
            <w:tcW w:w="0" w:type="auto"/>
            <w:vAlign w:val="center"/>
            <w:hideMark/>
          </w:tcPr>
          <w:p w:rsidR="00EC0910" w:rsidRPr="00DA1B40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Ավարտված է ___________</w:t>
            </w:r>
          </w:p>
        </w:tc>
      </w:tr>
    </w:tbl>
    <w:p w:rsidR="00EC0910" w:rsidRPr="00D51C81" w:rsidRDefault="00EC0910" w:rsidP="00EC0910">
      <w:pPr>
        <w:ind w:firstLine="375"/>
        <w:rPr>
          <w:rFonts w:ascii="GHEA Grapalat" w:hAnsi="GHEA Grapalat"/>
          <w:sz w:val="16"/>
          <w:szCs w:val="16"/>
          <w:lang w:val="ru-RU"/>
        </w:rPr>
      </w:pPr>
      <w:r w:rsidRPr="00DA1B40">
        <w:rPr>
          <w:rFonts w:ascii="Calibri" w:hAnsi="Calibri" w:cs="Calibri"/>
          <w:sz w:val="24"/>
          <w:szCs w:val="24"/>
          <w:lang w:val="ru-RU"/>
        </w:rPr>
        <w:t> </w:t>
      </w:r>
    </w:p>
    <w:tbl>
      <w:tblPr>
        <w:tblW w:w="12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276"/>
        <w:gridCol w:w="1032"/>
        <w:gridCol w:w="1094"/>
        <w:gridCol w:w="851"/>
        <w:gridCol w:w="992"/>
        <w:gridCol w:w="709"/>
        <w:gridCol w:w="850"/>
        <w:gridCol w:w="2419"/>
        <w:gridCol w:w="1559"/>
      </w:tblGrid>
      <w:tr w:rsidR="00EC0910" w:rsidRPr="00DA1B40" w:rsidTr="00DA1B40">
        <w:trPr>
          <w:tblCellSpacing w:w="0" w:type="dxa"/>
          <w:jc w:val="center"/>
        </w:trPr>
        <w:tc>
          <w:tcPr>
            <w:tcW w:w="1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DA1B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Ամսաթիվ</w:t>
            </w:r>
          </w:p>
        </w:tc>
        <w:tc>
          <w:tcPr>
            <w:tcW w:w="2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Բժշկական արտադրա-տեսակների</w:t>
            </w:r>
          </w:p>
          <w:p w:rsidR="00EC0910" w:rsidRPr="00DA1B40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/լրակազմ</w:t>
            </w:r>
          </w:p>
        </w:tc>
        <w:tc>
          <w:tcPr>
            <w:tcW w:w="10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Մանրէա-զերծող սարքի միացման ժամ</w:t>
            </w:r>
          </w:p>
        </w:tc>
        <w:tc>
          <w:tcPr>
            <w:tcW w:w="34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Մանրէազերծման ռեժիմ</w:t>
            </w:r>
          </w:p>
        </w:tc>
        <w:tc>
          <w:tcPr>
            <w:tcW w:w="2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Մանրէազերծող սարքի</w:t>
            </w:r>
          </w:p>
          <w:p w:rsidR="00EC0910" w:rsidRPr="00DA1B40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աշխատանքի հսկողություն(քիմիական զգայորոշիչ)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Կատարողի ստորագրու-թյուն</w:t>
            </w:r>
          </w:p>
        </w:tc>
      </w:tr>
      <w:tr w:rsidR="00EC0910" w:rsidRPr="00DA1B40" w:rsidTr="00DA1B40">
        <w:trPr>
          <w:tblCellSpacing w:w="0" w:type="dxa"/>
          <w:jc w:val="center"/>
        </w:trPr>
        <w:tc>
          <w:tcPr>
            <w:tcW w:w="1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910" w:rsidRPr="00DA1B40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անվանում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քանակ</w:t>
            </w:r>
          </w:p>
        </w:tc>
        <w:tc>
          <w:tcPr>
            <w:tcW w:w="10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910" w:rsidRPr="00DA1B40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Սկիզբ ժամ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Ջերմաս-տիճան</w:t>
            </w:r>
          </w:p>
          <w:p w:rsidR="00EC0910" w:rsidRPr="00DA1B40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/180</w:t>
            </w:r>
            <w:r w:rsidRPr="00DA1B40">
              <w:rPr>
                <w:rFonts w:ascii="GHEA Grapalat" w:hAnsi="GHEA Grapalat"/>
                <w:sz w:val="24"/>
                <w:szCs w:val="24"/>
                <w:vertAlign w:val="superscript"/>
                <w:lang w:val="ru-RU"/>
              </w:rPr>
              <w:t>0</w:t>
            </w: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Վերջ, ժամ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GHEA Grapalat" w:hAnsi="GHEA Grapalat"/>
                <w:sz w:val="24"/>
                <w:szCs w:val="24"/>
                <w:lang w:val="ru-RU"/>
              </w:rPr>
              <w:t>Հանելու ժամ</w:t>
            </w:r>
          </w:p>
        </w:tc>
        <w:tc>
          <w:tcPr>
            <w:tcW w:w="2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910" w:rsidRPr="00DA1B40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910" w:rsidRPr="00DA1B40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EC0910" w:rsidRPr="00DA1B40" w:rsidTr="00DA1B40">
        <w:trPr>
          <w:tblCellSpacing w:w="0" w:type="dxa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10</w:t>
            </w:r>
          </w:p>
        </w:tc>
      </w:tr>
      <w:tr w:rsidR="00EC0910" w:rsidRPr="00DA1B40" w:rsidTr="00DA1B40">
        <w:trPr>
          <w:tblCellSpacing w:w="0" w:type="dxa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A1B40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A1B40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</w:tr>
    </w:tbl>
    <w:p w:rsidR="00EC0910" w:rsidRDefault="00EC0910" w:rsidP="00EC0910">
      <w:pPr>
        <w:rPr>
          <w:rFonts w:ascii="GHEA Grapalat" w:hAnsi="GHEA Grapalat"/>
          <w:sz w:val="16"/>
          <w:szCs w:val="16"/>
          <w:lang w:val="ru-RU"/>
        </w:rPr>
      </w:pPr>
    </w:p>
    <w:p w:rsidR="008611D4" w:rsidRDefault="008611D4" w:rsidP="00EC0910">
      <w:pPr>
        <w:rPr>
          <w:rFonts w:ascii="GHEA Grapalat" w:hAnsi="GHEA Grapalat"/>
          <w:sz w:val="16"/>
          <w:szCs w:val="16"/>
          <w:lang w:val="ru-RU"/>
        </w:rPr>
      </w:pPr>
    </w:p>
    <w:p w:rsidR="008611D4" w:rsidRPr="00D51C81" w:rsidRDefault="008611D4" w:rsidP="00EC0910">
      <w:pPr>
        <w:rPr>
          <w:rFonts w:ascii="GHEA Grapalat" w:hAnsi="GHEA Grapalat"/>
          <w:sz w:val="16"/>
          <w:szCs w:val="16"/>
          <w:lang w:val="ru-RU"/>
        </w:rPr>
      </w:pPr>
    </w:p>
    <w:p w:rsidR="00EC0910" w:rsidRPr="00D51C81" w:rsidRDefault="00EC0910" w:rsidP="00EC0910">
      <w:pPr>
        <w:pStyle w:val="BodyText"/>
        <w:spacing w:before="9"/>
        <w:jc w:val="right"/>
        <w:rPr>
          <w:rFonts w:ascii="GHEA Grapalat" w:hAnsi="GHEA Grapalat"/>
          <w:b/>
          <w:lang w:val="hy-AM"/>
        </w:rPr>
      </w:pPr>
      <w:r w:rsidRPr="00D51C81">
        <w:rPr>
          <w:rFonts w:ascii="GHEA Grapalat" w:hAnsi="GHEA Grapalat" w:cs="Calibri"/>
          <w:b/>
          <w:lang w:val="hy-AM"/>
        </w:rPr>
        <w:t>Նշում 5</w:t>
      </w:r>
    </w:p>
    <w:p w:rsidR="00EC0910" w:rsidRPr="00D51C81" w:rsidRDefault="00EC0910" w:rsidP="00EC0910">
      <w:pPr>
        <w:jc w:val="center"/>
        <w:rPr>
          <w:rFonts w:ascii="GHEA Grapalat" w:hAnsi="GHEA Grapalat"/>
          <w:b/>
          <w:bCs/>
          <w:sz w:val="16"/>
          <w:szCs w:val="16"/>
          <w:lang w:val="ru-RU"/>
        </w:rPr>
      </w:pPr>
    </w:p>
    <w:p w:rsidR="00EC0910" w:rsidRPr="00D51C81" w:rsidRDefault="00EC0910" w:rsidP="00EC0910">
      <w:pPr>
        <w:jc w:val="center"/>
        <w:rPr>
          <w:rFonts w:ascii="GHEA Grapalat" w:hAnsi="GHEA Grapalat"/>
          <w:sz w:val="24"/>
          <w:szCs w:val="24"/>
          <w:lang w:val="ru-RU"/>
        </w:rPr>
      </w:pPr>
      <w:r w:rsidRPr="00D51C81">
        <w:rPr>
          <w:rFonts w:ascii="GHEA Grapalat" w:hAnsi="GHEA Grapalat"/>
          <w:b/>
          <w:bCs/>
          <w:sz w:val="24"/>
          <w:szCs w:val="24"/>
          <w:lang w:val="ru-RU"/>
        </w:rPr>
        <w:t>ԳՐԱՆՑԱՄԱՏՅԱՆ</w:t>
      </w:r>
    </w:p>
    <w:p w:rsidR="00EC0910" w:rsidRPr="00D51C81" w:rsidRDefault="00EC0910" w:rsidP="00EC0910">
      <w:pPr>
        <w:jc w:val="center"/>
        <w:rPr>
          <w:rFonts w:ascii="GHEA Grapalat" w:hAnsi="GHEA Grapalat"/>
          <w:sz w:val="24"/>
          <w:szCs w:val="24"/>
          <w:lang w:val="ru-RU"/>
        </w:rPr>
      </w:pPr>
      <w:r w:rsidRPr="00D51C81">
        <w:rPr>
          <w:rFonts w:ascii="GHEA Grapalat" w:hAnsi="GHEA Grapalat"/>
          <w:b/>
          <w:bCs/>
          <w:sz w:val="24"/>
          <w:szCs w:val="24"/>
          <w:lang w:val="ru-RU"/>
        </w:rPr>
        <w:t>ՔԻՄԻԱԿԱՆ</w:t>
      </w:r>
      <w:r w:rsidRPr="00D51C81">
        <w:rPr>
          <w:rFonts w:ascii="Calibri" w:hAnsi="Calibri" w:cs="Calibri"/>
          <w:b/>
          <w:bCs/>
          <w:sz w:val="24"/>
          <w:szCs w:val="24"/>
          <w:lang w:val="ru-RU"/>
        </w:rPr>
        <w:t> </w:t>
      </w:r>
      <w:r w:rsidRPr="00D51C81">
        <w:rPr>
          <w:rFonts w:ascii="GHEA Grapalat" w:hAnsi="GHEA Grapalat" w:cs="GHEA Grapalat"/>
          <w:b/>
          <w:bCs/>
          <w:sz w:val="24"/>
          <w:szCs w:val="24"/>
          <w:lang w:val="ru-RU"/>
        </w:rPr>
        <w:t>ՄԵԹՈԴՈՎ</w:t>
      </w:r>
      <w:r w:rsidRPr="00D51C81">
        <w:rPr>
          <w:rFonts w:ascii="Calibri" w:hAnsi="Calibri" w:cs="Calibri"/>
          <w:b/>
          <w:bCs/>
          <w:sz w:val="24"/>
          <w:szCs w:val="24"/>
          <w:lang w:val="ru-RU"/>
        </w:rPr>
        <w:t> </w:t>
      </w:r>
      <w:r w:rsidRPr="00D51C81">
        <w:rPr>
          <w:rFonts w:ascii="GHEA Grapalat" w:hAnsi="GHEA Grapalat" w:cs="GHEA Grapalat"/>
          <w:b/>
          <w:bCs/>
          <w:sz w:val="24"/>
          <w:szCs w:val="24"/>
          <w:lang w:val="ru-RU"/>
        </w:rPr>
        <w:t>ՄԱՆՐԷԱԶԵՐԾՄԱՆ</w:t>
      </w:r>
      <w:r w:rsidRPr="00D51C81">
        <w:rPr>
          <w:rFonts w:ascii="Calibri" w:hAnsi="Calibri" w:cs="Calibri"/>
          <w:b/>
          <w:bCs/>
          <w:sz w:val="24"/>
          <w:szCs w:val="24"/>
          <w:lang w:val="ru-RU"/>
        </w:rPr>
        <w:t> </w:t>
      </w:r>
      <w:r w:rsidRPr="00D51C81">
        <w:rPr>
          <w:rFonts w:ascii="GHEA Grapalat" w:hAnsi="GHEA Grapalat" w:cs="GHEA Grapalat"/>
          <w:b/>
          <w:bCs/>
          <w:sz w:val="24"/>
          <w:szCs w:val="24"/>
          <w:lang w:val="ru-RU"/>
        </w:rPr>
        <w:t>ԿԱՄ</w:t>
      </w:r>
      <w:r w:rsidRPr="00D51C81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D51C81">
        <w:rPr>
          <w:rFonts w:ascii="GHEA Grapalat" w:hAnsi="GHEA Grapalat" w:cs="GHEA Grapalat"/>
          <w:b/>
          <w:bCs/>
          <w:sz w:val="24"/>
          <w:szCs w:val="24"/>
          <w:lang w:val="ru-RU"/>
        </w:rPr>
        <w:t>ԲԱՐՁՐ</w:t>
      </w:r>
      <w:r w:rsidRPr="00D51C81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D51C81">
        <w:rPr>
          <w:rFonts w:ascii="GHEA Grapalat" w:hAnsi="GHEA Grapalat" w:cs="GHEA Grapalat"/>
          <w:b/>
          <w:bCs/>
          <w:sz w:val="24"/>
          <w:szCs w:val="24"/>
          <w:lang w:val="ru-RU"/>
        </w:rPr>
        <w:t>ՄԱԿԱՐԴԱԿԻ</w:t>
      </w:r>
      <w:r w:rsidRPr="00D51C81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D51C81">
        <w:rPr>
          <w:rFonts w:ascii="GHEA Grapalat" w:hAnsi="GHEA Grapalat" w:cs="GHEA Grapalat"/>
          <w:b/>
          <w:bCs/>
          <w:sz w:val="24"/>
          <w:szCs w:val="24"/>
          <w:lang w:val="ru-RU"/>
        </w:rPr>
        <w:t>ԱԽՏԱՀԱՆՄԱՆ</w:t>
      </w:r>
      <w:r w:rsidRPr="00D51C81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D51C81">
        <w:rPr>
          <w:rFonts w:ascii="GHEA Grapalat" w:hAnsi="GHEA Grapalat" w:cs="GHEA Grapalat"/>
          <w:b/>
          <w:bCs/>
          <w:sz w:val="24"/>
          <w:szCs w:val="24"/>
          <w:lang w:val="ru-RU"/>
        </w:rPr>
        <w:t>ՌԵԺԻՄԻ</w:t>
      </w:r>
      <w:r w:rsidRPr="00D51C81">
        <w:rPr>
          <w:rFonts w:ascii="GHEA Grapalat" w:hAnsi="GHEA Grapalat"/>
          <w:b/>
          <w:bCs/>
          <w:sz w:val="24"/>
          <w:szCs w:val="24"/>
          <w:lang w:val="ru-RU"/>
        </w:rPr>
        <w:t xml:space="preserve"> ՀՍԿՈՂՈՒԹՅԱՆ</w:t>
      </w:r>
    </w:p>
    <w:p w:rsidR="00EC0910" w:rsidRPr="00D51C81" w:rsidRDefault="00EC0910" w:rsidP="00EC0910">
      <w:pPr>
        <w:ind w:firstLine="375"/>
        <w:rPr>
          <w:rFonts w:ascii="GHEA Grapalat" w:hAnsi="GHEA Grapalat"/>
          <w:sz w:val="16"/>
          <w:szCs w:val="16"/>
          <w:lang w:val="ru-RU"/>
        </w:rPr>
      </w:pPr>
    </w:p>
    <w:p w:rsidR="00EC0910" w:rsidRPr="00D51C81" w:rsidRDefault="00EC0910" w:rsidP="00EC0910">
      <w:pPr>
        <w:ind w:firstLine="375"/>
        <w:rPr>
          <w:rFonts w:ascii="GHEA Grapalat" w:hAnsi="GHEA Grapalat"/>
          <w:sz w:val="24"/>
          <w:szCs w:val="24"/>
          <w:lang w:val="ru-RU"/>
        </w:rPr>
      </w:pPr>
      <w:r w:rsidRPr="00D51C81">
        <w:rPr>
          <w:rFonts w:ascii="GHEA Grapalat" w:hAnsi="GHEA Grapalat"/>
          <w:sz w:val="24"/>
          <w:szCs w:val="24"/>
          <w:lang w:val="ru-RU"/>
        </w:rPr>
        <w:t>Բաժանմունք (սենյակ) ____________________</w:t>
      </w:r>
    </w:p>
    <w:p w:rsidR="00EC0910" w:rsidRPr="00D51C81" w:rsidRDefault="00EC0910" w:rsidP="00EC0910">
      <w:pPr>
        <w:ind w:firstLine="375"/>
        <w:rPr>
          <w:rFonts w:ascii="GHEA Grapalat" w:hAnsi="GHEA Grapalat"/>
          <w:sz w:val="24"/>
          <w:szCs w:val="24"/>
          <w:lang w:val="ru-RU"/>
        </w:rPr>
      </w:pPr>
      <w:r w:rsidRPr="00D51C81">
        <w:rPr>
          <w:rFonts w:ascii="GHEA Grapalat" w:hAnsi="GHEA Grapalat"/>
          <w:sz w:val="24"/>
          <w:szCs w:val="24"/>
          <w:lang w:val="ru-RU"/>
        </w:rPr>
        <w:t>Մանրէազերծող սարքի մակնիշը ____________________</w:t>
      </w:r>
    </w:p>
    <w:tbl>
      <w:tblPr>
        <w:tblW w:w="975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4"/>
        <w:gridCol w:w="3876"/>
      </w:tblGrid>
      <w:tr w:rsidR="00EC0910" w:rsidRPr="00D51C81" w:rsidTr="00EC0910">
        <w:trPr>
          <w:tblCellSpacing w:w="7" w:type="dxa"/>
        </w:trPr>
        <w:tc>
          <w:tcPr>
            <w:tcW w:w="0" w:type="auto"/>
            <w:vAlign w:val="center"/>
            <w:hideMark/>
          </w:tcPr>
          <w:p w:rsidR="00EC0910" w:rsidRPr="00D51C81" w:rsidRDefault="00EC0910" w:rsidP="00EC0910">
            <w:pPr>
              <w:ind w:firstLine="375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sz w:val="24"/>
                <w:szCs w:val="24"/>
                <w:lang w:val="ru-RU"/>
              </w:rPr>
              <w:t>Գրանցման սկիզբը _______________</w:t>
            </w:r>
          </w:p>
        </w:tc>
        <w:tc>
          <w:tcPr>
            <w:tcW w:w="0" w:type="auto"/>
            <w:vAlign w:val="center"/>
            <w:hideMark/>
          </w:tcPr>
          <w:p w:rsidR="00EC0910" w:rsidRPr="00D51C81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sz w:val="24"/>
                <w:szCs w:val="24"/>
                <w:lang w:val="ru-RU"/>
              </w:rPr>
              <w:t>Ավարտված է ___________</w:t>
            </w:r>
          </w:p>
        </w:tc>
      </w:tr>
    </w:tbl>
    <w:p w:rsidR="00EC0910" w:rsidRPr="00D51C81" w:rsidRDefault="00EC0910" w:rsidP="00EC0910">
      <w:pPr>
        <w:ind w:firstLine="375"/>
        <w:rPr>
          <w:rFonts w:ascii="GHEA Grapalat" w:hAnsi="GHEA Grapalat" w:cs="Calibri"/>
          <w:sz w:val="16"/>
          <w:szCs w:val="16"/>
          <w:lang w:val="ru-RU"/>
        </w:rPr>
      </w:pPr>
      <w:r w:rsidRPr="00D51C81">
        <w:rPr>
          <w:rFonts w:ascii="Calibri" w:hAnsi="Calibri" w:cs="Calibri"/>
          <w:sz w:val="24"/>
          <w:szCs w:val="24"/>
          <w:lang w:val="ru-RU"/>
        </w:rPr>
        <w:t> </w:t>
      </w:r>
    </w:p>
    <w:tbl>
      <w:tblPr>
        <w:tblW w:w="1246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2230"/>
        <w:gridCol w:w="830"/>
        <w:gridCol w:w="1240"/>
        <w:gridCol w:w="1369"/>
        <w:gridCol w:w="1128"/>
        <w:gridCol w:w="1164"/>
        <w:gridCol w:w="803"/>
        <w:gridCol w:w="676"/>
        <w:gridCol w:w="1787"/>
      </w:tblGrid>
      <w:tr w:rsidR="00EC0910" w:rsidRPr="00D51C81" w:rsidTr="00D51C81">
        <w:trPr>
          <w:tblCellSpacing w:w="0" w:type="dxa"/>
          <w:jc w:val="center"/>
        </w:trPr>
        <w:tc>
          <w:tcPr>
            <w:tcW w:w="12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5A2D9F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sz w:val="24"/>
                <w:szCs w:val="24"/>
                <w:lang w:val="ru-RU"/>
              </w:rPr>
              <w:t>Ամսա</w:t>
            </w:r>
            <w:r w:rsidR="00EC0910" w:rsidRPr="00D51C81">
              <w:rPr>
                <w:rFonts w:ascii="GHEA Grapalat" w:hAnsi="GHEA Grapalat"/>
                <w:sz w:val="24"/>
                <w:szCs w:val="24"/>
                <w:lang w:val="ru-RU"/>
              </w:rPr>
              <w:t>թիվ</w:t>
            </w: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sz w:val="24"/>
                <w:szCs w:val="24"/>
                <w:lang w:val="ru-RU"/>
              </w:rPr>
              <w:t>Բժշկական արտադրա-տեսակների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sz w:val="24"/>
                <w:szCs w:val="24"/>
                <w:lang w:val="ru-RU"/>
              </w:rPr>
              <w:t xml:space="preserve">Միջոցի անվանում, </w:t>
            </w:r>
            <w:r w:rsidRPr="00D51C81"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խտություն` ըստ հրահանգի պահանջի (%)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Միջոցի պատրաստ-</w:t>
            </w:r>
            <w:r w:rsidRPr="00D51C81"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ման ամսաթիվ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 xml:space="preserve">Միջոցում ակտիվ </w:t>
            </w:r>
            <w:r w:rsidRPr="00D51C81"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նյութի որոշման արդյունք /թեստերի միջոցով/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 xml:space="preserve">Սարքի միացման </w:t>
            </w:r>
            <w:r w:rsidRPr="00D51C81"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ժամ/կամ Միջոցի մեջ ընկղմման ժամ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Ռեժիմ</w:t>
            </w:r>
          </w:p>
        </w:tc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sz w:val="24"/>
                <w:szCs w:val="24"/>
                <w:lang w:val="ru-RU"/>
              </w:rPr>
              <w:t>Կատարողի ստորագրու-թյուն</w:t>
            </w:r>
          </w:p>
        </w:tc>
      </w:tr>
      <w:tr w:rsidR="00EC0910" w:rsidRPr="00D51C81" w:rsidTr="00D51C81">
        <w:trPr>
          <w:tblCellSpacing w:w="0" w:type="dxa"/>
          <w:jc w:val="center"/>
        </w:trPr>
        <w:tc>
          <w:tcPr>
            <w:tcW w:w="12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910" w:rsidRPr="00D51C81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sz w:val="24"/>
                <w:szCs w:val="24"/>
                <w:lang w:val="ru-RU"/>
              </w:rPr>
              <w:t>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sz w:val="24"/>
                <w:szCs w:val="24"/>
                <w:lang w:val="ru-RU"/>
              </w:rPr>
              <w:t>քանակ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910" w:rsidRPr="00D51C81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910" w:rsidRPr="00D51C81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910" w:rsidRPr="00D51C81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910" w:rsidRPr="00D51C81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sz w:val="24"/>
                <w:szCs w:val="24"/>
                <w:lang w:val="ru-RU"/>
              </w:rPr>
              <w:t>Սկիզբ, ժամ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sz w:val="24"/>
                <w:szCs w:val="24"/>
                <w:lang w:val="ru-RU"/>
              </w:rPr>
              <w:t>Վերջ,</w:t>
            </w:r>
          </w:p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sz w:val="24"/>
                <w:szCs w:val="24"/>
                <w:lang w:val="ru-RU"/>
              </w:rPr>
              <w:t>ժամ</w:t>
            </w:r>
          </w:p>
        </w:tc>
        <w:tc>
          <w:tcPr>
            <w:tcW w:w="17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910" w:rsidRPr="00D51C81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EC0910" w:rsidRPr="00D51C81" w:rsidTr="00D51C81">
        <w:trPr>
          <w:tblCellSpacing w:w="0" w:type="dxa"/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b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D51C81">
              <w:rPr>
                <w:rFonts w:ascii="GHEA Grapalat" w:hAnsi="GHEA Grapalat"/>
                <w:b/>
                <w:sz w:val="24"/>
                <w:szCs w:val="24"/>
                <w:lang w:val="ru-RU"/>
              </w:rPr>
              <w:t>10</w:t>
            </w:r>
          </w:p>
        </w:tc>
      </w:tr>
      <w:tr w:rsidR="00EC0910" w:rsidRPr="00D51C81" w:rsidTr="00D51C81">
        <w:trPr>
          <w:tblCellSpacing w:w="0" w:type="dxa"/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D51C81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51C81"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</w:p>
        </w:tc>
      </w:tr>
    </w:tbl>
    <w:p w:rsidR="00EC0910" w:rsidRPr="00D51C81" w:rsidRDefault="00EC0910" w:rsidP="00EC0910">
      <w:pPr>
        <w:ind w:firstLine="375"/>
        <w:rPr>
          <w:rFonts w:ascii="GHEA Grapalat" w:hAnsi="GHEA Grapalat"/>
          <w:sz w:val="24"/>
          <w:szCs w:val="24"/>
          <w:lang w:val="ru-RU"/>
        </w:rPr>
      </w:pPr>
      <w:r w:rsidRPr="00D51C81">
        <w:rPr>
          <w:rFonts w:ascii="Calibri" w:hAnsi="Calibri" w:cs="Calibri"/>
          <w:sz w:val="24"/>
          <w:szCs w:val="24"/>
          <w:lang w:val="ru-RU"/>
        </w:rPr>
        <w:t> </w:t>
      </w:r>
    </w:p>
    <w:p w:rsidR="00EC0910" w:rsidRDefault="00EC0910" w:rsidP="00EC0910">
      <w:pPr>
        <w:pStyle w:val="BodyText"/>
        <w:rPr>
          <w:rFonts w:ascii="GHEA Grapalat" w:hAnsi="GHEA Grapalat"/>
          <w:sz w:val="19"/>
        </w:rPr>
      </w:pPr>
    </w:p>
    <w:p w:rsidR="00EC0910" w:rsidRPr="003151E7" w:rsidRDefault="00EC0910" w:rsidP="00EC0910">
      <w:pPr>
        <w:pStyle w:val="BodyText"/>
        <w:spacing w:before="9"/>
        <w:jc w:val="right"/>
        <w:rPr>
          <w:rFonts w:ascii="GHEA Grapalat" w:hAnsi="GHEA Grapalat"/>
          <w:b/>
          <w:lang w:val="hy-AM"/>
        </w:rPr>
      </w:pPr>
      <w:r w:rsidRPr="003151E7">
        <w:rPr>
          <w:rFonts w:ascii="GHEA Grapalat" w:hAnsi="GHEA Grapalat" w:cs="Calibri"/>
          <w:b/>
          <w:lang w:val="hy-AM"/>
        </w:rPr>
        <w:t>Նշում 6</w:t>
      </w:r>
    </w:p>
    <w:p w:rsidR="00EC0910" w:rsidRPr="003151E7" w:rsidRDefault="00EC0910" w:rsidP="00EC0910">
      <w:pPr>
        <w:jc w:val="right"/>
        <w:rPr>
          <w:rFonts w:ascii="GHEA Grapalat" w:hAnsi="GHEA Grapalat"/>
          <w:b/>
          <w:bCs/>
          <w:sz w:val="24"/>
          <w:szCs w:val="24"/>
          <w:lang w:val="ru-RU"/>
        </w:rPr>
      </w:pPr>
    </w:p>
    <w:p w:rsidR="00EC0910" w:rsidRPr="003151E7" w:rsidRDefault="00EC0910" w:rsidP="00EC0910">
      <w:pPr>
        <w:jc w:val="center"/>
        <w:rPr>
          <w:rFonts w:ascii="GHEA Grapalat" w:hAnsi="GHEA Grapalat"/>
          <w:b/>
          <w:bCs/>
          <w:sz w:val="24"/>
          <w:szCs w:val="24"/>
          <w:lang w:val="ru-RU"/>
        </w:rPr>
      </w:pPr>
      <w:r w:rsidRPr="003151E7">
        <w:rPr>
          <w:rFonts w:ascii="GHEA Grapalat" w:hAnsi="GHEA Grapalat"/>
          <w:b/>
          <w:bCs/>
          <w:sz w:val="24"/>
          <w:szCs w:val="24"/>
          <w:lang w:val="ru-RU"/>
        </w:rPr>
        <w:t>ՄԱՆՐԷԱԶԵՐԾ ԲԺՇԿԱԿԱՆ ԱՐՏԱԴՐԱՏԵՍԱԿՆԵՐԻ ՓԱԹԵԹԱՎՈՐՄԱՆ ՏԵՍԱԿՆԵՐԸ ԵՎ ՊԱՀՊԱՆՄԱՆ ԺԱՄԿԵՏՆԵՐԸ</w:t>
      </w:r>
    </w:p>
    <w:p w:rsidR="00EC0910" w:rsidRPr="003151E7" w:rsidRDefault="00EC0910" w:rsidP="00EC0910">
      <w:pPr>
        <w:jc w:val="center"/>
        <w:rPr>
          <w:rFonts w:ascii="GHEA Grapalat" w:hAnsi="GHEA Grapalat"/>
          <w:sz w:val="24"/>
          <w:szCs w:val="24"/>
          <w:lang w:val="ru-RU"/>
        </w:rPr>
      </w:pPr>
      <w:r w:rsidRPr="003151E7">
        <w:rPr>
          <w:rFonts w:ascii="Calibri" w:hAnsi="Calibri" w:cs="Calibri"/>
          <w:sz w:val="24"/>
          <w:szCs w:val="24"/>
          <w:lang w:val="ru-RU"/>
        </w:rPr>
        <w:t> </w:t>
      </w:r>
    </w:p>
    <w:tbl>
      <w:tblPr>
        <w:tblW w:w="1246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7196"/>
        <w:gridCol w:w="4509"/>
      </w:tblGrid>
      <w:tr w:rsidR="00EC0910" w:rsidRPr="003151E7" w:rsidTr="003151E7">
        <w:trPr>
          <w:tblCellSpacing w:w="0" w:type="dxa"/>
          <w:jc w:val="center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sz w:val="24"/>
                <w:szCs w:val="24"/>
                <w:lang w:val="ru-RU"/>
              </w:rPr>
              <w:t>Փաթեթավորման տեսակ</w:t>
            </w:r>
          </w:p>
        </w:tc>
        <w:tc>
          <w:tcPr>
            <w:tcW w:w="4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sz w:val="24"/>
                <w:szCs w:val="24"/>
                <w:lang w:val="ru-RU"/>
              </w:rPr>
              <w:t>Պահպանման ժամկետ</w:t>
            </w:r>
          </w:p>
        </w:tc>
      </w:tr>
      <w:tr w:rsidR="00EC0910" w:rsidRPr="003151E7" w:rsidTr="003151E7">
        <w:trPr>
          <w:tblCellSpacing w:w="0" w:type="dxa"/>
          <w:jc w:val="center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sz w:val="24"/>
                <w:szCs w:val="24"/>
                <w:lang w:val="ru-RU"/>
              </w:rPr>
              <w:t>Թուղթ, կտոր-գործվածք և ցելյուլոզա պարունակող նյութեր</w:t>
            </w:r>
          </w:p>
        </w:tc>
        <w:tc>
          <w:tcPr>
            <w:tcW w:w="4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sz w:val="24"/>
                <w:szCs w:val="24"/>
                <w:lang w:val="ru-RU"/>
              </w:rPr>
              <w:t>3 օր</w:t>
            </w:r>
          </w:p>
        </w:tc>
      </w:tr>
      <w:tr w:rsidR="00EC0910" w:rsidRPr="003151E7" w:rsidTr="003151E7">
        <w:trPr>
          <w:tblCellSpacing w:w="0" w:type="dxa"/>
          <w:jc w:val="center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sz w:val="24"/>
                <w:szCs w:val="24"/>
                <w:lang w:val="ru-RU"/>
              </w:rPr>
              <w:t>Մանրէազերծման համար նախատեսված երկշերտ թուղթ, կտոր՝ սինթետիկ հիմքի վրա</w:t>
            </w:r>
          </w:p>
        </w:tc>
        <w:tc>
          <w:tcPr>
            <w:tcW w:w="4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sz w:val="24"/>
                <w:szCs w:val="24"/>
                <w:lang w:val="ru-RU"/>
              </w:rPr>
              <w:t>2 ամիս</w:t>
            </w:r>
          </w:p>
        </w:tc>
      </w:tr>
      <w:tr w:rsidR="00EC0910" w:rsidRPr="003151E7" w:rsidTr="003151E7">
        <w:trPr>
          <w:tblCellSpacing w:w="0" w:type="dxa"/>
          <w:jc w:val="center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sz w:val="24"/>
                <w:szCs w:val="24"/>
                <w:lang w:val="ru-RU"/>
              </w:rPr>
              <w:t>Թղթե և պլաստիկե համակցված նյութ</w:t>
            </w:r>
          </w:p>
          <w:p w:rsidR="00EC0910" w:rsidRPr="003151E7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sz w:val="24"/>
                <w:szCs w:val="24"/>
                <w:lang w:val="ru-RU"/>
              </w:rPr>
              <w:t>ապարատով ջերմության միջոցով փակած</w:t>
            </w:r>
          </w:p>
        </w:tc>
        <w:tc>
          <w:tcPr>
            <w:tcW w:w="4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sz w:val="24"/>
                <w:szCs w:val="24"/>
                <w:lang w:val="ru-RU"/>
              </w:rPr>
              <w:t>6 ամիս</w:t>
            </w:r>
          </w:p>
        </w:tc>
      </w:tr>
      <w:tr w:rsidR="00EC0910" w:rsidRPr="003151E7" w:rsidTr="003151E7">
        <w:trPr>
          <w:tblCellSpacing w:w="0" w:type="dxa"/>
          <w:jc w:val="center"/>
        </w:trPr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sz w:val="24"/>
                <w:szCs w:val="24"/>
                <w:lang w:val="ru-RU"/>
              </w:rPr>
              <w:t>Թղթե և պլաստիկե համակցված նյութ զգայորոշիչ փաթեթավորման ժապավենով փակած</w:t>
            </w:r>
          </w:p>
        </w:tc>
        <w:tc>
          <w:tcPr>
            <w:tcW w:w="4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3151E7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151E7">
              <w:rPr>
                <w:rFonts w:ascii="GHEA Grapalat" w:hAnsi="GHEA Grapalat"/>
                <w:sz w:val="24"/>
                <w:szCs w:val="24"/>
                <w:lang w:val="ru-RU"/>
              </w:rPr>
              <w:t>3 ամիս</w:t>
            </w:r>
          </w:p>
        </w:tc>
      </w:tr>
    </w:tbl>
    <w:p w:rsidR="008611D4" w:rsidRDefault="008611D4" w:rsidP="00EC0910">
      <w:pPr>
        <w:pStyle w:val="BodyText"/>
        <w:spacing w:before="9"/>
        <w:rPr>
          <w:rFonts w:ascii="GHEA Grapalat" w:hAnsi="GHEA Grapalat"/>
        </w:rPr>
      </w:pPr>
    </w:p>
    <w:p w:rsidR="00EC0910" w:rsidRPr="003151E7" w:rsidRDefault="008611D4" w:rsidP="00EC0910">
      <w:pPr>
        <w:pStyle w:val="BodyText"/>
        <w:spacing w:before="9"/>
        <w:rPr>
          <w:rFonts w:ascii="GHEA Grapalat" w:hAnsi="GHEA Grapalat"/>
        </w:rPr>
      </w:pPr>
      <w:r>
        <w:rPr>
          <w:rFonts w:ascii="GHEA Grapalat" w:hAnsi="GHEA Grapalat"/>
        </w:rPr>
        <w:br w:type="column"/>
      </w:r>
    </w:p>
    <w:p w:rsidR="00EC0910" w:rsidRPr="003151E7" w:rsidRDefault="00EC0910" w:rsidP="00EC0910">
      <w:pPr>
        <w:pStyle w:val="BodyText"/>
        <w:spacing w:before="9"/>
        <w:jc w:val="right"/>
        <w:rPr>
          <w:rFonts w:ascii="GHEA Grapalat" w:hAnsi="GHEA Grapalat"/>
          <w:b/>
          <w:lang w:val="hy-AM"/>
        </w:rPr>
      </w:pPr>
      <w:r w:rsidRPr="003151E7">
        <w:rPr>
          <w:rFonts w:ascii="GHEA Grapalat" w:hAnsi="GHEA Grapalat" w:cs="Calibri"/>
          <w:b/>
          <w:lang w:val="hy-AM"/>
        </w:rPr>
        <w:t>Նշում 7</w:t>
      </w:r>
    </w:p>
    <w:p w:rsidR="00EC0910" w:rsidRPr="003151E7" w:rsidRDefault="00EC0910" w:rsidP="00EC0910">
      <w:pPr>
        <w:jc w:val="center"/>
        <w:rPr>
          <w:rFonts w:ascii="GHEA Grapalat" w:hAnsi="GHEA Grapalat"/>
          <w:b/>
          <w:bCs/>
          <w:sz w:val="24"/>
          <w:szCs w:val="24"/>
          <w:lang w:eastAsia="en-US"/>
        </w:rPr>
      </w:pPr>
    </w:p>
    <w:p w:rsidR="00EC0910" w:rsidRPr="00E739A0" w:rsidRDefault="00EC0910" w:rsidP="00EC0910">
      <w:pPr>
        <w:jc w:val="center"/>
        <w:rPr>
          <w:rFonts w:ascii="GHEA Grapalat" w:hAnsi="GHEA Grapalat"/>
          <w:b/>
          <w:bCs/>
          <w:sz w:val="21"/>
          <w:szCs w:val="21"/>
          <w:lang w:val="ru-RU" w:eastAsia="en-US"/>
        </w:rPr>
      </w:pPr>
      <w:r w:rsidRPr="00E739A0">
        <w:rPr>
          <w:rFonts w:ascii="GHEA Grapalat" w:hAnsi="GHEA Grapalat"/>
          <w:b/>
          <w:bCs/>
          <w:sz w:val="21"/>
          <w:szCs w:val="21"/>
          <w:lang w:eastAsia="en-US"/>
        </w:rPr>
        <w:t>Ց</w:t>
      </w:r>
      <w:r w:rsidRPr="00E739A0">
        <w:rPr>
          <w:rFonts w:ascii="GHEA Grapalat" w:hAnsi="GHEA Grapalat"/>
          <w:b/>
          <w:bCs/>
          <w:sz w:val="21"/>
          <w:szCs w:val="21"/>
          <w:lang w:val="ru-RU" w:eastAsia="en-US"/>
        </w:rPr>
        <w:t xml:space="preserve"> </w:t>
      </w:r>
      <w:r w:rsidRPr="00E739A0">
        <w:rPr>
          <w:rFonts w:ascii="GHEA Grapalat" w:hAnsi="GHEA Grapalat"/>
          <w:b/>
          <w:bCs/>
          <w:sz w:val="21"/>
          <w:szCs w:val="21"/>
          <w:lang w:eastAsia="en-US"/>
        </w:rPr>
        <w:t>Ա</w:t>
      </w:r>
      <w:r w:rsidRPr="00E739A0">
        <w:rPr>
          <w:rFonts w:ascii="GHEA Grapalat" w:hAnsi="GHEA Grapalat"/>
          <w:b/>
          <w:bCs/>
          <w:sz w:val="21"/>
          <w:szCs w:val="21"/>
          <w:lang w:val="ru-RU" w:eastAsia="en-US"/>
        </w:rPr>
        <w:t xml:space="preserve"> </w:t>
      </w:r>
      <w:r w:rsidRPr="00E739A0">
        <w:rPr>
          <w:rFonts w:ascii="GHEA Grapalat" w:hAnsi="GHEA Grapalat"/>
          <w:b/>
          <w:bCs/>
          <w:sz w:val="21"/>
          <w:szCs w:val="21"/>
          <w:lang w:eastAsia="en-US"/>
        </w:rPr>
        <w:t>Ն</w:t>
      </w:r>
      <w:r w:rsidRPr="00E739A0">
        <w:rPr>
          <w:rFonts w:ascii="GHEA Grapalat" w:hAnsi="GHEA Grapalat"/>
          <w:b/>
          <w:bCs/>
          <w:sz w:val="21"/>
          <w:szCs w:val="21"/>
          <w:lang w:val="ru-RU" w:eastAsia="en-US"/>
        </w:rPr>
        <w:t xml:space="preserve"> </w:t>
      </w:r>
      <w:r w:rsidRPr="00E739A0">
        <w:rPr>
          <w:rFonts w:ascii="GHEA Grapalat" w:hAnsi="GHEA Grapalat"/>
          <w:b/>
          <w:bCs/>
          <w:sz w:val="21"/>
          <w:szCs w:val="21"/>
          <w:lang w:eastAsia="en-US"/>
        </w:rPr>
        <w:t>Կ</w:t>
      </w:r>
    </w:p>
    <w:p w:rsidR="00EC0910" w:rsidRPr="00E739A0" w:rsidRDefault="00EC0910" w:rsidP="00EC0910">
      <w:pPr>
        <w:jc w:val="center"/>
        <w:rPr>
          <w:rFonts w:ascii="GHEA Grapalat" w:hAnsi="GHEA Grapalat"/>
          <w:b/>
          <w:bCs/>
          <w:sz w:val="24"/>
          <w:szCs w:val="24"/>
          <w:lang w:val="ru-RU" w:eastAsia="en-US"/>
        </w:rPr>
      </w:pPr>
    </w:p>
    <w:p w:rsidR="00EC0910" w:rsidRPr="00E739A0" w:rsidRDefault="00EC0910" w:rsidP="00EC0910">
      <w:pPr>
        <w:jc w:val="center"/>
        <w:rPr>
          <w:rFonts w:ascii="GHEA Grapalat" w:hAnsi="GHEA Grapalat"/>
          <w:b/>
          <w:bCs/>
          <w:sz w:val="24"/>
          <w:szCs w:val="24"/>
          <w:lang w:val="ru-RU" w:eastAsia="en-US"/>
        </w:rPr>
      </w:pPr>
      <w:r w:rsidRPr="00E739A0">
        <w:rPr>
          <w:rFonts w:ascii="GHEA Grapalat" w:hAnsi="GHEA Grapalat"/>
          <w:b/>
          <w:bCs/>
          <w:sz w:val="21"/>
          <w:szCs w:val="21"/>
          <w:lang w:eastAsia="en-US"/>
        </w:rPr>
        <w:t>ՊԱՐՏԱԴԻՐ</w:t>
      </w:r>
      <w:r w:rsidRPr="00E739A0">
        <w:rPr>
          <w:rFonts w:ascii="GHEA Grapalat" w:hAnsi="GHEA Grapalat"/>
          <w:b/>
          <w:bCs/>
          <w:sz w:val="21"/>
          <w:szCs w:val="21"/>
          <w:lang w:val="ru-RU" w:eastAsia="en-US"/>
        </w:rPr>
        <w:t xml:space="preserve"> </w:t>
      </w:r>
      <w:r w:rsidRPr="00E739A0">
        <w:rPr>
          <w:rFonts w:ascii="GHEA Grapalat" w:hAnsi="GHEA Grapalat"/>
          <w:b/>
          <w:bCs/>
          <w:sz w:val="21"/>
          <w:szCs w:val="21"/>
          <w:lang w:eastAsia="en-US"/>
        </w:rPr>
        <w:t>ԲԺՇԿԱԿԱՆ</w:t>
      </w:r>
      <w:r w:rsidRPr="00E739A0">
        <w:rPr>
          <w:rFonts w:ascii="GHEA Grapalat" w:hAnsi="GHEA Grapalat"/>
          <w:b/>
          <w:bCs/>
          <w:sz w:val="21"/>
          <w:szCs w:val="21"/>
          <w:lang w:val="ru-RU" w:eastAsia="en-US"/>
        </w:rPr>
        <w:t xml:space="preserve"> </w:t>
      </w:r>
      <w:r w:rsidRPr="00E739A0">
        <w:rPr>
          <w:rFonts w:ascii="GHEA Grapalat" w:hAnsi="GHEA Grapalat"/>
          <w:b/>
          <w:bCs/>
          <w:sz w:val="21"/>
          <w:szCs w:val="21"/>
          <w:lang w:eastAsia="en-US"/>
        </w:rPr>
        <w:t>ԶՆՆՈՒԹՅԱՆ</w:t>
      </w:r>
    </w:p>
    <w:p w:rsidR="00EC0910" w:rsidRPr="000727E3" w:rsidRDefault="00EC0910" w:rsidP="00EC0910">
      <w:pPr>
        <w:ind w:firstLine="375"/>
        <w:jc w:val="center"/>
        <w:rPr>
          <w:rFonts w:ascii="GHEA Grapalat" w:hAnsi="GHEA Grapalat"/>
          <w:sz w:val="24"/>
          <w:szCs w:val="24"/>
          <w:lang w:val="ru-RU" w:eastAsia="en-US"/>
        </w:rPr>
      </w:pPr>
      <w:r w:rsidRPr="000727E3">
        <w:rPr>
          <w:rFonts w:ascii="Calibri" w:hAnsi="Calibri" w:cs="Calibri"/>
          <w:sz w:val="24"/>
          <w:szCs w:val="24"/>
          <w:lang w:eastAsia="en-US"/>
        </w:rPr>
        <w:t> </w:t>
      </w:r>
    </w:p>
    <w:tbl>
      <w:tblPr>
        <w:tblW w:w="1402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560"/>
        <w:gridCol w:w="1361"/>
        <w:gridCol w:w="950"/>
        <w:gridCol w:w="1138"/>
        <w:gridCol w:w="1221"/>
        <w:gridCol w:w="1134"/>
        <w:gridCol w:w="992"/>
        <w:gridCol w:w="1276"/>
        <w:gridCol w:w="1417"/>
        <w:gridCol w:w="1418"/>
      </w:tblGrid>
      <w:tr w:rsidR="00EC0910" w:rsidRPr="000727E3" w:rsidTr="000727E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NN</w:t>
            </w:r>
          </w:p>
          <w:p w:rsidR="00EC0910" w:rsidRPr="000727E3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ը/կ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sz w:val="24"/>
                <w:szCs w:val="24"/>
                <w:lang w:eastAsia="en-US"/>
              </w:rPr>
              <w:t>Կազմակերպու-թյուններ և մասնագիտություններ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sz w:val="24"/>
                <w:szCs w:val="24"/>
                <w:lang w:eastAsia="en-US"/>
              </w:rPr>
              <w:t>Թերապևտի ընտանեկան բժշկի զննում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sz w:val="24"/>
                <w:szCs w:val="24"/>
                <w:lang w:eastAsia="en-US"/>
              </w:rPr>
              <w:t>Հետազոտու- թյուններ տուբեր- կուլոզի նկատմամբ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sz w:val="24"/>
                <w:szCs w:val="24"/>
                <w:lang w:eastAsia="en-US"/>
              </w:rPr>
              <w:t>Մաշկավեներա- բանի զննում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sz w:val="24"/>
                <w:szCs w:val="24"/>
                <w:lang w:eastAsia="en-US"/>
              </w:rPr>
              <w:t>Հետազոտու- թյուն</w:t>
            </w:r>
            <w:r w:rsidRPr="000727E3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="005A2D9F" w:rsidRPr="000727E3">
              <w:rPr>
                <w:rFonts w:ascii="GHEA Grapalat" w:hAnsi="GHEA Grapalat"/>
                <w:sz w:val="24"/>
                <w:szCs w:val="24"/>
                <w:lang w:eastAsia="en-US"/>
              </w:rPr>
              <w:t>սիֆիլիսի նկատ</w:t>
            </w:r>
            <w:r w:rsidRPr="000727E3">
              <w:rPr>
                <w:rFonts w:ascii="GHEA Grapalat" w:hAnsi="GHEA Grapalat"/>
                <w:sz w:val="24"/>
                <w:szCs w:val="24"/>
                <w:lang w:eastAsia="en-US"/>
              </w:rPr>
              <w:t>մամբ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sz w:val="24"/>
                <w:szCs w:val="24"/>
                <w:lang w:eastAsia="en-US"/>
              </w:rPr>
              <w:t>Հետա-զոտություն աղիքային վարակիչ հիվանդու- թյունների նկատմամբ (մանրէակրու-</w:t>
            </w:r>
          </w:p>
          <w:p w:rsidR="00EC0910" w:rsidRPr="000727E3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sz w:val="24"/>
                <w:szCs w:val="24"/>
                <w:lang w:eastAsia="en-US"/>
              </w:rPr>
              <w:t>թյուն)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sz w:val="24"/>
                <w:szCs w:val="24"/>
                <w:lang w:eastAsia="en-US"/>
              </w:rPr>
              <w:t>Հետազոտու- թյուններ հելմին- թակրության նկատմամբ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sz w:val="24"/>
                <w:szCs w:val="24"/>
                <w:lang w:eastAsia="en-US"/>
              </w:rPr>
              <w:t>Հետազոտու- թյուն վիրու- սային հեպա- տիտ Բ-ի նկատմամբ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sz w:val="24"/>
                <w:szCs w:val="24"/>
                <w:lang w:eastAsia="en-US"/>
              </w:rPr>
              <w:t>Հետա- զոտություն վիրուսային հեպատիտ Ց-ի նկատմամբ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sz w:val="24"/>
                <w:szCs w:val="24"/>
                <w:lang w:eastAsia="en-US"/>
              </w:rPr>
              <w:t>Հետազո- տություն քիթ- ըմպանի ախտածին ստաֆի-</w:t>
            </w:r>
          </w:p>
          <w:p w:rsidR="00EC0910" w:rsidRPr="000727E3" w:rsidRDefault="00EC0910" w:rsidP="00EC0910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sz w:val="24"/>
                <w:szCs w:val="24"/>
                <w:lang w:eastAsia="en-US"/>
              </w:rPr>
              <w:t>լակոկի նկատմամբ</w:t>
            </w:r>
          </w:p>
        </w:tc>
      </w:tr>
      <w:tr w:rsidR="00EC0910" w:rsidRPr="000727E3" w:rsidTr="000727E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910" w:rsidRPr="000727E3" w:rsidRDefault="00EC0910" w:rsidP="00EC091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0727E3"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11</w:t>
            </w:r>
          </w:p>
        </w:tc>
      </w:tr>
      <w:tr w:rsidR="005A2D9F" w:rsidRPr="000727E3" w:rsidTr="000727E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2D9F" w:rsidRPr="000727E3" w:rsidRDefault="005A2D9F" w:rsidP="005A2D9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r w:rsidRPr="000727E3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2D9F" w:rsidRPr="000727E3" w:rsidRDefault="005A2D9F" w:rsidP="005A2D9F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0727E3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Մանկաբարձա-գինեկոլոգիական, 18 տարեկանից ցածր անձանց բժշկական օգնություն և սպասարկում, ստոմատոլոգիական, վիրաբուժական, մաշկավե-ներաբանական, բժշկական օգնություն և </w:t>
            </w:r>
            <w:r w:rsidRPr="000727E3">
              <w:rPr>
                <w:rFonts w:ascii="GHEA Grapalat" w:hAnsi="GHEA Grapalat"/>
                <w:sz w:val="22"/>
                <w:szCs w:val="22"/>
                <w:lang w:eastAsia="en-US"/>
              </w:rPr>
              <w:lastRenderedPageBreak/>
              <w:t>սպասարկում (արտահի-վանդանոցային և հիվանդանոցային) իրականացնող, հոգեբուժական կազմակեր-պություններ, շտապ բժշկական օգնություն և սպասարկում իրականացնող կազմակեր-պությունների, ինֆեկցիոն, այդ թվում՝ հակատու-բերկուլոզային հիվանդանոցների (բաժանմունքների, կաբինետների), վերակենդա-նացման, հեմոդիալիզի բաժանմունքների, ախտորոշիչ լաբորատորիաների, մանրէազերծման բաժանմունքների, արյան հավաքագրման և փոխներարկման կետերի կամ բաժանմունքների, միջամտություններ իրականացնող կաբինետների բուժաշխատողներ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2D9F" w:rsidRPr="000727E3" w:rsidRDefault="005A2D9F" w:rsidP="005A2D9F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0727E3">
              <w:rPr>
                <w:rFonts w:ascii="GHEA Grapalat" w:hAnsi="GHEA Grapalat"/>
                <w:sz w:val="22"/>
                <w:szCs w:val="22"/>
                <w:lang w:eastAsia="en-US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2D9F" w:rsidRPr="000727E3" w:rsidRDefault="005A2D9F" w:rsidP="005A2D9F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0727E3">
              <w:rPr>
                <w:rFonts w:ascii="GHEA Grapalat" w:hAnsi="GHEA Grapalat"/>
                <w:sz w:val="22"/>
                <w:szCs w:val="22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2D9F" w:rsidRPr="000727E3" w:rsidRDefault="005A2D9F" w:rsidP="005A2D9F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0727E3">
              <w:rPr>
                <w:rFonts w:ascii="GHEA Grapalat" w:hAnsi="GHEA Grapalat"/>
                <w:sz w:val="22"/>
                <w:szCs w:val="22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2D9F" w:rsidRPr="000727E3" w:rsidRDefault="005A2D9F" w:rsidP="005A2D9F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0727E3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Աշխատանքի ընդունվելիս և հետագայում՝ տարին 1 անգամ` միջամտութ-յուններ իրականացնող կամ </w:t>
            </w:r>
            <w:r w:rsidRPr="000727E3">
              <w:rPr>
                <w:rFonts w:ascii="GHEA Grapalat" w:hAnsi="GHEA Grapalat"/>
                <w:sz w:val="22"/>
                <w:szCs w:val="22"/>
                <w:lang w:eastAsia="en-US"/>
              </w:rPr>
              <w:lastRenderedPageBreak/>
              <w:t>արյան և դրա բաղադրիչների հետ առնչվող բուժաշխա-տողները միայն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2D9F" w:rsidRPr="000727E3" w:rsidRDefault="005A2D9F" w:rsidP="005A2D9F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0727E3">
              <w:rPr>
                <w:rFonts w:ascii="GHEA Grapalat" w:hAnsi="GHEA Grapalat"/>
                <w:sz w:val="22"/>
                <w:szCs w:val="22"/>
                <w:lang w:eastAsia="en-US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2D9F" w:rsidRPr="000727E3" w:rsidRDefault="005A2D9F" w:rsidP="005A2D9F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0727E3">
              <w:rPr>
                <w:rFonts w:ascii="GHEA Grapalat" w:hAnsi="GHEA Grapalat"/>
                <w:sz w:val="22"/>
                <w:szCs w:val="22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2D9F" w:rsidRPr="000727E3" w:rsidRDefault="005A2D9F" w:rsidP="005A2D9F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0727E3">
              <w:rPr>
                <w:rFonts w:ascii="GHEA Grapalat" w:hAnsi="GHEA Grapalat"/>
                <w:sz w:val="22"/>
                <w:szCs w:val="22"/>
                <w:lang w:eastAsia="en-US"/>
              </w:rPr>
              <w:t>Աշխատանքի ընդունվելիս և հետագայում տարին 1 անգամ` միայն միջամտութ-յուններ իրակա-</w:t>
            </w:r>
            <w:r w:rsidRPr="000727E3">
              <w:rPr>
                <w:rFonts w:ascii="GHEA Grapalat" w:hAnsi="GHEA Grapalat"/>
                <w:sz w:val="22"/>
                <w:szCs w:val="22"/>
                <w:lang w:eastAsia="en-US"/>
              </w:rPr>
              <w:lastRenderedPageBreak/>
              <w:t>նացնող կամ արյան և դրա բաղադրիչների հետ առնչվող բուժաշխա-տողները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2D9F" w:rsidRPr="000727E3" w:rsidRDefault="005A2D9F" w:rsidP="005A2D9F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0727E3">
              <w:rPr>
                <w:rFonts w:ascii="GHEA Grapalat" w:hAnsi="GHEA Grapalat"/>
                <w:sz w:val="22"/>
                <w:szCs w:val="22"/>
                <w:lang w:eastAsia="en-US"/>
              </w:rPr>
              <w:lastRenderedPageBreak/>
              <w:t xml:space="preserve">Աշխատանքի ընդունվելիս և հետագայում տարին 1 անգամ` միայն միջամտու-թյուններ իրակա-նացնող կամ </w:t>
            </w:r>
            <w:r w:rsidRPr="000727E3">
              <w:rPr>
                <w:rFonts w:ascii="GHEA Grapalat" w:hAnsi="GHEA Grapalat"/>
                <w:sz w:val="22"/>
                <w:szCs w:val="22"/>
                <w:lang w:eastAsia="en-US"/>
              </w:rPr>
              <w:lastRenderedPageBreak/>
              <w:t>արյան և դրա բաղադրիչ-ների հետ առնչվող բուժաշխա-տողները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2D9F" w:rsidRPr="000727E3" w:rsidRDefault="005A2D9F" w:rsidP="005A2D9F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0727E3">
              <w:rPr>
                <w:rFonts w:ascii="GHEA Grapalat" w:hAnsi="GHEA Grapalat"/>
                <w:sz w:val="22"/>
                <w:szCs w:val="22"/>
                <w:lang w:eastAsia="en-US"/>
              </w:rPr>
              <w:lastRenderedPageBreak/>
              <w:t>Աշխատանքի ընդունվելիս և հետագայում` տարին 1 անգա</w:t>
            </w:r>
          </w:p>
        </w:tc>
      </w:tr>
    </w:tbl>
    <w:p w:rsidR="008611D4" w:rsidRDefault="008611D4" w:rsidP="00EC0910">
      <w:pPr>
        <w:pStyle w:val="BodyText"/>
        <w:spacing w:before="5"/>
        <w:rPr>
          <w:rFonts w:ascii="GHEA Grapalat" w:hAnsi="GHEA Grapalat"/>
          <w:sz w:val="22"/>
          <w:szCs w:val="22"/>
          <w:lang w:val="en-US"/>
        </w:rPr>
      </w:pPr>
    </w:p>
    <w:p w:rsidR="00EC0910" w:rsidRPr="000727E3" w:rsidRDefault="008611D4" w:rsidP="00EC0910">
      <w:pPr>
        <w:pStyle w:val="BodyText"/>
        <w:spacing w:before="5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br w:type="column"/>
      </w:r>
    </w:p>
    <w:p w:rsidR="00EC0910" w:rsidRPr="00E739A0" w:rsidRDefault="00EC0910" w:rsidP="00EC0910">
      <w:pPr>
        <w:spacing w:before="99" w:after="120"/>
        <w:ind w:left="660" w:right="250"/>
        <w:jc w:val="center"/>
        <w:rPr>
          <w:rFonts w:ascii="GHEA Grapalat" w:eastAsiaTheme="minorHAnsi" w:hAnsi="GHEA Grapalat" w:cstheme="minorBidi"/>
          <w:b/>
          <w:bCs/>
          <w:sz w:val="24"/>
          <w:szCs w:val="24"/>
          <w:lang w:val="ru-RU"/>
        </w:rPr>
      </w:pPr>
      <w:r w:rsidRPr="00E739A0">
        <w:rPr>
          <w:rFonts w:ascii="GHEA Grapalat" w:eastAsiaTheme="minorHAnsi" w:hAnsi="GHEA Grapalat" w:cstheme="minorBidi"/>
          <w:b/>
          <w:bCs/>
          <w:sz w:val="24"/>
          <w:szCs w:val="24"/>
          <w:lang w:val="ru-RU"/>
        </w:rPr>
        <w:t>5</w:t>
      </w:r>
      <w:r w:rsidRPr="00E739A0">
        <w:rPr>
          <w:rFonts w:ascii="Cambria Math" w:eastAsiaTheme="minorHAnsi" w:hAnsi="Cambria Math" w:cs="Cambria Math"/>
          <w:b/>
          <w:bCs/>
          <w:sz w:val="24"/>
          <w:szCs w:val="24"/>
          <w:lang w:val="ru-RU"/>
        </w:rPr>
        <w:t>․</w:t>
      </w:r>
      <w:r>
        <w:rPr>
          <w:rFonts w:ascii="GHEA Grapalat" w:eastAsiaTheme="minorHAnsi" w:hAnsi="GHEA Grapalat" w:cstheme="minorBidi"/>
          <w:b/>
          <w:bCs/>
          <w:sz w:val="24"/>
          <w:szCs w:val="24"/>
          <w:lang w:val="ru-RU"/>
        </w:rPr>
        <w:t xml:space="preserve"> </w:t>
      </w:r>
      <w:r w:rsidRPr="00E739A0">
        <w:rPr>
          <w:rFonts w:ascii="GHEA Grapalat" w:eastAsiaTheme="minorHAnsi" w:hAnsi="GHEA Grapalat" w:cstheme="minorBidi"/>
          <w:b/>
          <w:bCs/>
          <w:sz w:val="24"/>
          <w:szCs w:val="24"/>
          <w:lang w:val="ru-RU"/>
        </w:rPr>
        <w:t>ԻՐԱՎԱԿԱՆ ԱԿՏԵՐ</w:t>
      </w:r>
    </w:p>
    <w:p w:rsidR="00EC0910" w:rsidRPr="00E739A0" w:rsidRDefault="00EC0910" w:rsidP="00EC0910">
      <w:pPr>
        <w:spacing w:before="1" w:after="120"/>
        <w:rPr>
          <w:rFonts w:ascii="GHEA Grapalat" w:eastAsiaTheme="minorHAnsi" w:hAnsi="GHEA Grapalat" w:cstheme="minorBidi"/>
          <w:lang w:val="ru-RU"/>
        </w:rPr>
      </w:pPr>
    </w:p>
    <w:p w:rsidR="005A2D9F" w:rsidRPr="005A2D9F" w:rsidRDefault="005A2D9F" w:rsidP="005A2D9F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ind w:hanging="309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  <w:r w:rsidRPr="005A2D9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Տվյալ</w:t>
      </w:r>
      <w:r w:rsidRPr="005A2D9F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A2D9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ստուգաթերթ</w:t>
      </w:r>
      <w:r w:rsidRPr="005A2D9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ը կազմվել է հետևյալ նորմատիվ փաստաթղթերի հիման վրա՝</w:t>
      </w:r>
    </w:p>
    <w:p w:rsidR="00EC0910" w:rsidRPr="005A2D9F" w:rsidRDefault="00EC0910" w:rsidP="005A2D9F">
      <w:pPr>
        <w:widowControl w:val="0"/>
        <w:tabs>
          <w:tab w:val="left" w:pos="1109"/>
        </w:tabs>
        <w:autoSpaceDE w:val="0"/>
        <w:autoSpaceDN w:val="0"/>
        <w:rPr>
          <w:rFonts w:ascii="GHEA Grapalat" w:eastAsia="Calibri" w:hAnsi="GHEA Grapalat"/>
          <w:sz w:val="24"/>
          <w:szCs w:val="24"/>
          <w:lang w:val="hy-AM" w:eastAsia="en-US"/>
        </w:rPr>
      </w:pPr>
    </w:p>
    <w:p w:rsidR="00EC0910" w:rsidRPr="005A2D9F" w:rsidRDefault="00EC0910" w:rsidP="005A2D9F">
      <w:pPr>
        <w:pStyle w:val="ListParagraph"/>
        <w:widowControl w:val="0"/>
        <w:numPr>
          <w:ilvl w:val="0"/>
          <w:numId w:val="47"/>
        </w:numPr>
        <w:tabs>
          <w:tab w:val="left" w:pos="709"/>
        </w:tabs>
        <w:autoSpaceDE w:val="0"/>
        <w:autoSpaceDN w:val="0"/>
        <w:spacing w:after="0"/>
        <w:ind w:left="426" w:firstLine="0"/>
        <w:rPr>
          <w:rFonts w:ascii="GHEA Grapalat" w:hAnsi="GHEA Grapalat"/>
          <w:sz w:val="24"/>
          <w:szCs w:val="24"/>
          <w:lang w:val="hy-AM"/>
        </w:rPr>
      </w:pPr>
      <w:r w:rsidRPr="005A2D9F">
        <w:rPr>
          <w:rFonts w:ascii="GHEA Grapalat" w:hAnsi="GHEA Grapalat"/>
          <w:sz w:val="24"/>
          <w:szCs w:val="24"/>
          <w:lang w:val="hy-AM"/>
        </w:rPr>
        <w:t>Առողջապահության նախարարի 2025 թվականի հոկտեմբերի 13-ի N 139-Ն հրաման</w:t>
      </w:r>
      <w:r w:rsidR="005A2D9F" w:rsidRPr="005A2D9F">
        <w:rPr>
          <w:rFonts w:ascii="GHEA Grapalat" w:hAnsi="GHEA Grapalat"/>
          <w:sz w:val="24"/>
          <w:szCs w:val="24"/>
          <w:lang w:val="hy-AM"/>
        </w:rPr>
        <w:t>,</w:t>
      </w:r>
    </w:p>
    <w:p w:rsidR="00EC0910" w:rsidRPr="005A2D9F" w:rsidRDefault="005A2D9F" w:rsidP="005A2D9F">
      <w:pPr>
        <w:widowControl w:val="0"/>
        <w:tabs>
          <w:tab w:val="left" w:pos="1109"/>
        </w:tabs>
        <w:autoSpaceDE w:val="0"/>
        <w:autoSpaceDN w:val="0"/>
        <w:ind w:left="426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5A2D9F">
        <w:rPr>
          <w:rFonts w:ascii="GHEA Grapalat" w:hAnsi="GHEA Grapalat"/>
          <w:sz w:val="24"/>
          <w:szCs w:val="24"/>
          <w:lang w:val="hy-AM"/>
        </w:rPr>
        <w:t xml:space="preserve">2) </w:t>
      </w:r>
      <w:r w:rsidR="00EC0910" w:rsidRPr="005A2D9F">
        <w:rPr>
          <w:rFonts w:ascii="GHEA Grapalat" w:hAnsi="GHEA Grapalat"/>
          <w:sz w:val="24"/>
          <w:szCs w:val="24"/>
          <w:lang w:val="hy-AM"/>
        </w:rPr>
        <w:t>Կառավարության 2003 թվականի մարտի 27-ի N 347-Ն որոշում:</w:t>
      </w:r>
    </w:p>
    <w:p w:rsidR="005A2D9F" w:rsidRPr="005A2D9F" w:rsidRDefault="005A2D9F" w:rsidP="005A2D9F">
      <w:pPr>
        <w:widowControl w:val="0"/>
        <w:autoSpaceDE w:val="0"/>
        <w:autoSpaceDN w:val="0"/>
        <w:spacing w:before="1"/>
        <w:ind w:firstLine="426"/>
        <w:rPr>
          <w:rFonts w:ascii="GHEA Grapalat" w:hAnsi="GHEA Grapalat"/>
          <w:sz w:val="24"/>
          <w:szCs w:val="24"/>
          <w:lang w:val="hy-AM"/>
        </w:rPr>
      </w:pPr>
    </w:p>
    <w:p w:rsidR="005A2D9F" w:rsidRPr="00CF4BD5" w:rsidRDefault="005A2D9F" w:rsidP="005A2D9F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hy-AM" w:eastAsia="en-GB"/>
        </w:rPr>
      </w:pPr>
    </w:p>
    <w:p w:rsidR="005A2D9F" w:rsidRPr="00744FDB" w:rsidRDefault="005A2D9F" w:rsidP="005A2D9F">
      <w:pPr>
        <w:tabs>
          <w:tab w:val="left" w:pos="7007"/>
          <w:tab w:val="left" w:pos="8520"/>
          <w:tab w:val="left" w:pos="13450"/>
        </w:tabs>
        <w:ind w:left="567" w:hanging="141"/>
        <w:rPr>
          <w:rFonts w:ascii="GHEA Grapalat" w:hAnsi="GHEA Grapalat"/>
          <w:lang w:val="hy-AM"/>
        </w:rPr>
      </w:pPr>
      <w:r w:rsidRPr="00744FDB">
        <w:rPr>
          <w:rFonts w:ascii="GHEA Grapalat" w:hAnsi="GHEA Grapalat"/>
          <w:w w:val="105"/>
          <w:lang w:val="hy-AM"/>
        </w:rPr>
        <w:t>Տեսչական</w:t>
      </w:r>
      <w:r w:rsidRPr="00744FDB">
        <w:rPr>
          <w:rFonts w:ascii="GHEA Grapalat" w:hAnsi="GHEA Grapalat"/>
          <w:spacing w:val="15"/>
          <w:w w:val="105"/>
          <w:lang w:val="hy-AM"/>
        </w:rPr>
        <w:t xml:space="preserve"> </w:t>
      </w:r>
      <w:r w:rsidRPr="00744FDB">
        <w:rPr>
          <w:rFonts w:ascii="GHEA Grapalat" w:hAnsi="GHEA Grapalat"/>
          <w:w w:val="105"/>
          <w:lang w:val="hy-AM"/>
        </w:rPr>
        <w:t>մարմնի</w:t>
      </w:r>
      <w:r w:rsidRPr="00744FDB">
        <w:rPr>
          <w:rFonts w:ascii="GHEA Grapalat" w:hAnsi="GHEA Grapalat"/>
          <w:spacing w:val="12"/>
          <w:w w:val="105"/>
          <w:lang w:val="hy-AM"/>
        </w:rPr>
        <w:t xml:space="preserve"> </w:t>
      </w:r>
      <w:r w:rsidRPr="00744FDB">
        <w:rPr>
          <w:rFonts w:ascii="GHEA Grapalat" w:hAnsi="GHEA Grapalat"/>
          <w:w w:val="105"/>
          <w:lang w:val="hy-AM"/>
        </w:rPr>
        <w:t>ծառայող</w:t>
      </w:r>
      <w:r w:rsidRPr="00744FDB">
        <w:rPr>
          <w:rFonts w:ascii="GHEA Grapalat" w:hAnsi="GHEA Grapalat"/>
          <w:w w:val="105"/>
          <w:u w:val="single"/>
          <w:lang w:val="hy-AM"/>
        </w:rPr>
        <w:t xml:space="preserve"> </w:t>
      </w:r>
      <w:r w:rsidRPr="00744FDB">
        <w:rPr>
          <w:rFonts w:ascii="GHEA Grapalat" w:hAnsi="GHEA Grapalat"/>
          <w:w w:val="105"/>
          <w:u w:val="single"/>
          <w:lang w:val="hy-AM"/>
        </w:rPr>
        <w:tab/>
      </w:r>
      <w:r w:rsidRPr="00744FDB">
        <w:rPr>
          <w:rFonts w:ascii="GHEA Grapalat" w:hAnsi="GHEA Grapalat"/>
          <w:w w:val="105"/>
          <w:lang w:val="hy-AM"/>
        </w:rPr>
        <w:tab/>
        <w:t>Տնտեսավարող</w:t>
      </w:r>
      <w:r w:rsidRPr="00744FDB">
        <w:rPr>
          <w:rFonts w:ascii="GHEA Grapalat" w:hAnsi="GHEA Grapalat"/>
          <w:w w:val="99"/>
          <w:u w:val="single"/>
          <w:lang w:val="hy-AM"/>
        </w:rPr>
        <w:t xml:space="preserve"> </w:t>
      </w:r>
      <w:r w:rsidRPr="00744FDB">
        <w:rPr>
          <w:rFonts w:ascii="GHEA Grapalat" w:hAnsi="GHEA Grapalat"/>
          <w:u w:val="single"/>
          <w:lang w:val="hy-AM"/>
        </w:rPr>
        <w:tab/>
      </w:r>
    </w:p>
    <w:p w:rsidR="005A2D9F" w:rsidRPr="00744FDB" w:rsidRDefault="005A2D9F" w:rsidP="005A2D9F">
      <w:pPr>
        <w:tabs>
          <w:tab w:val="left" w:pos="10713"/>
        </w:tabs>
        <w:ind w:left="567"/>
        <w:rPr>
          <w:rFonts w:ascii="GHEA Grapalat" w:hAnsi="GHEA Grapalat"/>
          <w:lang w:val="hy-AM"/>
        </w:rPr>
      </w:pPr>
      <w:r w:rsidRPr="00744FDB">
        <w:rPr>
          <w:rFonts w:ascii="GHEA Grapalat" w:hAnsi="GHEA Grapalat"/>
          <w:lang w:val="hy-AM"/>
        </w:rPr>
        <w:t xml:space="preserve">                                                  </w:t>
      </w:r>
      <w:r w:rsidRPr="00006411">
        <w:rPr>
          <w:rFonts w:ascii="GHEA Grapalat" w:hAnsi="GHEA Grapalat"/>
          <w:lang w:val="hy-AM"/>
        </w:rPr>
        <w:t xml:space="preserve">      </w:t>
      </w:r>
      <w:r w:rsidRPr="00744FDB">
        <w:rPr>
          <w:rFonts w:ascii="GHEA Grapalat" w:hAnsi="GHEA Grapalat"/>
          <w:lang w:val="hy-AM"/>
        </w:rPr>
        <w:t xml:space="preserve"> (ստորագրությունը)</w:t>
      </w:r>
      <w:r w:rsidRPr="00744FDB">
        <w:rPr>
          <w:rFonts w:ascii="GHEA Grapalat" w:hAnsi="GHEA Grapalat"/>
          <w:lang w:val="hy-AM"/>
        </w:rPr>
        <w:tab/>
        <w:t xml:space="preserve">(ստորագրությունը) </w:t>
      </w:r>
    </w:p>
    <w:p w:rsidR="005A2D9F" w:rsidRPr="00744FDB" w:rsidRDefault="005A2D9F" w:rsidP="008B2620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right="536" w:firstLine="567"/>
        <w:jc w:val="right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744FDB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</w:t>
      </w:r>
    </w:p>
    <w:p w:rsidR="005A2D9F" w:rsidRPr="00744FDB" w:rsidRDefault="005A2D9F" w:rsidP="005A2D9F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284" w:firstLine="141"/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Հայաստանի Հանրապետության</w:t>
      </w:r>
    </w:p>
    <w:p w:rsidR="005A2D9F" w:rsidRPr="00744FDB" w:rsidRDefault="005A2D9F" w:rsidP="005A2D9F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284" w:firstLine="141"/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Վարչապետի աշխատակազմի ղեկավար                                         </w:t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        </w:t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                                     </w:t>
      </w:r>
      <w:r w:rsidR="008B2620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</w:t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</w:t>
      </w:r>
      <w:r w:rsidR="008B2620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</w:t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Ա. Հարությունյան</w:t>
      </w:r>
    </w:p>
    <w:sectPr w:rsidR="005A2D9F" w:rsidRPr="00744FDB" w:rsidSect="005A2D9F">
      <w:pgSz w:w="16838" w:h="11906" w:orient="landscape"/>
      <w:pgMar w:top="0" w:right="1134" w:bottom="850" w:left="1134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71" w:rsidRDefault="00AA4571" w:rsidP="00EC0910">
      <w:r>
        <w:separator/>
      </w:r>
    </w:p>
  </w:endnote>
  <w:endnote w:type="continuationSeparator" w:id="0">
    <w:p w:rsidR="00AA4571" w:rsidRDefault="00AA4571" w:rsidP="00EC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71" w:rsidRDefault="00AA4571" w:rsidP="00EC0910">
      <w:r>
        <w:separator/>
      </w:r>
    </w:p>
  </w:footnote>
  <w:footnote w:type="continuationSeparator" w:id="0">
    <w:p w:rsidR="00AA4571" w:rsidRDefault="00AA4571" w:rsidP="00EC0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CF" w:rsidRDefault="000F2ACF">
    <w:pPr>
      <w:pStyle w:val="BodyText"/>
      <w:spacing w:line="14" w:lineRule="auto"/>
      <w:rPr>
        <w:sz w:val="20"/>
      </w:rPr>
    </w:pPr>
    <w:r>
      <w:rPr>
        <w:noProof/>
        <w:sz w:val="21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98C925" wp14:editId="69699D74">
              <wp:simplePos x="0" y="0"/>
              <wp:positionH relativeFrom="page">
                <wp:posOffset>4965700</wp:posOffset>
              </wp:positionH>
              <wp:positionV relativeFrom="page">
                <wp:posOffset>743585</wp:posOffset>
              </wp:positionV>
              <wp:extent cx="117475" cy="157480"/>
              <wp:effectExtent l="3175" t="635" r="3175" b="381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ACF" w:rsidRDefault="000F2ACF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8C925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391pt;margin-top:58.55pt;width:9.25pt;height:12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" filled="f" stroked="f">
              <v:textbox inset="0,0,0,0">
                <w:txbxContent>
                  <w:p w:rsidR="000F2ACF" w:rsidRDefault="000F2ACF">
                    <w:pPr>
                      <w:spacing w:before="19"/>
                      <w:ind w:left="4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CF" w:rsidRPr="005A2D9F" w:rsidRDefault="000F2ACF" w:rsidP="005A2D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C3B"/>
    <w:multiLevelType w:val="hybridMultilevel"/>
    <w:tmpl w:val="B7863346"/>
    <w:lvl w:ilvl="0" w:tplc="809C4D66">
      <w:numFmt w:val="bullet"/>
      <w:lvlText w:val="-"/>
      <w:lvlJc w:val="left"/>
      <w:pPr>
        <w:ind w:left="1680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918C34D4">
      <w:numFmt w:val="bullet"/>
      <w:lvlText w:val="•"/>
      <w:lvlJc w:val="left"/>
      <w:pPr>
        <w:ind w:left="3084" w:hanging="123"/>
      </w:pPr>
      <w:rPr>
        <w:rFonts w:hint="default"/>
      </w:rPr>
    </w:lvl>
    <w:lvl w:ilvl="2" w:tplc="2F96E6EE">
      <w:numFmt w:val="bullet"/>
      <w:lvlText w:val="•"/>
      <w:lvlJc w:val="left"/>
      <w:pPr>
        <w:ind w:left="4488" w:hanging="123"/>
      </w:pPr>
      <w:rPr>
        <w:rFonts w:hint="default"/>
      </w:rPr>
    </w:lvl>
    <w:lvl w:ilvl="3" w:tplc="F04A0498">
      <w:numFmt w:val="bullet"/>
      <w:lvlText w:val="•"/>
      <w:lvlJc w:val="left"/>
      <w:pPr>
        <w:ind w:left="5892" w:hanging="123"/>
      </w:pPr>
      <w:rPr>
        <w:rFonts w:hint="default"/>
      </w:rPr>
    </w:lvl>
    <w:lvl w:ilvl="4" w:tplc="AD8A04B8">
      <w:numFmt w:val="bullet"/>
      <w:lvlText w:val="•"/>
      <w:lvlJc w:val="left"/>
      <w:pPr>
        <w:ind w:left="7296" w:hanging="123"/>
      </w:pPr>
      <w:rPr>
        <w:rFonts w:hint="default"/>
      </w:rPr>
    </w:lvl>
    <w:lvl w:ilvl="5" w:tplc="3F783470">
      <w:numFmt w:val="bullet"/>
      <w:lvlText w:val="•"/>
      <w:lvlJc w:val="left"/>
      <w:pPr>
        <w:ind w:left="8700" w:hanging="123"/>
      </w:pPr>
      <w:rPr>
        <w:rFonts w:hint="default"/>
      </w:rPr>
    </w:lvl>
    <w:lvl w:ilvl="6" w:tplc="1E6C5640">
      <w:numFmt w:val="bullet"/>
      <w:lvlText w:val="•"/>
      <w:lvlJc w:val="left"/>
      <w:pPr>
        <w:ind w:left="10104" w:hanging="123"/>
      </w:pPr>
      <w:rPr>
        <w:rFonts w:hint="default"/>
      </w:rPr>
    </w:lvl>
    <w:lvl w:ilvl="7" w:tplc="3900244A">
      <w:numFmt w:val="bullet"/>
      <w:lvlText w:val="•"/>
      <w:lvlJc w:val="left"/>
      <w:pPr>
        <w:ind w:left="11508" w:hanging="123"/>
      </w:pPr>
      <w:rPr>
        <w:rFonts w:hint="default"/>
      </w:rPr>
    </w:lvl>
    <w:lvl w:ilvl="8" w:tplc="A118994C">
      <w:numFmt w:val="bullet"/>
      <w:lvlText w:val="•"/>
      <w:lvlJc w:val="left"/>
      <w:pPr>
        <w:ind w:left="12912" w:hanging="123"/>
      </w:pPr>
      <w:rPr>
        <w:rFonts w:hint="default"/>
      </w:rPr>
    </w:lvl>
  </w:abstractNum>
  <w:abstractNum w:abstractNumId="1" w15:restartNumberingAfterBreak="0">
    <w:nsid w:val="06B04577"/>
    <w:multiLevelType w:val="hybridMultilevel"/>
    <w:tmpl w:val="B3066702"/>
    <w:lvl w:ilvl="0" w:tplc="83A6DC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D7705F"/>
    <w:multiLevelType w:val="hybridMultilevel"/>
    <w:tmpl w:val="FC8AF256"/>
    <w:lvl w:ilvl="0" w:tplc="581C912E">
      <w:start w:val="1"/>
      <w:numFmt w:val="decimal"/>
      <w:lvlText w:val="%1)"/>
      <w:lvlJc w:val="left"/>
      <w:pPr>
        <w:ind w:left="1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88" w:hanging="360"/>
      </w:pPr>
    </w:lvl>
    <w:lvl w:ilvl="2" w:tplc="0809001B" w:tentative="1">
      <w:start w:val="1"/>
      <w:numFmt w:val="lowerRoman"/>
      <w:lvlText w:val="%3."/>
      <w:lvlJc w:val="right"/>
      <w:pPr>
        <w:ind w:left="2908" w:hanging="180"/>
      </w:pPr>
    </w:lvl>
    <w:lvl w:ilvl="3" w:tplc="0809000F" w:tentative="1">
      <w:start w:val="1"/>
      <w:numFmt w:val="decimal"/>
      <w:lvlText w:val="%4."/>
      <w:lvlJc w:val="left"/>
      <w:pPr>
        <w:ind w:left="3628" w:hanging="360"/>
      </w:pPr>
    </w:lvl>
    <w:lvl w:ilvl="4" w:tplc="08090019" w:tentative="1">
      <w:start w:val="1"/>
      <w:numFmt w:val="lowerLetter"/>
      <w:lvlText w:val="%5."/>
      <w:lvlJc w:val="left"/>
      <w:pPr>
        <w:ind w:left="4348" w:hanging="360"/>
      </w:pPr>
    </w:lvl>
    <w:lvl w:ilvl="5" w:tplc="0809001B" w:tentative="1">
      <w:start w:val="1"/>
      <w:numFmt w:val="lowerRoman"/>
      <w:lvlText w:val="%6."/>
      <w:lvlJc w:val="right"/>
      <w:pPr>
        <w:ind w:left="5068" w:hanging="180"/>
      </w:pPr>
    </w:lvl>
    <w:lvl w:ilvl="6" w:tplc="0809000F" w:tentative="1">
      <w:start w:val="1"/>
      <w:numFmt w:val="decimal"/>
      <w:lvlText w:val="%7."/>
      <w:lvlJc w:val="left"/>
      <w:pPr>
        <w:ind w:left="5788" w:hanging="360"/>
      </w:pPr>
    </w:lvl>
    <w:lvl w:ilvl="7" w:tplc="08090019" w:tentative="1">
      <w:start w:val="1"/>
      <w:numFmt w:val="lowerLetter"/>
      <w:lvlText w:val="%8."/>
      <w:lvlJc w:val="left"/>
      <w:pPr>
        <w:ind w:left="6508" w:hanging="360"/>
      </w:pPr>
    </w:lvl>
    <w:lvl w:ilvl="8" w:tplc="08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3" w15:restartNumberingAfterBreak="0">
    <w:nsid w:val="0CF71414"/>
    <w:multiLevelType w:val="hybridMultilevel"/>
    <w:tmpl w:val="99D62970"/>
    <w:lvl w:ilvl="0" w:tplc="36C2F7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0D68014D"/>
    <w:multiLevelType w:val="hybridMultilevel"/>
    <w:tmpl w:val="33EA081E"/>
    <w:lvl w:ilvl="0" w:tplc="D744FB26">
      <w:start w:val="1"/>
      <w:numFmt w:val="decimal"/>
      <w:lvlText w:val="%1."/>
      <w:lvlJc w:val="left"/>
      <w:pPr>
        <w:ind w:left="1207" w:hanging="192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6B1A50A8">
      <w:start w:val="1"/>
      <w:numFmt w:val="decimal"/>
      <w:lvlText w:val="%2."/>
      <w:lvlJc w:val="left"/>
      <w:pPr>
        <w:ind w:left="1884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2" w:tplc="B638000C">
      <w:start w:val="1"/>
      <w:numFmt w:val="decimal"/>
      <w:lvlText w:val="%3."/>
      <w:lvlJc w:val="left"/>
      <w:pPr>
        <w:ind w:left="1968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 w:tplc="160C476E">
      <w:numFmt w:val="bullet"/>
      <w:lvlText w:val="•"/>
      <w:lvlJc w:val="left"/>
      <w:pPr>
        <w:ind w:left="3680" w:hanging="339"/>
      </w:pPr>
      <w:rPr>
        <w:rFonts w:hint="default"/>
      </w:rPr>
    </w:lvl>
    <w:lvl w:ilvl="4" w:tplc="CF3A7094">
      <w:numFmt w:val="bullet"/>
      <w:lvlText w:val="•"/>
      <w:lvlJc w:val="left"/>
      <w:pPr>
        <w:ind w:left="5400" w:hanging="339"/>
      </w:pPr>
      <w:rPr>
        <w:rFonts w:hint="default"/>
      </w:rPr>
    </w:lvl>
    <w:lvl w:ilvl="5" w:tplc="71740EAC">
      <w:numFmt w:val="bullet"/>
      <w:lvlText w:val="•"/>
      <w:lvlJc w:val="left"/>
      <w:pPr>
        <w:ind w:left="7120" w:hanging="339"/>
      </w:pPr>
      <w:rPr>
        <w:rFonts w:hint="default"/>
      </w:rPr>
    </w:lvl>
    <w:lvl w:ilvl="6" w:tplc="629EADE0">
      <w:numFmt w:val="bullet"/>
      <w:lvlText w:val="•"/>
      <w:lvlJc w:val="left"/>
      <w:pPr>
        <w:ind w:left="8840" w:hanging="339"/>
      </w:pPr>
      <w:rPr>
        <w:rFonts w:hint="default"/>
      </w:rPr>
    </w:lvl>
    <w:lvl w:ilvl="7" w:tplc="2140DBD6">
      <w:numFmt w:val="bullet"/>
      <w:lvlText w:val="•"/>
      <w:lvlJc w:val="left"/>
      <w:pPr>
        <w:ind w:left="10560" w:hanging="339"/>
      </w:pPr>
      <w:rPr>
        <w:rFonts w:hint="default"/>
      </w:rPr>
    </w:lvl>
    <w:lvl w:ilvl="8" w:tplc="548E3234">
      <w:numFmt w:val="bullet"/>
      <w:lvlText w:val="•"/>
      <w:lvlJc w:val="left"/>
      <w:pPr>
        <w:ind w:left="12280" w:hanging="339"/>
      </w:pPr>
      <w:rPr>
        <w:rFonts w:hint="default"/>
      </w:rPr>
    </w:lvl>
  </w:abstractNum>
  <w:abstractNum w:abstractNumId="5" w15:restartNumberingAfterBreak="0">
    <w:nsid w:val="0F6F5915"/>
    <w:multiLevelType w:val="hybridMultilevel"/>
    <w:tmpl w:val="8EC21A62"/>
    <w:lvl w:ilvl="0" w:tplc="A89022F0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DD941382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D682D5F6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B63CA6E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EA321086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58B0B7F8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321601BC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CC28CA9E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9774E62A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6" w15:restartNumberingAfterBreak="0">
    <w:nsid w:val="10152E53"/>
    <w:multiLevelType w:val="hybridMultilevel"/>
    <w:tmpl w:val="D10E9D3C"/>
    <w:lvl w:ilvl="0" w:tplc="ACE20590">
      <w:start w:val="1"/>
      <w:numFmt w:val="decimal"/>
      <w:lvlText w:val="%1."/>
      <w:lvlJc w:val="left"/>
      <w:pPr>
        <w:ind w:left="1168" w:hanging="193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E2D24382">
      <w:numFmt w:val="bullet"/>
      <w:lvlText w:val="•"/>
      <w:lvlJc w:val="left"/>
      <w:pPr>
        <w:ind w:left="6740" w:hanging="193"/>
      </w:pPr>
      <w:rPr>
        <w:rFonts w:hint="default"/>
      </w:rPr>
    </w:lvl>
    <w:lvl w:ilvl="2" w:tplc="24CCF738">
      <w:numFmt w:val="bullet"/>
      <w:lvlText w:val="•"/>
      <w:lvlJc w:val="left"/>
      <w:pPr>
        <w:ind w:left="7668" w:hanging="193"/>
      </w:pPr>
      <w:rPr>
        <w:rFonts w:hint="default"/>
      </w:rPr>
    </w:lvl>
    <w:lvl w:ilvl="3" w:tplc="A07E9A5C">
      <w:numFmt w:val="bullet"/>
      <w:lvlText w:val="•"/>
      <w:lvlJc w:val="left"/>
      <w:pPr>
        <w:ind w:left="8597" w:hanging="193"/>
      </w:pPr>
      <w:rPr>
        <w:rFonts w:hint="default"/>
      </w:rPr>
    </w:lvl>
    <w:lvl w:ilvl="4" w:tplc="2A0A06A8">
      <w:numFmt w:val="bullet"/>
      <w:lvlText w:val="•"/>
      <w:lvlJc w:val="left"/>
      <w:pPr>
        <w:ind w:left="9526" w:hanging="193"/>
      </w:pPr>
      <w:rPr>
        <w:rFonts w:hint="default"/>
      </w:rPr>
    </w:lvl>
    <w:lvl w:ilvl="5" w:tplc="CEA88BD0">
      <w:numFmt w:val="bullet"/>
      <w:lvlText w:val="•"/>
      <w:lvlJc w:val="left"/>
      <w:pPr>
        <w:ind w:left="10455" w:hanging="193"/>
      </w:pPr>
      <w:rPr>
        <w:rFonts w:hint="default"/>
      </w:rPr>
    </w:lvl>
    <w:lvl w:ilvl="6" w:tplc="13AAC4A8">
      <w:numFmt w:val="bullet"/>
      <w:lvlText w:val="•"/>
      <w:lvlJc w:val="left"/>
      <w:pPr>
        <w:ind w:left="11384" w:hanging="193"/>
      </w:pPr>
      <w:rPr>
        <w:rFonts w:hint="default"/>
      </w:rPr>
    </w:lvl>
    <w:lvl w:ilvl="7" w:tplc="D35C2126">
      <w:numFmt w:val="bullet"/>
      <w:lvlText w:val="•"/>
      <w:lvlJc w:val="left"/>
      <w:pPr>
        <w:ind w:left="12313" w:hanging="193"/>
      </w:pPr>
      <w:rPr>
        <w:rFonts w:hint="default"/>
      </w:rPr>
    </w:lvl>
    <w:lvl w:ilvl="8" w:tplc="0416215C">
      <w:numFmt w:val="bullet"/>
      <w:lvlText w:val="•"/>
      <w:lvlJc w:val="left"/>
      <w:pPr>
        <w:ind w:left="13242" w:hanging="193"/>
      </w:pPr>
      <w:rPr>
        <w:rFonts w:hint="default"/>
      </w:rPr>
    </w:lvl>
  </w:abstractNum>
  <w:abstractNum w:abstractNumId="7" w15:restartNumberingAfterBreak="0">
    <w:nsid w:val="11EA03F6"/>
    <w:multiLevelType w:val="hybridMultilevel"/>
    <w:tmpl w:val="5D4EFA4E"/>
    <w:lvl w:ilvl="0" w:tplc="218C3A40">
      <w:start w:val="1"/>
      <w:numFmt w:val="decimal"/>
      <w:lvlText w:val="%1."/>
      <w:lvlJc w:val="left"/>
      <w:pPr>
        <w:ind w:left="1375" w:hanging="196"/>
      </w:pPr>
      <w:rPr>
        <w:rFonts w:ascii="Times New Roman" w:eastAsia="Times New Roman" w:hAnsi="Times New Roman" w:cs="Times New Roman" w:hint="default"/>
        <w:w w:val="71"/>
        <w:sz w:val="22"/>
        <w:szCs w:val="22"/>
      </w:rPr>
    </w:lvl>
    <w:lvl w:ilvl="1" w:tplc="2F9255B0">
      <w:start w:val="1"/>
      <w:numFmt w:val="decimal"/>
      <w:lvlText w:val="%2."/>
      <w:lvlJc w:val="left"/>
      <w:pPr>
        <w:ind w:left="1858" w:hanging="252"/>
      </w:pPr>
      <w:rPr>
        <w:rFonts w:ascii="Times New Roman" w:eastAsia="Times New Roman" w:hAnsi="Times New Roman" w:cs="Times New Roman" w:hint="default"/>
        <w:w w:val="84"/>
        <w:sz w:val="24"/>
        <w:szCs w:val="24"/>
      </w:rPr>
    </w:lvl>
    <w:lvl w:ilvl="2" w:tplc="9C7E3C80">
      <w:start w:val="1"/>
      <w:numFmt w:val="decimal"/>
      <w:lvlText w:val="%3)"/>
      <w:lvlJc w:val="left"/>
      <w:pPr>
        <w:ind w:left="2126" w:hanging="227"/>
      </w:pPr>
      <w:rPr>
        <w:rFonts w:ascii="Times New Roman" w:eastAsia="Times New Roman" w:hAnsi="Times New Roman" w:cs="Times New Roman" w:hint="default"/>
        <w:w w:val="71"/>
        <w:sz w:val="24"/>
        <w:szCs w:val="24"/>
      </w:rPr>
    </w:lvl>
    <w:lvl w:ilvl="3" w:tplc="5ED8DD76">
      <w:numFmt w:val="bullet"/>
      <w:lvlText w:val="•"/>
      <w:lvlJc w:val="left"/>
      <w:pPr>
        <w:ind w:left="7400" w:hanging="227"/>
      </w:pPr>
      <w:rPr>
        <w:rFonts w:hint="default"/>
      </w:rPr>
    </w:lvl>
    <w:lvl w:ilvl="4" w:tplc="A3DA4B62">
      <w:numFmt w:val="bullet"/>
      <w:lvlText w:val="•"/>
      <w:lvlJc w:val="left"/>
      <w:pPr>
        <w:ind w:left="8679" w:hanging="227"/>
      </w:pPr>
      <w:rPr>
        <w:rFonts w:hint="default"/>
      </w:rPr>
    </w:lvl>
    <w:lvl w:ilvl="5" w:tplc="4E94FDF0">
      <w:numFmt w:val="bullet"/>
      <w:lvlText w:val="•"/>
      <w:lvlJc w:val="left"/>
      <w:pPr>
        <w:ind w:left="9959" w:hanging="227"/>
      </w:pPr>
      <w:rPr>
        <w:rFonts w:hint="default"/>
      </w:rPr>
    </w:lvl>
    <w:lvl w:ilvl="6" w:tplc="A5DEBB34">
      <w:numFmt w:val="bullet"/>
      <w:lvlText w:val="•"/>
      <w:lvlJc w:val="left"/>
      <w:pPr>
        <w:ind w:left="11239" w:hanging="227"/>
      </w:pPr>
      <w:rPr>
        <w:rFonts w:hint="default"/>
      </w:rPr>
    </w:lvl>
    <w:lvl w:ilvl="7" w:tplc="58368A74">
      <w:numFmt w:val="bullet"/>
      <w:lvlText w:val="•"/>
      <w:lvlJc w:val="left"/>
      <w:pPr>
        <w:ind w:left="12519" w:hanging="227"/>
      </w:pPr>
      <w:rPr>
        <w:rFonts w:hint="default"/>
      </w:rPr>
    </w:lvl>
    <w:lvl w:ilvl="8" w:tplc="005E70F6">
      <w:numFmt w:val="bullet"/>
      <w:lvlText w:val="•"/>
      <w:lvlJc w:val="left"/>
      <w:pPr>
        <w:ind w:left="13798" w:hanging="227"/>
      </w:pPr>
      <w:rPr>
        <w:rFonts w:hint="default"/>
      </w:rPr>
    </w:lvl>
  </w:abstractNum>
  <w:abstractNum w:abstractNumId="8" w15:restartNumberingAfterBreak="0">
    <w:nsid w:val="13ED21F6"/>
    <w:multiLevelType w:val="hybridMultilevel"/>
    <w:tmpl w:val="00703B6A"/>
    <w:lvl w:ilvl="0" w:tplc="9A8EB98E">
      <w:start w:val="1"/>
      <w:numFmt w:val="decimal"/>
      <w:lvlText w:val="%1."/>
      <w:lvlJc w:val="left"/>
      <w:pPr>
        <w:ind w:left="1338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2CF2B572">
      <w:numFmt w:val="bullet"/>
      <w:lvlText w:val="•"/>
      <w:lvlJc w:val="left"/>
      <w:pPr>
        <w:ind w:left="2760" w:hanging="339"/>
      </w:pPr>
      <w:rPr>
        <w:rFonts w:hint="default"/>
      </w:rPr>
    </w:lvl>
    <w:lvl w:ilvl="2" w:tplc="562E86D2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993AAACC">
      <w:numFmt w:val="bullet"/>
      <w:lvlText w:val="•"/>
      <w:lvlJc w:val="left"/>
      <w:pPr>
        <w:ind w:left="5600" w:hanging="339"/>
      </w:pPr>
      <w:rPr>
        <w:rFonts w:hint="default"/>
      </w:rPr>
    </w:lvl>
    <w:lvl w:ilvl="4" w:tplc="05FCF7C8">
      <w:numFmt w:val="bullet"/>
      <w:lvlText w:val="•"/>
      <w:lvlJc w:val="left"/>
      <w:pPr>
        <w:ind w:left="7020" w:hanging="339"/>
      </w:pPr>
      <w:rPr>
        <w:rFonts w:hint="default"/>
      </w:rPr>
    </w:lvl>
    <w:lvl w:ilvl="5" w:tplc="7236EED2">
      <w:numFmt w:val="bullet"/>
      <w:lvlText w:val="•"/>
      <w:lvlJc w:val="left"/>
      <w:pPr>
        <w:ind w:left="8440" w:hanging="339"/>
      </w:pPr>
      <w:rPr>
        <w:rFonts w:hint="default"/>
      </w:rPr>
    </w:lvl>
    <w:lvl w:ilvl="6" w:tplc="791A4B06">
      <w:numFmt w:val="bullet"/>
      <w:lvlText w:val="•"/>
      <w:lvlJc w:val="left"/>
      <w:pPr>
        <w:ind w:left="9860" w:hanging="339"/>
      </w:pPr>
      <w:rPr>
        <w:rFonts w:hint="default"/>
      </w:rPr>
    </w:lvl>
    <w:lvl w:ilvl="7" w:tplc="7E3E8044">
      <w:numFmt w:val="bullet"/>
      <w:lvlText w:val="•"/>
      <w:lvlJc w:val="left"/>
      <w:pPr>
        <w:ind w:left="11280" w:hanging="339"/>
      </w:pPr>
      <w:rPr>
        <w:rFonts w:hint="default"/>
      </w:rPr>
    </w:lvl>
    <w:lvl w:ilvl="8" w:tplc="3C1ED190">
      <w:numFmt w:val="bullet"/>
      <w:lvlText w:val="•"/>
      <w:lvlJc w:val="left"/>
      <w:pPr>
        <w:ind w:left="12700" w:hanging="339"/>
      </w:pPr>
      <w:rPr>
        <w:rFonts w:hint="default"/>
      </w:rPr>
    </w:lvl>
  </w:abstractNum>
  <w:abstractNum w:abstractNumId="9" w15:restartNumberingAfterBreak="0">
    <w:nsid w:val="13FB31B2"/>
    <w:multiLevelType w:val="hybridMultilevel"/>
    <w:tmpl w:val="7FF088E6"/>
    <w:lvl w:ilvl="0" w:tplc="47003FAE">
      <w:start w:val="1"/>
      <w:numFmt w:val="decimal"/>
      <w:lvlText w:val="%1)"/>
      <w:lvlJc w:val="left"/>
      <w:pPr>
        <w:ind w:left="305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6B1EC238">
      <w:numFmt w:val="bullet"/>
      <w:lvlText w:val="•"/>
      <w:lvlJc w:val="left"/>
      <w:pPr>
        <w:ind w:left="1726" w:hanging="209"/>
      </w:pPr>
      <w:rPr>
        <w:rFonts w:hint="default"/>
      </w:rPr>
    </w:lvl>
    <w:lvl w:ilvl="2" w:tplc="64BE5EA8">
      <w:numFmt w:val="bullet"/>
      <w:lvlText w:val="•"/>
      <w:lvlJc w:val="left"/>
      <w:pPr>
        <w:ind w:left="3152" w:hanging="209"/>
      </w:pPr>
      <w:rPr>
        <w:rFonts w:hint="default"/>
      </w:rPr>
    </w:lvl>
    <w:lvl w:ilvl="3" w:tplc="EADA6BBA">
      <w:numFmt w:val="bullet"/>
      <w:lvlText w:val="•"/>
      <w:lvlJc w:val="left"/>
      <w:pPr>
        <w:ind w:left="4578" w:hanging="209"/>
      </w:pPr>
      <w:rPr>
        <w:rFonts w:hint="default"/>
      </w:rPr>
    </w:lvl>
    <w:lvl w:ilvl="4" w:tplc="44CA5FC4">
      <w:numFmt w:val="bullet"/>
      <w:lvlText w:val="•"/>
      <w:lvlJc w:val="left"/>
      <w:pPr>
        <w:ind w:left="6004" w:hanging="209"/>
      </w:pPr>
      <w:rPr>
        <w:rFonts w:hint="default"/>
      </w:rPr>
    </w:lvl>
    <w:lvl w:ilvl="5" w:tplc="3A6CB62E">
      <w:numFmt w:val="bullet"/>
      <w:lvlText w:val="•"/>
      <w:lvlJc w:val="left"/>
      <w:pPr>
        <w:ind w:left="7430" w:hanging="209"/>
      </w:pPr>
      <w:rPr>
        <w:rFonts w:hint="default"/>
      </w:rPr>
    </w:lvl>
    <w:lvl w:ilvl="6" w:tplc="ADFE8E42">
      <w:numFmt w:val="bullet"/>
      <w:lvlText w:val="•"/>
      <w:lvlJc w:val="left"/>
      <w:pPr>
        <w:ind w:left="8856" w:hanging="209"/>
      </w:pPr>
      <w:rPr>
        <w:rFonts w:hint="default"/>
      </w:rPr>
    </w:lvl>
    <w:lvl w:ilvl="7" w:tplc="1C9CD58E">
      <w:numFmt w:val="bullet"/>
      <w:lvlText w:val="•"/>
      <w:lvlJc w:val="left"/>
      <w:pPr>
        <w:ind w:left="10282" w:hanging="209"/>
      </w:pPr>
      <w:rPr>
        <w:rFonts w:hint="default"/>
      </w:rPr>
    </w:lvl>
    <w:lvl w:ilvl="8" w:tplc="24C28C0C">
      <w:numFmt w:val="bullet"/>
      <w:lvlText w:val="•"/>
      <w:lvlJc w:val="left"/>
      <w:pPr>
        <w:ind w:left="11708" w:hanging="209"/>
      </w:pPr>
      <w:rPr>
        <w:rFonts w:hint="default"/>
      </w:rPr>
    </w:lvl>
  </w:abstractNum>
  <w:abstractNum w:abstractNumId="10" w15:restartNumberingAfterBreak="0">
    <w:nsid w:val="1B0A170B"/>
    <w:multiLevelType w:val="hybridMultilevel"/>
    <w:tmpl w:val="66ECCC2A"/>
    <w:lvl w:ilvl="0" w:tplc="E3E8EAD4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84C27366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8B2240AE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B60A3F4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962E0F5A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4B7682FC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86445DA0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420C20B2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C95EA646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11" w15:restartNumberingAfterBreak="0">
    <w:nsid w:val="1E310039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008EF"/>
    <w:multiLevelType w:val="hybridMultilevel"/>
    <w:tmpl w:val="CB8418F8"/>
    <w:lvl w:ilvl="0" w:tplc="69CAD59A">
      <w:start w:val="2"/>
      <w:numFmt w:val="decimal"/>
      <w:lvlText w:val="%1."/>
      <w:lvlJc w:val="left"/>
      <w:pPr>
        <w:ind w:left="1800" w:hanging="219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F796F96C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4B3E012A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E2882FA6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3A30A85A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3736842E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5F583F70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36F6D37E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48B0186A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13" w15:restartNumberingAfterBreak="0">
    <w:nsid w:val="242973F6"/>
    <w:multiLevelType w:val="hybridMultilevel"/>
    <w:tmpl w:val="0EB22842"/>
    <w:lvl w:ilvl="0" w:tplc="B0D4346A">
      <w:start w:val="1"/>
      <w:numFmt w:val="decimal"/>
      <w:lvlText w:val="%1."/>
      <w:lvlJc w:val="left"/>
      <w:pPr>
        <w:ind w:left="1884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4268EC98">
      <w:numFmt w:val="bullet"/>
      <w:lvlText w:val="•"/>
      <w:lvlJc w:val="left"/>
      <w:pPr>
        <w:ind w:left="3264" w:hanging="339"/>
      </w:pPr>
      <w:rPr>
        <w:rFonts w:hint="default"/>
      </w:rPr>
    </w:lvl>
    <w:lvl w:ilvl="2" w:tplc="0BC62A00">
      <w:numFmt w:val="bullet"/>
      <w:lvlText w:val="•"/>
      <w:lvlJc w:val="left"/>
      <w:pPr>
        <w:ind w:left="4648" w:hanging="339"/>
      </w:pPr>
      <w:rPr>
        <w:rFonts w:hint="default"/>
      </w:rPr>
    </w:lvl>
    <w:lvl w:ilvl="3" w:tplc="C0644DC0">
      <w:numFmt w:val="bullet"/>
      <w:lvlText w:val="•"/>
      <w:lvlJc w:val="left"/>
      <w:pPr>
        <w:ind w:left="6032" w:hanging="339"/>
      </w:pPr>
      <w:rPr>
        <w:rFonts w:hint="default"/>
      </w:rPr>
    </w:lvl>
    <w:lvl w:ilvl="4" w:tplc="1EF60D22">
      <w:numFmt w:val="bullet"/>
      <w:lvlText w:val="•"/>
      <w:lvlJc w:val="left"/>
      <w:pPr>
        <w:ind w:left="7416" w:hanging="339"/>
      </w:pPr>
      <w:rPr>
        <w:rFonts w:hint="default"/>
      </w:rPr>
    </w:lvl>
    <w:lvl w:ilvl="5" w:tplc="287EEF9A">
      <w:numFmt w:val="bullet"/>
      <w:lvlText w:val="•"/>
      <w:lvlJc w:val="left"/>
      <w:pPr>
        <w:ind w:left="8800" w:hanging="339"/>
      </w:pPr>
      <w:rPr>
        <w:rFonts w:hint="default"/>
      </w:rPr>
    </w:lvl>
    <w:lvl w:ilvl="6" w:tplc="A03CAA8A">
      <w:numFmt w:val="bullet"/>
      <w:lvlText w:val="•"/>
      <w:lvlJc w:val="left"/>
      <w:pPr>
        <w:ind w:left="10184" w:hanging="339"/>
      </w:pPr>
      <w:rPr>
        <w:rFonts w:hint="default"/>
      </w:rPr>
    </w:lvl>
    <w:lvl w:ilvl="7" w:tplc="22EE626E">
      <w:numFmt w:val="bullet"/>
      <w:lvlText w:val="•"/>
      <w:lvlJc w:val="left"/>
      <w:pPr>
        <w:ind w:left="11568" w:hanging="339"/>
      </w:pPr>
      <w:rPr>
        <w:rFonts w:hint="default"/>
      </w:rPr>
    </w:lvl>
    <w:lvl w:ilvl="8" w:tplc="840A1142">
      <w:numFmt w:val="bullet"/>
      <w:lvlText w:val="•"/>
      <w:lvlJc w:val="left"/>
      <w:pPr>
        <w:ind w:left="12952" w:hanging="339"/>
      </w:pPr>
      <w:rPr>
        <w:rFonts w:hint="default"/>
      </w:rPr>
    </w:lvl>
  </w:abstractNum>
  <w:abstractNum w:abstractNumId="14" w15:restartNumberingAfterBreak="0">
    <w:nsid w:val="26832267"/>
    <w:multiLevelType w:val="hybridMultilevel"/>
    <w:tmpl w:val="203E3734"/>
    <w:lvl w:ilvl="0" w:tplc="50EE4CAA">
      <w:numFmt w:val="bullet"/>
      <w:lvlText w:val="-"/>
      <w:lvlJc w:val="left"/>
      <w:pPr>
        <w:ind w:left="1190" w:hanging="115"/>
      </w:pPr>
      <w:rPr>
        <w:rFonts w:ascii="Times New Roman" w:eastAsia="Times New Roman" w:hAnsi="Times New Roman" w:cs="Times New Roman" w:hint="default"/>
        <w:w w:val="104"/>
        <w:sz w:val="18"/>
        <w:szCs w:val="18"/>
      </w:rPr>
    </w:lvl>
    <w:lvl w:ilvl="1" w:tplc="AD46DC22">
      <w:numFmt w:val="bullet"/>
      <w:lvlText w:val="•"/>
      <w:lvlJc w:val="left"/>
      <w:pPr>
        <w:ind w:left="2602" w:hanging="115"/>
      </w:pPr>
      <w:rPr>
        <w:rFonts w:hint="default"/>
      </w:rPr>
    </w:lvl>
    <w:lvl w:ilvl="2" w:tplc="7E76FAE0">
      <w:numFmt w:val="bullet"/>
      <w:lvlText w:val="•"/>
      <w:lvlJc w:val="left"/>
      <w:pPr>
        <w:ind w:left="4004" w:hanging="115"/>
      </w:pPr>
      <w:rPr>
        <w:rFonts w:hint="default"/>
      </w:rPr>
    </w:lvl>
    <w:lvl w:ilvl="3" w:tplc="FB62959A">
      <w:numFmt w:val="bullet"/>
      <w:lvlText w:val="•"/>
      <w:lvlJc w:val="left"/>
      <w:pPr>
        <w:ind w:left="5406" w:hanging="115"/>
      </w:pPr>
      <w:rPr>
        <w:rFonts w:hint="default"/>
      </w:rPr>
    </w:lvl>
    <w:lvl w:ilvl="4" w:tplc="B13A9ACA">
      <w:numFmt w:val="bullet"/>
      <w:lvlText w:val="•"/>
      <w:lvlJc w:val="left"/>
      <w:pPr>
        <w:ind w:left="6808" w:hanging="115"/>
      </w:pPr>
      <w:rPr>
        <w:rFonts w:hint="default"/>
      </w:rPr>
    </w:lvl>
    <w:lvl w:ilvl="5" w:tplc="A24CC830">
      <w:numFmt w:val="bullet"/>
      <w:lvlText w:val="•"/>
      <w:lvlJc w:val="left"/>
      <w:pPr>
        <w:ind w:left="8210" w:hanging="115"/>
      </w:pPr>
      <w:rPr>
        <w:rFonts w:hint="default"/>
      </w:rPr>
    </w:lvl>
    <w:lvl w:ilvl="6" w:tplc="9492191E">
      <w:numFmt w:val="bullet"/>
      <w:lvlText w:val="•"/>
      <w:lvlJc w:val="left"/>
      <w:pPr>
        <w:ind w:left="9612" w:hanging="115"/>
      </w:pPr>
      <w:rPr>
        <w:rFonts w:hint="default"/>
      </w:rPr>
    </w:lvl>
    <w:lvl w:ilvl="7" w:tplc="EE142686">
      <w:numFmt w:val="bullet"/>
      <w:lvlText w:val="•"/>
      <w:lvlJc w:val="left"/>
      <w:pPr>
        <w:ind w:left="11014" w:hanging="115"/>
      </w:pPr>
      <w:rPr>
        <w:rFonts w:hint="default"/>
      </w:rPr>
    </w:lvl>
    <w:lvl w:ilvl="8" w:tplc="3AFEAEE8">
      <w:numFmt w:val="bullet"/>
      <w:lvlText w:val="•"/>
      <w:lvlJc w:val="left"/>
      <w:pPr>
        <w:ind w:left="12416" w:hanging="115"/>
      </w:pPr>
      <w:rPr>
        <w:rFonts w:hint="default"/>
      </w:rPr>
    </w:lvl>
  </w:abstractNum>
  <w:abstractNum w:abstractNumId="15" w15:restartNumberingAfterBreak="0">
    <w:nsid w:val="28D233ED"/>
    <w:multiLevelType w:val="hybridMultilevel"/>
    <w:tmpl w:val="96887792"/>
    <w:lvl w:ilvl="0" w:tplc="BB925688">
      <w:start w:val="1"/>
      <w:numFmt w:val="decimal"/>
      <w:lvlText w:val="%1."/>
      <w:lvlJc w:val="left"/>
      <w:pPr>
        <w:ind w:left="1896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05469B46">
      <w:numFmt w:val="bullet"/>
      <w:lvlText w:val="•"/>
      <w:lvlJc w:val="left"/>
      <w:pPr>
        <w:ind w:left="3282" w:hanging="339"/>
      </w:pPr>
      <w:rPr>
        <w:rFonts w:hint="default"/>
      </w:rPr>
    </w:lvl>
    <w:lvl w:ilvl="2" w:tplc="61B85A44">
      <w:numFmt w:val="bullet"/>
      <w:lvlText w:val="•"/>
      <w:lvlJc w:val="left"/>
      <w:pPr>
        <w:ind w:left="4664" w:hanging="339"/>
      </w:pPr>
      <w:rPr>
        <w:rFonts w:hint="default"/>
      </w:rPr>
    </w:lvl>
    <w:lvl w:ilvl="3" w:tplc="5E26483E">
      <w:numFmt w:val="bullet"/>
      <w:lvlText w:val="•"/>
      <w:lvlJc w:val="left"/>
      <w:pPr>
        <w:ind w:left="6046" w:hanging="339"/>
      </w:pPr>
      <w:rPr>
        <w:rFonts w:hint="default"/>
      </w:rPr>
    </w:lvl>
    <w:lvl w:ilvl="4" w:tplc="EB1059C0">
      <w:numFmt w:val="bullet"/>
      <w:lvlText w:val="•"/>
      <w:lvlJc w:val="left"/>
      <w:pPr>
        <w:ind w:left="7428" w:hanging="339"/>
      </w:pPr>
      <w:rPr>
        <w:rFonts w:hint="default"/>
      </w:rPr>
    </w:lvl>
    <w:lvl w:ilvl="5" w:tplc="933AA56E">
      <w:numFmt w:val="bullet"/>
      <w:lvlText w:val="•"/>
      <w:lvlJc w:val="left"/>
      <w:pPr>
        <w:ind w:left="8810" w:hanging="339"/>
      </w:pPr>
      <w:rPr>
        <w:rFonts w:hint="default"/>
      </w:rPr>
    </w:lvl>
    <w:lvl w:ilvl="6" w:tplc="1D5249C8">
      <w:numFmt w:val="bullet"/>
      <w:lvlText w:val="•"/>
      <w:lvlJc w:val="left"/>
      <w:pPr>
        <w:ind w:left="10192" w:hanging="339"/>
      </w:pPr>
      <w:rPr>
        <w:rFonts w:hint="default"/>
      </w:rPr>
    </w:lvl>
    <w:lvl w:ilvl="7" w:tplc="F14EE572">
      <w:numFmt w:val="bullet"/>
      <w:lvlText w:val="•"/>
      <w:lvlJc w:val="left"/>
      <w:pPr>
        <w:ind w:left="11574" w:hanging="339"/>
      </w:pPr>
      <w:rPr>
        <w:rFonts w:hint="default"/>
      </w:rPr>
    </w:lvl>
    <w:lvl w:ilvl="8" w:tplc="D54677A6">
      <w:numFmt w:val="bullet"/>
      <w:lvlText w:val="•"/>
      <w:lvlJc w:val="left"/>
      <w:pPr>
        <w:ind w:left="12956" w:hanging="339"/>
      </w:pPr>
      <w:rPr>
        <w:rFonts w:hint="default"/>
      </w:rPr>
    </w:lvl>
  </w:abstractNum>
  <w:abstractNum w:abstractNumId="16" w15:restartNumberingAfterBreak="0">
    <w:nsid w:val="301128F3"/>
    <w:multiLevelType w:val="hybridMultilevel"/>
    <w:tmpl w:val="35080470"/>
    <w:lvl w:ilvl="0" w:tplc="85765FEE">
      <w:start w:val="1"/>
      <w:numFmt w:val="decimal"/>
      <w:lvlText w:val="%1)"/>
      <w:lvlJc w:val="left"/>
      <w:pPr>
        <w:ind w:left="1180" w:hanging="209"/>
      </w:pPr>
      <w:rPr>
        <w:rFonts w:ascii="Times New Roman" w:eastAsia="Times New Roman" w:hAnsi="Times New Roman" w:cs="Times New Roman" w:hint="default"/>
        <w:w w:val="71"/>
        <w:sz w:val="22"/>
        <w:szCs w:val="22"/>
      </w:rPr>
    </w:lvl>
    <w:lvl w:ilvl="1" w:tplc="A9C21184">
      <w:numFmt w:val="bullet"/>
      <w:lvlText w:val="•"/>
      <w:lvlJc w:val="left"/>
      <w:pPr>
        <w:ind w:left="2697" w:hanging="209"/>
      </w:pPr>
      <w:rPr>
        <w:rFonts w:hint="default"/>
      </w:rPr>
    </w:lvl>
    <w:lvl w:ilvl="2" w:tplc="7B5AC1A4">
      <w:numFmt w:val="bullet"/>
      <w:lvlText w:val="•"/>
      <w:lvlJc w:val="left"/>
      <w:pPr>
        <w:ind w:left="4215" w:hanging="209"/>
      </w:pPr>
      <w:rPr>
        <w:rFonts w:hint="default"/>
      </w:rPr>
    </w:lvl>
    <w:lvl w:ilvl="3" w:tplc="40F6AF3E">
      <w:numFmt w:val="bullet"/>
      <w:lvlText w:val="•"/>
      <w:lvlJc w:val="left"/>
      <w:pPr>
        <w:ind w:left="5733" w:hanging="209"/>
      </w:pPr>
      <w:rPr>
        <w:rFonts w:hint="default"/>
      </w:rPr>
    </w:lvl>
    <w:lvl w:ilvl="4" w:tplc="6F687794">
      <w:numFmt w:val="bullet"/>
      <w:lvlText w:val="•"/>
      <w:lvlJc w:val="left"/>
      <w:pPr>
        <w:ind w:left="7251" w:hanging="209"/>
      </w:pPr>
      <w:rPr>
        <w:rFonts w:hint="default"/>
      </w:rPr>
    </w:lvl>
    <w:lvl w:ilvl="5" w:tplc="CEC84C7E">
      <w:numFmt w:val="bullet"/>
      <w:lvlText w:val="•"/>
      <w:lvlJc w:val="left"/>
      <w:pPr>
        <w:ind w:left="8769" w:hanging="209"/>
      </w:pPr>
      <w:rPr>
        <w:rFonts w:hint="default"/>
      </w:rPr>
    </w:lvl>
    <w:lvl w:ilvl="6" w:tplc="11740222">
      <w:numFmt w:val="bullet"/>
      <w:lvlText w:val="•"/>
      <w:lvlJc w:val="left"/>
      <w:pPr>
        <w:ind w:left="10287" w:hanging="209"/>
      </w:pPr>
      <w:rPr>
        <w:rFonts w:hint="default"/>
      </w:rPr>
    </w:lvl>
    <w:lvl w:ilvl="7" w:tplc="439C3A74">
      <w:numFmt w:val="bullet"/>
      <w:lvlText w:val="•"/>
      <w:lvlJc w:val="left"/>
      <w:pPr>
        <w:ind w:left="11804" w:hanging="209"/>
      </w:pPr>
      <w:rPr>
        <w:rFonts w:hint="default"/>
      </w:rPr>
    </w:lvl>
    <w:lvl w:ilvl="8" w:tplc="EF621EFE">
      <w:numFmt w:val="bullet"/>
      <w:lvlText w:val="•"/>
      <w:lvlJc w:val="left"/>
      <w:pPr>
        <w:ind w:left="13322" w:hanging="209"/>
      </w:pPr>
      <w:rPr>
        <w:rFonts w:hint="default"/>
      </w:rPr>
    </w:lvl>
  </w:abstractNum>
  <w:abstractNum w:abstractNumId="17" w15:restartNumberingAfterBreak="0">
    <w:nsid w:val="3296703F"/>
    <w:multiLevelType w:val="hybridMultilevel"/>
    <w:tmpl w:val="F49A5F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4C51B50"/>
    <w:multiLevelType w:val="multilevel"/>
    <w:tmpl w:val="05028B44"/>
    <w:lvl w:ilvl="0">
      <w:start w:val="1"/>
      <w:numFmt w:val="decimal"/>
      <w:lvlText w:val="%1"/>
      <w:lvlJc w:val="left"/>
      <w:pPr>
        <w:ind w:left="1207" w:hanging="238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207" w:hanging="238"/>
      </w:pPr>
      <w:rPr>
        <w:rFonts w:ascii="Times New Roman" w:eastAsia="Times New Roman" w:hAnsi="Times New Roman" w:cs="Times New Roman" w:hint="default"/>
        <w:spacing w:val="-2"/>
        <w:w w:val="83"/>
        <w:sz w:val="16"/>
        <w:szCs w:val="16"/>
      </w:rPr>
    </w:lvl>
    <w:lvl w:ilvl="2">
      <w:start w:val="1"/>
      <w:numFmt w:val="decimal"/>
      <w:lvlText w:val="%3."/>
      <w:lvlJc w:val="left"/>
      <w:pPr>
        <w:ind w:left="1749" w:hanging="193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>
      <w:numFmt w:val="bullet"/>
      <w:lvlText w:val="•"/>
      <w:lvlJc w:val="left"/>
      <w:pPr>
        <w:ind w:left="4846" w:hanging="193"/>
      </w:pPr>
      <w:rPr>
        <w:rFonts w:hint="default"/>
      </w:rPr>
    </w:lvl>
    <w:lvl w:ilvl="4">
      <w:numFmt w:val="bullet"/>
      <w:lvlText w:val="•"/>
      <w:lvlJc w:val="left"/>
      <w:pPr>
        <w:ind w:left="6400" w:hanging="193"/>
      </w:pPr>
      <w:rPr>
        <w:rFonts w:hint="default"/>
      </w:rPr>
    </w:lvl>
    <w:lvl w:ilvl="5">
      <w:numFmt w:val="bullet"/>
      <w:lvlText w:val="•"/>
      <w:lvlJc w:val="left"/>
      <w:pPr>
        <w:ind w:left="7953" w:hanging="193"/>
      </w:pPr>
      <w:rPr>
        <w:rFonts w:hint="default"/>
      </w:rPr>
    </w:lvl>
    <w:lvl w:ilvl="6">
      <w:numFmt w:val="bullet"/>
      <w:lvlText w:val="•"/>
      <w:lvlJc w:val="left"/>
      <w:pPr>
        <w:ind w:left="9506" w:hanging="193"/>
      </w:pPr>
      <w:rPr>
        <w:rFonts w:hint="default"/>
      </w:rPr>
    </w:lvl>
    <w:lvl w:ilvl="7">
      <w:numFmt w:val="bullet"/>
      <w:lvlText w:val="•"/>
      <w:lvlJc w:val="left"/>
      <w:pPr>
        <w:ind w:left="11060" w:hanging="193"/>
      </w:pPr>
      <w:rPr>
        <w:rFonts w:hint="default"/>
      </w:rPr>
    </w:lvl>
    <w:lvl w:ilvl="8">
      <w:numFmt w:val="bullet"/>
      <w:lvlText w:val="•"/>
      <w:lvlJc w:val="left"/>
      <w:pPr>
        <w:ind w:left="12613" w:hanging="193"/>
      </w:pPr>
      <w:rPr>
        <w:rFonts w:hint="default"/>
      </w:rPr>
    </w:lvl>
  </w:abstractNum>
  <w:abstractNum w:abstractNumId="19" w15:restartNumberingAfterBreak="0">
    <w:nsid w:val="368301C7"/>
    <w:multiLevelType w:val="hybridMultilevel"/>
    <w:tmpl w:val="9CB0B9C4"/>
    <w:lvl w:ilvl="0" w:tplc="3D66EA28">
      <w:start w:val="1"/>
      <w:numFmt w:val="decimal"/>
      <w:lvlText w:val="%1)"/>
      <w:lvlJc w:val="left"/>
      <w:pPr>
        <w:ind w:left="235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8E18ACB0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8D187446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0914C5A4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A9DCFBDE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167027CE">
      <w:numFmt w:val="bullet"/>
      <w:lvlText w:val="•"/>
      <w:lvlJc w:val="left"/>
      <w:pPr>
        <w:ind w:left="3950" w:hanging="209"/>
      </w:pPr>
      <w:rPr>
        <w:rFonts w:hint="default"/>
      </w:rPr>
    </w:lvl>
    <w:lvl w:ilvl="6" w:tplc="64404514">
      <w:numFmt w:val="bullet"/>
      <w:lvlText w:val="•"/>
      <w:lvlJc w:val="left"/>
      <w:pPr>
        <w:ind w:left="4692" w:hanging="209"/>
      </w:pPr>
      <w:rPr>
        <w:rFonts w:hint="default"/>
      </w:rPr>
    </w:lvl>
    <w:lvl w:ilvl="7" w:tplc="93B02EAA">
      <w:numFmt w:val="bullet"/>
      <w:lvlText w:val="•"/>
      <w:lvlJc w:val="left"/>
      <w:pPr>
        <w:ind w:left="5434" w:hanging="209"/>
      </w:pPr>
      <w:rPr>
        <w:rFonts w:hint="default"/>
      </w:rPr>
    </w:lvl>
    <w:lvl w:ilvl="8" w:tplc="9B3CED84">
      <w:numFmt w:val="bullet"/>
      <w:lvlText w:val="•"/>
      <w:lvlJc w:val="left"/>
      <w:pPr>
        <w:ind w:left="6176" w:hanging="209"/>
      </w:pPr>
      <w:rPr>
        <w:rFonts w:hint="default"/>
      </w:rPr>
    </w:lvl>
  </w:abstractNum>
  <w:abstractNum w:abstractNumId="20" w15:restartNumberingAfterBreak="0">
    <w:nsid w:val="369830FA"/>
    <w:multiLevelType w:val="hybridMultilevel"/>
    <w:tmpl w:val="60D897B2"/>
    <w:lvl w:ilvl="0" w:tplc="EE969E9E">
      <w:numFmt w:val="bullet"/>
      <w:lvlText w:val="-"/>
      <w:lvlJc w:val="left"/>
      <w:pPr>
        <w:ind w:left="1728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B648970E">
      <w:numFmt w:val="bullet"/>
      <w:lvlText w:val="•"/>
      <w:lvlJc w:val="left"/>
      <w:pPr>
        <w:ind w:left="3120" w:hanging="122"/>
      </w:pPr>
      <w:rPr>
        <w:rFonts w:hint="default"/>
      </w:rPr>
    </w:lvl>
    <w:lvl w:ilvl="2" w:tplc="81620A90">
      <w:numFmt w:val="bullet"/>
      <w:lvlText w:val="•"/>
      <w:lvlJc w:val="left"/>
      <w:pPr>
        <w:ind w:left="4520" w:hanging="122"/>
      </w:pPr>
      <w:rPr>
        <w:rFonts w:hint="default"/>
      </w:rPr>
    </w:lvl>
    <w:lvl w:ilvl="3" w:tplc="B26C45A6">
      <w:numFmt w:val="bullet"/>
      <w:lvlText w:val="•"/>
      <w:lvlJc w:val="left"/>
      <w:pPr>
        <w:ind w:left="5920" w:hanging="122"/>
      </w:pPr>
      <w:rPr>
        <w:rFonts w:hint="default"/>
      </w:rPr>
    </w:lvl>
    <w:lvl w:ilvl="4" w:tplc="8710176C">
      <w:numFmt w:val="bullet"/>
      <w:lvlText w:val="•"/>
      <w:lvlJc w:val="left"/>
      <w:pPr>
        <w:ind w:left="7320" w:hanging="122"/>
      </w:pPr>
      <w:rPr>
        <w:rFonts w:hint="default"/>
      </w:rPr>
    </w:lvl>
    <w:lvl w:ilvl="5" w:tplc="D326DC14">
      <w:numFmt w:val="bullet"/>
      <w:lvlText w:val="•"/>
      <w:lvlJc w:val="left"/>
      <w:pPr>
        <w:ind w:left="8720" w:hanging="122"/>
      </w:pPr>
      <w:rPr>
        <w:rFonts w:hint="default"/>
      </w:rPr>
    </w:lvl>
    <w:lvl w:ilvl="6" w:tplc="A240F0C0">
      <w:numFmt w:val="bullet"/>
      <w:lvlText w:val="•"/>
      <w:lvlJc w:val="left"/>
      <w:pPr>
        <w:ind w:left="10120" w:hanging="122"/>
      </w:pPr>
      <w:rPr>
        <w:rFonts w:hint="default"/>
      </w:rPr>
    </w:lvl>
    <w:lvl w:ilvl="7" w:tplc="760E510E">
      <w:numFmt w:val="bullet"/>
      <w:lvlText w:val="•"/>
      <w:lvlJc w:val="left"/>
      <w:pPr>
        <w:ind w:left="11520" w:hanging="122"/>
      </w:pPr>
      <w:rPr>
        <w:rFonts w:hint="default"/>
      </w:rPr>
    </w:lvl>
    <w:lvl w:ilvl="8" w:tplc="16842534">
      <w:numFmt w:val="bullet"/>
      <w:lvlText w:val="•"/>
      <w:lvlJc w:val="left"/>
      <w:pPr>
        <w:ind w:left="12920" w:hanging="122"/>
      </w:pPr>
      <w:rPr>
        <w:rFonts w:hint="default"/>
      </w:rPr>
    </w:lvl>
  </w:abstractNum>
  <w:abstractNum w:abstractNumId="21" w15:restartNumberingAfterBreak="0">
    <w:nsid w:val="3A2021B8"/>
    <w:multiLevelType w:val="hybridMultilevel"/>
    <w:tmpl w:val="72968876"/>
    <w:lvl w:ilvl="0" w:tplc="ACACC832">
      <w:start w:val="1"/>
      <w:numFmt w:val="decimal"/>
      <w:lvlText w:val="%1."/>
      <w:lvlJc w:val="left"/>
      <w:pPr>
        <w:ind w:left="722" w:hanging="169"/>
      </w:pPr>
      <w:rPr>
        <w:rFonts w:ascii="Times New Roman" w:eastAsia="Times New Roman" w:hAnsi="Times New Roman" w:cs="Times New Roman" w:hint="default"/>
        <w:w w:val="74"/>
        <w:sz w:val="18"/>
        <w:szCs w:val="18"/>
      </w:rPr>
    </w:lvl>
    <w:lvl w:ilvl="1" w:tplc="BC7C8E84">
      <w:numFmt w:val="bullet"/>
      <w:lvlText w:val="•"/>
      <w:lvlJc w:val="left"/>
      <w:pPr>
        <w:ind w:left="2170" w:hanging="169"/>
      </w:pPr>
      <w:rPr>
        <w:rFonts w:hint="default"/>
      </w:rPr>
    </w:lvl>
    <w:lvl w:ilvl="2" w:tplc="EFAA0E72">
      <w:numFmt w:val="bullet"/>
      <w:lvlText w:val="•"/>
      <w:lvlJc w:val="left"/>
      <w:pPr>
        <w:ind w:left="3620" w:hanging="169"/>
      </w:pPr>
      <w:rPr>
        <w:rFonts w:hint="default"/>
      </w:rPr>
    </w:lvl>
    <w:lvl w:ilvl="3" w:tplc="A0EE6676">
      <w:numFmt w:val="bullet"/>
      <w:lvlText w:val="•"/>
      <w:lvlJc w:val="left"/>
      <w:pPr>
        <w:ind w:left="5070" w:hanging="169"/>
      </w:pPr>
      <w:rPr>
        <w:rFonts w:hint="default"/>
      </w:rPr>
    </w:lvl>
    <w:lvl w:ilvl="4" w:tplc="12EE8654">
      <w:numFmt w:val="bullet"/>
      <w:lvlText w:val="•"/>
      <w:lvlJc w:val="left"/>
      <w:pPr>
        <w:ind w:left="6520" w:hanging="169"/>
      </w:pPr>
      <w:rPr>
        <w:rFonts w:hint="default"/>
      </w:rPr>
    </w:lvl>
    <w:lvl w:ilvl="5" w:tplc="AFA624BA">
      <w:numFmt w:val="bullet"/>
      <w:lvlText w:val="•"/>
      <w:lvlJc w:val="left"/>
      <w:pPr>
        <w:ind w:left="7970" w:hanging="169"/>
      </w:pPr>
      <w:rPr>
        <w:rFonts w:hint="default"/>
      </w:rPr>
    </w:lvl>
    <w:lvl w:ilvl="6" w:tplc="3F5868D8">
      <w:numFmt w:val="bullet"/>
      <w:lvlText w:val="•"/>
      <w:lvlJc w:val="left"/>
      <w:pPr>
        <w:ind w:left="9420" w:hanging="169"/>
      </w:pPr>
      <w:rPr>
        <w:rFonts w:hint="default"/>
      </w:rPr>
    </w:lvl>
    <w:lvl w:ilvl="7" w:tplc="BB7658B4">
      <w:numFmt w:val="bullet"/>
      <w:lvlText w:val="•"/>
      <w:lvlJc w:val="left"/>
      <w:pPr>
        <w:ind w:left="10870" w:hanging="169"/>
      </w:pPr>
      <w:rPr>
        <w:rFonts w:hint="default"/>
      </w:rPr>
    </w:lvl>
    <w:lvl w:ilvl="8" w:tplc="5C42A406">
      <w:numFmt w:val="bullet"/>
      <w:lvlText w:val="•"/>
      <w:lvlJc w:val="left"/>
      <w:pPr>
        <w:ind w:left="12320" w:hanging="169"/>
      </w:pPr>
      <w:rPr>
        <w:rFonts w:hint="default"/>
      </w:rPr>
    </w:lvl>
  </w:abstractNum>
  <w:abstractNum w:abstractNumId="22" w15:restartNumberingAfterBreak="0">
    <w:nsid w:val="3F0318B8"/>
    <w:multiLevelType w:val="hybridMultilevel"/>
    <w:tmpl w:val="25C44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C1623"/>
    <w:multiLevelType w:val="hybridMultilevel"/>
    <w:tmpl w:val="C0342EBE"/>
    <w:lvl w:ilvl="0" w:tplc="BB0AE006">
      <w:start w:val="1"/>
      <w:numFmt w:val="decimal"/>
      <w:lvlText w:val="%1."/>
      <w:lvlJc w:val="left"/>
      <w:pPr>
        <w:ind w:left="1398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F00203D8">
      <w:numFmt w:val="bullet"/>
      <w:lvlText w:val="•"/>
      <w:lvlJc w:val="left"/>
      <w:pPr>
        <w:ind w:left="2824" w:hanging="339"/>
      </w:pPr>
      <w:rPr>
        <w:rFonts w:hint="default"/>
      </w:rPr>
    </w:lvl>
    <w:lvl w:ilvl="2" w:tplc="C81A421C">
      <w:numFmt w:val="bullet"/>
      <w:lvlText w:val="•"/>
      <w:lvlJc w:val="left"/>
      <w:pPr>
        <w:ind w:left="4248" w:hanging="339"/>
      </w:pPr>
      <w:rPr>
        <w:rFonts w:hint="default"/>
      </w:rPr>
    </w:lvl>
    <w:lvl w:ilvl="3" w:tplc="BCDCC046">
      <w:numFmt w:val="bullet"/>
      <w:lvlText w:val="•"/>
      <w:lvlJc w:val="left"/>
      <w:pPr>
        <w:ind w:left="5672" w:hanging="339"/>
      </w:pPr>
      <w:rPr>
        <w:rFonts w:hint="default"/>
      </w:rPr>
    </w:lvl>
    <w:lvl w:ilvl="4" w:tplc="D2CA3DEE">
      <w:numFmt w:val="bullet"/>
      <w:lvlText w:val="•"/>
      <w:lvlJc w:val="left"/>
      <w:pPr>
        <w:ind w:left="7096" w:hanging="339"/>
      </w:pPr>
      <w:rPr>
        <w:rFonts w:hint="default"/>
      </w:rPr>
    </w:lvl>
    <w:lvl w:ilvl="5" w:tplc="409AC01E">
      <w:numFmt w:val="bullet"/>
      <w:lvlText w:val="•"/>
      <w:lvlJc w:val="left"/>
      <w:pPr>
        <w:ind w:left="8520" w:hanging="339"/>
      </w:pPr>
      <w:rPr>
        <w:rFonts w:hint="default"/>
      </w:rPr>
    </w:lvl>
    <w:lvl w:ilvl="6" w:tplc="DF346C56">
      <w:numFmt w:val="bullet"/>
      <w:lvlText w:val="•"/>
      <w:lvlJc w:val="left"/>
      <w:pPr>
        <w:ind w:left="9944" w:hanging="339"/>
      </w:pPr>
      <w:rPr>
        <w:rFonts w:hint="default"/>
      </w:rPr>
    </w:lvl>
    <w:lvl w:ilvl="7" w:tplc="78A6F566">
      <w:numFmt w:val="bullet"/>
      <w:lvlText w:val="•"/>
      <w:lvlJc w:val="left"/>
      <w:pPr>
        <w:ind w:left="11368" w:hanging="339"/>
      </w:pPr>
      <w:rPr>
        <w:rFonts w:hint="default"/>
      </w:rPr>
    </w:lvl>
    <w:lvl w:ilvl="8" w:tplc="DF82FEFE">
      <w:numFmt w:val="bullet"/>
      <w:lvlText w:val="•"/>
      <w:lvlJc w:val="left"/>
      <w:pPr>
        <w:ind w:left="12792" w:hanging="339"/>
      </w:pPr>
      <w:rPr>
        <w:rFonts w:hint="default"/>
      </w:rPr>
    </w:lvl>
  </w:abstractNum>
  <w:abstractNum w:abstractNumId="24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50F00"/>
    <w:multiLevelType w:val="hybridMultilevel"/>
    <w:tmpl w:val="382A012E"/>
    <w:lvl w:ilvl="0" w:tplc="7CF0A0CE">
      <w:start w:val="7"/>
      <w:numFmt w:val="decimal"/>
      <w:lvlText w:val="%1."/>
      <w:lvlJc w:val="left"/>
      <w:pPr>
        <w:ind w:left="1800" w:hanging="219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7A766944">
      <w:numFmt w:val="bullet"/>
      <w:lvlText w:val="-"/>
      <w:lvlJc w:val="left"/>
      <w:pPr>
        <w:ind w:left="1884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F34A0360">
      <w:numFmt w:val="bullet"/>
      <w:lvlText w:val="•"/>
      <w:lvlJc w:val="left"/>
      <w:pPr>
        <w:ind w:left="3417" w:hanging="122"/>
      </w:pPr>
      <w:rPr>
        <w:rFonts w:hint="default"/>
      </w:rPr>
    </w:lvl>
    <w:lvl w:ilvl="3" w:tplc="EF1CC760">
      <w:numFmt w:val="bullet"/>
      <w:lvlText w:val="•"/>
      <w:lvlJc w:val="left"/>
      <w:pPr>
        <w:ind w:left="4955" w:hanging="122"/>
      </w:pPr>
      <w:rPr>
        <w:rFonts w:hint="default"/>
      </w:rPr>
    </w:lvl>
    <w:lvl w:ilvl="4" w:tplc="65DAE92A">
      <w:numFmt w:val="bullet"/>
      <w:lvlText w:val="•"/>
      <w:lvlJc w:val="left"/>
      <w:pPr>
        <w:ind w:left="6493" w:hanging="122"/>
      </w:pPr>
      <w:rPr>
        <w:rFonts w:hint="default"/>
      </w:rPr>
    </w:lvl>
    <w:lvl w:ilvl="5" w:tplc="7034D62C">
      <w:numFmt w:val="bullet"/>
      <w:lvlText w:val="•"/>
      <w:lvlJc w:val="left"/>
      <w:pPr>
        <w:ind w:left="8031" w:hanging="122"/>
      </w:pPr>
      <w:rPr>
        <w:rFonts w:hint="default"/>
      </w:rPr>
    </w:lvl>
    <w:lvl w:ilvl="6" w:tplc="0C206EAA">
      <w:numFmt w:val="bullet"/>
      <w:lvlText w:val="•"/>
      <w:lvlJc w:val="left"/>
      <w:pPr>
        <w:ind w:left="9568" w:hanging="122"/>
      </w:pPr>
      <w:rPr>
        <w:rFonts w:hint="default"/>
      </w:rPr>
    </w:lvl>
    <w:lvl w:ilvl="7" w:tplc="F41C9D9E">
      <w:numFmt w:val="bullet"/>
      <w:lvlText w:val="•"/>
      <w:lvlJc w:val="left"/>
      <w:pPr>
        <w:ind w:left="11106" w:hanging="122"/>
      </w:pPr>
      <w:rPr>
        <w:rFonts w:hint="default"/>
      </w:rPr>
    </w:lvl>
    <w:lvl w:ilvl="8" w:tplc="57D60BA2">
      <w:numFmt w:val="bullet"/>
      <w:lvlText w:val="•"/>
      <w:lvlJc w:val="left"/>
      <w:pPr>
        <w:ind w:left="12644" w:hanging="122"/>
      </w:pPr>
      <w:rPr>
        <w:rFonts w:hint="default"/>
      </w:rPr>
    </w:lvl>
  </w:abstractNum>
  <w:abstractNum w:abstractNumId="26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33F61"/>
    <w:multiLevelType w:val="hybridMultilevel"/>
    <w:tmpl w:val="62943302"/>
    <w:lvl w:ilvl="0" w:tplc="6156B06A">
      <w:start w:val="1"/>
      <w:numFmt w:val="decimal"/>
      <w:lvlText w:val="%1)"/>
      <w:lvlJc w:val="left"/>
      <w:pPr>
        <w:ind w:left="243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5C140020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07464956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DACC5A76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F9E435E2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9A5E8B94">
      <w:numFmt w:val="bullet"/>
      <w:lvlText w:val="•"/>
      <w:lvlJc w:val="left"/>
      <w:pPr>
        <w:ind w:left="3951" w:hanging="209"/>
      </w:pPr>
      <w:rPr>
        <w:rFonts w:hint="default"/>
      </w:rPr>
    </w:lvl>
    <w:lvl w:ilvl="6" w:tplc="3A123DBA">
      <w:numFmt w:val="bullet"/>
      <w:lvlText w:val="•"/>
      <w:lvlJc w:val="left"/>
      <w:pPr>
        <w:ind w:left="4693" w:hanging="209"/>
      </w:pPr>
      <w:rPr>
        <w:rFonts w:hint="default"/>
      </w:rPr>
    </w:lvl>
    <w:lvl w:ilvl="7" w:tplc="7B945F44">
      <w:numFmt w:val="bullet"/>
      <w:lvlText w:val="•"/>
      <w:lvlJc w:val="left"/>
      <w:pPr>
        <w:ind w:left="5435" w:hanging="209"/>
      </w:pPr>
      <w:rPr>
        <w:rFonts w:hint="default"/>
      </w:rPr>
    </w:lvl>
    <w:lvl w:ilvl="8" w:tplc="392E183C">
      <w:numFmt w:val="bullet"/>
      <w:lvlText w:val="•"/>
      <w:lvlJc w:val="left"/>
      <w:pPr>
        <w:ind w:left="6177" w:hanging="209"/>
      </w:pPr>
      <w:rPr>
        <w:rFonts w:hint="default"/>
      </w:rPr>
    </w:lvl>
  </w:abstractNum>
  <w:abstractNum w:abstractNumId="28" w15:restartNumberingAfterBreak="0">
    <w:nsid w:val="509B0D93"/>
    <w:multiLevelType w:val="hybridMultilevel"/>
    <w:tmpl w:val="D3D2CF68"/>
    <w:lvl w:ilvl="0" w:tplc="653E8EDC">
      <w:start w:val="1"/>
      <w:numFmt w:val="decimal"/>
      <w:lvlText w:val="%1)"/>
      <w:lvlJc w:val="left"/>
      <w:pPr>
        <w:ind w:left="1059" w:hanging="209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F5DEFF30">
      <w:numFmt w:val="bullet"/>
      <w:lvlText w:val="•"/>
      <w:lvlJc w:val="left"/>
      <w:pPr>
        <w:ind w:left="2609" w:hanging="209"/>
      </w:pPr>
      <w:rPr>
        <w:rFonts w:hint="default"/>
      </w:rPr>
    </w:lvl>
    <w:lvl w:ilvl="2" w:tplc="8B7EC260">
      <w:numFmt w:val="bullet"/>
      <w:lvlText w:val="•"/>
      <w:lvlJc w:val="left"/>
      <w:pPr>
        <w:ind w:left="4159" w:hanging="209"/>
      </w:pPr>
      <w:rPr>
        <w:rFonts w:hint="default"/>
      </w:rPr>
    </w:lvl>
    <w:lvl w:ilvl="3" w:tplc="54A23DDC">
      <w:numFmt w:val="bullet"/>
      <w:lvlText w:val="•"/>
      <w:lvlJc w:val="left"/>
      <w:pPr>
        <w:ind w:left="5709" w:hanging="209"/>
      </w:pPr>
      <w:rPr>
        <w:rFonts w:hint="default"/>
      </w:rPr>
    </w:lvl>
    <w:lvl w:ilvl="4" w:tplc="8548C178">
      <w:numFmt w:val="bullet"/>
      <w:lvlText w:val="•"/>
      <w:lvlJc w:val="left"/>
      <w:pPr>
        <w:ind w:left="7259" w:hanging="209"/>
      </w:pPr>
      <w:rPr>
        <w:rFonts w:hint="default"/>
      </w:rPr>
    </w:lvl>
    <w:lvl w:ilvl="5" w:tplc="8F8A3204">
      <w:numFmt w:val="bullet"/>
      <w:lvlText w:val="•"/>
      <w:lvlJc w:val="left"/>
      <w:pPr>
        <w:ind w:left="8809" w:hanging="209"/>
      </w:pPr>
      <w:rPr>
        <w:rFonts w:hint="default"/>
      </w:rPr>
    </w:lvl>
    <w:lvl w:ilvl="6" w:tplc="413E7880">
      <w:numFmt w:val="bullet"/>
      <w:lvlText w:val="•"/>
      <w:lvlJc w:val="left"/>
      <w:pPr>
        <w:ind w:left="10359" w:hanging="209"/>
      </w:pPr>
      <w:rPr>
        <w:rFonts w:hint="default"/>
      </w:rPr>
    </w:lvl>
    <w:lvl w:ilvl="7" w:tplc="331C1E00">
      <w:numFmt w:val="bullet"/>
      <w:lvlText w:val="•"/>
      <w:lvlJc w:val="left"/>
      <w:pPr>
        <w:ind w:left="11908" w:hanging="209"/>
      </w:pPr>
      <w:rPr>
        <w:rFonts w:hint="default"/>
      </w:rPr>
    </w:lvl>
    <w:lvl w:ilvl="8" w:tplc="627A4694">
      <w:numFmt w:val="bullet"/>
      <w:lvlText w:val="•"/>
      <w:lvlJc w:val="left"/>
      <w:pPr>
        <w:ind w:left="13458" w:hanging="209"/>
      </w:pPr>
      <w:rPr>
        <w:rFonts w:hint="default"/>
      </w:rPr>
    </w:lvl>
  </w:abstractNum>
  <w:abstractNum w:abstractNumId="29" w15:restartNumberingAfterBreak="0">
    <w:nsid w:val="50B7413D"/>
    <w:multiLevelType w:val="hybridMultilevel"/>
    <w:tmpl w:val="10609D50"/>
    <w:lvl w:ilvl="0" w:tplc="A04AC692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5ACCAFBA">
      <w:numFmt w:val="bullet"/>
      <w:lvlText w:val="•"/>
      <w:lvlJc w:val="left"/>
      <w:pPr>
        <w:ind w:left="3192" w:hanging="122"/>
      </w:pPr>
      <w:rPr>
        <w:rFonts w:hint="default"/>
      </w:rPr>
    </w:lvl>
    <w:lvl w:ilvl="2" w:tplc="065E889C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3C607FA6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734C919E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D4926600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97144102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7D9ADFA6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9EB61E32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30" w15:restartNumberingAfterBreak="0">
    <w:nsid w:val="5340746D"/>
    <w:multiLevelType w:val="hybridMultilevel"/>
    <w:tmpl w:val="762E37DC"/>
    <w:lvl w:ilvl="0" w:tplc="5330D234">
      <w:start w:val="1"/>
      <w:numFmt w:val="decimal"/>
      <w:lvlText w:val="%1."/>
      <w:lvlJc w:val="left"/>
      <w:pPr>
        <w:ind w:left="645" w:hanging="283"/>
      </w:pPr>
      <w:rPr>
        <w:rFonts w:ascii="Times New Roman" w:eastAsia="Times New Roman" w:hAnsi="Times New Roman" w:cs="Times New Roman" w:hint="default"/>
        <w:w w:val="87"/>
        <w:sz w:val="22"/>
        <w:szCs w:val="22"/>
      </w:rPr>
    </w:lvl>
    <w:lvl w:ilvl="1" w:tplc="BF84A5CC">
      <w:start w:val="1"/>
      <w:numFmt w:val="decimal"/>
      <w:lvlText w:val="%2."/>
      <w:lvlJc w:val="left"/>
      <w:pPr>
        <w:ind w:left="1108" w:hanging="339"/>
      </w:pPr>
      <w:rPr>
        <w:rFonts w:ascii="Times New Roman" w:eastAsia="Times New Roman" w:hAnsi="Times New Roman" w:cs="Times New Roman" w:hint="default"/>
        <w:spacing w:val="0"/>
        <w:w w:val="87"/>
        <w:sz w:val="22"/>
        <w:szCs w:val="22"/>
      </w:rPr>
    </w:lvl>
    <w:lvl w:ilvl="2" w:tplc="16E6F640">
      <w:start w:val="1"/>
      <w:numFmt w:val="decimal"/>
      <w:lvlText w:val="%3)"/>
      <w:lvlJc w:val="left"/>
      <w:pPr>
        <w:ind w:left="1340" w:hanging="233"/>
      </w:pPr>
      <w:rPr>
        <w:rFonts w:ascii="Times New Roman" w:eastAsia="Times New Roman" w:hAnsi="Times New Roman" w:cs="Times New Roman" w:hint="default"/>
        <w:w w:val="88"/>
        <w:sz w:val="22"/>
        <w:szCs w:val="22"/>
      </w:rPr>
    </w:lvl>
    <w:lvl w:ilvl="3" w:tplc="BEF0B8BA">
      <w:numFmt w:val="bullet"/>
      <w:lvlText w:val="•"/>
      <w:lvlJc w:val="left"/>
      <w:pPr>
        <w:ind w:left="3047" w:hanging="233"/>
      </w:pPr>
      <w:rPr>
        <w:rFonts w:hint="default"/>
      </w:rPr>
    </w:lvl>
    <w:lvl w:ilvl="4" w:tplc="70BE9216">
      <w:numFmt w:val="bullet"/>
      <w:lvlText w:val="•"/>
      <w:lvlJc w:val="left"/>
      <w:pPr>
        <w:ind w:left="4755" w:hanging="233"/>
      </w:pPr>
      <w:rPr>
        <w:rFonts w:hint="default"/>
      </w:rPr>
    </w:lvl>
    <w:lvl w:ilvl="5" w:tplc="DE0403AA">
      <w:numFmt w:val="bullet"/>
      <w:lvlText w:val="•"/>
      <w:lvlJc w:val="left"/>
      <w:pPr>
        <w:ind w:left="6462" w:hanging="233"/>
      </w:pPr>
      <w:rPr>
        <w:rFonts w:hint="default"/>
      </w:rPr>
    </w:lvl>
    <w:lvl w:ilvl="6" w:tplc="13E4703C">
      <w:numFmt w:val="bullet"/>
      <w:lvlText w:val="•"/>
      <w:lvlJc w:val="left"/>
      <w:pPr>
        <w:ind w:left="8170" w:hanging="233"/>
      </w:pPr>
      <w:rPr>
        <w:rFonts w:hint="default"/>
      </w:rPr>
    </w:lvl>
    <w:lvl w:ilvl="7" w:tplc="4EB6F9B8">
      <w:numFmt w:val="bullet"/>
      <w:lvlText w:val="•"/>
      <w:lvlJc w:val="left"/>
      <w:pPr>
        <w:ind w:left="9877" w:hanging="233"/>
      </w:pPr>
      <w:rPr>
        <w:rFonts w:hint="default"/>
      </w:rPr>
    </w:lvl>
    <w:lvl w:ilvl="8" w:tplc="D22216CC">
      <w:numFmt w:val="bullet"/>
      <w:lvlText w:val="•"/>
      <w:lvlJc w:val="left"/>
      <w:pPr>
        <w:ind w:left="11585" w:hanging="233"/>
      </w:pPr>
      <w:rPr>
        <w:rFonts w:hint="default"/>
      </w:rPr>
    </w:lvl>
  </w:abstractNum>
  <w:abstractNum w:abstractNumId="31" w15:restartNumberingAfterBreak="0">
    <w:nsid w:val="550F690A"/>
    <w:multiLevelType w:val="hybridMultilevel"/>
    <w:tmpl w:val="C5DE751E"/>
    <w:lvl w:ilvl="0" w:tplc="5B44C47C">
      <w:start w:val="1"/>
      <w:numFmt w:val="decimal"/>
      <w:lvlText w:val="%1."/>
      <w:lvlJc w:val="left"/>
      <w:pPr>
        <w:ind w:left="7547" w:hanging="360"/>
        <w:jc w:val="right"/>
      </w:pPr>
      <w:rPr>
        <w:rFonts w:hint="default"/>
        <w:w w:val="84"/>
      </w:rPr>
    </w:lvl>
    <w:lvl w:ilvl="1" w:tplc="5CC2DB90">
      <w:numFmt w:val="bullet"/>
      <w:lvlText w:val="•"/>
      <w:lvlJc w:val="left"/>
      <w:pPr>
        <w:ind w:left="8441" w:hanging="360"/>
      </w:pPr>
      <w:rPr>
        <w:rFonts w:hint="default"/>
      </w:rPr>
    </w:lvl>
    <w:lvl w:ilvl="2" w:tplc="A4F8632A">
      <w:numFmt w:val="bullet"/>
      <w:lvlText w:val="•"/>
      <w:lvlJc w:val="left"/>
      <w:pPr>
        <w:ind w:left="9343" w:hanging="360"/>
      </w:pPr>
      <w:rPr>
        <w:rFonts w:hint="default"/>
      </w:rPr>
    </w:lvl>
    <w:lvl w:ilvl="3" w:tplc="BCB27E66">
      <w:numFmt w:val="bullet"/>
      <w:lvlText w:val="•"/>
      <w:lvlJc w:val="left"/>
      <w:pPr>
        <w:ind w:left="10245" w:hanging="360"/>
      </w:pPr>
      <w:rPr>
        <w:rFonts w:hint="default"/>
      </w:rPr>
    </w:lvl>
    <w:lvl w:ilvl="4" w:tplc="9E8E45FE">
      <w:numFmt w:val="bullet"/>
      <w:lvlText w:val="•"/>
      <w:lvlJc w:val="left"/>
      <w:pPr>
        <w:ind w:left="11147" w:hanging="360"/>
      </w:pPr>
      <w:rPr>
        <w:rFonts w:hint="default"/>
      </w:rPr>
    </w:lvl>
    <w:lvl w:ilvl="5" w:tplc="B45A55DE">
      <w:numFmt w:val="bullet"/>
      <w:lvlText w:val="•"/>
      <w:lvlJc w:val="left"/>
      <w:pPr>
        <w:ind w:left="12049" w:hanging="360"/>
      </w:pPr>
      <w:rPr>
        <w:rFonts w:hint="default"/>
      </w:rPr>
    </w:lvl>
    <w:lvl w:ilvl="6" w:tplc="BB8C5950">
      <w:numFmt w:val="bullet"/>
      <w:lvlText w:val="•"/>
      <w:lvlJc w:val="left"/>
      <w:pPr>
        <w:ind w:left="12951" w:hanging="360"/>
      </w:pPr>
      <w:rPr>
        <w:rFonts w:hint="default"/>
      </w:rPr>
    </w:lvl>
    <w:lvl w:ilvl="7" w:tplc="D82EF518">
      <w:numFmt w:val="bullet"/>
      <w:lvlText w:val="•"/>
      <w:lvlJc w:val="left"/>
      <w:pPr>
        <w:ind w:left="13852" w:hanging="360"/>
      </w:pPr>
      <w:rPr>
        <w:rFonts w:hint="default"/>
      </w:rPr>
    </w:lvl>
    <w:lvl w:ilvl="8" w:tplc="39E8F8AE">
      <w:numFmt w:val="bullet"/>
      <w:lvlText w:val="•"/>
      <w:lvlJc w:val="left"/>
      <w:pPr>
        <w:ind w:left="14754" w:hanging="360"/>
      </w:pPr>
      <w:rPr>
        <w:rFonts w:hint="default"/>
      </w:rPr>
    </w:lvl>
  </w:abstractNum>
  <w:abstractNum w:abstractNumId="32" w15:restartNumberingAfterBreak="0">
    <w:nsid w:val="55FD04F7"/>
    <w:multiLevelType w:val="hybridMultilevel"/>
    <w:tmpl w:val="5F385DF6"/>
    <w:lvl w:ilvl="0" w:tplc="117C2A14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C4E05DEA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43CEB1AA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37088DE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FC76FDC4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E3609288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FF7605EC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9B48B06A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7910CFD6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33" w15:restartNumberingAfterBreak="0">
    <w:nsid w:val="5CE33A22"/>
    <w:multiLevelType w:val="hybridMultilevel"/>
    <w:tmpl w:val="B080D03E"/>
    <w:lvl w:ilvl="0" w:tplc="55FAE072">
      <w:start w:val="1"/>
      <w:numFmt w:val="decimal"/>
      <w:lvlText w:val="%1."/>
      <w:lvlJc w:val="left"/>
      <w:pPr>
        <w:ind w:left="1180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39200C2A">
      <w:numFmt w:val="bullet"/>
      <w:lvlText w:val="•"/>
      <w:lvlJc w:val="left"/>
      <w:pPr>
        <w:ind w:left="2616" w:hanging="209"/>
      </w:pPr>
      <w:rPr>
        <w:rFonts w:hint="default"/>
      </w:rPr>
    </w:lvl>
    <w:lvl w:ilvl="2" w:tplc="1ABC0DBC">
      <w:numFmt w:val="bullet"/>
      <w:lvlText w:val="•"/>
      <w:lvlJc w:val="left"/>
      <w:pPr>
        <w:ind w:left="4052" w:hanging="209"/>
      </w:pPr>
      <w:rPr>
        <w:rFonts w:hint="default"/>
      </w:rPr>
    </w:lvl>
    <w:lvl w:ilvl="3" w:tplc="43F8D39E">
      <w:numFmt w:val="bullet"/>
      <w:lvlText w:val="•"/>
      <w:lvlJc w:val="left"/>
      <w:pPr>
        <w:ind w:left="5488" w:hanging="209"/>
      </w:pPr>
      <w:rPr>
        <w:rFonts w:hint="default"/>
      </w:rPr>
    </w:lvl>
    <w:lvl w:ilvl="4" w:tplc="EAC08624">
      <w:numFmt w:val="bullet"/>
      <w:lvlText w:val="•"/>
      <w:lvlJc w:val="left"/>
      <w:pPr>
        <w:ind w:left="6924" w:hanging="209"/>
      </w:pPr>
      <w:rPr>
        <w:rFonts w:hint="default"/>
      </w:rPr>
    </w:lvl>
    <w:lvl w:ilvl="5" w:tplc="B55062CE">
      <w:numFmt w:val="bullet"/>
      <w:lvlText w:val="•"/>
      <w:lvlJc w:val="left"/>
      <w:pPr>
        <w:ind w:left="8360" w:hanging="209"/>
      </w:pPr>
      <w:rPr>
        <w:rFonts w:hint="default"/>
      </w:rPr>
    </w:lvl>
    <w:lvl w:ilvl="6" w:tplc="183E8AF6">
      <w:numFmt w:val="bullet"/>
      <w:lvlText w:val="•"/>
      <w:lvlJc w:val="left"/>
      <w:pPr>
        <w:ind w:left="9796" w:hanging="209"/>
      </w:pPr>
      <w:rPr>
        <w:rFonts w:hint="default"/>
      </w:rPr>
    </w:lvl>
    <w:lvl w:ilvl="7" w:tplc="612E7D64">
      <w:numFmt w:val="bullet"/>
      <w:lvlText w:val="•"/>
      <w:lvlJc w:val="left"/>
      <w:pPr>
        <w:ind w:left="11232" w:hanging="209"/>
      </w:pPr>
      <w:rPr>
        <w:rFonts w:hint="default"/>
      </w:rPr>
    </w:lvl>
    <w:lvl w:ilvl="8" w:tplc="EDCA0F0C">
      <w:numFmt w:val="bullet"/>
      <w:lvlText w:val="•"/>
      <w:lvlJc w:val="left"/>
      <w:pPr>
        <w:ind w:left="12668" w:hanging="209"/>
      </w:pPr>
      <w:rPr>
        <w:rFonts w:hint="default"/>
      </w:rPr>
    </w:lvl>
  </w:abstractNum>
  <w:abstractNum w:abstractNumId="34" w15:restartNumberingAfterBreak="0">
    <w:nsid w:val="5ED13520"/>
    <w:multiLevelType w:val="hybridMultilevel"/>
    <w:tmpl w:val="7CE6EE5E"/>
    <w:lvl w:ilvl="0" w:tplc="22185BF0">
      <w:start w:val="1"/>
      <w:numFmt w:val="decimal"/>
      <w:lvlText w:val="%1."/>
      <w:lvlJc w:val="left"/>
      <w:pPr>
        <w:ind w:left="6887" w:hanging="339"/>
        <w:jc w:val="right"/>
      </w:pPr>
      <w:rPr>
        <w:rFonts w:hint="default"/>
        <w:spacing w:val="0"/>
        <w:w w:val="87"/>
      </w:rPr>
    </w:lvl>
    <w:lvl w:ilvl="1" w:tplc="8EFCBB00">
      <w:numFmt w:val="bullet"/>
      <w:lvlText w:val="•"/>
      <w:lvlJc w:val="left"/>
      <w:pPr>
        <w:ind w:left="7702" w:hanging="339"/>
      </w:pPr>
      <w:rPr>
        <w:rFonts w:hint="default"/>
      </w:rPr>
    </w:lvl>
    <w:lvl w:ilvl="2" w:tplc="A002F35E">
      <w:numFmt w:val="bullet"/>
      <w:lvlText w:val="•"/>
      <w:lvlJc w:val="left"/>
      <w:pPr>
        <w:ind w:left="8524" w:hanging="339"/>
      </w:pPr>
      <w:rPr>
        <w:rFonts w:hint="default"/>
      </w:rPr>
    </w:lvl>
    <w:lvl w:ilvl="3" w:tplc="1EB2FDB6">
      <w:numFmt w:val="bullet"/>
      <w:lvlText w:val="•"/>
      <w:lvlJc w:val="left"/>
      <w:pPr>
        <w:ind w:left="9346" w:hanging="339"/>
      </w:pPr>
      <w:rPr>
        <w:rFonts w:hint="default"/>
      </w:rPr>
    </w:lvl>
    <w:lvl w:ilvl="4" w:tplc="C5A4C40A">
      <w:numFmt w:val="bullet"/>
      <w:lvlText w:val="•"/>
      <w:lvlJc w:val="left"/>
      <w:pPr>
        <w:ind w:left="10168" w:hanging="339"/>
      </w:pPr>
      <w:rPr>
        <w:rFonts w:hint="default"/>
      </w:rPr>
    </w:lvl>
    <w:lvl w:ilvl="5" w:tplc="671861B6">
      <w:numFmt w:val="bullet"/>
      <w:lvlText w:val="•"/>
      <w:lvlJc w:val="left"/>
      <w:pPr>
        <w:ind w:left="10990" w:hanging="339"/>
      </w:pPr>
      <w:rPr>
        <w:rFonts w:hint="default"/>
      </w:rPr>
    </w:lvl>
    <w:lvl w:ilvl="6" w:tplc="E11441B2">
      <w:numFmt w:val="bullet"/>
      <w:lvlText w:val="•"/>
      <w:lvlJc w:val="left"/>
      <w:pPr>
        <w:ind w:left="11812" w:hanging="339"/>
      </w:pPr>
      <w:rPr>
        <w:rFonts w:hint="default"/>
      </w:rPr>
    </w:lvl>
    <w:lvl w:ilvl="7" w:tplc="B38E0676">
      <w:numFmt w:val="bullet"/>
      <w:lvlText w:val="•"/>
      <w:lvlJc w:val="left"/>
      <w:pPr>
        <w:ind w:left="12634" w:hanging="339"/>
      </w:pPr>
      <w:rPr>
        <w:rFonts w:hint="default"/>
      </w:rPr>
    </w:lvl>
    <w:lvl w:ilvl="8" w:tplc="3EBC47EA">
      <w:numFmt w:val="bullet"/>
      <w:lvlText w:val="•"/>
      <w:lvlJc w:val="left"/>
      <w:pPr>
        <w:ind w:left="13456" w:hanging="339"/>
      </w:pPr>
      <w:rPr>
        <w:rFonts w:hint="default"/>
      </w:rPr>
    </w:lvl>
  </w:abstractNum>
  <w:abstractNum w:abstractNumId="35" w15:restartNumberingAfterBreak="0">
    <w:nsid w:val="5F8B1016"/>
    <w:multiLevelType w:val="hybridMultilevel"/>
    <w:tmpl w:val="785CE68C"/>
    <w:lvl w:ilvl="0" w:tplc="041ADB7A">
      <w:start w:val="1"/>
      <w:numFmt w:val="decimal"/>
      <w:lvlText w:val="%1."/>
      <w:lvlJc w:val="left"/>
      <w:pPr>
        <w:ind w:left="1401" w:hanging="341"/>
        <w:jc w:val="right"/>
      </w:pPr>
      <w:rPr>
        <w:rFonts w:ascii="Times New Roman" w:eastAsia="Times New Roman" w:hAnsi="Times New Roman" w:cs="Times New Roman" w:hint="default"/>
        <w:spacing w:val="0"/>
        <w:w w:val="74"/>
        <w:sz w:val="18"/>
        <w:szCs w:val="18"/>
      </w:rPr>
    </w:lvl>
    <w:lvl w:ilvl="1" w:tplc="74B60714">
      <w:numFmt w:val="bullet"/>
      <w:lvlText w:val="•"/>
      <w:lvlJc w:val="left"/>
      <w:pPr>
        <w:ind w:left="2794" w:hanging="341"/>
      </w:pPr>
      <w:rPr>
        <w:rFonts w:hint="default"/>
      </w:rPr>
    </w:lvl>
    <w:lvl w:ilvl="2" w:tplc="F0B27820">
      <w:numFmt w:val="bullet"/>
      <w:lvlText w:val="•"/>
      <w:lvlJc w:val="left"/>
      <w:pPr>
        <w:ind w:left="4188" w:hanging="341"/>
      </w:pPr>
      <w:rPr>
        <w:rFonts w:hint="default"/>
      </w:rPr>
    </w:lvl>
    <w:lvl w:ilvl="3" w:tplc="F5D46D80">
      <w:numFmt w:val="bullet"/>
      <w:lvlText w:val="•"/>
      <w:lvlJc w:val="left"/>
      <w:pPr>
        <w:ind w:left="5582" w:hanging="341"/>
      </w:pPr>
      <w:rPr>
        <w:rFonts w:hint="default"/>
      </w:rPr>
    </w:lvl>
    <w:lvl w:ilvl="4" w:tplc="3B3CEE38">
      <w:numFmt w:val="bullet"/>
      <w:lvlText w:val="•"/>
      <w:lvlJc w:val="left"/>
      <w:pPr>
        <w:ind w:left="6976" w:hanging="341"/>
      </w:pPr>
      <w:rPr>
        <w:rFonts w:hint="default"/>
      </w:rPr>
    </w:lvl>
    <w:lvl w:ilvl="5" w:tplc="86B0A478">
      <w:numFmt w:val="bullet"/>
      <w:lvlText w:val="•"/>
      <w:lvlJc w:val="left"/>
      <w:pPr>
        <w:ind w:left="8370" w:hanging="341"/>
      </w:pPr>
      <w:rPr>
        <w:rFonts w:hint="default"/>
      </w:rPr>
    </w:lvl>
    <w:lvl w:ilvl="6" w:tplc="25F4704C">
      <w:numFmt w:val="bullet"/>
      <w:lvlText w:val="•"/>
      <w:lvlJc w:val="left"/>
      <w:pPr>
        <w:ind w:left="9764" w:hanging="341"/>
      </w:pPr>
      <w:rPr>
        <w:rFonts w:hint="default"/>
      </w:rPr>
    </w:lvl>
    <w:lvl w:ilvl="7" w:tplc="A7DC26E0">
      <w:numFmt w:val="bullet"/>
      <w:lvlText w:val="•"/>
      <w:lvlJc w:val="left"/>
      <w:pPr>
        <w:ind w:left="11158" w:hanging="341"/>
      </w:pPr>
      <w:rPr>
        <w:rFonts w:hint="default"/>
      </w:rPr>
    </w:lvl>
    <w:lvl w:ilvl="8" w:tplc="BD223E98">
      <w:numFmt w:val="bullet"/>
      <w:lvlText w:val="•"/>
      <w:lvlJc w:val="left"/>
      <w:pPr>
        <w:ind w:left="12552" w:hanging="341"/>
      </w:pPr>
      <w:rPr>
        <w:rFonts w:hint="default"/>
      </w:rPr>
    </w:lvl>
  </w:abstractNum>
  <w:abstractNum w:abstractNumId="36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E0C9D"/>
    <w:multiLevelType w:val="hybridMultilevel"/>
    <w:tmpl w:val="3C0CFA1C"/>
    <w:lvl w:ilvl="0" w:tplc="B854F294">
      <w:start w:val="1"/>
      <w:numFmt w:val="decimal"/>
      <w:lvlText w:val="%1."/>
      <w:lvlJc w:val="left"/>
      <w:pPr>
        <w:ind w:left="1413" w:hanging="339"/>
      </w:pPr>
      <w:rPr>
        <w:rFonts w:ascii="Times New Roman" w:eastAsia="Times New Roman" w:hAnsi="Times New Roman" w:cs="Times New Roman" w:hint="default"/>
        <w:w w:val="80"/>
        <w:sz w:val="21"/>
        <w:szCs w:val="21"/>
      </w:rPr>
    </w:lvl>
    <w:lvl w:ilvl="1" w:tplc="BB2C2C12">
      <w:numFmt w:val="bullet"/>
      <w:lvlText w:val="•"/>
      <w:lvlJc w:val="left"/>
      <w:pPr>
        <w:ind w:left="2800" w:hanging="339"/>
      </w:pPr>
      <w:rPr>
        <w:rFonts w:hint="default"/>
      </w:rPr>
    </w:lvl>
    <w:lvl w:ilvl="2" w:tplc="FED243BE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5DC4A7BA">
      <w:numFmt w:val="bullet"/>
      <w:lvlText w:val="•"/>
      <w:lvlJc w:val="left"/>
      <w:pPr>
        <w:ind w:left="5560" w:hanging="339"/>
      </w:pPr>
      <w:rPr>
        <w:rFonts w:hint="default"/>
      </w:rPr>
    </w:lvl>
    <w:lvl w:ilvl="4" w:tplc="336AC62A">
      <w:numFmt w:val="bullet"/>
      <w:lvlText w:val="•"/>
      <w:lvlJc w:val="left"/>
      <w:pPr>
        <w:ind w:left="6940" w:hanging="339"/>
      </w:pPr>
      <w:rPr>
        <w:rFonts w:hint="default"/>
      </w:rPr>
    </w:lvl>
    <w:lvl w:ilvl="5" w:tplc="E670EE62">
      <w:numFmt w:val="bullet"/>
      <w:lvlText w:val="•"/>
      <w:lvlJc w:val="left"/>
      <w:pPr>
        <w:ind w:left="8320" w:hanging="339"/>
      </w:pPr>
      <w:rPr>
        <w:rFonts w:hint="default"/>
      </w:rPr>
    </w:lvl>
    <w:lvl w:ilvl="6" w:tplc="AC0028DC">
      <w:numFmt w:val="bullet"/>
      <w:lvlText w:val="•"/>
      <w:lvlJc w:val="left"/>
      <w:pPr>
        <w:ind w:left="9700" w:hanging="339"/>
      </w:pPr>
      <w:rPr>
        <w:rFonts w:hint="default"/>
      </w:rPr>
    </w:lvl>
    <w:lvl w:ilvl="7" w:tplc="C26E7728">
      <w:numFmt w:val="bullet"/>
      <w:lvlText w:val="•"/>
      <w:lvlJc w:val="left"/>
      <w:pPr>
        <w:ind w:left="11080" w:hanging="339"/>
      </w:pPr>
      <w:rPr>
        <w:rFonts w:hint="default"/>
      </w:rPr>
    </w:lvl>
    <w:lvl w:ilvl="8" w:tplc="C93A6568">
      <w:numFmt w:val="bullet"/>
      <w:lvlText w:val="•"/>
      <w:lvlJc w:val="left"/>
      <w:pPr>
        <w:ind w:left="12460" w:hanging="339"/>
      </w:pPr>
      <w:rPr>
        <w:rFonts w:hint="default"/>
      </w:rPr>
    </w:lvl>
  </w:abstractNum>
  <w:abstractNum w:abstractNumId="38" w15:restartNumberingAfterBreak="0">
    <w:nsid w:val="7205025F"/>
    <w:multiLevelType w:val="hybridMultilevel"/>
    <w:tmpl w:val="3578C1AA"/>
    <w:lvl w:ilvl="0" w:tplc="4F3AC32A">
      <w:start w:val="1"/>
      <w:numFmt w:val="decimal"/>
      <w:lvlText w:val="%1)"/>
      <w:lvlJc w:val="left"/>
      <w:pPr>
        <w:ind w:left="1845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9C026BB6">
      <w:numFmt w:val="bullet"/>
      <w:lvlText w:val="•"/>
      <w:lvlJc w:val="left"/>
      <w:pPr>
        <w:ind w:left="3214" w:hanging="339"/>
      </w:pPr>
      <w:rPr>
        <w:rFonts w:hint="default"/>
      </w:rPr>
    </w:lvl>
    <w:lvl w:ilvl="2" w:tplc="7FA42ECE">
      <w:numFmt w:val="bullet"/>
      <w:lvlText w:val="•"/>
      <w:lvlJc w:val="left"/>
      <w:pPr>
        <w:ind w:left="4588" w:hanging="339"/>
      </w:pPr>
      <w:rPr>
        <w:rFonts w:hint="default"/>
      </w:rPr>
    </w:lvl>
    <w:lvl w:ilvl="3" w:tplc="10C24FA4">
      <w:numFmt w:val="bullet"/>
      <w:lvlText w:val="•"/>
      <w:lvlJc w:val="left"/>
      <w:pPr>
        <w:ind w:left="5962" w:hanging="339"/>
      </w:pPr>
      <w:rPr>
        <w:rFonts w:hint="default"/>
      </w:rPr>
    </w:lvl>
    <w:lvl w:ilvl="4" w:tplc="DECAAEB2">
      <w:numFmt w:val="bullet"/>
      <w:lvlText w:val="•"/>
      <w:lvlJc w:val="left"/>
      <w:pPr>
        <w:ind w:left="7336" w:hanging="339"/>
      </w:pPr>
      <w:rPr>
        <w:rFonts w:hint="default"/>
      </w:rPr>
    </w:lvl>
    <w:lvl w:ilvl="5" w:tplc="7994AAF2">
      <w:numFmt w:val="bullet"/>
      <w:lvlText w:val="•"/>
      <w:lvlJc w:val="left"/>
      <w:pPr>
        <w:ind w:left="8710" w:hanging="339"/>
      </w:pPr>
      <w:rPr>
        <w:rFonts w:hint="default"/>
      </w:rPr>
    </w:lvl>
    <w:lvl w:ilvl="6" w:tplc="74347E84">
      <w:numFmt w:val="bullet"/>
      <w:lvlText w:val="•"/>
      <w:lvlJc w:val="left"/>
      <w:pPr>
        <w:ind w:left="10084" w:hanging="339"/>
      </w:pPr>
      <w:rPr>
        <w:rFonts w:hint="default"/>
      </w:rPr>
    </w:lvl>
    <w:lvl w:ilvl="7" w:tplc="3668A246">
      <w:numFmt w:val="bullet"/>
      <w:lvlText w:val="•"/>
      <w:lvlJc w:val="left"/>
      <w:pPr>
        <w:ind w:left="11458" w:hanging="339"/>
      </w:pPr>
      <w:rPr>
        <w:rFonts w:hint="default"/>
      </w:rPr>
    </w:lvl>
    <w:lvl w:ilvl="8" w:tplc="D678583E">
      <w:numFmt w:val="bullet"/>
      <w:lvlText w:val="•"/>
      <w:lvlJc w:val="left"/>
      <w:pPr>
        <w:ind w:left="12832" w:hanging="339"/>
      </w:pPr>
      <w:rPr>
        <w:rFonts w:hint="default"/>
      </w:rPr>
    </w:lvl>
  </w:abstractNum>
  <w:abstractNum w:abstractNumId="39" w15:restartNumberingAfterBreak="0">
    <w:nsid w:val="74233B03"/>
    <w:multiLevelType w:val="hybridMultilevel"/>
    <w:tmpl w:val="3F368B64"/>
    <w:lvl w:ilvl="0" w:tplc="E0B66432">
      <w:start w:val="1"/>
      <w:numFmt w:val="decimal"/>
      <w:lvlText w:val="%1)"/>
      <w:lvlJc w:val="left"/>
      <w:pPr>
        <w:ind w:left="305" w:hanging="285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5B24DDF6">
      <w:start w:val="1"/>
      <w:numFmt w:val="decimal"/>
      <w:lvlText w:val="%2."/>
      <w:lvlJc w:val="left"/>
      <w:pPr>
        <w:ind w:left="677" w:hanging="234"/>
      </w:pPr>
      <w:rPr>
        <w:rFonts w:ascii="Times New Roman" w:eastAsia="Times New Roman" w:hAnsi="Times New Roman" w:cs="Times New Roman" w:hint="default"/>
        <w:w w:val="87"/>
        <w:sz w:val="22"/>
        <w:szCs w:val="22"/>
      </w:rPr>
    </w:lvl>
    <w:lvl w:ilvl="2" w:tplc="B00EAF3A">
      <w:start w:val="1"/>
      <w:numFmt w:val="decimal"/>
      <w:lvlText w:val="%3)"/>
      <w:lvlJc w:val="left"/>
      <w:pPr>
        <w:ind w:left="888" w:hanging="233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3" w:tplc="E70400CA">
      <w:numFmt w:val="bullet"/>
      <w:lvlText w:val="•"/>
      <w:lvlJc w:val="left"/>
      <w:pPr>
        <w:ind w:left="2590" w:hanging="233"/>
      </w:pPr>
      <w:rPr>
        <w:rFonts w:hint="default"/>
      </w:rPr>
    </w:lvl>
    <w:lvl w:ilvl="4" w:tplc="95A69D2C">
      <w:numFmt w:val="bullet"/>
      <w:lvlText w:val="•"/>
      <w:lvlJc w:val="left"/>
      <w:pPr>
        <w:ind w:left="4300" w:hanging="233"/>
      </w:pPr>
      <w:rPr>
        <w:rFonts w:hint="default"/>
      </w:rPr>
    </w:lvl>
    <w:lvl w:ilvl="5" w:tplc="477E056E">
      <w:numFmt w:val="bullet"/>
      <w:lvlText w:val="•"/>
      <w:lvlJc w:val="left"/>
      <w:pPr>
        <w:ind w:left="6010" w:hanging="233"/>
      </w:pPr>
      <w:rPr>
        <w:rFonts w:hint="default"/>
      </w:rPr>
    </w:lvl>
    <w:lvl w:ilvl="6" w:tplc="A6B89254">
      <w:numFmt w:val="bullet"/>
      <w:lvlText w:val="•"/>
      <w:lvlJc w:val="left"/>
      <w:pPr>
        <w:ind w:left="7720" w:hanging="233"/>
      </w:pPr>
      <w:rPr>
        <w:rFonts w:hint="default"/>
      </w:rPr>
    </w:lvl>
    <w:lvl w:ilvl="7" w:tplc="419C4902">
      <w:numFmt w:val="bullet"/>
      <w:lvlText w:val="•"/>
      <w:lvlJc w:val="left"/>
      <w:pPr>
        <w:ind w:left="9430" w:hanging="233"/>
      </w:pPr>
      <w:rPr>
        <w:rFonts w:hint="default"/>
      </w:rPr>
    </w:lvl>
    <w:lvl w:ilvl="8" w:tplc="54DE5504">
      <w:numFmt w:val="bullet"/>
      <w:lvlText w:val="•"/>
      <w:lvlJc w:val="left"/>
      <w:pPr>
        <w:ind w:left="11140" w:hanging="233"/>
      </w:pPr>
      <w:rPr>
        <w:rFonts w:hint="default"/>
      </w:rPr>
    </w:lvl>
  </w:abstractNum>
  <w:abstractNum w:abstractNumId="40" w15:restartNumberingAfterBreak="0">
    <w:nsid w:val="74C45AA2"/>
    <w:multiLevelType w:val="hybridMultilevel"/>
    <w:tmpl w:val="918086A6"/>
    <w:lvl w:ilvl="0" w:tplc="36A6CBE2">
      <w:start w:val="1"/>
      <w:numFmt w:val="decimal"/>
      <w:lvlText w:val="%1."/>
      <w:lvlJc w:val="left"/>
      <w:pPr>
        <w:ind w:left="6564" w:hanging="339"/>
        <w:jc w:val="right"/>
      </w:pPr>
      <w:rPr>
        <w:rFonts w:hint="default"/>
        <w:w w:val="88"/>
      </w:rPr>
    </w:lvl>
    <w:lvl w:ilvl="1" w:tplc="27FC6EA8">
      <w:numFmt w:val="bullet"/>
      <w:lvlText w:val="•"/>
      <w:lvlJc w:val="left"/>
      <w:pPr>
        <w:ind w:left="7360" w:hanging="339"/>
      </w:pPr>
      <w:rPr>
        <w:rFonts w:hint="default"/>
      </w:rPr>
    </w:lvl>
    <w:lvl w:ilvl="2" w:tplc="7B68D046">
      <w:numFmt w:val="bullet"/>
      <w:lvlText w:val="•"/>
      <w:lvlJc w:val="left"/>
      <w:pPr>
        <w:ind w:left="8160" w:hanging="339"/>
      </w:pPr>
      <w:rPr>
        <w:rFonts w:hint="default"/>
      </w:rPr>
    </w:lvl>
    <w:lvl w:ilvl="3" w:tplc="B6A2FC5A">
      <w:numFmt w:val="bullet"/>
      <w:lvlText w:val="•"/>
      <w:lvlJc w:val="left"/>
      <w:pPr>
        <w:ind w:left="8960" w:hanging="339"/>
      </w:pPr>
      <w:rPr>
        <w:rFonts w:hint="default"/>
      </w:rPr>
    </w:lvl>
    <w:lvl w:ilvl="4" w:tplc="CB646B84">
      <w:numFmt w:val="bullet"/>
      <w:lvlText w:val="•"/>
      <w:lvlJc w:val="left"/>
      <w:pPr>
        <w:ind w:left="9760" w:hanging="339"/>
      </w:pPr>
      <w:rPr>
        <w:rFonts w:hint="default"/>
      </w:rPr>
    </w:lvl>
    <w:lvl w:ilvl="5" w:tplc="31D4E132">
      <w:numFmt w:val="bullet"/>
      <w:lvlText w:val="•"/>
      <w:lvlJc w:val="left"/>
      <w:pPr>
        <w:ind w:left="10560" w:hanging="339"/>
      </w:pPr>
      <w:rPr>
        <w:rFonts w:hint="default"/>
      </w:rPr>
    </w:lvl>
    <w:lvl w:ilvl="6" w:tplc="EFB827D0">
      <w:numFmt w:val="bullet"/>
      <w:lvlText w:val="•"/>
      <w:lvlJc w:val="left"/>
      <w:pPr>
        <w:ind w:left="11360" w:hanging="339"/>
      </w:pPr>
      <w:rPr>
        <w:rFonts w:hint="default"/>
      </w:rPr>
    </w:lvl>
    <w:lvl w:ilvl="7" w:tplc="BD22465C">
      <w:numFmt w:val="bullet"/>
      <w:lvlText w:val="•"/>
      <w:lvlJc w:val="left"/>
      <w:pPr>
        <w:ind w:left="12160" w:hanging="339"/>
      </w:pPr>
      <w:rPr>
        <w:rFonts w:hint="default"/>
      </w:rPr>
    </w:lvl>
    <w:lvl w:ilvl="8" w:tplc="CE66A252">
      <w:numFmt w:val="bullet"/>
      <w:lvlText w:val="•"/>
      <w:lvlJc w:val="left"/>
      <w:pPr>
        <w:ind w:left="12960" w:hanging="339"/>
      </w:pPr>
      <w:rPr>
        <w:rFonts w:hint="default"/>
      </w:rPr>
    </w:lvl>
  </w:abstractNum>
  <w:abstractNum w:abstractNumId="41" w15:restartNumberingAfterBreak="0">
    <w:nsid w:val="76027279"/>
    <w:multiLevelType w:val="hybridMultilevel"/>
    <w:tmpl w:val="AB92ACA6"/>
    <w:lvl w:ilvl="0" w:tplc="EAE03C86">
      <w:start w:val="1"/>
      <w:numFmt w:val="decimal"/>
      <w:lvlText w:val="%1."/>
      <w:lvlJc w:val="left"/>
      <w:pPr>
        <w:ind w:left="1202" w:hanging="231"/>
        <w:jc w:val="right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1" w:tplc="61DE1146">
      <w:numFmt w:val="bullet"/>
      <w:lvlText w:val="□"/>
      <w:lvlJc w:val="left"/>
      <w:pPr>
        <w:ind w:left="2481" w:hanging="339"/>
      </w:pPr>
      <w:rPr>
        <w:rFonts w:ascii="Times New Roman" w:eastAsia="Times New Roman" w:hAnsi="Times New Roman" w:cs="Times New Roman" w:hint="default"/>
        <w:w w:val="78"/>
        <w:sz w:val="22"/>
        <w:szCs w:val="22"/>
      </w:rPr>
    </w:lvl>
    <w:lvl w:ilvl="2" w:tplc="1E8403C0">
      <w:numFmt w:val="bullet"/>
      <w:lvlText w:val="•"/>
      <w:lvlJc w:val="left"/>
      <w:pPr>
        <w:ind w:left="3931" w:hanging="339"/>
      </w:pPr>
      <w:rPr>
        <w:rFonts w:hint="default"/>
      </w:rPr>
    </w:lvl>
    <w:lvl w:ilvl="3" w:tplc="2DEE744C">
      <w:numFmt w:val="bullet"/>
      <w:lvlText w:val="•"/>
      <w:lvlJc w:val="left"/>
      <w:pPr>
        <w:ind w:left="5382" w:hanging="339"/>
      </w:pPr>
      <w:rPr>
        <w:rFonts w:hint="default"/>
      </w:rPr>
    </w:lvl>
    <w:lvl w:ilvl="4" w:tplc="1CFAF7BE">
      <w:numFmt w:val="bullet"/>
      <w:lvlText w:val="•"/>
      <w:lvlJc w:val="left"/>
      <w:pPr>
        <w:ind w:left="6833" w:hanging="339"/>
      </w:pPr>
      <w:rPr>
        <w:rFonts w:hint="default"/>
      </w:rPr>
    </w:lvl>
    <w:lvl w:ilvl="5" w:tplc="F0F458CE">
      <w:numFmt w:val="bullet"/>
      <w:lvlText w:val="•"/>
      <w:lvlJc w:val="left"/>
      <w:pPr>
        <w:ind w:left="8284" w:hanging="339"/>
      </w:pPr>
      <w:rPr>
        <w:rFonts w:hint="default"/>
      </w:rPr>
    </w:lvl>
    <w:lvl w:ilvl="6" w:tplc="377E365E">
      <w:numFmt w:val="bullet"/>
      <w:lvlText w:val="•"/>
      <w:lvlJc w:val="left"/>
      <w:pPr>
        <w:ind w:left="9735" w:hanging="339"/>
      </w:pPr>
      <w:rPr>
        <w:rFonts w:hint="default"/>
      </w:rPr>
    </w:lvl>
    <w:lvl w:ilvl="7" w:tplc="02A4A974">
      <w:numFmt w:val="bullet"/>
      <w:lvlText w:val="•"/>
      <w:lvlJc w:val="left"/>
      <w:pPr>
        <w:ind w:left="11186" w:hanging="339"/>
      </w:pPr>
      <w:rPr>
        <w:rFonts w:hint="default"/>
      </w:rPr>
    </w:lvl>
    <w:lvl w:ilvl="8" w:tplc="468E4402">
      <w:numFmt w:val="bullet"/>
      <w:lvlText w:val="•"/>
      <w:lvlJc w:val="left"/>
      <w:pPr>
        <w:ind w:left="12637" w:hanging="339"/>
      </w:pPr>
      <w:rPr>
        <w:rFonts w:hint="default"/>
      </w:rPr>
    </w:lvl>
  </w:abstractNum>
  <w:abstractNum w:abstractNumId="42" w15:restartNumberingAfterBreak="0">
    <w:nsid w:val="76613BDF"/>
    <w:multiLevelType w:val="hybridMultilevel"/>
    <w:tmpl w:val="4D6CA0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73C082B"/>
    <w:multiLevelType w:val="hybridMultilevel"/>
    <w:tmpl w:val="F60E312E"/>
    <w:lvl w:ilvl="0" w:tplc="30A20C5C">
      <w:start w:val="1"/>
      <w:numFmt w:val="decimal"/>
      <w:lvlText w:val="%1."/>
      <w:lvlJc w:val="left"/>
      <w:pPr>
        <w:ind w:left="7470" w:hanging="360"/>
        <w:jc w:val="right"/>
      </w:pPr>
      <w:rPr>
        <w:rFonts w:hint="default"/>
        <w:w w:val="84"/>
      </w:rPr>
    </w:lvl>
    <w:lvl w:ilvl="1" w:tplc="A0DEF504">
      <w:numFmt w:val="bullet"/>
      <w:lvlText w:val="•"/>
      <w:lvlJc w:val="left"/>
      <w:pPr>
        <w:ind w:left="8367" w:hanging="360"/>
      </w:pPr>
      <w:rPr>
        <w:rFonts w:hint="default"/>
      </w:rPr>
    </w:lvl>
    <w:lvl w:ilvl="2" w:tplc="3BCA0B24">
      <w:numFmt w:val="bullet"/>
      <w:lvlText w:val="•"/>
      <w:lvlJc w:val="left"/>
      <w:pPr>
        <w:ind w:left="9255" w:hanging="360"/>
      </w:pPr>
      <w:rPr>
        <w:rFonts w:hint="default"/>
      </w:rPr>
    </w:lvl>
    <w:lvl w:ilvl="3" w:tplc="B650B662">
      <w:numFmt w:val="bullet"/>
      <w:lvlText w:val="•"/>
      <w:lvlJc w:val="left"/>
      <w:pPr>
        <w:ind w:left="10143" w:hanging="360"/>
      </w:pPr>
      <w:rPr>
        <w:rFonts w:hint="default"/>
      </w:rPr>
    </w:lvl>
    <w:lvl w:ilvl="4" w:tplc="826A7A46">
      <w:numFmt w:val="bullet"/>
      <w:lvlText w:val="•"/>
      <w:lvlJc w:val="left"/>
      <w:pPr>
        <w:ind w:left="11031" w:hanging="360"/>
      </w:pPr>
      <w:rPr>
        <w:rFonts w:hint="default"/>
      </w:rPr>
    </w:lvl>
    <w:lvl w:ilvl="5" w:tplc="5FDC0D48">
      <w:numFmt w:val="bullet"/>
      <w:lvlText w:val="•"/>
      <w:lvlJc w:val="left"/>
      <w:pPr>
        <w:ind w:left="11919" w:hanging="360"/>
      </w:pPr>
      <w:rPr>
        <w:rFonts w:hint="default"/>
      </w:rPr>
    </w:lvl>
    <w:lvl w:ilvl="6" w:tplc="EF4E2268">
      <w:numFmt w:val="bullet"/>
      <w:lvlText w:val="•"/>
      <w:lvlJc w:val="left"/>
      <w:pPr>
        <w:ind w:left="12807" w:hanging="360"/>
      </w:pPr>
      <w:rPr>
        <w:rFonts w:hint="default"/>
      </w:rPr>
    </w:lvl>
    <w:lvl w:ilvl="7" w:tplc="5AE20EEA">
      <w:numFmt w:val="bullet"/>
      <w:lvlText w:val="•"/>
      <w:lvlJc w:val="left"/>
      <w:pPr>
        <w:ind w:left="13694" w:hanging="360"/>
      </w:pPr>
      <w:rPr>
        <w:rFonts w:hint="default"/>
      </w:rPr>
    </w:lvl>
    <w:lvl w:ilvl="8" w:tplc="7608ADB4">
      <w:numFmt w:val="bullet"/>
      <w:lvlText w:val="•"/>
      <w:lvlJc w:val="left"/>
      <w:pPr>
        <w:ind w:left="14582" w:hanging="360"/>
      </w:pPr>
      <w:rPr>
        <w:rFonts w:hint="default"/>
      </w:rPr>
    </w:lvl>
  </w:abstractNum>
  <w:abstractNum w:abstractNumId="44" w15:restartNumberingAfterBreak="0">
    <w:nsid w:val="7AAA23D6"/>
    <w:multiLevelType w:val="hybridMultilevel"/>
    <w:tmpl w:val="F2AEA028"/>
    <w:lvl w:ilvl="0" w:tplc="A708791E">
      <w:start w:val="1"/>
      <w:numFmt w:val="decimal"/>
      <w:lvlText w:val="%1)"/>
      <w:lvlJc w:val="left"/>
      <w:pPr>
        <w:ind w:left="455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0B1A2B96">
      <w:numFmt w:val="bullet"/>
      <w:lvlText w:val="•"/>
      <w:lvlJc w:val="left"/>
      <w:pPr>
        <w:ind w:left="1924" w:hanging="339"/>
      </w:pPr>
      <w:rPr>
        <w:rFonts w:hint="default"/>
      </w:rPr>
    </w:lvl>
    <w:lvl w:ilvl="2" w:tplc="7C60D1D2">
      <w:numFmt w:val="bullet"/>
      <w:lvlText w:val="•"/>
      <w:lvlJc w:val="left"/>
      <w:pPr>
        <w:ind w:left="3388" w:hanging="339"/>
      </w:pPr>
      <w:rPr>
        <w:rFonts w:hint="default"/>
      </w:rPr>
    </w:lvl>
    <w:lvl w:ilvl="3" w:tplc="1DB87F6E">
      <w:numFmt w:val="bullet"/>
      <w:lvlText w:val="•"/>
      <w:lvlJc w:val="left"/>
      <w:pPr>
        <w:ind w:left="4852" w:hanging="339"/>
      </w:pPr>
      <w:rPr>
        <w:rFonts w:hint="default"/>
      </w:rPr>
    </w:lvl>
    <w:lvl w:ilvl="4" w:tplc="1158B0C2">
      <w:numFmt w:val="bullet"/>
      <w:lvlText w:val="•"/>
      <w:lvlJc w:val="left"/>
      <w:pPr>
        <w:ind w:left="6316" w:hanging="339"/>
      </w:pPr>
      <w:rPr>
        <w:rFonts w:hint="default"/>
      </w:rPr>
    </w:lvl>
    <w:lvl w:ilvl="5" w:tplc="91F4E298">
      <w:numFmt w:val="bullet"/>
      <w:lvlText w:val="•"/>
      <w:lvlJc w:val="left"/>
      <w:pPr>
        <w:ind w:left="7780" w:hanging="339"/>
      </w:pPr>
      <w:rPr>
        <w:rFonts w:hint="default"/>
      </w:rPr>
    </w:lvl>
    <w:lvl w:ilvl="6" w:tplc="8910C33A">
      <w:numFmt w:val="bullet"/>
      <w:lvlText w:val="•"/>
      <w:lvlJc w:val="left"/>
      <w:pPr>
        <w:ind w:left="9244" w:hanging="339"/>
      </w:pPr>
      <w:rPr>
        <w:rFonts w:hint="default"/>
      </w:rPr>
    </w:lvl>
    <w:lvl w:ilvl="7" w:tplc="154C728C">
      <w:numFmt w:val="bullet"/>
      <w:lvlText w:val="•"/>
      <w:lvlJc w:val="left"/>
      <w:pPr>
        <w:ind w:left="10708" w:hanging="339"/>
      </w:pPr>
      <w:rPr>
        <w:rFonts w:hint="default"/>
      </w:rPr>
    </w:lvl>
    <w:lvl w:ilvl="8" w:tplc="CF465968">
      <w:numFmt w:val="bullet"/>
      <w:lvlText w:val="•"/>
      <w:lvlJc w:val="left"/>
      <w:pPr>
        <w:ind w:left="12172" w:hanging="339"/>
      </w:pPr>
      <w:rPr>
        <w:rFonts w:hint="default"/>
      </w:rPr>
    </w:lvl>
  </w:abstractNum>
  <w:abstractNum w:abstractNumId="45" w15:restartNumberingAfterBreak="0">
    <w:nsid w:val="7D2959BA"/>
    <w:multiLevelType w:val="hybridMultilevel"/>
    <w:tmpl w:val="1B0E4C18"/>
    <w:lvl w:ilvl="0" w:tplc="91AAA316">
      <w:start w:val="1"/>
      <w:numFmt w:val="decimal"/>
      <w:lvlText w:val="%1)"/>
      <w:lvlJc w:val="left"/>
      <w:pPr>
        <w:ind w:left="181" w:hanging="202"/>
      </w:pPr>
      <w:rPr>
        <w:rFonts w:ascii="Times New Roman" w:eastAsia="Times New Roman" w:hAnsi="Times New Roman" w:cs="Times New Roman" w:hint="default"/>
        <w:w w:val="79"/>
        <w:sz w:val="20"/>
        <w:szCs w:val="20"/>
      </w:rPr>
    </w:lvl>
    <w:lvl w:ilvl="1" w:tplc="3678050E">
      <w:numFmt w:val="bullet"/>
      <w:lvlText w:val="•"/>
      <w:lvlJc w:val="left"/>
      <w:pPr>
        <w:ind w:left="792" w:hanging="202"/>
      </w:pPr>
      <w:rPr>
        <w:rFonts w:hint="default"/>
      </w:rPr>
    </w:lvl>
    <w:lvl w:ilvl="2" w:tplc="5142B406">
      <w:numFmt w:val="bullet"/>
      <w:lvlText w:val="•"/>
      <w:lvlJc w:val="left"/>
      <w:pPr>
        <w:ind w:left="1404" w:hanging="202"/>
      </w:pPr>
      <w:rPr>
        <w:rFonts w:hint="default"/>
      </w:rPr>
    </w:lvl>
    <w:lvl w:ilvl="3" w:tplc="E9C6D7D8">
      <w:numFmt w:val="bullet"/>
      <w:lvlText w:val="•"/>
      <w:lvlJc w:val="left"/>
      <w:pPr>
        <w:ind w:left="2017" w:hanging="202"/>
      </w:pPr>
      <w:rPr>
        <w:rFonts w:hint="default"/>
      </w:rPr>
    </w:lvl>
    <w:lvl w:ilvl="4" w:tplc="3A0C6532">
      <w:numFmt w:val="bullet"/>
      <w:lvlText w:val="•"/>
      <w:lvlJc w:val="left"/>
      <w:pPr>
        <w:ind w:left="2629" w:hanging="202"/>
      </w:pPr>
      <w:rPr>
        <w:rFonts w:hint="default"/>
      </w:rPr>
    </w:lvl>
    <w:lvl w:ilvl="5" w:tplc="C77440B6">
      <w:numFmt w:val="bullet"/>
      <w:lvlText w:val="•"/>
      <w:lvlJc w:val="left"/>
      <w:pPr>
        <w:ind w:left="3241" w:hanging="202"/>
      </w:pPr>
      <w:rPr>
        <w:rFonts w:hint="default"/>
      </w:rPr>
    </w:lvl>
    <w:lvl w:ilvl="6" w:tplc="0EC4F404">
      <w:numFmt w:val="bullet"/>
      <w:lvlText w:val="•"/>
      <w:lvlJc w:val="left"/>
      <w:pPr>
        <w:ind w:left="3854" w:hanging="202"/>
      </w:pPr>
      <w:rPr>
        <w:rFonts w:hint="default"/>
      </w:rPr>
    </w:lvl>
    <w:lvl w:ilvl="7" w:tplc="F8B27016">
      <w:numFmt w:val="bullet"/>
      <w:lvlText w:val="•"/>
      <w:lvlJc w:val="left"/>
      <w:pPr>
        <w:ind w:left="4466" w:hanging="202"/>
      </w:pPr>
      <w:rPr>
        <w:rFonts w:hint="default"/>
      </w:rPr>
    </w:lvl>
    <w:lvl w:ilvl="8" w:tplc="79EE3392">
      <w:numFmt w:val="bullet"/>
      <w:lvlText w:val="•"/>
      <w:lvlJc w:val="left"/>
      <w:pPr>
        <w:ind w:left="5078" w:hanging="202"/>
      </w:pPr>
      <w:rPr>
        <w:rFonts w:hint="default"/>
      </w:rPr>
    </w:lvl>
  </w:abstractNum>
  <w:abstractNum w:abstractNumId="46" w15:restartNumberingAfterBreak="0">
    <w:nsid w:val="7E694CF3"/>
    <w:multiLevelType w:val="hybridMultilevel"/>
    <w:tmpl w:val="A4527D3E"/>
    <w:lvl w:ilvl="0" w:tplc="4F4ECB94">
      <w:start w:val="1"/>
      <w:numFmt w:val="decimal"/>
      <w:lvlText w:val="%1."/>
      <w:lvlJc w:val="left"/>
      <w:pPr>
        <w:ind w:left="6904" w:hanging="339"/>
        <w:jc w:val="right"/>
      </w:pPr>
      <w:rPr>
        <w:rFonts w:ascii="Times New Roman" w:eastAsia="Times New Roman" w:hAnsi="Times New Roman" w:cs="Times New Roman" w:hint="default"/>
        <w:spacing w:val="0"/>
        <w:w w:val="87"/>
        <w:sz w:val="22"/>
        <w:szCs w:val="22"/>
      </w:rPr>
    </w:lvl>
    <w:lvl w:ilvl="1" w:tplc="7B88AAA4">
      <w:numFmt w:val="bullet"/>
      <w:lvlText w:val="•"/>
      <w:lvlJc w:val="left"/>
      <w:pPr>
        <w:ind w:left="7710" w:hanging="339"/>
      </w:pPr>
      <w:rPr>
        <w:rFonts w:hint="default"/>
      </w:rPr>
    </w:lvl>
    <w:lvl w:ilvl="2" w:tplc="EE98CDE4">
      <w:numFmt w:val="bullet"/>
      <w:lvlText w:val="•"/>
      <w:lvlJc w:val="left"/>
      <w:pPr>
        <w:ind w:left="8520" w:hanging="339"/>
      </w:pPr>
      <w:rPr>
        <w:rFonts w:hint="default"/>
      </w:rPr>
    </w:lvl>
    <w:lvl w:ilvl="3" w:tplc="60144F70">
      <w:numFmt w:val="bullet"/>
      <w:lvlText w:val="•"/>
      <w:lvlJc w:val="left"/>
      <w:pPr>
        <w:ind w:left="9330" w:hanging="339"/>
      </w:pPr>
      <w:rPr>
        <w:rFonts w:hint="default"/>
      </w:rPr>
    </w:lvl>
    <w:lvl w:ilvl="4" w:tplc="EAA08960">
      <w:numFmt w:val="bullet"/>
      <w:lvlText w:val="•"/>
      <w:lvlJc w:val="left"/>
      <w:pPr>
        <w:ind w:left="10140" w:hanging="339"/>
      </w:pPr>
      <w:rPr>
        <w:rFonts w:hint="default"/>
      </w:rPr>
    </w:lvl>
    <w:lvl w:ilvl="5" w:tplc="C0AAAC76">
      <w:numFmt w:val="bullet"/>
      <w:lvlText w:val="•"/>
      <w:lvlJc w:val="left"/>
      <w:pPr>
        <w:ind w:left="10950" w:hanging="339"/>
      </w:pPr>
      <w:rPr>
        <w:rFonts w:hint="default"/>
      </w:rPr>
    </w:lvl>
    <w:lvl w:ilvl="6" w:tplc="D2406F1A">
      <w:numFmt w:val="bullet"/>
      <w:lvlText w:val="•"/>
      <w:lvlJc w:val="left"/>
      <w:pPr>
        <w:ind w:left="11760" w:hanging="339"/>
      </w:pPr>
      <w:rPr>
        <w:rFonts w:hint="default"/>
      </w:rPr>
    </w:lvl>
    <w:lvl w:ilvl="7" w:tplc="91969C82">
      <w:numFmt w:val="bullet"/>
      <w:lvlText w:val="•"/>
      <w:lvlJc w:val="left"/>
      <w:pPr>
        <w:ind w:left="12570" w:hanging="339"/>
      </w:pPr>
      <w:rPr>
        <w:rFonts w:hint="default"/>
      </w:rPr>
    </w:lvl>
    <w:lvl w:ilvl="8" w:tplc="D8B8B5B0">
      <w:numFmt w:val="bullet"/>
      <w:lvlText w:val="•"/>
      <w:lvlJc w:val="left"/>
      <w:pPr>
        <w:ind w:left="13380" w:hanging="339"/>
      </w:pPr>
      <w:rPr>
        <w:rFonts w:hint="default"/>
      </w:rPr>
    </w:lvl>
  </w:abstractNum>
  <w:num w:numId="1">
    <w:abstractNumId w:val="42"/>
  </w:num>
  <w:num w:numId="2">
    <w:abstractNumId w:val="36"/>
  </w:num>
  <w:num w:numId="3">
    <w:abstractNumId w:val="24"/>
  </w:num>
  <w:num w:numId="4">
    <w:abstractNumId w:val="26"/>
  </w:num>
  <w:num w:numId="5">
    <w:abstractNumId w:val="17"/>
  </w:num>
  <w:num w:numId="6">
    <w:abstractNumId w:val="22"/>
  </w:num>
  <w:num w:numId="7">
    <w:abstractNumId w:val="11"/>
  </w:num>
  <w:num w:numId="8">
    <w:abstractNumId w:val="38"/>
  </w:num>
  <w:num w:numId="9">
    <w:abstractNumId w:val="33"/>
  </w:num>
  <w:num w:numId="10">
    <w:abstractNumId w:val="41"/>
  </w:num>
  <w:num w:numId="11">
    <w:abstractNumId w:val="13"/>
  </w:num>
  <w:num w:numId="12">
    <w:abstractNumId w:val="4"/>
  </w:num>
  <w:num w:numId="13">
    <w:abstractNumId w:val="0"/>
  </w:num>
  <w:num w:numId="14">
    <w:abstractNumId w:val="18"/>
  </w:num>
  <w:num w:numId="15">
    <w:abstractNumId w:val="15"/>
  </w:num>
  <w:num w:numId="16">
    <w:abstractNumId w:val="5"/>
  </w:num>
  <w:num w:numId="17">
    <w:abstractNumId w:val="32"/>
  </w:num>
  <w:num w:numId="18">
    <w:abstractNumId w:val="25"/>
  </w:num>
  <w:num w:numId="19">
    <w:abstractNumId w:val="20"/>
  </w:num>
  <w:num w:numId="20">
    <w:abstractNumId w:val="10"/>
  </w:num>
  <w:num w:numId="21">
    <w:abstractNumId w:val="12"/>
  </w:num>
  <w:num w:numId="22">
    <w:abstractNumId w:val="29"/>
  </w:num>
  <w:num w:numId="23">
    <w:abstractNumId w:val="8"/>
  </w:num>
  <w:num w:numId="24">
    <w:abstractNumId w:val="27"/>
  </w:num>
  <w:num w:numId="25">
    <w:abstractNumId w:val="19"/>
  </w:num>
  <w:num w:numId="26">
    <w:abstractNumId w:val="37"/>
  </w:num>
  <w:num w:numId="27">
    <w:abstractNumId w:val="21"/>
  </w:num>
  <w:num w:numId="28">
    <w:abstractNumId w:val="14"/>
  </w:num>
  <w:num w:numId="29">
    <w:abstractNumId w:val="35"/>
  </w:num>
  <w:num w:numId="30">
    <w:abstractNumId w:val="23"/>
  </w:num>
  <w:num w:numId="31">
    <w:abstractNumId w:val="45"/>
  </w:num>
  <w:num w:numId="32">
    <w:abstractNumId w:val="16"/>
  </w:num>
  <w:num w:numId="33">
    <w:abstractNumId w:val="7"/>
  </w:num>
  <w:num w:numId="34">
    <w:abstractNumId w:val="43"/>
  </w:num>
  <w:num w:numId="35">
    <w:abstractNumId w:val="28"/>
  </w:num>
  <w:num w:numId="36">
    <w:abstractNumId w:val="31"/>
  </w:num>
  <w:num w:numId="37">
    <w:abstractNumId w:val="39"/>
  </w:num>
  <w:num w:numId="38">
    <w:abstractNumId w:val="9"/>
  </w:num>
  <w:num w:numId="39">
    <w:abstractNumId w:val="40"/>
  </w:num>
  <w:num w:numId="40">
    <w:abstractNumId w:val="30"/>
  </w:num>
  <w:num w:numId="41">
    <w:abstractNumId w:val="46"/>
  </w:num>
  <w:num w:numId="42">
    <w:abstractNumId w:val="44"/>
  </w:num>
  <w:num w:numId="43">
    <w:abstractNumId w:val="6"/>
  </w:num>
  <w:num w:numId="44">
    <w:abstractNumId w:val="34"/>
  </w:num>
  <w:num w:numId="45">
    <w:abstractNumId w:val="1"/>
  </w:num>
  <w:num w:numId="46">
    <w:abstractNumId w:val="3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10"/>
    <w:rsid w:val="00006411"/>
    <w:rsid w:val="000302FA"/>
    <w:rsid w:val="00030B59"/>
    <w:rsid w:val="000727E3"/>
    <w:rsid w:val="000A26CB"/>
    <w:rsid w:val="000C445C"/>
    <w:rsid w:val="000C6429"/>
    <w:rsid w:val="000D44DF"/>
    <w:rsid w:val="000F2ACF"/>
    <w:rsid w:val="000F708E"/>
    <w:rsid w:val="00114EA4"/>
    <w:rsid w:val="00131FFF"/>
    <w:rsid w:val="00163A1B"/>
    <w:rsid w:val="001704FC"/>
    <w:rsid w:val="00192F32"/>
    <w:rsid w:val="001B2D04"/>
    <w:rsid w:val="001F54C8"/>
    <w:rsid w:val="002045E0"/>
    <w:rsid w:val="00212446"/>
    <w:rsid w:val="00220ECC"/>
    <w:rsid w:val="00251509"/>
    <w:rsid w:val="002623B1"/>
    <w:rsid w:val="002878BD"/>
    <w:rsid w:val="002D59D3"/>
    <w:rsid w:val="002E1341"/>
    <w:rsid w:val="002F3AAD"/>
    <w:rsid w:val="00313150"/>
    <w:rsid w:val="003151E7"/>
    <w:rsid w:val="00363CB2"/>
    <w:rsid w:val="0038408E"/>
    <w:rsid w:val="0039259F"/>
    <w:rsid w:val="003B11E4"/>
    <w:rsid w:val="003B3920"/>
    <w:rsid w:val="003B4298"/>
    <w:rsid w:val="003E0D5D"/>
    <w:rsid w:val="003E44FE"/>
    <w:rsid w:val="003E53C5"/>
    <w:rsid w:val="0041380E"/>
    <w:rsid w:val="00420B27"/>
    <w:rsid w:val="0044416A"/>
    <w:rsid w:val="00452FC9"/>
    <w:rsid w:val="00487C8D"/>
    <w:rsid w:val="004925F2"/>
    <w:rsid w:val="004C0ACB"/>
    <w:rsid w:val="004E4EF0"/>
    <w:rsid w:val="0052557E"/>
    <w:rsid w:val="00557052"/>
    <w:rsid w:val="00565538"/>
    <w:rsid w:val="005677AC"/>
    <w:rsid w:val="005A2D9F"/>
    <w:rsid w:val="005C2E82"/>
    <w:rsid w:val="005C46E4"/>
    <w:rsid w:val="0062024E"/>
    <w:rsid w:val="0062414E"/>
    <w:rsid w:val="00671DBA"/>
    <w:rsid w:val="00695D92"/>
    <w:rsid w:val="006D061C"/>
    <w:rsid w:val="00721599"/>
    <w:rsid w:val="00756B2B"/>
    <w:rsid w:val="00782E5A"/>
    <w:rsid w:val="00784784"/>
    <w:rsid w:val="007A3E3B"/>
    <w:rsid w:val="007C0869"/>
    <w:rsid w:val="008611D4"/>
    <w:rsid w:val="008854A6"/>
    <w:rsid w:val="008854D4"/>
    <w:rsid w:val="008863AE"/>
    <w:rsid w:val="00895673"/>
    <w:rsid w:val="008A5D85"/>
    <w:rsid w:val="008A78A8"/>
    <w:rsid w:val="008B0079"/>
    <w:rsid w:val="008B2620"/>
    <w:rsid w:val="008B34DB"/>
    <w:rsid w:val="008E3C34"/>
    <w:rsid w:val="0090018F"/>
    <w:rsid w:val="00900F83"/>
    <w:rsid w:val="0092243D"/>
    <w:rsid w:val="00953A33"/>
    <w:rsid w:val="0095447B"/>
    <w:rsid w:val="00957E78"/>
    <w:rsid w:val="0096011D"/>
    <w:rsid w:val="009A2CAA"/>
    <w:rsid w:val="009B00BF"/>
    <w:rsid w:val="00A0082F"/>
    <w:rsid w:val="00AA2F29"/>
    <w:rsid w:val="00AA4571"/>
    <w:rsid w:val="00AF429D"/>
    <w:rsid w:val="00B25793"/>
    <w:rsid w:val="00B34021"/>
    <w:rsid w:val="00B41B91"/>
    <w:rsid w:val="00B76308"/>
    <w:rsid w:val="00B85921"/>
    <w:rsid w:val="00C254B3"/>
    <w:rsid w:val="00CB354B"/>
    <w:rsid w:val="00CB5E2F"/>
    <w:rsid w:val="00CC48EA"/>
    <w:rsid w:val="00CC79A4"/>
    <w:rsid w:val="00D4786A"/>
    <w:rsid w:val="00D51C81"/>
    <w:rsid w:val="00D81AB8"/>
    <w:rsid w:val="00DA1B40"/>
    <w:rsid w:val="00DB20E2"/>
    <w:rsid w:val="00DB411E"/>
    <w:rsid w:val="00DB4470"/>
    <w:rsid w:val="00DE6AD7"/>
    <w:rsid w:val="00E323C5"/>
    <w:rsid w:val="00E43E88"/>
    <w:rsid w:val="00E83C13"/>
    <w:rsid w:val="00E85B2B"/>
    <w:rsid w:val="00E93D2F"/>
    <w:rsid w:val="00E945BF"/>
    <w:rsid w:val="00EC0910"/>
    <w:rsid w:val="00F21F89"/>
    <w:rsid w:val="00F22245"/>
    <w:rsid w:val="00F843A0"/>
    <w:rsid w:val="00F86E48"/>
    <w:rsid w:val="00F87374"/>
    <w:rsid w:val="00FA186E"/>
    <w:rsid w:val="00FE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8D12B0-F57E-4BF2-ACF8-6C1FCFEA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2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94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95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96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97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98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</w:latentStyles>
  <w:style w:type="paragraph" w:default="1" w:styleId="Normal">
    <w:name w:val="Normal"/>
    <w:qFormat/>
    <w:rsid w:val="00EC091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910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uiPriority w:val="9"/>
    <w:qFormat/>
    <w:rsid w:val="00EC0910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EC0910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EC0910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EC0910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C0910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EC0910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EC0910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EC0910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910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EC0910"/>
    <w:rPr>
      <w:rFonts w:ascii="Times New Roman" w:eastAsia="Times New Roman" w:hAnsi="Times New Roman" w:cs="Times New Roman"/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EC0910"/>
    <w:rPr>
      <w:rFonts w:ascii="Times New Roman" w:eastAsia="Times New Roman" w:hAnsi="Times New Roman" w:cs="Times New Roman"/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EC0910"/>
    <w:rPr>
      <w:rFonts w:ascii="Times New Roman" w:eastAsia="Times New Roman" w:hAnsi="Times New Roman" w:cs="Times New Roman"/>
      <w:b/>
      <w:bCs/>
      <w:caps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EC0910"/>
    <w:rPr>
      <w:rFonts w:ascii="Arial Armenian" w:eastAsia="Times New Roman" w:hAnsi="Arial Armenian" w:cs="Arial Armeni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rsid w:val="00EC0910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EC0910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rsid w:val="00EC0910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EC0910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EC09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91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EC09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091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EC0910"/>
  </w:style>
  <w:style w:type="paragraph" w:customStyle="1" w:styleId="norm">
    <w:name w:val="norm"/>
    <w:basedOn w:val="Normal"/>
    <w:link w:val="normChar"/>
    <w:rsid w:val="00EC0910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C0910"/>
    <w:pPr>
      <w:jc w:val="center"/>
    </w:pPr>
    <w:rPr>
      <w:sz w:val="22"/>
    </w:rPr>
  </w:style>
  <w:style w:type="paragraph" w:customStyle="1" w:styleId="Style15">
    <w:name w:val="Style1.5"/>
    <w:basedOn w:val="Normal"/>
    <w:rsid w:val="00EC091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C0910"/>
    <w:pPr>
      <w:jc w:val="both"/>
    </w:pPr>
  </w:style>
  <w:style w:type="paragraph" w:customStyle="1" w:styleId="russtyle">
    <w:name w:val="russtyle"/>
    <w:basedOn w:val="Normal"/>
    <w:rsid w:val="00EC0910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EC091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EC0910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EC0910"/>
    <w:rPr>
      <w:w w:val="90"/>
    </w:rPr>
  </w:style>
  <w:style w:type="paragraph" w:customStyle="1" w:styleId="Style3">
    <w:name w:val="Style3"/>
    <w:basedOn w:val="mechtex"/>
    <w:rsid w:val="00EC0910"/>
    <w:rPr>
      <w:w w:val="90"/>
    </w:rPr>
  </w:style>
  <w:style w:type="paragraph" w:customStyle="1" w:styleId="Style6">
    <w:name w:val="Style6"/>
    <w:basedOn w:val="mechtex"/>
    <w:rsid w:val="00EC0910"/>
  </w:style>
  <w:style w:type="character" w:customStyle="1" w:styleId="mechtexChar">
    <w:name w:val="mechtex Char"/>
    <w:link w:val="mechtex"/>
    <w:rsid w:val="00EC0910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1"/>
    <w:qFormat/>
    <w:rsid w:val="00EC09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EC0910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EC0910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EC0910"/>
    <w:rPr>
      <w:rFonts w:ascii="Calibri" w:eastAsia="Times New Roman" w:hAnsi="Calibri" w:cs="Times New Roman"/>
      <w:lang w:val="ru-RU" w:eastAsia="ru-RU"/>
    </w:rPr>
  </w:style>
  <w:style w:type="paragraph" w:styleId="BodyText">
    <w:name w:val="Body Text"/>
    <w:basedOn w:val="Normal"/>
    <w:link w:val="BodyTextChar"/>
    <w:uiPriority w:val="1"/>
    <w:qFormat/>
    <w:rsid w:val="00EC0910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EC0910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">
    <w:name w:val="Char"/>
    <w:basedOn w:val="Normal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EC0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Hyperlink">
    <w:name w:val="Hyperlink"/>
    <w:rsid w:val="00EC0910"/>
    <w:rPr>
      <w:color w:val="0000FF"/>
      <w:u w:val="single"/>
    </w:rPr>
  </w:style>
  <w:style w:type="character" w:styleId="FollowedHyperlink">
    <w:name w:val="FollowedHyperlink"/>
    <w:rsid w:val="00EC091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EC0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C0910"/>
    <w:rPr>
      <w:rFonts w:ascii="Arial Unicode" w:eastAsia="Times New Roman" w:hAnsi="Arial Unicode" w:cs="Times New Roman"/>
      <w:sz w:val="20"/>
      <w:szCs w:val="20"/>
      <w:lang w:val="ru-RU" w:eastAsia="ru-RU"/>
    </w:rPr>
  </w:style>
  <w:style w:type="paragraph" w:customStyle="1" w:styleId="design">
    <w:name w:val="design"/>
    <w:basedOn w:val="Normal"/>
    <w:rsid w:val="00EC0910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EC0910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EC0910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EC0910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EC0910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EC0910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EC0910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EC0910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EC0910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EC0910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EC0910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EC0910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EC0910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EC0910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EC0910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EC0910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EC0910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EC0910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EC0910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EC0910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EC0910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EC0910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EC0910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EC0910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EC0910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EC0910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EC0910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EC0910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EC0910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EC0910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EC0910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EC0910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EC0910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EC0910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EC0910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EC0910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EC0910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EC0910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EC0910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EC0910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EC0910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EC0910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EC0910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EC0910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EC0910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EC0910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EC0910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EC0910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EC0910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EC0910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EC0910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qFormat/>
    <w:rsid w:val="00EC0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qFormat/>
    <w:rsid w:val="00EC0910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locked/>
    <w:rsid w:val="00EC0910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rsid w:val="00EC0910"/>
    <w:rPr>
      <w:rFonts w:ascii="Tahoma" w:eastAsiaTheme="minorHAnsi" w:hAnsi="Tahoma" w:cstheme="minorBidi"/>
      <w:sz w:val="16"/>
      <w:szCs w:val="16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rsid w:val="00EC0910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10">
    <w:name w:val="Текст выноски Знак1"/>
    <w:basedOn w:val="DefaultParagraphFont"/>
    <w:uiPriority w:val="99"/>
    <w:semiHidden/>
    <w:rsid w:val="00EC091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Subtitle">
    <w:name w:val="Subtitle"/>
    <w:basedOn w:val="Normal"/>
    <w:next w:val="Normal"/>
    <w:link w:val="SubtitleChar"/>
    <w:qFormat/>
    <w:rsid w:val="00EC0910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EC0910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EC09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EC0910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EC0910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EC0910"/>
  </w:style>
  <w:style w:type="paragraph" w:customStyle="1" w:styleId="CharCharCharCharCharChar">
    <w:name w:val="Char Char Char Char Char Char"/>
    <w:basedOn w:val="Normal"/>
    <w:uiPriority w:val="99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EC0910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EC0910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EC0910"/>
    <w:rPr>
      <w:rFonts w:ascii="Arial LatArm" w:eastAsia="Times New Roman" w:hAnsi="Arial LatArm" w:cs="Times New Roman"/>
      <w:sz w:val="24"/>
      <w:szCs w:val="20"/>
      <w:lang w:val="ru-RU" w:eastAsia="ru-RU"/>
    </w:rPr>
  </w:style>
  <w:style w:type="paragraph" w:customStyle="1" w:styleId="Char1">
    <w:name w:val="Char1"/>
    <w:basedOn w:val="Normal"/>
    <w:uiPriority w:val="99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rsid w:val="00EC09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0910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EC0910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C0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0910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character" w:customStyle="1" w:styleId="TitleChar1">
    <w:name w:val="Title Char1"/>
    <w:uiPriority w:val="99"/>
    <w:rsid w:val="00EC09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EC091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EC0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C0910"/>
  </w:style>
  <w:style w:type="numbering" w:customStyle="1" w:styleId="NoList2">
    <w:name w:val="No List2"/>
    <w:next w:val="NoList"/>
    <w:uiPriority w:val="99"/>
    <w:semiHidden/>
    <w:unhideWhenUsed/>
    <w:rsid w:val="00EC0910"/>
  </w:style>
  <w:style w:type="numbering" w:customStyle="1" w:styleId="NoList3">
    <w:name w:val="No List3"/>
    <w:next w:val="NoList"/>
    <w:uiPriority w:val="99"/>
    <w:semiHidden/>
    <w:unhideWhenUsed/>
    <w:rsid w:val="00EC0910"/>
  </w:style>
  <w:style w:type="numbering" w:customStyle="1" w:styleId="NoList4">
    <w:name w:val="No List4"/>
    <w:next w:val="NoList"/>
    <w:uiPriority w:val="99"/>
    <w:semiHidden/>
    <w:unhideWhenUsed/>
    <w:rsid w:val="00EC0910"/>
  </w:style>
  <w:style w:type="numbering" w:customStyle="1" w:styleId="NoList5">
    <w:name w:val="No List5"/>
    <w:next w:val="NoList"/>
    <w:semiHidden/>
    <w:unhideWhenUsed/>
    <w:rsid w:val="00EC0910"/>
  </w:style>
  <w:style w:type="numbering" w:customStyle="1" w:styleId="NoList6">
    <w:name w:val="No List6"/>
    <w:next w:val="NoList"/>
    <w:uiPriority w:val="99"/>
    <w:semiHidden/>
    <w:unhideWhenUsed/>
    <w:rsid w:val="00EC0910"/>
  </w:style>
  <w:style w:type="character" w:customStyle="1" w:styleId="HTMLPreformattedChar1">
    <w:name w:val="HTML Preformatted Char1"/>
    <w:rsid w:val="00EC0910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EC0910"/>
  </w:style>
  <w:style w:type="character" w:customStyle="1" w:styleId="BodyTextChar1">
    <w:name w:val="Body Text Char1"/>
    <w:basedOn w:val="DefaultParagraphFont"/>
    <w:uiPriority w:val="99"/>
    <w:rsid w:val="00EC0910"/>
  </w:style>
  <w:style w:type="character" w:customStyle="1" w:styleId="BodyText2Char1">
    <w:name w:val="Body Text 2 Char1"/>
    <w:basedOn w:val="DefaultParagraphFont"/>
    <w:rsid w:val="00EC0910"/>
  </w:style>
  <w:style w:type="character" w:customStyle="1" w:styleId="BodyTextIndent3Char1">
    <w:name w:val="Body Text Indent 3 Char1"/>
    <w:rsid w:val="00EC0910"/>
    <w:rPr>
      <w:sz w:val="16"/>
      <w:szCs w:val="16"/>
    </w:rPr>
  </w:style>
  <w:style w:type="character" w:customStyle="1" w:styleId="z-TopofFormChar1">
    <w:name w:val="z-Top of Form Char1"/>
    <w:rsid w:val="00EC0910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EC0910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EC0910"/>
  </w:style>
  <w:style w:type="numbering" w:customStyle="1" w:styleId="NoList8">
    <w:name w:val="No List8"/>
    <w:next w:val="NoList"/>
    <w:uiPriority w:val="99"/>
    <w:semiHidden/>
    <w:unhideWhenUsed/>
    <w:rsid w:val="00EC0910"/>
  </w:style>
  <w:style w:type="numbering" w:customStyle="1" w:styleId="NoList9">
    <w:name w:val="No List9"/>
    <w:next w:val="NoList"/>
    <w:uiPriority w:val="99"/>
    <w:semiHidden/>
    <w:unhideWhenUsed/>
    <w:rsid w:val="00EC0910"/>
  </w:style>
  <w:style w:type="numbering" w:customStyle="1" w:styleId="NoList10">
    <w:name w:val="No List10"/>
    <w:next w:val="NoList"/>
    <w:uiPriority w:val="99"/>
    <w:semiHidden/>
    <w:unhideWhenUsed/>
    <w:rsid w:val="00EC0910"/>
  </w:style>
  <w:style w:type="paragraph" w:styleId="BodyTextIndent">
    <w:name w:val="Body Text Indent"/>
    <w:basedOn w:val="Normal"/>
    <w:link w:val="BodyTextIndentChar"/>
    <w:unhideWhenUsed/>
    <w:rsid w:val="00EC0910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EC091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EC0910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EC0910"/>
    <w:rPr>
      <w:rFonts w:ascii="Times New Roman" w:eastAsia="Times New Roman" w:hAnsi="Times New Roman" w:cs="Angsana New"/>
      <w:sz w:val="20"/>
      <w:szCs w:val="20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EC0910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EC0910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C0910"/>
    <w:rPr>
      <w:rFonts w:ascii="Arial Armenian" w:eastAsia="Times New Roman" w:hAnsi="Arial Armenian" w:cs="Arial Armeni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EC0910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C09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EC0910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EC0910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EC0910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EC0910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EC0910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EC0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EC0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EC09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EC0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EC09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EC09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EC09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EC0910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EC0910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EC0910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EC0910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EC0910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1">
    <w:name w:val="Абзац списка1"/>
    <w:basedOn w:val="Normal"/>
    <w:qFormat/>
    <w:rsid w:val="00EC091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EC0910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4">
    <w:name w:val="Знак Знак4"/>
    <w:basedOn w:val="Normal"/>
    <w:locked/>
    <w:rsid w:val="00EC0910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EC0910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EC0910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EC0910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EC0910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EC0910"/>
    <w:pPr>
      <w:spacing w:after="40" w:line="232" w:lineRule="auto"/>
      <w:jc w:val="right"/>
    </w:pPr>
    <w:rPr>
      <w:rFonts w:ascii="Arial" w:eastAsia="Times New Roman" w:hAnsi="Arial" w:cs="Times New Roman"/>
      <w:sz w:val="18"/>
      <w:szCs w:val="20"/>
      <w:lang w:val="ru-RU" w:eastAsia="ru-RU"/>
    </w:rPr>
  </w:style>
  <w:style w:type="paragraph" w:customStyle="1" w:styleId="TablCenter">
    <w:name w:val="Tabl_Center"/>
    <w:basedOn w:val="Normal"/>
    <w:rsid w:val="00EC0910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qFormat/>
    <w:rsid w:val="00EC09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iPriority w:val="99"/>
    <w:unhideWhenUsed/>
    <w:rsid w:val="00EC0910"/>
    <w:rPr>
      <w:vertAlign w:val="superscript"/>
    </w:rPr>
  </w:style>
  <w:style w:type="character" w:customStyle="1" w:styleId="apple-style-span">
    <w:name w:val="apple-style-span"/>
    <w:basedOn w:val="DefaultParagraphFont"/>
    <w:rsid w:val="00EC0910"/>
  </w:style>
  <w:style w:type="character" w:customStyle="1" w:styleId="Heading2Char1">
    <w:name w:val="Heading 2 Char1"/>
    <w:uiPriority w:val="99"/>
    <w:rsid w:val="00EC0910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EC0910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EC0910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EC0910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EC0910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EC0910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EC0910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EC0910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EC0910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EC0910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EC0910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EC0910"/>
  </w:style>
  <w:style w:type="character" w:customStyle="1" w:styleId="22">
    <w:name w:val="Знак Знак22"/>
    <w:rsid w:val="00EC0910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EC0910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EC0910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EC0910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EC0910"/>
  </w:style>
  <w:style w:type="character" w:customStyle="1" w:styleId="yiv1058235544yui372171358745992922123">
    <w:name w:val="yiv1058235544yui_3_7_2_17_1358745992922_123"/>
    <w:basedOn w:val="DefaultParagraphFont"/>
    <w:rsid w:val="00EC0910"/>
  </w:style>
  <w:style w:type="character" w:customStyle="1" w:styleId="yiv1058235544yui372171358745992922124">
    <w:name w:val="yiv1058235544yui_3_7_2_17_1358745992922_124"/>
    <w:basedOn w:val="DefaultParagraphFont"/>
    <w:rsid w:val="00EC0910"/>
  </w:style>
  <w:style w:type="table" w:customStyle="1" w:styleId="TableGrid1">
    <w:name w:val="Table Grid1"/>
    <w:basedOn w:val="TableNormal"/>
    <w:rsid w:val="00EC0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EC0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EC091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EC091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EC0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EC0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Обычная таблица1"/>
    <w:semiHidden/>
    <w:rsid w:val="00EC0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C0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EC09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har3">
    <w:name w:val="Char3"/>
    <w:basedOn w:val="Normal"/>
    <w:uiPriority w:val="99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EC0910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EC0910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uiPriority w:val="99"/>
    <w:rsid w:val="00EC0910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uiPriority w:val="99"/>
    <w:rsid w:val="00EC0910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EC0910"/>
  </w:style>
  <w:style w:type="character" w:customStyle="1" w:styleId="13">
    <w:name w:val="Основной текст с отступом Знак1"/>
    <w:basedOn w:val="DefaultParagraphFont"/>
    <w:uiPriority w:val="99"/>
    <w:semiHidden/>
    <w:rsid w:val="00EC09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EC09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EC091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EC091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EC091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4">
    <w:name w:val="Тема примечания Знак1"/>
    <w:basedOn w:val="CommentTextChar"/>
    <w:uiPriority w:val="99"/>
    <w:semiHidden/>
    <w:rsid w:val="00EC091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EC0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EC0910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EC0910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EC0910"/>
    <w:rPr>
      <w:rFonts w:ascii="Times New Roman" w:eastAsia="Batang" w:hAnsi="Times New Roman" w:cs="Times New Roman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EC0910"/>
    <w:rPr>
      <w:b/>
      <w:smallCaps/>
      <w:spacing w:val="5"/>
    </w:rPr>
  </w:style>
  <w:style w:type="paragraph" w:styleId="TOC1">
    <w:name w:val="toc 1"/>
    <w:basedOn w:val="Normal"/>
    <w:next w:val="Normal"/>
    <w:unhideWhenUsed/>
    <w:qFormat/>
    <w:rsid w:val="00EC0910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EC0910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EC0910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EC0910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EC0910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EC0910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EC0910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EC0910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EC0910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EC0910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EC0910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EC0910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EC0910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EC0910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EC0910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EC0910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EC0910"/>
  </w:style>
  <w:style w:type="numbering" w:customStyle="1" w:styleId="NoList1111">
    <w:name w:val="No List1111"/>
    <w:next w:val="NoList"/>
    <w:semiHidden/>
    <w:rsid w:val="00EC0910"/>
  </w:style>
  <w:style w:type="numbering" w:customStyle="1" w:styleId="NoList12">
    <w:name w:val="No List12"/>
    <w:next w:val="NoList"/>
    <w:semiHidden/>
    <w:unhideWhenUsed/>
    <w:rsid w:val="00EC0910"/>
  </w:style>
  <w:style w:type="numbering" w:customStyle="1" w:styleId="NoList21">
    <w:name w:val="No List21"/>
    <w:next w:val="NoList"/>
    <w:semiHidden/>
    <w:rsid w:val="00EC0910"/>
  </w:style>
  <w:style w:type="numbering" w:customStyle="1" w:styleId="NoList112">
    <w:name w:val="No List112"/>
    <w:next w:val="NoList"/>
    <w:semiHidden/>
    <w:rsid w:val="00EC0910"/>
  </w:style>
  <w:style w:type="numbering" w:customStyle="1" w:styleId="NoList31">
    <w:name w:val="No List31"/>
    <w:next w:val="NoList"/>
    <w:semiHidden/>
    <w:rsid w:val="00EC0910"/>
  </w:style>
  <w:style w:type="numbering" w:customStyle="1" w:styleId="NoList13">
    <w:name w:val="No List13"/>
    <w:next w:val="NoList"/>
    <w:semiHidden/>
    <w:unhideWhenUsed/>
    <w:rsid w:val="00EC0910"/>
  </w:style>
  <w:style w:type="character" w:customStyle="1" w:styleId="NoSpacingChar">
    <w:name w:val="No Spacing Char"/>
    <w:link w:val="NoSpacing"/>
    <w:rsid w:val="00EC09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0">
    <w:name w:val="TableGrid"/>
    <w:rsid w:val="00EC0910"/>
    <w:pPr>
      <w:spacing w:after="0" w:line="240" w:lineRule="auto"/>
    </w:pPr>
    <w:rPr>
      <w:rFonts w:ascii="Calibri" w:eastAsia="Batang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EC091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EC09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EC09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EC09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EC09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EC0910"/>
  </w:style>
  <w:style w:type="paragraph" w:customStyle="1" w:styleId="msonormal0">
    <w:name w:val="msonormal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EC0910"/>
  </w:style>
  <w:style w:type="numbering" w:customStyle="1" w:styleId="30">
    <w:name w:val="Нет списка3"/>
    <w:next w:val="NoList"/>
    <w:uiPriority w:val="99"/>
    <w:semiHidden/>
    <w:unhideWhenUsed/>
    <w:rsid w:val="00EC0910"/>
  </w:style>
  <w:style w:type="character" w:customStyle="1" w:styleId="mechtex0">
    <w:name w:val="mechtex Знак"/>
    <w:locked/>
    <w:rsid w:val="00EC0910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List3">
    <w:name w:val="Table List 3"/>
    <w:basedOn w:val="TableNormal"/>
    <w:uiPriority w:val="99"/>
    <w:rsid w:val="00EC0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basedOn w:val="DefaultParagraphFont"/>
    <w:rsid w:val="00EC0910"/>
  </w:style>
  <w:style w:type="paragraph" w:customStyle="1" w:styleId="ConsNormal">
    <w:name w:val="ConsNormal"/>
    <w:rsid w:val="00EC09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val="ru-RU" w:eastAsia="ar-SA"/>
    </w:rPr>
  </w:style>
  <w:style w:type="paragraph" w:customStyle="1" w:styleId="Default">
    <w:name w:val="Default"/>
    <w:rsid w:val="00EC0910"/>
    <w:pPr>
      <w:autoSpaceDE w:val="0"/>
      <w:autoSpaceDN w:val="0"/>
      <w:adjustRightInd w:val="0"/>
      <w:spacing w:after="0" w:line="240" w:lineRule="auto"/>
    </w:pPr>
    <w:rPr>
      <w:rFonts w:ascii="Times Armenian" w:eastAsia="Batang" w:hAnsi="Times Armenian" w:cs="Times Armenian"/>
      <w:color w:val="000000"/>
      <w:sz w:val="24"/>
      <w:szCs w:val="24"/>
      <w:lang w:val="ru-RU" w:eastAsia="ru-RU"/>
    </w:rPr>
  </w:style>
  <w:style w:type="character" w:customStyle="1" w:styleId="yiv6768653595">
    <w:name w:val="yiv6768653595"/>
    <w:basedOn w:val="DefaultParagraphFont"/>
    <w:rsid w:val="00EC0910"/>
  </w:style>
  <w:style w:type="character" w:customStyle="1" w:styleId="longtext">
    <w:name w:val="long_text"/>
    <w:basedOn w:val="DefaultParagraphFont"/>
    <w:rsid w:val="00EC0910"/>
  </w:style>
  <w:style w:type="character" w:customStyle="1" w:styleId="CommentSubjectChar1">
    <w:name w:val="Comment Subject Char1"/>
    <w:basedOn w:val="CommentTextChar"/>
    <w:rsid w:val="00EC0910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Header4">
    <w:name w:val="Header4"/>
    <w:basedOn w:val="Normal"/>
    <w:rsid w:val="00EC0910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4">
    <w:name w:val="Footer4"/>
    <w:basedOn w:val="Normal"/>
    <w:rsid w:val="00EC0910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anch">
    <w:name w:val="anch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C091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character" w:styleId="LineNumber">
    <w:name w:val="line number"/>
    <w:basedOn w:val="DefaultParagraphFont"/>
    <w:rsid w:val="00EC0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BCBCB-6AB2-4854-A940-B993C1BF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1</Pages>
  <Words>4883</Words>
  <Characters>27836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Aghajanyan</dc:creator>
  <cp:keywords/>
  <dc:description/>
  <cp:lastModifiedBy>Arusyak Aghajanyan</cp:lastModifiedBy>
  <cp:revision>79</cp:revision>
  <dcterms:created xsi:type="dcterms:W3CDTF">2025-11-05T05:43:00Z</dcterms:created>
  <dcterms:modified xsi:type="dcterms:W3CDTF">2025-12-12T12:51:00Z</dcterms:modified>
</cp:coreProperties>
</file>