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4E6B6E" w14:paraId="3C5F9007" w14:textId="7777777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C5F9006" w14:textId="77777777" w:rsidR="004E6B6E" w:rsidRDefault="00B2616A" w:rsidP="00274E07">
            <w:pPr>
              <w:tabs>
                <w:tab w:val="left" w:pos="426"/>
              </w:tabs>
              <w:ind w:right="120"/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C5F916B" wp14:editId="3C5F916C">
                  <wp:extent cx="1239520" cy="1179830"/>
                  <wp:effectExtent l="0" t="0" r="0" b="0"/>
                  <wp:docPr id="202" name="image1.jpg" descr="C:\Users\Araik\Desktop\co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raik\Desktop\coa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179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6E" w14:paraId="3C5F900B" w14:textId="7777777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C5F9008" w14:textId="77777777" w:rsidR="004E6B6E" w:rsidRDefault="00B2616A" w:rsidP="00274E07">
            <w:pPr>
              <w:tabs>
                <w:tab w:val="left" w:pos="426"/>
              </w:tabs>
              <w:ind w:right="120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ՀԱՅԱՍՏԱՆԻ ՀԱՆՐԱՊԵՏՈՒԹՅԱՆ ԿՐԹՈՒԹՅԱՆ, ԳԻՏՈՒԹՅԱՆ, ՄՇԱԿՈՒՅԹԻ</w:t>
            </w:r>
          </w:p>
          <w:p w14:paraId="3C5F9009" w14:textId="77777777" w:rsidR="004E6B6E" w:rsidRDefault="00B2616A" w:rsidP="00274E07">
            <w:pPr>
              <w:tabs>
                <w:tab w:val="left" w:pos="426"/>
              </w:tabs>
              <w:ind w:right="120"/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ԵՎ ՍՊՈՐՏԻ ՆԱԽԱՐԱՐ</w:t>
            </w:r>
          </w:p>
          <w:p w14:paraId="3C5F900A" w14:textId="77777777" w:rsidR="004E6B6E" w:rsidRDefault="00B2616A" w:rsidP="00274E07">
            <w:pPr>
              <w:tabs>
                <w:tab w:val="left" w:pos="426"/>
              </w:tabs>
              <w:ind w:right="120"/>
              <w:jc w:val="center"/>
              <w:rPr>
                <w:rFonts w:ascii="GHEA Grapalat" w:eastAsia="GHEA Grapalat" w:hAnsi="GHEA Grapalat" w:cs="GHEA Grapalat"/>
                <w:b/>
                <w:sz w:val="32"/>
                <w:szCs w:val="32"/>
              </w:rPr>
            </w:pPr>
            <w:r>
              <w:rPr>
                <w:rFonts w:ascii="GHEA Grapalat" w:eastAsia="GHEA Grapalat" w:hAnsi="GHEA Grapalat" w:cs="GHEA Grapalat"/>
                <w:b/>
                <w:sz w:val="32"/>
                <w:szCs w:val="32"/>
              </w:rPr>
              <w:t>ՀՐԱՄԱՆ</w:t>
            </w:r>
          </w:p>
        </w:tc>
      </w:tr>
      <w:tr w:rsidR="004E6B6E" w14:paraId="3C5F900D" w14:textId="77777777">
        <w:tc>
          <w:tcPr>
            <w:tcW w:w="10490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3C5F900C" w14:textId="77777777" w:rsidR="004E6B6E" w:rsidRDefault="004E6B6E" w:rsidP="00274E07">
            <w:pPr>
              <w:pStyle w:val="Heading4"/>
              <w:tabs>
                <w:tab w:val="left" w:pos="426"/>
              </w:tabs>
              <w:ind w:right="120"/>
              <w:rPr>
                <w:rFonts w:ascii="GHEA Grapalat" w:eastAsia="GHEA Grapalat" w:hAnsi="GHEA Grapalat" w:cs="GHEA Grapalat"/>
                <w:b w:val="0"/>
                <w:sz w:val="2"/>
                <w:szCs w:val="2"/>
              </w:rPr>
            </w:pPr>
          </w:p>
        </w:tc>
      </w:tr>
    </w:tbl>
    <w:p w14:paraId="3C5F900E" w14:textId="77777777" w:rsidR="004E6B6E" w:rsidRDefault="004E6B6E" w:rsidP="00274E07">
      <w:pPr>
        <w:tabs>
          <w:tab w:val="left" w:pos="426"/>
        </w:tabs>
        <w:spacing w:after="0"/>
        <w:ind w:right="120"/>
        <w:rPr>
          <w:rFonts w:ascii="GHEA Grapalat" w:eastAsia="GHEA Grapalat" w:hAnsi="GHEA Grapalat" w:cs="GHEA Grapalat"/>
          <w:b/>
          <w:sz w:val="12"/>
          <w:szCs w:val="12"/>
        </w:rPr>
      </w:pPr>
    </w:p>
    <w:p w14:paraId="3C5F900F" w14:textId="77777777" w:rsidR="004E6B6E" w:rsidRDefault="00B2616A" w:rsidP="00274E07">
      <w:pPr>
        <w:tabs>
          <w:tab w:val="left" w:pos="426"/>
        </w:tabs>
        <w:spacing w:after="0"/>
        <w:ind w:right="120"/>
        <w:rPr>
          <w:rFonts w:ascii="GHEA Grapalat" w:eastAsia="GHEA Grapalat" w:hAnsi="GHEA Grapalat" w:cs="GHEA Grapalat"/>
          <w:b/>
          <w:sz w:val="20"/>
          <w:szCs w:val="20"/>
        </w:rPr>
      </w:pPr>
      <w:r>
        <w:rPr>
          <w:rFonts w:ascii="GHEA Grapalat" w:eastAsia="GHEA Grapalat" w:hAnsi="GHEA Grapalat" w:cs="GHEA Grapalat"/>
          <w:b/>
          <w:sz w:val="20"/>
          <w:szCs w:val="20"/>
        </w:rPr>
        <w:t xml:space="preserve">N o  </w:t>
      </w:r>
      <w:r>
        <w:rPr>
          <w:rFonts w:ascii="GHEA Grapalat" w:eastAsia="GHEA Grapalat" w:hAnsi="GHEA Grapalat" w:cs="GHEA Grapalat"/>
          <w:b/>
          <w:sz w:val="20"/>
          <w:szCs w:val="20"/>
          <w:u w:val="single"/>
        </w:rPr>
        <w:t xml:space="preserve">                 </w:t>
      </w:r>
      <w:r>
        <w:rPr>
          <w:rFonts w:ascii="GHEA Grapalat" w:eastAsia="GHEA Grapalat" w:hAnsi="GHEA Grapalat" w:cs="GHEA Grapalat"/>
          <w:u w:val="single"/>
        </w:rPr>
        <w:t>-Ն</w:t>
      </w:r>
      <w:r>
        <w:rPr>
          <w:rFonts w:ascii="GHEA Grapalat" w:eastAsia="GHEA Grapalat" w:hAnsi="GHEA Grapalat" w:cs="GHEA Grapalat"/>
          <w:b/>
          <w:sz w:val="20"/>
          <w:szCs w:val="20"/>
          <w:u w:val="single"/>
        </w:rPr>
        <w:t xml:space="preserve"> </w:t>
      </w:r>
      <w:r>
        <w:rPr>
          <w:rFonts w:ascii="GHEA Grapalat" w:eastAsia="GHEA Grapalat" w:hAnsi="GHEA Grapalat" w:cs="GHEA Grapalat"/>
          <w:b/>
          <w:sz w:val="20"/>
          <w:szCs w:val="20"/>
        </w:rPr>
        <w:t xml:space="preserve">                                                        «_____» ______________________  2025 թ.</w:t>
      </w:r>
    </w:p>
    <w:p w14:paraId="196C3635" w14:textId="77777777" w:rsidR="00C1235A" w:rsidRDefault="00C1235A" w:rsidP="00274E07">
      <w:pPr>
        <w:tabs>
          <w:tab w:val="left" w:pos="426"/>
        </w:tabs>
        <w:spacing w:after="0"/>
        <w:ind w:right="120"/>
        <w:rPr>
          <w:rFonts w:ascii="GHEA Grapalat" w:eastAsia="GHEA Grapalat" w:hAnsi="GHEA Grapalat" w:cs="GHEA Grapalat"/>
          <w:b/>
          <w:sz w:val="20"/>
          <w:szCs w:val="20"/>
        </w:rPr>
      </w:pPr>
    </w:p>
    <w:p w14:paraId="676843B4" w14:textId="25FA2FED" w:rsidR="00C1235A" w:rsidRDefault="00C1235A" w:rsidP="00C1235A">
      <w:pPr>
        <w:tabs>
          <w:tab w:val="left" w:pos="426"/>
        </w:tabs>
        <w:spacing w:after="0"/>
        <w:ind w:right="120"/>
        <w:jc w:val="right"/>
        <w:rPr>
          <w:rFonts w:ascii="GHEA Grapalat" w:eastAsia="GHEA Grapalat" w:hAnsi="GHEA Grapalat" w:cs="GHEA Grapalat"/>
          <w:b/>
          <w:sz w:val="16"/>
          <w:szCs w:val="16"/>
        </w:rPr>
      </w:pPr>
      <w:r>
        <w:rPr>
          <w:rFonts w:ascii="GHEA Grapalat" w:eastAsia="GHEA Grapalat" w:hAnsi="GHEA Grapalat" w:cs="GHEA Grapalat"/>
          <w:b/>
          <w:sz w:val="20"/>
          <w:szCs w:val="20"/>
        </w:rPr>
        <w:t>ՆԱԽԱԳԻԾ</w:t>
      </w:r>
    </w:p>
    <w:p w14:paraId="3C5F9010" w14:textId="77777777" w:rsidR="004E6B6E" w:rsidRDefault="004E6B6E" w:rsidP="00274E07">
      <w:pPr>
        <w:tabs>
          <w:tab w:val="left" w:pos="426"/>
        </w:tabs>
        <w:spacing w:after="0"/>
        <w:ind w:right="120"/>
        <w:rPr>
          <w:rFonts w:ascii="GHEA Grapalat" w:eastAsia="GHEA Grapalat" w:hAnsi="GHEA Grapalat" w:cs="GHEA Grapalat"/>
          <w:b/>
          <w:sz w:val="16"/>
          <w:szCs w:val="16"/>
        </w:rPr>
      </w:pPr>
    </w:p>
    <w:p w14:paraId="5D86088A" w14:textId="17DDD6E2" w:rsidR="00274E07" w:rsidRPr="00432F84" w:rsidRDefault="00274E07" w:rsidP="00274E07">
      <w:pPr>
        <w:shd w:val="clear" w:color="auto" w:fill="FFFFFF"/>
        <w:tabs>
          <w:tab w:val="left" w:pos="426"/>
        </w:tabs>
        <w:ind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432F84">
        <w:rPr>
          <w:rFonts w:ascii="GHEA Grapalat" w:eastAsia="GHEA Grapalat" w:hAnsi="GHEA Grapalat" w:cs="GHEA Grapalat"/>
          <w:b/>
          <w:sz w:val="24"/>
          <w:szCs w:val="24"/>
        </w:rPr>
        <w:t xml:space="preserve">ՀԱՅԱՍՏԱՆԻ ՀԱՆՐԱՊԵՏՈՒԹՅԱՆ ԿՐԹՈՒԹՅԱՆ ԵՎ ԳԻՏՈՒԹՅԱՆ ՆԱԽԱՐԱՐԻ  2012 ԹՎԱԿԱՆԻ </w:t>
      </w:r>
      <w:r w:rsidRPr="00432F84">
        <w:rPr>
          <w:rFonts w:ascii="GHEA Grapalat" w:eastAsia="GHEA Grapalat" w:hAnsi="GHEA Grapalat" w:cs="GHEA Grapalat"/>
          <w:b/>
          <w:color w:val="000000"/>
          <w:sz w:val="24"/>
          <w:szCs w:val="24"/>
          <w:highlight w:val="white"/>
        </w:rPr>
        <w:t>ՄԱՅԻՍԻ</w:t>
      </w:r>
      <w:r w:rsidRPr="00432F84">
        <w:rPr>
          <w:rFonts w:ascii="GHEA Grapalat" w:eastAsia="GHEA Grapalat" w:hAnsi="GHEA Grapalat" w:cs="GHEA Grapalat"/>
          <w:b/>
          <w:sz w:val="24"/>
          <w:szCs w:val="24"/>
        </w:rPr>
        <w:t xml:space="preserve"> 3-Ի N 388-Ն ՀՐԱՄԱՆՈՒՄ </w:t>
      </w:r>
      <w:r>
        <w:rPr>
          <w:rFonts w:ascii="GHEA Grapalat" w:eastAsia="GHEA Grapalat" w:hAnsi="GHEA Grapalat" w:cs="GHEA Grapalat"/>
          <w:b/>
          <w:sz w:val="24"/>
          <w:szCs w:val="24"/>
        </w:rPr>
        <w:t>ՓՈՓՈԽՈՒԹՅՈՒՆ</w:t>
      </w:r>
      <w:r w:rsidRPr="00432F84">
        <w:rPr>
          <w:rFonts w:ascii="GHEA Grapalat" w:eastAsia="GHEA Grapalat" w:hAnsi="GHEA Grapalat" w:cs="GHEA Grapalat"/>
          <w:b/>
          <w:sz w:val="24"/>
          <w:szCs w:val="24"/>
        </w:rPr>
        <w:t xml:space="preserve"> ԿԱՏԱՐԵԼՈՒ ՄԱՍԻՆ</w:t>
      </w:r>
    </w:p>
    <w:p w14:paraId="7A0274EA" w14:textId="77777777" w:rsidR="00274E07" w:rsidRDefault="00274E07" w:rsidP="00274E07">
      <w:pPr>
        <w:tabs>
          <w:tab w:val="left" w:pos="426"/>
        </w:tabs>
        <w:spacing w:line="360" w:lineRule="auto"/>
        <w:ind w:right="12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4B4C2C98" w14:textId="77777777" w:rsidR="00274E07" w:rsidRPr="00DB4647" w:rsidRDefault="00274E07" w:rsidP="00274E07">
      <w:pPr>
        <w:tabs>
          <w:tab w:val="left" w:pos="426"/>
        </w:tabs>
        <w:spacing w:line="360" w:lineRule="auto"/>
        <w:ind w:right="120" w:firstLine="284"/>
        <w:jc w:val="both"/>
        <w:rPr>
          <w:rFonts w:ascii="GHEA Grapalat" w:hAnsi="GHEA Grapalat"/>
          <w:color w:val="000000"/>
          <w:sz w:val="24"/>
          <w:szCs w:val="24"/>
        </w:rPr>
      </w:pPr>
      <w:r w:rsidRPr="00BA7DD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Ղեկավարվելով </w:t>
      </w:r>
      <w:r w:rsidRPr="00BA7DD0">
        <w:rPr>
          <w:color w:val="000000"/>
          <w:sz w:val="24"/>
          <w:szCs w:val="24"/>
        </w:rPr>
        <w:t> </w:t>
      </w:r>
      <w:r w:rsidRPr="00DB4647">
        <w:rPr>
          <w:rFonts w:ascii="GHEA Grapalat" w:hAnsi="GHEA Grapalat"/>
          <w:color w:val="000000"/>
          <w:sz w:val="24"/>
          <w:szCs w:val="24"/>
        </w:rPr>
        <w:t xml:space="preserve">«Նորմատիվ իրավական ակտերի մասին» օրենքի 33-րդ և 34-րդ հոդվածների 1-ին մասերի պահանջներով` </w:t>
      </w:r>
    </w:p>
    <w:p w14:paraId="6F9BA0D8" w14:textId="1667C848" w:rsidR="00274E07" w:rsidRPr="00BA7DD0" w:rsidRDefault="00274E07" w:rsidP="00274E07">
      <w:pPr>
        <w:shd w:val="clear" w:color="auto" w:fill="FFFFFF"/>
        <w:tabs>
          <w:tab w:val="left" w:pos="426"/>
        </w:tabs>
        <w:ind w:right="120" w:firstLine="375"/>
        <w:jc w:val="center"/>
        <w:rPr>
          <w:rFonts w:ascii="GHEA Grapalat" w:hAnsi="GHEA Grapalat"/>
          <w:b/>
          <w:bCs/>
          <w:color w:val="000000"/>
          <w:sz w:val="24"/>
          <w:szCs w:val="24"/>
          <w:shd w:val="clear" w:color="auto" w:fill="FFFFFF"/>
        </w:rPr>
      </w:pPr>
      <w:r w:rsidRPr="00BA7DD0">
        <w:rPr>
          <w:rFonts w:ascii="GHEA Grapalat" w:hAnsi="GHEA Grapalat"/>
          <w:b/>
          <w:bCs/>
          <w:color w:val="000000"/>
          <w:sz w:val="24"/>
          <w:szCs w:val="24"/>
          <w:shd w:val="clear" w:color="auto" w:fill="FFFFFF"/>
        </w:rPr>
        <w:t>ՀՐԱՄԱՅՈՒՄ ԵՄ</w:t>
      </w:r>
    </w:p>
    <w:p w14:paraId="47E7B7F8" w14:textId="2578F893" w:rsidR="00274E07" w:rsidRDefault="00274E07" w:rsidP="00274E07">
      <w:pPr>
        <w:numPr>
          <w:ilvl w:val="0"/>
          <w:numId w:val="11"/>
        </w:numPr>
        <w:tabs>
          <w:tab w:val="left" w:pos="284"/>
          <w:tab w:val="left" w:pos="426"/>
          <w:tab w:val="left" w:pos="1350"/>
        </w:tabs>
        <w:spacing w:after="0" w:line="360" w:lineRule="auto"/>
        <w:ind w:left="-284" w:right="120"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32F84">
        <w:rPr>
          <w:rFonts w:ascii="GHEA Grapalat" w:eastAsia="GHEA Grapalat" w:hAnsi="GHEA Grapalat" w:cs="GHEA Grapalat"/>
          <w:sz w:val="24"/>
          <w:szCs w:val="24"/>
        </w:rPr>
        <w:t>Հայաստանի Հանրապետության կրթության և գիտության նախարարի 2012 թվականի մայիսի 3-ի «Հանրակրթական</w:t>
      </w:r>
      <w:r w:rsidRPr="00432F84">
        <w:rPr>
          <w:rFonts w:ascii="GHEA Grapalat" w:eastAsia="Arial" w:hAnsi="GHEA Grapalat" w:cs="Arial"/>
          <w:sz w:val="24"/>
          <w:szCs w:val="24"/>
        </w:rPr>
        <w:t xml:space="preserve"> </w:t>
      </w:r>
      <w:sdt>
        <w:sdtPr>
          <w:rPr>
            <w:rFonts w:ascii="GHEA Grapalat" w:hAnsi="GHEA Grapalat"/>
          </w:rPr>
          <w:tag w:val="goog_rdk_3"/>
          <w:id w:val="-1281494040"/>
        </w:sdtPr>
        <w:sdtEndPr/>
        <w:sdtContent>
          <w:r w:rsidRPr="00432F84">
            <w:rPr>
              <w:rFonts w:ascii="GHEA Grapalat" w:eastAsia="Arial" w:hAnsi="GHEA Grapalat" w:cs="Arial"/>
              <w:sz w:val="24"/>
              <w:szCs w:val="24"/>
            </w:rPr>
            <w:t>ու</w:t>
          </w:r>
        </w:sdtContent>
      </w:sdt>
      <w:r w:rsidRPr="00432F84">
        <w:rPr>
          <w:rFonts w:ascii="GHEA Grapalat" w:eastAsia="GHEA Grapalat" w:hAnsi="GHEA Grapalat" w:cs="GHEA Grapalat"/>
          <w:sz w:val="24"/>
          <w:szCs w:val="24"/>
        </w:rPr>
        <w:t>սումնական հաստատության սովորողների կողմից կրթական ծրագրերի յուրացման ամփոփիչ ստուգման կամ ատեստավորման անցկացման, սովորողների փոխադրման, ավարտման և ուսումնական տարվա ընթացքում բացակայած սովորողի՝ հաջորդ դասարան կամ հանրակրթության հաջորդ աստիճան փոխադրման կարգը հաստատելու և Հայաստանի Հանրապետության կրթության և գիտության նախարարի 2011 թվականի ապրիլի 22-ի N 391-Ն հրամանն ուժը կորցրած ճանաչելու մասին» N 388-Ն հրամա</w:t>
      </w:r>
      <w:r>
        <w:rPr>
          <w:rFonts w:ascii="GHEA Grapalat" w:eastAsia="GHEA Grapalat" w:hAnsi="GHEA Grapalat" w:cs="GHEA Grapalat"/>
          <w:sz w:val="24"/>
          <w:szCs w:val="24"/>
        </w:rPr>
        <w:t>ն</w:t>
      </w:r>
      <w:r w:rsidRPr="00AB1C9D">
        <w:rPr>
          <w:rFonts w:ascii="GHEA Grapalat" w:eastAsia="GHEA Grapalat" w:hAnsi="GHEA Grapalat" w:cs="GHEA Grapalat"/>
          <w:sz w:val="24"/>
          <w:szCs w:val="24"/>
        </w:rPr>
        <w:t>ի</w:t>
      </w:r>
      <w:r w:rsidRPr="00432F84">
        <w:rPr>
          <w:rFonts w:ascii="GHEA Grapalat" w:eastAsia="GHEA Grapalat" w:hAnsi="GHEA Grapalat" w:cs="GHEA Grapalat"/>
          <w:sz w:val="24"/>
          <w:szCs w:val="24"/>
        </w:rPr>
        <w:t xml:space="preserve"> հավելվածը շարադրել նոր խմբագրությամբ՝ համաձայն հավելվածի</w:t>
      </w:r>
      <w:r>
        <w:rPr>
          <w:rFonts w:ascii="GHEA Grapalat" w:eastAsia="GHEA Grapalat" w:hAnsi="GHEA Grapalat" w:cs="GHEA Grapalat"/>
          <w:sz w:val="24"/>
          <w:szCs w:val="24"/>
        </w:rPr>
        <w:t xml:space="preserve">: </w:t>
      </w:r>
    </w:p>
    <w:p w14:paraId="1F899065" w14:textId="77777777" w:rsidR="00274E07" w:rsidRDefault="00274E07" w:rsidP="00274E07">
      <w:pPr>
        <w:numPr>
          <w:ilvl w:val="0"/>
          <w:numId w:val="11"/>
        </w:numPr>
        <w:tabs>
          <w:tab w:val="left" w:pos="284"/>
          <w:tab w:val="left" w:pos="426"/>
          <w:tab w:val="left" w:pos="1350"/>
        </w:tabs>
        <w:spacing w:after="0" w:line="360" w:lineRule="auto"/>
        <w:ind w:left="-284" w:right="120"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Սույն հրամանն ուժի մեջ է մտնում պաշտոնական հրապարկմանը հաջորդող օրվանից:</w:t>
      </w:r>
    </w:p>
    <w:p w14:paraId="3C5F9017" w14:textId="58A0B605" w:rsidR="004E6B6E" w:rsidRDefault="004E6B6E" w:rsidP="00274E07">
      <w:pPr>
        <w:tabs>
          <w:tab w:val="left" w:pos="270"/>
          <w:tab w:val="left" w:pos="426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3C5F9019" w14:textId="77777777" w:rsidR="004E6B6E" w:rsidRDefault="00B2616A" w:rsidP="00274E07">
      <w:pPr>
        <w:tabs>
          <w:tab w:val="left" w:pos="426"/>
          <w:tab w:val="left" w:pos="1260"/>
          <w:tab w:val="left" w:pos="1350"/>
        </w:tabs>
        <w:spacing w:after="0"/>
        <w:ind w:left="360" w:right="120" w:firstLine="540"/>
        <w:jc w:val="both"/>
        <w:rPr>
          <w:rFonts w:ascii="GHEA Grapalat" w:eastAsia="GHEA Grapalat" w:hAnsi="GHEA Grapalat" w:cs="GHEA Grapalat"/>
          <w:b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b/>
          <w:sz w:val="24"/>
          <w:szCs w:val="24"/>
        </w:rPr>
        <w:t xml:space="preserve">                                                                          </w:t>
      </w:r>
      <w:r>
        <w:rPr>
          <w:rFonts w:ascii="GHEA Grapalat" w:eastAsia="GHEA Grapalat" w:hAnsi="GHEA Grapalat" w:cs="GHEA Grapalat"/>
          <w:b/>
          <w:color w:val="000000"/>
          <w:sz w:val="24"/>
          <w:szCs w:val="24"/>
        </w:rPr>
        <w:t>ՆԱԽԱՐԱՐ</w:t>
      </w:r>
      <w:r>
        <w:rPr>
          <w:rFonts w:ascii="GHEA Grapalat" w:eastAsia="GHEA Grapalat" w:hAnsi="GHEA Grapalat" w:cs="GHEA Grapalat"/>
          <w:b/>
          <w:color w:val="000000"/>
        </w:rPr>
        <w:t xml:space="preserve">՝   </w:t>
      </w:r>
      <w:r>
        <w:rPr>
          <w:rFonts w:ascii="GHEA Grapalat" w:eastAsia="GHEA Grapalat" w:hAnsi="GHEA Grapalat" w:cs="GHEA Grapalat"/>
          <w:b/>
          <w:color w:val="000000"/>
          <w:sz w:val="24"/>
          <w:szCs w:val="24"/>
        </w:rPr>
        <w:t>Ժ. ԱՆԴՐԵԱՍՅԱՆ</w:t>
      </w:r>
    </w:p>
    <w:p w14:paraId="5FF497B7" w14:textId="226123C0" w:rsidR="00274E07" w:rsidRPr="00A3075C" w:rsidRDefault="00274E07" w:rsidP="00562D2E">
      <w:pPr>
        <w:tabs>
          <w:tab w:val="left" w:pos="426"/>
        </w:tabs>
        <w:spacing w:after="0"/>
        <w:ind w:right="120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z w:val="20"/>
          <w:szCs w:val="20"/>
        </w:rPr>
        <w:lastRenderedPageBreak/>
        <w:t>«</w:t>
      </w:r>
      <w:r w:rsidRPr="00A3075C">
        <w:rPr>
          <w:rFonts w:ascii="GHEA Grapalat" w:eastAsia="GHEA Grapalat" w:hAnsi="GHEA Grapalat" w:cs="GHEA Grapalat"/>
          <w:sz w:val="20"/>
          <w:szCs w:val="20"/>
        </w:rPr>
        <w:t xml:space="preserve">Հավելված </w:t>
      </w:r>
    </w:p>
    <w:p w14:paraId="456D3853" w14:textId="77777777" w:rsidR="00274E07" w:rsidRPr="00A3075C" w:rsidRDefault="00274E07" w:rsidP="00562D2E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A3075C">
        <w:rPr>
          <w:rFonts w:ascii="GHEA Grapalat" w:eastAsia="GHEA Grapalat" w:hAnsi="GHEA Grapalat" w:cs="GHEA Grapalat"/>
          <w:sz w:val="20"/>
          <w:szCs w:val="20"/>
        </w:rPr>
        <w:t>ՀՀ կրթության, գիտության, մշակույթի</w:t>
      </w:r>
    </w:p>
    <w:p w14:paraId="0A1690C3" w14:textId="77777777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A3075C">
        <w:rPr>
          <w:rFonts w:ascii="GHEA Grapalat" w:eastAsia="GHEA Grapalat" w:hAnsi="GHEA Grapalat" w:cs="GHEA Grapalat"/>
          <w:sz w:val="20"/>
          <w:szCs w:val="20"/>
        </w:rPr>
        <w:t xml:space="preserve"> և սպորտի նախարարի </w:t>
      </w:r>
    </w:p>
    <w:p w14:paraId="1EBC3CB1" w14:textId="360A5654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z w:val="20"/>
          <w:szCs w:val="20"/>
        </w:rPr>
        <w:t>2025</w:t>
      </w:r>
      <w:r w:rsidRPr="00A3075C">
        <w:rPr>
          <w:rFonts w:ascii="GHEA Grapalat" w:eastAsia="GHEA Grapalat" w:hAnsi="GHEA Grapalat" w:cs="GHEA Grapalat"/>
          <w:sz w:val="20"/>
          <w:szCs w:val="20"/>
        </w:rPr>
        <w:t xml:space="preserve"> թվականի                 -ի </w:t>
      </w:r>
    </w:p>
    <w:p w14:paraId="36712074" w14:textId="77777777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i/>
          <w:color w:val="000000"/>
          <w:sz w:val="20"/>
          <w:szCs w:val="20"/>
        </w:rPr>
      </w:pPr>
      <w:r w:rsidRPr="00A3075C">
        <w:rPr>
          <w:rFonts w:ascii="GHEA Grapalat" w:eastAsia="GHEA Grapalat" w:hAnsi="GHEA Grapalat" w:cs="GHEA Grapalat"/>
          <w:sz w:val="20"/>
          <w:szCs w:val="20"/>
        </w:rPr>
        <w:t>N     -Ն հրամանի</w:t>
      </w:r>
    </w:p>
    <w:p w14:paraId="2CF6C6ED" w14:textId="77777777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</w:p>
    <w:p w14:paraId="123A4233" w14:textId="77777777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A3075C">
        <w:rPr>
          <w:rFonts w:ascii="GHEA Grapalat" w:eastAsia="GHEA Grapalat" w:hAnsi="GHEA Grapalat" w:cs="GHEA Grapalat"/>
          <w:sz w:val="20"/>
          <w:szCs w:val="20"/>
        </w:rPr>
        <w:t>Հավելված</w:t>
      </w:r>
    </w:p>
    <w:p w14:paraId="600A58AC" w14:textId="77777777" w:rsidR="00274E07" w:rsidRPr="00A3075C" w:rsidRDefault="00274E07" w:rsidP="00274E07">
      <w:pPr>
        <w:tabs>
          <w:tab w:val="left" w:pos="426"/>
        </w:tabs>
        <w:spacing w:after="0"/>
        <w:ind w:right="120" w:firstLine="375"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A3075C">
        <w:rPr>
          <w:rFonts w:ascii="GHEA Grapalat" w:eastAsia="GHEA Grapalat" w:hAnsi="GHEA Grapalat" w:cs="GHEA Grapalat"/>
          <w:sz w:val="20"/>
          <w:szCs w:val="20"/>
        </w:rPr>
        <w:t>ՀՀ կրթության և գիտության</w:t>
      </w:r>
      <w:r w:rsidRPr="00A3075C">
        <w:rPr>
          <w:sz w:val="20"/>
          <w:szCs w:val="20"/>
        </w:rPr>
        <w:t> </w:t>
      </w:r>
      <w:r w:rsidRPr="00A3075C">
        <w:rPr>
          <w:rFonts w:ascii="GHEA Grapalat" w:eastAsia="GHEA Grapalat" w:hAnsi="GHEA Grapalat" w:cs="GHEA Grapalat"/>
          <w:sz w:val="20"/>
          <w:szCs w:val="20"/>
        </w:rPr>
        <w:t>նախարարի</w:t>
      </w:r>
    </w:p>
    <w:p w14:paraId="35A1C869" w14:textId="09428A91" w:rsidR="00274E07" w:rsidRDefault="00274E07" w:rsidP="00274E07">
      <w:pPr>
        <w:tabs>
          <w:tab w:val="left" w:pos="426"/>
          <w:tab w:val="left" w:pos="709"/>
        </w:tabs>
        <w:spacing w:line="360" w:lineRule="auto"/>
        <w:ind w:left="142" w:right="120" w:firstLine="284"/>
        <w:jc w:val="center"/>
        <w:rPr>
          <w:rFonts w:ascii="GHEA Grapalat" w:hAnsi="GHEA Grapalat"/>
          <w:w w:val="85"/>
          <w:sz w:val="24"/>
          <w:szCs w:val="24"/>
        </w:rPr>
      </w:pPr>
      <w:r>
        <w:rPr>
          <w:rFonts w:ascii="GHEA Grapalat" w:eastAsia="GHEA Grapalat" w:hAnsi="GHEA Grapalat" w:cs="GHEA Grapalat"/>
          <w:sz w:val="20"/>
          <w:szCs w:val="20"/>
        </w:rPr>
        <w:t xml:space="preserve">                                                                                                      </w:t>
      </w:r>
      <w:r w:rsidRPr="00A3075C">
        <w:rPr>
          <w:rFonts w:ascii="GHEA Grapalat" w:eastAsia="GHEA Grapalat" w:hAnsi="GHEA Grapalat" w:cs="GHEA Grapalat"/>
          <w:sz w:val="20"/>
          <w:szCs w:val="20"/>
        </w:rPr>
        <w:t>2012 թ.</w:t>
      </w:r>
      <w:r w:rsidRPr="00274E07">
        <w:rPr>
          <w:rFonts w:eastAsia="GHEA Grapalat"/>
          <w:sz w:val="20"/>
          <w:szCs w:val="20"/>
        </w:rPr>
        <w:t> </w:t>
      </w:r>
      <w:r w:rsidRPr="00A3075C">
        <w:rPr>
          <w:rFonts w:ascii="GHEA Grapalat" w:eastAsia="GHEA Grapalat" w:hAnsi="GHEA Grapalat" w:cs="GHEA Grapalat"/>
          <w:sz w:val="20"/>
          <w:szCs w:val="20"/>
        </w:rPr>
        <w:t>մայիսի 3-ի</w:t>
      </w:r>
      <w:r w:rsidRPr="00274E07">
        <w:rPr>
          <w:rFonts w:eastAsia="GHEA Grapalat"/>
          <w:sz w:val="20"/>
          <w:szCs w:val="20"/>
        </w:rPr>
        <w:t> </w:t>
      </w:r>
      <w:r w:rsidRPr="00A3075C">
        <w:rPr>
          <w:rFonts w:ascii="GHEA Grapalat" w:eastAsia="GHEA Grapalat" w:hAnsi="GHEA Grapalat" w:cs="GHEA Grapalat"/>
          <w:sz w:val="20"/>
          <w:szCs w:val="20"/>
        </w:rPr>
        <w:t>N</w:t>
      </w:r>
      <w:r w:rsidRPr="00274E07">
        <w:rPr>
          <w:rFonts w:eastAsia="GHEA Grapalat"/>
          <w:sz w:val="20"/>
          <w:szCs w:val="20"/>
        </w:rPr>
        <w:t> </w:t>
      </w:r>
      <w:r w:rsidRPr="00A3075C">
        <w:rPr>
          <w:rFonts w:ascii="GHEA Grapalat" w:eastAsia="GHEA Grapalat" w:hAnsi="GHEA Grapalat" w:cs="GHEA Grapalat"/>
          <w:sz w:val="20"/>
          <w:szCs w:val="20"/>
        </w:rPr>
        <w:t>388-Ն հրամանի</w:t>
      </w:r>
      <w:r w:rsidRPr="00274E07">
        <w:rPr>
          <w:rFonts w:ascii="GHEA Grapalat" w:hAnsi="GHEA Grapalat"/>
          <w:w w:val="85"/>
          <w:sz w:val="24"/>
          <w:szCs w:val="24"/>
        </w:rPr>
        <w:t xml:space="preserve"> </w:t>
      </w:r>
    </w:p>
    <w:p w14:paraId="503CDB6E" w14:textId="1A9230A6" w:rsidR="00274E07" w:rsidRPr="007446DC" w:rsidRDefault="00274E07" w:rsidP="00274E07">
      <w:pPr>
        <w:tabs>
          <w:tab w:val="left" w:pos="426"/>
          <w:tab w:val="left" w:pos="709"/>
        </w:tabs>
        <w:spacing w:line="360" w:lineRule="auto"/>
        <w:ind w:left="142" w:right="120" w:firstLine="284"/>
        <w:jc w:val="center"/>
        <w:rPr>
          <w:rFonts w:ascii="GHEA Grapalat" w:eastAsia="GHEA Grapalat" w:hAnsi="GHEA Grapalat" w:cs="GHEA Grapalat"/>
          <w:sz w:val="24"/>
          <w:szCs w:val="24"/>
        </w:rPr>
      </w:pPr>
      <w:r w:rsidRPr="007446DC">
        <w:rPr>
          <w:rFonts w:ascii="GHEA Grapalat" w:eastAsia="GHEA Grapalat" w:hAnsi="GHEA Grapalat" w:cs="GHEA Grapalat"/>
          <w:sz w:val="24"/>
          <w:szCs w:val="24"/>
        </w:rPr>
        <w:t>Կ Ա Ր Գ</w:t>
      </w:r>
    </w:p>
    <w:p w14:paraId="25A2B336" w14:textId="70BADACD" w:rsidR="00274E07" w:rsidRPr="007446DC" w:rsidRDefault="00274E07" w:rsidP="00274E07">
      <w:pPr>
        <w:tabs>
          <w:tab w:val="left" w:pos="284"/>
          <w:tab w:val="left" w:pos="426"/>
          <w:tab w:val="left" w:pos="1350"/>
        </w:tabs>
        <w:spacing w:after="0" w:line="360" w:lineRule="auto"/>
        <w:ind w:right="120"/>
        <w:jc w:val="center"/>
        <w:rPr>
          <w:rFonts w:ascii="GHEA Grapalat" w:eastAsia="GHEA Grapalat" w:hAnsi="GHEA Grapalat" w:cs="GHEA Grapalat"/>
          <w:sz w:val="24"/>
          <w:szCs w:val="24"/>
        </w:rPr>
      </w:pPr>
      <w:r w:rsidRPr="007446DC">
        <w:rPr>
          <w:rFonts w:ascii="GHEA Grapalat" w:eastAsia="GHEA Grapalat" w:hAnsi="GHEA Grapalat" w:cs="GHEA Grapalat"/>
          <w:sz w:val="24"/>
          <w:szCs w:val="24"/>
        </w:rPr>
        <w:t>ՀԱՆՐԱԿՐԹԱԿԱՆ ՈՒՍՈՒՄՆԱԿԱՆ ՀԱՍՏԱՏՈՒԹՅԱՆ ՍՈՎՈՐՈՂՆԵՐԻ ԿՈՂՄԻՑ ԿՐԹԱԿԱՆ ԾՐԱԳՐԵՐԻ ՅՈՒՐԱՑՄԱՆ ԱՄՓՈՓԻՉ ՍՏՈՒԳՄԱՆ ԿԱՄ ԱՏԵՍՏԱՎՈՐՄԱՆ ԱՆՑԿԱՑՄԱՆ, ՍՈՎՈՐՈՂՆԵՐԻ ՓՈԽԱԴՐՄԱՆ, ԱՎԱՐՏՄԱՆ ԵՎ ՈՒՍՈՒՄՆԱԿԱՆ ՏԱՐՎԱ ԸՆԹԱՑՔՈՒՄ ԲԱՑԱԿԱՅԱԾ ՍՈՎՈՐՈՂԻ` ՀԱՋՈՐԴ ԴԱՍԱՐԱՆ ԿԱՄ ՀԱՆՐԱԿՐԹՈՒԹՅԱՆ ՀԱՋՈՐԴ ԱՍՏԻՃԱՆ ՓՈԽԱԴՐՄԱՆ</w:t>
      </w:r>
    </w:p>
    <w:p w14:paraId="4B68CC41" w14:textId="77777777" w:rsidR="00274E07" w:rsidRDefault="00274E07" w:rsidP="00274E07">
      <w:pPr>
        <w:tabs>
          <w:tab w:val="left" w:pos="284"/>
          <w:tab w:val="left" w:pos="426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DC1DE87" w14:textId="77777777" w:rsidR="00274E07" w:rsidRPr="00F82323" w:rsidRDefault="00274E07" w:rsidP="00274E07">
      <w:pPr>
        <w:tabs>
          <w:tab w:val="left" w:pos="284"/>
          <w:tab w:val="left" w:pos="426"/>
          <w:tab w:val="left" w:pos="1350"/>
        </w:tabs>
        <w:spacing w:after="0" w:line="360" w:lineRule="auto"/>
        <w:ind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F82323">
        <w:rPr>
          <w:rFonts w:ascii="GHEA Grapalat" w:eastAsia="GHEA Grapalat" w:hAnsi="GHEA Grapalat" w:cs="GHEA Grapalat"/>
          <w:b/>
          <w:sz w:val="24"/>
          <w:szCs w:val="24"/>
        </w:rPr>
        <w:t>ԸՆԴՀԱՆՈՒՐ ԴՐՈՒՅԹՆԵՐ</w:t>
      </w:r>
    </w:p>
    <w:p w14:paraId="4182DEEC" w14:textId="77777777" w:rsidR="00274E07" w:rsidRPr="00274E07" w:rsidRDefault="00274E07" w:rsidP="00274E07">
      <w:pPr>
        <w:pStyle w:val="ListParagraph"/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Սույն կարգով կարգավորվում են հանրակրթական հիմնական ծրագրեր իրականացնող հանրակրթական ուսումնական հաստատություններում (այսուհետ` Հաստատություն) սովորողների կողմից կրթական ծրագրերի յուրացման ամփոփիչ ստուգման կամ ատեստավորման անցկացման, սովորողների փոխադրման, ավարտման և ուսումնական տարվա ընթացքում բացակայած սովորողի` հաջորդ դասարան կամ հանրակրթության հաջորդ աստիճան փոխադրման հետ կապված հարաբերությունները:</w:t>
      </w:r>
    </w:p>
    <w:p w14:paraId="54AEE391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Հաստատություններում հանրակրթության պետական նոր չափորոշիչը ներդրվում է՝ համաձայն Հայաստանի Հանրապետության կրթության, գիտության, մշակույթի և սպորտի նախարարի 2023 թվականի օգոստոսի 3-ի N 101-Ն հրամանով հաստատված ճանապարհային քարտեզի:</w:t>
      </w:r>
    </w:p>
    <w:p w14:paraId="39F503E3" w14:textId="77777777" w:rsidR="007446DC" w:rsidRDefault="007446DC" w:rsidP="00274E07">
      <w:pPr>
        <w:pStyle w:val="ListParagraph"/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</w:p>
    <w:p w14:paraId="545D17BA" w14:textId="77777777" w:rsidR="00274E07" w:rsidRPr="00F82323" w:rsidRDefault="00274E07" w:rsidP="00274E07">
      <w:pPr>
        <w:pStyle w:val="ListParagraph"/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F82323">
        <w:rPr>
          <w:rFonts w:ascii="GHEA Grapalat" w:eastAsia="GHEA Grapalat" w:hAnsi="GHEA Grapalat" w:cs="GHEA Grapalat"/>
          <w:b/>
          <w:sz w:val="24"/>
          <w:szCs w:val="24"/>
        </w:rPr>
        <w:t>ՍՈՎՈՐՈՂԻ` ԴԱՍԱՐԱՆԻՑ ԴԱՍԱՐԱՆ ՓՈԽԱԴՐՈՒՄԸ ԵՎ ԱՎԱՐՏՈՒՄԸ</w:t>
      </w:r>
    </w:p>
    <w:p w14:paraId="1264238C" w14:textId="1CA8A395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2025-2026 ուսումնական տարվանից Հայաստանի Հանրապետության բոլոր Հաստատությունների  5-ից</w:t>
      </w:r>
      <w:r w:rsidRPr="00274E07" w:rsidDel="00301ECC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11-րդ դասարանների ուսումնական բոլոր առարկաներից տարեկան 4-10</w:t>
      </w:r>
      <w:r w:rsidR="00562D2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(գնահատման</w:t>
      </w:r>
      <w:r w:rsidR="00562D2E">
        <w:rPr>
          <w:rFonts w:ascii="GHEA Grapalat" w:eastAsia="GHEA Grapalat" w:hAnsi="GHEA Grapalat" w:cs="GHEA Grapalat"/>
          <w:sz w:val="24"/>
          <w:szCs w:val="24"/>
        </w:rPr>
        <w:t xml:space="preserve"> 1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0</w:t>
      </w:r>
      <w:r w:rsidR="00562D2E">
        <w:rPr>
          <w:rFonts w:ascii="GHEA Grapalat" w:eastAsia="GHEA Grapalat" w:hAnsi="GHEA Grapalat" w:cs="GHEA Grapalat"/>
          <w:sz w:val="24"/>
          <w:szCs w:val="24"/>
        </w:rPr>
        <w:t>-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, 9-րդ  դասարանում ավարտական </w:t>
      </w:r>
      <w:r w:rsidRPr="00274E07">
        <w:rPr>
          <w:rFonts w:ascii="GHEA Grapalat" w:eastAsia="GHEA Grapalat" w:hAnsi="GHEA Grapalat" w:cs="GHEA Grapalat"/>
          <w:sz w:val="24"/>
          <w:szCs w:val="24"/>
        </w:rPr>
        <w:lastRenderedPageBreak/>
        <w:t>քննություններից 8-20 (գնահատման 20-միավորային սանդղակից) միավոր ստացած սովորողները փոխադրվում են հաջորդ դասարան։</w:t>
      </w:r>
    </w:p>
    <w:p w14:paraId="26B477B2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Ինտելեկտի (մտավոր) խնդիրներով կրթության առանձնահատուկ պայմանների կարիք ունեցող սովորողների հաջորդ դասարան փոխադրումը կատարվում է անհատական ուսուցման պլանով իրականացված գնահատման հիման վրա՝ անկախ տարեկան գնահատականներից:</w:t>
      </w:r>
    </w:p>
    <w:p w14:paraId="7460A63A" w14:textId="6DA3F11E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12-րդ դասարանում ուսումնական բոլոր առարկաներից տարեկան 4-10</w:t>
      </w:r>
      <w:r w:rsidR="00562D2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(գնահատման</w:t>
      </w:r>
      <w:r w:rsidR="00562D2E">
        <w:rPr>
          <w:rFonts w:ascii="GHEA Grapalat" w:eastAsia="GHEA Grapalat" w:hAnsi="GHEA Grapalat" w:cs="GHEA Grapalat"/>
          <w:sz w:val="24"/>
          <w:szCs w:val="24"/>
        </w:rPr>
        <w:t xml:space="preserve">        1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0</w:t>
      </w:r>
      <w:r w:rsidR="00562D2E">
        <w:rPr>
          <w:rFonts w:ascii="GHEA Grapalat" w:eastAsia="GHEA Grapalat" w:hAnsi="GHEA Grapalat" w:cs="GHEA Grapalat"/>
          <w:sz w:val="24"/>
          <w:szCs w:val="24"/>
        </w:rPr>
        <w:t>-</w:t>
      </w:r>
      <w:r w:rsidR="00562D2E"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 և պետական ավարտական բոլոր քննություններից 8-20 (գնահատման 20</w:t>
      </w:r>
      <w:r w:rsidR="000C7E15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 միավոր գնահատված շրջանավարտը ստանում է միջնակարգ կրթության ատեստատ և համարվում է դպրոցն ավարտած:</w:t>
      </w:r>
    </w:p>
    <w:p w14:paraId="3AD5F29C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2025-2026 ուսումնական տարում Հայաստանի Հանրապետության բոլոր Հաստատությունների 1-4-րդ դասարաններում սովորողի կիսամյակային և տարեկան ամփոփիչ գնահատումը կատարվում է բնութագրման միջոցով, իսկ մյուս դասարաններում (բացառությամբ Տավուշի մարզի Հաստատությունների 5-րդ դասարանների առաջին կիսամյակի) ուսումնական առարկաներից կիսամյակային և տարեկան գնահատականները ձևավորվում են սովորողի կիսամյակային գնահատականների հիման վրա էլեկտրոնային մատյանում՝ ինքնաշխատ եղանակով։</w:t>
      </w:r>
    </w:p>
    <w:p w14:paraId="3CC9281C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2026-2027 ուսումնական տարվանից Հայաստանի Հանրապետության բոլոր Հաստատությունների 1-4-րդ դասարաններում սովորողի կիսամյակային և տարեկան ամփոփիչ, 5-րդ դասարանի առաջին կիսամյակի կիսամյակային գնահատումը կատարվում է բնութագրման միջոցով, իսկ մյուս դասարաններում ուսումնական առարկաներից տարեկան գնահատականները ձևավորվում են սովորողի կիսամյակային գնահատականների, 5-րդ դասարանում՝ 2-րդ կիսամյակի կիսամյակային գնահատականների հիման վրա էլեկտրոնային մատյանում՝ ինքնաշխատ եղանակով։</w:t>
      </w:r>
    </w:p>
    <w:p w14:paraId="0C14810F" w14:textId="69A50CC6" w:rsidR="00274E07" w:rsidRPr="00274E07" w:rsidRDefault="00217C83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62D2E">
        <w:rPr>
          <w:rFonts w:ascii="GHEA Grapalat" w:eastAsia="GHEA Grapalat" w:hAnsi="GHEA Grapalat" w:cs="GHEA Grapalat"/>
          <w:sz w:val="24"/>
          <w:szCs w:val="24"/>
        </w:rPr>
        <w:t>«ֆիզիկական կրթություն և անվտանգ կենսագործունեություն» բնագավառի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74E07" w:rsidRPr="00274E07">
        <w:rPr>
          <w:rFonts w:ascii="GHEA Grapalat" w:eastAsia="GHEA Grapalat" w:hAnsi="GHEA Grapalat" w:cs="GHEA Grapalat"/>
          <w:sz w:val="24"/>
          <w:szCs w:val="24"/>
        </w:rPr>
        <w:t xml:space="preserve"> առարկաների պարապմունքներից առողջական վիճակի պատճառով սովորողի ազատված լինելը, ինչպես նաև չդասավանդվելու պատճառով որևէ առարկայից տարեկան գնահատական չունենալը չի ազդում սովորողի՝ հաջորդ դասարան փոխադրվելու կամ Հաստատությունն ավարտելու վրա:</w:t>
      </w:r>
    </w:p>
    <w:p w14:paraId="09A7C97C" w14:textId="4FE5FA8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5-12-րդ դասարանների սովորողն առնվազն </w:t>
      </w:r>
      <w:r w:rsidR="002711C0">
        <w:rPr>
          <w:rFonts w:ascii="GHEA Grapalat" w:eastAsia="GHEA Grapalat" w:hAnsi="GHEA Grapalat" w:cs="GHEA Grapalat"/>
          <w:sz w:val="24"/>
          <w:szCs w:val="24"/>
        </w:rPr>
        <w:t>մեկ</w:t>
      </w:r>
      <w:r w:rsidR="00C6110E" w:rsidRPr="00274E0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ուսումնական առարկայից տարեկան 1-3 (գնահատման 10</w:t>
      </w:r>
      <w:r w:rsidR="000C7E15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միավորային սանդղակից) միավոր գնահատված լինելու դեպքում վերաքննություն է հանձնում հուլիսի 2-8-ը կամ օգոստոսի 20-25-ն ընկած </w:t>
      </w:r>
      <w:r w:rsidRPr="00274E07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ժամանակահատվածում։ Վերաքննությունների առաջադրանքները մշակվում են Հաստատության համապատասխան մեթոդական միավորումների կողմից: Վերաքննությունների արդյունքները կրթության կառավարման տեղեկատվական համակարգ մուտքագրվում են ոչ ուշ, քան օգոստոսի 30-ը։ Վերաքննություններին չներկայանալու կամ վերաքննությունները հանձնելուց հետո առնվազն </w:t>
      </w:r>
      <w:r w:rsidR="00C6110E">
        <w:rPr>
          <w:rFonts w:ascii="GHEA Grapalat" w:eastAsia="GHEA Grapalat" w:hAnsi="GHEA Grapalat" w:cs="GHEA Grapalat"/>
          <w:sz w:val="24"/>
          <w:szCs w:val="24"/>
        </w:rPr>
        <w:t>երկու</w:t>
      </w:r>
      <w:r w:rsidR="00C6110E" w:rsidRPr="00274E0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առարկայից 1-3 (գնահատման </w:t>
      </w:r>
      <w:r w:rsidR="000C7E15">
        <w:rPr>
          <w:rFonts w:ascii="GHEA Grapalat" w:eastAsia="GHEA Grapalat" w:hAnsi="GHEA Grapalat" w:cs="GHEA Grapalat"/>
          <w:sz w:val="24"/>
          <w:szCs w:val="24"/>
        </w:rPr>
        <w:t xml:space="preserve">              </w:t>
      </w:r>
      <w:r w:rsidRPr="00274E07">
        <w:rPr>
          <w:rFonts w:ascii="GHEA Grapalat" w:eastAsia="GHEA Grapalat" w:hAnsi="GHEA Grapalat" w:cs="GHEA Grapalat"/>
          <w:sz w:val="24"/>
          <w:szCs w:val="24"/>
        </w:rPr>
        <w:t>10</w:t>
      </w:r>
      <w:r w:rsidR="000C7E15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միավորային սանդղակից) միավոր ստանալու դեպքում սովորողը չի փոխադրվում հաջորդ դասարան </w:t>
      </w:r>
      <w:r w:rsidR="00C6110E" w:rsidRPr="00C1235A">
        <w:rPr>
          <w:rFonts w:ascii="GHEA Grapalat" w:eastAsia="GHEA Grapalat" w:hAnsi="GHEA Grapalat" w:cs="GHEA Grapalat"/>
          <w:sz w:val="24"/>
          <w:szCs w:val="24"/>
        </w:rPr>
        <w:t>(12-</w:t>
      </w:r>
      <w:r w:rsidR="00C6110E">
        <w:rPr>
          <w:rFonts w:ascii="GHEA Grapalat" w:eastAsia="GHEA Grapalat" w:hAnsi="GHEA Grapalat" w:cs="GHEA Grapalat"/>
          <w:sz w:val="24"/>
          <w:szCs w:val="24"/>
        </w:rPr>
        <w:t>րդ դասարանի սովորողը չի ավարտում հաստատությունը</w:t>
      </w:r>
      <w:r w:rsidR="00C6110E" w:rsidRPr="00C1235A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274E07">
        <w:rPr>
          <w:rFonts w:ascii="GHEA Grapalat" w:eastAsia="GHEA Grapalat" w:hAnsi="GHEA Grapalat" w:cs="GHEA Grapalat"/>
          <w:sz w:val="24"/>
          <w:szCs w:val="24"/>
        </w:rPr>
        <w:t>և կրկնում է տվյալ տարվա դասընթացը։</w:t>
      </w:r>
    </w:p>
    <w:p w14:paraId="04E953E5" w14:textId="4AA863ED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Սովորողը համարվում է գերազանց առաջադիմություն ունեցող</w:t>
      </w:r>
      <w:r w:rsidR="00A2261C">
        <w:rPr>
          <w:rFonts w:ascii="GHEA Grapalat" w:eastAsia="GHEA Grapalat" w:hAnsi="GHEA Grapalat" w:cs="GHEA Grapalat"/>
          <w:sz w:val="24"/>
          <w:szCs w:val="24"/>
        </w:rPr>
        <w:t xml:space="preserve"> սույն կարգի 14-րդ կետի     1-ին և 2-րդ ենթակետերով սահմանված դեպքերում: </w:t>
      </w:r>
    </w:p>
    <w:p w14:paraId="0644345D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Կրթության 2-րդ աստիճանի ավարտին որևէ առարկայից չգնահատված սովորողը «Գերազանցության» նշումով հիմնական կրթության վկայական չի ստանում` բացառությամբ հետևյալ դեպքերի.</w:t>
      </w:r>
    </w:p>
    <w:p w14:paraId="019981CC" w14:textId="1629CA61" w:rsidR="00274E07" w:rsidRPr="00274E07" w:rsidRDefault="00274E07" w:rsidP="00274E07">
      <w:pPr>
        <w:pStyle w:val="ListParagraph"/>
        <w:numPr>
          <w:ilvl w:val="0"/>
          <w:numId w:val="24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առողջության պատճառով </w:t>
      </w:r>
      <w:r w:rsidR="00217C83" w:rsidRPr="003E678A">
        <w:rPr>
          <w:rFonts w:ascii="GHEA Grapalat" w:eastAsia="GHEA Grapalat" w:hAnsi="GHEA Grapalat" w:cs="GHEA Grapalat"/>
          <w:sz w:val="24"/>
          <w:szCs w:val="24"/>
        </w:rPr>
        <w:t>«ֆիզիկական կրթություն և անվտանգ կենսագործունեություն» բնագավառի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 առարկաներից ազատված լինելը,</w:t>
      </w:r>
    </w:p>
    <w:p w14:paraId="79151073" w14:textId="77777777" w:rsidR="00274E07" w:rsidRPr="00274E07" w:rsidRDefault="00274E07" w:rsidP="00274E07">
      <w:pPr>
        <w:pStyle w:val="ListParagraph"/>
        <w:numPr>
          <w:ilvl w:val="0"/>
          <w:numId w:val="24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միջազգային պայմանագրի համաձայն` ուսումնառության ընթացքում մեկ անգամ, մեկ տարի արտերկրում ուսում ստացած և Հայաստանի Հանրապետություն վերադարձած սովորողի կողմից առանձին առարկաներ չուսումնասիրելը,</w:t>
      </w:r>
    </w:p>
    <w:p w14:paraId="38250576" w14:textId="77777777" w:rsidR="00274E07" w:rsidRPr="00274E07" w:rsidRDefault="00274E07" w:rsidP="00274E07">
      <w:pPr>
        <w:pStyle w:val="ListParagraph"/>
        <w:numPr>
          <w:ilvl w:val="0"/>
          <w:numId w:val="24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դպրոցում համապատասխան մասնագետի բացակայության պատճառով որևէ առարկա չուսումնասիրելը:</w:t>
      </w:r>
    </w:p>
    <w:p w14:paraId="7F4F64A4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Կրթության 3-րդ աստիճանի ավարտին որևէ առարկայից չգնահատված սովորողը «Գերազանցության» նշումով միջնակարգ կրթության ատեստատ չի ստանում` բացառությամբ հետևյալ դեպքերի.</w:t>
      </w:r>
    </w:p>
    <w:p w14:paraId="23D4F38C" w14:textId="235A34C2" w:rsidR="00274E07" w:rsidRPr="00592F9C" w:rsidRDefault="00274E07" w:rsidP="00592F9C">
      <w:pPr>
        <w:pStyle w:val="ListParagraph"/>
        <w:numPr>
          <w:ilvl w:val="0"/>
          <w:numId w:val="25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92F9C">
        <w:rPr>
          <w:rFonts w:ascii="GHEA Grapalat" w:eastAsia="GHEA Grapalat" w:hAnsi="GHEA Grapalat" w:cs="GHEA Grapalat"/>
          <w:sz w:val="24"/>
          <w:szCs w:val="24"/>
        </w:rPr>
        <w:t xml:space="preserve">առողջության պատճառով </w:t>
      </w:r>
      <w:r w:rsidR="00217C83" w:rsidRPr="003E678A">
        <w:rPr>
          <w:rFonts w:ascii="GHEA Grapalat" w:eastAsia="GHEA Grapalat" w:hAnsi="GHEA Grapalat" w:cs="GHEA Grapalat"/>
          <w:sz w:val="24"/>
          <w:szCs w:val="24"/>
        </w:rPr>
        <w:t>«ֆիզիկական կրթություն և անվտանգ կենսագործունեություն» բնագավառի</w:t>
      </w:r>
      <w:r w:rsidRPr="00592F9C">
        <w:rPr>
          <w:rFonts w:ascii="GHEA Grapalat" w:eastAsia="GHEA Grapalat" w:hAnsi="GHEA Grapalat" w:cs="GHEA Grapalat"/>
          <w:sz w:val="24"/>
          <w:szCs w:val="24"/>
        </w:rPr>
        <w:t xml:space="preserve"> առարկաներից ազատված լինելը,</w:t>
      </w:r>
    </w:p>
    <w:p w14:paraId="3B900106" w14:textId="5C0D5605" w:rsidR="00274E07" w:rsidRPr="00592F9C" w:rsidRDefault="00537594" w:rsidP="00592F9C">
      <w:pPr>
        <w:pStyle w:val="ListParagraph"/>
        <w:numPr>
          <w:ilvl w:val="0"/>
          <w:numId w:val="25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մինչև </w:t>
      </w:r>
      <w:r w:rsidR="002711C0">
        <w:rPr>
          <w:rFonts w:ascii="GHEA Grapalat" w:eastAsia="GHEA Grapalat" w:hAnsi="GHEA Grapalat" w:cs="GHEA Grapalat"/>
          <w:sz w:val="24"/>
          <w:szCs w:val="24"/>
        </w:rPr>
        <w:t xml:space="preserve">հանրակրթության նոր պետական չափորոշչի ներդրումը </w:t>
      </w:r>
      <w:r w:rsidR="00274E07" w:rsidRPr="00592F9C">
        <w:rPr>
          <w:rFonts w:ascii="GHEA Grapalat" w:eastAsia="GHEA Grapalat" w:hAnsi="GHEA Grapalat" w:cs="GHEA Grapalat"/>
          <w:sz w:val="24"/>
          <w:szCs w:val="24"/>
        </w:rPr>
        <w:t xml:space="preserve">միջնակարգ կրթության երրորդ աստիճանում հոսքային ուսուցում իրականացնող կամ մասնագիտացված հանրակրթական Հաստատությունների բնագիտամաթեմատիկական և արհեստագործական հոսքերում ուսումնառության երեք տարիների ընթացքում «Հայոց </w:t>
      </w:r>
      <w:r w:rsidR="00274E07" w:rsidRPr="00592F9C">
        <w:rPr>
          <w:rFonts w:ascii="GHEA Grapalat" w:eastAsia="GHEA Grapalat" w:hAnsi="GHEA Grapalat" w:cs="GHEA Grapalat"/>
          <w:sz w:val="24"/>
          <w:szCs w:val="24"/>
        </w:rPr>
        <w:lastRenderedPageBreak/>
        <w:t>եկեղեցու պատմություն», «Համաշխարհային պատմություն» առարկաների` ուսումնական պլաններով չնախատեսված լինելը,</w:t>
      </w:r>
    </w:p>
    <w:p w14:paraId="1E8421BE" w14:textId="77777777" w:rsidR="00274E07" w:rsidRPr="00592F9C" w:rsidRDefault="00274E07" w:rsidP="00592F9C">
      <w:pPr>
        <w:pStyle w:val="ListParagraph"/>
        <w:numPr>
          <w:ilvl w:val="0"/>
          <w:numId w:val="25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92F9C">
        <w:rPr>
          <w:rFonts w:ascii="GHEA Grapalat" w:eastAsia="GHEA Grapalat" w:hAnsi="GHEA Grapalat" w:cs="GHEA Grapalat"/>
          <w:sz w:val="24"/>
          <w:szCs w:val="24"/>
        </w:rPr>
        <w:t>միջազգային պայմանագրի համաձայն` ուսումնառության ընթացքում մեկ անգամ, մեկ տարի արտերկրում ուսում ստացած և Հայաստանի Հանրապետություն վերադարձած սովորողի կողմից առանձին առարկաներ չուսումնասիրելը,</w:t>
      </w:r>
    </w:p>
    <w:p w14:paraId="4E0F3257" w14:textId="77777777" w:rsidR="00274E07" w:rsidRPr="00592F9C" w:rsidRDefault="00274E07" w:rsidP="00592F9C">
      <w:pPr>
        <w:pStyle w:val="ListParagraph"/>
        <w:numPr>
          <w:ilvl w:val="0"/>
          <w:numId w:val="25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92F9C">
        <w:rPr>
          <w:rFonts w:ascii="GHEA Grapalat" w:eastAsia="GHEA Grapalat" w:hAnsi="GHEA Grapalat" w:cs="GHEA Grapalat"/>
          <w:sz w:val="24"/>
          <w:szCs w:val="24"/>
        </w:rPr>
        <w:t>Հաստատությունում համապատասխան մասնագետի բացակայության պատճառով որևէ առարկա չուսումնասիրելը:</w:t>
      </w:r>
    </w:p>
    <w:p w14:paraId="380B15EA" w14:textId="473CD0BE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«Գերազանցության» նշումով հիմնական կրթության վկայականի և միջնակարգ կրթության ատեստատի տրամադրման գործընթացը կարգավորվում է Հայաստանի </w:t>
      </w:r>
      <w:r w:rsidR="0020179F">
        <w:rPr>
          <w:rFonts w:ascii="GHEA Grapalat" w:eastAsia="GHEA Grapalat" w:hAnsi="GHEA Grapalat" w:cs="GHEA Grapalat"/>
          <w:sz w:val="24"/>
          <w:szCs w:val="24"/>
        </w:rPr>
        <w:t>Հանրապե</w:t>
      </w:r>
      <w:r w:rsidRPr="00274E07">
        <w:rPr>
          <w:rFonts w:ascii="GHEA Grapalat" w:eastAsia="GHEA Grapalat" w:hAnsi="GHEA Grapalat" w:cs="GHEA Grapalat"/>
          <w:sz w:val="24"/>
          <w:szCs w:val="24"/>
        </w:rPr>
        <w:t>տության կրթության և գիտության նախարարի 2010 թվականի N 609-Ն հրամանով:</w:t>
      </w:r>
    </w:p>
    <w:p w14:paraId="1C547179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Հայաստանի Հանրապետության կրթության, գիտության, մշակույթի և սպորտի նախարարության գովասանագրով սովորողները պարգևատրվում են տվյալ ուսումնական տարվա՝</w:t>
      </w:r>
    </w:p>
    <w:p w14:paraId="6E920306" w14:textId="63CC5F05" w:rsidR="00274E07" w:rsidRPr="00592F9C" w:rsidRDefault="00274E07" w:rsidP="00592F9C">
      <w:pPr>
        <w:pStyle w:val="ListParagraph"/>
        <w:numPr>
          <w:ilvl w:val="0"/>
          <w:numId w:val="26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92F9C">
        <w:rPr>
          <w:rFonts w:ascii="GHEA Grapalat" w:eastAsia="GHEA Grapalat" w:hAnsi="GHEA Grapalat" w:cs="GHEA Grapalat"/>
          <w:sz w:val="24"/>
          <w:szCs w:val="24"/>
        </w:rPr>
        <w:t>այն դասարաններում, որտեղ տարեկան գնահատումն իրականացվում է բնութագրման միջոցով,</w:t>
      </w:r>
      <w:r w:rsidR="007A528A">
        <w:rPr>
          <w:rFonts w:ascii="GHEA Grapalat" w:eastAsia="GHEA Grapalat" w:hAnsi="GHEA Grapalat" w:cs="GHEA Grapalat"/>
          <w:sz w:val="24"/>
          <w:szCs w:val="24"/>
        </w:rPr>
        <w:t xml:space="preserve"> բնութագրման «A» մակարդակում նվազագույնը 70</w:t>
      </w:r>
      <w:r w:rsidR="007A528A" w:rsidRPr="007A528A">
        <w:rPr>
          <w:rFonts w:ascii="GHEA Grapalat" w:eastAsia="GHEA Grapalat" w:hAnsi="GHEA Grapalat" w:cs="GHEA Grapalat"/>
          <w:sz w:val="24"/>
          <w:szCs w:val="24"/>
        </w:rPr>
        <w:t>%</w:t>
      </w:r>
      <w:r w:rsidR="007A528A">
        <w:rPr>
          <w:rFonts w:ascii="GHEA Grapalat" w:eastAsia="GHEA Grapalat" w:hAnsi="GHEA Grapalat" w:cs="GHEA Grapalat"/>
          <w:sz w:val="24"/>
          <w:szCs w:val="24"/>
        </w:rPr>
        <w:t xml:space="preserve"> և «</w:t>
      </w:r>
      <w:r w:rsidR="007A528A" w:rsidRPr="007A528A">
        <w:rPr>
          <w:rFonts w:ascii="GHEA Grapalat" w:eastAsia="GHEA Grapalat" w:hAnsi="GHEA Grapalat" w:cs="GHEA Grapalat"/>
          <w:sz w:val="24"/>
          <w:szCs w:val="24"/>
        </w:rPr>
        <w:t>B</w:t>
      </w:r>
      <w:r w:rsidR="007A528A">
        <w:rPr>
          <w:rFonts w:ascii="GHEA Grapalat" w:eastAsia="GHEA Grapalat" w:hAnsi="GHEA Grapalat" w:cs="GHEA Grapalat"/>
          <w:sz w:val="24"/>
          <w:szCs w:val="24"/>
        </w:rPr>
        <w:t>» մակարդակում առավելագույնը 30</w:t>
      </w:r>
      <w:r w:rsidR="007A528A" w:rsidRPr="007A528A">
        <w:rPr>
          <w:rFonts w:ascii="GHEA Grapalat" w:eastAsia="GHEA Grapalat" w:hAnsi="GHEA Grapalat" w:cs="GHEA Grapalat"/>
          <w:sz w:val="24"/>
          <w:szCs w:val="24"/>
        </w:rPr>
        <w:t xml:space="preserve">% </w:t>
      </w:r>
      <w:r w:rsidR="007A528A">
        <w:rPr>
          <w:rFonts w:ascii="GHEA Grapalat" w:eastAsia="GHEA Grapalat" w:hAnsi="GHEA Grapalat" w:cs="GHEA Grapalat"/>
          <w:sz w:val="24"/>
          <w:szCs w:val="24"/>
        </w:rPr>
        <w:t xml:space="preserve">բնութագրված լինելու դեպքում, </w:t>
      </w:r>
      <w:r w:rsidRPr="00592F9C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14:paraId="728AF5BD" w14:textId="77777777" w:rsidR="00274E07" w:rsidRPr="00592F9C" w:rsidRDefault="00274E07" w:rsidP="00592F9C">
      <w:pPr>
        <w:pStyle w:val="ListParagraph"/>
        <w:numPr>
          <w:ilvl w:val="0"/>
          <w:numId w:val="26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92F9C">
        <w:rPr>
          <w:rFonts w:ascii="GHEA Grapalat" w:eastAsia="GHEA Grapalat" w:hAnsi="GHEA Grapalat" w:cs="GHEA Grapalat"/>
          <w:sz w:val="24"/>
          <w:szCs w:val="24"/>
        </w:rPr>
        <w:t>մյուս դասարաններում բոլոր ուսումնական առարկաներից տարեկան 9-10 միավոր գնահատված լինելու դեպքում, իսկ 9-րդ և 12-րդ դասարաններում նաև ավարտական, պետական ավարտական քննություններից 18-20 միավոր գնահատված լինելու դեպքում։</w:t>
      </w:r>
    </w:p>
    <w:p w14:paraId="1B6DF573" w14:textId="77777777" w:rsidR="00905FD8" w:rsidRDefault="00905FD8" w:rsidP="00905FD8">
      <w:pPr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center"/>
        <w:rPr>
          <w:rFonts w:ascii="GHEA Grapalat" w:eastAsia="GHEA Grapalat" w:hAnsi="GHEA Grapalat" w:cs="GHEA Grapalat"/>
          <w:sz w:val="24"/>
          <w:szCs w:val="24"/>
        </w:rPr>
      </w:pPr>
    </w:p>
    <w:p w14:paraId="5802378A" w14:textId="77777777" w:rsidR="00274E07" w:rsidRPr="00F82323" w:rsidRDefault="00274E07" w:rsidP="00905FD8">
      <w:pPr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F82323">
        <w:rPr>
          <w:rFonts w:ascii="GHEA Grapalat" w:eastAsia="GHEA Grapalat" w:hAnsi="GHEA Grapalat" w:cs="GHEA Grapalat"/>
          <w:b/>
          <w:sz w:val="24"/>
          <w:szCs w:val="24"/>
        </w:rPr>
        <w:t>ՊԵՏԱԿԱՆ ԱՄՓՈՓԻՉ ԱՏԵՍՏԱՎՈՐՄԱՆ ԱՆՑԿԱՑՈՒՄԸ</w:t>
      </w:r>
    </w:p>
    <w:p w14:paraId="681987EA" w14:textId="621E2FCE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4-րդ դասարանի ավարտին 1-4-րդ դասարաններում սովորողի տարեկան բնութագրերի հիման վրա Կրթության կառավարման տեղեկատվական համակարգ</w:t>
      </w:r>
      <w:r w:rsidR="00E939EB">
        <w:rPr>
          <w:rFonts w:ascii="GHEA Grapalat" w:eastAsia="GHEA Grapalat" w:hAnsi="GHEA Grapalat" w:cs="GHEA Grapalat"/>
          <w:sz w:val="24"/>
          <w:szCs w:val="24"/>
        </w:rPr>
        <w:t>ում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 ինքնաշխատ եղանակով իրականացվում է սովորողի ատեստավորում:</w:t>
      </w:r>
    </w:p>
    <w:p w14:paraId="36801398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 w:rsidDel="00D60F2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4-րդ դասարանի այն սովորողը, որը տարեվերջյան ամփոփման արդյունքում հանրակրթության պետական չափորոշչով սահմանված՝ կրթական առաջին աստիճանի ակնկալվող վերջնարդյունքների՝ առաջադիմության բնութագրող գնահատման միջոցով արձանագրված ցածր արդյունքներ ունի, փոխադրվում է 5-րդ դասարան և 5-րդ դասարանի առաջին կիսամյակի ընթացքում ընդգրկվում է երկարօրյա խմբում` համաձայն Հայաստանի </w:t>
      </w:r>
      <w:r w:rsidRPr="00274E07">
        <w:rPr>
          <w:rFonts w:ascii="GHEA Grapalat" w:eastAsia="GHEA Grapalat" w:hAnsi="GHEA Grapalat" w:cs="GHEA Grapalat"/>
          <w:sz w:val="24"/>
          <w:szCs w:val="24"/>
        </w:rPr>
        <w:lastRenderedPageBreak/>
        <w:t>Հանրապետության կրթության, գիտության, մշակույթի և սպորտի նախարարի 2020 թվականի հոկտեմբերի 13-ի N 38-Ն հրամանի։</w:t>
      </w:r>
    </w:p>
    <w:p w14:paraId="6A7C8429" w14:textId="77777777" w:rsid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9-րդ և 12-րդ դասարաններում անցկացվում է հանրակրթության պետական չափորոշչի պահանջներին սովորողների համապատասխանության ստուգում՝ պետական ամփոփիչ ատեստավորում։</w:t>
      </w:r>
    </w:p>
    <w:p w14:paraId="1650544D" w14:textId="69AD43B9" w:rsidR="00E50F87" w:rsidRPr="00537594" w:rsidRDefault="00E50F87" w:rsidP="00E50F8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37594">
        <w:rPr>
          <w:rFonts w:ascii="GHEA Grapalat" w:eastAsia="GHEA Grapalat" w:hAnsi="GHEA Grapalat" w:cs="GHEA Grapalat"/>
          <w:sz w:val="24"/>
          <w:szCs w:val="24"/>
        </w:rPr>
        <w:t>2025-2026 ուսումնական տարվանից Տավուշի մարզի</w:t>
      </w:r>
      <w:r>
        <w:rPr>
          <w:rFonts w:ascii="GHEA Grapalat" w:eastAsia="GHEA Grapalat" w:hAnsi="GHEA Grapalat" w:cs="GHEA Grapalat"/>
          <w:sz w:val="24"/>
          <w:szCs w:val="24"/>
        </w:rPr>
        <w:t xml:space="preserve"> Հաստատությունների</w:t>
      </w:r>
      <w:r w:rsidRPr="00537594">
        <w:rPr>
          <w:rFonts w:ascii="GHEA Grapalat" w:eastAsia="GHEA Grapalat" w:hAnsi="GHEA Grapalat" w:cs="GHEA Grapalat"/>
          <w:sz w:val="24"/>
          <w:szCs w:val="24"/>
        </w:rPr>
        <w:t xml:space="preserve"> 12-րդ դասարան</w:t>
      </w:r>
      <w:r>
        <w:rPr>
          <w:rFonts w:ascii="GHEA Grapalat" w:eastAsia="GHEA Grapalat" w:hAnsi="GHEA Grapalat" w:cs="GHEA Grapalat"/>
          <w:sz w:val="24"/>
          <w:szCs w:val="24"/>
        </w:rPr>
        <w:t>ներ</w:t>
      </w:r>
      <w:r w:rsidRPr="00537594">
        <w:rPr>
          <w:rFonts w:ascii="GHEA Grapalat" w:eastAsia="GHEA Grapalat" w:hAnsi="GHEA Grapalat" w:cs="GHEA Grapalat"/>
          <w:sz w:val="24"/>
          <w:szCs w:val="24"/>
        </w:rPr>
        <w:t xml:space="preserve">ի, իսկ 2026-2027 ուսումնական տարվանից </w:t>
      </w:r>
      <w:r>
        <w:rPr>
          <w:rFonts w:ascii="GHEA Grapalat" w:eastAsia="GHEA Grapalat" w:hAnsi="GHEA Grapalat" w:cs="GHEA Grapalat"/>
          <w:sz w:val="24"/>
          <w:szCs w:val="24"/>
        </w:rPr>
        <w:t xml:space="preserve">Հայաստանի Հանրապետության </w:t>
      </w:r>
      <w:r w:rsidRPr="00537594">
        <w:rPr>
          <w:rFonts w:ascii="GHEA Grapalat" w:eastAsia="GHEA Grapalat" w:hAnsi="GHEA Grapalat" w:cs="GHEA Grapalat"/>
          <w:sz w:val="24"/>
          <w:szCs w:val="24"/>
        </w:rPr>
        <w:t>բոլոր Հաստատությունների 12-րդ դասարան</w:t>
      </w:r>
      <w:r w:rsidRPr="00BE4862">
        <w:rPr>
          <w:rFonts w:ascii="GHEA Grapalat" w:eastAsia="GHEA Grapalat" w:hAnsi="GHEA Grapalat" w:cs="GHEA Grapalat"/>
          <w:sz w:val="24"/>
          <w:szCs w:val="24"/>
        </w:rPr>
        <w:t>ների քննական</w:t>
      </w:r>
      <w:r w:rsidRPr="00B32B9B">
        <w:rPr>
          <w:rFonts w:ascii="GHEA Grapalat" w:eastAsia="GHEA Grapalat" w:hAnsi="GHEA Grapalat" w:cs="GHEA Grapalat"/>
          <w:sz w:val="24"/>
          <w:szCs w:val="24"/>
        </w:rPr>
        <w:t xml:space="preserve"> առարկաների պետական ավարտական քննական առաջադրանքները կազմվում են հանրակրթության պետական նոր չափորոշչի բովանդակության</w:t>
      </w:r>
      <w:r w:rsidR="002711C0">
        <w:rPr>
          <w:rFonts w:ascii="GHEA Grapalat" w:eastAsia="GHEA Grapalat" w:hAnsi="GHEA Grapalat" w:cs="GHEA Grapalat"/>
          <w:sz w:val="24"/>
          <w:szCs w:val="24"/>
        </w:rPr>
        <w:t>ը համապատասխան</w:t>
      </w:r>
      <w:r w:rsidRPr="00537594">
        <w:rPr>
          <w:rFonts w:ascii="GHEA Grapalat" w:eastAsia="GHEA Grapalat" w:hAnsi="GHEA Grapalat" w:cs="GHEA Grapalat"/>
          <w:sz w:val="24"/>
          <w:szCs w:val="24"/>
        </w:rPr>
        <w:t>: Նշված քննություններին</w:t>
      </w:r>
      <w:r>
        <w:rPr>
          <w:rFonts w:ascii="GHEA Grapalat" w:eastAsia="GHEA Grapalat" w:hAnsi="GHEA Grapalat" w:cs="GHEA Grapalat"/>
          <w:sz w:val="24"/>
          <w:szCs w:val="24"/>
        </w:rPr>
        <w:t xml:space="preserve"> 2025-2026</w:t>
      </w:r>
      <w:r w:rsidRPr="00537594">
        <w:rPr>
          <w:rFonts w:ascii="GHEA Grapalat" w:eastAsia="GHEA Grapalat" w:hAnsi="GHEA Grapalat" w:cs="GHEA Grapalat"/>
          <w:sz w:val="24"/>
          <w:szCs w:val="24"/>
        </w:rPr>
        <w:t xml:space="preserve"> ուսումնական տարում կարող են մասնակցել նաև ՀՀ կրթության, գիտության, մշակույթի և սպորտի նախարարության հետ համագործակցությամբ իրականացվող ծրագրերի շրջանկում </w:t>
      </w:r>
      <w:r w:rsidRPr="00F55DDA">
        <w:rPr>
          <w:rFonts w:ascii="GHEA Grapalat" w:eastAsia="GHEA Grapalat" w:hAnsi="GHEA Grapalat" w:cs="GHEA Grapalat"/>
          <w:sz w:val="24"/>
          <w:szCs w:val="24"/>
        </w:rPr>
        <w:t>հանրակրթության պետական նոր չափորոշչի բովանդակությանը համապատասխան</w:t>
      </w:r>
      <w:r w:rsidRPr="00537594">
        <w:rPr>
          <w:rFonts w:ascii="GHEA Grapalat" w:eastAsia="GHEA Grapalat" w:hAnsi="GHEA Grapalat" w:cs="GHEA Grapalat"/>
          <w:sz w:val="24"/>
          <w:szCs w:val="24"/>
        </w:rPr>
        <w:t xml:space="preserve"> ուսուցումն իրականացրած Հաստատությունների 12-րդ դասարան</w:t>
      </w:r>
      <w:r w:rsidR="002711C0">
        <w:rPr>
          <w:rFonts w:ascii="GHEA Grapalat" w:eastAsia="GHEA Grapalat" w:hAnsi="GHEA Grapalat" w:cs="GHEA Grapalat"/>
          <w:sz w:val="24"/>
          <w:szCs w:val="24"/>
        </w:rPr>
        <w:t>ներ</w:t>
      </w:r>
      <w:r w:rsidRPr="00537594">
        <w:rPr>
          <w:rFonts w:ascii="GHEA Grapalat" w:eastAsia="GHEA Grapalat" w:hAnsi="GHEA Grapalat" w:cs="GHEA Grapalat"/>
          <w:sz w:val="24"/>
          <w:szCs w:val="24"/>
        </w:rPr>
        <w:t>ի սովորողները</w:t>
      </w:r>
      <w:r>
        <w:rPr>
          <w:rFonts w:ascii="GHEA Grapalat" w:eastAsia="GHEA Grapalat" w:hAnsi="GHEA Grapalat" w:cs="GHEA Grapalat"/>
          <w:sz w:val="24"/>
          <w:szCs w:val="24"/>
        </w:rPr>
        <w:t>:</w:t>
      </w:r>
    </w:p>
    <w:p w14:paraId="45E6FFD9" w14:textId="2190501A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Ինտելեկտի (մտավոր) խնդիրներով կրթության առանձնահատուկ պայմանների կարիք ունեցող սովորողները</w:t>
      </w:r>
      <w:r w:rsidR="00E939E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ծնողի (նրա օրինական ներկայացուցչի) համաձայնությամբ կարող են չմասնակցել պետական ամփոփիչ ատեստավորմանը: Այդ դեպքում նրանց տրվում է պետական նմուշի ավարտական փաստաթուղթ (հիմնական կրթության վկայական և միջնակարգ կրթության ատեստատ)` առանց քննական գնահատականների:</w:t>
      </w:r>
    </w:p>
    <w:p w14:paraId="49F1F156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Պետական ամփոփիչ ատեստավորման ժամանակ կիրառվում է միավորային գնահատում՝ բացառությամբ «Ֆիզկուլտուրա» առարկայի։</w:t>
      </w:r>
    </w:p>
    <w:p w14:paraId="61C45159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9-րդ դասարանում անցկացվում են ավարտական քննություններ հետևյալ առարկաներից.</w:t>
      </w:r>
    </w:p>
    <w:p w14:paraId="4371ACC2" w14:textId="7FDACCBA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«Հայոց լեզու» (գրավոր</w:t>
      </w:r>
      <w:r w:rsidR="00E939EB"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)՝</w:t>
      </w: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 xml:space="preserve"> թեստ, քննության տևողությունը՝ 120 րոպե,</w:t>
      </w:r>
    </w:p>
    <w:p w14:paraId="7AFD57C1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««Գրականություն» և «Հայաստանի պատմություն»»՝ էսսե, որի գնահատականը ձևավորվում է երկու առարկաներից ստացված գնահատականների միջին թվաբանականով,</w:t>
      </w:r>
    </w:p>
    <w:p w14:paraId="641C79AD" w14:textId="26DD4B33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«Մաթեմատիկա» (գրավոր</w:t>
      </w:r>
      <w:r w:rsidR="00E939EB"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)՝</w:t>
      </w: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 xml:space="preserve"> թեստ, քննության տևողությունը՝ 120 րոպե,</w:t>
      </w:r>
    </w:p>
    <w:p w14:paraId="3374D7B6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«Օտար լեզու» (տվյալ դպրոցում դասավանդվող օտար լեզուներից՝ սովորողի ընտրությամբ, բանավոր),</w:t>
      </w:r>
    </w:p>
    <w:p w14:paraId="2484303E" w14:textId="08B4182B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lastRenderedPageBreak/>
        <w:t>«Բնագիտություն» («Ֆիզիկա», «Քիմիա», «Կենսաբանություն», «Աշխարհագրություն» առարկաներ՝ սովորողի ընտրությամբ գրավոր՝ թեստերի միջոցով, որոն</w:t>
      </w:r>
      <w:r w:rsidR="00217C83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ք պետք է պարունակեն տեսական և գործնական բնույթի առաջադրանքներ</w:t>
      </w: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 xml:space="preserve">, կամ 9-րդ դասարանի երկրորդ կիսամյակում իրականացված նախագծային աշխատանքի հիման վրա՝ առնվազն 2 բնագիտական առարկայի համադրմամբ): </w:t>
      </w:r>
    </w:p>
    <w:p w14:paraId="7E3B8D2A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«Ֆիզկուլտուրա» (ստուգարք),</w:t>
      </w:r>
    </w:p>
    <w:p w14:paraId="4DA391DF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Ռուսերենով ուսուցմամբ դասարանների սովորողները քննություն են հանձնում նաև «Ռուս գրականություն» առարկայից (բանավոր),</w:t>
      </w:r>
    </w:p>
    <w:p w14:paraId="171FFD8B" w14:textId="77777777" w:rsidR="00274E07" w:rsidRPr="00161265" w:rsidRDefault="00274E07" w:rsidP="00161265">
      <w:pPr>
        <w:pStyle w:val="ListParagraph"/>
        <w:numPr>
          <w:ilvl w:val="0"/>
          <w:numId w:val="29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color w:val="000000" w:themeColor="text1"/>
          <w:sz w:val="24"/>
          <w:szCs w:val="24"/>
        </w:rPr>
      </w:pPr>
      <w:r w:rsidRPr="00161265">
        <w:rPr>
          <w:rFonts w:ascii="GHEA Grapalat" w:eastAsia="GHEA Grapalat" w:hAnsi="GHEA Grapalat" w:cs="GHEA Grapalat"/>
          <w:color w:val="000000" w:themeColor="text1"/>
          <w:sz w:val="24"/>
          <w:szCs w:val="24"/>
        </w:rPr>
        <w:t>Ազգային փոքրամասնությունների դասարանների սովորողները քննություն են հանձնում նաև իրենց մայրենի լեզվից և գրականությունից՝ բանավոր:</w:t>
      </w:r>
    </w:p>
    <w:p w14:paraId="414E75B1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9-րդ դասարանի ավարտական քննությունները կազմակերպվում են Հաստատություններում:</w:t>
      </w:r>
    </w:p>
    <w:p w14:paraId="7A05E9FA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Ավարտական քննական առարկաների թեստերը կազմվում են Գնահատման և թեստավորման կենտրոնի (այսուհետ՝ ԳԹԿ) կողմից։</w:t>
      </w:r>
    </w:p>
    <w:p w14:paraId="4FEE247D" w14:textId="44B9BFFC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9-րդ դասարանի սովորողի ավարտական քննության արդյունքը (8-20 միավոր) փոխանցվում է ավարտական փաստաթուղթ: Քննությանը չմասնակցելու կամ ավարտական քննություններից 1-7 (գնահատման 20 միավորային սանդղակից) միավոր գնահատված լինելու դեպքում սովորողը վերաքննություն է հանձնում տվյալ ուսումնական տարվա հուլիսի 2-8-ը կամ օգոստոսի 20-25-ն ընկած ժամանակահատվածում։ Առաջադրանքները կազմվում են սույն կարգի 22-րդ կետի պահանջներին համապատասխան։ Վերաքննությունների արդյունքները կրթության կառավարման տեղեկատվական համակարգ մուտքագրվում են ոչ ուշ, քան օգոստոսի 30-ը։ Վերաքննությունների արդյունքները (8-20 միավոր) փոխանցվում են ավարտական փաստաթուղթ: Վերաքննության արդյունքում </w:t>
      </w:r>
      <w:r w:rsidR="00B32B9B">
        <w:rPr>
          <w:rFonts w:ascii="GHEA Grapalat" w:eastAsia="GHEA Grapalat" w:hAnsi="GHEA Grapalat" w:cs="GHEA Grapalat"/>
          <w:sz w:val="24"/>
          <w:szCs w:val="24"/>
        </w:rPr>
        <w:t>առնվազն երկու առարկայից</w:t>
      </w:r>
      <w:r w:rsidR="00E50F8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1-7 (գնահատման 20-միավորային սանդղակից) միավոր գնահատված լինելու կամ վերաքննություններին չմասնակցելու դեպքում սովորողը կրկնում է տվյալ տարվա դասընթացը:</w:t>
      </w:r>
    </w:p>
    <w:p w14:paraId="7DFAB53C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12-րդ դասարանում հունվար կամ հունիս ամիսներին անցկացվում են պետական ավարտական քննություններ՝ հետևյալ առարկաներից`</w:t>
      </w:r>
    </w:p>
    <w:p w14:paraId="1607B93C" w14:textId="438A513D" w:rsidR="00274E07" w:rsidRPr="00E939EB" w:rsidRDefault="00274E07" w:rsidP="00E939EB">
      <w:pPr>
        <w:pStyle w:val="ListParagraph"/>
        <w:numPr>
          <w:ilvl w:val="0"/>
          <w:numId w:val="28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939EB">
        <w:rPr>
          <w:rFonts w:ascii="GHEA Grapalat" w:eastAsia="GHEA Grapalat" w:hAnsi="GHEA Grapalat" w:cs="GHEA Grapalat"/>
          <w:sz w:val="24"/>
          <w:szCs w:val="24"/>
        </w:rPr>
        <w:t>«Հայոց լեզու» և «Հայ գրականություն» (գրավոր</w:t>
      </w:r>
      <w:r w:rsidR="00E939EB">
        <w:rPr>
          <w:rFonts w:ascii="GHEA Grapalat" w:eastAsia="GHEA Grapalat" w:hAnsi="GHEA Grapalat" w:cs="GHEA Grapalat"/>
          <w:sz w:val="24"/>
          <w:szCs w:val="24"/>
        </w:rPr>
        <w:t>)՝</w:t>
      </w:r>
      <w:r w:rsidRPr="00E939EB">
        <w:rPr>
          <w:rFonts w:ascii="GHEA Grapalat" w:eastAsia="GHEA Grapalat" w:hAnsi="GHEA Grapalat" w:cs="GHEA Grapalat"/>
          <w:sz w:val="24"/>
          <w:szCs w:val="24"/>
        </w:rPr>
        <w:t xml:space="preserve"> թեստ, քննության տևողությունը՝ 120 րոպե,</w:t>
      </w:r>
    </w:p>
    <w:p w14:paraId="4159DEC8" w14:textId="4C6F164A" w:rsidR="00274E07" w:rsidRPr="00E939EB" w:rsidRDefault="00274E07" w:rsidP="00E939EB">
      <w:pPr>
        <w:pStyle w:val="ListParagraph"/>
        <w:numPr>
          <w:ilvl w:val="0"/>
          <w:numId w:val="28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939EB">
        <w:rPr>
          <w:rFonts w:ascii="GHEA Grapalat" w:eastAsia="GHEA Grapalat" w:hAnsi="GHEA Grapalat" w:cs="GHEA Grapalat"/>
          <w:sz w:val="24"/>
          <w:szCs w:val="24"/>
        </w:rPr>
        <w:t>«Մաթեմատիկա» (գրավոր</w:t>
      </w:r>
      <w:r w:rsidR="00E939EB">
        <w:rPr>
          <w:rFonts w:ascii="GHEA Grapalat" w:eastAsia="GHEA Grapalat" w:hAnsi="GHEA Grapalat" w:cs="GHEA Grapalat"/>
          <w:sz w:val="24"/>
          <w:szCs w:val="24"/>
        </w:rPr>
        <w:t>)՝</w:t>
      </w:r>
      <w:r w:rsidRPr="00E939EB">
        <w:rPr>
          <w:rFonts w:ascii="GHEA Grapalat" w:eastAsia="GHEA Grapalat" w:hAnsi="GHEA Grapalat" w:cs="GHEA Grapalat"/>
          <w:sz w:val="24"/>
          <w:szCs w:val="24"/>
        </w:rPr>
        <w:t xml:space="preserve"> թեստ, քննության տևողությունը՝ 120 րոպե,</w:t>
      </w:r>
    </w:p>
    <w:p w14:paraId="2FC46A09" w14:textId="715E3BF6" w:rsidR="00274E07" w:rsidRPr="00E939EB" w:rsidRDefault="00274E07" w:rsidP="00E939EB">
      <w:pPr>
        <w:pStyle w:val="ListParagraph"/>
        <w:numPr>
          <w:ilvl w:val="0"/>
          <w:numId w:val="28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939EB">
        <w:rPr>
          <w:rFonts w:ascii="GHEA Grapalat" w:eastAsia="GHEA Grapalat" w:hAnsi="GHEA Grapalat" w:cs="GHEA Grapalat"/>
          <w:sz w:val="24"/>
          <w:szCs w:val="24"/>
        </w:rPr>
        <w:lastRenderedPageBreak/>
        <w:t>«Հայաստանի պատմություն» (գրավոր</w:t>
      </w:r>
      <w:r w:rsidR="00E939EB">
        <w:rPr>
          <w:rFonts w:ascii="GHEA Grapalat" w:eastAsia="GHEA Grapalat" w:hAnsi="GHEA Grapalat" w:cs="GHEA Grapalat"/>
          <w:sz w:val="24"/>
          <w:szCs w:val="24"/>
        </w:rPr>
        <w:t>)՝</w:t>
      </w:r>
      <w:r w:rsidRPr="00E939EB">
        <w:rPr>
          <w:rFonts w:ascii="GHEA Grapalat" w:eastAsia="GHEA Grapalat" w:hAnsi="GHEA Grapalat" w:cs="GHEA Grapalat"/>
          <w:sz w:val="24"/>
          <w:szCs w:val="24"/>
        </w:rPr>
        <w:t xml:space="preserve"> թեստ, քննության տևողությունը՝ 120 րոպե,</w:t>
      </w:r>
    </w:p>
    <w:p w14:paraId="1D24AAC5" w14:textId="77777777" w:rsidR="00274E07" w:rsidRPr="00E939EB" w:rsidRDefault="00274E07" w:rsidP="00E939EB">
      <w:pPr>
        <w:pStyle w:val="ListParagraph"/>
        <w:numPr>
          <w:ilvl w:val="0"/>
          <w:numId w:val="28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939EB">
        <w:rPr>
          <w:rFonts w:ascii="GHEA Grapalat" w:eastAsia="GHEA Grapalat" w:hAnsi="GHEA Grapalat" w:cs="GHEA Grapalat"/>
          <w:sz w:val="24"/>
          <w:szCs w:val="24"/>
        </w:rPr>
        <w:t>Ռուսերենով ուսուցմամբ դասարանների սովորողները քննություն են հանձնում նաև «Ռուս գրականություն» առարկայից (բանավոր),</w:t>
      </w:r>
    </w:p>
    <w:p w14:paraId="22B816B1" w14:textId="77777777" w:rsidR="00274E07" w:rsidRPr="00E939EB" w:rsidRDefault="00274E07" w:rsidP="00E939EB">
      <w:pPr>
        <w:pStyle w:val="ListParagraph"/>
        <w:numPr>
          <w:ilvl w:val="0"/>
          <w:numId w:val="28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939EB">
        <w:rPr>
          <w:rFonts w:ascii="GHEA Grapalat" w:eastAsia="GHEA Grapalat" w:hAnsi="GHEA Grapalat" w:cs="GHEA Grapalat"/>
          <w:sz w:val="24"/>
          <w:szCs w:val="24"/>
        </w:rPr>
        <w:t>Ազգային փոքրամասնությունների դասարանների սովորողները քննություն են հանձնում նաև իրենց մայրենի լեզվից և գրականությունից (բանավոր):</w:t>
      </w:r>
    </w:p>
    <w:p w14:paraId="0B4B56F3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Հունվարին կազմակերպվող պետական ավարտական քննություններին որևէ պատճառով չմասնակցելու, կամ մասնակցելու և գնահատման 20 միավորային սանդղակից 1-7 միավոր գնահատված լինելու դեպքում 12-րդ դասարանի սովորողին հնարավորություն է տրվում տվյալ առարկայից ավարտական քննություն հանձնել նաև հունիսին:</w:t>
      </w:r>
    </w:p>
    <w:p w14:paraId="6453692A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Ռուսերենով ուսուցմամբ 9-րդ և 12-րդ դասարանների «Մաթեմատիկա», 9-րդ դասարանի «Բնագիտություն («Ֆիզիկա», «Քիմիա», «Կենսաբանություն», «Աշխարհագրություն»)» առարկաների թեստերը կազմվում են ռուսերենով։</w:t>
      </w:r>
    </w:p>
    <w:p w14:paraId="6EF655A2" w14:textId="0A2B140C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Պետական ավարտական քննական առարկաների առաջադրանքները կազմվում են ԳԹԿ-ի կողմից։ </w:t>
      </w:r>
    </w:p>
    <w:p w14:paraId="7B401ED6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Ռուսերենով ուսուցմամբ 9-րդ և 12-րդ դասարանների համար «Ռուս գրականություն» առարկայի առաջադրանքները կազմվում են հաստատության մեթոդական միավորումների կողմից:</w:t>
      </w:r>
    </w:p>
    <w:p w14:paraId="65EBE2AA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«Ֆիզկուլտուրա» առարկայի ստուգարքը 9-րդ և 12-րդ դասարաններում անցկացվում է նորմատիվների հանձնմամբ:</w:t>
      </w:r>
    </w:p>
    <w:p w14:paraId="25637564" w14:textId="738EC824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12-րդ դասարանի սովորողը առնվազն մեկ առարկայից տարեկան 1-3 (այդ թվում` քննական առարկաներից) կամ հունիսին անցկացված պետական ավարտական քննություններից 1-7 միավոր գնահատված լինելու կամ քննության օրը չներկայանալու դեպքում վերաքննություն է հանձնում իր Հաստատությունում` տվյալ ուսումնական տարվա հուլիսի 2-8-ը կամ օգոստոսի </w:t>
      </w:r>
      <w:r w:rsidR="00785CD6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20-25-ն ընկած ժամանակահատվածում: Առաջադրանքները կազմվում են սույն կարգի</w:t>
      </w:r>
      <w:r w:rsidR="00E227F1">
        <w:rPr>
          <w:rFonts w:ascii="GHEA Grapalat" w:eastAsia="GHEA Grapalat" w:hAnsi="GHEA Grapalat" w:cs="GHEA Grapalat"/>
          <w:sz w:val="24"/>
          <w:szCs w:val="24"/>
        </w:rPr>
        <w:t xml:space="preserve"> 22</w:t>
      </w:r>
      <w:bookmarkStart w:id="0" w:name="_GoBack"/>
      <w:bookmarkEnd w:id="0"/>
      <w:r w:rsidRPr="00274E07">
        <w:rPr>
          <w:rFonts w:ascii="GHEA Grapalat" w:eastAsia="GHEA Grapalat" w:hAnsi="GHEA Grapalat" w:cs="GHEA Grapalat"/>
          <w:sz w:val="24"/>
          <w:szCs w:val="24"/>
        </w:rPr>
        <w:t>-րդ կետի պահանջներին համապատասխան։</w:t>
      </w:r>
      <w:r w:rsidR="00E939E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Վերաքննությունների արդյունքները կրթության կառավարման տեղեկատվական համակարգ մուտքագրվում են ոչ ուշ, քան </w:t>
      </w:r>
      <w:r w:rsidR="00E939EB">
        <w:rPr>
          <w:rFonts w:ascii="GHEA Grapalat" w:eastAsia="GHEA Grapalat" w:hAnsi="GHEA Grapalat" w:cs="GHEA Grapalat"/>
          <w:sz w:val="24"/>
          <w:szCs w:val="24"/>
        </w:rPr>
        <w:t xml:space="preserve">տվյալ տարվա </w:t>
      </w:r>
      <w:r w:rsidRPr="00274E07">
        <w:rPr>
          <w:rFonts w:ascii="GHEA Grapalat" w:eastAsia="GHEA Grapalat" w:hAnsi="GHEA Grapalat" w:cs="GHEA Grapalat"/>
          <w:sz w:val="24"/>
          <w:szCs w:val="24"/>
        </w:rPr>
        <w:t>օգոստոսի 30-ը։</w:t>
      </w:r>
    </w:p>
    <w:p w14:paraId="739B4ACD" w14:textId="4DB64555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12-րդ դասարանի սովորողը չի ավարտում դպրոցը, եթե վերաքննությունները հանձնելուց հետո առնվազն </w:t>
      </w:r>
      <w:r w:rsidR="00BE4862">
        <w:rPr>
          <w:rFonts w:ascii="GHEA Grapalat" w:eastAsia="GHEA Grapalat" w:hAnsi="GHEA Grapalat" w:cs="GHEA Grapalat"/>
          <w:sz w:val="24"/>
          <w:szCs w:val="24"/>
        </w:rPr>
        <w:t>երկու</w:t>
      </w:r>
      <w:r w:rsidR="00BE4862" w:rsidRPr="00274E0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ուսումնական առարկայից ստացել է 1-3 (գնահատման 10 միավորային սանդղակից) կամ </w:t>
      </w:r>
      <w:r w:rsidR="00577097" w:rsidRPr="00274E07">
        <w:rPr>
          <w:rFonts w:ascii="GHEA Grapalat" w:eastAsia="GHEA Grapalat" w:hAnsi="GHEA Grapalat" w:cs="GHEA Grapalat"/>
          <w:sz w:val="24"/>
          <w:szCs w:val="24"/>
        </w:rPr>
        <w:t xml:space="preserve">առնվազն </w:t>
      </w:r>
      <w:r w:rsidR="00577097">
        <w:rPr>
          <w:rFonts w:ascii="GHEA Grapalat" w:eastAsia="GHEA Grapalat" w:hAnsi="GHEA Grapalat" w:cs="GHEA Grapalat"/>
          <w:sz w:val="24"/>
          <w:szCs w:val="24"/>
        </w:rPr>
        <w:t>երկու</w:t>
      </w:r>
      <w:r w:rsidR="00577097" w:rsidRPr="00274E07">
        <w:rPr>
          <w:rFonts w:ascii="GHEA Grapalat" w:eastAsia="GHEA Grapalat" w:hAnsi="GHEA Grapalat" w:cs="GHEA Grapalat"/>
          <w:sz w:val="24"/>
          <w:szCs w:val="24"/>
        </w:rPr>
        <w:t xml:space="preserve"> ուսումնական </w:t>
      </w:r>
      <w:r w:rsidR="00577097">
        <w:rPr>
          <w:rFonts w:ascii="GHEA Grapalat" w:eastAsia="GHEA Grapalat" w:hAnsi="GHEA Grapalat" w:cs="GHEA Grapalat"/>
          <w:sz w:val="24"/>
          <w:szCs w:val="24"/>
        </w:rPr>
        <w:t>առարկայի</w:t>
      </w:r>
      <w:r w:rsidR="000B58C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պետական ավարտական </w:t>
      </w:r>
      <w:r w:rsidRPr="00274E07">
        <w:rPr>
          <w:rFonts w:ascii="GHEA Grapalat" w:eastAsia="GHEA Grapalat" w:hAnsi="GHEA Grapalat" w:cs="GHEA Grapalat"/>
          <w:sz w:val="24"/>
          <w:szCs w:val="24"/>
        </w:rPr>
        <w:lastRenderedPageBreak/>
        <w:t>քննություններից 1-7 (գնահատման 20 միավորային սանդղակից) միավոր կամ չի մասնակցել վերաքննություններին:</w:t>
      </w:r>
    </w:p>
    <w:p w14:paraId="5F5DF283" w14:textId="428EDA59" w:rsidR="00BE4862" w:rsidRDefault="00274E07" w:rsidP="00BE4862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 9-րդ և 12-րդ դասարանների սովորողները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 xml:space="preserve"> քննական որևէ</w:t>
      </w:r>
      <w:r w:rsidR="00BE4862" w:rsidRPr="00B32B9B">
        <w:rPr>
          <w:rFonts w:ascii="GHEA Grapalat" w:eastAsia="GHEA Grapalat" w:hAnsi="GHEA Grapalat" w:cs="GHEA Grapalat"/>
          <w:sz w:val="24"/>
          <w:szCs w:val="24"/>
        </w:rPr>
        <w:t xml:space="preserve"> առարկայից տարեկան </w:t>
      </w: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 1-3 միավոր ունենալու դեպքում մասնակցում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 xml:space="preserve"> են տվյալ </w:t>
      </w: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 առարկայի 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 xml:space="preserve">ավարտական, </w:t>
      </w:r>
      <w:r w:rsidRPr="00BE4862">
        <w:rPr>
          <w:rFonts w:ascii="GHEA Grapalat" w:eastAsia="GHEA Grapalat" w:hAnsi="GHEA Grapalat" w:cs="GHEA Grapalat"/>
          <w:sz w:val="24"/>
          <w:szCs w:val="24"/>
        </w:rPr>
        <w:t>պետական ավարտական քննություններին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>: Քննությանը չմասնակցելու կամ ավարտական, պետական ավարտական քննություններից 1-7 (գնահատման 20-միավորային սանդղակից) միավոր գնահատված լինելու դեպքում սովորողը վերաքննություն է հանձնում սույն կարգի</w:t>
      </w:r>
      <w:r w:rsidR="00785CD6">
        <w:rPr>
          <w:rFonts w:ascii="GHEA Grapalat" w:eastAsia="GHEA Grapalat" w:hAnsi="GHEA Grapalat" w:cs="GHEA Grapalat"/>
          <w:sz w:val="24"/>
          <w:szCs w:val="24"/>
        </w:rPr>
        <w:t xml:space="preserve"> 30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>-րդ կետով սահմանված ժամկետներում:</w:t>
      </w: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BE4862" w:rsidRPr="00BE4862">
        <w:rPr>
          <w:rFonts w:ascii="GHEA Grapalat" w:eastAsia="GHEA Grapalat" w:hAnsi="GHEA Grapalat" w:cs="GHEA Grapalat"/>
          <w:sz w:val="24"/>
          <w:szCs w:val="24"/>
        </w:rPr>
        <w:t xml:space="preserve">Վերաքննությունների </w:t>
      </w:r>
      <w:r w:rsidR="00BE4862" w:rsidRPr="00DB2363">
        <w:rPr>
          <w:rFonts w:ascii="GHEA Grapalat" w:eastAsia="GHEA Grapalat" w:hAnsi="GHEA Grapalat" w:cs="GHEA Grapalat"/>
          <w:sz w:val="24"/>
          <w:szCs w:val="24"/>
        </w:rPr>
        <w:t xml:space="preserve">արդյունքները հիմք են հանդիսանում հիմնական կրթության վկայականում կամ միջնակարգ կրթության ատեստատում </w:t>
      </w:r>
      <w:r w:rsidR="00BE4862">
        <w:rPr>
          <w:rFonts w:ascii="GHEA Grapalat" w:eastAsia="GHEA Grapalat" w:hAnsi="GHEA Grapalat" w:cs="GHEA Grapalat"/>
          <w:sz w:val="24"/>
          <w:szCs w:val="24"/>
        </w:rPr>
        <w:t>տվյալ</w:t>
      </w:r>
      <w:r w:rsidR="00BE4862" w:rsidRPr="00DB2363">
        <w:rPr>
          <w:rFonts w:ascii="GHEA Grapalat" w:eastAsia="GHEA Grapalat" w:hAnsi="GHEA Grapalat" w:cs="GHEA Grapalat"/>
          <w:sz w:val="24"/>
          <w:szCs w:val="24"/>
        </w:rPr>
        <w:t xml:space="preserve"> առարկա</w:t>
      </w:r>
      <w:r w:rsidR="00BE4862">
        <w:rPr>
          <w:rFonts w:ascii="GHEA Grapalat" w:eastAsia="GHEA Grapalat" w:hAnsi="GHEA Grapalat" w:cs="GHEA Grapalat"/>
          <w:sz w:val="24"/>
          <w:szCs w:val="24"/>
        </w:rPr>
        <w:t>յ</w:t>
      </w:r>
      <w:r w:rsidR="00BE4862" w:rsidRPr="00DB2363">
        <w:rPr>
          <w:rFonts w:ascii="GHEA Grapalat" w:eastAsia="GHEA Grapalat" w:hAnsi="GHEA Grapalat" w:cs="GHEA Grapalat"/>
          <w:sz w:val="24"/>
          <w:szCs w:val="24"/>
        </w:rPr>
        <w:t>ից տարեկան</w:t>
      </w:r>
      <w:r w:rsidR="00577097">
        <w:rPr>
          <w:rFonts w:ascii="GHEA Grapalat" w:eastAsia="GHEA Grapalat" w:hAnsi="GHEA Grapalat" w:cs="GHEA Grapalat"/>
          <w:sz w:val="24"/>
          <w:szCs w:val="24"/>
        </w:rPr>
        <w:t xml:space="preserve"> և</w:t>
      </w:r>
      <w:r w:rsidR="00BE4862" w:rsidRPr="00DB2363">
        <w:rPr>
          <w:rFonts w:ascii="GHEA Grapalat" w:eastAsia="GHEA Grapalat" w:hAnsi="GHEA Grapalat" w:cs="GHEA Grapalat"/>
          <w:sz w:val="24"/>
          <w:szCs w:val="24"/>
        </w:rPr>
        <w:t xml:space="preserve"> քննական գնահատականներ նշանակելու համար։</w:t>
      </w:r>
    </w:p>
    <w:p w14:paraId="69CDE81F" w14:textId="6EE9B552" w:rsidR="00943224" w:rsidRDefault="00943224" w:rsidP="00BE4862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«Հանրահաշիվ» կամ «Երկրաչափություն» կամ «Հանրահաշիվ և մաթեմատիկական անալիզի տարրեր» առարկաներից տարեկան </w:t>
      </w: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1-3 միավոր ունենալու դեպքում </w:t>
      </w:r>
      <w:r>
        <w:rPr>
          <w:rFonts w:ascii="GHEA Grapalat" w:eastAsia="GHEA Grapalat" w:hAnsi="GHEA Grapalat" w:cs="GHEA Grapalat"/>
          <w:sz w:val="24"/>
          <w:szCs w:val="24"/>
        </w:rPr>
        <w:t xml:space="preserve"> «Մաթեմատիկա» </w:t>
      </w:r>
      <w:r w:rsidRPr="00BE4862">
        <w:rPr>
          <w:rFonts w:ascii="GHEA Grapalat" w:eastAsia="GHEA Grapalat" w:hAnsi="GHEA Grapalat" w:cs="GHEA Grapalat"/>
          <w:sz w:val="24"/>
          <w:szCs w:val="24"/>
        </w:rPr>
        <w:t>առարկայի ավարտական, պետական ավարտական քննությունների</w:t>
      </w:r>
      <w:r>
        <w:rPr>
          <w:rFonts w:ascii="GHEA Grapalat" w:eastAsia="GHEA Grapalat" w:hAnsi="GHEA Grapalat" w:cs="GHEA Grapalat"/>
          <w:sz w:val="24"/>
          <w:szCs w:val="24"/>
        </w:rPr>
        <w:t xml:space="preserve"> արդյունքները հիմք են հանդիսանում տվյալ առարկայից տարեկան գնահատականներ նշանակելու համար:</w:t>
      </w:r>
    </w:p>
    <w:p w14:paraId="5CC68FC5" w14:textId="4565DEBC" w:rsidR="00943224" w:rsidRPr="00274E07" w:rsidRDefault="00943224" w:rsidP="00943224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 «Հայոց լեզու», «Գրականություն», «Հայ գրականություն» առարկաներից տարեկան </w:t>
      </w:r>
      <w:r w:rsidRPr="00BE4862">
        <w:rPr>
          <w:rFonts w:ascii="GHEA Grapalat" w:eastAsia="GHEA Grapalat" w:hAnsi="GHEA Grapalat" w:cs="GHEA Grapalat"/>
          <w:sz w:val="24"/>
          <w:szCs w:val="24"/>
        </w:rPr>
        <w:t xml:space="preserve">1-3 միավոր ունենալու դեպքում 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«Հայոց լեզու» և «Հայ գրականություն» </w:t>
      </w:r>
      <w:r>
        <w:rPr>
          <w:rFonts w:ascii="GHEA Grapalat" w:eastAsia="GHEA Grapalat" w:hAnsi="GHEA Grapalat" w:cs="GHEA Grapalat"/>
          <w:sz w:val="24"/>
          <w:szCs w:val="24"/>
        </w:rPr>
        <w:t>առարկաներ</w:t>
      </w:r>
      <w:r w:rsidRPr="00274E07">
        <w:rPr>
          <w:rFonts w:ascii="GHEA Grapalat" w:eastAsia="GHEA Grapalat" w:hAnsi="GHEA Grapalat" w:cs="GHEA Grapalat"/>
          <w:sz w:val="24"/>
          <w:szCs w:val="24"/>
        </w:rPr>
        <w:t>ց քննական գնահատականներ</w:t>
      </w:r>
      <w:r>
        <w:rPr>
          <w:rFonts w:ascii="GHEA Grapalat" w:eastAsia="GHEA Grapalat" w:hAnsi="GHEA Grapalat" w:cs="GHEA Grapalat"/>
          <w:sz w:val="24"/>
          <w:szCs w:val="24"/>
        </w:rPr>
        <w:t>ը հիմք են հանդիսանում տվյալ առարկաներից տարեկան գնահատականներ նշանակելու համար</w:t>
      </w:r>
      <w:r w:rsidRPr="00274E07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7BCC6C73" w14:textId="649865FA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19 տարին լրացած՝ առնվազն մեկ առարկայից տարեկան 1-3 (գնահատման 10-միավորային սանդղակից) կամ քննական 1-7 (գնահատման 20-միավորային սանդղակից) միավոր գնահատված (այդ թվում` վերաքննության արդյունքներով), ավարտական, պետական ավարտական քննություններին չմասնակցած 9-րդ կամ 12-րդ դասարանների սովորողները դուրս են մնում Հաստատությունից: Այդ սովորողները կարող են հաջորդ տարի իրենց Հաստատությունում </w:t>
      </w:r>
      <w:r w:rsidR="003B0B18">
        <w:rPr>
          <w:rFonts w:ascii="GHEA Grapalat" w:eastAsia="GHEA Grapalat" w:hAnsi="GHEA Grapalat" w:cs="GHEA Grapalat"/>
          <w:sz w:val="24"/>
          <w:szCs w:val="24"/>
        </w:rPr>
        <w:t xml:space="preserve">կամ սույն կարգի 37-րդ կետով սահմանված ընթացակարգով </w:t>
      </w:r>
      <w:r w:rsidRPr="00274E07">
        <w:rPr>
          <w:rFonts w:ascii="GHEA Grapalat" w:eastAsia="GHEA Grapalat" w:hAnsi="GHEA Grapalat" w:cs="GHEA Grapalat"/>
          <w:sz w:val="24"/>
          <w:szCs w:val="24"/>
        </w:rPr>
        <w:t>հանձնել քննություններ, ստանալ հիմնական կրթության վկայական կամ միջնակարգ կրթության ատեստատ:</w:t>
      </w:r>
    </w:p>
    <w:p w14:paraId="6C697953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19 տարին լրացած, Հաստատությունից դուրս մնացած զորակոչված քաղաքացիները իրավունք ունեն քննություններ հանձնելու և հիմնական կրթության վկայական կամ միջնակարգ կրթության ատեստատ ստանալու.</w:t>
      </w:r>
    </w:p>
    <w:p w14:paraId="2560679B" w14:textId="77777777" w:rsidR="00274E07" w:rsidRPr="007A528A" w:rsidRDefault="00274E07" w:rsidP="007A528A">
      <w:pPr>
        <w:pStyle w:val="ListParagraph"/>
        <w:numPr>
          <w:ilvl w:val="0"/>
          <w:numId w:val="27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7A528A">
        <w:rPr>
          <w:rFonts w:ascii="GHEA Grapalat" w:eastAsia="GHEA Grapalat" w:hAnsi="GHEA Grapalat" w:cs="GHEA Grapalat"/>
          <w:sz w:val="24"/>
          <w:szCs w:val="24"/>
        </w:rPr>
        <w:lastRenderedPageBreak/>
        <w:t>ընթացիկ տարվա ամառային զորակոչին զինվորական ծառայության մեկնածները` օգոստոսի 20-25-ն ընկած ժամանակահատվածում` զորամասի հրամանատարության համաձայնությամբ` իրենց ուսումնական Հաստատությունում,</w:t>
      </w:r>
    </w:p>
    <w:p w14:paraId="7E7361EC" w14:textId="77777777" w:rsidR="00274E07" w:rsidRPr="007A528A" w:rsidRDefault="00274E07" w:rsidP="007A528A">
      <w:pPr>
        <w:pStyle w:val="ListParagraph"/>
        <w:numPr>
          <w:ilvl w:val="0"/>
          <w:numId w:val="27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7A528A">
        <w:rPr>
          <w:rFonts w:ascii="GHEA Grapalat" w:eastAsia="GHEA Grapalat" w:hAnsi="GHEA Grapalat" w:cs="GHEA Grapalat"/>
          <w:sz w:val="24"/>
          <w:szCs w:val="24"/>
        </w:rPr>
        <w:t>ծառայության ընթացքում` զորամասի հրամանատարության համաձայնությամբ` իրենց ուսումնական հաստատությունում, ավարտական, պետական ավարտական քննությունների և վերաքննությունների համար սահմանված ժամկետներում,</w:t>
      </w:r>
    </w:p>
    <w:p w14:paraId="2B8098EA" w14:textId="77777777" w:rsidR="00274E07" w:rsidRPr="007A528A" w:rsidRDefault="00274E07" w:rsidP="007A528A">
      <w:pPr>
        <w:pStyle w:val="ListParagraph"/>
        <w:numPr>
          <w:ilvl w:val="0"/>
          <w:numId w:val="27"/>
        </w:numPr>
        <w:tabs>
          <w:tab w:val="left" w:pos="0"/>
          <w:tab w:val="left" w:pos="284"/>
          <w:tab w:val="left" w:pos="1350"/>
        </w:tabs>
        <w:spacing w:after="0" w:line="360" w:lineRule="auto"/>
        <w:ind w:right="1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7A528A">
        <w:rPr>
          <w:rFonts w:ascii="GHEA Grapalat" w:eastAsia="GHEA Grapalat" w:hAnsi="GHEA Grapalat" w:cs="GHEA Grapalat"/>
          <w:sz w:val="24"/>
          <w:szCs w:val="24"/>
        </w:rPr>
        <w:t>զորացրվելուց անմիջապես հետո իր ուսումնառած Հաստատությունում` ավարտական, պետական ավարտական քննությունների և վերաքննությունների համար սահմանված ժամկետներում:</w:t>
      </w:r>
    </w:p>
    <w:p w14:paraId="7F771E59" w14:textId="05C268AC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567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19 տարին լրացած Հաստատությունից դուրս մնացած քաղաքացին կարող է հաջորդ տարի նույն Հաստատությունում հանձնել քննություններ այն առարկաներից, որոնցից ունի տարեկան 1-3 (գնահատման 10</w:t>
      </w:r>
      <w:r w:rsidR="00F01BCF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միավորային սանդղակից) կամ քննական 1-7 (գնահատման </w:t>
      </w:r>
      <w:r w:rsidR="00F01BCF">
        <w:rPr>
          <w:rFonts w:ascii="GHEA Grapalat" w:eastAsia="GHEA Grapalat" w:hAnsi="GHEA Grapalat" w:cs="GHEA Grapalat"/>
          <w:sz w:val="24"/>
          <w:szCs w:val="24"/>
        </w:rPr>
        <w:t xml:space="preserve">                   </w:t>
      </w:r>
      <w:r w:rsidRPr="00274E07">
        <w:rPr>
          <w:rFonts w:ascii="GHEA Grapalat" w:eastAsia="GHEA Grapalat" w:hAnsi="GHEA Grapalat" w:cs="GHEA Grapalat"/>
          <w:sz w:val="24"/>
          <w:szCs w:val="24"/>
        </w:rPr>
        <w:t>20</w:t>
      </w:r>
      <w:r w:rsidR="00F01BCF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 միավոր, իսկ նոր բնակավայր տեղափոխվելու դեպքում` այդ բնակավայրում գտնվող Հաստատություններից մեկում, կամ քննություն հանձնել Հայաստանի Հանրապետության կրթության և գիտության նախարարի 2010 թվականի հոկտեմբերի 14-ի N 1507-Ն հրամանով հաստատված դրսեկության ձևով (էքստեռն) փոխադրական և ավարտական քննություններ կազմակերպելու կարգի պահանջներին համապատասխան:</w:t>
      </w:r>
    </w:p>
    <w:p w14:paraId="17D43844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Սույն կարգի 35-37-րդ կետերով սահմանված կարգով և ժամկետներում հիմնական կրթության վկայական կամ միջնակարգ կրթության ատեստատ չստացած քաղաքացիները հիմնական կրթության վկայական կամ միջնակարգ կրթության ատեստատ կարող են ստանալ Հայաստանի Հանրապետության կրթության և գիտության նախարարի 2010 թվականի հոկտեմբերի 14-ի N 1507-Ն հրամանով հաստատված դրսեկության ձևով (էքստեռն) փոխադրական և ավարտական քննություններ կազմակերպելու կարգի պահանջներին համապատասխան։</w:t>
      </w:r>
    </w:p>
    <w:p w14:paraId="437F4CF7" w14:textId="6B83A7C6" w:rsidR="00274E07" w:rsidRPr="00C1235A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1235A">
        <w:rPr>
          <w:rFonts w:ascii="GHEA Grapalat" w:eastAsia="GHEA Grapalat" w:hAnsi="GHEA Grapalat" w:cs="GHEA Grapalat"/>
          <w:sz w:val="24"/>
          <w:szCs w:val="24"/>
        </w:rPr>
        <w:t xml:space="preserve">Հաստատությունում որևէ առարկա չդասավանդվելու պատճառով տվյալ առարկայից գնահատական չունեցող սովորողն իր ցանկությամբ այդ առարկայից կարող է քննություն հանձնել </w:t>
      </w:r>
      <w:r w:rsidR="00CE5A8C" w:rsidRPr="00C1235A">
        <w:rPr>
          <w:rFonts w:ascii="GHEA Grapalat" w:eastAsia="GHEA Grapalat" w:hAnsi="GHEA Grapalat" w:cs="GHEA Grapalat"/>
          <w:sz w:val="24"/>
          <w:szCs w:val="24"/>
        </w:rPr>
        <w:t xml:space="preserve">ընդհանուր հիմունքներով կամ </w:t>
      </w:r>
      <w:r w:rsidRPr="00C1235A">
        <w:rPr>
          <w:rFonts w:ascii="GHEA Grapalat" w:eastAsia="GHEA Grapalat" w:hAnsi="GHEA Grapalat" w:cs="GHEA Grapalat"/>
          <w:sz w:val="24"/>
          <w:szCs w:val="24"/>
        </w:rPr>
        <w:t xml:space="preserve">Հայաստանի Հանրապետության կրթության և գիտության նախարարի 2010 թվականի հոկտեմբերի 14-ի N 1507-Ն հրամանով հաստատված դրսեկության ձևով (էքստեռն) փոխադրական և ավարտական քննություններ կազմակերպելու կարգի պահանջներին համապատասխան: Այդ քննության արդյունքը հիմք է միջնակարգ </w:t>
      </w:r>
      <w:r w:rsidRPr="00C1235A">
        <w:rPr>
          <w:rFonts w:ascii="GHEA Grapalat" w:eastAsia="GHEA Grapalat" w:hAnsi="GHEA Grapalat" w:cs="GHEA Grapalat"/>
          <w:sz w:val="24"/>
          <w:szCs w:val="24"/>
        </w:rPr>
        <w:lastRenderedPageBreak/>
        <w:t>կրթության ատեստատում տարեկան, իսկ քննական առարկայի դեպքում` քննական և տարեկան գնահատականներ նշանակելու համար:</w:t>
      </w:r>
    </w:p>
    <w:p w14:paraId="05B8656B" w14:textId="5528956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Հաստատության 9-րդ և 12-րդ դասարանի սովորողը կարող է քննություն հանձնել </w:t>
      </w:r>
      <w:r w:rsidR="00BE4862">
        <w:rPr>
          <w:rFonts w:ascii="GHEA Grapalat" w:eastAsia="GHEA Grapalat" w:hAnsi="GHEA Grapalat" w:cs="GHEA Grapalat"/>
          <w:sz w:val="24"/>
          <w:szCs w:val="24"/>
        </w:rPr>
        <w:t xml:space="preserve">նաև </w:t>
      </w:r>
      <w:r w:rsidRPr="00274E07">
        <w:rPr>
          <w:rFonts w:ascii="GHEA Grapalat" w:eastAsia="GHEA Grapalat" w:hAnsi="GHEA Grapalat" w:cs="GHEA Grapalat"/>
          <w:sz w:val="24"/>
          <w:szCs w:val="24"/>
        </w:rPr>
        <w:t>Հայաստանի Հանրապետության կրթության և գիտության նախարարի 2010 թվականի հոկտեմբերի 14-ի N 1507-Ն հրամանով հաստատված դրսեկության ձևով (էքստեռն) փոխադրական և ավարտական քննություններ կազմակերպելու կարգի պահանջներին համապատասխան այն առարկաներից, որոնցից չունի քննական գնահատականներ:</w:t>
      </w:r>
    </w:p>
    <w:p w14:paraId="624CEB6F" w14:textId="77777777" w:rsidR="007A528A" w:rsidRDefault="007A528A" w:rsidP="007A528A">
      <w:pPr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E176A81" w14:textId="77777777" w:rsidR="00274E07" w:rsidRPr="00F82323" w:rsidRDefault="00274E07" w:rsidP="007A528A">
      <w:pPr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F82323">
        <w:rPr>
          <w:rFonts w:ascii="GHEA Grapalat" w:eastAsia="GHEA Grapalat" w:hAnsi="GHEA Grapalat" w:cs="GHEA Grapalat"/>
          <w:b/>
          <w:sz w:val="24"/>
          <w:szCs w:val="24"/>
        </w:rPr>
        <w:t>ՈՒՍՈՒՄՆԱԿԱՆ ՏԱՐՎԱ ԸՆԹԱՑՔՈՒՄ ԲԱՑԱԿԱՅԱԾ ՍՈՎՈՐՈՂԻ` ՀԱՋՈՐԴ ԴԱՍԱՐԱՆ ԿԱՄ ՀԱՆՐԱԿՐԹՈՒԹՅԱՆ ՀԱՋՈՐԴ ԱՍՏԻՃԱՆ ՓՈԽԱԴՐՈՒՄԸ</w:t>
      </w:r>
    </w:p>
    <w:p w14:paraId="335D85EB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Սովորողի բացակայությունների հաշվառումն իրականացվում է ուսումնական տարվա ընթացքում:</w:t>
      </w:r>
    </w:p>
    <w:p w14:paraId="25E764E9" w14:textId="554D8C5A" w:rsidR="00274E07" w:rsidRPr="00274E07" w:rsidRDefault="00161265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2025-2026 ուսումնական տարում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Հայաստանի Հանրապետության բոլոր Հաստատությունների 12-րդ </w:t>
      </w:r>
      <w:r w:rsidR="00F01BCF">
        <w:rPr>
          <w:rFonts w:ascii="GHEA Grapalat" w:eastAsia="GHEA Grapalat" w:hAnsi="GHEA Grapalat" w:cs="GHEA Grapalat"/>
          <w:sz w:val="24"/>
          <w:szCs w:val="24"/>
        </w:rPr>
        <w:t>դասարանի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161265">
        <w:rPr>
          <w:rFonts w:ascii="GHEA Grapalat" w:eastAsia="GHEA Grapalat" w:hAnsi="GHEA Grapalat" w:cs="GHEA Grapalat"/>
          <w:sz w:val="24"/>
          <w:szCs w:val="24"/>
        </w:rPr>
        <w:t>(</w:t>
      </w:r>
      <w:r>
        <w:rPr>
          <w:rFonts w:ascii="GHEA Grapalat" w:eastAsia="GHEA Grapalat" w:hAnsi="GHEA Grapalat" w:cs="GHEA Grapalat"/>
          <w:sz w:val="24"/>
          <w:szCs w:val="24"/>
        </w:rPr>
        <w:t>բացառությամբ Տավուշի մարզի</w:t>
      </w:r>
      <w:r w:rsidRPr="00161265">
        <w:rPr>
          <w:rFonts w:ascii="GHEA Grapalat" w:eastAsia="GHEA Grapalat" w:hAnsi="GHEA Grapalat" w:cs="GHEA Grapalat"/>
          <w:sz w:val="24"/>
          <w:szCs w:val="24"/>
        </w:rPr>
        <w:t>)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74E07" w:rsidRPr="00274E07">
        <w:rPr>
          <w:rFonts w:ascii="GHEA Grapalat" w:eastAsia="GHEA Grapalat" w:hAnsi="GHEA Grapalat" w:cs="GHEA Grapalat"/>
          <w:sz w:val="24"/>
          <w:szCs w:val="24"/>
        </w:rPr>
        <w:t>որևէ կիսամյակում 60 ժամից ավելի բացակայած սովորողի կիսամյակային գնահատականները որոշվում են լրացուցիչ գրավոր աշխատանքների միջոցով՝ տվյալ կիսամյակի ավարտին։</w:t>
      </w:r>
    </w:p>
    <w:p w14:paraId="3916FEA2" w14:textId="66461E9A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Հայաստանի Հանրապետության բոլոր Հաստատությունների 1-1</w:t>
      </w:r>
      <w:r w:rsidR="00B32B9B">
        <w:rPr>
          <w:rFonts w:ascii="GHEA Grapalat" w:eastAsia="GHEA Grapalat" w:hAnsi="GHEA Grapalat" w:cs="GHEA Grapalat"/>
          <w:sz w:val="24"/>
          <w:szCs w:val="24"/>
        </w:rPr>
        <w:t>1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-րդ դասարաններում տարեկան 200 ժամից ավելի բացակայած սովորողը հանձնում է լրացուցիչ քննություններ ուսումնական պլանով նախատեսված բոլոր առարկաներից՝ գրավոր։ Սովորողի փոխադրման հարցը որոշվում է օգոստոսի 20-30-ն ընկած ժամանակահատվածում՝ նրա հանձնած լրացուցիչ քննությունների </w:t>
      </w:r>
      <w:r w:rsidR="00B32B9B">
        <w:rPr>
          <w:rFonts w:ascii="GHEA Grapalat" w:eastAsia="GHEA Grapalat" w:hAnsi="GHEA Grapalat" w:cs="GHEA Grapalat"/>
          <w:sz w:val="24"/>
          <w:szCs w:val="24"/>
        </w:rPr>
        <w:t xml:space="preserve">կամ վերաքննությունների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արդյունքներով: Լրացուցիչ քննությունների արդյունքները լրացվում են որպես կիսամյակային և տարեկան գնահատականներ այն դասարաններում, որտեղ կիրառվում է միավորային գնահատում։ Այն դասարաններում, որտեղ միավորային գնահատում չի կիրառվում, վերաքննությունների արդյունքները ներառվում են սովորողի կիսամյակային և տարեկան բնութագրերում։ Լրացուցիչ քննություններին կամ սույն կարգի 9-րդ կետով սահմանված ժամկետներում վերաքննություններին չներկայանալու կամ միավորային գնահատմամբ դասարաններում վերաքննության արդյունքում </w:t>
      </w:r>
      <w:r w:rsidR="00B32B9B">
        <w:rPr>
          <w:rFonts w:ascii="GHEA Grapalat" w:eastAsia="GHEA Grapalat" w:hAnsi="GHEA Grapalat" w:cs="GHEA Grapalat"/>
          <w:sz w:val="24"/>
          <w:szCs w:val="24"/>
        </w:rPr>
        <w:t xml:space="preserve">առնվազն երկու առարկայից </w:t>
      </w:r>
      <w:r w:rsidRPr="00274E07">
        <w:rPr>
          <w:rFonts w:ascii="GHEA Grapalat" w:eastAsia="GHEA Grapalat" w:hAnsi="GHEA Grapalat" w:cs="GHEA Grapalat"/>
          <w:sz w:val="24"/>
          <w:szCs w:val="24"/>
        </w:rPr>
        <w:t>1-7 (գնահատման 20</w:t>
      </w:r>
      <w:r w:rsidR="00F01BCF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 միավոր գնահատված լինելու դեպքում սովորողը կրկնում է տվյալ տարվա դասընթացը:</w:t>
      </w:r>
    </w:p>
    <w:p w14:paraId="42336B56" w14:textId="2B10E7F2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lastRenderedPageBreak/>
        <w:t>Հայաստանի Հանրապետության բոլոր Հաստատությունների 12-րդ դասարանում տարեկան 200 ժամից ավելի բացակայած սովորողը հանձնում է լրացուցիչ քննություններ ուսումնական պլանով նախատեսված բոլոր առարկաներից՝</w:t>
      </w:r>
      <w:r w:rsidR="0016126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գրավոր։ Լրացուցիչ քննությունների </w:t>
      </w:r>
      <w:r w:rsidR="00B32B9B">
        <w:rPr>
          <w:rFonts w:ascii="GHEA Grapalat" w:eastAsia="GHEA Grapalat" w:hAnsi="GHEA Grapalat" w:cs="GHEA Grapalat"/>
          <w:sz w:val="24"/>
          <w:szCs w:val="24"/>
        </w:rPr>
        <w:t xml:space="preserve">կամ վերաքննությունների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արդյունքները լրացվում են որպես կիսամյակային և տարեկան գնահատականներ: Լրացուցիչ քննություններին կամ սույն կարգի 9-րդ կետով սահմանված ժամկետներում վերաքննություններին չներկայանալու կամ վերաքննության արդյունքում </w:t>
      </w:r>
      <w:r w:rsidR="00B32B9B">
        <w:rPr>
          <w:rFonts w:ascii="GHEA Grapalat" w:eastAsia="GHEA Grapalat" w:hAnsi="GHEA Grapalat" w:cs="GHEA Grapalat"/>
          <w:sz w:val="24"/>
          <w:szCs w:val="24"/>
        </w:rPr>
        <w:t xml:space="preserve">առնվազն երկու առարկայից </w:t>
      </w:r>
      <w:r w:rsidRPr="00274E07">
        <w:rPr>
          <w:rFonts w:ascii="GHEA Grapalat" w:eastAsia="GHEA Grapalat" w:hAnsi="GHEA Grapalat" w:cs="GHEA Grapalat"/>
          <w:sz w:val="24"/>
          <w:szCs w:val="24"/>
        </w:rPr>
        <w:t xml:space="preserve">1-7 (գնահատման </w:t>
      </w:r>
      <w:r w:rsidR="00F01BCF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74E07">
        <w:rPr>
          <w:rFonts w:ascii="GHEA Grapalat" w:eastAsia="GHEA Grapalat" w:hAnsi="GHEA Grapalat" w:cs="GHEA Grapalat"/>
          <w:sz w:val="24"/>
          <w:szCs w:val="24"/>
        </w:rPr>
        <w:t>20</w:t>
      </w:r>
      <w:r w:rsidR="00F01BCF">
        <w:rPr>
          <w:rFonts w:ascii="GHEA Grapalat" w:eastAsia="GHEA Grapalat" w:hAnsi="GHEA Grapalat" w:cs="GHEA Grapalat"/>
          <w:sz w:val="24"/>
          <w:szCs w:val="24"/>
        </w:rPr>
        <w:t>-</w:t>
      </w:r>
      <w:r w:rsidRPr="00274E07">
        <w:rPr>
          <w:rFonts w:ascii="GHEA Grapalat" w:eastAsia="GHEA Grapalat" w:hAnsi="GHEA Grapalat" w:cs="GHEA Grapalat"/>
          <w:sz w:val="24"/>
          <w:szCs w:val="24"/>
        </w:rPr>
        <w:t>միավորային սանդղակից) միավոր գնահատված լինելու դեպքում սովորողը կրկնում է տվյալ տարվա դասընթացը:</w:t>
      </w:r>
    </w:p>
    <w:p w14:paraId="49A99DF4" w14:textId="77777777" w:rsidR="00274E07" w:rsidRPr="00274E07" w:rsidRDefault="00274E07" w:rsidP="00274E07">
      <w:pPr>
        <w:numPr>
          <w:ilvl w:val="0"/>
          <w:numId w:val="23"/>
        </w:numPr>
        <w:tabs>
          <w:tab w:val="left" w:pos="0"/>
          <w:tab w:val="left" w:pos="284"/>
          <w:tab w:val="left" w:pos="1350"/>
        </w:tabs>
        <w:spacing w:after="0" w:line="360" w:lineRule="auto"/>
        <w:ind w:left="-426" w:right="120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274E07">
        <w:rPr>
          <w:rFonts w:ascii="GHEA Grapalat" w:eastAsia="GHEA Grapalat" w:hAnsi="GHEA Grapalat" w:cs="GHEA Grapalat"/>
          <w:sz w:val="24"/>
          <w:szCs w:val="24"/>
        </w:rPr>
        <w:t>Բոլոր դասարանների լրացուցիչ քննական գրավոր աշխատանքների առաջադրանքները մշակվում են Հաստատության մեթոդական միավորումների կողմից` առնվազն 3 տարբերակով: Դրանք հաստատվում են Հաստատության տնօրենի կողմից:</w:t>
      </w:r>
    </w:p>
    <w:p w14:paraId="0B1D8012" w14:textId="77777777" w:rsidR="00274E07" w:rsidRPr="00274E07" w:rsidRDefault="00274E07" w:rsidP="00274E07">
      <w:pPr>
        <w:tabs>
          <w:tab w:val="left" w:pos="0"/>
          <w:tab w:val="left" w:pos="284"/>
          <w:tab w:val="left" w:pos="1350"/>
        </w:tabs>
        <w:spacing w:after="0" w:line="360" w:lineRule="auto"/>
        <w:ind w:left="-426" w:right="1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7F89687" w14:textId="77777777" w:rsidR="00274E07" w:rsidRPr="00A3075C" w:rsidRDefault="00274E07" w:rsidP="00274E07">
      <w:pPr>
        <w:tabs>
          <w:tab w:val="left" w:pos="426"/>
          <w:tab w:val="left" w:pos="567"/>
        </w:tabs>
        <w:spacing w:after="0"/>
        <w:ind w:left="-284" w:right="120"/>
        <w:jc w:val="right"/>
        <w:rPr>
          <w:rFonts w:ascii="GHEA Grapalat" w:eastAsia="GHEA Grapalat" w:hAnsi="GHEA Grapalat" w:cs="GHEA Grapalat"/>
          <w:sz w:val="20"/>
          <w:szCs w:val="20"/>
        </w:rPr>
      </w:pPr>
    </w:p>
    <w:sectPr w:rsidR="00274E07" w:rsidRPr="00A3075C" w:rsidSect="00DA4AC7">
      <w:pgSz w:w="12240" w:h="15840"/>
      <w:pgMar w:top="426" w:right="474" w:bottom="851" w:left="1440" w:header="708" w:footer="70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ACAA2A3" w16cex:dateUtc="2025-03-20T14:28:00Z"/>
  <w16cex:commentExtensible w16cex:durableId="3DC79F80" w16cex:dateUtc="2025-03-20T14:29:00Z"/>
  <w16cex:commentExtensible w16cex:durableId="7E84E571" w16cex:dateUtc="2025-03-20T14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CC302F6" w16cid:durableId="4ACAA2A3"/>
  <w16cid:commentId w16cid:paraId="1BD530AE" w16cid:durableId="3DC79F80"/>
  <w16cid:commentId w16cid:paraId="5FEDBCAD" w16cid:durableId="7E84E57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805DD1D5-8BD2-4337-8199-6C2E3834CA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erriweather">
    <w:altName w:val="Times New Roman"/>
    <w:charset w:val="00"/>
    <w:family w:val="auto"/>
    <w:pitch w:val="default"/>
    <w:embedRegular r:id="rId2" w:fontKey="{CC65BA2B-D0B9-4861-8DC7-EB5285A748B1}"/>
  </w:font>
  <w:font w:name="Noto Sans Symbols">
    <w:altName w:val="Calibri"/>
    <w:charset w:val="00"/>
    <w:family w:val="auto"/>
    <w:pitch w:val="default"/>
    <w:embedRegular r:id="rId3" w:fontKey="{2D08D941-1F52-4C0F-99F1-3AC951610C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5131CD-236D-4730-A259-B57A40F7B08F}"/>
    <w:embedBold r:id="rId5" w:fontKey="{44811934-3A29-41B1-BDBB-65B79389DF1A}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6" w:fontKey="{19072082-A190-4967-AF9D-FBA5CBB2FD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25958D8-8AAF-4898-8618-87F43E1E9B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F6F05C2-9888-41DF-A25D-70F39F24DFD9}"/>
    <w:embedItalic r:id="rId9" w:fontKey="{C3A1834C-1588-45D8-84A5-ED0828E37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8B310DC-27F7-4476-A0DC-8932F88D98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C1A39"/>
    <w:multiLevelType w:val="hybridMultilevel"/>
    <w:tmpl w:val="5D9A353A"/>
    <w:lvl w:ilvl="0" w:tplc="54189780">
      <w:start w:val="1"/>
      <w:numFmt w:val="decimal"/>
      <w:lvlText w:val="%1)"/>
      <w:lvlJc w:val="left"/>
      <w:pPr>
        <w:ind w:left="78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71400254">
      <w:numFmt w:val="bullet"/>
      <w:lvlText w:val="•"/>
      <w:lvlJc w:val="left"/>
      <w:pPr>
        <w:ind w:left="1792" w:hanging="231"/>
      </w:pPr>
      <w:rPr>
        <w:rFonts w:hint="default"/>
        <w:lang w:val="pt-PT" w:eastAsia="en-US" w:bidi="ar-SA"/>
      </w:rPr>
    </w:lvl>
    <w:lvl w:ilvl="2" w:tplc="CAC203B8">
      <w:numFmt w:val="bullet"/>
      <w:lvlText w:val="•"/>
      <w:lvlJc w:val="left"/>
      <w:pPr>
        <w:ind w:left="2805" w:hanging="231"/>
      </w:pPr>
      <w:rPr>
        <w:rFonts w:hint="default"/>
        <w:lang w:val="pt-PT" w:eastAsia="en-US" w:bidi="ar-SA"/>
      </w:rPr>
    </w:lvl>
    <w:lvl w:ilvl="3" w:tplc="E7B830B2">
      <w:numFmt w:val="bullet"/>
      <w:lvlText w:val="•"/>
      <w:lvlJc w:val="left"/>
      <w:pPr>
        <w:ind w:left="3818" w:hanging="231"/>
      </w:pPr>
      <w:rPr>
        <w:rFonts w:hint="default"/>
        <w:lang w:val="pt-PT" w:eastAsia="en-US" w:bidi="ar-SA"/>
      </w:rPr>
    </w:lvl>
    <w:lvl w:ilvl="4" w:tplc="87CABB90">
      <w:numFmt w:val="bullet"/>
      <w:lvlText w:val="•"/>
      <w:lvlJc w:val="left"/>
      <w:pPr>
        <w:ind w:left="4831" w:hanging="231"/>
      </w:pPr>
      <w:rPr>
        <w:rFonts w:hint="default"/>
        <w:lang w:val="pt-PT" w:eastAsia="en-US" w:bidi="ar-SA"/>
      </w:rPr>
    </w:lvl>
    <w:lvl w:ilvl="5" w:tplc="3348B412">
      <w:numFmt w:val="bullet"/>
      <w:lvlText w:val="•"/>
      <w:lvlJc w:val="left"/>
      <w:pPr>
        <w:ind w:left="5844" w:hanging="231"/>
      </w:pPr>
      <w:rPr>
        <w:rFonts w:hint="default"/>
        <w:lang w:val="pt-PT" w:eastAsia="en-US" w:bidi="ar-SA"/>
      </w:rPr>
    </w:lvl>
    <w:lvl w:ilvl="6" w:tplc="9D7AEFC4">
      <w:numFmt w:val="bullet"/>
      <w:lvlText w:val="•"/>
      <w:lvlJc w:val="left"/>
      <w:pPr>
        <w:ind w:left="6857" w:hanging="231"/>
      </w:pPr>
      <w:rPr>
        <w:rFonts w:hint="default"/>
        <w:lang w:val="pt-PT" w:eastAsia="en-US" w:bidi="ar-SA"/>
      </w:rPr>
    </w:lvl>
    <w:lvl w:ilvl="7" w:tplc="D31697BC">
      <w:numFmt w:val="bullet"/>
      <w:lvlText w:val="•"/>
      <w:lvlJc w:val="left"/>
      <w:pPr>
        <w:ind w:left="7870" w:hanging="231"/>
      </w:pPr>
      <w:rPr>
        <w:rFonts w:hint="default"/>
        <w:lang w:val="pt-PT" w:eastAsia="en-US" w:bidi="ar-SA"/>
      </w:rPr>
    </w:lvl>
    <w:lvl w:ilvl="8" w:tplc="87D4376E">
      <w:numFmt w:val="bullet"/>
      <w:lvlText w:val="•"/>
      <w:lvlJc w:val="left"/>
      <w:pPr>
        <w:ind w:left="8883" w:hanging="231"/>
      </w:pPr>
      <w:rPr>
        <w:rFonts w:hint="default"/>
        <w:lang w:val="pt-PT" w:eastAsia="en-US" w:bidi="ar-SA"/>
      </w:rPr>
    </w:lvl>
  </w:abstractNum>
  <w:abstractNum w:abstractNumId="1" w15:restartNumberingAfterBreak="0">
    <w:nsid w:val="05222B91"/>
    <w:multiLevelType w:val="hybridMultilevel"/>
    <w:tmpl w:val="07B058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665C1"/>
    <w:multiLevelType w:val="multilevel"/>
    <w:tmpl w:val="3036FB72"/>
    <w:lvl w:ilvl="0">
      <w:start w:val="10"/>
      <w:numFmt w:val="decimal"/>
      <w:lvlText w:val="%1."/>
      <w:lvlJc w:val="left"/>
      <w:pPr>
        <w:ind w:left="317" w:hanging="317"/>
      </w:pPr>
      <w:rPr>
        <w:rFonts w:ascii="GHEA Grapalat" w:eastAsia="Merriweather" w:hAnsi="GHEA Grapalat" w:cs="Merriweather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11" w:hanging="317"/>
      </w:pPr>
      <w:rPr>
        <w:rFonts w:hint="default"/>
      </w:rPr>
    </w:lvl>
    <w:lvl w:ilvl="2">
      <w:numFmt w:val="bullet"/>
      <w:lvlText w:val="•"/>
      <w:lvlJc w:val="left"/>
      <w:pPr>
        <w:ind w:left="2496" w:hanging="317"/>
      </w:pPr>
      <w:rPr>
        <w:rFonts w:hint="default"/>
      </w:rPr>
    </w:lvl>
    <w:lvl w:ilvl="3">
      <w:numFmt w:val="bullet"/>
      <w:lvlText w:val="•"/>
      <w:lvlJc w:val="left"/>
      <w:pPr>
        <w:ind w:left="3581" w:hanging="316"/>
      </w:pPr>
      <w:rPr>
        <w:rFonts w:hint="default"/>
      </w:rPr>
    </w:lvl>
    <w:lvl w:ilvl="4">
      <w:numFmt w:val="bullet"/>
      <w:lvlText w:val="•"/>
      <w:lvlJc w:val="left"/>
      <w:pPr>
        <w:ind w:left="4666" w:hanging="317"/>
      </w:pPr>
      <w:rPr>
        <w:rFonts w:hint="default"/>
      </w:rPr>
    </w:lvl>
    <w:lvl w:ilvl="5">
      <w:numFmt w:val="bullet"/>
      <w:lvlText w:val="•"/>
      <w:lvlJc w:val="left"/>
      <w:pPr>
        <w:ind w:left="5752" w:hanging="317"/>
      </w:pPr>
      <w:rPr>
        <w:rFonts w:hint="default"/>
      </w:rPr>
    </w:lvl>
    <w:lvl w:ilvl="6">
      <w:numFmt w:val="bullet"/>
      <w:lvlText w:val="•"/>
      <w:lvlJc w:val="left"/>
      <w:pPr>
        <w:ind w:left="6837" w:hanging="317"/>
      </w:pPr>
      <w:rPr>
        <w:rFonts w:hint="default"/>
      </w:rPr>
    </w:lvl>
    <w:lvl w:ilvl="7">
      <w:numFmt w:val="bullet"/>
      <w:lvlText w:val="•"/>
      <w:lvlJc w:val="left"/>
      <w:pPr>
        <w:ind w:left="7922" w:hanging="317"/>
      </w:pPr>
      <w:rPr>
        <w:rFonts w:hint="default"/>
      </w:rPr>
    </w:lvl>
    <w:lvl w:ilvl="8">
      <w:numFmt w:val="bullet"/>
      <w:lvlText w:val="•"/>
      <w:lvlJc w:val="left"/>
      <w:pPr>
        <w:ind w:left="9007" w:hanging="317"/>
      </w:pPr>
      <w:rPr>
        <w:rFonts w:hint="default"/>
      </w:rPr>
    </w:lvl>
  </w:abstractNum>
  <w:abstractNum w:abstractNumId="3" w15:restartNumberingAfterBreak="0">
    <w:nsid w:val="0ECD0BD8"/>
    <w:multiLevelType w:val="hybridMultilevel"/>
    <w:tmpl w:val="30A21A04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46B0C36"/>
    <w:multiLevelType w:val="hybridMultilevel"/>
    <w:tmpl w:val="B514563C"/>
    <w:lvl w:ilvl="0" w:tplc="D4B242F6">
      <w:start w:val="1"/>
      <w:numFmt w:val="decimal"/>
      <w:lvlText w:val="%1)"/>
      <w:lvlJc w:val="left"/>
      <w:pPr>
        <w:ind w:left="1496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5" w15:restartNumberingAfterBreak="0">
    <w:nsid w:val="1A9C1840"/>
    <w:multiLevelType w:val="multilevel"/>
    <w:tmpl w:val="B536865A"/>
    <w:lvl w:ilvl="0">
      <w:start w:val="16"/>
      <w:numFmt w:val="decimal"/>
      <w:lvlText w:val="%1."/>
      <w:lvlJc w:val="left"/>
      <w:pPr>
        <w:ind w:left="331" w:hanging="317"/>
      </w:pPr>
      <w:rPr>
        <w:rFonts w:ascii="GHEA Grapalat" w:eastAsia="GHEA Grapalat" w:hAnsi="GHEA Grapalat" w:cs="GHEA Grapalat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5" w:hanging="317"/>
      </w:pPr>
      <w:rPr>
        <w:rFonts w:hint="default"/>
      </w:rPr>
    </w:lvl>
    <w:lvl w:ilvl="2">
      <w:numFmt w:val="bullet"/>
      <w:lvlText w:val="•"/>
      <w:lvlJc w:val="left"/>
      <w:pPr>
        <w:ind w:left="2510" w:hanging="317"/>
      </w:pPr>
      <w:rPr>
        <w:rFonts w:hint="default"/>
      </w:rPr>
    </w:lvl>
    <w:lvl w:ilvl="3">
      <w:numFmt w:val="bullet"/>
      <w:lvlText w:val="•"/>
      <w:lvlJc w:val="left"/>
      <w:pPr>
        <w:ind w:left="3595" w:hanging="317"/>
      </w:pPr>
      <w:rPr>
        <w:rFonts w:hint="default"/>
      </w:rPr>
    </w:lvl>
    <w:lvl w:ilvl="4">
      <w:numFmt w:val="bullet"/>
      <w:lvlText w:val="•"/>
      <w:lvlJc w:val="left"/>
      <w:pPr>
        <w:ind w:left="4680" w:hanging="317"/>
      </w:pPr>
      <w:rPr>
        <w:rFonts w:hint="default"/>
      </w:rPr>
    </w:lvl>
    <w:lvl w:ilvl="5">
      <w:numFmt w:val="bullet"/>
      <w:lvlText w:val="•"/>
      <w:lvlJc w:val="left"/>
      <w:pPr>
        <w:ind w:left="5766" w:hanging="317"/>
      </w:pPr>
      <w:rPr>
        <w:rFonts w:hint="default"/>
      </w:rPr>
    </w:lvl>
    <w:lvl w:ilvl="6">
      <w:numFmt w:val="bullet"/>
      <w:lvlText w:val="•"/>
      <w:lvlJc w:val="left"/>
      <w:pPr>
        <w:ind w:left="6851" w:hanging="317"/>
      </w:pPr>
      <w:rPr>
        <w:rFonts w:hint="default"/>
      </w:rPr>
    </w:lvl>
    <w:lvl w:ilvl="7">
      <w:numFmt w:val="bullet"/>
      <w:lvlText w:val="•"/>
      <w:lvlJc w:val="left"/>
      <w:pPr>
        <w:ind w:left="7936" w:hanging="317"/>
      </w:pPr>
      <w:rPr>
        <w:rFonts w:hint="default"/>
      </w:rPr>
    </w:lvl>
    <w:lvl w:ilvl="8">
      <w:numFmt w:val="bullet"/>
      <w:lvlText w:val="•"/>
      <w:lvlJc w:val="left"/>
      <w:pPr>
        <w:ind w:left="9021" w:hanging="317"/>
      </w:pPr>
      <w:rPr>
        <w:rFonts w:hint="default"/>
      </w:rPr>
    </w:lvl>
  </w:abstractNum>
  <w:abstractNum w:abstractNumId="6" w15:restartNumberingAfterBreak="0">
    <w:nsid w:val="1C6502C4"/>
    <w:multiLevelType w:val="hybridMultilevel"/>
    <w:tmpl w:val="9FA05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6F61"/>
    <w:multiLevelType w:val="hybridMultilevel"/>
    <w:tmpl w:val="5B10DA84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28737D79"/>
    <w:multiLevelType w:val="hybridMultilevel"/>
    <w:tmpl w:val="A3E65DAE"/>
    <w:lvl w:ilvl="0" w:tplc="45A8C5C8">
      <w:start w:val="1"/>
      <w:numFmt w:val="decimal"/>
      <w:lvlText w:val="%1)"/>
      <w:lvlJc w:val="left"/>
      <w:pPr>
        <w:ind w:left="78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18BC65E6">
      <w:numFmt w:val="bullet"/>
      <w:lvlText w:val="•"/>
      <w:lvlJc w:val="left"/>
      <w:pPr>
        <w:ind w:left="1792" w:hanging="231"/>
      </w:pPr>
      <w:rPr>
        <w:rFonts w:hint="default"/>
        <w:lang w:val="pt-PT" w:eastAsia="en-US" w:bidi="ar-SA"/>
      </w:rPr>
    </w:lvl>
    <w:lvl w:ilvl="2" w:tplc="A5E61112">
      <w:numFmt w:val="bullet"/>
      <w:lvlText w:val="•"/>
      <w:lvlJc w:val="left"/>
      <w:pPr>
        <w:ind w:left="2805" w:hanging="231"/>
      </w:pPr>
      <w:rPr>
        <w:rFonts w:hint="default"/>
        <w:lang w:val="pt-PT" w:eastAsia="en-US" w:bidi="ar-SA"/>
      </w:rPr>
    </w:lvl>
    <w:lvl w:ilvl="3" w:tplc="53FC813A">
      <w:numFmt w:val="bullet"/>
      <w:lvlText w:val="•"/>
      <w:lvlJc w:val="left"/>
      <w:pPr>
        <w:ind w:left="3818" w:hanging="231"/>
      </w:pPr>
      <w:rPr>
        <w:rFonts w:hint="default"/>
        <w:lang w:val="pt-PT" w:eastAsia="en-US" w:bidi="ar-SA"/>
      </w:rPr>
    </w:lvl>
    <w:lvl w:ilvl="4" w:tplc="071E5B10">
      <w:numFmt w:val="bullet"/>
      <w:lvlText w:val="•"/>
      <w:lvlJc w:val="left"/>
      <w:pPr>
        <w:ind w:left="4831" w:hanging="231"/>
      </w:pPr>
      <w:rPr>
        <w:rFonts w:hint="default"/>
        <w:lang w:val="pt-PT" w:eastAsia="en-US" w:bidi="ar-SA"/>
      </w:rPr>
    </w:lvl>
    <w:lvl w:ilvl="5" w:tplc="D708F8CE">
      <w:numFmt w:val="bullet"/>
      <w:lvlText w:val="•"/>
      <w:lvlJc w:val="left"/>
      <w:pPr>
        <w:ind w:left="5844" w:hanging="231"/>
      </w:pPr>
      <w:rPr>
        <w:rFonts w:hint="default"/>
        <w:lang w:val="pt-PT" w:eastAsia="en-US" w:bidi="ar-SA"/>
      </w:rPr>
    </w:lvl>
    <w:lvl w:ilvl="6" w:tplc="ACA60DEE">
      <w:numFmt w:val="bullet"/>
      <w:lvlText w:val="•"/>
      <w:lvlJc w:val="left"/>
      <w:pPr>
        <w:ind w:left="6857" w:hanging="231"/>
      </w:pPr>
      <w:rPr>
        <w:rFonts w:hint="default"/>
        <w:lang w:val="pt-PT" w:eastAsia="en-US" w:bidi="ar-SA"/>
      </w:rPr>
    </w:lvl>
    <w:lvl w:ilvl="7" w:tplc="E56C1852">
      <w:numFmt w:val="bullet"/>
      <w:lvlText w:val="•"/>
      <w:lvlJc w:val="left"/>
      <w:pPr>
        <w:ind w:left="7870" w:hanging="231"/>
      </w:pPr>
      <w:rPr>
        <w:rFonts w:hint="default"/>
        <w:lang w:val="pt-PT" w:eastAsia="en-US" w:bidi="ar-SA"/>
      </w:rPr>
    </w:lvl>
    <w:lvl w:ilvl="8" w:tplc="56848DB0">
      <w:numFmt w:val="bullet"/>
      <w:lvlText w:val="•"/>
      <w:lvlJc w:val="left"/>
      <w:pPr>
        <w:ind w:left="8883" w:hanging="231"/>
      </w:pPr>
      <w:rPr>
        <w:rFonts w:hint="default"/>
        <w:lang w:val="pt-PT" w:eastAsia="en-US" w:bidi="ar-SA"/>
      </w:rPr>
    </w:lvl>
  </w:abstractNum>
  <w:abstractNum w:abstractNumId="9" w15:restartNumberingAfterBreak="0">
    <w:nsid w:val="28987842"/>
    <w:multiLevelType w:val="hybridMultilevel"/>
    <w:tmpl w:val="920C3884"/>
    <w:lvl w:ilvl="0" w:tplc="67F470D8">
      <w:start w:val="1"/>
      <w:numFmt w:val="decimal"/>
      <w:lvlText w:val="%1)"/>
      <w:lvlJc w:val="left"/>
      <w:pPr>
        <w:ind w:left="19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961E8C4E">
      <w:numFmt w:val="bullet"/>
      <w:lvlText w:val="•"/>
      <w:lvlJc w:val="left"/>
      <w:pPr>
        <w:ind w:left="1252" w:hanging="231"/>
      </w:pPr>
      <w:rPr>
        <w:rFonts w:hint="default"/>
        <w:lang w:val="pt-PT" w:eastAsia="en-US" w:bidi="ar-SA"/>
      </w:rPr>
    </w:lvl>
    <w:lvl w:ilvl="2" w:tplc="388E2A52">
      <w:numFmt w:val="bullet"/>
      <w:lvlText w:val="•"/>
      <w:lvlJc w:val="left"/>
      <w:pPr>
        <w:ind w:left="2325" w:hanging="231"/>
      </w:pPr>
      <w:rPr>
        <w:rFonts w:hint="default"/>
        <w:lang w:val="pt-PT" w:eastAsia="en-US" w:bidi="ar-SA"/>
      </w:rPr>
    </w:lvl>
    <w:lvl w:ilvl="3" w:tplc="0F6E6AF8">
      <w:numFmt w:val="bullet"/>
      <w:lvlText w:val="•"/>
      <w:lvlJc w:val="left"/>
      <w:pPr>
        <w:ind w:left="3398" w:hanging="231"/>
      </w:pPr>
      <w:rPr>
        <w:rFonts w:hint="default"/>
        <w:lang w:val="pt-PT" w:eastAsia="en-US" w:bidi="ar-SA"/>
      </w:rPr>
    </w:lvl>
    <w:lvl w:ilvl="4" w:tplc="28243CC0">
      <w:numFmt w:val="bullet"/>
      <w:lvlText w:val="•"/>
      <w:lvlJc w:val="left"/>
      <w:pPr>
        <w:ind w:left="4471" w:hanging="231"/>
      </w:pPr>
      <w:rPr>
        <w:rFonts w:hint="default"/>
        <w:lang w:val="pt-PT" w:eastAsia="en-US" w:bidi="ar-SA"/>
      </w:rPr>
    </w:lvl>
    <w:lvl w:ilvl="5" w:tplc="E0E66352">
      <w:numFmt w:val="bullet"/>
      <w:lvlText w:val="•"/>
      <w:lvlJc w:val="left"/>
      <w:pPr>
        <w:ind w:left="5544" w:hanging="231"/>
      </w:pPr>
      <w:rPr>
        <w:rFonts w:hint="default"/>
        <w:lang w:val="pt-PT" w:eastAsia="en-US" w:bidi="ar-SA"/>
      </w:rPr>
    </w:lvl>
    <w:lvl w:ilvl="6" w:tplc="C51EAADA">
      <w:numFmt w:val="bullet"/>
      <w:lvlText w:val="•"/>
      <w:lvlJc w:val="left"/>
      <w:pPr>
        <w:ind w:left="6617" w:hanging="231"/>
      </w:pPr>
      <w:rPr>
        <w:rFonts w:hint="default"/>
        <w:lang w:val="pt-PT" w:eastAsia="en-US" w:bidi="ar-SA"/>
      </w:rPr>
    </w:lvl>
    <w:lvl w:ilvl="7" w:tplc="12C43AAC">
      <w:numFmt w:val="bullet"/>
      <w:lvlText w:val="•"/>
      <w:lvlJc w:val="left"/>
      <w:pPr>
        <w:ind w:left="7690" w:hanging="231"/>
      </w:pPr>
      <w:rPr>
        <w:rFonts w:hint="default"/>
        <w:lang w:val="pt-PT" w:eastAsia="en-US" w:bidi="ar-SA"/>
      </w:rPr>
    </w:lvl>
    <w:lvl w:ilvl="8" w:tplc="47D07C5C">
      <w:numFmt w:val="bullet"/>
      <w:lvlText w:val="•"/>
      <w:lvlJc w:val="left"/>
      <w:pPr>
        <w:ind w:left="8763" w:hanging="231"/>
      </w:pPr>
      <w:rPr>
        <w:rFonts w:hint="default"/>
        <w:lang w:val="pt-PT" w:eastAsia="en-US" w:bidi="ar-SA"/>
      </w:rPr>
    </w:lvl>
  </w:abstractNum>
  <w:abstractNum w:abstractNumId="10" w15:restartNumberingAfterBreak="0">
    <w:nsid w:val="297B0575"/>
    <w:multiLevelType w:val="hybridMultilevel"/>
    <w:tmpl w:val="2B6E817A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2BA75581"/>
    <w:multiLevelType w:val="multilevel"/>
    <w:tmpl w:val="AEBE59CC"/>
    <w:lvl w:ilvl="0">
      <w:start w:val="5"/>
      <w:numFmt w:val="decimal"/>
      <w:lvlText w:val="%1."/>
      <w:lvlJc w:val="left"/>
      <w:pPr>
        <w:ind w:left="331" w:hanging="216"/>
      </w:pPr>
      <w:rPr>
        <w:rFonts w:ascii="GHEA Grapalat" w:eastAsia="GHEA Grapalat" w:hAnsi="GHEA Grapalat" w:cs="GHEA Grapalat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31" w:hanging="375"/>
      </w:pPr>
      <w:rPr>
        <w:rFonts w:ascii="Merriweather" w:eastAsia="Merriweather" w:hAnsi="Merriweather" w:cs="Merriweather" w:hint="default"/>
        <w:b w:val="0"/>
        <w:i w:val="0"/>
        <w:sz w:val="26"/>
        <w:szCs w:val="26"/>
      </w:rPr>
    </w:lvl>
    <w:lvl w:ilvl="2">
      <w:numFmt w:val="bullet"/>
      <w:lvlText w:val="•"/>
      <w:lvlJc w:val="left"/>
      <w:pPr>
        <w:ind w:left="2510" w:hanging="375"/>
      </w:pPr>
      <w:rPr>
        <w:rFonts w:hint="default"/>
      </w:rPr>
    </w:lvl>
    <w:lvl w:ilvl="3">
      <w:numFmt w:val="bullet"/>
      <w:lvlText w:val="•"/>
      <w:lvlJc w:val="left"/>
      <w:pPr>
        <w:ind w:left="3595" w:hanging="375"/>
      </w:pPr>
      <w:rPr>
        <w:rFonts w:hint="default"/>
      </w:rPr>
    </w:lvl>
    <w:lvl w:ilvl="4">
      <w:numFmt w:val="bullet"/>
      <w:lvlText w:val="•"/>
      <w:lvlJc w:val="left"/>
      <w:pPr>
        <w:ind w:left="4680" w:hanging="375"/>
      </w:pPr>
      <w:rPr>
        <w:rFonts w:hint="default"/>
      </w:rPr>
    </w:lvl>
    <w:lvl w:ilvl="5">
      <w:numFmt w:val="bullet"/>
      <w:lvlText w:val="•"/>
      <w:lvlJc w:val="left"/>
      <w:pPr>
        <w:ind w:left="5766" w:hanging="375"/>
      </w:pPr>
      <w:rPr>
        <w:rFonts w:hint="default"/>
      </w:rPr>
    </w:lvl>
    <w:lvl w:ilvl="6">
      <w:numFmt w:val="bullet"/>
      <w:lvlText w:val="•"/>
      <w:lvlJc w:val="left"/>
      <w:pPr>
        <w:ind w:left="6851" w:hanging="375"/>
      </w:pPr>
      <w:rPr>
        <w:rFonts w:hint="default"/>
      </w:rPr>
    </w:lvl>
    <w:lvl w:ilvl="7">
      <w:numFmt w:val="bullet"/>
      <w:lvlText w:val="•"/>
      <w:lvlJc w:val="left"/>
      <w:pPr>
        <w:ind w:left="7936" w:hanging="375"/>
      </w:pPr>
      <w:rPr>
        <w:rFonts w:hint="default"/>
      </w:rPr>
    </w:lvl>
    <w:lvl w:ilvl="8">
      <w:numFmt w:val="bullet"/>
      <w:lvlText w:val="•"/>
      <w:lvlJc w:val="left"/>
      <w:pPr>
        <w:ind w:left="9021" w:hanging="375"/>
      </w:pPr>
      <w:rPr>
        <w:rFonts w:hint="default"/>
      </w:rPr>
    </w:lvl>
  </w:abstractNum>
  <w:abstractNum w:abstractNumId="12" w15:restartNumberingAfterBreak="0">
    <w:nsid w:val="2D4F5C0C"/>
    <w:multiLevelType w:val="multilevel"/>
    <w:tmpl w:val="FBC666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CE6C16"/>
    <w:multiLevelType w:val="hybridMultilevel"/>
    <w:tmpl w:val="AA5AE3BE"/>
    <w:lvl w:ilvl="0" w:tplc="8B4A16FC">
      <w:start w:val="1"/>
      <w:numFmt w:val="decimal"/>
      <w:lvlText w:val="%1)"/>
      <w:lvlJc w:val="left"/>
      <w:pPr>
        <w:ind w:left="19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023AE00E">
      <w:numFmt w:val="bullet"/>
      <w:lvlText w:val="•"/>
      <w:lvlJc w:val="left"/>
      <w:pPr>
        <w:ind w:left="1252" w:hanging="231"/>
      </w:pPr>
      <w:rPr>
        <w:rFonts w:hint="default"/>
        <w:lang w:val="pt-PT" w:eastAsia="en-US" w:bidi="ar-SA"/>
      </w:rPr>
    </w:lvl>
    <w:lvl w:ilvl="2" w:tplc="3B3CD6C2">
      <w:numFmt w:val="bullet"/>
      <w:lvlText w:val="•"/>
      <w:lvlJc w:val="left"/>
      <w:pPr>
        <w:ind w:left="2325" w:hanging="231"/>
      </w:pPr>
      <w:rPr>
        <w:rFonts w:hint="default"/>
        <w:lang w:val="pt-PT" w:eastAsia="en-US" w:bidi="ar-SA"/>
      </w:rPr>
    </w:lvl>
    <w:lvl w:ilvl="3" w:tplc="87041934">
      <w:numFmt w:val="bullet"/>
      <w:lvlText w:val="•"/>
      <w:lvlJc w:val="left"/>
      <w:pPr>
        <w:ind w:left="3398" w:hanging="231"/>
      </w:pPr>
      <w:rPr>
        <w:rFonts w:hint="default"/>
        <w:lang w:val="pt-PT" w:eastAsia="en-US" w:bidi="ar-SA"/>
      </w:rPr>
    </w:lvl>
    <w:lvl w:ilvl="4" w:tplc="4CE2DFE2">
      <w:numFmt w:val="bullet"/>
      <w:lvlText w:val="•"/>
      <w:lvlJc w:val="left"/>
      <w:pPr>
        <w:ind w:left="4471" w:hanging="231"/>
      </w:pPr>
      <w:rPr>
        <w:rFonts w:hint="default"/>
        <w:lang w:val="pt-PT" w:eastAsia="en-US" w:bidi="ar-SA"/>
      </w:rPr>
    </w:lvl>
    <w:lvl w:ilvl="5" w:tplc="7CA0A266">
      <w:numFmt w:val="bullet"/>
      <w:lvlText w:val="•"/>
      <w:lvlJc w:val="left"/>
      <w:pPr>
        <w:ind w:left="5544" w:hanging="231"/>
      </w:pPr>
      <w:rPr>
        <w:rFonts w:hint="default"/>
        <w:lang w:val="pt-PT" w:eastAsia="en-US" w:bidi="ar-SA"/>
      </w:rPr>
    </w:lvl>
    <w:lvl w:ilvl="6" w:tplc="97ECC5D6">
      <w:numFmt w:val="bullet"/>
      <w:lvlText w:val="•"/>
      <w:lvlJc w:val="left"/>
      <w:pPr>
        <w:ind w:left="6617" w:hanging="231"/>
      </w:pPr>
      <w:rPr>
        <w:rFonts w:hint="default"/>
        <w:lang w:val="pt-PT" w:eastAsia="en-US" w:bidi="ar-SA"/>
      </w:rPr>
    </w:lvl>
    <w:lvl w:ilvl="7" w:tplc="2FDE9EBA">
      <w:numFmt w:val="bullet"/>
      <w:lvlText w:val="•"/>
      <w:lvlJc w:val="left"/>
      <w:pPr>
        <w:ind w:left="7690" w:hanging="231"/>
      </w:pPr>
      <w:rPr>
        <w:rFonts w:hint="default"/>
        <w:lang w:val="pt-PT" w:eastAsia="en-US" w:bidi="ar-SA"/>
      </w:rPr>
    </w:lvl>
    <w:lvl w:ilvl="8" w:tplc="DB1C3AA2">
      <w:numFmt w:val="bullet"/>
      <w:lvlText w:val="•"/>
      <w:lvlJc w:val="left"/>
      <w:pPr>
        <w:ind w:left="8763" w:hanging="231"/>
      </w:pPr>
      <w:rPr>
        <w:rFonts w:hint="default"/>
        <w:lang w:val="pt-PT" w:eastAsia="en-US" w:bidi="ar-SA"/>
      </w:rPr>
    </w:lvl>
  </w:abstractNum>
  <w:abstractNum w:abstractNumId="14" w15:restartNumberingAfterBreak="0">
    <w:nsid w:val="37FA3A5B"/>
    <w:multiLevelType w:val="multilevel"/>
    <w:tmpl w:val="FF9CAB1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3924569F"/>
    <w:multiLevelType w:val="multilevel"/>
    <w:tmpl w:val="D30C05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FA431C0"/>
    <w:multiLevelType w:val="multilevel"/>
    <w:tmpl w:val="6392674A"/>
    <w:lvl w:ilvl="0">
      <w:start w:val="1"/>
      <w:numFmt w:val="decimal"/>
      <w:lvlText w:val="%1."/>
      <w:lvlJc w:val="left"/>
      <w:pPr>
        <w:ind w:left="190" w:hanging="216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4186" w:hanging="260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2"/>
        <w:sz w:val="26"/>
        <w:szCs w:val="26"/>
        <w:lang w:val="pt-PT" w:eastAsia="en-US" w:bidi="ar-SA"/>
      </w:rPr>
    </w:lvl>
    <w:lvl w:ilvl="2">
      <w:start w:val="1"/>
      <w:numFmt w:val="decimal"/>
      <w:lvlText w:val="%2.%3."/>
      <w:lvlJc w:val="left"/>
      <w:pPr>
        <w:ind w:left="190" w:hanging="476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3">
      <w:numFmt w:val="bullet"/>
      <w:lvlText w:val="•"/>
      <w:lvlJc w:val="left"/>
      <w:pPr>
        <w:ind w:left="5675" w:hanging="4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423" w:hanging="4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170" w:hanging="4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18" w:hanging="4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66" w:hanging="4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13" w:hanging="476"/>
      </w:pPr>
      <w:rPr>
        <w:rFonts w:hint="default"/>
        <w:lang w:val="pt-PT" w:eastAsia="en-US" w:bidi="ar-SA"/>
      </w:rPr>
    </w:lvl>
  </w:abstractNum>
  <w:abstractNum w:abstractNumId="17" w15:restartNumberingAfterBreak="0">
    <w:nsid w:val="412A3C78"/>
    <w:multiLevelType w:val="multilevel"/>
    <w:tmpl w:val="EC5ABB1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89840A9"/>
    <w:multiLevelType w:val="hybridMultilevel"/>
    <w:tmpl w:val="AC8621E4"/>
    <w:lvl w:ilvl="0" w:tplc="96EE904A">
      <w:start w:val="1"/>
      <w:numFmt w:val="decimal"/>
      <w:lvlText w:val="%1."/>
      <w:lvlJc w:val="left"/>
      <w:pPr>
        <w:ind w:left="190" w:hanging="216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CD7EEBE2">
      <w:numFmt w:val="bullet"/>
      <w:lvlText w:val="•"/>
      <w:lvlJc w:val="left"/>
      <w:pPr>
        <w:ind w:left="1252" w:hanging="216"/>
      </w:pPr>
      <w:rPr>
        <w:rFonts w:hint="default"/>
        <w:lang w:val="pt-PT" w:eastAsia="en-US" w:bidi="ar-SA"/>
      </w:rPr>
    </w:lvl>
    <w:lvl w:ilvl="2" w:tplc="EEC2121E">
      <w:numFmt w:val="bullet"/>
      <w:lvlText w:val="•"/>
      <w:lvlJc w:val="left"/>
      <w:pPr>
        <w:ind w:left="2325" w:hanging="216"/>
      </w:pPr>
      <w:rPr>
        <w:rFonts w:hint="default"/>
        <w:lang w:val="pt-PT" w:eastAsia="en-US" w:bidi="ar-SA"/>
      </w:rPr>
    </w:lvl>
    <w:lvl w:ilvl="3" w:tplc="6E68E69C">
      <w:numFmt w:val="bullet"/>
      <w:lvlText w:val="•"/>
      <w:lvlJc w:val="left"/>
      <w:pPr>
        <w:ind w:left="3398" w:hanging="216"/>
      </w:pPr>
      <w:rPr>
        <w:rFonts w:hint="default"/>
        <w:lang w:val="pt-PT" w:eastAsia="en-US" w:bidi="ar-SA"/>
      </w:rPr>
    </w:lvl>
    <w:lvl w:ilvl="4" w:tplc="6D6C5A5C">
      <w:numFmt w:val="bullet"/>
      <w:lvlText w:val="•"/>
      <w:lvlJc w:val="left"/>
      <w:pPr>
        <w:ind w:left="4471" w:hanging="216"/>
      </w:pPr>
      <w:rPr>
        <w:rFonts w:hint="default"/>
        <w:lang w:val="pt-PT" w:eastAsia="en-US" w:bidi="ar-SA"/>
      </w:rPr>
    </w:lvl>
    <w:lvl w:ilvl="5" w:tplc="EC040252">
      <w:numFmt w:val="bullet"/>
      <w:lvlText w:val="•"/>
      <w:lvlJc w:val="left"/>
      <w:pPr>
        <w:ind w:left="5544" w:hanging="216"/>
      </w:pPr>
      <w:rPr>
        <w:rFonts w:hint="default"/>
        <w:lang w:val="pt-PT" w:eastAsia="en-US" w:bidi="ar-SA"/>
      </w:rPr>
    </w:lvl>
    <w:lvl w:ilvl="6" w:tplc="766EE9D8">
      <w:numFmt w:val="bullet"/>
      <w:lvlText w:val="•"/>
      <w:lvlJc w:val="left"/>
      <w:pPr>
        <w:ind w:left="6617" w:hanging="216"/>
      </w:pPr>
      <w:rPr>
        <w:rFonts w:hint="default"/>
        <w:lang w:val="pt-PT" w:eastAsia="en-US" w:bidi="ar-SA"/>
      </w:rPr>
    </w:lvl>
    <w:lvl w:ilvl="7" w:tplc="C7E88DB0">
      <w:numFmt w:val="bullet"/>
      <w:lvlText w:val="•"/>
      <w:lvlJc w:val="left"/>
      <w:pPr>
        <w:ind w:left="7690" w:hanging="216"/>
      </w:pPr>
      <w:rPr>
        <w:rFonts w:hint="default"/>
        <w:lang w:val="pt-PT" w:eastAsia="en-US" w:bidi="ar-SA"/>
      </w:rPr>
    </w:lvl>
    <w:lvl w:ilvl="8" w:tplc="04FCABFC">
      <w:numFmt w:val="bullet"/>
      <w:lvlText w:val="•"/>
      <w:lvlJc w:val="left"/>
      <w:pPr>
        <w:ind w:left="8763" w:hanging="216"/>
      </w:pPr>
      <w:rPr>
        <w:rFonts w:hint="default"/>
        <w:lang w:val="pt-PT" w:eastAsia="en-US" w:bidi="ar-SA"/>
      </w:rPr>
    </w:lvl>
  </w:abstractNum>
  <w:abstractNum w:abstractNumId="19" w15:restartNumberingAfterBreak="0">
    <w:nsid w:val="4CDB29C2"/>
    <w:multiLevelType w:val="multilevel"/>
    <w:tmpl w:val="598E16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FCD3513"/>
    <w:multiLevelType w:val="hybridMultilevel"/>
    <w:tmpl w:val="A0CAF6EC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1" w15:restartNumberingAfterBreak="0">
    <w:nsid w:val="64862E93"/>
    <w:multiLevelType w:val="multilevel"/>
    <w:tmpl w:val="DA48BF70"/>
    <w:lvl w:ilvl="0">
      <w:start w:val="1"/>
      <w:numFmt w:val="decimal"/>
      <w:lvlText w:val="%1)"/>
      <w:lvlJc w:val="left"/>
      <w:pPr>
        <w:ind w:left="108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2" w15:restartNumberingAfterBreak="0">
    <w:nsid w:val="65FF2E98"/>
    <w:multiLevelType w:val="hybridMultilevel"/>
    <w:tmpl w:val="77846574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3" w15:restartNumberingAfterBreak="0">
    <w:nsid w:val="6B590038"/>
    <w:multiLevelType w:val="multilevel"/>
    <w:tmpl w:val="1234CF16"/>
    <w:lvl w:ilvl="0">
      <w:start w:val="1"/>
      <w:numFmt w:val="decimal"/>
      <w:lvlText w:val="%1."/>
      <w:lvlJc w:val="left"/>
      <w:pPr>
        <w:ind w:left="331" w:hanging="216"/>
      </w:pPr>
      <w:rPr>
        <w:rFonts w:ascii="GHEA Grapalat" w:eastAsia="GHEA Grapalat" w:hAnsi="GHEA Grapalat" w:cs="GHEA Grapala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31" w:hanging="375"/>
      </w:pPr>
      <w:rPr>
        <w:rFonts w:ascii="Merriweather" w:eastAsia="Merriweather" w:hAnsi="Merriweather" w:cs="Merriweather"/>
        <w:b w:val="0"/>
        <w:i w:val="0"/>
        <w:sz w:val="26"/>
        <w:szCs w:val="26"/>
      </w:rPr>
    </w:lvl>
    <w:lvl w:ilvl="2">
      <w:numFmt w:val="bullet"/>
      <w:lvlText w:val="•"/>
      <w:lvlJc w:val="left"/>
      <w:pPr>
        <w:ind w:left="2510" w:hanging="375"/>
      </w:pPr>
    </w:lvl>
    <w:lvl w:ilvl="3">
      <w:numFmt w:val="bullet"/>
      <w:lvlText w:val="•"/>
      <w:lvlJc w:val="left"/>
      <w:pPr>
        <w:ind w:left="3595" w:hanging="375"/>
      </w:pPr>
    </w:lvl>
    <w:lvl w:ilvl="4">
      <w:numFmt w:val="bullet"/>
      <w:lvlText w:val="•"/>
      <w:lvlJc w:val="left"/>
      <w:pPr>
        <w:ind w:left="4680" w:hanging="375"/>
      </w:pPr>
    </w:lvl>
    <w:lvl w:ilvl="5">
      <w:numFmt w:val="bullet"/>
      <w:lvlText w:val="•"/>
      <w:lvlJc w:val="left"/>
      <w:pPr>
        <w:ind w:left="5766" w:hanging="375"/>
      </w:pPr>
    </w:lvl>
    <w:lvl w:ilvl="6">
      <w:numFmt w:val="bullet"/>
      <w:lvlText w:val="•"/>
      <w:lvlJc w:val="left"/>
      <w:pPr>
        <w:ind w:left="6851" w:hanging="375"/>
      </w:pPr>
    </w:lvl>
    <w:lvl w:ilvl="7">
      <w:numFmt w:val="bullet"/>
      <w:lvlText w:val="•"/>
      <w:lvlJc w:val="left"/>
      <w:pPr>
        <w:ind w:left="7936" w:hanging="375"/>
      </w:pPr>
    </w:lvl>
    <w:lvl w:ilvl="8">
      <w:numFmt w:val="bullet"/>
      <w:lvlText w:val="•"/>
      <w:lvlJc w:val="left"/>
      <w:pPr>
        <w:ind w:left="9021" w:hanging="375"/>
      </w:pPr>
    </w:lvl>
  </w:abstractNum>
  <w:abstractNum w:abstractNumId="24" w15:restartNumberingAfterBreak="0">
    <w:nsid w:val="6C7172EA"/>
    <w:multiLevelType w:val="hybridMultilevel"/>
    <w:tmpl w:val="2BDACB26"/>
    <w:lvl w:ilvl="0" w:tplc="EC04D248">
      <w:start w:val="1"/>
      <w:numFmt w:val="decimal"/>
      <w:lvlText w:val="%1)"/>
      <w:lvlJc w:val="left"/>
      <w:pPr>
        <w:ind w:left="190" w:hanging="231"/>
        <w:jc w:val="left"/>
      </w:pPr>
      <w:rPr>
        <w:rFonts w:ascii="GHEA Grapalat" w:eastAsia="Sylfaen" w:hAnsi="GHEA Grapalat" w:cs="Sylfaen" w:hint="default"/>
        <w:b w:val="0"/>
        <w:bCs w:val="0"/>
        <w:i w:val="0"/>
        <w:iCs w:val="0"/>
        <w:spacing w:val="0"/>
        <w:w w:val="75"/>
        <w:sz w:val="24"/>
        <w:szCs w:val="24"/>
        <w:lang w:val="pt-PT" w:eastAsia="en-US" w:bidi="ar-SA"/>
      </w:rPr>
    </w:lvl>
    <w:lvl w:ilvl="1" w:tplc="7298CA4C">
      <w:numFmt w:val="bullet"/>
      <w:lvlText w:val="•"/>
      <w:lvlJc w:val="left"/>
      <w:pPr>
        <w:ind w:left="1252" w:hanging="231"/>
      </w:pPr>
      <w:rPr>
        <w:rFonts w:hint="default"/>
        <w:lang w:val="pt-PT" w:eastAsia="en-US" w:bidi="ar-SA"/>
      </w:rPr>
    </w:lvl>
    <w:lvl w:ilvl="2" w:tplc="7E4A4FA6">
      <w:numFmt w:val="bullet"/>
      <w:lvlText w:val="•"/>
      <w:lvlJc w:val="left"/>
      <w:pPr>
        <w:ind w:left="2325" w:hanging="231"/>
      </w:pPr>
      <w:rPr>
        <w:rFonts w:hint="default"/>
        <w:lang w:val="pt-PT" w:eastAsia="en-US" w:bidi="ar-SA"/>
      </w:rPr>
    </w:lvl>
    <w:lvl w:ilvl="3" w:tplc="E34A1E46">
      <w:numFmt w:val="bullet"/>
      <w:lvlText w:val="•"/>
      <w:lvlJc w:val="left"/>
      <w:pPr>
        <w:ind w:left="3398" w:hanging="231"/>
      </w:pPr>
      <w:rPr>
        <w:rFonts w:hint="default"/>
        <w:lang w:val="pt-PT" w:eastAsia="en-US" w:bidi="ar-SA"/>
      </w:rPr>
    </w:lvl>
    <w:lvl w:ilvl="4" w:tplc="BEAC84FA">
      <w:numFmt w:val="bullet"/>
      <w:lvlText w:val="•"/>
      <w:lvlJc w:val="left"/>
      <w:pPr>
        <w:ind w:left="4471" w:hanging="231"/>
      </w:pPr>
      <w:rPr>
        <w:rFonts w:hint="default"/>
        <w:lang w:val="pt-PT" w:eastAsia="en-US" w:bidi="ar-SA"/>
      </w:rPr>
    </w:lvl>
    <w:lvl w:ilvl="5" w:tplc="F14ED886">
      <w:numFmt w:val="bullet"/>
      <w:lvlText w:val="•"/>
      <w:lvlJc w:val="left"/>
      <w:pPr>
        <w:ind w:left="5544" w:hanging="231"/>
      </w:pPr>
      <w:rPr>
        <w:rFonts w:hint="default"/>
        <w:lang w:val="pt-PT" w:eastAsia="en-US" w:bidi="ar-SA"/>
      </w:rPr>
    </w:lvl>
    <w:lvl w:ilvl="6" w:tplc="151ACE6E">
      <w:numFmt w:val="bullet"/>
      <w:lvlText w:val="•"/>
      <w:lvlJc w:val="left"/>
      <w:pPr>
        <w:ind w:left="6617" w:hanging="231"/>
      </w:pPr>
      <w:rPr>
        <w:rFonts w:hint="default"/>
        <w:lang w:val="pt-PT" w:eastAsia="en-US" w:bidi="ar-SA"/>
      </w:rPr>
    </w:lvl>
    <w:lvl w:ilvl="7" w:tplc="F3500BAE">
      <w:numFmt w:val="bullet"/>
      <w:lvlText w:val="•"/>
      <w:lvlJc w:val="left"/>
      <w:pPr>
        <w:ind w:left="7690" w:hanging="231"/>
      </w:pPr>
      <w:rPr>
        <w:rFonts w:hint="default"/>
        <w:lang w:val="pt-PT" w:eastAsia="en-US" w:bidi="ar-SA"/>
      </w:rPr>
    </w:lvl>
    <w:lvl w:ilvl="8" w:tplc="95148FB4">
      <w:numFmt w:val="bullet"/>
      <w:lvlText w:val="•"/>
      <w:lvlJc w:val="left"/>
      <w:pPr>
        <w:ind w:left="8763" w:hanging="231"/>
      </w:pPr>
      <w:rPr>
        <w:rFonts w:hint="default"/>
        <w:lang w:val="pt-PT" w:eastAsia="en-US" w:bidi="ar-SA"/>
      </w:rPr>
    </w:lvl>
  </w:abstractNum>
  <w:abstractNum w:abstractNumId="25" w15:restartNumberingAfterBreak="0">
    <w:nsid w:val="73DC0E11"/>
    <w:multiLevelType w:val="hybridMultilevel"/>
    <w:tmpl w:val="BC86E3BE"/>
    <w:lvl w:ilvl="0" w:tplc="04090011">
      <w:start w:val="1"/>
      <w:numFmt w:val="decimal"/>
      <w:lvlText w:val="%1)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760620F5"/>
    <w:multiLevelType w:val="hybridMultilevel"/>
    <w:tmpl w:val="FB9E7166"/>
    <w:lvl w:ilvl="0" w:tplc="E8D4C872">
      <w:start w:val="1"/>
      <w:numFmt w:val="decimal"/>
      <w:lvlText w:val="%1)"/>
      <w:lvlJc w:val="left"/>
      <w:pPr>
        <w:ind w:left="78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3544EEA0">
      <w:numFmt w:val="bullet"/>
      <w:lvlText w:val="•"/>
      <w:lvlJc w:val="left"/>
      <w:pPr>
        <w:ind w:left="1792" w:hanging="231"/>
      </w:pPr>
      <w:rPr>
        <w:rFonts w:hint="default"/>
        <w:lang w:val="pt-PT" w:eastAsia="en-US" w:bidi="ar-SA"/>
      </w:rPr>
    </w:lvl>
    <w:lvl w:ilvl="2" w:tplc="1C9ABD30">
      <w:numFmt w:val="bullet"/>
      <w:lvlText w:val="•"/>
      <w:lvlJc w:val="left"/>
      <w:pPr>
        <w:ind w:left="2805" w:hanging="231"/>
      </w:pPr>
      <w:rPr>
        <w:rFonts w:hint="default"/>
        <w:lang w:val="pt-PT" w:eastAsia="en-US" w:bidi="ar-SA"/>
      </w:rPr>
    </w:lvl>
    <w:lvl w:ilvl="3" w:tplc="5BDA2A3C">
      <w:numFmt w:val="bullet"/>
      <w:lvlText w:val="•"/>
      <w:lvlJc w:val="left"/>
      <w:pPr>
        <w:ind w:left="3818" w:hanging="231"/>
      </w:pPr>
      <w:rPr>
        <w:rFonts w:hint="default"/>
        <w:lang w:val="pt-PT" w:eastAsia="en-US" w:bidi="ar-SA"/>
      </w:rPr>
    </w:lvl>
    <w:lvl w:ilvl="4" w:tplc="C97C3022">
      <w:numFmt w:val="bullet"/>
      <w:lvlText w:val="•"/>
      <w:lvlJc w:val="left"/>
      <w:pPr>
        <w:ind w:left="4831" w:hanging="231"/>
      </w:pPr>
      <w:rPr>
        <w:rFonts w:hint="default"/>
        <w:lang w:val="pt-PT" w:eastAsia="en-US" w:bidi="ar-SA"/>
      </w:rPr>
    </w:lvl>
    <w:lvl w:ilvl="5" w:tplc="170A271A">
      <w:numFmt w:val="bullet"/>
      <w:lvlText w:val="•"/>
      <w:lvlJc w:val="left"/>
      <w:pPr>
        <w:ind w:left="5844" w:hanging="231"/>
      </w:pPr>
      <w:rPr>
        <w:rFonts w:hint="default"/>
        <w:lang w:val="pt-PT" w:eastAsia="en-US" w:bidi="ar-SA"/>
      </w:rPr>
    </w:lvl>
    <w:lvl w:ilvl="6" w:tplc="8D687782">
      <w:numFmt w:val="bullet"/>
      <w:lvlText w:val="•"/>
      <w:lvlJc w:val="left"/>
      <w:pPr>
        <w:ind w:left="6857" w:hanging="231"/>
      </w:pPr>
      <w:rPr>
        <w:rFonts w:hint="default"/>
        <w:lang w:val="pt-PT" w:eastAsia="en-US" w:bidi="ar-SA"/>
      </w:rPr>
    </w:lvl>
    <w:lvl w:ilvl="7" w:tplc="2FF8C2D0">
      <w:numFmt w:val="bullet"/>
      <w:lvlText w:val="•"/>
      <w:lvlJc w:val="left"/>
      <w:pPr>
        <w:ind w:left="7870" w:hanging="231"/>
      </w:pPr>
      <w:rPr>
        <w:rFonts w:hint="default"/>
        <w:lang w:val="pt-PT" w:eastAsia="en-US" w:bidi="ar-SA"/>
      </w:rPr>
    </w:lvl>
    <w:lvl w:ilvl="8" w:tplc="50FC4B44">
      <w:numFmt w:val="bullet"/>
      <w:lvlText w:val="•"/>
      <w:lvlJc w:val="left"/>
      <w:pPr>
        <w:ind w:left="8883" w:hanging="231"/>
      </w:pPr>
      <w:rPr>
        <w:rFonts w:hint="default"/>
        <w:lang w:val="pt-PT" w:eastAsia="en-US" w:bidi="ar-SA"/>
      </w:rPr>
    </w:lvl>
  </w:abstractNum>
  <w:abstractNum w:abstractNumId="27" w15:restartNumberingAfterBreak="0">
    <w:nsid w:val="78E07EB7"/>
    <w:multiLevelType w:val="hybridMultilevel"/>
    <w:tmpl w:val="0B7039DC"/>
    <w:lvl w:ilvl="0" w:tplc="3334B868">
      <w:start w:val="1"/>
      <w:numFmt w:val="decimal"/>
      <w:lvlText w:val="%1)"/>
      <w:lvlJc w:val="left"/>
      <w:pPr>
        <w:ind w:left="19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04741B64">
      <w:numFmt w:val="bullet"/>
      <w:lvlText w:val="•"/>
      <w:lvlJc w:val="left"/>
      <w:pPr>
        <w:ind w:left="1252" w:hanging="231"/>
      </w:pPr>
      <w:rPr>
        <w:rFonts w:hint="default"/>
        <w:lang w:val="pt-PT" w:eastAsia="en-US" w:bidi="ar-SA"/>
      </w:rPr>
    </w:lvl>
    <w:lvl w:ilvl="2" w:tplc="30EAD12A">
      <w:numFmt w:val="bullet"/>
      <w:lvlText w:val="•"/>
      <w:lvlJc w:val="left"/>
      <w:pPr>
        <w:ind w:left="2325" w:hanging="231"/>
      </w:pPr>
      <w:rPr>
        <w:rFonts w:hint="default"/>
        <w:lang w:val="pt-PT" w:eastAsia="en-US" w:bidi="ar-SA"/>
      </w:rPr>
    </w:lvl>
    <w:lvl w:ilvl="3" w:tplc="EC52ABE2">
      <w:numFmt w:val="bullet"/>
      <w:lvlText w:val="•"/>
      <w:lvlJc w:val="left"/>
      <w:pPr>
        <w:ind w:left="3398" w:hanging="231"/>
      </w:pPr>
      <w:rPr>
        <w:rFonts w:hint="default"/>
        <w:lang w:val="pt-PT" w:eastAsia="en-US" w:bidi="ar-SA"/>
      </w:rPr>
    </w:lvl>
    <w:lvl w:ilvl="4" w:tplc="760627BA">
      <w:numFmt w:val="bullet"/>
      <w:lvlText w:val="•"/>
      <w:lvlJc w:val="left"/>
      <w:pPr>
        <w:ind w:left="4471" w:hanging="231"/>
      </w:pPr>
      <w:rPr>
        <w:rFonts w:hint="default"/>
        <w:lang w:val="pt-PT" w:eastAsia="en-US" w:bidi="ar-SA"/>
      </w:rPr>
    </w:lvl>
    <w:lvl w:ilvl="5" w:tplc="72BCF282">
      <w:numFmt w:val="bullet"/>
      <w:lvlText w:val="•"/>
      <w:lvlJc w:val="left"/>
      <w:pPr>
        <w:ind w:left="5544" w:hanging="231"/>
      </w:pPr>
      <w:rPr>
        <w:rFonts w:hint="default"/>
        <w:lang w:val="pt-PT" w:eastAsia="en-US" w:bidi="ar-SA"/>
      </w:rPr>
    </w:lvl>
    <w:lvl w:ilvl="6" w:tplc="2786BD0A">
      <w:numFmt w:val="bullet"/>
      <w:lvlText w:val="•"/>
      <w:lvlJc w:val="left"/>
      <w:pPr>
        <w:ind w:left="6617" w:hanging="231"/>
      </w:pPr>
      <w:rPr>
        <w:rFonts w:hint="default"/>
        <w:lang w:val="pt-PT" w:eastAsia="en-US" w:bidi="ar-SA"/>
      </w:rPr>
    </w:lvl>
    <w:lvl w:ilvl="7" w:tplc="AD4CE904">
      <w:numFmt w:val="bullet"/>
      <w:lvlText w:val="•"/>
      <w:lvlJc w:val="left"/>
      <w:pPr>
        <w:ind w:left="7690" w:hanging="231"/>
      </w:pPr>
      <w:rPr>
        <w:rFonts w:hint="default"/>
        <w:lang w:val="pt-PT" w:eastAsia="en-US" w:bidi="ar-SA"/>
      </w:rPr>
    </w:lvl>
    <w:lvl w:ilvl="8" w:tplc="E522F8E8">
      <w:numFmt w:val="bullet"/>
      <w:lvlText w:val="•"/>
      <w:lvlJc w:val="left"/>
      <w:pPr>
        <w:ind w:left="8763" w:hanging="231"/>
      </w:pPr>
      <w:rPr>
        <w:rFonts w:hint="default"/>
        <w:lang w:val="pt-PT" w:eastAsia="en-US" w:bidi="ar-SA"/>
      </w:rPr>
    </w:lvl>
  </w:abstractNum>
  <w:abstractNum w:abstractNumId="28" w15:restartNumberingAfterBreak="0">
    <w:nsid w:val="7F7B78DC"/>
    <w:multiLevelType w:val="hybridMultilevel"/>
    <w:tmpl w:val="C3D8BD9C"/>
    <w:lvl w:ilvl="0" w:tplc="9B2C86F2">
      <w:start w:val="1"/>
      <w:numFmt w:val="decimal"/>
      <w:lvlText w:val="%1)"/>
      <w:lvlJc w:val="left"/>
      <w:pPr>
        <w:ind w:left="780" w:hanging="23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75"/>
        <w:sz w:val="26"/>
        <w:szCs w:val="26"/>
        <w:lang w:val="pt-PT" w:eastAsia="en-US" w:bidi="ar-SA"/>
      </w:rPr>
    </w:lvl>
    <w:lvl w:ilvl="1" w:tplc="6FEAE780">
      <w:numFmt w:val="bullet"/>
      <w:lvlText w:val="•"/>
      <w:lvlJc w:val="left"/>
      <w:pPr>
        <w:ind w:left="1792" w:hanging="231"/>
      </w:pPr>
      <w:rPr>
        <w:rFonts w:hint="default"/>
        <w:lang w:val="pt-PT" w:eastAsia="en-US" w:bidi="ar-SA"/>
      </w:rPr>
    </w:lvl>
    <w:lvl w:ilvl="2" w:tplc="BBEAA69E">
      <w:numFmt w:val="bullet"/>
      <w:lvlText w:val="•"/>
      <w:lvlJc w:val="left"/>
      <w:pPr>
        <w:ind w:left="2805" w:hanging="231"/>
      </w:pPr>
      <w:rPr>
        <w:rFonts w:hint="default"/>
        <w:lang w:val="pt-PT" w:eastAsia="en-US" w:bidi="ar-SA"/>
      </w:rPr>
    </w:lvl>
    <w:lvl w:ilvl="3" w:tplc="A536AE0C">
      <w:numFmt w:val="bullet"/>
      <w:lvlText w:val="•"/>
      <w:lvlJc w:val="left"/>
      <w:pPr>
        <w:ind w:left="3818" w:hanging="231"/>
      </w:pPr>
      <w:rPr>
        <w:rFonts w:hint="default"/>
        <w:lang w:val="pt-PT" w:eastAsia="en-US" w:bidi="ar-SA"/>
      </w:rPr>
    </w:lvl>
    <w:lvl w:ilvl="4" w:tplc="ACD268AE">
      <w:numFmt w:val="bullet"/>
      <w:lvlText w:val="•"/>
      <w:lvlJc w:val="left"/>
      <w:pPr>
        <w:ind w:left="4831" w:hanging="231"/>
      </w:pPr>
      <w:rPr>
        <w:rFonts w:hint="default"/>
        <w:lang w:val="pt-PT" w:eastAsia="en-US" w:bidi="ar-SA"/>
      </w:rPr>
    </w:lvl>
    <w:lvl w:ilvl="5" w:tplc="66A43DEA">
      <w:numFmt w:val="bullet"/>
      <w:lvlText w:val="•"/>
      <w:lvlJc w:val="left"/>
      <w:pPr>
        <w:ind w:left="5844" w:hanging="231"/>
      </w:pPr>
      <w:rPr>
        <w:rFonts w:hint="default"/>
        <w:lang w:val="pt-PT" w:eastAsia="en-US" w:bidi="ar-SA"/>
      </w:rPr>
    </w:lvl>
    <w:lvl w:ilvl="6" w:tplc="9F74A20E">
      <w:numFmt w:val="bullet"/>
      <w:lvlText w:val="•"/>
      <w:lvlJc w:val="left"/>
      <w:pPr>
        <w:ind w:left="6857" w:hanging="231"/>
      </w:pPr>
      <w:rPr>
        <w:rFonts w:hint="default"/>
        <w:lang w:val="pt-PT" w:eastAsia="en-US" w:bidi="ar-SA"/>
      </w:rPr>
    </w:lvl>
    <w:lvl w:ilvl="7" w:tplc="6B680712">
      <w:numFmt w:val="bullet"/>
      <w:lvlText w:val="•"/>
      <w:lvlJc w:val="left"/>
      <w:pPr>
        <w:ind w:left="7870" w:hanging="231"/>
      </w:pPr>
      <w:rPr>
        <w:rFonts w:hint="default"/>
        <w:lang w:val="pt-PT" w:eastAsia="en-US" w:bidi="ar-SA"/>
      </w:rPr>
    </w:lvl>
    <w:lvl w:ilvl="8" w:tplc="7D70ACA6">
      <w:numFmt w:val="bullet"/>
      <w:lvlText w:val="•"/>
      <w:lvlJc w:val="left"/>
      <w:pPr>
        <w:ind w:left="8883" w:hanging="231"/>
      </w:pPr>
      <w:rPr>
        <w:rFonts w:hint="default"/>
        <w:lang w:val="pt-PT" w:eastAsia="en-US" w:bidi="ar-SA"/>
      </w:r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23"/>
  </w:num>
  <w:num w:numId="5">
    <w:abstractNumId w:val="19"/>
  </w:num>
  <w:num w:numId="6">
    <w:abstractNumId w:val="14"/>
  </w:num>
  <w:num w:numId="7">
    <w:abstractNumId w:val="12"/>
  </w:num>
  <w:num w:numId="8">
    <w:abstractNumId w:val="11"/>
  </w:num>
  <w:num w:numId="9">
    <w:abstractNumId w:val="4"/>
  </w:num>
  <w:num w:numId="10">
    <w:abstractNumId w:val="1"/>
  </w:num>
  <w:num w:numId="11">
    <w:abstractNumId w:val="17"/>
  </w:num>
  <w:num w:numId="12">
    <w:abstractNumId w:val="21"/>
  </w:num>
  <w:num w:numId="13">
    <w:abstractNumId w:val="9"/>
  </w:num>
  <w:num w:numId="14">
    <w:abstractNumId w:val="8"/>
  </w:num>
  <w:num w:numId="15">
    <w:abstractNumId w:val="28"/>
  </w:num>
  <w:num w:numId="16">
    <w:abstractNumId w:val="0"/>
  </w:num>
  <w:num w:numId="17">
    <w:abstractNumId w:val="26"/>
  </w:num>
  <w:num w:numId="18">
    <w:abstractNumId w:val="27"/>
  </w:num>
  <w:num w:numId="19">
    <w:abstractNumId w:val="13"/>
  </w:num>
  <w:num w:numId="20">
    <w:abstractNumId w:val="24"/>
  </w:num>
  <w:num w:numId="21">
    <w:abstractNumId w:val="18"/>
  </w:num>
  <w:num w:numId="22">
    <w:abstractNumId w:val="16"/>
  </w:num>
  <w:num w:numId="23">
    <w:abstractNumId w:val="6"/>
  </w:num>
  <w:num w:numId="24">
    <w:abstractNumId w:val="25"/>
  </w:num>
  <w:num w:numId="25">
    <w:abstractNumId w:val="22"/>
  </w:num>
  <w:num w:numId="26">
    <w:abstractNumId w:val="20"/>
  </w:num>
  <w:num w:numId="27">
    <w:abstractNumId w:val="10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B6E"/>
    <w:rsid w:val="00002ADC"/>
    <w:rsid w:val="000131CD"/>
    <w:rsid w:val="000254BB"/>
    <w:rsid w:val="0005709C"/>
    <w:rsid w:val="00060141"/>
    <w:rsid w:val="00060601"/>
    <w:rsid w:val="000775B9"/>
    <w:rsid w:val="000A3DFF"/>
    <w:rsid w:val="000B20C2"/>
    <w:rsid w:val="000B58CE"/>
    <w:rsid w:val="000C4354"/>
    <w:rsid w:val="000C7E15"/>
    <w:rsid w:val="000F7C85"/>
    <w:rsid w:val="00101FC3"/>
    <w:rsid w:val="00114183"/>
    <w:rsid w:val="00120E87"/>
    <w:rsid w:val="00122A83"/>
    <w:rsid w:val="00122FE8"/>
    <w:rsid w:val="001242AF"/>
    <w:rsid w:val="00132AFE"/>
    <w:rsid w:val="00145FE5"/>
    <w:rsid w:val="00154F53"/>
    <w:rsid w:val="00161265"/>
    <w:rsid w:val="0016422A"/>
    <w:rsid w:val="00195887"/>
    <w:rsid w:val="001C77B5"/>
    <w:rsid w:val="001E1866"/>
    <w:rsid w:val="0020179F"/>
    <w:rsid w:val="00210FA9"/>
    <w:rsid w:val="00217C83"/>
    <w:rsid w:val="002536B1"/>
    <w:rsid w:val="002711C0"/>
    <w:rsid w:val="00274257"/>
    <w:rsid w:val="00274E07"/>
    <w:rsid w:val="00296961"/>
    <w:rsid w:val="002C656B"/>
    <w:rsid w:val="002D3479"/>
    <w:rsid w:val="002E4924"/>
    <w:rsid w:val="002F3FB7"/>
    <w:rsid w:val="002F797D"/>
    <w:rsid w:val="00300377"/>
    <w:rsid w:val="00313C19"/>
    <w:rsid w:val="00317B91"/>
    <w:rsid w:val="00320513"/>
    <w:rsid w:val="00322347"/>
    <w:rsid w:val="00352E16"/>
    <w:rsid w:val="00357281"/>
    <w:rsid w:val="0037358C"/>
    <w:rsid w:val="00383425"/>
    <w:rsid w:val="00384424"/>
    <w:rsid w:val="003A19C6"/>
    <w:rsid w:val="003B0B18"/>
    <w:rsid w:val="003C3E3A"/>
    <w:rsid w:val="003E678A"/>
    <w:rsid w:val="003E6EB9"/>
    <w:rsid w:val="003F32F4"/>
    <w:rsid w:val="003F4DAF"/>
    <w:rsid w:val="00426457"/>
    <w:rsid w:val="0044634B"/>
    <w:rsid w:val="00450686"/>
    <w:rsid w:val="0046041D"/>
    <w:rsid w:val="004719D4"/>
    <w:rsid w:val="00483BB8"/>
    <w:rsid w:val="004872B7"/>
    <w:rsid w:val="004A0468"/>
    <w:rsid w:val="004B154C"/>
    <w:rsid w:val="004C1EB6"/>
    <w:rsid w:val="004D3B48"/>
    <w:rsid w:val="004E6B6E"/>
    <w:rsid w:val="005101E8"/>
    <w:rsid w:val="005312AE"/>
    <w:rsid w:val="0053700A"/>
    <w:rsid w:val="00537594"/>
    <w:rsid w:val="00543146"/>
    <w:rsid w:val="00561011"/>
    <w:rsid w:val="00562D2E"/>
    <w:rsid w:val="00567731"/>
    <w:rsid w:val="00577097"/>
    <w:rsid w:val="00577455"/>
    <w:rsid w:val="00592F9C"/>
    <w:rsid w:val="005E002F"/>
    <w:rsid w:val="006008BE"/>
    <w:rsid w:val="00610308"/>
    <w:rsid w:val="00623E12"/>
    <w:rsid w:val="00657018"/>
    <w:rsid w:val="00664AEB"/>
    <w:rsid w:val="00671281"/>
    <w:rsid w:val="00690355"/>
    <w:rsid w:val="006959FE"/>
    <w:rsid w:val="006D0320"/>
    <w:rsid w:val="00701112"/>
    <w:rsid w:val="0072585A"/>
    <w:rsid w:val="0074080D"/>
    <w:rsid w:val="007409D9"/>
    <w:rsid w:val="007446DC"/>
    <w:rsid w:val="0074615A"/>
    <w:rsid w:val="00761B5B"/>
    <w:rsid w:val="00782E8E"/>
    <w:rsid w:val="00785CD6"/>
    <w:rsid w:val="007A528A"/>
    <w:rsid w:val="007B17FE"/>
    <w:rsid w:val="007C0D2F"/>
    <w:rsid w:val="007E1791"/>
    <w:rsid w:val="008216C9"/>
    <w:rsid w:val="00826D83"/>
    <w:rsid w:val="00863BAF"/>
    <w:rsid w:val="00881F3B"/>
    <w:rsid w:val="008B252E"/>
    <w:rsid w:val="008C2636"/>
    <w:rsid w:val="008C28BC"/>
    <w:rsid w:val="008D1986"/>
    <w:rsid w:val="008D2DFA"/>
    <w:rsid w:val="00905FD8"/>
    <w:rsid w:val="00906002"/>
    <w:rsid w:val="009076D0"/>
    <w:rsid w:val="00921AEE"/>
    <w:rsid w:val="00921BDC"/>
    <w:rsid w:val="009303C1"/>
    <w:rsid w:val="00932E2D"/>
    <w:rsid w:val="009336CC"/>
    <w:rsid w:val="00943224"/>
    <w:rsid w:val="00950D38"/>
    <w:rsid w:val="00955DEF"/>
    <w:rsid w:val="009649CC"/>
    <w:rsid w:val="0097168A"/>
    <w:rsid w:val="009771B1"/>
    <w:rsid w:val="0099630B"/>
    <w:rsid w:val="009A4F8F"/>
    <w:rsid w:val="009B3410"/>
    <w:rsid w:val="009C1A71"/>
    <w:rsid w:val="009C60B3"/>
    <w:rsid w:val="009E0C76"/>
    <w:rsid w:val="009E49DF"/>
    <w:rsid w:val="00A2261C"/>
    <w:rsid w:val="00A35EF7"/>
    <w:rsid w:val="00A40026"/>
    <w:rsid w:val="00A45F6F"/>
    <w:rsid w:val="00A50C3A"/>
    <w:rsid w:val="00A566DC"/>
    <w:rsid w:val="00A576CC"/>
    <w:rsid w:val="00A623AE"/>
    <w:rsid w:val="00A737CD"/>
    <w:rsid w:val="00A841F6"/>
    <w:rsid w:val="00A9434A"/>
    <w:rsid w:val="00A969F0"/>
    <w:rsid w:val="00AE0A27"/>
    <w:rsid w:val="00B01ABA"/>
    <w:rsid w:val="00B0560A"/>
    <w:rsid w:val="00B14569"/>
    <w:rsid w:val="00B2616A"/>
    <w:rsid w:val="00B32AE7"/>
    <w:rsid w:val="00B32B9B"/>
    <w:rsid w:val="00B372EF"/>
    <w:rsid w:val="00B404CF"/>
    <w:rsid w:val="00B47432"/>
    <w:rsid w:val="00B72188"/>
    <w:rsid w:val="00B93B37"/>
    <w:rsid w:val="00BA300B"/>
    <w:rsid w:val="00BA7CED"/>
    <w:rsid w:val="00BB52E4"/>
    <w:rsid w:val="00BE4862"/>
    <w:rsid w:val="00BE6D4F"/>
    <w:rsid w:val="00C1235A"/>
    <w:rsid w:val="00C1264C"/>
    <w:rsid w:val="00C13602"/>
    <w:rsid w:val="00C23F5E"/>
    <w:rsid w:val="00C249BF"/>
    <w:rsid w:val="00C41310"/>
    <w:rsid w:val="00C6110E"/>
    <w:rsid w:val="00C74AE8"/>
    <w:rsid w:val="00CA3162"/>
    <w:rsid w:val="00CD36DE"/>
    <w:rsid w:val="00CE557E"/>
    <w:rsid w:val="00CE5A8C"/>
    <w:rsid w:val="00D03F04"/>
    <w:rsid w:val="00D25733"/>
    <w:rsid w:val="00D36D22"/>
    <w:rsid w:val="00D5404C"/>
    <w:rsid w:val="00D54D6F"/>
    <w:rsid w:val="00D85229"/>
    <w:rsid w:val="00D862E0"/>
    <w:rsid w:val="00D918AF"/>
    <w:rsid w:val="00DA4AC7"/>
    <w:rsid w:val="00E227F1"/>
    <w:rsid w:val="00E31285"/>
    <w:rsid w:val="00E470F2"/>
    <w:rsid w:val="00E50F87"/>
    <w:rsid w:val="00E75589"/>
    <w:rsid w:val="00E770BF"/>
    <w:rsid w:val="00E939EB"/>
    <w:rsid w:val="00EA3C0C"/>
    <w:rsid w:val="00ED2B4E"/>
    <w:rsid w:val="00ED36C3"/>
    <w:rsid w:val="00EE5737"/>
    <w:rsid w:val="00F01BCF"/>
    <w:rsid w:val="00F06BFA"/>
    <w:rsid w:val="00F12645"/>
    <w:rsid w:val="00F2536B"/>
    <w:rsid w:val="00F32DFB"/>
    <w:rsid w:val="00F34FEA"/>
    <w:rsid w:val="00F52F32"/>
    <w:rsid w:val="00F6749F"/>
    <w:rsid w:val="00F77063"/>
    <w:rsid w:val="00F82323"/>
    <w:rsid w:val="00F96F87"/>
    <w:rsid w:val="00FA033D"/>
    <w:rsid w:val="00FB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9005"/>
  <w15:docId w15:val="{0D3D8255-774C-4A6D-9A6E-91BED555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8BD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aliases w:val="h,Header Char Char Char Char,Header Char Char Char,Header Char Char"/>
    <w:basedOn w:val="Normal"/>
    <w:link w:val="HeaderChar"/>
    <w:uiPriority w:val="99"/>
    <w:unhideWhenUsed/>
    <w:rsid w:val="000F6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 Char,Header Char Char Char Char Char,Header Char Char Char Char1,Header Char Char Char1"/>
    <w:basedOn w:val="DefaultParagraphFont"/>
    <w:link w:val="Header"/>
    <w:uiPriority w:val="99"/>
    <w:rsid w:val="000F6D8E"/>
  </w:style>
  <w:style w:type="paragraph" w:styleId="NormalWeb">
    <w:name w:val="Normal (Web)"/>
    <w:basedOn w:val="Normal"/>
    <w:uiPriority w:val="99"/>
    <w:semiHidden/>
    <w:unhideWhenUsed/>
    <w:rsid w:val="000F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qFormat/>
    <w:rsid w:val="000F6D8E"/>
    <w:rPr>
      <w:i/>
      <w:iCs/>
    </w:rPr>
  </w:style>
  <w:style w:type="paragraph" w:customStyle="1" w:styleId="Default">
    <w:name w:val="Default"/>
    <w:uiPriority w:val="99"/>
    <w:rsid w:val="000F6D8E"/>
    <w:pPr>
      <w:autoSpaceDE w:val="0"/>
      <w:autoSpaceDN w:val="0"/>
      <w:adjustRightInd w:val="0"/>
      <w:spacing w:after="0" w:line="240" w:lineRule="auto"/>
    </w:pPr>
    <w:rPr>
      <w:rFonts w:ascii="Times Armenian" w:eastAsia="Times New Roman" w:hAnsi="Times Armenian" w:cs="Times Armenian"/>
      <w:color w:val="000000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1"/>
    <w:qFormat/>
    <w:rsid w:val="000F6D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4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4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4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A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69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610DE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02B9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sz w:val="26"/>
      <w:szCs w:val="26"/>
      <w:lang w:val="pt-PT"/>
    </w:rPr>
  </w:style>
  <w:style w:type="character" w:customStyle="1" w:styleId="BodyTextChar">
    <w:name w:val="Body Text Char"/>
    <w:basedOn w:val="DefaultParagraphFont"/>
    <w:link w:val="BodyText"/>
    <w:uiPriority w:val="1"/>
    <w:rsid w:val="00902B98"/>
    <w:rPr>
      <w:rFonts w:ascii="Sylfaen" w:eastAsia="Sylfaen" w:hAnsi="Sylfaen" w:cs="Sylfaen"/>
      <w:sz w:val="26"/>
      <w:szCs w:val="26"/>
      <w:lang w:val="pt-PT"/>
    </w:rPr>
  </w:style>
  <w:style w:type="character" w:customStyle="1" w:styleId="TitleChar">
    <w:name w:val="Title Char"/>
    <w:basedOn w:val="DefaultParagraphFont"/>
    <w:link w:val="Title"/>
    <w:uiPriority w:val="1"/>
    <w:rsid w:val="00902B98"/>
    <w:rPr>
      <w:b/>
      <w:sz w:val="72"/>
      <w:szCs w:val="72"/>
    </w:rPr>
  </w:style>
  <w:style w:type="paragraph" w:customStyle="1" w:styleId="TableParagraph">
    <w:name w:val="Table Paragraph"/>
    <w:basedOn w:val="Normal"/>
    <w:uiPriority w:val="1"/>
    <w:qFormat/>
    <w:rsid w:val="00902B9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902B98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Sylfaen" w:eastAsia="Sylfaen" w:hAnsi="Sylfaen" w:cs="Sylfaen"/>
      <w:lang w:val="pt-PT"/>
    </w:rPr>
  </w:style>
  <w:style w:type="character" w:customStyle="1" w:styleId="FooterChar">
    <w:name w:val="Footer Char"/>
    <w:basedOn w:val="DefaultParagraphFont"/>
    <w:link w:val="Footer"/>
    <w:uiPriority w:val="99"/>
    <w:rsid w:val="00902B98"/>
    <w:rPr>
      <w:rFonts w:ascii="Sylfaen" w:eastAsia="Sylfaen" w:hAnsi="Sylfaen" w:cs="Sylfaen"/>
      <w:lang w:val="pt-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BA7CE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274E07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hPpkr5WvQvMAUvGb+/F78REbw==">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E3D549-F1E5-49F1-B85F-0AD96B40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12</Pages>
  <Words>3064</Words>
  <Characters>17465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Anush</dc:creator>
  <cp:keywords>https:/mul2-edu.gov.am/tasks/1815185/oneclick?token=4de4a6cb59ad971582cd7d1fa72386f2</cp:keywords>
  <cp:lastModifiedBy>User</cp:lastModifiedBy>
  <cp:revision>32</cp:revision>
  <cp:lastPrinted>2025-07-11T12:42:00Z</cp:lastPrinted>
  <dcterms:created xsi:type="dcterms:W3CDTF">2025-06-27T11:29:00Z</dcterms:created>
  <dcterms:modified xsi:type="dcterms:W3CDTF">2025-11-26T06:43:00Z</dcterms:modified>
</cp:coreProperties>
</file>