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AF22B0" w14:textId="77777777" w:rsidR="00B85C35" w:rsidRPr="00025941" w:rsidRDefault="00B85C35" w:rsidP="00B85C35">
      <w:pPr>
        <w:spacing w:after="120" w:line="360" w:lineRule="auto"/>
        <w:jc w:val="right"/>
        <w:rPr>
          <w:rFonts w:ascii="GHEA Grapalat" w:hAnsi="GHEA Grapalat" w:cs="Times New Roman"/>
          <w:b/>
        </w:rPr>
      </w:pPr>
      <w:bookmarkStart w:id="0" w:name="_Toc204159432"/>
      <w:r w:rsidRPr="00025941">
        <w:rPr>
          <w:rFonts w:ascii="GHEA Grapalat" w:hAnsi="GHEA Grapalat" w:cs="Times New Roman"/>
          <w:b/>
        </w:rPr>
        <w:t>ՀԱՎԵԼՎԱԾ</w:t>
      </w:r>
    </w:p>
    <w:p w14:paraId="2CD2AC21" w14:textId="77777777" w:rsidR="00B85C35" w:rsidRPr="00025941" w:rsidRDefault="00B85C35" w:rsidP="00B85C35">
      <w:pPr>
        <w:spacing w:after="120" w:line="360" w:lineRule="auto"/>
        <w:jc w:val="right"/>
        <w:rPr>
          <w:rFonts w:ascii="GHEA Grapalat" w:hAnsi="GHEA Grapalat" w:cs="Times New Roman"/>
          <w:b/>
        </w:rPr>
      </w:pPr>
      <w:r w:rsidRPr="00025941">
        <w:rPr>
          <w:rFonts w:ascii="GHEA Grapalat" w:hAnsi="GHEA Grapalat" w:cs="Times New Roman"/>
          <w:b/>
        </w:rPr>
        <w:t>Հայաստանի Հանրապետության քաղաքաշինության</w:t>
      </w:r>
    </w:p>
    <w:p w14:paraId="292240F0" w14:textId="77777777" w:rsidR="00B85C35" w:rsidRPr="00025941" w:rsidRDefault="00B85C35" w:rsidP="00B85C35">
      <w:pPr>
        <w:spacing w:after="120" w:line="360" w:lineRule="auto"/>
        <w:jc w:val="right"/>
        <w:rPr>
          <w:rFonts w:ascii="GHEA Grapalat" w:hAnsi="GHEA Grapalat" w:cs="Times New Roman"/>
          <w:b/>
        </w:rPr>
      </w:pPr>
      <w:r w:rsidRPr="00025941">
        <w:rPr>
          <w:rFonts w:ascii="GHEA Grapalat" w:hAnsi="GHEA Grapalat" w:cs="Times New Roman"/>
          <w:b/>
        </w:rPr>
        <w:t>կոմիտեի նախագահի</w:t>
      </w:r>
    </w:p>
    <w:p w14:paraId="2221ED96" w14:textId="3ACE4B27" w:rsidR="00B85C35" w:rsidRPr="00025941" w:rsidRDefault="00B85C35" w:rsidP="00B85C35">
      <w:pPr>
        <w:spacing w:after="120" w:line="360" w:lineRule="auto"/>
        <w:jc w:val="right"/>
        <w:rPr>
          <w:rFonts w:ascii="GHEA Grapalat" w:hAnsi="GHEA Grapalat" w:cs="Times New Roman"/>
          <w:b/>
        </w:rPr>
      </w:pPr>
      <w:r w:rsidRPr="00025941">
        <w:rPr>
          <w:rFonts w:ascii="GHEA Grapalat" w:hAnsi="GHEA Grapalat" w:cs="Times New Roman"/>
          <w:b/>
        </w:rPr>
        <w:t>2025 թվականի _______ ___-ի N _____</w:t>
      </w:r>
      <w:r w:rsidR="00D760C6" w:rsidRPr="00025941">
        <w:rPr>
          <w:rFonts w:ascii="GHEA Grapalat" w:hAnsi="GHEA Grapalat" w:cs="Times New Roman"/>
          <w:b/>
        </w:rPr>
        <w:t>-Ն</w:t>
      </w:r>
      <w:r w:rsidRPr="00025941">
        <w:rPr>
          <w:rFonts w:ascii="GHEA Grapalat" w:hAnsi="GHEA Grapalat" w:cs="Times New Roman"/>
          <w:b/>
        </w:rPr>
        <w:t xml:space="preserve"> հրամանի</w:t>
      </w:r>
    </w:p>
    <w:p w14:paraId="0AA46864" w14:textId="77777777" w:rsidR="00B85C35" w:rsidRPr="00025941" w:rsidRDefault="00B85C35" w:rsidP="00B85C35">
      <w:pPr>
        <w:spacing w:after="0" w:line="360" w:lineRule="auto"/>
        <w:jc w:val="both"/>
        <w:rPr>
          <w:rFonts w:ascii="GHEA Grapalat" w:hAnsi="GHEA Grapalat" w:cs="Times New Roman"/>
          <w:b/>
        </w:rPr>
      </w:pPr>
    </w:p>
    <w:p w14:paraId="0BAC1D43" w14:textId="57250344" w:rsidR="0099700A" w:rsidRPr="00025941" w:rsidRDefault="00B85C35" w:rsidP="00B85C35">
      <w:pPr>
        <w:jc w:val="center"/>
        <w:rPr>
          <w:rFonts w:ascii="GHEA Grapalat" w:hAnsi="GHEA Grapalat"/>
        </w:rPr>
      </w:pPr>
      <w:r w:rsidRPr="00025941">
        <w:rPr>
          <w:rFonts w:ascii="GHEA Grapalat" w:hAnsi="GHEA Grapalat" w:cs="Times New Roman"/>
          <w:b/>
        </w:rPr>
        <w:t>«ՀՀՇՆ __________-2025 «ՇԵՆՔԵՐԻ և ՇԻՆՈՒԹՅՈՒՆՆԵՐԻ ՄԱՏՉԵԼԻՈՒԹՅՈՒՆ. ՆԱԽԱԳԾՄԱՆ ՆՈՐՄԵՐ» ՀԱՅԱՍՏԱՆԻ ՀԱՆՐԱՊԵՏՈՒԹՅԱՆ ՇԻՆԱՐԱՐԱԿԱՆ ՆՈՐՄԵՐ</w:t>
      </w:r>
    </w:p>
    <w:p w14:paraId="7D7959EB" w14:textId="1E5A5CF0" w:rsidR="007E45EA" w:rsidRPr="00025941" w:rsidRDefault="009921EE" w:rsidP="00A446AB">
      <w:pPr>
        <w:pStyle w:val="1"/>
      </w:pPr>
      <w:r w:rsidRPr="00025941">
        <w:t xml:space="preserve"> </w:t>
      </w:r>
      <w:bookmarkEnd w:id="0"/>
      <w:r w:rsidR="0099700A" w:rsidRPr="00025941">
        <w:t>ՆԵՐԱԾՈՒԹՅՈՒՆ</w:t>
      </w:r>
    </w:p>
    <w:p w14:paraId="7BA921D4" w14:textId="170EE683" w:rsidR="0099700A" w:rsidRPr="00025941" w:rsidRDefault="00732B77" w:rsidP="00C33DBA">
      <w:pPr>
        <w:pStyle w:val="10"/>
      </w:pPr>
      <w:r w:rsidRPr="00025941">
        <w:t xml:space="preserve">Սույն շինարարական նորմերը մշակվել են ՄԱԿ-ի «Հաշմանդամություն ունեցող անձանց իրավունքների մասին» կոնվենցիայի (այսուհետ՝ Կոնվենցիա) սկզբունքներին համապատասխան։ Կոնվենցիայի հիմնարար սկզբունքներն են՝ բոլոր մարդկանց լիարժեք և արդյունավետ մասնակցությունը հասարակական կյանքին, հավասար հնարավորությունները և մատչելիությունը։ Սույն նորմերի հիմքում դրված է համընդհանուր դիզայնի սկզբունքը, որը նախատեսված է Կոնվենցիայով և արտացոլված է ազգային և միջազգային ստանդարտներում։ Կոնվենցիայի սկզբունքների կիրառումը նախագծման և շինարարության գործընթացում նպատակ ունի </w:t>
      </w:r>
      <w:proofErr w:type="spellStart"/>
      <w:r w:rsidRPr="00025941">
        <w:t>ձևավորել</w:t>
      </w:r>
      <w:proofErr w:type="spellEnd"/>
      <w:r w:rsidRPr="00025941">
        <w:t xml:space="preserve"> անարգել, անվտանգ և հարմարավետ միջավայր բոլոր անձանց համար՝ անկախ նրանց ֆիզիկական, զգայական, տարիքային կամ այլ առանձնահատկություններից, առանց հետագա վերակառուցման կամ հարմարեցման անհրաժեշտության։</w:t>
      </w:r>
      <w:r w:rsidR="00A95D01" w:rsidRPr="00025941">
        <w:t xml:space="preserve">։ </w:t>
      </w:r>
    </w:p>
    <w:p w14:paraId="309F940B" w14:textId="000B1838" w:rsidR="0099700A" w:rsidRPr="00025941" w:rsidRDefault="0099700A" w:rsidP="0099700A">
      <w:pPr>
        <w:pStyle w:val="1"/>
      </w:pPr>
      <w:r w:rsidRPr="00025941">
        <w:t>ԿԻՐԱՌՄԱՆ ՈԼՈՐՏ</w:t>
      </w:r>
    </w:p>
    <w:p w14:paraId="337B775F" w14:textId="350907B6" w:rsidR="007E45EA" w:rsidRPr="00025941" w:rsidRDefault="00D672F7" w:rsidP="00842157">
      <w:pPr>
        <w:pStyle w:val="10"/>
      </w:pPr>
      <w:r w:rsidRPr="00025941">
        <w:t xml:space="preserve">Սույն շինարարական նորմերը սահմանում են նախագծային լուծումների մշակման պահանջները հասարակական, բնակելի և արտադրական շենքերի համար, որոնք պետք է ապահովեն համընդհանուր դիզայնի սկզբունքի վրա հիմնված կենսագործունեության հավասար պայմաններ բոլոր անձանց համար, անկախ նրանց ֆունկցիոնալ առանձնահատկություններից՝ ներառյալ տեսողության, լսողության, ճանաչողական, շարժունակության կամ առողջական ժամանակավոր խնդիրները, </w:t>
      </w:r>
      <w:r w:rsidRPr="00025941">
        <w:lastRenderedPageBreak/>
        <w:t xml:space="preserve">ինչպես նաև տարիքային կամ մարմնական առանձնահատկությունները։ Այս նորմերը նպատակ ունեն </w:t>
      </w:r>
      <w:proofErr w:type="spellStart"/>
      <w:r w:rsidRPr="00025941">
        <w:t>ձևավորելու</w:t>
      </w:r>
      <w:proofErr w:type="spellEnd"/>
      <w:r w:rsidRPr="00025941">
        <w:t xml:space="preserve"> միջավայր, որը թույլ է տալիս բոլոր անձանց ազատ, անվտանգ և արժանապատիվ մասնակցություն հասարակական կյանքի բոլոր ոլորտներում՝ առանց խտրականության</w:t>
      </w:r>
      <w:r w:rsidR="00842157" w:rsidRPr="00025941">
        <w:t>։</w:t>
      </w:r>
    </w:p>
    <w:p w14:paraId="229F39AD" w14:textId="07130BD8" w:rsidR="007E45EA" w:rsidRPr="00025941" w:rsidRDefault="005B06A0" w:rsidP="00DA444D">
      <w:pPr>
        <w:pStyle w:val="10"/>
      </w:pPr>
      <w:r w:rsidRPr="00025941">
        <w:t xml:space="preserve">Սույն շինարարական նորմերի պահանջները կիրառվում են նոր կառուցվող, վերակառուցվող, </w:t>
      </w:r>
      <w:proofErr w:type="spellStart"/>
      <w:r w:rsidRPr="00025941">
        <w:t>հիմնանորոգվող</w:t>
      </w:r>
      <w:proofErr w:type="spellEnd"/>
      <w:r w:rsidRPr="00025941">
        <w:t xml:space="preserve">, շահագործվող և </w:t>
      </w:r>
      <w:proofErr w:type="spellStart"/>
      <w:r w:rsidRPr="00025941">
        <w:t>արդիականացվող</w:t>
      </w:r>
      <w:proofErr w:type="spellEnd"/>
      <w:r w:rsidRPr="00025941">
        <w:t xml:space="preserve"> շենքերի ու շինությունների հարմարեցման, ինչպես նաև ընդհանուր օգտագործման տարածքների դեպքում։ Դրանք տարածվում են ընդհանուր օգտագործման տարածքների, շենքերի և կառույցների գործառական-պլանավորման տարրերի, դրանց համար հատկացված հողամասերի վրա, ներառյալ շենքերին և կառույցներին մոտեցումները, մուտքի հանգույցները, </w:t>
      </w:r>
      <w:proofErr w:type="spellStart"/>
      <w:r w:rsidRPr="00025941">
        <w:t>տարհանման</w:t>
      </w:r>
      <w:proofErr w:type="spellEnd"/>
      <w:r w:rsidRPr="00025941">
        <w:t xml:space="preserve"> ուղիները, բնակության և սպասարկման համար նախատեսված տարածքները և աշխատանքի վայրերը։ Պահանջները տարածվում են ոչ միայն ֆիզիկական, </w:t>
      </w:r>
      <w:proofErr w:type="spellStart"/>
      <w:r w:rsidRPr="00025941">
        <w:t>այլև</w:t>
      </w:r>
      <w:proofErr w:type="spellEnd"/>
      <w:r w:rsidRPr="00025941">
        <w:t xml:space="preserve"> հաղորդակցական և տեղեկատվական միջավայրի վրա, ապահովելով մատչելիության համապարփակ և համակարգային մոտեցում՝ միջավայրի բոլոր </w:t>
      </w:r>
      <w:proofErr w:type="spellStart"/>
      <w:r w:rsidRPr="00025941">
        <w:t>բաղադրիչներում</w:t>
      </w:r>
      <w:proofErr w:type="spellEnd"/>
      <w:r w:rsidRPr="00025941">
        <w:t>։</w:t>
      </w:r>
      <w:r w:rsidR="007E45EA" w:rsidRPr="00025941">
        <w:t>։</w:t>
      </w:r>
    </w:p>
    <w:p w14:paraId="5174643C" w14:textId="47B70F5C" w:rsidR="007E45EA" w:rsidRPr="00025941" w:rsidRDefault="00BC6F92" w:rsidP="00BC6F92">
      <w:pPr>
        <w:pStyle w:val="1"/>
      </w:pPr>
      <w:bookmarkStart w:id="1" w:name="_Toc204159433"/>
      <w:r w:rsidRPr="00025941">
        <w:t>ՆՈՐՄԱՏԻՎԱՅԻՆ ՀՂՈՒՄՆԵՐ</w:t>
      </w:r>
      <w:bookmarkEnd w:id="1"/>
    </w:p>
    <w:p w14:paraId="79362916" w14:textId="40835763" w:rsidR="007E45EA" w:rsidRPr="00025941" w:rsidRDefault="00E82EAF" w:rsidP="006B525A">
      <w:pPr>
        <w:pStyle w:val="10"/>
      </w:pPr>
      <w:r w:rsidRPr="00025941">
        <w:t xml:space="preserve">Սույն շինարարական </w:t>
      </w:r>
      <w:proofErr w:type="spellStart"/>
      <w:r w:rsidRPr="00025941">
        <w:t>նորմերում</w:t>
      </w:r>
      <w:proofErr w:type="spellEnd"/>
      <w:r w:rsidRPr="00025941">
        <w:t xml:space="preserve"> </w:t>
      </w:r>
      <w:proofErr w:type="spellStart"/>
      <w:r w:rsidRPr="00025941">
        <w:t>հղումներ</w:t>
      </w:r>
      <w:proofErr w:type="spellEnd"/>
      <w:r w:rsidRPr="00025941">
        <w:t xml:space="preserve"> են կատարված </w:t>
      </w:r>
      <w:proofErr w:type="spellStart"/>
      <w:r w:rsidRPr="00025941">
        <w:t>հետևյալ</w:t>
      </w:r>
      <w:proofErr w:type="spellEnd"/>
      <w:r w:rsidRPr="00025941">
        <w:t xml:space="preserve"> օրենսդրական ակտերին</w:t>
      </w:r>
      <w:r w:rsidR="006B525A" w:rsidRPr="00025941">
        <w:t>.</w:t>
      </w:r>
      <w:r w:rsidR="00A77EE8" w:rsidRPr="00025941">
        <w:t xml:space="preserve"> </w:t>
      </w:r>
    </w:p>
    <w:tbl>
      <w:tblPr>
        <w:tblW w:w="992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5387"/>
        <w:gridCol w:w="4111"/>
      </w:tblGrid>
      <w:tr w:rsidR="004C434F" w:rsidRPr="00025941" w14:paraId="32A372AC" w14:textId="77777777" w:rsidTr="004C2E2E">
        <w:trPr>
          <w:cantSplit/>
          <w:trHeight w:val="20"/>
        </w:trPr>
        <w:tc>
          <w:tcPr>
            <w:tcW w:w="425" w:type="dxa"/>
            <w:tcBorders>
              <w:top w:val="single" w:sz="4" w:space="0" w:color="000000"/>
              <w:left w:val="single" w:sz="4" w:space="0" w:color="000000"/>
              <w:bottom w:val="single" w:sz="4" w:space="0" w:color="000000"/>
              <w:right w:val="single" w:sz="4" w:space="0" w:color="000000"/>
            </w:tcBorders>
          </w:tcPr>
          <w:p w14:paraId="13AECBCB" w14:textId="77777777" w:rsidR="00F251C1" w:rsidRPr="00025941" w:rsidRDefault="00F251C1" w:rsidP="00790D10">
            <w:pPr>
              <w:numPr>
                <w:ilvl w:val="0"/>
                <w:numId w:val="86"/>
              </w:numPr>
              <w:spacing w:beforeLines="60" w:before="144" w:afterLines="60" w:after="144" w:line="276" w:lineRule="auto"/>
              <w:ind w:left="0" w:hanging="43"/>
              <w:rPr>
                <w:rFonts w:ascii="GHEA Grapalat" w:eastAsia="Times New Roman" w:hAnsi="GHEA Grapalat" w:cs="Times New Roman"/>
                <w:lang w:eastAsia="hy-AM"/>
              </w:rPr>
            </w:pPr>
          </w:p>
        </w:tc>
        <w:tc>
          <w:tcPr>
            <w:tcW w:w="5387" w:type="dxa"/>
            <w:tcBorders>
              <w:top w:val="single" w:sz="4" w:space="0" w:color="000000"/>
              <w:left w:val="single" w:sz="4" w:space="0" w:color="000000"/>
              <w:bottom w:val="single" w:sz="4" w:space="0" w:color="000000"/>
              <w:right w:val="single" w:sz="4" w:space="0" w:color="000000"/>
            </w:tcBorders>
          </w:tcPr>
          <w:p w14:paraId="33CCF2C1" w14:textId="77777777" w:rsidR="00F251C1" w:rsidRPr="00025941" w:rsidRDefault="00F251C1" w:rsidP="004C2E2E">
            <w:pPr>
              <w:spacing w:beforeLines="60" w:before="144" w:afterLines="60" w:after="144" w:line="276" w:lineRule="auto"/>
              <w:rPr>
                <w:rFonts w:ascii="GHEA Grapalat" w:hAnsi="GHEA Grapalat"/>
              </w:rPr>
            </w:pPr>
            <w:r w:rsidRPr="00025941">
              <w:rPr>
                <w:rFonts w:ascii="GHEA Grapalat" w:hAnsi="GHEA Grapalat"/>
              </w:rPr>
              <w:t xml:space="preserve"> «Հաշմանդամություն ունեցող անձանց իրավունքների մասին» ՄԱԿ-ի կոնվենցիա</w:t>
            </w:r>
          </w:p>
        </w:tc>
        <w:tc>
          <w:tcPr>
            <w:tcW w:w="4111" w:type="dxa"/>
            <w:tcBorders>
              <w:top w:val="single" w:sz="4" w:space="0" w:color="000000"/>
              <w:left w:val="single" w:sz="4" w:space="0" w:color="000000"/>
              <w:bottom w:val="single" w:sz="4" w:space="0" w:color="000000"/>
              <w:right w:val="single" w:sz="4" w:space="0" w:color="000000"/>
            </w:tcBorders>
          </w:tcPr>
          <w:p w14:paraId="58899EF1" w14:textId="27DCB55F" w:rsidR="00F251C1" w:rsidRPr="00025941" w:rsidRDefault="00D815FF" w:rsidP="004C2E2E">
            <w:pPr>
              <w:spacing w:beforeLines="60" w:before="144" w:afterLines="60" w:after="144" w:line="276" w:lineRule="auto"/>
              <w:rPr>
                <w:rFonts w:ascii="GHEA Grapalat" w:hAnsi="GHEA Grapalat"/>
              </w:rPr>
            </w:pPr>
            <w:r w:rsidRPr="00025941">
              <w:rPr>
                <w:rFonts w:ascii="GHEA Grapalat" w:hAnsi="GHEA Grapalat"/>
              </w:rPr>
              <w:t>Կոնվենցիան Հայաստանի Հանրապետությ</w:t>
            </w:r>
            <w:r w:rsidR="00CB1972" w:rsidRPr="00025941">
              <w:rPr>
                <w:rFonts w:ascii="GHEA Grapalat" w:hAnsi="GHEA Grapalat"/>
              </w:rPr>
              <w:t>ու</w:t>
            </w:r>
            <w:r w:rsidR="00155418" w:rsidRPr="00025941">
              <w:rPr>
                <w:rFonts w:ascii="GHEA Grapalat" w:hAnsi="GHEA Grapalat"/>
              </w:rPr>
              <w:t xml:space="preserve">նում </w:t>
            </w:r>
            <w:r w:rsidRPr="00025941">
              <w:rPr>
                <w:rFonts w:ascii="GHEA Grapalat" w:hAnsi="GHEA Grapalat"/>
              </w:rPr>
              <w:t>ուժի մեջ է մտել 2010</w:t>
            </w:r>
            <w:r w:rsidR="00155418" w:rsidRPr="00025941">
              <w:rPr>
                <w:rFonts w:ascii="GHEA Grapalat" w:hAnsi="GHEA Grapalat"/>
              </w:rPr>
              <w:t xml:space="preserve"> </w:t>
            </w:r>
            <w:r w:rsidRPr="00025941">
              <w:rPr>
                <w:rFonts w:ascii="GHEA Grapalat" w:hAnsi="GHEA Grapalat"/>
              </w:rPr>
              <w:t xml:space="preserve">թ. հոկտեմբերի 22-ին: </w:t>
            </w:r>
          </w:p>
        </w:tc>
      </w:tr>
      <w:tr w:rsidR="004C434F" w:rsidRPr="00025941" w14:paraId="66991403" w14:textId="77777777" w:rsidTr="004C2E2E">
        <w:trPr>
          <w:cantSplit/>
          <w:trHeight w:val="20"/>
        </w:trPr>
        <w:tc>
          <w:tcPr>
            <w:tcW w:w="425" w:type="dxa"/>
            <w:tcBorders>
              <w:top w:val="single" w:sz="4" w:space="0" w:color="000000"/>
              <w:left w:val="single" w:sz="4" w:space="0" w:color="000000"/>
              <w:bottom w:val="single" w:sz="4" w:space="0" w:color="000000"/>
              <w:right w:val="single" w:sz="4" w:space="0" w:color="000000"/>
            </w:tcBorders>
          </w:tcPr>
          <w:p w14:paraId="4372F246" w14:textId="77777777" w:rsidR="00F251C1" w:rsidRPr="00025941" w:rsidRDefault="00F251C1" w:rsidP="00790D10">
            <w:pPr>
              <w:numPr>
                <w:ilvl w:val="0"/>
                <w:numId w:val="86"/>
              </w:numPr>
              <w:spacing w:beforeLines="60" w:before="144" w:afterLines="60" w:after="144" w:line="276" w:lineRule="auto"/>
              <w:ind w:left="0" w:hanging="43"/>
              <w:rPr>
                <w:rFonts w:ascii="GHEA Grapalat" w:eastAsia="Times New Roman" w:hAnsi="GHEA Grapalat" w:cs="Times New Roman"/>
                <w:lang w:eastAsia="hy-AM"/>
              </w:rPr>
            </w:pPr>
          </w:p>
        </w:tc>
        <w:tc>
          <w:tcPr>
            <w:tcW w:w="5387" w:type="dxa"/>
            <w:tcBorders>
              <w:top w:val="single" w:sz="4" w:space="0" w:color="000000"/>
              <w:left w:val="single" w:sz="4" w:space="0" w:color="000000"/>
              <w:bottom w:val="single" w:sz="4" w:space="0" w:color="000000"/>
              <w:right w:val="single" w:sz="4" w:space="0" w:color="000000"/>
            </w:tcBorders>
          </w:tcPr>
          <w:p w14:paraId="2BC52D57" w14:textId="77777777" w:rsidR="00F251C1" w:rsidRPr="00025941" w:rsidRDefault="00F251C1" w:rsidP="004C2E2E">
            <w:pPr>
              <w:rPr>
                <w:rFonts w:ascii="GHEA Grapalat" w:hAnsi="GHEA Grapalat"/>
              </w:rPr>
            </w:pPr>
            <w:r w:rsidRPr="00025941">
              <w:rPr>
                <w:rFonts w:ascii="GHEA Grapalat" w:hAnsi="GHEA Grapalat"/>
              </w:rPr>
              <w:t>ՀՀ օրենք</w:t>
            </w:r>
          </w:p>
          <w:p w14:paraId="46692824" w14:textId="77777777" w:rsidR="00F251C1" w:rsidRPr="00025941" w:rsidRDefault="00F251C1" w:rsidP="004C2E2E">
            <w:pPr>
              <w:rPr>
                <w:rFonts w:ascii="GHEA Grapalat" w:hAnsi="GHEA Grapalat"/>
              </w:rPr>
            </w:pPr>
            <w:r w:rsidRPr="00025941">
              <w:rPr>
                <w:rFonts w:ascii="GHEA Grapalat" w:hAnsi="GHEA Grapalat"/>
              </w:rPr>
              <w:t>«Հաշմանդամություն ունեցող անձանց իրավունքների մասին»</w:t>
            </w:r>
          </w:p>
        </w:tc>
        <w:tc>
          <w:tcPr>
            <w:tcW w:w="4111" w:type="dxa"/>
            <w:tcBorders>
              <w:top w:val="single" w:sz="4" w:space="0" w:color="000000"/>
              <w:left w:val="single" w:sz="4" w:space="0" w:color="000000"/>
              <w:bottom w:val="single" w:sz="4" w:space="0" w:color="000000"/>
              <w:right w:val="single" w:sz="4" w:space="0" w:color="000000"/>
            </w:tcBorders>
          </w:tcPr>
          <w:p w14:paraId="4B35B622" w14:textId="77777777" w:rsidR="00F251C1" w:rsidRPr="00025941" w:rsidRDefault="00F251C1" w:rsidP="004C2E2E">
            <w:pPr>
              <w:spacing w:beforeLines="60" w:before="144" w:afterLines="60" w:after="144" w:line="276" w:lineRule="auto"/>
              <w:rPr>
                <w:rFonts w:ascii="GHEA Grapalat" w:eastAsia="Times New Roman" w:hAnsi="GHEA Grapalat" w:cs="Times New Roman"/>
                <w:lang w:eastAsia="hy-AM"/>
              </w:rPr>
            </w:pPr>
          </w:p>
        </w:tc>
      </w:tr>
      <w:tr w:rsidR="004C434F" w:rsidRPr="00025941" w14:paraId="1FA14299" w14:textId="77777777" w:rsidTr="004C2E2E">
        <w:trPr>
          <w:cantSplit/>
          <w:trHeight w:val="20"/>
        </w:trPr>
        <w:tc>
          <w:tcPr>
            <w:tcW w:w="425" w:type="dxa"/>
            <w:tcBorders>
              <w:top w:val="single" w:sz="4" w:space="0" w:color="000000"/>
              <w:left w:val="single" w:sz="4" w:space="0" w:color="000000"/>
              <w:bottom w:val="single" w:sz="4" w:space="0" w:color="000000"/>
              <w:right w:val="single" w:sz="4" w:space="0" w:color="000000"/>
            </w:tcBorders>
          </w:tcPr>
          <w:p w14:paraId="19A192E1" w14:textId="77777777" w:rsidR="00F251C1" w:rsidRPr="00025941" w:rsidRDefault="00F251C1" w:rsidP="00790D10">
            <w:pPr>
              <w:numPr>
                <w:ilvl w:val="0"/>
                <w:numId w:val="86"/>
              </w:numPr>
              <w:spacing w:beforeLines="60" w:before="144" w:afterLines="60" w:after="144" w:line="276" w:lineRule="auto"/>
              <w:ind w:left="0" w:hanging="43"/>
              <w:rPr>
                <w:rFonts w:ascii="GHEA Grapalat" w:eastAsia="Times New Roman" w:hAnsi="GHEA Grapalat" w:cs="Times New Roman"/>
                <w:lang w:eastAsia="hy-AM"/>
              </w:rPr>
            </w:pPr>
          </w:p>
        </w:tc>
        <w:tc>
          <w:tcPr>
            <w:tcW w:w="5387" w:type="dxa"/>
            <w:tcBorders>
              <w:top w:val="single" w:sz="4" w:space="0" w:color="000000"/>
              <w:left w:val="single" w:sz="4" w:space="0" w:color="000000"/>
              <w:bottom w:val="single" w:sz="4" w:space="0" w:color="000000"/>
              <w:right w:val="single" w:sz="4" w:space="0" w:color="000000"/>
            </w:tcBorders>
          </w:tcPr>
          <w:p w14:paraId="668C88C5" w14:textId="77777777" w:rsidR="00F251C1" w:rsidRPr="00025941" w:rsidRDefault="00F251C1" w:rsidP="004C2E2E">
            <w:pPr>
              <w:spacing w:beforeLines="60" w:before="144" w:afterLines="60" w:after="144" w:line="276" w:lineRule="auto"/>
              <w:rPr>
                <w:rFonts w:ascii="GHEA Grapalat" w:hAnsi="GHEA Grapalat"/>
              </w:rPr>
            </w:pPr>
            <w:r w:rsidRPr="00025941">
              <w:rPr>
                <w:rFonts w:ascii="GHEA Grapalat" w:hAnsi="GHEA Grapalat"/>
              </w:rPr>
              <w:t>ԿԱՐԳ</w:t>
            </w:r>
          </w:p>
          <w:p w14:paraId="3867CEE6" w14:textId="77777777" w:rsidR="00F251C1" w:rsidRPr="00025941" w:rsidRDefault="00F251C1" w:rsidP="004C2E2E">
            <w:pPr>
              <w:spacing w:beforeLines="60" w:before="144" w:afterLines="60" w:after="144" w:line="276" w:lineRule="auto"/>
              <w:rPr>
                <w:rFonts w:ascii="GHEA Grapalat" w:eastAsia="Times New Roman" w:hAnsi="GHEA Grapalat" w:cs="Times New Roman"/>
                <w:lang w:eastAsia="hy-AM"/>
              </w:rPr>
            </w:pPr>
            <w:r w:rsidRPr="00025941">
              <w:rPr>
                <w:rFonts w:ascii="GHEA Grapalat" w:hAnsi="GHEA Grapalat"/>
              </w:rPr>
              <w:t>«Պատմության և մշակույթի անշարժ հուշարձանների ու պատմական միջավայրի պահպանության և օգտագործման մասին»</w:t>
            </w:r>
          </w:p>
        </w:tc>
        <w:tc>
          <w:tcPr>
            <w:tcW w:w="4111" w:type="dxa"/>
            <w:tcBorders>
              <w:top w:val="single" w:sz="4" w:space="0" w:color="000000"/>
              <w:left w:val="single" w:sz="4" w:space="0" w:color="000000"/>
              <w:bottom w:val="single" w:sz="4" w:space="0" w:color="000000"/>
              <w:right w:val="single" w:sz="4" w:space="0" w:color="000000"/>
            </w:tcBorders>
          </w:tcPr>
          <w:p w14:paraId="01792586" w14:textId="5926B99A" w:rsidR="00F251C1" w:rsidRPr="00025941" w:rsidRDefault="00F251C1" w:rsidP="004C2E2E">
            <w:pPr>
              <w:spacing w:beforeLines="60" w:before="144" w:afterLines="60" w:after="144" w:line="276" w:lineRule="auto"/>
              <w:rPr>
                <w:rFonts w:ascii="GHEA Grapalat" w:eastAsia="Times New Roman" w:hAnsi="GHEA Grapalat" w:cs="Calibri"/>
                <w:lang w:eastAsia="ru-RU"/>
              </w:rPr>
            </w:pPr>
            <w:r w:rsidRPr="00025941">
              <w:rPr>
                <w:rFonts w:ascii="GHEA Grapalat" w:eastAsia="Times New Roman" w:hAnsi="GHEA Grapalat" w:cs="Calibri"/>
                <w:lang w:eastAsia="ru-RU"/>
              </w:rPr>
              <w:t xml:space="preserve">ՀՀ կառավարության 2002 թվականի ապրիլի 20-ի </w:t>
            </w:r>
            <w:r w:rsidR="00D171F6" w:rsidRPr="00025941">
              <w:rPr>
                <w:rFonts w:ascii="GHEA Grapalat" w:eastAsia="Times New Roman" w:hAnsi="GHEA Grapalat" w:cs="Calibri"/>
                <w:lang w:eastAsia="ru-RU"/>
              </w:rPr>
              <w:t>N</w:t>
            </w:r>
            <w:r w:rsidRPr="00025941">
              <w:rPr>
                <w:rFonts w:ascii="GHEA Grapalat" w:eastAsia="Times New Roman" w:hAnsi="GHEA Grapalat" w:cs="Calibri"/>
                <w:lang w:eastAsia="ru-RU"/>
              </w:rPr>
              <w:t xml:space="preserve"> 438 որոշում</w:t>
            </w:r>
          </w:p>
        </w:tc>
      </w:tr>
      <w:tr w:rsidR="004C434F" w:rsidRPr="00025941" w14:paraId="2C558F07" w14:textId="77777777" w:rsidTr="004C2E2E">
        <w:trPr>
          <w:cantSplit/>
          <w:trHeight w:val="20"/>
        </w:trPr>
        <w:tc>
          <w:tcPr>
            <w:tcW w:w="425" w:type="dxa"/>
            <w:tcBorders>
              <w:top w:val="single" w:sz="4" w:space="0" w:color="000000"/>
              <w:left w:val="single" w:sz="4" w:space="0" w:color="000000"/>
              <w:bottom w:val="single" w:sz="4" w:space="0" w:color="000000"/>
              <w:right w:val="single" w:sz="4" w:space="0" w:color="000000"/>
            </w:tcBorders>
          </w:tcPr>
          <w:p w14:paraId="0884B4EA" w14:textId="77777777" w:rsidR="00F251C1" w:rsidRPr="00025941" w:rsidRDefault="00F251C1" w:rsidP="00790D10">
            <w:pPr>
              <w:numPr>
                <w:ilvl w:val="0"/>
                <w:numId w:val="86"/>
              </w:numPr>
              <w:spacing w:beforeLines="60" w:before="144" w:afterLines="60" w:after="144" w:line="276" w:lineRule="auto"/>
              <w:ind w:left="0" w:hanging="43"/>
              <w:rPr>
                <w:rFonts w:ascii="GHEA Grapalat" w:eastAsia="Times New Roman" w:hAnsi="GHEA Grapalat" w:cs="Times New Roman"/>
                <w:lang w:eastAsia="hy-AM"/>
              </w:rPr>
            </w:pPr>
          </w:p>
        </w:tc>
        <w:tc>
          <w:tcPr>
            <w:tcW w:w="5387" w:type="dxa"/>
            <w:tcBorders>
              <w:top w:val="single" w:sz="4" w:space="0" w:color="000000"/>
              <w:left w:val="single" w:sz="4" w:space="0" w:color="000000"/>
              <w:bottom w:val="single" w:sz="4" w:space="0" w:color="000000"/>
              <w:right w:val="single" w:sz="4" w:space="0" w:color="000000"/>
            </w:tcBorders>
          </w:tcPr>
          <w:p w14:paraId="661D1F01" w14:textId="77777777" w:rsidR="00F251C1" w:rsidRPr="00025941" w:rsidRDefault="00F251C1" w:rsidP="004C2E2E">
            <w:pPr>
              <w:spacing w:beforeLines="60" w:before="144" w:afterLines="60" w:after="144" w:line="276" w:lineRule="auto"/>
              <w:rPr>
                <w:rFonts w:ascii="GHEA Grapalat" w:hAnsi="GHEA Grapalat"/>
              </w:rPr>
            </w:pPr>
            <w:r w:rsidRPr="00025941">
              <w:rPr>
                <w:rFonts w:ascii="GHEA Grapalat" w:hAnsi="GHEA Grapalat"/>
              </w:rPr>
              <w:t xml:space="preserve">«Խելամիտ </w:t>
            </w:r>
            <w:proofErr w:type="spellStart"/>
            <w:r w:rsidRPr="00025941">
              <w:rPr>
                <w:rFonts w:ascii="GHEA Grapalat" w:hAnsi="GHEA Grapalat"/>
              </w:rPr>
              <w:t>հարմարեցումներ</w:t>
            </w:r>
            <w:proofErr w:type="spellEnd"/>
            <w:r w:rsidRPr="00025941">
              <w:rPr>
                <w:rFonts w:ascii="GHEA Grapalat" w:hAnsi="GHEA Grapalat"/>
              </w:rPr>
              <w:t xml:space="preserve"> ապահովելու կարգը սահմանելու մասին»</w:t>
            </w:r>
          </w:p>
        </w:tc>
        <w:tc>
          <w:tcPr>
            <w:tcW w:w="4111" w:type="dxa"/>
            <w:tcBorders>
              <w:top w:val="single" w:sz="4" w:space="0" w:color="000000"/>
              <w:left w:val="single" w:sz="4" w:space="0" w:color="000000"/>
              <w:bottom w:val="single" w:sz="4" w:space="0" w:color="000000"/>
              <w:right w:val="single" w:sz="4" w:space="0" w:color="000000"/>
            </w:tcBorders>
          </w:tcPr>
          <w:p w14:paraId="063B4F15" w14:textId="77777777" w:rsidR="00F251C1" w:rsidRPr="00025941" w:rsidRDefault="00F251C1" w:rsidP="004C2E2E">
            <w:pPr>
              <w:spacing w:beforeLines="60" w:before="144" w:afterLines="60" w:after="144" w:line="276" w:lineRule="auto"/>
              <w:rPr>
                <w:rFonts w:ascii="GHEA Grapalat" w:eastAsia="Times New Roman" w:hAnsi="GHEA Grapalat" w:cs="Calibri"/>
                <w:lang w:eastAsia="ru-RU"/>
              </w:rPr>
            </w:pPr>
            <w:r w:rsidRPr="00025941">
              <w:rPr>
                <w:rFonts w:ascii="GHEA Grapalat" w:hAnsi="GHEA Grapalat"/>
              </w:rPr>
              <w:t>ՀՀ կառավարության 2022 թվականի օգոստոսի 11-ի  N 1265-Ն որոշում</w:t>
            </w:r>
          </w:p>
        </w:tc>
      </w:tr>
      <w:tr w:rsidR="004C434F" w:rsidRPr="00025941" w14:paraId="31F8EC67" w14:textId="77777777" w:rsidTr="004C2E2E">
        <w:trPr>
          <w:cantSplit/>
          <w:trHeight w:val="20"/>
        </w:trPr>
        <w:tc>
          <w:tcPr>
            <w:tcW w:w="425" w:type="dxa"/>
            <w:tcBorders>
              <w:top w:val="single" w:sz="4" w:space="0" w:color="000000"/>
              <w:left w:val="single" w:sz="4" w:space="0" w:color="000000"/>
              <w:bottom w:val="single" w:sz="4" w:space="0" w:color="000000"/>
              <w:right w:val="single" w:sz="4" w:space="0" w:color="000000"/>
            </w:tcBorders>
          </w:tcPr>
          <w:p w14:paraId="5860AF5A" w14:textId="77777777" w:rsidR="00F251C1" w:rsidRPr="00025941" w:rsidRDefault="00F251C1" w:rsidP="00790D10">
            <w:pPr>
              <w:numPr>
                <w:ilvl w:val="0"/>
                <w:numId w:val="86"/>
              </w:numPr>
              <w:spacing w:beforeLines="60" w:before="144" w:afterLines="60" w:after="144" w:line="276" w:lineRule="auto"/>
              <w:ind w:left="0" w:hanging="43"/>
              <w:rPr>
                <w:rFonts w:ascii="GHEA Grapalat" w:eastAsia="Times New Roman" w:hAnsi="GHEA Grapalat" w:cs="Times New Roman"/>
                <w:lang w:eastAsia="hy-AM"/>
              </w:rPr>
            </w:pPr>
          </w:p>
        </w:tc>
        <w:tc>
          <w:tcPr>
            <w:tcW w:w="5387" w:type="dxa"/>
            <w:tcBorders>
              <w:top w:val="single" w:sz="4" w:space="0" w:color="000000"/>
              <w:left w:val="single" w:sz="4" w:space="0" w:color="000000"/>
              <w:bottom w:val="single" w:sz="4" w:space="0" w:color="000000"/>
              <w:right w:val="single" w:sz="4" w:space="0" w:color="000000"/>
            </w:tcBorders>
          </w:tcPr>
          <w:p w14:paraId="1033ECE9" w14:textId="77777777" w:rsidR="00F251C1" w:rsidRPr="00025941" w:rsidRDefault="00F251C1" w:rsidP="004C2E2E">
            <w:pPr>
              <w:spacing w:beforeLines="60" w:before="144" w:afterLines="60" w:after="144" w:line="276" w:lineRule="auto"/>
              <w:rPr>
                <w:rFonts w:ascii="GHEA Grapalat" w:eastAsia="Times New Roman" w:hAnsi="GHEA Grapalat" w:cs="Times New Roman"/>
                <w:lang w:eastAsia="hy-AM"/>
              </w:rPr>
            </w:pPr>
            <w:r w:rsidRPr="00025941">
              <w:rPr>
                <w:rFonts w:ascii="GHEA Grapalat" w:eastAsia="Times New Roman" w:hAnsi="GHEA Grapalat" w:cs="Times New Roman"/>
                <w:lang w:eastAsia="hy-AM"/>
              </w:rPr>
              <w:t xml:space="preserve">ՀՀՇՆ 21-01-2014 </w:t>
            </w:r>
          </w:p>
          <w:p w14:paraId="3314589F" w14:textId="77777777" w:rsidR="00F251C1" w:rsidRPr="00025941" w:rsidRDefault="00F251C1" w:rsidP="004C2E2E">
            <w:pPr>
              <w:spacing w:beforeLines="60" w:before="144" w:afterLines="60" w:after="144" w:line="276" w:lineRule="auto"/>
              <w:rPr>
                <w:rFonts w:ascii="GHEA Grapalat" w:eastAsia="Times New Roman" w:hAnsi="GHEA Grapalat" w:cs="Times New Roman"/>
                <w:lang w:eastAsia="hy-AM"/>
              </w:rPr>
            </w:pPr>
            <w:r w:rsidRPr="00025941">
              <w:rPr>
                <w:rFonts w:ascii="GHEA Grapalat" w:eastAsia="Times New Roman" w:hAnsi="GHEA Grapalat" w:cs="Times New Roman"/>
                <w:lang w:eastAsia="hy-AM"/>
              </w:rPr>
              <w:t xml:space="preserve">«Շենքերի և շինությունների </w:t>
            </w:r>
            <w:proofErr w:type="spellStart"/>
            <w:r w:rsidRPr="00025941">
              <w:rPr>
                <w:rFonts w:ascii="GHEA Grapalat" w:eastAsia="Times New Roman" w:hAnsi="GHEA Grapalat" w:cs="Times New Roman"/>
                <w:lang w:eastAsia="hy-AM"/>
              </w:rPr>
              <w:t>հրդեհային</w:t>
            </w:r>
            <w:proofErr w:type="spellEnd"/>
            <w:r w:rsidRPr="00025941">
              <w:rPr>
                <w:rFonts w:ascii="GHEA Grapalat" w:eastAsia="Times New Roman" w:hAnsi="GHEA Grapalat" w:cs="Times New Roman"/>
                <w:lang w:eastAsia="hy-AM"/>
              </w:rPr>
              <w:t xml:space="preserve"> անվտանգություն»</w:t>
            </w:r>
          </w:p>
        </w:tc>
        <w:tc>
          <w:tcPr>
            <w:tcW w:w="4111" w:type="dxa"/>
            <w:tcBorders>
              <w:top w:val="single" w:sz="4" w:space="0" w:color="000000"/>
              <w:left w:val="single" w:sz="4" w:space="0" w:color="000000"/>
              <w:bottom w:val="single" w:sz="4" w:space="0" w:color="000000"/>
              <w:right w:val="single" w:sz="4" w:space="0" w:color="000000"/>
            </w:tcBorders>
          </w:tcPr>
          <w:p w14:paraId="2E98AB85" w14:textId="77777777" w:rsidR="00F251C1" w:rsidRPr="00025941" w:rsidRDefault="00F251C1" w:rsidP="004C2E2E">
            <w:pPr>
              <w:rPr>
                <w:rFonts w:ascii="GHEA Grapalat" w:eastAsia="Times New Roman" w:hAnsi="GHEA Grapalat" w:cs="Times New Roman"/>
                <w:lang w:eastAsia="hy-AM"/>
              </w:rPr>
            </w:pPr>
            <w:r w:rsidRPr="00025941">
              <w:rPr>
                <w:rFonts w:ascii="GHEA Grapalat" w:eastAsia="Times New Roman" w:hAnsi="GHEA Grapalat" w:cs="Times New Roman"/>
                <w:lang w:eastAsia="hy-AM"/>
              </w:rPr>
              <w:t>ՀՀ քաղաքաշինության նախարարի 2014 թվականի մարտի 17-ի N 78-Ն հրաման</w:t>
            </w:r>
          </w:p>
        </w:tc>
      </w:tr>
      <w:tr w:rsidR="004C434F" w:rsidRPr="00025941" w14:paraId="7BB1A07C" w14:textId="77777777" w:rsidTr="004C2E2E">
        <w:trPr>
          <w:cantSplit/>
          <w:trHeight w:val="20"/>
        </w:trPr>
        <w:tc>
          <w:tcPr>
            <w:tcW w:w="425" w:type="dxa"/>
            <w:tcBorders>
              <w:top w:val="single" w:sz="4" w:space="0" w:color="000000"/>
              <w:left w:val="single" w:sz="4" w:space="0" w:color="000000"/>
              <w:bottom w:val="single" w:sz="4" w:space="0" w:color="000000"/>
              <w:right w:val="single" w:sz="4" w:space="0" w:color="000000"/>
            </w:tcBorders>
          </w:tcPr>
          <w:p w14:paraId="3591F227" w14:textId="77777777" w:rsidR="00F251C1" w:rsidRPr="00025941" w:rsidRDefault="00F251C1" w:rsidP="00790D10">
            <w:pPr>
              <w:numPr>
                <w:ilvl w:val="0"/>
                <w:numId w:val="86"/>
              </w:numPr>
              <w:spacing w:beforeLines="60" w:before="144" w:afterLines="60" w:after="144" w:line="276" w:lineRule="auto"/>
              <w:ind w:left="0" w:hanging="43"/>
              <w:rPr>
                <w:rFonts w:ascii="GHEA Grapalat" w:eastAsia="Times New Roman" w:hAnsi="GHEA Grapalat" w:cs="Times New Roman"/>
                <w:lang w:eastAsia="hy-AM"/>
              </w:rPr>
            </w:pPr>
          </w:p>
        </w:tc>
        <w:tc>
          <w:tcPr>
            <w:tcW w:w="5387" w:type="dxa"/>
            <w:tcBorders>
              <w:top w:val="single" w:sz="4" w:space="0" w:color="000000"/>
              <w:left w:val="single" w:sz="4" w:space="0" w:color="000000"/>
              <w:bottom w:val="single" w:sz="4" w:space="0" w:color="000000"/>
              <w:right w:val="single" w:sz="4" w:space="0" w:color="000000"/>
            </w:tcBorders>
          </w:tcPr>
          <w:p w14:paraId="3B0387A1" w14:textId="77777777" w:rsidR="00F251C1" w:rsidRPr="00025941" w:rsidRDefault="00F251C1" w:rsidP="004C2E2E">
            <w:pPr>
              <w:spacing w:beforeLines="60" w:before="144" w:afterLines="60" w:after="144" w:line="276" w:lineRule="auto"/>
              <w:rPr>
                <w:rFonts w:ascii="GHEA Grapalat" w:eastAsia="Times New Roman" w:hAnsi="GHEA Grapalat" w:cs="Times New Roman"/>
                <w:lang w:eastAsia="hy-AM"/>
              </w:rPr>
            </w:pPr>
            <w:r w:rsidRPr="00025941">
              <w:rPr>
                <w:rFonts w:ascii="GHEA Grapalat" w:eastAsia="Times New Roman" w:hAnsi="GHEA Grapalat" w:cs="Times New Roman"/>
                <w:lang w:eastAsia="hy-AM"/>
              </w:rPr>
              <w:t xml:space="preserve">ՀՀՇՆ 22-03-2017 </w:t>
            </w:r>
          </w:p>
          <w:p w14:paraId="1176ED94" w14:textId="77777777" w:rsidR="00F251C1" w:rsidRPr="00025941" w:rsidRDefault="00F251C1" w:rsidP="004C2E2E">
            <w:pPr>
              <w:spacing w:beforeLines="60" w:before="144" w:afterLines="60" w:after="144" w:line="276" w:lineRule="auto"/>
              <w:rPr>
                <w:rFonts w:ascii="GHEA Grapalat" w:eastAsia="Times New Roman" w:hAnsi="GHEA Grapalat" w:cs="Times New Roman"/>
                <w:lang w:eastAsia="hy-AM"/>
              </w:rPr>
            </w:pPr>
            <w:r w:rsidRPr="00025941">
              <w:rPr>
                <w:rFonts w:ascii="GHEA Grapalat" w:eastAsia="Times New Roman" w:hAnsi="GHEA Grapalat" w:cs="Times New Roman"/>
                <w:lang w:eastAsia="hy-AM"/>
              </w:rPr>
              <w:t>«Արհեստական և բնական լուսավորում»</w:t>
            </w:r>
          </w:p>
        </w:tc>
        <w:tc>
          <w:tcPr>
            <w:tcW w:w="4111" w:type="dxa"/>
            <w:tcBorders>
              <w:top w:val="single" w:sz="4" w:space="0" w:color="000000"/>
              <w:left w:val="single" w:sz="4" w:space="0" w:color="000000"/>
              <w:bottom w:val="single" w:sz="4" w:space="0" w:color="000000"/>
              <w:right w:val="single" w:sz="4" w:space="0" w:color="000000"/>
            </w:tcBorders>
          </w:tcPr>
          <w:p w14:paraId="1A850230" w14:textId="77777777" w:rsidR="00F251C1" w:rsidRPr="00025941" w:rsidRDefault="00F251C1" w:rsidP="004C2E2E">
            <w:pPr>
              <w:rPr>
                <w:rFonts w:ascii="GHEA Grapalat" w:eastAsia="Times New Roman" w:hAnsi="GHEA Grapalat" w:cs="Times New Roman"/>
                <w:lang w:eastAsia="hy-AM"/>
              </w:rPr>
            </w:pPr>
            <w:r w:rsidRPr="00025941">
              <w:rPr>
                <w:rFonts w:ascii="GHEA Grapalat" w:eastAsia="Times New Roman" w:hAnsi="GHEA Grapalat" w:cs="Times New Roman"/>
                <w:lang w:eastAsia="hy-AM"/>
              </w:rPr>
              <w:t>ՀՀ քաղաքաշինության կոմիտեի նախագահի 2017 թվականի ապրիլի 13-ի N 56-Ն հրաման</w:t>
            </w:r>
          </w:p>
        </w:tc>
      </w:tr>
      <w:tr w:rsidR="004C434F" w:rsidRPr="00025941" w14:paraId="323BB8E0" w14:textId="77777777" w:rsidTr="004C2E2E">
        <w:trPr>
          <w:cantSplit/>
          <w:trHeight w:val="20"/>
        </w:trPr>
        <w:tc>
          <w:tcPr>
            <w:tcW w:w="425" w:type="dxa"/>
            <w:tcBorders>
              <w:top w:val="single" w:sz="4" w:space="0" w:color="000000"/>
              <w:left w:val="single" w:sz="4" w:space="0" w:color="000000"/>
              <w:bottom w:val="single" w:sz="4" w:space="0" w:color="000000"/>
              <w:right w:val="single" w:sz="4" w:space="0" w:color="000000"/>
            </w:tcBorders>
          </w:tcPr>
          <w:p w14:paraId="6866A5F6" w14:textId="77777777" w:rsidR="00F251C1" w:rsidRPr="00025941" w:rsidRDefault="00F251C1" w:rsidP="00790D10">
            <w:pPr>
              <w:numPr>
                <w:ilvl w:val="0"/>
                <w:numId w:val="86"/>
              </w:numPr>
              <w:spacing w:beforeLines="60" w:before="144" w:afterLines="60" w:after="144" w:line="276" w:lineRule="auto"/>
              <w:ind w:left="0" w:hanging="43"/>
              <w:rPr>
                <w:rFonts w:ascii="GHEA Grapalat" w:eastAsia="Times New Roman" w:hAnsi="GHEA Grapalat" w:cs="Times New Roman"/>
                <w:lang w:eastAsia="hy-AM"/>
              </w:rPr>
            </w:pPr>
          </w:p>
        </w:tc>
        <w:tc>
          <w:tcPr>
            <w:tcW w:w="5387" w:type="dxa"/>
            <w:tcBorders>
              <w:top w:val="single" w:sz="4" w:space="0" w:color="000000"/>
              <w:left w:val="single" w:sz="4" w:space="0" w:color="000000"/>
              <w:bottom w:val="single" w:sz="4" w:space="0" w:color="000000"/>
              <w:right w:val="single" w:sz="4" w:space="0" w:color="000000"/>
            </w:tcBorders>
          </w:tcPr>
          <w:p w14:paraId="44F9C461" w14:textId="77777777" w:rsidR="00F251C1" w:rsidRPr="00025941" w:rsidRDefault="00F251C1" w:rsidP="004C2E2E">
            <w:pPr>
              <w:spacing w:beforeLines="60" w:before="144" w:afterLines="60" w:after="144" w:line="276" w:lineRule="auto"/>
              <w:rPr>
                <w:rFonts w:ascii="GHEA Grapalat" w:hAnsi="GHEA Grapalat"/>
                <w:bCs/>
                <w:shd w:val="clear" w:color="auto" w:fill="FFFFFF"/>
              </w:rPr>
            </w:pPr>
            <w:r w:rsidRPr="00025941">
              <w:rPr>
                <w:rFonts w:ascii="GHEA Grapalat" w:hAnsi="GHEA Grapalat"/>
                <w:bCs/>
                <w:shd w:val="clear" w:color="auto" w:fill="FFFFFF"/>
              </w:rPr>
              <w:t xml:space="preserve">ՀՀՇՆ </w:t>
            </w:r>
            <w:r w:rsidRPr="00025941">
              <w:rPr>
                <w:rFonts w:ascii="GHEA Grapalat" w:hAnsi="GHEA Grapalat"/>
              </w:rPr>
              <w:t>30-01-2023</w:t>
            </w:r>
          </w:p>
          <w:p w14:paraId="3CEF9A4D" w14:textId="77777777" w:rsidR="00F251C1" w:rsidRPr="00025941" w:rsidRDefault="00F251C1" w:rsidP="004C2E2E">
            <w:pPr>
              <w:spacing w:beforeLines="60" w:before="144" w:afterLines="60" w:after="144" w:line="276" w:lineRule="auto"/>
              <w:rPr>
                <w:rFonts w:ascii="GHEA Grapalat" w:eastAsia="Times New Roman" w:hAnsi="GHEA Grapalat" w:cs="Times New Roman"/>
                <w:lang w:eastAsia="hy-AM"/>
              </w:rPr>
            </w:pPr>
            <w:r w:rsidRPr="00025941">
              <w:rPr>
                <w:rFonts w:ascii="GHEA Grapalat" w:hAnsi="GHEA Grapalat"/>
                <w:bCs/>
                <w:shd w:val="clear" w:color="auto" w:fill="FFFFFF"/>
              </w:rPr>
              <w:t xml:space="preserve">«Քաղաքաշինություն. Քաղաքային և գյուղական բնակավայրերի հատակագծում և կառուցապատում» </w:t>
            </w:r>
          </w:p>
        </w:tc>
        <w:tc>
          <w:tcPr>
            <w:tcW w:w="4111" w:type="dxa"/>
            <w:tcBorders>
              <w:top w:val="single" w:sz="4" w:space="0" w:color="000000"/>
              <w:left w:val="single" w:sz="4" w:space="0" w:color="000000"/>
              <w:bottom w:val="single" w:sz="4" w:space="0" w:color="000000"/>
              <w:right w:val="single" w:sz="4" w:space="0" w:color="000000"/>
            </w:tcBorders>
          </w:tcPr>
          <w:p w14:paraId="4EFF4660" w14:textId="77777777" w:rsidR="00F251C1" w:rsidRPr="00025941" w:rsidRDefault="00F251C1" w:rsidP="004C2E2E">
            <w:pPr>
              <w:spacing w:beforeLines="60" w:before="144" w:afterLines="60" w:after="144" w:line="276" w:lineRule="auto"/>
              <w:rPr>
                <w:rFonts w:ascii="GHEA Grapalat" w:eastAsia="Times New Roman" w:hAnsi="GHEA Grapalat" w:cs="Times New Roman"/>
                <w:lang w:eastAsia="hy-AM"/>
              </w:rPr>
            </w:pPr>
            <w:r w:rsidRPr="00025941">
              <w:rPr>
                <w:rFonts w:ascii="GHEA Grapalat" w:eastAsia="Times New Roman" w:hAnsi="GHEA Grapalat" w:cs="Times New Roman"/>
                <w:lang w:eastAsia="hy-AM"/>
              </w:rPr>
              <w:t>ՀՀ քաղաքաշինության կոմիտեի նախագահի 2023 թվականի մայիսի 22-ի N 04-Ն հրաման</w:t>
            </w:r>
          </w:p>
        </w:tc>
      </w:tr>
      <w:tr w:rsidR="004C434F" w:rsidRPr="00025941" w14:paraId="22D8C9BE" w14:textId="77777777" w:rsidTr="004C2E2E">
        <w:trPr>
          <w:cantSplit/>
          <w:trHeight w:val="20"/>
        </w:trPr>
        <w:tc>
          <w:tcPr>
            <w:tcW w:w="425" w:type="dxa"/>
            <w:tcBorders>
              <w:top w:val="single" w:sz="4" w:space="0" w:color="000000"/>
              <w:left w:val="single" w:sz="4" w:space="0" w:color="000000"/>
              <w:bottom w:val="single" w:sz="4" w:space="0" w:color="000000"/>
              <w:right w:val="single" w:sz="4" w:space="0" w:color="000000"/>
            </w:tcBorders>
          </w:tcPr>
          <w:p w14:paraId="383047B6" w14:textId="77777777" w:rsidR="00F251C1" w:rsidRPr="00025941" w:rsidRDefault="00F251C1" w:rsidP="00790D10">
            <w:pPr>
              <w:numPr>
                <w:ilvl w:val="0"/>
                <w:numId w:val="86"/>
              </w:numPr>
              <w:spacing w:beforeLines="60" w:before="144" w:afterLines="60" w:after="144" w:line="276" w:lineRule="auto"/>
              <w:ind w:left="0" w:hanging="43"/>
              <w:rPr>
                <w:rFonts w:ascii="GHEA Grapalat" w:eastAsia="Times New Roman" w:hAnsi="GHEA Grapalat" w:cs="Times New Roman"/>
                <w:lang w:eastAsia="hy-AM"/>
              </w:rPr>
            </w:pPr>
          </w:p>
        </w:tc>
        <w:tc>
          <w:tcPr>
            <w:tcW w:w="5387" w:type="dxa"/>
            <w:tcBorders>
              <w:top w:val="single" w:sz="4" w:space="0" w:color="000000"/>
              <w:left w:val="single" w:sz="4" w:space="0" w:color="000000"/>
              <w:bottom w:val="single" w:sz="4" w:space="0" w:color="000000"/>
              <w:right w:val="single" w:sz="4" w:space="0" w:color="000000"/>
            </w:tcBorders>
          </w:tcPr>
          <w:p w14:paraId="2F3BDEE5" w14:textId="77777777" w:rsidR="00F251C1" w:rsidRPr="00025941" w:rsidRDefault="00F251C1" w:rsidP="004C2E2E">
            <w:pPr>
              <w:spacing w:beforeLines="60" w:before="144" w:afterLines="60" w:after="144" w:line="276" w:lineRule="auto"/>
              <w:rPr>
                <w:rFonts w:ascii="GHEA Grapalat" w:eastAsia="Times New Roman" w:hAnsi="GHEA Grapalat" w:cs="Times New Roman"/>
                <w:lang w:eastAsia="hy-AM"/>
              </w:rPr>
            </w:pPr>
            <w:r w:rsidRPr="00025941">
              <w:rPr>
                <w:rFonts w:ascii="GHEA Grapalat" w:eastAsia="Times New Roman" w:hAnsi="GHEA Grapalat" w:cs="Times New Roman"/>
                <w:lang w:eastAsia="hy-AM"/>
              </w:rPr>
              <w:t xml:space="preserve">ՀՀՇՆ 31-03- </w:t>
            </w:r>
          </w:p>
          <w:p w14:paraId="26E2BF80" w14:textId="77777777" w:rsidR="00F251C1" w:rsidRPr="00025941" w:rsidRDefault="00F251C1" w:rsidP="004C2E2E">
            <w:pPr>
              <w:spacing w:beforeLines="60" w:before="144" w:afterLines="60" w:after="144" w:line="276" w:lineRule="auto"/>
              <w:rPr>
                <w:rFonts w:ascii="GHEA Grapalat" w:eastAsia="Times New Roman" w:hAnsi="GHEA Grapalat" w:cs="Times New Roman"/>
                <w:lang w:eastAsia="hy-AM"/>
              </w:rPr>
            </w:pPr>
            <w:r w:rsidRPr="00025941">
              <w:rPr>
                <w:rFonts w:ascii="GHEA Grapalat" w:eastAsia="Times New Roman" w:hAnsi="GHEA Grapalat" w:cs="Times New Roman"/>
                <w:lang w:eastAsia="hy-AM"/>
              </w:rPr>
              <w:t>«Հասարակական շենքեր և շինություններ»</w:t>
            </w:r>
          </w:p>
        </w:tc>
        <w:tc>
          <w:tcPr>
            <w:tcW w:w="4111" w:type="dxa"/>
            <w:tcBorders>
              <w:top w:val="single" w:sz="4" w:space="0" w:color="000000"/>
              <w:left w:val="single" w:sz="4" w:space="0" w:color="000000"/>
              <w:bottom w:val="single" w:sz="4" w:space="0" w:color="000000"/>
              <w:right w:val="single" w:sz="4" w:space="0" w:color="000000"/>
            </w:tcBorders>
          </w:tcPr>
          <w:p w14:paraId="63D94FD7" w14:textId="77777777" w:rsidR="00F251C1" w:rsidRPr="00025941" w:rsidRDefault="00F251C1" w:rsidP="004C2E2E">
            <w:pPr>
              <w:spacing w:beforeLines="60" w:before="144" w:afterLines="60" w:after="144" w:line="276" w:lineRule="auto"/>
              <w:rPr>
                <w:rFonts w:ascii="GHEA Grapalat" w:eastAsia="Times New Roman" w:hAnsi="GHEA Grapalat" w:cs="Times New Roman"/>
                <w:lang w:eastAsia="hy-AM"/>
              </w:rPr>
            </w:pPr>
            <w:r w:rsidRPr="00025941">
              <w:rPr>
                <w:rFonts w:ascii="GHEA Grapalat" w:eastAsia="Times New Roman" w:hAnsi="GHEA Grapalat" w:cs="Times New Roman"/>
                <w:lang w:eastAsia="hy-AM"/>
              </w:rPr>
              <w:t>ՀՀ քաղաքաշինության կոմիտեի նախագահի 2020 թվականի դեկտեմբերի 10-ի N 95-Ն հրաման</w:t>
            </w:r>
          </w:p>
        </w:tc>
      </w:tr>
      <w:tr w:rsidR="004C434F" w:rsidRPr="00025941" w14:paraId="270204D2" w14:textId="77777777" w:rsidTr="004C2E2E">
        <w:trPr>
          <w:cantSplit/>
          <w:trHeight w:val="20"/>
        </w:trPr>
        <w:tc>
          <w:tcPr>
            <w:tcW w:w="425" w:type="dxa"/>
            <w:tcBorders>
              <w:top w:val="single" w:sz="4" w:space="0" w:color="000000"/>
              <w:left w:val="single" w:sz="4" w:space="0" w:color="000000"/>
              <w:bottom w:val="single" w:sz="4" w:space="0" w:color="000000"/>
              <w:right w:val="single" w:sz="4" w:space="0" w:color="000000"/>
            </w:tcBorders>
          </w:tcPr>
          <w:p w14:paraId="71C0414E" w14:textId="77777777" w:rsidR="00F251C1" w:rsidRPr="00025941" w:rsidRDefault="00F251C1" w:rsidP="00790D10">
            <w:pPr>
              <w:numPr>
                <w:ilvl w:val="0"/>
                <w:numId w:val="86"/>
              </w:numPr>
              <w:spacing w:beforeLines="60" w:before="144" w:afterLines="60" w:after="144" w:line="276" w:lineRule="auto"/>
              <w:ind w:left="0" w:hanging="43"/>
              <w:rPr>
                <w:rFonts w:ascii="GHEA Grapalat" w:eastAsia="Times New Roman" w:hAnsi="GHEA Grapalat" w:cs="Times New Roman"/>
                <w:lang w:eastAsia="hy-AM"/>
              </w:rPr>
            </w:pPr>
          </w:p>
        </w:tc>
        <w:tc>
          <w:tcPr>
            <w:tcW w:w="5387" w:type="dxa"/>
            <w:tcBorders>
              <w:top w:val="single" w:sz="4" w:space="0" w:color="000000"/>
              <w:left w:val="single" w:sz="4" w:space="0" w:color="000000"/>
              <w:bottom w:val="single" w:sz="4" w:space="0" w:color="000000"/>
              <w:right w:val="single" w:sz="4" w:space="0" w:color="000000"/>
            </w:tcBorders>
          </w:tcPr>
          <w:p w14:paraId="779651E2" w14:textId="77777777" w:rsidR="00F251C1" w:rsidRPr="00025941" w:rsidRDefault="00F251C1" w:rsidP="004C2E2E">
            <w:pPr>
              <w:spacing w:beforeLines="60" w:before="144" w:afterLines="60" w:after="144" w:line="276" w:lineRule="auto"/>
              <w:rPr>
                <w:rFonts w:ascii="GHEA Grapalat" w:hAnsi="GHEA Grapalat" w:cs="Sylfaen"/>
                <w:bCs/>
              </w:rPr>
            </w:pPr>
            <w:r w:rsidRPr="00025941">
              <w:rPr>
                <w:rFonts w:ascii="GHEA Grapalat" w:hAnsi="GHEA Grapalat" w:cs="Sylfaen"/>
                <w:bCs/>
              </w:rPr>
              <w:t xml:space="preserve">ՀՀՇՆ 31-01-2014 </w:t>
            </w:r>
          </w:p>
          <w:p w14:paraId="5CD03161" w14:textId="77777777" w:rsidR="00F251C1" w:rsidRPr="00025941" w:rsidRDefault="00F251C1" w:rsidP="004C2E2E">
            <w:pPr>
              <w:spacing w:beforeLines="60" w:before="144" w:afterLines="60" w:after="144" w:line="276" w:lineRule="auto"/>
              <w:rPr>
                <w:rFonts w:ascii="GHEA Grapalat" w:hAnsi="GHEA Grapalat"/>
              </w:rPr>
            </w:pPr>
            <w:r w:rsidRPr="00025941">
              <w:rPr>
                <w:rFonts w:ascii="GHEA Grapalat" w:hAnsi="GHEA Grapalat" w:cs="Sylfaen"/>
                <w:bCs/>
              </w:rPr>
              <w:t xml:space="preserve">«Բնակելի շենքեր. Մաս I. </w:t>
            </w:r>
            <w:proofErr w:type="spellStart"/>
            <w:r w:rsidRPr="00025941">
              <w:rPr>
                <w:rFonts w:ascii="GHEA Grapalat" w:hAnsi="GHEA Grapalat" w:cs="Sylfaen"/>
                <w:bCs/>
              </w:rPr>
              <w:t>Բազմաբնակարան</w:t>
            </w:r>
            <w:proofErr w:type="spellEnd"/>
            <w:r w:rsidRPr="00025941">
              <w:rPr>
                <w:rFonts w:ascii="GHEA Grapalat" w:hAnsi="GHEA Grapalat" w:cs="Sylfaen"/>
                <w:bCs/>
              </w:rPr>
              <w:t xml:space="preserve"> բնակելի շենքեր»</w:t>
            </w:r>
            <w:r w:rsidRPr="00025941">
              <w:rPr>
                <w:rFonts w:ascii="GHEA Grapalat" w:hAnsi="GHEA Grapalat" w:cs="Calibri"/>
                <w:bCs/>
              </w:rPr>
              <w:t xml:space="preserve"> </w:t>
            </w:r>
          </w:p>
        </w:tc>
        <w:tc>
          <w:tcPr>
            <w:tcW w:w="4111" w:type="dxa"/>
            <w:tcBorders>
              <w:top w:val="single" w:sz="4" w:space="0" w:color="000000"/>
              <w:left w:val="single" w:sz="4" w:space="0" w:color="000000"/>
              <w:bottom w:val="single" w:sz="4" w:space="0" w:color="000000"/>
              <w:right w:val="single" w:sz="4" w:space="0" w:color="000000"/>
            </w:tcBorders>
          </w:tcPr>
          <w:p w14:paraId="3A032DD5" w14:textId="77777777" w:rsidR="00F251C1" w:rsidRPr="00025941" w:rsidRDefault="00F251C1" w:rsidP="004C2E2E">
            <w:pPr>
              <w:rPr>
                <w:rFonts w:ascii="GHEA Grapalat" w:eastAsia="Times New Roman" w:hAnsi="GHEA Grapalat" w:cs="Times New Roman"/>
                <w:lang w:eastAsia="hy-AM"/>
              </w:rPr>
            </w:pPr>
            <w:r w:rsidRPr="00025941">
              <w:rPr>
                <w:rFonts w:ascii="GHEA Grapalat" w:eastAsia="Times New Roman" w:hAnsi="GHEA Grapalat" w:cs="Times New Roman"/>
                <w:lang w:eastAsia="hy-AM"/>
              </w:rPr>
              <w:t xml:space="preserve">ՀՀ քաղաքաշինության նախարարի </w:t>
            </w:r>
            <w:r w:rsidRPr="00025941">
              <w:rPr>
                <w:rFonts w:ascii="GHEA Grapalat" w:eastAsia="Times New Roman" w:hAnsi="GHEA Grapalat" w:cs="Calibri"/>
                <w:lang w:eastAsia="ru-RU"/>
              </w:rPr>
              <w:t xml:space="preserve">2014 </w:t>
            </w:r>
            <w:r w:rsidRPr="00025941">
              <w:rPr>
                <w:rFonts w:ascii="GHEA Grapalat" w:eastAsia="Times New Roman" w:hAnsi="GHEA Grapalat" w:cs="Times New Roman"/>
                <w:lang w:eastAsia="hy-AM"/>
              </w:rPr>
              <w:t xml:space="preserve">թվականի </w:t>
            </w:r>
            <w:r w:rsidRPr="00025941">
              <w:rPr>
                <w:rFonts w:ascii="GHEA Grapalat" w:eastAsia="Times New Roman" w:hAnsi="GHEA Grapalat" w:cs="Calibri"/>
                <w:lang w:eastAsia="ru-RU"/>
              </w:rPr>
              <w:t>մարտի 31</w:t>
            </w:r>
            <w:r w:rsidRPr="00025941">
              <w:rPr>
                <w:rFonts w:ascii="GHEA Grapalat" w:eastAsia="Times New Roman" w:hAnsi="GHEA Grapalat" w:cs="Times New Roman"/>
                <w:lang w:eastAsia="hy-AM"/>
              </w:rPr>
              <w:t>19-ի</w:t>
            </w:r>
            <w:r w:rsidRPr="00025941">
              <w:rPr>
                <w:rFonts w:ascii="GHEA Grapalat" w:hAnsi="GHEA Grapalat"/>
              </w:rPr>
              <w:t xml:space="preserve"> </w:t>
            </w:r>
            <w:r w:rsidRPr="00025941">
              <w:rPr>
                <w:rFonts w:ascii="GHEA Grapalat" w:eastAsia="Times New Roman" w:hAnsi="GHEA Grapalat" w:cs="Calibri"/>
                <w:lang w:eastAsia="ru-RU"/>
              </w:rPr>
              <w:t>N 93-Ն</w:t>
            </w:r>
            <w:r w:rsidRPr="00025941">
              <w:rPr>
                <w:rFonts w:ascii="GHEA Grapalat" w:eastAsia="Times New Roman" w:hAnsi="GHEA Grapalat" w:cs="Times New Roman"/>
                <w:lang w:eastAsia="hy-AM"/>
              </w:rPr>
              <w:t xml:space="preserve"> հրաման</w:t>
            </w:r>
          </w:p>
        </w:tc>
      </w:tr>
      <w:tr w:rsidR="004C434F" w:rsidRPr="00025941" w14:paraId="6B287590" w14:textId="77777777" w:rsidTr="004C2E2E">
        <w:trPr>
          <w:cantSplit/>
          <w:trHeight w:val="20"/>
        </w:trPr>
        <w:tc>
          <w:tcPr>
            <w:tcW w:w="425" w:type="dxa"/>
            <w:tcBorders>
              <w:top w:val="single" w:sz="4" w:space="0" w:color="000000"/>
              <w:left w:val="single" w:sz="4" w:space="0" w:color="000000"/>
              <w:bottom w:val="single" w:sz="4" w:space="0" w:color="000000"/>
              <w:right w:val="single" w:sz="4" w:space="0" w:color="000000"/>
            </w:tcBorders>
          </w:tcPr>
          <w:p w14:paraId="137FA7DC" w14:textId="77777777" w:rsidR="00F251C1" w:rsidRPr="00025941" w:rsidRDefault="00F251C1" w:rsidP="00790D10">
            <w:pPr>
              <w:numPr>
                <w:ilvl w:val="0"/>
                <w:numId w:val="86"/>
              </w:numPr>
              <w:spacing w:beforeLines="60" w:before="144" w:afterLines="60" w:after="144" w:line="276" w:lineRule="auto"/>
              <w:ind w:left="0" w:hanging="43"/>
              <w:rPr>
                <w:rFonts w:ascii="GHEA Grapalat" w:eastAsia="Times New Roman" w:hAnsi="GHEA Grapalat" w:cs="Times New Roman"/>
                <w:lang w:eastAsia="hy-AM"/>
              </w:rPr>
            </w:pPr>
          </w:p>
        </w:tc>
        <w:tc>
          <w:tcPr>
            <w:tcW w:w="5387" w:type="dxa"/>
            <w:tcBorders>
              <w:top w:val="single" w:sz="4" w:space="0" w:color="000000"/>
              <w:left w:val="single" w:sz="4" w:space="0" w:color="000000"/>
              <w:bottom w:val="single" w:sz="4" w:space="0" w:color="000000"/>
              <w:right w:val="single" w:sz="4" w:space="0" w:color="000000"/>
            </w:tcBorders>
          </w:tcPr>
          <w:p w14:paraId="235765E9" w14:textId="77777777" w:rsidR="00F251C1" w:rsidRPr="00025941" w:rsidRDefault="00F251C1" w:rsidP="004C2E2E">
            <w:pPr>
              <w:spacing w:beforeLines="60" w:before="144" w:afterLines="60" w:after="144" w:line="276" w:lineRule="auto"/>
              <w:rPr>
                <w:rFonts w:ascii="GHEA Grapalat" w:eastAsia="Times New Roman" w:hAnsi="GHEA Grapalat" w:cs="Times New Roman"/>
                <w:lang w:eastAsia="hy-AM"/>
              </w:rPr>
            </w:pPr>
            <w:r w:rsidRPr="00025941">
              <w:rPr>
                <w:rFonts w:ascii="GHEA Grapalat" w:eastAsia="Times New Roman" w:hAnsi="GHEA Grapalat" w:cs="Times New Roman"/>
                <w:lang w:eastAsia="hy-AM"/>
              </w:rPr>
              <w:t>ՀՀՇՆ 31-03.02-2022</w:t>
            </w:r>
          </w:p>
          <w:p w14:paraId="6AED5DF4" w14:textId="77777777" w:rsidR="00F251C1" w:rsidRPr="00025941" w:rsidRDefault="00F251C1" w:rsidP="004C2E2E">
            <w:pPr>
              <w:spacing w:beforeLines="60" w:before="144" w:afterLines="60" w:after="144" w:line="276" w:lineRule="auto"/>
              <w:rPr>
                <w:rFonts w:ascii="GHEA Grapalat" w:eastAsia="Times New Roman" w:hAnsi="GHEA Grapalat" w:cs="Times New Roman"/>
                <w:lang w:eastAsia="hy-AM"/>
              </w:rPr>
            </w:pPr>
            <w:r w:rsidRPr="00025941">
              <w:rPr>
                <w:rFonts w:ascii="GHEA Grapalat" w:eastAsia="Times New Roman" w:hAnsi="GHEA Grapalat" w:cs="Times New Roman"/>
                <w:lang w:eastAsia="hy-AM"/>
              </w:rPr>
              <w:t>«ՀՀ քաղաքացիական պաշտպանության պաշտպանական կառույցներ» ,</w:t>
            </w:r>
          </w:p>
        </w:tc>
        <w:tc>
          <w:tcPr>
            <w:tcW w:w="4111" w:type="dxa"/>
            <w:tcBorders>
              <w:top w:val="single" w:sz="4" w:space="0" w:color="000000"/>
              <w:left w:val="single" w:sz="4" w:space="0" w:color="000000"/>
              <w:bottom w:val="single" w:sz="4" w:space="0" w:color="000000"/>
              <w:right w:val="single" w:sz="4" w:space="0" w:color="000000"/>
            </w:tcBorders>
          </w:tcPr>
          <w:p w14:paraId="2F3A5054" w14:textId="77777777" w:rsidR="00F251C1" w:rsidRPr="00025941" w:rsidRDefault="00F251C1" w:rsidP="004C2E2E">
            <w:pPr>
              <w:rPr>
                <w:rFonts w:ascii="GHEA Grapalat" w:eastAsia="Times New Roman" w:hAnsi="GHEA Grapalat" w:cs="Times New Roman"/>
                <w:lang w:eastAsia="hy-AM"/>
              </w:rPr>
            </w:pPr>
            <w:r w:rsidRPr="00025941">
              <w:rPr>
                <w:rFonts w:ascii="GHEA Grapalat" w:eastAsia="Times New Roman" w:hAnsi="GHEA Grapalat" w:cs="Times New Roman"/>
                <w:lang w:eastAsia="hy-AM"/>
              </w:rPr>
              <w:t>ՀՀ քաղաքաշինության նախարարի 2022 թվականի ապրիլի 4-ի N 06-Ն հրաման</w:t>
            </w:r>
          </w:p>
        </w:tc>
      </w:tr>
      <w:tr w:rsidR="004C434F" w:rsidRPr="00025941" w14:paraId="760A9B20" w14:textId="77777777" w:rsidTr="004C2E2E">
        <w:trPr>
          <w:cantSplit/>
          <w:trHeight w:val="20"/>
        </w:trPr>
        <w:tc>
          <w:tcPr>
            <w:tcW w:w="425" w:type="dxa"/>
            <w:tcBorders>
              <w:top w:val="single" w:sz="4" w:space="0" w:color="000000"/>
              <w:left w:val="single" w:sz="4" w:space="0" w:color="000000"/>
              <w:bottom w:val="single" w:sz="4" w:space="0" w:color="000000"/>
              <w:right w:val="single" w:sz="4" w:space="0" w:color="000000"/>
            </w:tcBorders>
          </w:tcPr>
          <w:p w14:paraId="0A33075B" w14:textId="77777777" w:rsidR="00F251C1" w:rsidRPr="00025941" w:rsidRDefault="00F251C1" w:rsidP="00790D10">
            <w:pPr>
              <w:numPr>
                <w:ilvl w:val="0"/>
                <w:numId w:val="86"/>
              </w:numPr>
              <w:spacing w:beforeLines="60" w:before="144" w:afterLines="60" w:after="144" w:line="276" w:lineRule="auto"/>
              <w:ind w:left="0" w:hanging="43"/>
              <w:rPr>
                <w:rFonts w:ascii="GHEA Grapalat" w:eastAsia="Times New Roman" w:hAnsi="GHEA Grapalat" w:cs="Times New Roman"/>
                <w:lang w:eastAsia="hy-AM"/>
              </w:rPr>
            </w:pPr>
          </w:p>
        </w:tc>
        <w:tc>
          <w:tcPr>
            <w:tcW w:w="5387" w:type="dxa"/>
            <w:tcBorders>
              <w:top w:val="single" w:sz="4" w:space="0" w:color="000000"/>
              <w:left w:val="single" w:sz="4" w:space="0" w:color="000000"/>
              <w:bottom w:val="single" w:sz="4" w:space="0" w:color="000000"/>
              <w:right w:val="single" w:sz="4" w:space="0" w:color="000000"/>
            </w:tcBorders>
          </w:tcPr>
          <w:p w14:paraId="62ADF337" w14:textId="77777777" w:rsidR="00F251C1" w:rsidRPr="00025941" w:rsidRDefault="00F251C1" w:rsidP="004C2E2E">
            <w:pPr>
              <w:spacing w:beforeLines="60" w:before="144" w:afterLines="60" w:after="144" w:line="276" w:lineRule="auto"/>
              <w:rPr>
                <w:rFonts w:ascii="GHEA Grapalat" w:eastAsia="Times New Roman" w:hAnsi="GHEA Grapalat" w:cs="Times New Roman"/>
                <w:lang w:eastAsia="hy-AM"/>
              </w:rPr>
            </w:pPr>
            <w:r w:rsidRPr="00025941">
              <w:rPr>
                <w:rFonts w:ascii="GHEA Grapalat" w:eastAsia="Times New Roman" w:hAnsi="GHEA Grapalat" w:cs="Times New Roman"/>
                <w:lang w:eastAsia="hy-AM"/>
              </w:rPr>
              <w:t>ՀՀՇՆ 31-03.06-2024</w:t>
            </w:r>
          </w:p>
          <w:p w14:paraId="465877EC" w14:textId="77777777" w:rsidR="00F251C1" w:rsidRPr="00025941" w:rsidRDefault="00F251C1" w:rsidP="004C2E2E">
            <w:pPr>
              <w:spacing w:beforeLines="60" w:before="144" w:afterLines="60" w:after="144" w:line="276" w:lineRule="auto"/>
              <w:rPr>
                <w:rFonts w:ascii="GHEA Grapalat" w:eastAsia="Times New Roman" w:hAnsi="GHEA Grapalat" w:cs="Times New Roman"/>
                <w:lang w:eastAsia="hy-AM"/>
              </w:rPr>
            </w:pPr>
            <w:r w:rsidRPr="00025941">
              <w:rPr>
                <w:rFonts w:ascii="GHEA Grapalat" w:eastAsia="Times New Roman" w:hAnsi="GHEA Grapalat" w:cs="Times New Roman"/>
                <w:lang w:eastAsia="hy-AM"/>
              </w:rPr>
              <w:t>«Մարզական նշանակության օբյեկտներ. ծածկված շենքեր և համալիրներ»</w:t>
            </w:r>
          </w:p>
        </w:tc>
        <w:tc>
          <w:tcPr>
            <w:tcW w:w="4111" w:type="dxa"/>
            <w:tcBorders>
              <w:top w:val="single" w:sz="4" w:space="0" w:color="000000"/>
              <w:left w:val="single" w:sz="4" w:space="0" w:color="000000"/>
              <w:bottom w:val="single" w:sz="4" w:space="0" w:color="000000"/>
              <w:right w:val="single" w:sz="4" w:space="0" w:color="000000"/>
            </w:tcBorders>
          </w:tcPr>
          <w:p w14:paraId="4AFD64A3" w14:textId="77777777" w:rsidR="00F251C1" w:rsidRPr="00025941" w:rsidRDefault="00F251C1" w:rsidP="004C2E2E">
            <w:pPr>
              <w:rPr>
                <w:rFonts w:ascii="GHEA Grapalat" w:eastAsia="Times New Roman" w:hAnsi="GHEA Grapalat" w:cs="Times New Roman"/>
                <w:lang w:eastAsia="hy-AM"/>
              </w:rPr>
            </w:pPr>
            <w:r w:rsidRPr="00025941">
              <w:rPr>
                <w:rFonts w:ascii="GHEA Grapalat" w:eastAsia="Times New Roman" w:hAnsi="GHEA Grapalat" w:cs="Times New Roman"/>
                <w:lang w:eastAsia="hy-AM"/>
              </w:rPr>
              <w:t>ՀՀ քաղաքաշինության կոմիտեի նախագահի 2024 թվականի փետրվարի 19-ի N 09-Ն հրաման</w:t>
            </w:r>
          </w:p>
        </w:tc>
      </w:tr>
      <w:tr w:rsidR="004C434F" w:rsidRPr="00025941" w14:paraId="2C425C14" w14:textId="77777777" w:rsidTr="004C2E2E">
        <w:trPr>
          <w:cantSplit/>
          <w:trHeight w:val="20"/>
        </w:trPr>
        <w:tc>
          <w:tcPr>
            <w:tcW w:w="425" w:type="dxa"/>
            <w:tcBorders>
              <w:top w:val="single" w:sz="4" w:space="0" w:color="000000"/>
              <w:left w:val="single" w:sz="4" w:space="0" w:color="000000"/>
              <w:bottom w:val="single" w:sz="4" w:space="0" w:color="000000"/>
              <w:right w:val="single" w:sz="4" w:space="0" w:color="000000"/>
            </w:tcBorders>
          </w:tcPr>
          <w:p w14:paraId="0FEE19A2" w14:textId="77777777" w:rsidR="00F251C1" w:rsidRPr="00025941" w:rsidRDefault="00F251C1" w:rsidP="00790D10">
            <w:pPr>
              <w:numPr>
                <w:ilvl w:val="0"/>
                <w:numId w:val="86"/>
              </w:numPr>
              <w:spacing w:beforeLines="60" w:before="144" w:afterLines="60" w:after="144" w:line="276" w:lineRule="auto"/>
              <w:ind w:left="0" w:hanging="43"/>
              <w:rPr>
                <w:rFonts w:ascii="GHEA Grapalat" w:eastAsia="Times New Roman" w:hAnsi="GHEA Grapalat" w:cs="Times New Roman"/>
                <w:lang w:eastAsia="hy-AM"/>
              </w:rPr>
            </w:pPr>
          </w:p>
        </w:tc>
        <w:tc>
          <w:tcPr>
            <w:tcW w:w="5387" w:type="dxa"/>
            <w:tcBorders>
              <w:top w:val="single" w:sz="4" w:space="0" w:color="000000"/>
              <w:left w:val="single" w:sz="4" w:space="0" w:color="000000"/>
              <w:bottom w:val="single" w:sz="4" w:space="0" w:color="000000"/>
              <w:right w:val="single" w:sz="4" w:space="0" w:color="000000"/>
            </w:tcBorders>
          </w:tcPr>
          <w:p w14:paraId="3C5A0AD5" w14:textId="77777777" w:rsidR="00F251C1" w:rsidRPr="00025941" w:rsidRDefault="00F251C1" w:rsidP="004C2E2E">
            <w:pPr>
              <w:spacing w:beforeLines="60" w:before="144" w:afterLines="60" w:after="144" w:line="276" w:lineRule="auto"/>
              <w:rPr>
                <w:rFonts w:ascii="GHEA Grapalat" w:eastAsia="Times New Roman" w:hAnsi="GHEA Grapalat" w:cs="Times New Roman"/>
                <w:lang w:eastAsia="hy-AM"/>
              </w:rPr>
            </w:pPr>
            <w:bookmarkStart w:id="2" w:name="_Hlk203769550"/>
            <w:r w:rsidRPr="00025941">
              <w:rPr>
                <w:rFonts w:ascii="GHEA Grapalat" w:eastAsia="Times New Roman" w:hAnsi="GHEA Grapalat" w:cs="Times New Roman"/>
                <w:lang w:eastAsia="hy-AM"/>
              </w:rPr>
              <w:t xml:space="preserve">ՀՀՇՆ 31-03.07-2024 </w:t>
            </w:r>
          </w:p>
          <w:bookmarkEnd w:id="2"/>
          <w:p w14:paraId="655E62F2" w14:textId="77777777" w:rsidR="00F251C1" w:rsidRPr="00025941" w:rsidRDefault="00F251C1" w:rsidP="004C2E2E">
            <w:pPr>
              <w:spacing w:beforeLines="60" w:before="144" w:afterLines="60" w:after="144" w:line="276" w:lineRule="auto"/>
              <w:rPr>
                <w:rFonts w:ascii="GHEA Grapalat" w:eastAsia="Times New Roman" w:hAnsi="GHEA Grapalat" w:cs="Times New Roman"/>
                <w:lang w:eastAsia="hy-AM"/>
              </w:rPr>
            </w:pPr>
            <w:r w:rsidRPr="00025941">
              <w:rPr>
                <w:rFonts w:ascii="GHEA Grapalat" w:eastAsia="Times New Roman" w:hAnsi="GHEA Grapalat" w:cs="Times New Roman"/>
                <w:lang w:eastAsia="hy-AM"/>
              </w:rPr>
              <w:t>«Առողջապահական կազմակերպություններ. հիվանդանոցային բուժօգնության (ստացիոնար) օբյեկտների շենքեր և շինություններ»</w:t>
            </w:r>
          </w:p>
        </w:tc>
        <w:tc>
          <w:tcPr>
            <w:tcW w:w="4111" w:type="dxa"/>
            <w:tcBorders>
              <w:top w:val="single" w:sz="4" w:space="0" w:color="000000"/>
              <w:left w:val="single" w:sz="4" w:space="0" w:color="000000"/>
              <w:bottom w:val="single" w:sz="4" w:space="0" w:color="000000"/>
              <w:right w:val="single" w:sz="4" w:space="0" w:color="000000"/>
            </w:tcBorders>
          </w:tcPr>
          <w:p w14:paraId="7106C862" w14:textId="77777777" w:rsidR="00F251C1" w:rsidRPr="00025941" w:rsidRDefault="00F251C1" w:rsidP="004C2E2E">
            <w:pPr>
              <w:rPr>
                <w:rFonts w:ascii="GHEA Grapalat" w:eastAsia="Times New Roman" w:hAnsi="GHEA Grapalat" w:cs="Times New Roman"/>
                <w:lang w:eastAsia="hy-AM"/>
              </w:rPr>
            </w:pPr>
            <w:r w:rsidRPr="00025941">
              <w:rPr>
                <w:rFonts w:ascii="GHEA Grapalat" w:eastAsia="Times New Roman" w:hAnsi="GHEA Grapalat" w:cs="Times New Roman"/>
                <w:lang w:eastAsia="hy-AM"/>
              </w:rPr>
              <w:t>ՀՀ քաղաքաշինության կոմիտեի նախագահի 2024 թվականի հունիսի 25-ի N 12-Ն հրաման</w:t>
            </w:r>
          </w:p>
        </w:tc>
      </w:tr>
      <w:tr w:rsidR="004C434F" w:rsidRPr="00025941" w14:paraId="2A0B6C62" w14:textId="77777777" w:rsidTr="004C2E2E">
        <w:trPr>
          <w:cantSplit/>
          <w:trHeight w:val="20"/>
        </w:trPr>
        <w:tc>
          <w:tcPr>
            <w:tcW w:w="425" w:type="dxa"/>
            <w:tcBorders>
              <w:top w:val="single" w:sz="4" w:space="0" w:color="000000"/>
              <w:left w:val="single" w:sz="4" w:space="0" w:color="000000"/>
              <w:bottom w:val="single" w:sz="4" w:space="0" w:color="000000"/>
              <w:right w:val="single" w:sz="4" w:space="0" w:color="000000"/>
            </w:tcBorders>
          </w:tcPr>
          <w:p w14:paraId="08D32424" w14:textId="77777777" w:rsidR="00F251C1" w:rsidRPr="00025941" w:rsidRDefault="00F251C1" w:rsidP="00790D10">
            <w:pPr>
              <w:numPr>
                <w:ilvl w:val="0"/>
                <w:numId w:val="86"/>
              </w:numPr>
              <w:spacing w:beforeLines="60" w:before="144" w:afterLines="60" w:after="144" w:line="276" w:lineRule="auto"/>
              <w:ind w:left="0" w:hanging="43"/>
              <w:rPr>
                <w:rFonts w:ascii="GHEA Grapalat" w:eastAsia="Times New Roman" w:hAnsi="GHEA Grapalat" w:cs="Times New Roman"/>
                <w:lang w:eastAsia="hy-AM"/>
              </w:rPr>
            </w:pPr>
          </w:p>
        </w:tc>
        <w:tc>
          <w:tcPr>
            <w:tcW w:w="5387" w:type="dxa"/>
            <w:tcBorders>
              <w:top w:val="single" w:sz="4" w:space="0" w:color="000000"/>
              <w:left w:val="single" w:sz="4" w:space="0" w:color="000000"/>
              <w:bottom w:val="single" w:sz="4" w:space="0" w:color="000000"/>
              <w:right w:val="single" w:sz="4" w:space="0" w:color="000000"/>
            </w:tcBorders>
          </w:tcPr>
          <w:p w14:paraId="271E2763" w14:textId="77777777" w:rsidR="00F251C1" w:rsidRPr="00025941" w:rsidRDefault="00F251C1" w:rsidP="004C2E2E">
            <w:pPr>
              <w:spacing w:beforeLines="60" w:before="144" w:afterLines="60" w:after="144" w:line="276" w:lineRule="auto"/>
              <w:rPr>
                <w:rFonts w:ascii="GHEA Grapalat" w:eastAsia="Times New Roman" w:hAnsi="GHEA Grapalat" w:cs="Times New Roman"/>
                <w:lang w:eastAsia="hy-AM"/>
              </w:rPr>
            </w:pPr>
            <w:r w:rsidRPr="00025941">
              <w:rPr>
                <w:rFonts w:ascii="GHEA Grapalat" w:eastAsia="Times New Roman" w:hAnsi="GHEA Grapalat" w:cs="Times New Roman"/>
                <w:lang w:eastAsia="hy-AM"/>
              </w:rPr>
              <w:t xml:space="preserve">ՀՀՇՆ 32-06-2023 </w:t>
            </w:r>
          </w:p>
          <w:p w14:paraId="4AD9BE2E" w14:textId="77777777" w:rsidR="00F251C1" w:rsidRPr="00025941" w:rsidRDefault="00F251C1" w:rsidP="004C2E2E">
            <w:pPr>
              <w:spacing w:beforeLines="60" w:before="144" w:afterLines="60" w:after="144" w:line="276" w:lineRule="auto"/>
              <w:rPr>
                <w:rFonts w:ascii="GHEA Grapalat" w:eastAsia="Times New Roman" w:hAnsi="GHEA Grapalat" w:cs="Times New Roman"/>
                <w:lang w:eastAsia="hy-AM"/>
              </w:rPr>
            </w:pPr>
            <w:r w:rsidRPr="00025941">
              <w:rPr>
                <w:rFonts w:ascii="GHEA Grapalat" w:eastAsia="Times New Roman" w:hAnsi="GHEA Grapalat" w:cs="Times New Roman"/>
                <w:lang w:eastAsia="hy-AM"/>
              </w:rPr>
              <w:t>«</w:t>
            </w:r>
            <w:proofErr w:type="spellStart"/>
            <w:r w:rsidRPr="00025941">
              <w:rPr>
                <w:rFonts w:ascii="GHEA Grapalat" w:eastAsia="Times New Roman" w:hAnsi="GHEA Grapalat" w:cs="Times New Roman"/>
                <w:lang w:eastAsia="hy-AM"/>
              </w:rPr>
              <w:t>Մետրոպոլիտեններ</w:t>
            </w:r>
            <w:proofErr w:type="spellEnd"/>
            <w:r w:rsidRPr="00025941">
              <w:rPr>
                <w:rFonts w:ascii="GHEA Grapalat" w:eastAsia="Times New Roman" w:hAnsi="GHEA Grapalat" w:cs="Times New Roman"/>
                <w:lang w:eastAsia="hy-AM"/>
              </w:rPr>
              <w:t>»</w:t>
            </w:r>
          </w:p>
        </w:tc>
        <w:tc>
          <w:tcPr>
            <w:tcW w:w="4111" w:type="dxa"/>
            <w:tcBorders>
              <w:top w:val="single" w:sz="4" w:space="0" w:color="000000"/>
              <w:left w:val="single" w:sz="4" w:space="0" w:color="000000"/>
              <w:bottom w:val="single" w:sz="4" w:space="0" w:color="000000"/>
              <w:right w:val="single" w:sz="4" w:space="0" w:color="000000"/>
            </w:tcBorders>
          </w:tcPr>
          <w:p w14:paraId="1E61D3EA" w14:textId="3DAB3CB6" w:rsidR="00F251C1" w:rsidRPr="00025941" w:rsidRDefault="00F251C1" w:rsidP="004C2E2E">
            <w:pPr>
              <w:rPr>
                <w:rFonts w:ascii="GHEA Grapalat" w:eastAsia="Times New Roman" w:hAnsi="GHEA Grapalat" w:cs="Times New Roman"/>
                <w:lang w:eastAsia="hy-AM"/>
              </w:rPr>
            </w:pPr>
            <w:r w:rsidRPr="00025941">
              <w:rPr>
                <w:rFonts w:ascii="GHEA Grapalat" w:eastAsia="Times New Roman" w:hAnsi="GHEA Grapalat" w:cs="Times New Roman"/>
                <w:lang w:eastAsia="hy-AM"/>
              </w:rPr>
              <w:t xml:space="preserve">ՀՀ շինարարական նորմերը հաստատելու և հայաստանի հանրապետության քաղաքաշինության կոմիտեի նախագահի 2022 թվականի հունիսի 14-ի </w:t>
            </w:r>
            <w:r w:rsidR="00431CD8" w:rsidRPr="00025941">
              <w:rPr>
                <w:rFonts w:ascii="GHEA Grapalat" w:eastAsia="Times New Roman" w:hAnsi="GHEA Grapalat" w:cs="Times New Roman"/>
                <w:lang w:eastAsia="hy-AM"/>
              </w:rPr>
              <w:t xml:space="preserve">N </w:t>
            </w:r>
            <w:r w:rsidRPr="00025941">
              <w:rPr>
                <w:rFonts w:ascii="GHEA Grapalat" w:eastAsia="Times New Roman" w:hAnsi="GHEA Grapalat" w:cs="Times New Roman"/>
                <w:lang w:eastAsia="hy-AM"/>
              </w:rPr>
              <w:t>11-ն հրամանում փոփոխություն կատարելու մասին քաղաքաշինության կոմիտեի նախագահ 1 նոյեմբերի 2023 թ. N 12-Ն</w:t>
            </w:r>
          </w:p>
        </w:tc>
      </w:tr>
      <w:tr w:rsidR="004C434F" w:rsidRPr="00025941" w14:paraId="1BF0A9AE" w14:textId="77777777" w:rsidTr="004C2E2E">
        <w:trPr>
          <w:cantSplit/>
          <w:trHeight w:val="20"/>
        </w:trPr>
        <w:tc>
          <w:tcPr>
            <w:tcW w:w="425" w:type="dxa"/>
            <w:tcBorders>
              <w:top w:val="single" w:sz="4" w:space="0" w:color="000000"/>
              <w:left w:val="single" w:sz="4" w:space="0" w:color="000000"/>
              <w:bottom w:val="single" w:sz="4" w:space="0" w:color="000000"/>
              <w:right w:val="single" w:sz="4" w:space="0" w:color="000000"/>
            </w:tcBorders>
          </w:tcPr>
          <w:p w14:paraId="1349C42B" w14:textId="77777777" w:rsidR="00F251C1" w:rsidRPr="00025941" w:rsidRDefault="00F251C1" w:rsidP="00790D10">
            <w:pPr>
              <w:numPr>
                <w:ilvl w:val="0"/>
                <w:numId w:val="86"/>
              </w:numPr>
              <w:spacing w:beforeLines="60" w:before="144" w:afterLines="60" w:after="144" w:line="276" w:lineRule="auto"/>
              <w:ind w:left="0" w:hanging="43"/>
              <w:rPr>
                <w:rFonts w:ascii="GHEA Grapalat" w:eastAsia="Times New Roman" w:hAnsi="GHEA Grapalat" w:cs="Times New Roman"/>
                <w:lang w:eastAsia="hy-AM"/>
              </w:rPr>
            </w:pPr>
          </w:p>
        </w:tc>
        <w:tc>
          <w:tcPr>
            <w:tcW w:w="5387" w:type="dxa"/>
            <w:tcBorders>
              <w:top w:val="single" w:sz="4" w:space="0" w:color="000000"/>
              <w:left w:val="single" w:sz="4" w:space="0" w:color="000000"/>
              <w:bottom w:val="single" w:sz="4" w:space="0" w:color="000000"/>
              <w:right w:val="single" w:sz="4" w:space="0" w:color="000000"/>
            </w:tcBorders>
          </w:tcPr>
          <w:p w14:paraId="0FF773ED" w14:textId="77777777" w:rsidR="00F251C1" w:rsidRPr="00025941" w:rsidRDefault="00F251C1" w:rsidP="004C2E2E">
            <w:pPr>
              <w:spacing w:beforeLines="60" w:before="144" w:afterLines="60" w:after="144" w:line="276" w:lineRule="auto"/>
              <w:rPr>
                <w:rFonts w:ascii="GHEA Grapalat" w:hAnsi="GHEA Grapalat"/>
              </w:rPr>
            </w:pPr>
            <w:r w:rsidRPr="00025941">
              <w:rPr>
                <w:rFonts w:ascii="GHEA Grapalat" w:hAnsi="GHEA Grapalat"/>
              </w:rPr>
              <w:t xml:space="preserve">ՀՀԿՀ 23-101-2017 </w:t>
            </w:r>
          </w:p>
          <w:p w14:paraId="2326F775" w14:textId="77777777" w:rsidR="00F251C1" w:rsidRPr="00025941" w:rsidRDefault="00F251C1" w:rsidP="004C2E2E">
            <w:pPr>
              <w:spacing w:beforeLines="60" w:before="144" w:afterLines="60" w:after="144" w:line="276" w:lineRule="auto"/>
              <w:rPr>
                <w:rFonts w:ascii="GHEA Grapalat" w:eastAsia="Times New Roman" w:hAnsi="GHEA Grapalat" w:cs="Times New Roman"/>
                <w:lang w:eastAsia="hy-AM"/>
              </w:rPr>
            </w:pPr>
            <w:r w:rsidRPr="00025941">
              <w:rPr>
                <w:rFonts w:ascii="GHEA Grapalat" w:hAnsi="GHEA Grapalat"/>
              </w:rPr>
              <w:t xml:space="preserve">«Բնակչության </w:t>
            </w:r>
            <w:proofErr w:type="spellStart"/>
            <w:r w:rsidRPr="00025941">
              <w:rPr>
                <w:rFonts w:ascii="GHEA Grapalat" w:hAnsi="GHEA Grapalat"/>
              </w:rPr>
              <w:t>սակավաշարժ</w:t>
            </w:r>
            <w:proofErr w:type="spellEnd"/>
            <w:r w:rsidRPr="00025941">
              <w:rPr>
                <w:rFonts w:ascii="GHEA Grapalat" w:hAnsi="GHEA Grapalat"/>
              </w:rPr>
              <w:t xml:space="preserve"> խմբերի և հաշմանդամություն ունեցող անձանց համար շենքերի և շինությունների մատչելիության ապահովման նախագծման կանոնների հավաքածու»</w:t>
            </w:r>
          </w:p>
        </w:tc>
        <w:tc>
          <w:tcPr>
            <w:tcW w:w="4111" w:type="dxa"/>
            <w:tcBorders>
              <w:top w:val="single" w:sz="4" w:space="0" w:color="000000"/>
              <w:left w:val="single" w:sz="4" w:space="0" w:color="000000"/>
              <w:bottom w:val="single" w:sz="4" w:space="0" w:color="000000"/>
              <w:right w:val="single" w:sz="4" w:space="0" w:color="000000"/>
            </w:tcBorders>
          </w:tcPr>
          <w:p w14:paraId="28F00B5D" w14:textId="77777777" w:rsidR="00F251C1" w:rsidRPr="00025941" w:rsidRDefault="00F251C1" w:rsidP="004C2E2E">
            <w:pPr>
              <w:rPr>
                <w:rFonts w:ascii="GHEA Grapalat" w:eastAsia="Times New Roman" w:hAnsi="GHEA Grapalat" w:cs="Times New Roman"/>
                <w:lang w:eastAsia="hy-AM"/>
              </w:rPr>
            </w:pPr>
            <w:r w:rsidRPr="00025941">
              <w:rPr>
                <w:rFonts w:ascii="GHEA Grapalat" w:eastAsia="Times New Roman" w:hAnsi="GHEA Grapalat" w:cs="Times New Roman"/>
                <w:lang w:eastAsia="hy-AM"/>
              </w:rPr>
              <w:t>ՀՀ քաղաքաշինության կոմիտեի նախագահի 2018 թվականի ապրիլի 5-ի N 43-Ա հրաման</w:t>
            </w:r>
          </w:p>
        </w:tc>
      </w:tr>
      <w:tr w:rsidR="004C434F" w:rsidRPr="00025941" w14:paraId="3E6420A4" w14:textId="77777777" w:rsidTr="004C2E2E">
        <w:trPr>
          <w:cantSplit/>
          <w:trHeight w:val="20"/>
        </w:trPr>
        <w:tc>
          <w:tcPr>
            <w:tcW w:w="425" w:type="dxa"/>
            <w:tcBorders>
              <w:top w:val="single" w:sz="4" w:space="0" w:color="000000"/>
              <w:left w:val="single" w:sz="4" w:space="0" w:color="000000"/>
              <w:bottom w:val="single" w:sz="4" w:space="0" w:color="000000"/>
              <w:right w:val="single" w:sz="4" w:space="0" w:color="000000"/>
            </w:tcBorders>
          </w:tcPr>
          <w:p w14:paraId="7AAA4935" w14:textId="77777777" w:rsidR="00F251C1" w:rsidRPr="00025941" w:rsidRDefault="00F251C1" w:rsidP="00790D10">
            <w:pPr>
              <w:numPr>
                <w:ilvl w:val="0"/>
                <w:numId w:val="86"/>
              </w:numPr>
              <w:spacing w:beforeLines="60" w:before="144" w:afterLines="60" w:after="144" w:line="276" w:lineRule="auto"/>
              <w:ind w:left="0" w:hanging="43"/>
              <w:rPr>
                <w:rFonts w:ascii="GHEA Grapalat" w:eastAsia="Times New Roman" w:hAnsi="GHEA Grapalat" w:cs="Times New Roman"/>
                <w:lang w:eastAsia="hy-AM"/>
              </w:rPr>
            </w:pPr>
          </w:p>
        </w:tc>
        <w:tc>
          <w:tcPr>
            <w:tcW w:w="5387" w:type="dxa"/>
            <w:tcBorders>
              <w:top w:val="single" w:sz="4" w:space="0" w:color="000000"/>
              <w:left w:val="single" w:sz="4" w:space="0" w:color="000000"/>
              <w:bottom w:val="single" w:sz="4" w:space="0" w:color="000000"/>
              <w:right w:val="single" w:sz="4" w:space="0" w:color="000000"/>
            </w:tcBorders>
          </w:tcPr>
          <w:p w14:paraId="71C75DA7" w14:textId="77777777" w:rsidR="00F251C1" w:rsidRPr="00025941" w:rsidRDefault="00F251C1" w:rsidP="004C2E2E">
            <w:pPr>
              <w:spacing w:beforeLines="60" w:before="144" w:afterLines="60" w:after="144" w:line="276" w:lineRule="auto"/>
              <w:rPr>
                <w:rFonts w:ascii="GHEA Grapalat" w:eastAsia="Times New Roman" w:hAnsi="GHEA Grapalat" w:cs="Times New Roman"/>
                <w:lang w:eastAsia="hy-AM"/>
              </w:rPr>
            </w:pPr>
            <w:r w:rsidRPr="00025941">
              <w:rPr>
                <w:rFonts w:ascii="GHEA Grapalat" w:eastAsia="Times New Roman" w:hAnsi="GHEA Grapalat" w:cs="Times New Roman"/>
                <w:lang w:eastAsia="hy-AM"/>
              </w:rPr>
              <w:t xml:space="preserve">ՄՄ ՏԿ 011/2011 </w:t>
            </w:r>
          </w:p>
          <w:p w14:paraId="0860C2FD" w14:textId="77777777" w:rsidR="00F251C1" w:rsidRPr="00025941" w:rsidRDefault="00F251C1" w:rsidP="004C2E2E">
            <w:pPr>
              <w:spacing w:beforeLines="60" w:before="144" w:afterLines="60" w:after="144" w:line="276" w:lineRule="auto"/>
              <w:rPr>
                <w:rFonts w:ascii="GHEA Grapalat" w:hAnsi="GHEA Grapalat" w:cs="Sylfaen"/>
                <w:bCs/>
              </w:rPr>
            </w:pPr>
            <w:proofErr w:type="spellStart"/>
            <w:r w:rsidRPr="00025941">
              <w:rPr>
                <w:rFonts w:ascii="GHEA Grapalat" w:eastAsia="Times New Roman" w:hAnsi="GHEA Grapalat" w:cs="Times New Roman"/>
                <w:lang w:eastAsia="hy-AM"/>
              </w:rPr>
              <w:t>Վերելակների</w:t>
            </w:r>
            <w:proofErr w:type="spellEnd"/>
            <w:r w:rsidRPr="00025941">
              <w:rPr>
                <w:rFonts w:ascii="GHEA Grapalat" w:eastAsia="Times New Roman" w:hAnsi="GHEA Grapalat" w:cs="Times New Roman"/>
                <w:lang w:eastAsia="hy-AM"/>
              </w:rPr>
              <w:t xml:space="preserve"> անվտանգություն տեխնիկական կանոնակարգ</w:t>
            </w:r>
          </w:p>
        </w:tc>
        <w:tc>
          <w:tcPr>
            <w:tcW w:w="4111" w:type="dxa"/>
            <w:tcBorders>
              <w:top w:val="single" w:sz="4" w:space="0" w:color="000000"/>
              <w:left w:val="single" w:sz="4" w:space="0" w:color="000000"/>
              <w:bottom w:val="single" w:sz="4" w:space="0" w:color="000000"/>
              <w:right w:val="single" w:sz="4" w:space="0" w:color="000000"/>
            </w:tcBorders>
          </w:tcPr>
          <w:p w14:paraId="03250602" w14:textId="77777777" w:rsidR="00F251C1" w:rsidRPr="00025941" w:rsidRDefault="00F251C1" w:rsidP="004C2E2E">
            <w:pPr>
              <w:rPr>
                <w:rFonts w:ascii="GHEA Grapalat" w:eastAsia="Times New Roman" w:hAnsi="GHEA Grapalat" w:cs="Times New Roman"/>
                <w:lang w:eastAsia="hy-AM"/>
              </w:rPr>
            </w:pPr>
            <w:r w:rsidRPr="00025941">
              <w:rPr>
                <w:rFonts w:ascii="GHEA Grapalat" w:eastAsia="Times New Roman" w:hAnsi="GHEA Grapalat" w:cs="Times New Roman"/>
                <w:lang w:eastAsia="hy-AM"/>
              </w:rPr>
              <w:t>Մաքսային միության հանձնաժողովի 2011 թվականի հոկտեմբերի 18-ի N 824 որոշում</w:t>
            </w:r>
          </w:p>
        </w:tc>
      </w:tr>
      <w:tr w:rsidR="004C434F" w:rsidRPr="00025941" w14:paraId="1197CB55" w14:textId="77777777" w:rsidTr="004C2E2E">
        <w:trPr>
          <w:cantSplit/>
          <w:trHeight w:val="20"/>
        </w:trPr>
        <w:tc>
          <w:tcPr>
            <w:tcW w:w="425" w:type="dxa"/>
            <w:tcBorders>
              <w:top w:val="single" w:sz="4" w:space="0" w:color="000000"/>
              <w:left w:val="single" w:sz="4" w:space="0" w:color="000000"/>
              <w:bottom w:val="single" w:sz="4" w:space="0" w:color="000000"/>
              <w:right w:val="single" w:sz="4" w:space="0" w:color="000000"/>
            </w:tcBorders>
          </w:tcPr>
          <w:p w14:paraId="224509FA" w14:textId="77777777" w:rsidR="00F251C1" w:rsidRPr="00025941" w:rsidRDefault="00F251C1" w:rsidP="00790D10">
            <w:pPr>
              <w:numPr>
                <w:ilvl w:val="0"/>
                <w:numId w:val="86"/>
              </w:numPr>
              <w:spacing w:beforeLines="60" w:before="144" w:afterLines="60" w:after="144" w:line="276" w:lineRule="auto"/>
              <w:ind w:left="0" w:hanging="43"/>
              <w:rPr>
                <w:rFonts w:ascii="GHEA Grapalat" w:eastAsia="Times New Roman" w:hAnsi="GHEA Grapalat" w:cs="Times New Roman"/>
                <w:lang w:eastAsia="hy-AM"/>
              </w:rPr>
            </w:pPr>
          </w:p>
        </w:tc>
        <w:tc>
          <w:tcPr>
            <w:tcW w:w="5387" w:type="dxa"/>
            <w:tcBorders>
              <w:top w:val="single" w:sz="4" w:space="0" w:color="000000"/>
              <w:left w:val="single" w:sz="4" w:space="0" w:color="000000"/>
              <w:bottom w:val="single" w:sz="4" w:space="0" w:color="000000"/>
              <w:right w:val="single" w:sz="4" w:space="0" w:color="000000"/>
            </w:tcBorders>
          </w:tcPr>
          <w:p w14:paraId="4D9C707F" w14:textId="77777777" w:rsidR="00F251C1" w:rsidRPr="00025941" w:rsidRDefault="00F251C1" w:rsidP="004C2E2E">
            <w:pPr>
              <w:spacing w:beforeLines="60" w:before="144" w:afterLines="60" w:after="144" w:line="276" w:lineRule="auto"/>
              <w:rPr>
                <w:rFonts w:ascii="GHEA Grapalat" w:eastAsia="Times New Roman" w:hAnsi="GHEA Grapalat" w:cs="Times New Roman"/>
                <w:lang w:eastAsia="hy-AM"/>
              </w:rPr>
            </w:pPr>
            <w:r w:rsidRPr="00025941">
              <w:rPr>
                <w:rFonts w:ascii="GHEA Grapalat" w:eastAsia="Times New Roman" w:hAnsi="GHEA Grapalat" w:cs="Times New Roman"/>
                <w:lang w:eastAsia="hy-AM"/>
              </w:rPr>
              <w:t>ԳՕՍՏ 12.4.026-2015</w:t>
            </w:r>
          </w:p>
          <w:p w14:paraId="05948637" w14:textId="6D44DDF1" w:rsidR="00F251C1" w:rsidRPr="00025941" w:rsidRDefault="002D1755" w:rsidP="003F2BA2">
            <w:pPr>
              <w:spacing w:beforeLines="60" w:before="144" w:afterLines="60" w:after="144" w:line="276" w:lineRule="auto"/>
              <w:rPr>
                <w:rFonts w:ascii="GHEA Grapalat" w:eastAsia="Times New Roman" w:hAnsi="GHEA Grapalat" w:cs="Times New Roman"/>
                <w:lang w:eastAsia="hy-AM"/>
              </w:rPr>
            </w:pPr>
            <w:r w:rsidRPr="00025941">
              <w:rPr>
                <w:rFonts w:ascii="GHEA Grapalat" w:eastAsia="Times New Roman" w:hAnsi="GHEA Grapalat" w:cs="Times New Roman"/>
                <w:lang w:eastAsia="hy-AM"/>
              </w:rPr>
              <w:t>«Աշխատանքի</w:t>
            </w:r>
            <w:r w:rsidR="003F2BA2" w:rsidRPr="00025941">
              <w:rPr>
                <w:rFonts w:ascii="GHEA Grapalat" w:eastAsia="Times New Roman" w:hAnsi="GHEA Grapalat" w:cs="Times New Roman"/>
                <w:lang w:eastAsia="hy-AM"/>
              </w:rPr>
              <w:t xml:space="preserve"> </w:t>
            </w:r>
            <w:r w:rsidRPr="00025941">
              <w:rPr>
                <w:rFonts w:ascii="GHEA Grapalat" w:eastAsia="Times New Roman" w:hAnsi="GHEA Grapalat" w:cs="Times New Roman"/>
                <w:lang w:eastAsia="hy-AM"/>
              </w:rPr>
              <w:t>անվտանգության ստանդարտների համակարգ. Գույներ ազդանշանային,</w:t>
            </w:r>
            <w:r w:rsidR="003F2BA2" w:rsidRPr="00025941">
              <w:rPr>
                <w:rFonts w:ascii="GHEA Grapalat" w:eastAsia="Times New Roman" w:hAnsi="GHEA Grapalat" w:cs="Times New Roman"/>
                <w:lang w:eastAsia="hy-AM"/>
              </w:rPr>
              <w:t xml:space="preserve"> </w:t>
            </w:r>
            <w:r w:rsidRPr="00025941">
              <w:rPr>
                <w:rFonts w:ascii="GHEA Grapalat" w:eastAsia="Times New Roman" w:hAnsi="GHEA Grapalat" w:cs="Times New Roman"/>
                <w:lang w:eastAsia="hy-AM"/>
              </w:rPr>
              <w:t>նշաններ անվտանգության և գծանշում ազդանշանային. Նշանակումը և</w:t>
            </w:r>
            <w:r w:rsidR="003F2BA2" w:rsidRPr="00025941">
              <w:rPr>
                <w:rFonts w:ascii="GHEA Grapalat" w:eastAsia="Times New Roman" w:hAnsi="GHEA Grapalat" w:cs="Times New Roman"/>
                <w:lang w:eastAsia="hy-AM"/>
              </w:rPr>
              <w:t xml:space="preserve"> </w:t>
            </w:r>
            <w:r w:rsidRPr="00025941">
              <w:rPr>
                <w:rFonts w:ascii="GHEA Grapalat" w:eastAsia="Times New Roman" w:hAnsi="GHEA Grapalat" w:cs="Times New Roman"/>
                <w:lang w:eastAsia="hy-AM"/>
              </w:rPr>
              <w:t>կիրառման կանոնները. Ընդհանուր տեխնիկական պահանջներ և բնութագրեր.</w:t>
            </w:r>
            <w:r w:rsidR="003F2BA2" w:rsidRPr="00025941">
              <w:rPr>
                <w:rFonts w:ascii="GHEA Grapalat" w:eastAsia="Times New Roman" w:hAnsi="GHEA Grapalat" w:cs="Times New Roman"/>
                <w:lang w:eastAsia="hy-AM"/>
              </w:rPr>
              <w:t xml:space="preserve"> </w:t>
            </w:r>
            <w:r w:rsidRPr="00025941">
              <w:rPr>
                <w:rFonts w:ascii="GHEA Grapalat" w:eastAsia="Times New Roman" w:hAnsi="GHEA Grapalat" w:cs="Times New Roman"/>
                <w:lang w:eastAsia="hy-AM"/>
              </w:rPr>
              <w:t>Փորձարկման մեթոդներ»</w:t>
            </w:r>
          </w:p>
        </w:tc>
        <w:tc>
          <w:tcPr>
            <w:tcW w:w="4111" w:type="dxa"/>
            <w:tcBorders>
              <w:top w:val="single" w:sz="4" w:space="0" w:color="000000"/>
              <w:left w:val="single" w:sz="4" w:space="0" w:color="000000"/>
              <w:bottom w:val="single" w:sz="4" w:space="0" w:color="000000"/>
              <w:right w:val="single" w:sz="4" w:space="0" w:color="000000"/>
            </w:tcBorders>
          </w:tcPr>
          <w:p w14:paraId="2DEDA9CC" w14:textId="06035FDD" w:rsidR="00F251C1" w:rsidRPr="00025941" w:rsidRDefault="00F251C1" w:rsidP="004C2E2E">
            <w:pPr>
              <w:rPr>
                <w:rFonts w:ascii="GHEA Grapalat" w:eastAsia="Times New Roman" w:hAnsi="GHEA Grapalat" w:cs="Times New Roman"/>
                <w:lang w:eastAsia="hy-AM"/>
              </w:rPr>
            </w:pPr>
            <w:r w:rsidRPr="00025941">
              <w:rPr>
                <w:rFonts w:ascii="GHEA Grapalat" w:eastAsia="Times New Roman" w:hAnsi="GHEA Grapalat" w:cs="Times New Roman"/>
                <w:lang w:eastAsia="hy-AM"/>
              </w:rPr>
              <w:t xml:space="preserve">Ստանդարտացման, չափագիտության և սերտիֆիկացման միջպետական խորհուրդի 2015 թվականի դեկտեմբերի 10-ի </w:t>
            </w:r>
            <w:r w:rsidR="00C71406" w:rsidRPr="00025941">
              <w:rPr>
                <w:rFonts w:ascii="GHEA Grapalat" w:eastAsia="Times New Roman" w:hAnsi="GHEA Grapalat" w:cs="Times New Roman"/>
                <w:lang w:eastAsia="hy-AM"/>
              </w:rPr>
              <w:t>N</w:t>
            </w:r>
            <w:r w:rsidRPr="00025941">
              <w:rPr>
                <w:rFonts w:ascii="GHEA Grapalat" w:eastAsia="Times New Roman" w:hAnsi="GHEA Grapalat" w:cs="Times New Roman"/>
                <w:lang w:eastAsia="hy-AM"/>
              </w:rPr>
              <w:t xml:space="preserve"> 48-2015 արձանագրություն</w:t>
            </w:r>
          </w:p>
        </w:tc>
      </w:tr>
      <w:tr w:rsidR="004C434F" w:rsidRPr="00025941" w14:paraId="268F3FFD" w14:textId="77777777" w:rsidTr="004C2E2E">
        <w:trPr>
          <w:cantSplit/>
          <w:trHeight w:val="20"/>
        </w:trPr>
        <w:tc>
          <w:tcPr>
            <w:tcW w:w="425" w:type="dxa"/>
            <w:tcBorders>
              <w:top w:val="single" w:sz="4" w:space="0" w:color="000000"/>
              <w:left w:val="single" w:sz="4" w:space="0" w:color="000000"/>
              <w:bottom w:val="single" w:sz="4" w:space="0" w:color="000000"/>
              <w:right w:val="single" w:sz="4" w:space="0" w:color="000000"/>
            </w:tcBorders>
          </w:tcPr>
          <w:p w14:paraId="076035A7" w14:textId="77777777" w:rsidR="00F251C1" w:rsidRPr="00025941" w:rsidRDefault="00F251C1" w:rsidP="00790D10">
            <w:pPr>
              <w:numPr>
                <w:ilvl w:val="0"/>
                <w:numId w:val="86"/>
              </w:numPr>
              <w:spacing w:beforeLines="60" w:before="144" w:afterLines="60" w:after="144" w:line="276" w:lineRule="auto"/>
              <w:ind w:left="0" w:hanging="43"/>
              <w:rPr>
                <w:rFonts w:ascii="GHEA Grapalat" w:eastAsia="Times New Roman" w:hAnsi="GHEA Grapalat" w:cs="Times New Roman"/>
                <w:lang w:eastAsia="hy-AM"/>
              </w:rPr>
            </w:pPr>
          </w:p>
        </w:tc>
        <w:tc>
          <w:tcPr>
            <w:tcW w:w="5387" w:type="dxa"/>
            <w:tcBorders>
              <w:top w:val="single" w:sz="4" w:space="0" w:color="000000"/>
              <w:left w:val="single" w:sz="4" w:space="0" w:color="000000"/>
              <w:bottom w:val="single" w:sz="4" w:space="0" w:color="000000"/>
              <w:right w:val="single" w:sz="4" w:space="0" w:color="000000"/>
            </w:tcBorders>
          </w:tcPr>
          <w:p w14:paraId="10F6FCDF" w14:textId="77777777" w:rsidR="00F251C1" w:rsidRPr="00025941" w:rsidRDefault="00F251C1" w:rsidP="004C2E2E">
            <w:pPr>
              <w:spacing w:beforeLines="60" w:before="144" w:afterLines="60" w:after="144" w:line="276" w:lineRule="auto"/>
              <w:rPr>
                <w:rFonts w:ascii="GHEA Grapalat" w:eastAsia="Times New Roman" w:hAnsi="GHEA Grapalat" w:cs="Times New Roman"/>
                <w:lang w:eastAsia="hy-AM"/>
              </w:rPr>
            </w:pPr>
            <w:r w:rsidRPr="00025941">
              <w:rPr>
                <w:rFonts w:ascii="GHEA Grapalat" w:eastAsia="Times New Roman" w:hAnsi="GHEA Grapalat" w:cs="Times New Roman"/>
                <w:lang w:eastAsia="hy-AM"/>
              </w:rPr>
              <w:t>ԳՕՍՏ 19917- 2014</w:t>
            </w:r>
          </w:p>
          <w:p w14:paraId="6E4FA923" w14:textId="77777777" w:rsidR="00F251C1" w:rsidRPr="00025941" w:rsidRDefault="00F251C1" w:rsidP="004C2E2E">
            <w:pPr>
              <w:spacing w:beforeLines="60" w:before="144" w:afterLines="60" w:after="144" w:line="276" w:lineRule="auto"/>
              <w:rPr>
                <w:rFonts w:ascii="GHEA Grapalat" w:eastAsia="Times New Roman" w:hAnsi="GHEA Grapalat" w:cs="Times New Roman"/>
                <w:lang w:eastAsia="hy-AM"/>
              </w:rPr>
            </w:pPr>
            <w:r w:rsidRPr="00025941">
              <w:rPr>
                <w:rFonts w:ascii="GHEA Grapalat" w:eastAsia="Times New Roman" w:hAnsi="GHEA Grapalat" w:cs="Times New Roman"/>
                <w:lang w:eastAsia="hy-AM"/>
              </w:rPr>
              <w:t>ՆՍՏԵԼՈՒ ԵՎ ՊԱՌԿԵԼՈՒ ԿԱՀՈՒՅՔ։ Ընդհանուր տեխնիկական պայմաններ</w:t>
            </w:r>
          </w:p>
        </w:tc>
        <w:tc>
          <w:tcPr>
            <w:tcW w:w="4111" w:type="dxa"/>
            <w:tcBorders>
              <w:top w:val="single" w:sz="4" w:space="0" w:color="000000"/>
              <w:left w:val="single" w:sz="4" w:space="0" w:color="000000"/>
              <w:bottom w:val="single" w:sz="4" w:space="0" w:color="000000"/>
              <w:right w:val="single" w:sz="4" w:space="0" w:color="000000"/>
            </w:tcBorders>
          </w:tcPr>
          <w:p w14:paraId="0118916A" w14:textId="4A8157C2" w:rsidR="00F251C1" w:rsidRPr="00025941" w:rsidRDefault="00F251C1" w:rsidP="004C2E2E">
            <w:pPr>
              <w:rPr>
                <w:rFonts w:ascii="GHEA Grapalat" w:eastAsia="Times New Roman" w:hAnsi="GHEA Grapalat" w:cs="Times New Roman"/>
                <w:lang w:eastAsia="hy-AM"/>
              </w:rPr>
            </w:pPr>
            <w:r w:rsidRPr="00025941">
              <w:rPr>
                <w:rFonts w:ascii="GHEA Grapalat" w:eastAsia="Times New Roman" w:hAnsi="GHEA Grapalat" w:cs="Times New Roman"/>
                <w:lang w:eastAsia="hy-AM"/>
              </w:rPr>
              <w:t xml:space="preserve">Ստանդարտացման, չափագիտության և սերտիֆիկացման միջպետական խորհուրդի 2014 թվականի դեկտեմբերի 5-ի </w:t>
            </w:r>
            <w:r w:rsidR="00C71406" w:rsidRPr="00025941">
              <w:rPr>
                <w:rFonts w:ascii="GHEA Grapalat" w:eastAsia="Times New Roman" w:hAnsi="GHEA Grapalat" w:cs="Times New Roman"/>
                <w:lang w:eastAsia="hy-AM"/>
              </w:rPr>
              <w:t>N</w:t>
            </w:r>
            <w:r w:rsidRPr="00025941">
              <w:rPr>
                <w:rFonts w:ascii="GHEA Grapalat" w:eastAsia="Times New Roman" w:hAnsi="GHEA Grapalat" w:cs="Times New Roman"/>
                <w:lang w:eastAsia="hy-AM"/>
              </w:rPr>
              <w:t xml:space="preserve"> 46 արձանագրություն</w:t>
            </w:r>
          </w:p>
        </w:tc>
      </w:tr>
      <w:tr w:rsidR="00946507" w:rsidRPr="00025941" w14:paraId="52653425" w14:textId="77777777" w:rsidTr="004C2E2E">
        <w:trPr>
          <w:cantSplit/>
          <w:trHeight w:val="20"/>
        </w:trPr>
        <w:tc>
          <w:tcPr>
            <w:tcW w:w="425" w:type="dxa"/>
            <w:tcBorders>
              <w:top w:val="single" w:sz="4" w:space="0" w:color="000000"/>
              <w:left w:val="single" w:sz="4" w:space="0" w:color="000000"/>
              <w:bottom w:val="single" w:sz="4" w:space="0" w:color="000000"/>
              <w:right w:val="single" w:sz="4" w:space="0" w:color="000000"/>
            </w:tcBorders>
          </w:tcPr>
          <w:p w14:paraId="2722E766" w14:textId="77777777" w:rsidR="00946507" w:rsidRPr="00025941" w:rsidRDefault="00946507" w:rsidP="00790D10">
            <w:pPr>
              <w:numPr>
                <w:ilvl w:val="0"/>
                <w:numId w:val="86"/>
              </w:numPr>
              <w:spacing w:beforeLines="60" w:before="144" w:afterLines="60" w:after="144" w:line="276" w:lineRule="auto"/>
              <w:ind w:left="0" w:hanging="43"/>
              <w:rPr>
                <w:rFonts w:ascii="GHEA Grapalat" w:eastAsia="Times New Roman" w:hAnsi="GHEA Grapalat" w:cs="Times New Roman"/>
                <w:lang w:eastAsia="hy-AM"/>
              </w:rPr>
            </w:pPr>
          </w:p>
        </w:tc>
        <w:tc>
          <w:tcPr>
            <w:tcW w:w="5387" w:type="dxa"/>
            <w:tcBorders>
              <w:top w:val="single" w:sz="4" w:space="0" w:color="000000"/>
              <w:left w:val="single" w:sz="4" w:space="0" w:color="000000"/>
              <w:bottom w:val="single" w:sz="4" w:space="0" w:color="000000"/>
              <w:right w:val="single" w:sz="4" w:space="0" w:color="000000"/>
            </w:tcBorders>
          </w:tcPr>
          <w:p w14:paraId="0113F2D9" w14:textId="0B768486" w:rsidR="00946507" w:rsidRPr="00025941" w:rsidRDefault="00946507" w:rsidP="004C2E2E">
            <w:pPr>
              <w:spacing w:beforeLines="60" w:before="144" w:afterLines="60" w:after="144" w:line="276" w:lineRule="auto"/>
              <w:rPr>
                <w:rFonts w:ascii="GHEA Grapalat" w:eastAsia="Times New Roman" w:hAnsi="GHEA Grapalat" w:cs="Times New Roman"/>
                <w:lang w:eastAsia="hy-AM"/>
              </w:rPr>
            </w:pPr>
            <w:r w:rsidRPr="00946507">
              <w:rPr>
                <w:rFonts w:ascii="GHEA Grapalat" w:eastAsia="Times New Roman" w:hAnsi="GHEA Grapalat" w:cs="Times New Roman"/>
                <w:lang w:eastAsia="hy-AM"/>
              </w:rPr>
              <w:t>ԳՕՍՏ 31975-2017 (ISO 2813:2014) «Լաքաներկային նյութեր»</w:t>
            </w:r>
          </w:p>
        </w:tc>
        <w:tc>
          <w:tcPr>
            <w:tcW w:w="4111" w:type="dxa"/>
            <w:tcBorders>
              <w:top w:val="single" w:sz="4" w:space="0" w:color="000000"/>
              <w:left w:val="single" w:sz="4" w:space="0" w:color="000000"/>
              <w:bottom w:val="single" w:sz="4" w:space="0" w:color="000000"/>
              <w:right w:val="single" w:sz="4" w:space="0" w:color="000000"/>
            </w:tcBorders>
          </w:tcPr>
          <w:p w14:paraId="75582A8C" w14:textId="77777777" w:rsidR="00946507" w:rsidRPr="00025941" w:rsidRDefault="00946507" w:rsidP="004C2E2E">
            <w:pPr>
              <w:rPr>
                <w:rFonts w:ascii="GHEA Grapalat" w:eastAsia="Times New Roman" w:hAnsi="GHEA Grapalat" w:cs="Times New Roman"/>
                <w:lang w:eastAsia="hy-AM"/>
              </w:rPr>
            </w:pPr>
          </w:p>
        </w:tc>
      </w:tr>
      <w:tr w:rsidR="00414BEA" w:rsidRPr="00025941" w14:paraId="3469D0AF" w14:textId="77777777" w:rsidTr="009139B2">
        <w:trPr>
          <w:cantSplit/>
          <w:trHeight w:val="20"/>
        </w:trPr>
        <w:tc>
          <w:tcPr>
            <w:tcW w:w="425" w:type="dxa"/>
            <w:tcBorders>
              <w:top w:val="single" w:sz="4" w:space="0" w:color="000000"/>
              <w:left w:val="single" w:sz="4" w:space="0" w:color="000000"/>
              <w:bottom w:val="single" w:sz="4" w:space="0" w:color="000000"/>
              <w:right w:val="single" w:sz="4" w:space="0" w:color="000000"/>
            </w:tcBorders>
          </w:tcPr>
          <w:p w14:paraId="3D92A90A" w14:textId="77777777" w:rsidR="00414BEA" w:rsidRPr="00025941" w:rsidRDefault="00414BEA" w:rsidP="00790D10">
            <w:pPr>
              <w:numPr>
                <w:ilvl w:val="0"/>
                <w:numId w:val="86"/>
              </w:numPr>
              <w:spacing w:beforeLines="60" w:before="144" w:afterLines="60" w:after="144" w:line="276" w:lineRule="auto"/>
              <w:ind w:left="0" w:hanging="43"/>
              <w:rPr>
                <w:rFonts w:ascii="GHEA Grapalat" w:eastAsia="Times New Roman" w:hAnsi="GHEA Grapalat" w:cs="Times New Roman"/>
                <w:lang w:eastAsia="hy-AM"/>
              </w:rPr>
            </w:pPr>
          </w:p>
        </w:tc>
        <w:tc>
          <w:tcPr>
            <w:tcW w:w="5387" w:type="dxa"/>
            <w:tcBorders>
              <w:top w:val="single" w:sz="4" w:space="0" w:color="000000"/>
              <w:left w:val="single" w:sz="4" w:space="0" w:color="000000"/>
              <w:bottom w:val="single" w:sz="4" w:space="0" w:color="000000"/>
              <w:right w:val="single" w:sz="4" w:space="0" w:color="000000"/>
            </w:tcBorders>
          </w:tcPr>
          <w:p w14:paraId="4C6D7424" w14:textId="77777777" w:rsidR="00414BEA" w:rsidRDefault="00414BEA" w:rsidP="009139B2">
            <w:pPr>
              <w:spacing w:beforeLines="60" w:before="144" w:afterLines="60" w:after="144" w:line="276" w:lineRule="auto"/>
              <w:rPr>
                <w:rFonts w:ascii="GHEA Grapalat" w:eastAsia="Times New Roman" w:hAnsi="GHEA Grapalat" w:cs="Times New Roman"/>
                <w:lang w:eastAsia="hy-AM"/>
              </w:rPr>
            </w:pPr>
            <w:r w:rsidRPr="003D5C03">
              <w:rPr>
                <w:rFonts w:ascii="GHEA Grapalat" w:eastAsia="Times New Roman" w:hAnsi="GHEA Grapalat" w:cs="Times New Roman"/>
                <w:lang w:eastAsia="hy-AM"/>
              </w:rPr>
              <w:t xml:space="preserve">ԳՕՍՏ 33078-2014 </w:t>
            </w:r>
          </w:p>
          <w:p w14:paraId="3E6BACCA" w14:textId="6E0B8EAD" w:rsidR="00414BEA" w:rsidRPr="00025941" w:rsidRDefault="00414BEA" w:rsidP="009139B2">
            <w:pPr>
              <w:spacing w:beforeLines="60" w:before="144" w:afterLines="60" w:after="144" w:line="276" w:lineRule="auto"/>
              <w:rPr>
                <w:rFonts w:ascii="GHEA Grapalat" w:eastAsia="Times New Roman" w:hAnsi="GHEA Grapalat" w:cs="Times New Roman"/>
                <w:lang w:eastAsia="hy-AM"/>
              </w:rPr>
            </w:pPr>
            <w:r w:rsidRPr="003D5C03">
              <w:rPr>
                <w:rFonts w:ascii="GHEA Grapalat" w:eastAsia="Times New Roman" w:hAnsi="GHEA Grapalat" w:cs="Times New Roman"/>
                <w:lang w:eastAsia="hy-AM"/>
              </w:rPr>
              <w:t xml:space="preserve">«Ճանապարհային </w:t>
            </w:r>
            <w:proofErr w:type="spellStart"/>
            <w:r w:rsidRPr="003D5C03">
              <w:rPr>
                <w:rFonts w:ascii="GHEA Grapalat" w:eastAsia="Times New Roman" w:hAnsi="GHEA Grapalat" w:cs="Times New Roman"/>
                <w:lang w:eastAsia="hy-AM"/>
              </w:rPr>
              <w:t>մակերևույթին</w:t>
            </w:r>
            <w:proofErr w:type="spellEnd"/>
            <w:r w:rsidRPr="003D5C03">
              <w:rPr>
                <w:rFonts w:ascii="GHEA Grapalat" w:eastAsia="Times New Roman" w:hAnsi="GHEA Grapalat" w:cs="Times New Roman"/>
                <w:lang w:eastAsia="hy-AM"/>
              </w:rPr>
              <w:t xml:space="preserve"> տրանսպորտային միջոցի անիվի </w:t>
            </w:r>
            <w:proofErr w:type="spellStart"/>
            <w:r w:rsidRPr="003D5C03">
              <w:rPr>
                <w:rFonts w:ascii="GHEA Grapalat" w:eastAsia="Times New Roman" w:hAnsi="GHEA Grapalat" w:cs="Times New Roman"/>
                <w:lang w:eastAsia="hy-AM"/>
              </w:rPr>
              <w:t>կպչունությունը</w:t>
            </w:r>
            <w:proofErr w:type="spellEnd"/>
            <w:r w:rsidRPr="003D5C03">
              <w:rPr>
                <w:rFonts w:ascii="GHEA Grapalat" w:eastAsia="Times New Roman" w:hAnsi="GHEA Grapalat" w:cs="Times New Roman"/>
                <w:lang w:eastAsia="hy-AM"/>
              </w:rPr>
              <w:t xml:space="preserve"> չափելու մեթոդներ»</w:t>
            </w:r>
          </w:p>
        </w:tc>
        <w:tc>
          <w:tcPr>
            <w:tcW w:w="4111" w:type="dxa"/>
            <w:tcBorders>
              <w:top w:val="single" w:sz="4" w:space="0" w:color="000000"/>
              <w:left w:val="single" w:sz="4" w:space="0" w:color="000000"/>
              <w:bottom w:val="single" w:sz="4" w:space="0" w:color="000000"/>
              <w:right w:val="single" w:sz="4" w:space="0" w:color="000000"/>
            </w:tcBorders>
          </w:tcPr>
          <w:p w14:paraId="43D09826" w14:textId="77777777" w:rsidR="00414BEA" w:rsidRPr="00025941" w:rsidRDefault="00414BEA" w:rsidP="009139B2">
            <w:pPr>
              <w:rPr>
                <w:rFonts w:ascii="GHEA Grapalat" w:eastAsia="Times New Roman" w:hAnsi="GHEA Grapalat" w:cs="Times New Roman"/>
                <w:lang w:eastAsia="hy-AM"/>
              </w:rPr>
            </w:pPr>
          </w:p>
        </w:tc>
      </w:tr>
      <w:tr w:rsidR="004C434F" w:rsidRPr="00025941" w14:paraId="69E0E01D" w14:textId="77777777" w:rsidTr="004C2E2E">
        <w:trPr>
          <w:cantSplit/>
          <w:trHeight w:val="20"/>
        </w:trPr>
        <w:tc>
          <w:tcPr>
            <w:tcW w:w="425" w:type="dxa"/>
            <w:tcBorders>
              <w:top w:val="single" w:sz="4" w:space="0" w:color="000000"/>
              <w:left w:val="single" w:sz="4" w:space="0" w:color="000000"/>
              <w:bottom w:val="single" w:sz="4" w:space="0" w:color="000000"/>
              <w:right w:val="single" w:sz="4" w:space="0" w:color="000000"/>
            </w:tcBorders>
          </w:tcPr>
          <w:p w14:paraId="60969464" w14:textId="77777777" w:rsidR="00F251C1" w:rsidRPr="00025941" w:rsidRDefault="00F251C1" w:rsidP="00790D10">
            <w:pPr>
              <w:numPr>
                <w:ilvl w:val="0"/>
                <w:numId w:val="86"/>
              </w:numPr>
              <w:spacing w:beforeLines="60" w:before="144" w:afterLines="60" w:after="144" w:line="276" w:lineRule="auto"/>
              <w:ind w:left="0" w:hanging="43"/>
              <w:rPr>
                <w:rFonts w:ascii="GHEA Grapalat" w:eastAsia="Times New Roman" w:hAnsi="GHEA Grapalat" w:cs="Times New Roman"/>
                <w:lang w:eastAsia="hy-AM"/>
              </w:rPr>
            </w:pPr>
          </w:p>
        </w:tc>
        <w:tc>
          <w:tcPr>
            <w:tcW w:w="5387" w:type="dxa"/>
            <w:tcBorders>
              <w:top w:val="single" w:sz="4" w:space="0" w:color="000000"/>
              <w:left w:val="single" w:sz="4" w:space="0" w:color="000000"/>
              <w:bottom w:val="single" w:sz="4" w:space="0" w:color="000000"/>
              <w:right w:val="single" w:sz="4" w:space="0" w:color="000000"/>
            </w:tcBorders>
          </w:tcPr>
          <w:p w14:paraId="0BC7B09D" w14:textId="77777777" w:rsidR="00F251C1" w:rsidRPr="00025941" w:rsidRDefault="00F251C1" w:rsidP="004C2E2E">
            <w:pPr>
              <w:spacing w:beforeLines="60" w:before="144" w:afterLines="60" w:after="144" w:line="276" w:lineRule="auto"/>
              <w:rPr>
                <w:rFonts w:ascii="GHEA Grapalat" w:eastAsia="Times New Roman" w:hAnsi="GHEA Grapalat" w:cs="Times New Roman"/>
                <w:lang w:eastAsia="hy-AM"/>
              </w:rPr>
            </w:pPr>
            <w:r w:rsidRPr="00025941">
              <w:rPr>
                <w:rFonts w:ascii="GHEA Grapalat" w:eastAsia="Times New Roman" w:hAnsi="GHEA Grapalat" w:cs="Times New Roman"/>
                <w:lang w:eastAsia="hy-AM"/>
              </w:rPr>
              <w:t>ԳՕՍՏ 33652-2019 (EN 81-70:2018)</w:t>
            </w:r>
          </w:p>
          <w:p w14:paraId="06CF1E9A" w14:textId="77777777" w:rsidR="00F251C1" w:rsidRPr="00025941" w:rsidRDefault="00F251C1" w:rsidP="004C2E2E">
            <w:pPr>
              <w:spacing w:beforeLines="60" w:before="144" w:afterLines="60" w:after="144" w:line="276" w:lineRule="auto"/>
              <w:rPr>
                <w:rFonts w:ascii="GHEA Grapalat" w:eastAsia="Times New Roman" w:hAnsi="GHEA Grapalat" w:cs="Times New Roman"/>
                <w:lang w:eastAsia="hy-AM"/>
              </w:rPr>
            </w:pPr>
            <w:proofErr w:type="spellStart"/>
            <w:r w:rsidRPr="00025941">
              <w:rPr>
                <w:rFonts w:ascii="GHEA Grapalat" w:eastAsia="Times New Roman" w:hAnsi="GHEA Grapalat" w:cs="Times New Roman"/>
                <w:lang w:eastAsia="hy-AM"/>
              </w:rPr>
              <w:t>Վերելակներ</w:t>
            </w:r>
            <w:proofErr w:type="spellEnd"/>
            <w:r w:rsidRPr="00025941">
              <w:rPr>
                <w:rFonts w:ascii="GHEA Grapalat" w:eastAsia="Times New Roman" w:hAnsi="GHEA Grapalat" w:cs="Times New Roman"/>
                <w:lang w:eastAsia="hy-AM"/>
              </w:rPr>
              <w:t xml:space="preserve">. Հաշմանդամների և բնակչության </w:t>
            </w:r>
            <w:proofErr w:type="spellStart"/>
            <w:r w:rsidRPr="00025941">
              <w:rPr>
                <w:rFonts w:ascii="GHEA Grapalat" w:eastAsia="Times New Roman" w:hAnsi="GHEA Grapalat" w:cs="Times New Roman"/>
                <w:lang w:eastAsia="hy-AM"/>
              </w:rPr>
              <w:t>սակավաշարժուն</w:t>
            </w:r>
            <w:proofErr w:type="spellEnd"/>
            <w:r w:rsidRPr="00025941">
              <w:rPr>
                <w:rFonts w:ascii="GHEA Grapalat" w:eastAsia="Times New Roman" w:hAnsi="GHEA Grapalat" w:cs="Times New Roman"/>
                <w:lang w:eastAsia="hy-AM"/>
              </w:rPr>
              <w:t xml:space="preserve"> խմբերի համար անվտանգության և մատչելիության հատուկ պահանջներ</w:t>
            </w:r>
          </w:p>
        </w:tc>
        <w:tc>
          <w:tcPr>
            <w:tcW w:w="4111" w:type="dxa"/>
            <w:tcBorders>
              <w:top w:val="single" w:sz="4" w:space="0" w:color="000000"/>
              <w:left w:val="single" w:sz="4" w:space="0" w:color="000000"/>
              <w:bottom w:val="single" w:sz="4" w:space="0" w:color="000000"/>
              <w:right w:val="single" w:sz="4" w:space="0" w:color="000000"/>
            </w:tcBorders>
          </w:tcPr>
          <w:p w14:paraId="52D5A9D3" w14:textId="5F108956" w:rsidR="00F251C1" w:rsidRPr="00025941" w:rsidRDefault="00F251C1" w:rsidP="004C2E2E">
            <w:pPr>
              <w:rPr>
                <w:rFonts w:ascii="GHEA Grapalat" w:eastAsia="Times New Roman" w:hAnsi="GHEA Grapalat" w:cs="Times New Roman"/>
                <w:lang w:eastAsia="hy-AM"/>
              </w:rPr>
            </w:pPr>
            <w:r w:rsidRPr="00025941">
              <w:rPr>
                <w:rFonts w:ascii="GHEA Grapalat" w:eastAsia="Times New Roman" w:hAnsi="GHEA Grapalat" w:cs="Times New Roman"/>
                <w:lang w:eastAsia="hy-AM"/>
              </w:rPr>
              <w:t xml:space="preserve">Ստանդարտացման, չափագիտության և սերտիֆիկացման միջպետական խորհուրդի 2015 թվականի դեկտեմբերի 10-ի </w:t>
            </w:r>
            <w:r w:rsidR="00C71406" w:rsidRPr="00025941">
              <w:rPr>
                <w:rFonts w:ascii="GHEA Grapalat" w:eastAsia="Times New Roman" w:hAnsi="GHEA Grapalat" w:cs="Times New Roman"/>
                <w:lang w:eastAsia="hy-AM"/>
              </w:rPr>
              <w:t>N</w:t>
            </w:r>
            <w:r w:rsidRPr="00025941">
              <w:rPr>
                <w:rFonts w:ascii="GHEA Grapalat" w:eastAsia="Times New Roman" w:hAnsi="GHEA Grapalat" w:cs="Times New Roman"/>
                <w:lang w:eastAsia="hy-AM"/>
              </w:rPr>
              <w:t xml:space="preserve"> 48-2015 արձանագրություն</w:t>
            </w:r>
          </w:p>
        </w:tc>
      </w:tr>
      <w:tr w:rsidR="004C434F" w:rsidRPr="00025941" w14:paraId="74D0B087" w14:textId="77777777" w:rsidTr="004C2E2E">
        <w:trPr>
          <w:cantSplit/>
          <w:trHeight w:val="20"/>
        </w:trPr>
        <w:tc>
          <w:tcPr>
            <w:tcW w:w="425" w:type="dxa"/>
            <w:tcBorders>
              <w:top w:val="single" w:sz="4" w:space="0" w:color="000000"/>
              <w:left w:val="single" w:sz="4" w:space="0" w:color="000000"/>
              <w:bottom w:val="single" w:sz="4" w:space="0" w:color="000000"/>
              <w:right w:val="single" w:sz="4" w:space="0" w:color="000000"/>
            </w:tcBorders>
          </w:tcPr>
          <w:p w14:paraId="730297EB" w14:textId="77777777" w:rsidR="00F251C1" w:rsidRPr="00025941" w:rsidRDefault="00F251C1" w:rsidP="00790D10">
            <w:pPr>
              <w:numPr>
                <w:ilvl w:val="0"/>
                <w:numId w:val="86"/>
              </w:numPr>
              <w:spacing w:beforeLines="60" w:before="144" w:afterLines="60" w:after="144" w:line="276" w:lineRule="auto"/>
              <w:ind w:left="0" w:hanging="43"/>
              <w:rPr>
                <w:rFonts w:ascii="GHEA Grapalat" w:eastAsia="Times New Roman" w:hAnsi="GHEA Grapalat" w:cs="Times New Roman"/>
                <w:lang w:eastAsia="hy-AM"/>
              </w:rPr>
            </w:pPr>
          </w:p>
        </w:tc>
        <w:tc>
          <w:tcPr>
            <w:tcW w:w="5387" w:type="dxa"/>
            <w:tcBorders>
              <w:top w:val="single" w:sz="4" w:space="0" w:color="000000"/>
              <w:left w:val="single" w:sz="4" w:space="0" w:color="000000"/>
              <w:bottom w:val="single" w:sz="4" w:space="0" w:color="000000"/>
              <w:right w:val="single" w:sz="4" w:space="0" w:color="000000"/>
            </w:tcBorders>
          </w:tcPr>
          <w:p w14:paraId="458AF4FA" w14:textId="77777777" w:rsidR="00F251C1" w:rsidRPr="00025941" w:rsidRDefault="00F251C1" w:rsidP="004C2E2E">
            <w:pPr>
              <w:spacing w:beforeLines="60" w:before="144" w:afterLines="60" w:after="144" w:line="276" w:lineRule="auto"/>
              <w:rPr>
                <w:rFonts w:ascii="GHEA Grapalat" w:eastAsia="Times New Roman" w:hAnsi="GHEA Grapalat" w:cs="Times New Roman"/>
                <w:lang w:eastAsia="hy-AM"/>
              </w:rPr>
            </w:pPr>
            <w:r w:rsidRPr="00025941">
              <w:rPr>
                <w:rFonts w:ascii="GHEA Grapalat" w:eastAsia="Times New Roman" w:hAnsi="GHEA Grapalat" w:cs="Times New Roman"/>
                <w:lang w:eastAsia="hy-AM"/>
              </w:rPr>
              <w:t xml:space="preserve">ԳՕՍՏ 34305-2017 (EN 81-72:2015) </w:t>
            </w:r>
          </w:p>
          <w:p w14:paraId="7EE4F628" w14:textId="77777777" w:rsidR="00F251C1" w:rsidRPr="00025941" w:rsidRDefault="00F251C1" w:rsidP="004C2E2E">
            <w:pPr>
              <w:spacing w:beforeLines="60" w:before="144" w:afterLines="60" w:after="144" w:line="276" w:lineRule="auto"/>
              <w:rPr>
                <w:rFonts w:ascii="GHEA Grapalat" w:eastAsia="Times New Roman" w:hAnsi="GHEA Grapalat" w:cs="Times New Roman"/>
                <w:lang w:eastAsia="hy-AM"/>
              </w:rPr>
            </w:pPr>
            <w:r w:rsidRPr="00025941">
              <w:rPr>
                <w:rFonts w:ascii="GHEA Grapalat" w:eastAsia="Times New Roman" w:hAnsi="GHEA Grapalat" w:cs="Times New Roman"/>
                <w:lang w:eastAsia="hy-AM"/>
              </w:rPr>
              <w:t xml:space="preserve">Մարդատար </w:t>
            </w:r>
            <w:proofErr w:type="spellStart"/>
            <w:r w:rsidRPr="00025941">
              <w:rPr>
                <w:rFonts w:ascii="GHEA Grapalat" w:eastAsia="Times New Roman" w:hAnsi="GHEA Grapalat" w:cs="Times New Roman"/>
                <w:lang w:eastAsia="hy-AM"/>
              </w:rPr>
              <w:t>վերելակներ</w:t>
            </w:r>
            <w:proofErr w:type="spellEnd"/>
            <w:r w:rsidRPr="00025941">
              <w:rPr>
                <w:rFonts w:ascii="GHEA Grapalat" w:eastAsia="Times New Roman" w:hAnsi="GHEA Grapalat" w:cs="Times New Roman"/>
                <w:lang w:eastAsia="hy-AM"/>
              </w:rPr>
              <w:t xml:space="preserve">։ </w:t>
            </w:r>
            <w:proofErr w:type="spellStart"/>
            <w:r w:rsidRPr="00025941">
              <w:rPr>
                <w:rFonts w:ascii="GHEA Grapalat" w:eastAsia="Times New Roman" w:hAnsi="GHEA Grapalat" w:cs="Times New Roman"/>
                <w:lang w:eastAsia="hy-AM"/>
              </w:rPr>
              <w:t>Վերելակներ</w:t>
            </w:r>
            <w:proofErr w:type="spellEnd"/>
            <w:r w:rsidRPr="00025941">
              <w:rPr>
                <w:rFonts w:ascii="GHEA Grapalat" w:eastAsia="Times New Roman" w:hAnsi="GHEA Grapalat" w:cs="Times New Roman"/>
                <w:lang w:eastAsia="hy-AM"/>
              </w:rPr>
              <w:t xml:space="preserve"> </w:t>
            </w:r>
            <w:proofErr w:type="spellStart"/>
            <w:r w:rsidRPr="00025941">
              <w:rPr>
                <w:rFonts w:ascii="GHEA Grapalat" w:eastAsia="Times New Roman" w:hAnsi="GHEA Grapalat" w:cs="Times New Roman"/>
                <w:lang w:eastAsia="hy-AM"/>
              </w:rPr>
              <w:t>հրշեջների</w:t>
            </w:r>
            <w:proofErr w:type="spellEnd"/>
            <w:r w:rsidRPr="00025941">
              <w:rPr>
                <w:rFonts w:ascii="GHEA Grapalat" w:eastAsia="Times New Roman" w:hAnsi="GHEA Grapalat" w:cs="Times New Roman"/>
                <w:lang w:eastAsia="hy-AM"/>
              </w:rPr>
              <w:t xml:space="preserve"> համար</w:t>
            </w:r>
          </w:p>
        </w:tc>
        <w:tc>
          <w:tcPr>
            <w:tcW w:w="4111" w:type="dxa"/>
            <w:tcBorders>
              <w:top w:val="single" w:sz="4" w:space="0" w:color="000000"/>
              <w:left w:val="single" w:sz="4" w:space="0" w:color="000000"/>
              <w:bottom w:val="single" w:sz="4" w:space="0" w:color="000000"/>
              <w:right w:val="single" w:sz="4" w:space="0" w:color="000000"/>
            </w:tcBorders>
          </w:tcPr>
          <w:p w14:paraId="30C4467B" w14:textId="18719C9C" w:rsidR="00F251C1" w:rsidRPr="00025941" w:rsidRDefault="00F251C1" w:rsidP="004C2E2E">
            <w:pPr>
              <w:rPr>
                <w:rFonts w:ascii="GHEA Grapalat" w:eastAsia="Times New Roman" w:hAnsi="GHEA Grapalat" w:cs="Times New Roman"/>
                <w:lang w:eastAsia="hy-AM"/>
              </w:rPr>
            </w:pPr>
            <w:r w:rsidRPr="00025941">
              <w:rPr>
                <w:rFonts w:ascii="GHEA Grapalat" w:eastAsia="Times New Roman" w:hAnsi="GHEA Grapalat" w:cs="Times New Roman"/>
                <w:lang w:eastAsia="hy-AM"/>
              </w:rPr>
              <w:t xml:space="preserve">Ստանդարտացման, չափագիտության և սերտիֆիկացման միջպետական խորհուրդի 2017 թվականի </w:t>
            </w:r>
            <w:proofErr w:type="spellStart"/>
            <w:r w:rsidRPr="00025941">
              <w:rPr>
                <w:rFonts w:ascii="GHEA Grapalat" w:eastAsia="Times New Roman" w:hAnsi="GHEA Grapalat" w:cs="Times New Roman"/>
                <w:lang w:eastAsia="hy-AM"/>
              </w:rPr>
              <w:t>հեկտեմբերի</w:t>
            </w:r>
            <w:proofErr w:type="spellEnd"/>
            <w:r w:rsidRPr="00025941">
              <w:rPr>
                <w:rFonts w:ascii="GHEA Grapalat" w:eastAsia="Times New Roman" w:hAnsi="GHEA Grapalat" w:cs="Times New Roman"/>
                <w:lang w:eastAsia="hy-AM"/>
              </w:rPr>
              <w:t xml:space="preserve"> 30-ի </w:t>
            </w:r>
            <w:r w:rsidR="00C71406" w:rsidRPr="00025941">
              <w:rPr>
                <w:rFonts w:ascii="GHEA Grapalat" w:eastAsia="Times New Roman" w:hAnsi="GHEA Grapalat" w:cs="Times New Roman"/>
                <w:lang w:eastAsia="hy-AM"/>
              </w:rPr>
              <w:t>N</w:t>
            </w:r>
            <w:r w:rsidRPr="00025941">
              <w:rPr>
                <w:rFonts w:ascii="GHEA Grapalat" w:eastAsia="Times New Roman" w:hAnsi="GHEA Grapalat" w:cs="Times New Roman"/>
                <w:lang w:eastAsia="hy-AM"/>
              </w:rPr>
              <w:t xml:space="preserve"> 52 արձանագրություն</w:t>
            </w:r>
          </w:p>
        </w:tc>
      </w:tr>
      <w:tr w:rsidR="004C434F" w:rsidRPr="00025941" w14:paraId="3772317F" w14:textId="77777777" w:rsidTr="004C2E2E">
        <w:trPr>
          <w:trHeight w:val="20"/>
        </w:trPr>
        <w:tc>
          <w:tcPr>
            <w:tcW w:w="425" w:type="dxa"/>
            <w:tcBorders>
              <w:top w:val="single" w:sz="4" w:space="0" w:color="000000"/>
              <w:left w:val="single" w:sz="4" w:space="0" w:color="000000"/>
              <w:bottom w:val="single" w:sz="4" w:space="0" w:color="000000"/>
              <w:right w:val="single" w:sz="4" w:space="0" w:color="000000"/>
            </w:tcBorders>
          </w:tcPr>
          <w:p w14:paraId="05110EB4" w14:textId="77777777" w:rsidR="00F251C1" w:rsidRPr="00025941" w:rsidRDefault="00F251C1" w:rsidP="00790D10">
            <w:pPr>
              <w:numPr>
                <w:ilvl w:val="0"/>
                <w:numId w:val="86"/>
              </w:numPr>
              <w:spacing w:beforeLines="60" w:before="144" w:afterLines="60" w:after="144" w:line="276" w:lineRule="auto"/>
              <w:ind w:left="0" w:hanging="43"/>
              <w:rPr>
                <w:rFonts w:ascii="GHEA Grapalat" w:eastAsia="Times New Roman" w:hAnsi="GHEA Grapalat" w:cs="Times New Roman"/>
                <w:lang w:eastAsia="hy-AM"/>
              </w:rPr>
            </w:pPr>
          </w:p>
        </w:tc>
        <w:tc>
          <w:tcPr>
            <w:tcW w:w="5387" w:type="dxa"/>
            <w:tcBorders>
              <w:top w:val="single" w:sz="4" w:space="0" w:color="000000"/>
              <w:left w:val="single" w:sz="4" w:space="0" w:color="000000"/>
              <w:bottom w:val="single" w:sz="4" w:space="0" w:color="000000"/>
              <w:right w:val="single" w:sz="4" w:space="0" w:color="000000"/>
            </w:tcBorders>
          </w:tcPr>
          <w:p w14:paraId="7A6DB2FA" w14:textId="5991C385" w:rsidR="00F251C1" w:rsidRPr="00025941" w:rsidRDefault="00F251C1" w:rsidP="004C2E2E">
            <w:pPr>
              <w:spacing w:beforeLines="60" w:before="144" w:afterLines="60" w:after="144" w:line="276" w:lineRule="auto"/>
              <w:rPr>
                <w:rFonts w:ascii="GHEA Grapalat" w:eastAsia="Times New Roman" w:hAnsi="GHEA Grapalat" w:cs="Times New Roman"/>
                <w:lang w:eastAsia="hy-AM"/>
              </w:rPr>
            </w:pPr>
            <w:r w:rsidRPr="00025941">
              <w:rPr>
                <w:rFonts w:ascii="GHEA Grapalat" w:eastAsia="Times New Roman" w:hAnsi="GHEA Grapalat" w:cs="Times New Roman"/>
                <w:lang w:eastAsia="hy-AM"/>
              </w:rPr>
              <w:t>ԳՕՍՏ 34441- 20</w:t>
            </w:r>
            <w:r w:rsidR="003146E5" w:rsidRPr="00025941">
              <w:rPr>
                <w:rFonts w:ascii="GHEA Grapalat" w:eastAsia="Times New Roman" w:hAnsi="GHEA Grapalat" w:cs="Times New Roman"/>
                <w:lang w:eastAsia="hy-AM"/>
              </w:rPr>
              <w:t>24</w:t>
            </w:r>
          </w:p>
          <w:p w14:paraId="0A04BE12" w14:textId="77777777" w:rsidR="0097045D" w:rsidRPr="00025941" w:rsidRDefault="0097045D" w:rsidP="0097045D">
            <w:pPr>
              <w:spacing w:beforeLines="60" w:before="144" w:afterLines="60" w:after="144" w:line="276" w:lineRule="auto"/>
              <w:rPr>
                <w:rFonts w:ascii="GHEA Grapalat" w:eastAsia="Times New Roman" w:hAnsi="GHEA Grapalat" w:cs="Times New Roman"/>
                <w:lang w:eastAsia="hy-AM"/>
              </w:rPr>
            </w:pPr>
            <w:r w:rsidRPr="00025941">
              <w:rPr>
                <w:rFonts w:ascii="GHEA Grapalat" w:eastAsia="Times New Roman" w:hAnsi="GHEA Grapalat" w:cs="Times New Roman"/>
                <w:lang w:eastAsia="hy-AM"/>
              </w:rPr>
              <w:t>«</w:t>
            </w:r>
            <w:proofErr w:type="spellStart"/>
            <w:r w:rsidRPr="00025941">
              <w:rPr>
                <w:rFonts w:ascii="GHEA Grapalat" w:eastAsia="Times New Roman" w:hAnsi="GHEA Grapalat" w:cs="Times New Roman"/>
                <w:lang w:eastAsia="hy-AM"/>
              </w:rPr>
              <w:t>Վերելակներ</w:t>
            </w:r>
            <w:proofErr w:type="spellEnd"/>
            <w:r w:rsidRPr="00025941">
              <w:rPr>
                <w:rFonts w:ascii="GHEA Grapalat" w:eastAsia="Times New Roman" w:hAnsi="GHEA Grapalat" w:cs="Times New Roman"/>
                <w:lang w:eastAsia="hy-AM"/>
              </w:rPr>
              <w:t xml:space="preserve">. </w:t>
            </w:r>
            <w:proofErr w:type="spellStart"/>
            <w:r w:rsidRPr="00025941">
              <w:rPr>
                <w:rFonts w:ascii="GHEA Grapalat" w:eastAsia="Times New Roman" w:hAnsi="GHEA Grapalat" w:cs="Times New Roman"/>
                <w:lang w:eastAsia="hy-AM"/>
              </w:rPr>
              <w:t>Կարգավարական</w:t>
            </w:r>
            <w:proofErr w:type="spellEnd"/>
            <w:r w:rsidRPr="00025941">
              <w:rPr>
                <w:rFonts w:ascii="GHEA Grapalat" w:eastAsia="Times New Roman" w:hAnsi="GHEA Grapalat" w:cs="Times New Roman"/>
                <w:lang w:eastAsia="hy-AM"/>
              </w:rPr>
              <w:t xml:space="preserve"> հսկողություն. Ընդհանուր տեխնիկական պայմաններ»</w:t>
            </w:r>
          </w:p>
          <w:p w14:paraId="6632C281" w14:textId="3AFD064D" w:rsidR="00F251C1" w:rsidRPr="00025941" w:rsidRDefault="00F251C1" w:rsidP="004C2E2E">
            <w:pPr>
              <w:spacing w:beforeLines="60" w:before="144" w:afterLines="60" w:after="144" w:line="276" w:lineRule="auto"/>
              <w:rPr>
                <w:rFonts w:ascii="GHEA Grapalat" w:eastAsia="Times New Roman" w:hAnsi="GHEA Grapalat" w:cs="Times New Roman"/>
                <w:lang w:eastAsia="hy-AM"/>
              </w:rPr>
            </w:pPr>
          </w:p>
        </w:tc>
        <w:tc>
          <w:tcPr>
            <w:tcW w:w="4111" w:type="dxa"/>
            <w:tcBorders>
              <w:top w:val="single" w:sz="4" w:space="0" w:color="000000"/>
              <w:left w:val="single" w:sz="4" w:space="0" w:color="000000"/>
              <w:bottom w:val="single" w:sz="4" w:space="0" w:color="000000"/>
              <w:right w:val="single" w:sz="4" w:space="0" w:color="000000"/>
            </w:tcBorders>
          </w:tcPr>
          <w:p w14:paraId="445CCEB1" w14:textId="77777777" w:rsidR="00F251C1" w:rsidRPr="00025941" w:rsidRDefault="00F251C1" w:rsidP="004C2E2E">
            <w:pPr>
              <w:rPr>
                <w:rFonts w:ascii="GHEA Grapalat" w:eastAsia="Times New Roman" w:hAnsi="GHEA Grapalat" w:cs="Times New Roman"/>
                <w:lang w:eastAsia="hy-AM"/>
              </w:rPr>
            </w:pPr>
            <w:r w:rsidRPr="00025941">
              <w:rPr>
                <w:rFonts w:ascii="GHEA Grapalat" w:eastAsia="Times New Roman" w:hAnsi="GHEA Grapalat" w:cs="Times New Roman"/>
                <w:lang w:eastAsia="hy-AM"/>
              </w:rPr>
              <w:t>Ստանդարտացման, չափագիտության և սերտիֆիկացման միջպետական խորհուրդի 2018 թվականի սեպտեմբերի 28-ի N 112-П արձանագրություն</w:t>
            </w:r>
          </w:p>
        </w:tc>
      </w:tr>
      <w:tr w:rsidR="004C434F" w:rsidRPr="00025941" w14:paraId="798E5021" w14:textId="77777777" w:rsidTr="004C2E2E">
        <w:trPr>
          <w:cantSplit/>
          <w:trHeight w:val="20"/>
        </w:trPr>
        <w:tc>
          <w:tcPr>
            <w:tcW w:w="425" w:type="dxa"/>
            <w:tcBorders>
              <w:top w:val="single" w:sz="4" w:space="0" w:color="000000"/>
              <w:left w:val="single" w:sz="4" w:space="0" w:color="000000"/>
              <w:bottom w:val="single" w:sz="4" w:space="0" w:color="000000"/>
              <w:right w:val="single" w:sz="4" w:space="0" w:color="000000"/>
            </w:tcBorders>
          </w:tcPr>
          <w:p w14:paraId="32E19CC5" w14:textId="77777777" w:rsidR="00F251C1" w:rsidRPr="00025941" w:rsidRDefault="00F251C1" w:rsidP="00790D10">
            <w:pPr>
              <w:numPr>
                <w:ilvl w:val="0"/>
                <w:numId w:val="86"/>
              </w:numPr>
              <w:spacing w:beforeLines="60" w:before="144" w:afterLines="60" w:after="144" w:line="276" w:lineRule="auto"/>
              <w:ind w:left="0" w:hanging="43"/>
              <w:rPr>
                <w:rFonts w:ascii="GHEA Grapalat" w:eastAsia="Times New Roman" w:hAnsi="GHEA Grapalat" w:cs="Times New Roman"/>
                <w:lang w:eastAsia="hy-AM"/>
              </w:rPr>
            </w:pPr>
          </w:p>
        </w:tc>
        <w:tc>
          <w:tcPr>
            <w:tcW w:w="5387" w:type="dxa"/>
            <w:tcBorders>
              <w:top w:val="single" w:sz="4" w:space="0" w:color="000000"/>
              <w:left w:val="single" w:sz="4" w:space="0" w:color="000000"/>
              <w:bottom w:val="single" w:sz="4" w:space="0" w:color="000000"/>
              <w:right w:val="single" w:sz="4" w:space="0" w:color="000000"/>
            </w:tcBorders>
          </w:tcPr>
          <w:p w14:paraId="1447FDEC" w14:textId="77777777" w:rsidR="00F251C1" w:rsidRPr="00025941" w:rsidRDefault="00F251C1" w:rsidP="004C2E2E">
            <w:pPr>
              <w:spacing w:beforeLines="60" w:before="144" w:afterLines="60" w:after="144" w:line="276" w:lineRule="auto"/>
              <w:rPr>
                <w:rFonts w:ascii="GHEA Grapalat" w:eastAsia="Times New Roman" w:hAnsi="GHEA Grapalat" w:cs="Times New Roman"/>
                <w:lang w:eastAsia="hy-AM"/>
              </w:rPr>
            </w:pPr>
            <w:r w:rsidRPr="00025941">
              <w:rPr>
                <w:rFonts w:ascii="GHEA Grapalat" w:eastAsia="Times New Roman" w:hAnsi="GHEA Grapalat" w:cs="Times New Roman"/>
                <w:lang w:eastAsia="hy-AM"/>
              </w:rPr>
              <w:t>ԳՕՍՏ 34682.1-2020 (EN 81-40:2008)</w:t>
            </w:r>
          </w:p>
          <w:p w14:paraId="28E4FDBC" w14:textId="77777777" w:rsidR="00F251C1" w:rsidRPr="00025941" w:rsidRDefault="00F251C1" w:rsidP="004C2E2E">
            <w:pPr>
              <w:spacing w:beforeLines="60" w:before="144" w:afterLines="60" w:after="144" w:line="276" w:lineRule="auto"/>
              <w:rPr>
                <w:rFonts w:ascii="GHEA Grapalat" w:eastAsia="Times New Roman" w:hAnsi="GHEA Grapalat" w:cs="Times New Roman"/>
                <w:lang w:eastAsia="hy-AM"/>
              </w:rPr>
            </w:pPr>
            <w:r w:rsidRPr="00025941">
              <w:rPr>
                <w:rFonts w:ascii="GHEA Grapalat" w:eastAsia="Times New Roman" w:hAnsi="GHEA Grapalat" w:cs="Times New Roman"/>
                <w:lang w:eastAsia="hy-AM"/>
              </w:rPr>
              <w:t xml:space="preserve">Հաշմանդամների և բնակչության </w:t>
            </w:r>
            <w:proofErr w:type="spellStart"/>
            <w:r w:rsidRPr="00025941">
              <w:rPr>
                <w:rFonts w:ascii="GHEA Grapalat" w:eastAsia="Times New Roman" w:hAnsi="GHEA Grapalat" w:cs="Times New Roman"/>
                <w:lang w:eastAsia="hy-AM"/>
              </w:rPr>
              <w:t>սակավաշարժուն</w:t>
            </w:r>
            <w:proofErr w:type="spellEnd"/>
            <w:r w:rsidRPr="00025941">
              <w:rPr>
                <w:rFonts w:ascii="GHEA Grapalat" w:eastAsia="Times New Roman" w:hAnsi="GHEA Grapalat" w:cs="Times New Roman"/>
                <w:lang w:eastAsia="hy-AM"/>
              </w:rPr>
              <w:t xml:space="preserve"> խմբերի համար նախատեսված բարձրացնող </w:t>
            </w:r>
            <w:proofErr w:type="spellStart"/>
            <w:r w:rsidRPr="00025941">
              <w:rPr>
                <w:rFonts w:ascii="GHEA Grapalat" w:eastAsia="Times New Roman" w:hAnsi="GHEA Grapalat" w:cs="Times New Roman"/>
                <w:lang w:eastAsia="hy-AM"/>
              </w:rPr>
              <w:t>հարթակներ</w:t>
            </w:r>
            <w:proofErr w:type="spellEnd"/>
            <w:r w:rsidRPr="00025941">
              <w:rPr>
                <w:rFonts w:ascii="GHEA Grapalat" w:eastAsia="Times New Roman" w:hAnsi="GHEA Grapalat" w:cs="Times New Roman"/>
                <w:lang w:eastAsia="hy-AM"/>
              </w:rPr>
              <w:t xml:space="preserve">։ Սարքավորման և տեղադրման անվտանգության պահանջներ։ Մաս 1. Աստիճանային և թեք տեղաշարժով </w:t>
            </w:r>
            <w:proofErr w:type="spellStart"/>
            <w:r w:rsidRPr="00025941">
              <w:rPr>
                <w:rFonts w:ascii="GHEA Grapalat" w:eastAsia="Times New Roman" w:hAnsi="GHEA Grapalat" w:cs="Times New Roman"/>
                <w:lang w:eastAsia="hy-AM"/>
              </w:rPr>
              <w:t>հարթակներ</w:t>
            </w:r>
            <w:proofErr w:type="spellEnd"/>
          </w:p>
        </w:tc>
        <w:tc>
          <w:tcPr>
            <w:tcW w:w="4111" w:type="dxa"/>
            <w:tcBorders>
              <w:top w:val="single" w:sz="4" w:space="0" w:color="000000"/>
              <w:left w:val="single" w:sz="4" w:space="0" w:color="000000"/>
              <w:bottom w:val="single" w:sz="4" w:space="0" w:color="000000"/>
              <w:right w:val="single" w:sz="4" w:space="0" w:color="000000"/>
            </w:tcBorders>
          </w:tcPr>
          <w:p w14:paraId="73E6D535" w14:textId="17E798DC" w:rsidR="00F251C1" w:rsidRPr="00025941" w:rsidRDefault="00F251C1" w:rsidP="004C2E2E">
            <w:pPr>
              <w:rPr>
                <w:rFonts w:ascii="GHEA Grapalat" w:eastAsia="Times New Roman" w:hAnsi="GHEA Grapalat" w:cs="Times New Roman"/>
                <w:lang w:eastAsia="hy-AM"/>
              </w:rPr>
            </w:pPr>
            <w:r w:rsidRPr="00025941">
              <w:rPr>
                <w:rFonts w:ascii="GHEA Grapalat" w:eastAsia="Times New Roman" w:hAnsi="GHEA Grapalat" w:cs="Times New Roman"/>
                <w:lang w:eastAsia="hy-AM"/>
              </w:rPr>
              <w:t xml:space="preserve">Ստանդարտացման, չափագիտության և սերտիֆիկացման միջպետական խորհուրդի 2020 թվականի </w:t>
            </w:r>
            <w:proofErr w:type="spellStart"/>
            <w:r w:rsidRPr="00025941">
              <w:rPr>
                <w:rFonts w:ascii="GHEA Grapalat" w:eastAsia="Times New Roman" w:hAnsi="GHEA Grapalat" w:cs="Times New Roman"/>
                <w:lang w:eastAsia="hy-AM"/>
              </w:rPr>
              <w:t>հեկտեմբերի</w:t>
            </w:r>
            <w:proofErr w:type="spellEnd"/>
            <w:r w:rsidRPr="00025941">
              <w:rPr>
                <w:rFonts w:ascii="GHEA Grapalat" w:eastAsia="Times New Roman" w:hAnsi="GHEA Grapalat" w:cs="Times New Roman"/>
                <w:lang w:eastAsia="hy-AM"/>
              </w:rPr>
              <w:t xml:space="preserve"> 30-ի </w:t>
            </w:r>
            <w:r w:rsidR="00C71406" w:rsidRPr="00025941">
              <w:rPr>
                <w:rFonts w:ascii="GHEA Grapalat" w:eastAsia="Times New Roman" w:hAnsi="GHEA Grapalat" w:cs="Times New Roman"/>
                <w:lang w:eastAsia="hy-AM"/>
              </w:rPr>
              <w:t>N</w:t>
            </w:r>
            <w:r w:rsidRPr="00025941">
              <w:rPr>
                <w:rFonts w:ascii="GHEA Grapalat" w:eastAsia="Times New Roman" w:hAnsi="GHEA Grapalat" w:cs="Times New Roman"/>
                <w:lang w:eastAsia="hy-AM"/>
              </w:rPr>
              <w:t xml:space="preserve"> 134-П արձանագրություն</w:t>
            </w:r>
          </w:p>
        </w:tc>
      </w:tr>
      <w:tr w:rsidR="004C434F" w:rsidRPr="00025941" w14:paraId="0F7A110F" w14:textId="77777777" w:rsidTr="004C2E2E">
        <w:trPr>
          <w:cantSplit/>
          <w:trHeight w:val="20"/>
        </w:trPr>
        <w:tc>
          <w:tcPr>
            <w:tcW w:w="425" w:type="dxa"/>
            <w:tcBorders>
              <w:top w:val="single" w:sz="4" w:space="0" w:color="000000"/>
              <w:left w:val="single" w:sz="4" w:space="0" w:color="000000"/>
              <w:bottom w:val="single" w:sz="4" w:space="0" w:color="000000"/>
              <w:right w:val="single" w:sz="4" w:space="0" w:color="000000"/>
            </w:tcBorders>
          </w:tcPr>
          <w:p w14:paraId="5FA1981F" w14:textId="77777777" w:rsidR="00F251C1" w:rsidRPr="00025941" w:rsidRDefault="00F251C1" w:rsidP="00790D10">
            <w:pPr>
              <w:numPr>
                <w:ilvl w:val="0"/>
                <w:numId w:val="86"/>
              </w:numPr>
              <w:spacing w:beforeLines="60" w:before="144" w:afterLines="60" w:after="144" w:line="276" w:lineRule="auto"/>
              <w:ind w:left="0" w:hanging="43"/>
              <w:rPr>
                <w:rFonts w:ascii="GHEA Grapalat" w:eastAsia="Times New Roman" w:hAnsi="GHEA Grapalat" w:cs="Times New Roman"/>
                <w:lang w:eastAsia="hy-AM"/>
              </w:rPr>
            </w:pPr>
          </w:p>
        </w:tc>
        <w:tc>
          <w:tcPr>
            <w:tcW w:w="5387" w:type="dxa"/>
            <w:tcBorders>
              <w:top w:val="single" w:sz="4" w:space="0" w:color="000000"/>
              <w:left w:val="single" w:sz="4" w:space="0" w:color="000000"/>
              <w:bottom w:val="single" w:sz="4" w:space="0" w:color="000000"/>
              <w:right w:val="single" w:sz="4" w:space="0" w:color="000000"/>
            </w:tcBorders>
          </w:tcPr>
          <w:p w14:paraId="5555C82F" w14:textId="77777777" w:rsidR="00F251C1" w:rsidRPr="00025941" w:rsidRDefault="00F251C1" w:rsidP="004C2E2E">
            <w:pPr>
              <w:spacing w:beforeLines="60" w:before="144" w:afterLines="60" w:after="144" w:line="276" w:lineRule="auto"/>
              <w:rPr>
                <w:rFonts w:ascii="GHEA Grapalat" w:eastAsia="Times New Roman" w:hAnsi="GHEA Grapalat" w:cs="Times New Roman"/>
                <w:lang w:eastAsia="hy-AM"/>
              </w:rPr>
            </w:pPr>
            <w:r w:rsidRPr="00025941">
              <w:rPr>
                <w:rFonts w:ascii="GHEA Grapalat" w:eastAsia="Times New Roman" w:hAnsi="GHEA Grapalat" w:cs="Times New Roman"/>
                <w:lang w:eastAsia="hy-AM"/>
              </w:rPr>
              <w:t>ԳՕՍՏ 5746-2015 (ISO 4190-1:2010)</w:t>
            </w:r>
          </w:p>
          <w:p w14:paraId="0CE1D7F2" w14:textId="38BB6AD4" w:rsidR="00731E32" w:rsidRPr="00025941" w:rsidRDefault="002467B6" w:rsidP="00731E32">
            <w:pPr>
              <w:spacing w:beforeLines="60" w:before="144" w:afterLines="60" w:after="144" w:line="276" w:lineRule="auto"/>
              <w:rPr>
                <w:rFonts w:ascii="GHEA Grapalat" w:eastAsia="Times New Roman" w:hAnsi="GHEA Grapalat" w:cs="Times New Roman"/>
                <w:lang w:eastAsia="hy-AM"/>
              </w:rPr>
            </w:pPr>
            <w:r w:rsidRPr="00025941">
              <w:rPr>
                <w:rFonts w:ascii="GHEA Grapalat" w:eastAsia="Times New Roman" w:hAnsi="GHEA Grapalat" w:cs="Times New Roman"/>
                <w:lang w:eastAsia="hy-AM"/>
              </w:rPr>
              <w:t>«</w:t>
            </w:r>
            <w:r w:rsidR="00731E32" w:rsidRPr="00025941">
              <w:rPr>
                <w:rFonts w:ascii="GHEA Grapalat" w:eastAsia="Times New Roman" w:hAnsi="GHEA Grapalat" w:cs="Times New Roman"/>
                <w:lang w:eastAsia="hy-AM"/>
              </w:rPr>
              <w:t xml:space="preserve">Մարդատար </w:t>
            </w:r>
            <w:proofErr w:type="spellStart"/>
            <w:r w:rsidR="00731E32" w:rsidRPr="00025941">
              <w:rPr>
                <w:rFonts w:ascii="GHEA Grapalat" w:eastAsia="Times New Roman" w:hAnsi="GHEA Grapalat" w:cs="Times New Roman"/>
                <w:lang w:eastAsia="hy-AM"/>
              </w:rPr>
              <w:t>վերելակներ</w:t>
            </w:r>
            <w:proofErr w:type="spellEnd"/>
            <w:r w:rsidR="00731E32" w:rsidRPr="00025941">
              <w:rPr>
                <w:rFonts w:ascii="GHEA Grapalat" w:eastAsia="Times New Roman" w:hAnsi="GHEA Grapalat" w:cs="Times New Roman"/>
                <w:lang w:eastAsia="hy-AM"/>
              </w:rPr>
              <w:t>. Հիմնական պարամետրեր և չափեր</w:t>
            </w:r>
            <w:r w:rsidRPr="00025941">
              <w:rPr>
                <w:rFonts w:ascii="GHEA Grapalat" w:eastAsia="Times New Roman" w:hAnsi="GHEA Grapalat" w:cs="Times New Roman"/>
                <w:lang w:eastAsia="hy-AM"/>
              </w:rPr>
              <w:t>»</w:t>
            </w:r>
          </w:p>
          <w:p w14:paraId="736BD15B" w14:textId="0EBF43C7" w:rsidR="00F251C1" w:rsidRPr="00025941" w:rsidRDefault="00F251C1" w:rsidP="004C2E2E">
            <w:pPr>
              <w:spacing w:beforeLines="60" w:before="144" w:afterLines="60" w:after="144" w:line="276" w:lineRule="auto"/>
              <w:rPr>
                <w:rFonts w:ascii="GHEA Grapalat" w:eastAsia="Times New Roman" w:hAnsi="GHEA Grapalat" w:cs="Times New Roman"/>
                <w:lang w:eastAsia="hy-AM"/>
              </w:rPr>
            </w:pPr>
          </w:p>
        </w:tc>
        <w:tc>
          <w:tcPr>
            <w:tcW w:w="4111" w:type="dxa"/>
            <w:tcBorders>
              <w:top w:val="single" w:sz="4" w:space="0" w:color="000000"/>
              <w:left w:val="single" w:sz="4" w:space="0" w:color="000000"/>
              <w:bottom w:val="single" w:sz="4" w:space="0" w:color="000000"/>
              <w:right w:val="single" w:sz="4" w:space="0" w:color="000000"/>
            </w:tcBorders>
          </w:tcPr>
          <w:p w14:paraId="0A4B8D58" w14:textId="5A97D413" w:rsidR="00F251C1" w:rsidRPr="00025941" w:rsidRDefault="00F251C1" w:rsidP="004C2E2E">
            <w:pPr>
              <w:rPr>
                <w:rFonts w:ascii="GHEA Grapalat" w:eastAsia="Times New Roman" w:hAnsi="GHEA Grapalat" w:cs="Times New Roman"/>
                <w:lang w:eastAsia="hy-AM"/>
              </w:rPr>
            </w:pPr>
            <w:r w:rsidRPr="00025941">
              <w:rPr>
                <w:rFonts w:ascii="GHEA Grapalat" w:eastAsia="Times New Roman" w:hAnsi="GHEA Grapalat" w:cs="Times New Roman"/>
                <w:lang w:eastAsia="hy-AM"/>
              </w:rPr>
              <w:t xml:space="preserve">Ստանդարտացման, չափագիտության և սերտիֆիկացման միջպետական խորհուրդի 2015 թվականի դեկտեմբերի 10-ի </w:t>
            </w:r>
            <w:r w:rsidR="00C71406" w:rsidRPr="00025941">
              <w:rPr>
                <w:rFonts w:ascii="GHEA Grapalat" w:eastAsia="Times New Roman" w:hAnsi="GHEA Grapalat" w:cs="Times New Roman"/>
                <w:lang w:eastAsia="hy-AM"/>
              </w:rPr>
              <w:t>N</w:t>
            </w:r>
            <w:r w:rsidRPr="00025941">
              <w:rPr>
                <w:rFonts w:ascii="GHEA Grapalat" w:eastAsia="Times New Roman" w:hAnsi="GHEA Grapalat" w:cs="Times New Roman"/>
                <w:lang w:eastAsia="hy-AM"/>
              </w:rPr>
              <w:t xml:space="preserve"> 48-2015 արձանագրություն</w:t>
            </w:r>
          </w:p>
        </w:tc>
      </w:tr>
      <w:tr w:rsidR="004C434F" w:rsidRPr="00025941" w14:paraId="291048C4" w14:textId="77777777" w:rsidTr="004C2E2E">
        <w:trPr>
          <w:cantSplit/>
          <w:trHeight w:val="20"/>
        </w:trPr>
        <w:tc>
          <w:tcPr>
            <w:tcW w:w="425" w:type="dxa"/>
            <w:tcBorders>
              <w:top w:val="single" w:sz="4" w:space="0" w:color="000000"/>
              <w:left w:val="single" w:sz="4" w:space="0" w:color="000000"/>
              <w:bottom w:val="single" w:sz="4" w:space="0" w:color="000000"/>
              <w:right w:val="single" w:sz="4" w:space="0" w:color="000000"/>
            </w:tcBorders>
          </w:tcPr>
          <w:p w14:paraId="58ED26BE" w14:textId="77777777" w:rsidR="00F251C1" w:rsidRPr="00025941" w:rsidRDefault="00F251C1" w:rsidP="00790D10">
            <w:pPr>
              <w:numPr>
                <w:ilvl w:val="0"/>
                <w:numId w:val="86"/>
              </w:numPr>
              <w:spacing w:beforeLines="60" w:before="144" w:afterLines="60" w:after="144" w:line="276" w:lineRule="auto"/>
              <w:ind w:left="0" w:hanging="43"/>
              <w:rPr>
                <w:rFonts w:ascii="GHEA Grapalat" w:eastAsia="Times New Roman" w:hAnsi="GHEA Grapalat" w:cs="Times New Roman"/>
                <w:lang w:eastAsia="hy-AM"/>
              </w:rPr>
            </w:pPr>
          </w:p>
        </w:tc>
        <w:tc>
          <w:tcPr>
            <w:tcW w:w="5387" w:type="dxa"/>
            <w:tcBorders>
              <w:top w:val="single" w:sz="4" w:space="0" w:color="000000"/>
              <w:left w:val="single" w:sz="4" w:space="0" w:color="000000"/>
              <w:bottom w:val="single" w:sz="4" w:space="0" w:color="000000"/>
              <w:right w:val="single" w:sz="4" w:space="0" w:color="000000"/>
            </w:tcBorders>
          </w:tcPr>
          <w:p w14:paraId="2F86E5A1" w14:textId="674DB509" w:rsidR="005C1DB8" w:rsidRPr="00025941" w:rsidRDefault="005C1DB8" w:rsidP="005C1DB8">
            <w:pPr>
              <w:spacing w:beforeLines="60" w:before="144" w:afterLines="60" w:after="144" w:line="276" w:lineRule="auto"/>
              <w:rPr>
                <w:rFonts w:ascii="GHEA Grapalat" w:hAnsi="GHEA Grapalat" w:cs="Sylfaen"/>
                <w:bCs/>
              </w:rPr>
            </w:pPr>
            <w:r w:rsidRPr="00025941">
              <w:rPr>
                <w:rFonts w:ascii="GHEA Grapalat" w:hAnsi="GHEA Grapalat" w:cs="Sylfaen"/>
                <w:bCs/>
              </w:rPr>
              <w:t>ՀՍՏ ԳՕՍՏ Ռ 51261-2023 «Ստացիոնար հենարանային սարքեր</w:t>
            </w:r>
            <w:r w:rsidR="00CF1FE4" w:rsidRPr="00025941">
              <w:rPr>
                <w:rFonts w:ascii="GHEA Grapalat" w:hAnsi="GHEA Grapalat" w:cs="Sylfaen"/>
                <w:bCs/>
              </w:rPr>
              <w:t xml:space="preserve"> </w:t>
            </w:r>
            <w:r w:rsidRPr="00025941">
              <w:rPr>
                <w:rFonts w:ascii="GHEA Grapalat" w:hAnsi="GHEA Grapalat" w:cs="Sylfaen"/>
                <w:bCs/>
              </w:rPr>
              <w:t xml:space="preserve">բնակչության </w:t>
            </w:r>
            <w:proofErr w:type="spellStart"/>
            <w:r w:rsidRPr="00025941">
              <w:rPr>
                <w:rFonts w:ascii="GHEA Grapalat" w:hAnsi="GHEA Grapalat" w:cs="Sylfaen"/>
                <w:bCs/>
              </w:rPr>
              <w:t>սակավաշարժուն</w:t>
            </w:r>
            <w:proofErr w:type="spellEnd"/>
            <w:r w:rsidRPr="00025941">
              <w:rPr>
                <w:rFonts w:ascii="GHEA Grapalat" w:hAnsi="GHEA Grapalat" w:cs="Sylfaen"/>
                <w:bCs/>
              </w:rPr>
              <w:t xml:space="preserve"> խմբերի համար. Տեսակներ և տեխնիկական</w:t>
            </w:r>
            <w:r w:rsidR="00CF1FE4" w:rsidRPr="00025941">
              <w:rPr>
                <w:rFonts w:ascii="GHEA Grapalat" w:hAnsi="GHEA Grapalat" w:cs="Sylfaen"/>
                <w:bCs/>
              </w:rPr>
              <w:t xml:space="preserve"> </w:t>
            </w:r>
            <w:r w:rsidRPr="00025941">
              <w:rPr>
                <w:rFonts w:ascii="GHEA Grapalat" w:hAnsi="GHEA Grapalat" w:cs="Sylfaen"/>
                <w:bCs/>
              </w:rPr>
              <w:t>պահանջներ»,</w:t>
            </w:r>
          </w:p>
          <w:p w14:paraId="5E6F3B01" w14:textId="62DB31CA" w:rsidR="00F251C1" w:rsidRPr="00025941" w:rsidRDefault="00F251C1" w:rsidP="004C2E2E">
            <w:pPr>
              <w:spacing w:beforeLines="60" w:before="144" w:afterLines="60" w:after="144" w:line="276" w:lineRule="auto"/>
              <w:rPr>
                <w:rFonts w:ascii="GHEA Grapalat" w:hAnsi="GHEA Grapalat" w:cs="Sylfaen"/>
                <w:bCs/>
              </w:rPr>
            </w:pPr>
          </w:p>
        </w:tc>
        <w:tc>
          <w:tcPr>
            <w:tcW w:w="4111" w:type="dxa"/>
            <w:tcBorders>
              <w:top w:val="single" w:sz="4" w:space="0" w:color="000000"/>
              <w:left w:val="single" w:sz="4" w:space="0" w:color="000000"/>
              <w:bottom w:val="single" w:sz="4" w:space="0" w:color="000000"/>
              <w:right w:val="single" w:sz="4" w:space="0" w:color="000000"/>
            </w:tcBorders>
          </w:tcPr>
          <w:p w14:paraId="6C3785AE" w14:textId="77777777" w:rsidR="00F251C1" w:rsidRPr="00025941" w:rsidRDefault="00F251C1" w:rsidP="004C2E2E">
            <w:pPr>
              <w:rPr>
                <w:rFonts w:ascii="GHEA Grapalat" w:eastAsia="Times New Roman" w:hAnsi="GHEA Grapalat" w:cs="Times New Roman"/>
                <w:lang w:eastAsia="hy-AM"/>
              </w:rPr>
            </w:pPr>
          </w:p>
        </w:tc>
      </w:tr>
      <w:tr w:rsidR="004C434F" w:rsidRPr="00025941" w14:paraId="23BAD52F" w14:textId="77777777" w:rsidTr="004C2E2E">
        <w:trPr>
          <w:cantSplit/>
          <w:trHeight w:val="20"/>
        </w:trPr>
        <w:tc>
          <w:tcPr>
            <w:tcW w:w="425" w:type="dxa"/>
            <w:tcBorders>
              <w:top w:val="single" w:sz="4" w:space="0" w:color="000000"/>
              <w:left w:val="single" w:sz="4" w:space="0" w:color="000000"/>
              <w:bottom w:val="single" w:sz="4" w:space="0" w:color="000000"/>
              <w:right w:val="single" w:sz="4" w:space="0" w:color="000000"/>
            </w:tcBorders>
          </w:tcPr>
          <w:p w14:paraId="70C4580C" w14:textId="77777777" w:rsidR="00F251C1" w:rsidRPr="00025941" w:rsidRDefault="00F251C1" w:rsidP="00790D10">
            <w:pPr>
              <w:numPr>
                <w:ilvl w:val="0"/>
                <w:numId w:val="86"/>
              </w:numPr>
              <w:spacing w:beforeLines="60" w:before="144" w:afterLines="60" w:after="144" w:line="276" w:lineRule="auto"/>
              <w:ind w:left="0" w:hanging="43"/>
              <w:rPr>
                <w:rFonts w:ascii="GHEA Grapalat" w:eastAsia="Times New Roman" w:hAnsi="GHEA Grapalat" w:cs="Times New Roman"/>
                <w:lang w:eastAsia="hy-AM"/>
              </w:rPr>
            </w:pPr>
          </w:p>
        </w:tc>
        <w:tc>
          <w:tcPr>
            <w:tcW w:w="5387" w:type="dxa"/>
            <w:tcBorders>
              <w:top w:val="single" w:sz="4" w:space="0" w:color="000000"/>
              <w:left w:val="single" w:sz="4" w:space="0" w:color="000000"/>
              <w:bottom w:val="single" w:sz="4" w:space="0" w:color="000000"/>
              <w:right w:val="single" w:sz="4" w:space="0" w:color="000000"/>
            </w:tcBorders>
          </w:tcPr>
          <w:p w14:paraId="3772C430" w14:textId="77777777" w:rsidR="00F251C1" w:rsidRPr="00025941" w:rsidRDefault="00F251C1" w:rsidP="004C2E2E">
            <w:pPr>
              <w:spacing w:beforeLines="60" w:before="144" w:afterLines="60" w:after="144" w:line="276" w:lineRule="auto"/>
              <w:rPr>
                <w:rFonts w:ascii="GHEA Grapalat" w:eastAsia="Times New Roman" w:hAnsi="GHEA Grapalat" w:cs="Times New Roman"/>
                <w:lang w:eastAsia="hy-AM"/>
              </w:rPr>
            </w:pPr>
            <w:r w:rsidRPr="00025941">
              <w:rPr>
                <w:rFonts w:ascii="GHEA Grapalat" w:eastAsia="Times New Roman" w:hAnsi="GHEA Grapalat" w:cs="Times New Roman"/>
                <w:lang w:eastAsia="hy-AM"/>
              </w:rPr>
              <w:t xml:space="preserve">ԳՕՍՏ Ռ 51671-2020 </w:t>
            </w:r>
          </w:p>
          <w:p w14:paraId="48DD3AC8" w14:textId="77777777" w:rsidR="00F251C1" w:rsidRPr="00025941" w:rsidRDefault="00F251C1" w:rsidP="004C2E2E">
            <w:pPr>
              <w:spacing w:beforeLines="60" w:before="144" w:afterLines="60" w:after="144" w:line="276" w:lineRule="auto"/>
              <w:rPr>
                <w:rFonts w:ascii="GHEA Grapalat" w:eastAsia="Times New Roman" w:hAnsi="GHEA Grapalat" w:cs="Times New Roman"/>
                <w:lang w:eastAsia="hy-AM"/>
              </w:rPr>
            </w:pPr>
            <w:r w:rsidRPr="00025941">
              <w:rPr>
                <w:rFonts w:ascii="GHEA Grapalat" w:eastAsia="Times New Roman" w:hAnsi="GHEA Grapalat" w:cs="Times New Roman"/>
                <w:lang w:eastAsia="hy-AM"/>
              </w:rPr>
              <w:t>Հաշմանդամների համար մատչելի կապի և տեղեկատվական տեխնիկական միջոցներ՝ հանրային օգտագործման համար։ Դասակարգում։ Մատչելիության և անվտանգության պահանջներ</w:t>
            </w:r>
          </w:p>
        </w:tc>
        <w:tc>
          <w:tcPr>
            <w:tcW w:w="4111" w:type="dxa"/>
            <w:tcBorders>
              <w:top w:val="single" w:sz="4" w:space="0" w:color="000000"/>
              <w:left w:val="single" w:sz="4" w:space="0" w:color="000000"/>
              <w:bottom w:val="single" w:sz="4" w:space="0" w:color="000000"/>
              <w:right w:val="single" w:sz="4" w:space="0" w:color="000000"/>
            </w:tcBorders>
          </w:tcPr>
          <w:p w14:paraId="6A24E039" w14:textId="77777777" w:rsidR="00F251C1" w:rsidRPr="00025941" w:rsidRDefault="00F251C1" w:rsidP="004C2E2E">
            <w:pPr>
              <w:rPr>
                <w:rFonts w:ascii="GHEA Grapalat" w:eastAsia="Times New Roman" w:hAnsi="GHEA Grapalat" w:cs="Times New Roman"/>
                <w:lang w:eastAsia="hy-AM"/>
              </w:rPr>
            </w:pPr>
          </w:p>
        </w:tc>
      </w:tr>
      <w:tr w:rsidR="004C434F" w:rsidRPr="00025941" w14:paraId="0570BFD9" w14:textId="77777777" w:rsidTr="004C2E2E">
        <w:trPr>
          <w:cantSplit/>
          <w:trHeight w:val="20"/>
        </w:trPr>
        <w:tc>
          <w:tcPr>
            <w:tcW w:w="425" w:type="dxa"/>
            <w:tcBorders>
              <w:top w:val="single" w:sz="4" w:space="0" w:color="000000"/>
              <w:left w:val="single" w:sz="4" w:space="0" w:color="000000"/>
              <w:bottom w:val="single" w:sz="4" w:space="0" w:color="000000"/>
              <w:right w:val="single" w:sz="4" w:space="0" w:color="000000"/>
            </w:tcBorders>
          </w:tcPr>
          <w:p w14:paraId="519123D2" w14:textId="77777777" w:rsidR="00F251C1" w:rsidRPr="00025941" w:rsidRDefault="00F251C1" w:rsidP="00790D10">
            <w:pPr>
              <w:numPr>
                <w:ilvl w:val="0"/>
                <w:numId w:val="86"/>
              </w:numPr>
              <w:spacing w:beforeLines="60" w:before="144" w:afterLines="60" w:after="144" w:line="276" w:lineRule="auto"/>
              <w:ind w:left="0" w:hanging="43"/>
              <w:rPr>
                <w:rFonts w:ascii="GHEA Grapalat" w:eastAsia="Times New Roman" w:hAnsi="GHEA Grapalat" w:cs="Times New Roman"/>
                <w:lang w:eastAsia="hy-AM"/>
              </w:rPr>
            </w:pPr>
          </w:p>
        </w:tc>
        <w:tc>
          <w:tcPr>
            <w:tcW w:w="5387" w:type="dxa"/>
            <w:tcBorders>
              <w:top w:val="single" w:sz="4" w:space="0" w:color="000000"/>
              <w:left w:val="single" w:sz="4" w:space="0" w:color="000000"/>
              <w:bottom w:val="single" w:sz="4" w:space="0" w:color="000000"/>
              <w:right w:val="single" w:sz="4" w:space="0" w:color="000000"/>
            </w:tcBorders>
          </w:tcPr>
          <w:p w14:paraId="0F4C95D1" w14:textId="77777777" w:rsidR="00676012" w:rsidRPr="00025941" w:rsidRDefault="00676012" w:rsidP="004C2E2E">
            <w:pPr>
              <w:spacing w:beforeLines="60" w:before="144" w:afterLines="60" w:after="144" w:line="276" w:lineRule="auto"/>
              <w:rPr>
                <w:rFonts w:ascii="GHEA Grapalat" w:eastAsia="Times New Roman" w:hAnsi="GHEA Grapalat" w:cs="Times New Roman"/>
                <w:lang w:eastAsia="hy-AM"/>
              </w:rPr>
            </w:pPr>
            <w:bookmarkStart w:id="3" w:name="_Hlk205451842"/>
            <w:r w:rsidRPr="00025941">
              <w:rPr>
                <w:rFonts w:ascii="GHEA Grapalat" w:eastAsia="Times New Roman" w:hAnsi="GHEA Grapalat" w:cs="Times New Roman"/>
                <w:lang w:eastAsia="hy-AM"/>
              </w:rPr>
              <w:t xml:space="preserve">ՀՍՏ ԳՕՍՏ Ռ 52605-2023 «Ճանապարհային </w:t>
            </w:r>
            <w:proofErr w:type="spellStart"/>
            <w:r w:rsidRPr="00025941">
              <w:rPr>
                <w:rFonts w:ascii="GHEA Grapalat" w:eastAsia="Times New Roman" w:hAnsi="GHEA Grapalat" w:cs="Times New Roman"/>
                <w:lang w:eastAsia="hy-AM"/>
              </w:rPr>
              <w:t>երթևեկության</w:t>
            </w:r>
            <w:proofErr w:type="spellEnd"/>
            <w:r w:rsidRPr="00025941">
              <w:rPr>
                <w:rFonts w:ascii="GHEA Grapalat" w:eastAsia="Times New Roman" w:hAnsi="GHEA Grapalat" w:cs="Times New Roman"/>
                <w:lang w:eastAsia="hy-AM"/>
              </w:rPr>
              <w:t xml:space="preserve"> կազմակերպման տեխնիկական միջոցներ. Արհեստական անհարթություններ. Ընդհանուր տեխնիկական պահանջներ. Կիրառման կանոններ»</w:t>
            </w:r>
          </w:p>
          <w:bookmarkEnd w:id="3"/>
          <w:p w14:paraId="5DF1FF59" w14:textId="3D2CCA17" w:rsidR="00613176" w:rsidRPr="00025941" w:rsidRDefault="00613176" w:rsidP="004C2E2E">
            <w:pPr>
              <w:spacing w:beforeLines="60" w:before="144" w:afterLines="60" w:after="144" w:line="276" w:lineRule="auto"/>
              <w:rPr>
                <w:rFonts w:ascii="GHEA Grapalat" w:eastAsia="Times New Roman" w:hAnsi="GHEA Grapalat" w:cs="Times New Roman"/>
                <w:lang w:eastAsia="hy-AM"/>
              </w:rPr>
            </w:pPr>
          </w:p>
        </w:tc>
        <w:tc>
          <w:tcPr>
            <w:tcW w:w="4111" w:type="dxa"/>
            <w:tcBorders>
              <w:top w:val="single" w:sz="4" w:space="0" w:color="000000"/>
              <w:left w:val="single" w:sz="4" w:space="0" w:color="000000"/>
              <w:bottom w:val="single" w:sz="4" w:space="0" w:color="000000"/>
              <w:right w:val="single" w:sz="4" w:space="0" w:color="000000"/>
            </w:tcBorders>
          </w:tcPr>
          <w:p w14:paraId="27DDDCEA" w14:textId="77777777" w:rsidR="00F251C1" w:rsidRPr="00025941" w:rsidRDefault="00F251C1" w:rsidP="004C2E2E">
            <w:pPr>
              <w:rPr>
                <w:rFonts w:ascii="GHEA Grapalat" w:eastAsia="Times New Roman" w:hAnsi="GHEA Grapalat" w:cs="Times New Roman"/>
                <w:lang w:eastAsia="hy-AM"/>
              </w:rPr>
            </w:pPr>
          </w:p>
        </w:tc>
      </w:tr>
      <w:tr w:rsidR="004C434F" w:rsidRPr="00025941" w14:paraId="1275FBA0" w14:textId="77777777" w:rsidTr="004C2E2E">
        <w:trPr>
          <w:cantSplit/>
          <w:trHeight w:val="20"/>
        </w:trPr>
        <w:tc>
          <w:tcPr>
            <w:tcW w:w="425" w:type="dxa"/>
            <w:tcBorders>
              <w:top w:val="single" w:sz="4" w:space="0" w:color="000000"/>
              <w:left w:val="single" w:sz="4" w:space="0" w:color="000000"/>
              <w:bottom w:val="single" w:sz="4" w:space="0" w:color="000000"/>
              <w:right w:val="single" w:sz="4" w:space="0" w:color="000000"/>
            </w:tcBorders>
          </w:tcPr>
          <w:p w14:paraId="517C9C35" w14:textId="77777777" w:rsidR="00F251C1" w:rsidRPr="00025941" w:rsidRDefault="00F251C1" w:rsidP="00790D10">
            <w:pPr>
              <w:numPr>
                <w:ilvl w:val="0"/>
                <w:numId w:val="86"/>
              </w:numPr>
              <w:spacing w:beforeLines="60" w:before="144" w:afterLines="60" w:after="144" w:line="276" w:lineRule="auto"/>
              <w:ind w:left="0" w:hanging="43"/>
              <w:rPr>
                <w:rFonts w:ascii="GHEA Grapalat" w:eastAsia="Times New Roman" w:hAnsi="GHEA Grapalat" w:cs="Times New Roman"/>
                <w:lang w:eastAsia="hy-AM"/>
              </w:rPr>
            </w:pPr>
          </w:p>
        </w:tc>
        <w:tc>
          <w:tcPr>
            <w:tcW w:w="5387" w:type="dxa"/>
            <w:tcBorders>
              <w:top w:val="single" w:sz="4" w:space="0" w:color="000000"/>
              <w:left w:val="single" w:sz="4" w:space="0" w:color="000000"/>
              <w:bottom w:val="single" w:sz="4" w:space="0" w:color="000000"/>
              <w:right w:val="single" w:sz="4" w:space="0" w:color="000000"/>
            </w:tcBorders>
          </w:tcPr>
          <w:p w14:paraId="348175D2" w14:textId="77777777" w:rsidR="00F251C1" w:rsidRPr="00025941" w:rsidRDefault="00F251C1" w:rsidP="004C2E2E">
            <w:pPr>
              <w:spacing w:beforeLines="60" w:before="144" w:afterLines="60" w:after="144" w:line="276" w:lineRule="auto"/>
              <w:rPr>
                <w:rFonts w:ascii="GHEA Grapalat" w:hAnsi="GHEA Grapalat"/>
              </w:rPr>
            </w:pPr>
            <w:r w:rsidRPr="00025941">
              <w:rPr>
                <w:rFonts w:ascii="GHEA Grapalat" w:hAnsi="GHEA Grapalat"/>
              </w:rPr>
              <w:t xml:space="preserve">ԳՕՍՏ Ռ 52875-2018 </w:t>
            </w:r>
          </w:p>
          <w:p w14:paraId="6591C796" w14:textId="77777777" w:rsidR="00F251C1" w:rsidRPr="00025941" w:rsidRDefault="00F251C1" w:rsidP="004C2E2E">
            <w:pPr>
              <w:spacing w:beforeLines="60" w:before="144" w:afterLines="60" w:after="144" w:line="276" w:lineRule="auto"/>
              <w:rPr>
                <w:rFonts w:ascii="GHEA Grapalat" w:eastAsia="Times New Roman" w:hAnsi="GHEA Grapalat" w:cs="Times New Roman"/>
                <w:lang w:eastAsia="hy-AM"/>
              </w:rPr>
            </w:pPr>
            <w:r w:rsidRPr="00025941">
              <w:rPr>
                <w:rFonts w:ascii="GHEA Grapalat" w:hAnsi="GHEA Grapalat"/>
              </w:rPr>
              <w:t xml:space="preserve">Տեսողության խնդիրներ ունեցող անձանց համար նախատեսված գետնին տեղադրվող </w:t>
            </w:r>
            <w:proofErr w:type="spellStart"/>
            <w:r w:rsidRPr="00025941">
              <w:rPr>
                <w:rFonts w:ascii="GHEA Grapalat" w:hAnsi="GHEA Grapalat"/>
              </w:rPr>
              <w:t>տակտիլ</w:t>
            </w:r>
            <w:proofErr w:type="spellEnd"/>
            <w:r w:rsidRPr="00025941">
              <w:rPr>
                <w:rFonts w:ascii="GHEA Grapalat" w:hAnsi="GHEA Grapalat"/>
              </w:rPr>
              <w:t xml:space="preserve"> </w:t>
            </w:r>
            <w:proofErr w:type="spellStart"/>
            <w:r w:rsidRPr="00025941">
              <w:rPr>
                <w:rFonts w:ascii="GHEA Grapalat" w:hAnsi="GHEA Grapalat"/>
              </w:rPr>
              <w:t>ցուցիչներ</w:t>
            </w:r>
            <w:proofErr w:type="spellEnd"/>
            <w:r w:rsidRPr="00025941">
              <w:rPr>
                <w:rFonts w:ascii="GHEA Grapalat" w:hAnsi="GHEA Grapalat"/>
              </w:rPr>
              <w:t>։ Տեխնիկական պահանջներ</w:t>
            </w:r>
          </w:p>
        </w:tc>
        <w:tc>
          <w:tcPr>
            <w:tcW w:w="4111" w:type="dxa"/>
            <w:tcBorders>
              <w:top w:val="single" w:sz="4" w:space="0" w:color="000000"/>
              <w:left w:val="single" w:sz="4" w:space="0" w:color="000000"/>
              <w:bottom w:val="single" w:sz="4" w:space="0" w:color="000000"/>
              <w:right w:val="single" w:sz="4" w:space="0" w:color="000000"/>
            </w:tcBorders>
          </w:tcPr>
          <w:p w14:paraId="24A2BE94" w14:textId="77777777" w:rsidR="00F251C1" w:rsidRPr="00025941" w:rsidRDefault="00F251C1" w:rsidP="004C2E2E">
            <w:pPr>
              <w:rPr>
                <w:rFonts w:ascii="GHEA Grapalat" w:eastAsia="Times New Roman" w:hAnsi="GHEA Grapalat" w:cs="Times New Roman"/>
                <w:lang w:eastAsia="hy-AM"/>
              </w:rPr>
            </w:pPr>
          </w:p>
        </w:tc>
      </w:tr>
      <w:tr w:rsidR="004C434F" w:rsidRPr="00025941" w14:paraId="611FA7F4" w14:textId="77777777" w:rsidTr="004C2E2E">
        <w:trPr>
          <w:cantSplit/>
          <w:trHeight w:val="20"/>
        </w:trPr>
        <w:tc>
          <w:tcPr>
            <w:tcW w:w="425" w:type="dxa"/>
            <w:tcBorders>
              <w:top w:val="single" w:sz="4" w:space="0" w:color="000000"/>
              <w:left w:val="single" w:sz="4" w:space="0" w:color="000000"/>
              <w:bottom w:val="single" w:sz="4" w:space="0" w:color="000000"/>
              <w:right w:val="single" w:sz="4" w:space="0" w:color="000000"/>
            </w:tcBorders>
          </w:tcPr>
          <w:p w14:paraId="5342E405" w14:textId="77777777" w:rsidR="00F251C1" w:rsidRPr="00025941" w:rsidRDefault="00F251C1" w:rsidP="00790D10">
            <w:pPr>
              <w:numPr>
                <w:ilvl w:val="0"/>
                <w:numId w:val="86"/>
              </w:numPr>
              <w:spacing w:beforeLines="60" w:before="144" w:afterLines="60" w:after="144" w:line="276" w:lineRule="auto"/>
              <w:ind w:left="0" w:hanging="43"/>
              <w:rPr>
                <w:rFonts w:ascii="GHEA Grapalat" w:eastAsia="Times New Roman" w:hAnsi="GHEA Grapalat" w:cs="Times New Roman"/>
                <w:lang w:eastAsia="hy-AM"/>
              </w:rPr>
            </w:pPr>
          </w:p>
        </w:tc>
        <w:tc>
          <w:tcPr>
            <w:tcW w:w="5387" w:type="dxa"/>
            <w:tcBorders>
              <w:top w:val="single" w:sz="4" w:space="0" w:color="000000"/>
              <w:left w:val="single" w:sz="4" w:space="0" w:color="000000"/>
              <w:bottom w:val="single" w:sz="4" w:space="0" w:color="000000"/>
              <w:right w:val="single" w:sz="4" w:space="0" w:color="000000"/>
            </w:tcBorders>
          </w:tcPr>
          <w:p w14:paraId="483264D0" w14:textId="77777777" w:rsidR="00F251C1" w:rsidRPr="00025941" w:rsidRDefault="00F251C1" w:rsidP="004C2E2E">
            <w:pPr>
              <w:spacing w:beforeLines="60" w:before="144" w:afterLines="60" w:after="144" w:line="276" w:lineRule="auto"/>
              <w:rPr>
                <w:rFonts w:ascii="GHEA Grapalat" w:eastAsia="Times New Roman" w:hAnsi="GHEA Grapalat" w:cs="Times New Roman"/>
                <w:lang w:eastAsia="hy-AM"/>
              </w:rPr>
            </w:pPr>
            <w:r w:rsidRPr="00025941">
              <w:rPr>
                <w:rFonts w:ascii="GHEA Grapalat" w:eastAsia="Times New Roman" w:hAnsi="GHEA Grapalat" w:cs="Times New Roman"/>
                <w:lang w:eastAsia="hy-AM"/>
              </w:rPr>
              <w:t xml:space="preserve">ԳՕՍՏ Ռ 56177-2014 </w:t>
            </w:r>
          </w:p>
          <w:p w14:paraId="505266F6" w14:textId="77777777" w:rsidR="00F251C1" w:rsidRPr="00025941" w:rsidRDefault="00F251C1" w:rsidP="004C2E2E">
            <w:pPr>
              <w:spacing w:beforeLines="60" w:before="144" w:afterLines="60" w:after="144" w:line="276" w:lineRule="auto"/>
              <w:rPr>
                <w:rFonts w:ascii="GHEA Grapalat" w:eastAsia="Times New Roman" w:hAnsi="GHEA Grapalat" w:cs="Times New Roman"/>
                <w:lang w:eastAsia="hy-AM"/>
              </w:rPr>
            </w:pPr>
            <w:r w:rsidRPr="00025941">
              <w:rPr>
                <w:rFonts w:ascii="GHEA Grapalat" w:eastAsia="Times New Roman" w:hAnsi="GHEA Grapalat" w:cs="Times New Roman"/>
                <w:lang w:eastAsia="hy-AM"/>
              </w:rPr>
              <w:t xml:space="preserve">Դռների փակման սարքեր (դռների </w:t>
            </w:r>
            <w:proofErr w:type="spellStart"/>
            <w:r w:rsidRPr="00025941">
              <w:rPr>
                <w:rFonts w:ascii="GHEA Grapalat" w:eastAsia="Times New Roman" w:hAnsi="GHEA Grapalat" w:cs="Times New Roman"/>
                <w:lang w:eastAsia="hy-AM"/>
              </w:rPr>
              <w:t>փակիչներ</w:t>
            </w:r>
            <w:proofErr w:type="spellEnd"/>
            <w:r w:rsidRPr="00025941">
              <w:rPr>
                <w:rFonts w:ascii="GHEA Grapalat" w:eastAsia="Times New Roman" w:hAnsi="GHEA Grapalat" w:cs="Times New Roman"/>
                <w:lang w:eastAsia="hy-AM"/>
              </w:rPr>
              <w:t>): Տեխնիկական պայմաններ</w:t>
            </w:r>
          </w:p>
        </w:tc>
        <w:tc>
          <w:tcPr>
            <w:tcW w:w="4111" w:type="dxa"/>
            <w:tcBorders>
              <w:top w:val="single" w:sz="4" w:space="0" w:color="000000"/>
              <w:left w:val="single" w:sz="4" w:space="0" w:color="000000"/>
              <w:bottom w:val="single" w:sz="4" w:space="0" w:color="000000"/>
              <w:right w:val="single" w:sz="4" w:space="0" w:color="000000"/>
            </w:tcBorders>
          </w:tcPr>
          <w:p w14:paraId="0444DEB0" w14:textId="77777777" w:rsidR="00F251C1" w:rsidRPr="00025941" w:rsidRDefault="00F251C1" w:rsidP="004C2E2E">
            <w:pPr>
              <w:rPr>
                <w:rFonts w:ascii="GHEA Grapalat" w:eastAsia="Times New Roman" w:hAnsi="GHEA Grapalat" w:cs="Times New Roman"/>
                <w:lang w:eastAsia="hy-AM"/>
              </w:rPr>
            </w:pPr>
          </w:p>
        </w:tc>
      </w:tr>
      <w:tr w:rsidR="0062150C" w:rsidRPr="00025941" w14:paraId="233E8C07" w14:textId="77777777" w:rsidTr="004C2E2E">
        <w:trPr>
          <w:cantSplit/>
          <w:trHeight w:val="20"/>
        </w:trPr>
        <w:tc>
          <w:tcPr>
            <w:tcW w:w="425" w:type="dxa"/>
            <w:tcBorders>
              <w:top w:val="single" w:sz="4" w:space="0" w:color="000000"/>
              <w:left w:val="single" w:sz="4" w:space="0" w:color="000000"/>
              <w:bottom w:val="single" w:sz="4" w:space="0" w:color="000000"/>
              <w:right w:val="single" w:sz="4" w:space="0" w:color="000000"/>
            </w:tcBorders>
          </w:tcPr>
          <w:p w14:paraId="53A9E3A8" w14:textId="77777777" w:rsidR="0062150C" w:rsidRPr="00025941" w:rsidRDefault="0062150C" w:rsidP="00790D10">
            <w:pPr>
              <w:numPr>
                <w:ilvl w:val="0"/>
                <w:numId w:val="86"/>
              </w:numPr>
              <w:spacing w:beforeLines="60" w:before="144" w:afterLines="60" w:after="144" w:line="276" w:lineRule="auto"/>
              <w:ind w:left="0" w:hanging="43"/>
              <w:rPr>
                <w:rFonts w:ascii="GHEA Grapalat" w:eastAsia="Times New Roman" w:hAnsi="GHEA Grapalat" w:cs="Times New Roman"/>
                <w:lang w:eastAsia="hy-AM"/>
              </w:rPr>
            </w:pPr>
          </w:p>
        </w:tc>
        <w:tc>
          <w:tcPr>
            <w:tcW w:w="5387" w:type="dxa"/>
            <w:tcBorders>
              <w:top w:val="single" w:sz="4" w:space="0" w:color="000000"/>
              <w:left w:val="single" w:sz="4" w:space="0" w:color="000000"/>
              <w:bottom w:val="single" w:sz="4" w:space="0" w:color="000000"/>
              <w:right w:val="single" w:sz="4" w:space="0" w:color="000000"/>
            </w:tcBorders>
          </w:tcPr>
          <w:p w14:paraId="378F97DF" w14:textId="1FFB74D1" w:rsidR="0062150C" w:rsidRPr="00A5011F" w:rsidRDefault="0062150C" w:rsidP="004C2E2E">
            <w:pPr>
              <w:spacing w:beforeLines="60" w:before="144" w:afterLines="60" w:after="144" w:line="276" w:lineRule="auto"/>
              <w:rPr>
                <w:rFonts w:ascii="Cambria Math" w:eastAsia="Times New Roman" w:hAnsi="Cambria Math" w:cs="Times New Roman"/>
                <w:lang w:eastAsia="hy-AM"/>
              </w:rPr>
            </w:pPr>
            <w:r w:rsidRPr="0062150C">
              <w:rPr>
                <w:rFonts w:ascii="GHEA Grapalat" w:eastAsia="Times New Roman" w:hAnsi="GHEA Grapalat" w:cs="Times New Roman"/>
                <w:lang w:eastAsia="hy-AM"/>
              </w:rPr>
              <w:t>ԳՕՍՏ Ռ 55966-2014 (CEN/TS 81-76:2011) «ՎԵՐԵԼԱԿՆԵՐ</w:t>
            </w:r>
            <w:r w:rsidR="00A5011F">
              <w:rPr>
                <w:rFonts w:ascii="Cambria Math" w:eastAsia="Times New Roman" w:hAnsi="Cambria Math" w:cs="Times New Roman"/>
                <w:lang w:eastAsia="hy-AM"/>
              </w:rPr>
              <w:t xml:space="preserve">․ </w:t>
            </w:r>
            <w:r w:rsidR="00A5011F" w:rsidRPr="00B42CC5">
              <w:rPr>
                <w:rFonts w:ascii="GHEA Grapalat" w:hAnsi="GHEA Grapalat" w:cs="Tahoma"/>
                <w:sz w:val="22"/>
                <w:szCs w:val="22"/>
              </w:rPr>
              <w:t xml:space="preserve">Հաշմանդամություն ունեցող անձանց և այլ սահմանափակ </w:t>
            </w:r>
            <w:proofErr w:type="spellStart"/>
            <w:r w:rsidR="00A5011F" w:rsidRPr="00B42CC5">
              <w:rPr>
                <w:rFonts w:ascii="GHEA Grapalat" w:hAnsi="GHEA Grapalat" w:cs="Tahoma"/>
                <w:sz w:val="22"/>
                <w:szCs w:val="22"/>
              </w:rPr>
              <w:t>շարժունակություն</w:t>
            </w:r>
            <w:proofErr w:type="spellEnd"/>
            <w:r w:rsidR="00A5011F" w:rsidRPr="00B42CC5">
              <w:rPr>
                <w:rFonts w:ascii="GHEA Grapalat" w:hAnsi="GHEA Grapalat" w:cs="Tahoma"/>
                <w:sz w:val="22"/>
                <w:szCs w:val="22"/>
              </w:rPr>
              <w:t xml:space="preserve"> ունեցող անձանց </w:t>
            </w:r>
            <w:proofErr w:type="spellStart"/>
            <w:r w:rsidR="00A5011F" w:rsidRPr="00B42CC5">
              <w:rPr>
                <w:rFonts w:ascii="GHEA Grapalat" w:hAnsi="GHEA Grapalat" w:cs="Tahoma"/>
                <w:sz w:val="22"/>
                <w:szCs w:val="22"/>
              </w:rPr>
              <w:t>տարհանման</w:t>
            </w:r>
            <w:proofErr w:type="spellEnd"/>
            <w:r w:rsidR="00A5011F" w:rsidRPr="00B42CC5">
              <w:rPr>
                <w:rFonts w:ascii="GHEA Grapalat" w:hAnsi="GHEA Grapalat" w:cs="Tahoma"/>
                <w:sz w:val="22"/>
                <w:szCs w:val="22"/>
              </w:rPr>
              <w:t xml:space="preserve"> համար օգտագործվող </w:t>
            </w:r>
            <w:proofErr w:type="spellStart"/>
            <w:r w:rsidR="00A5011F" w:rsidRPr="00B42CC5">
              <w:rPr>
                <w:rFonts w:ascii="GHEA Grapalat" w:hAnsi="GHEA Grapalat" w:cs="Tahoma"/>
                <w:sz w:val="22"/>
                <w:szCs w:val="22"/>
              </w:rPr>
              <w:t>վերելակների</w:t>
            </w:r>
            <w:proofErr w:type="spellEnd"/>
            <w:r w:rsidR="00A5011F" w:rsidRPr="00B42CC5">
              <w:rPr>
                <w:rFonts w:ascii="GHEA Grapalat" w:hAnsi="GHEA Grapalat" w:cs="Tahoma"/>
                <w:sz w:val="22"/>
                <w:szCs w:val="22"/>
              </w:rPr>
              <w:t xml:space="preserve"> հատուկ անվտանգության պահանջներ</w:t>
            </w:r>
            <w:r w:rsidR="00A5011F">
              <w:rPr>
                <w:rFonts w:ascii="GHEA Grapalat" w:hAnsi="GHEA Grapalat" w:cs="Tahoma"/>
                <w:sz w:val="22"/>
                <w:szCs w:val="22"/>
              </w:rPr>
              <w:t>»</w:t>
            </w:r>
          </w:p>
        </w:tc>
        <w:tc>
          <w:tcPr>
            <w:tcW w:w="4111" w:type="dxa"/>
            <w:tcBorders>
              <w:top w:val="single" w:sz="4" w:space="0" w:color="000000"/>
              <w:left w:val="single" w:sz="4" w:space="0" w:color="000000"/>
              <w:bottom w:val="single" w:sz="4" w:space="0" w:color="000000"/>
              <w:right w:val="single" w:sz="4" w:space="0" w:color="000000"/>
            </w:tcBorders>
          </w:tcPr>
          <w:p w14:paraId="1AC218CF" w14:textId="77777777" w:rsidR="0062150C" w:rsidRPr="00025941" w:rsidRDefault="0062150C" w:rsidP="004C2E2E">
            <w:pPr>
              <w:rPr>
                <w:rFonts w:ascii="GHEA Grapalat" w:eastAsia="Times New Roman" w:hAnsi="GHEA Grapalat" w:cs="Times New Roman"/>
                <w:lang w:eastAsia="hy-AM"/>
              </w:rPr>
            </w:pPr>
          </w:p>
        </w:tc>
      </w:tr>
    </w:tbl>
    <w:p w14:paraId="38A6F79A" w14:textId="77777777" w:rsidR="00E21BF1" w:rsidRPr="00025941" w:rsidRDefault="00E21BF1" w:rsidP="00E21BF1">
      <w:pPr>
        <w:pStyle w:val="10"/>
        <w:numPr>
          <w:ilvl w:val="0"/>
          <w:numId w:val="0"/>
        </w:numPr>
      </w:pPr>
    </w:p>
    <w:p w14:paraId="17D71693" w14:textId="68145D19" w:rsidR="007E45EA" w:rsidRPr="00025941" w:rsidRDefault="00BC6F92" w:rsidP="00BC6F92">
      <w:pPr>
        <w:pStyle w:val="1"/>
      </w:pPr>
      <w:bookmarkStart w:id="4" w:name="_Toc204159434"/>
      <w:r w:rsidRPr="00025941">
        <w:t>ՏԵՐՄԻՆՆԵՐ և ՍԱՀՄԱՆՈՒՄՆԵՐ</w:t>
      </w:r>
      <w:bookmarkEnd w:id="4"/>
    </w:p>
    <w:p w14:paraId="3189C6E4" w14:textId="443361C2" w:rsidR="007E45EA" w:rsidRPr="00025941" w:rsidRDefault="00E73AF1" w:rsidP="00FC0001">
      <w:pPr>
        <w:pStyle w:val="10"/>
      </w:pPr>
      <w:r w:rsidRPr="00025941">
        <w:t>Սույն շ</w:t>
      </w:r>
      <w:r w:rsidRPr="00025941">
        <w:rPr>
          <w:rFonts w:eastAsia="Times New Roman" w:cs="Times New Roman"/>
          <w:lang w:eastAsia="hy-AM"/>
        </w:rPr>
        <w:t xml:space="preserve">ինարարական </w:t>
      </w:r>
      <w:proofErr w:type="spellStart"/>
      <w:r w:rsidRPr="00025941">
        <w:rPr>
          <w:rFonts w:eastAsia="Times New Roman" w:cs="Times New Roman"/>
          <w:lang w:eastAsia="hy-AM"/>
        </w:rPr>
        <w:t>նորմերում</w:t>
      </w:r>
      <w:proofErr w:type="spellEnd"/>
      <w:r w:rsidRPr="00025941">
        <w:t xml:space="preserve"> </w:t>
      </w:r>
      <w:r w:rsidR="007E45EA" w:rsidRPr="00025941">
        <w:t xml:space="preserve">կիրառվել են </w:t>
      </w:r>
      <w:proofErr w:type="spellStart"/>
      <w:r w:rsidR="007E45EA" w:rsidRPr="00025941">
        <w:t>հետևյալ</w:t>
      </w:r>
      <w:proofErr w:type="spellEnd"/>
      <w:r w:rsidR="007E45EA" w:rsidRPr="00025941">
        <w:t xml:space="preserve"> տերմինները՝ համապատասխան </w:t>
      </w:r>
      <w:proofErr w:type="spellStart"/>
      <w:r w:rsidR="007E45EA" w:rsidRPr="00025941">
        <w:t>սահմանումներով</w:t>
      </w:r>
      <w:proofErr w:type="spellEnd"/>
      <w:r w:rsidR="006A246E" w:rsidRPr="00025941">
        <w:t>՝</w:t>
      </w:r>
    </w:p>
    <w:p w14:paraId="6A96F9B4" w14:textId="635BBCBB" w:rsidR="00210AC3" w:rsidRPr="00025941" w:rsidRDefault="00F37ADB" w:rsidP="00025941">
      <w:pPr>
        <w:pStyle w:val="a0"/>
        <w:numPr>
          <w:ilvl w:val="0"/>
          <w:numId w:val="3"/>
        </w:numPr>
        <w:spacing w:line="360" w:lineRule="auto"/>
        <w:ind w:left="0" w:firstLine="0"/>
        <w:contextualSpacing w:val="0"/>
        <w:jc w:val="both"/>
        <w:rPr>
          <w:rFonts w:ascii="GHEA Grapalat" w:hAnsi="GHEA Grapalat"/>
        </w:rPr>
      </w:pPr>
      <w:r w:rsidRPr="00025941">
        <w:rPr>
          <w:rStyle w:val="s1"/>
          <w:rFonts w:ascii="GHEA Grapalat" w:hAnsi="GHEA Grapalat" w:cs="Tahoma"/>
          <w:b/>
          <w:bCs/>
        </w:rPr>
        <w:t xml:space="preserve">ազդարարող </w:t>
      </w:r>
      <w:proofErr w:type="spellStart"/>
      <w:r w:rsidRPr="00025941">
        <w:rPr>
          <w:rStyle w:val="s1"/>
          <w:rFonts w:ascii="GHEA Grapalat" w:hAnsi="GHEA Grapalat" w:cs="Tahoma"/>
          <w:b/>
          <w:bCs/>
        </w:rPr>
        <w:t>ցուցիչներ</w:t>
      </w:r>
      <w:proofErr w:type="spellEnd"/>
      <w:r w:rsidRPr="00025941">
        <w:rPr>
          <w:rStyle w:val="s1"/>
          <w:rFonts w:ascii="GHEA Grapalat" w:hAnsi="GHEA Grapalat" w:cs="Tahoma"/>
          <w:b/>
          <w:bCs/>
        </w:rPr>
        <w:t>՝</w:t>
      </w:r>
      <w:r w:rsidRPr="00025941">
        <w:rPr>
          <w:rStyle w:val="s1"/>
          <w:rFonts w:ascii="GHEA Grapalat" w:hAnsi="GHEA Grapalat" w:cs="Tahoma"/>
        </w:rPr>
        <w:t xml:space="preserve"> </w:t>
      </w:r>
      <w:proofErr w:type="spellStart"/>
      <w:r w:rsidRPr="00025941">
        <w:rPr>
          <w:rStyle w:val="s1"/>
          <w:rFonts w:ascii="GHEA Grapalat" w:hAnsi="GHEA Grapalat" w:cs="Tahoma"/>
        </w:rPr>
        <w:t>բազմամոդալ</w:t>
      </w:r>
      <w:proofErr w:type="spellEnd"/>
      <w:r w:rsidRPr="00025941">
        <w:rPr>
          <w:rStyle w:val="s1"/>
          <w:rFonts w:ascii="GHEA Grapalat" w:hAnsi="GHEA Grapalat" w:cs="Tahoma"/>
        </w:rPr>
        <w:t xml:space="preserve"> ազդանշանային համակարգեր, որոնք ապահովում են տեղեկատվության մատչելիությունը բոլոր անձանց համար՝ ներառյալ տեսողության, լսողության, ճանաչողական կամ այլ ֆունկցիոնալ առանձնահատկություններ ունեցող օգտվողներին։ Ազդանշանային </w:t>
      </w:r>
      <w:proofErr w:type="spellStart"/>
      <w:r w:rsidRPr="00025941">
        <w:rPr>
          <w:rStyle w:val="s1"/>
          <w:rFonts w:ascii="GHEA Grapalat" w:hAnsi="GHEA Grapalat" w:cs="Tahoma"/>
        </w:rPr>
        <w:t>ցուցիչները</w:t>
      </w:r>
      <w:proofErr w:type="spellEnd"/>
      <w:r w:rsidRPr="00025941">
        <w:rPr>
          <w:rStyle w:val="s1"/>
          <w:rFonts w:ascii="GHEA Grapalat" w:hAnsi="GHEA Grapalat" w:cs="Tahoma"/>
        </w:rPr>
        <w:t xml:space="preserve"> կարող են ներառել տեսողական (լույս, գույն), ձայնային (ազդանշաններ, խոսքային հաղորդագրություններ), </w:t>
      </w:r>
      <w:proofErr w:type="spellStart"/>
      <w:r w:rsidRPr="00025941">
        <w:rPr>
          <w:rStyle w:val="s1"/>
          <w:rFonts w:ascii="GHEA Grapalat" w:hAnsi="GHEA Grapalat" w:cs="Tahoma"/>
        </w:rPr>
        <w:t>թրթռաշոշափողական</w:t>
      </w:r>
      <w:proofErr w:type="spellEnd"/>
      <w:r w:rsidRPr="00025941">
        <w:rPr>
          <w:rStyle w:val="s1"/>
          <w:rFonts w:ascii="GHEA Grapalat" w:hAnsi="GHEA Grapalat" w:cs="Tahoma"/>
        </w:rPr>
        <w:t xml:space="preserve"> (</w:t>
      </w:r>
      <w:proofErr w:type="spellStart"/>
      <w:r w:rsidRPr="00025941">
        <w:rPr>
          <w:rStyle w:val="s1"/>
          <w:rFonts w:ascii="GHEA Grapalat" w:hAnsi="GHEA Grapalat" w:cs="Tahoma"/>
        </w:rPr>
        <w:t>վիբրացիոն</w:t>
      </w:r>
      <w:proofErr w:type="spellEnd"/>
      <w:r w:rsidRPr="00025941">
        <w:rPr>
          <w:rStyle w:val="s1"/>
          <w:rFonts w:ascii="GHEA Grapalat" w:hAnsi="GHEA Grapalat" w:cs="Tahoma"/>
        </w:rPr>
        <w:t>) և այլ ազդանշանային մեխանիզմներ, որոնք ապահովում են հաղորդակցության հասկանալի և ժամանակին ընկալումը</w:t>
      </w:r>
    </w:p>
    <w:p w14:paraId="3CF65485" w14:textId="1D39D50D" w:rsidR="00210AC3" w:rsidRPr="00025941" w:rsidRDefault="00CE2D99" w:rsidP="00025941">
      <w:pPr>
        <w:pStyle w:val="a0"/>
        <w:numPr>
          <w:ilvl w:val="0"/>
          <w:numId w:val="3"/>
        </w:numPr>
        <w:spacing w:line="360" w:lineRule="auto"/>
        <w:ind w:left="0" w:firstLine="0"/>
        <w:contextualSpacing w:val="0"/>
        <w:jc w:val="both"/>
        <w:rPr>
          <w:rFonts w:ascii="GHEA Grapalat" w:hAnsi="GHEA Grapalat"/>
        </w:rPr>
      </w:pPr>
      <w:r w:rsidRPr="00025941">
        <w:rPr>
          <w:rStyle w:val="s1"/>
          <w:rFonts w:ascii="GHEA Grapalat" w:hAnsi="GHEA Grapalat" w:cs="Tahoma"/>
          <w:b/>
          <w:bCs/>
        </w:rPr>
        <w:t>վերհան սարք`</w:t>
      </w:r>
      <w:r w:rsidRPr="00025941">
        <w:rPr>
          <w:rStyle w:val="s1"/>
          <w:rFonts w:ascii="GHEA Grapalat" w:hAnsi="GHEA Grapalat" w:cs="Tahoma"/>
        </w:rPr>
        <w:t xml:space="preserve"> պարբերական գործողությամբ աշխատող, ստացիոնար կամ տեղադրվող բեռնամբարձ սարք, նախատեսված օգտվողներին՝ ներառյալ հենաշարժական, տեսողական, լսողական կամ ճանաչողական առանձնահատկություններ ունեցող անձինք, անվտանգ բարձրացնելու և իջեցնելու համար։ Վերհան սարքը կարող է կիրառվել որպես մատչելիության միջոց այն իրավիճակներում, երբ </w:t>
      </w:r>
      <w:proofErr w:type="spellStart"/>
      <w:r w:rsidRPr="00025941">
        <w:rPr>
          <w:rStyle w:val="s1"/>
          <w:rFonts w:ascii="GHEA Grapalat" w:hAnsi="GHEA Grapalat" w:cs="Tahoma"/>
        </w:rPr>
        <w:t>թեքահարթակի</w:t>
      </w:r>
      <w:proofErr w:type="spellEnd"/>
      <w:r w:rsidRPr="00025941">
        <w:rPr>
          <w:rStyle w:val="s1"/>
          <w:rFonts w:ascii="GHEA Grapalat" w:hAnsi="GHEA Grapalat" w:cs="Tahoma"/>
        </w:rPr>
        <w:t xml:space="preserve"> կամ վերելակի տեղադրում տեխնիկապես անհնարին կամ ոչ հարմար է</w:t>
      </w:r>
    </w:p>
    <w:p w14:paraId="36A7A845" w14:textId="77777777" w:rsidR="00210AC3" w:rsidRPr="00025941" w:rsidRDefault="00210AC3" w:rsidP="00025941">
      <w:pPr>
        <w:pStyle w:val="a0"/>
        <w:numPr>
          <w:ilvl w:val="0"/>
          <w:numId w:val="3"/>
        </w:numPr>
        <w:spacing w:line="360" w:lineRule="auto"/>
        <w:ind w:left="0" w:firstLine="0"/>
        <w:contextualSpacing w:val="0"/>
        <w:jc w:val="both"/>
        <w:rPr>
          <w:rFonts w:ascii="GHEA Grapalat" w:hAnsi="GHEA Grapalat"/>
        </w:rPr>
      </w:pPr>
      <w:r w:rsidRPr="00025941">
        <w:rPr>
          <w:rFonts w:ascii="GHEA Grapalat" w:hAnsi="GHEA Grapalat"/>
          <w:b/>
          <w:bCs/>
        </w:rPr>
        <w:t>աստիճան՝</w:t>
      </w:r>
      <w:r w:rsidRPr="00025941">
        <w:rPr>
          <w:rFonts w:ascii="GHEA Grapalat" w:hAnsi="GHEA Grapalat"/>
        </w:rPr>
        <w:t xml:space="preserve"> սանդուղքի հիմնական տարր՝ մեկ քայլ բարձրանալու կամ իջնելու համար,</w:t>
      </w:r>
    </w:p>
    <w:p w14:paraId="58EF1E01" w14:textId="6C33C363" w:rsidR="00210AC3" w:rsidRPr="00025941" w:rsidRDefault="008843B2" w:rsidP="00025941">
      <w:pPr>
        <w:pStyle w:val="a0"/>
        <w:numPr>
          <w:ilvl w:val="0"/>
          <w:numId w:val="3"/>
        </w:numPr>
        <w:spacing w:line="360" w:lineRule="auto"/>
        <w:ind w:left="0" w:firstLine="0"/>
        <w:contextualSpacing w:val="0"/>
        <w:jc w:val="both"/>
        <w:rPr>
          <w:rFonts w:ascii="GHEA Grapalat" w:hAnsi="GHEA Grapalat"/>
        </w:rPr>
      </w:pPr>
      <w:r w:rsidRPr="00025941">
        <w:rPr>
          <w:rStyle w:val="s1"/>
          <w:rFonts w:ascii="GHEA Grapalat" w:hAnsi="GHEA Grapalat" w:cs="Tahoma"/>
          <w:b/>
          <w:bCs/>
        </w:rPr>
        <w:t xml:space="preserve">բնակչության </w:t>
      </w:r>
      <w:proofErr w:type="spellStart"/>
      <w:r w:rsidRPr="00025941">
        <w:rPr>
          <w:rStyle w:val="s1"/>
          <w:rFonts w:ascii="GHEA Grapalat" w:hAnsi="GHEA Grapalat" w:cs="Tahoma"/>
          <w:b/>
          <w:bCs/>
        </w:rPr>
        <w:t>սակավաշարժուն</w:t>
      </w:r>
      <w:proofErr w:type="spellEnd"/>
      <w:r w:rsidRPr="00025941">
        <w:rPr>
          <w:rStyle w:val="s1"/>
          <w:rFonts w:ascii="GHEA Grapalat" w:hAnsi="GHEA Grapalat" w:cs="Tahoma"/>
          <w:b/>
          <w:bCs/>
        </w:rPr>
        <w:t xml:space="preserve"> խմբեր </w:t>
      </w:r>
      <w:r w:rsidRPr="00025941">
        <w:rPr>
          <w:rStyle w:val="s1"/>
          <w:rFonts w:ascii="GHEA Grapalat" w:hAnsi="GHEA Grapalat" w:cs="Tahoma"/>
        </w:rPr>
        <w:t xml:space="preserve">(այսուհետ՝ </w:t>
      </w:r>
      <w:r w:rsidRPr="00025941">
        <w:rPr>
          <w:rStyle w:val="s1"/>
          <w:rFonts w:ascii="GHEA Grapalat" w:hAnsi="GHEA Grapalat" w:cs="Tahoma"/>
          <w:b/>
          <w:bCs/>
        </w:rPr>
        <w:t>ԲՍԽ</w:t>
      </w:r>
      <w:r w:rsidRPr="00025941">
        <w:rPr>
          <w:rStyle w:val="s1"/>
          <w:rFonts w:ascii="GHEA Grapalat" w:hAnsi="GHEA Grapalat" w:cs="Tahoma"/>
        </w:rPr>
        <w:t xml:space="preserve">) – անձինք, ովքեր տարբեր իրավիճակներում կամ պայմաններում կարող են ունենալ դժվարություններ </w:t>
      </w:r>
      <w:r w:rsidRPr="00025941">
        <w:rPr>
          <w:rStyle w:val="s1"/>
          <w:rFonts w:ascii="GHEA Grapalat" w:hAnsi="GHEA Grapalat" w:cs="Tahoma"/>
        </w:rPr>
        <w:lastRenderedPageBreak/>
        <w:t xml:space="preserve">միջավայրից օգտվելու, տեղաշարժվելու, տեղեկատվություն ստանալու, կողմնորոշվելու կամ հաղորդակցվելու գործընթացում։ </w:t>
      </w:r>
      <w:proofErr w:type="spellStart"/>
      <w:r w:rsidRPr="00025941">
        <w:rPr>
          <w:rStyle w:val="s1"/>
          <w:rFonts w:ascii="GHEA Grapalat" w:hAnsi="GHEA Grapalat" w:cs="Tahoma"/>
        </w:rPr>
        <w:t>Սակավաշարժուն</w:t>
      </w:r>
      <w:proofErr w:type="spellEnd"/>
      <w:r w:rsidRPr="00025941">
        <w:rPr>
          <w:rStyle w:val="s1"/>
          <w:rFonts w:ascii="GHEA Grapalat" w:hAnsi="GHEA Grapalat" w:cs="Tahoma"/>
        </w:rPr>
        <w:t xml:space="preserve"> խմբերին կարող են պատկանել հաշմանդամություն ունեցող անձինք, առողջության ժամանակավոր խնդիրներով անձինք, հղի կանայք, տարեց անձինք, մանկական սայլակ օգտագործող անձինք, ինչպես նաև այն մարդիկ, որոնց կարող են անհրաժեշտ լինել լրացուցիչ աջակցող պայմաններ՝ միջավայրում լիարժեք մասնակցությունը ապահովելու համար։</w:t>
      </w:r>
    </w:p>
    <w:p w14:paraId="685EFC61" w14:textId="05031FFA" w:rsidR="00210AC3" w:rsidRPr="00025941" w:rsidRDefault="003F47F7" w:rsidP="00025941">
      <w:pPr>
        <w:pStyle w:val="a0"/>
        <w:numPr>
          <w:ilvl w:val="0"/>
          <w:numId w:val="3"/>
        </w:numPr>
        <w:spacing w:line="360" w:lineRule="auto"/>
        <w:ind w:left="0" w:firstLine="0"/>
        <w:contextualSpacing w:val="0"/>
        <w:jc w:val="both"/>
        <w:rPr>
          <w:rFonts w:ascii="GHEA Grapalat" w:hAnsi="GHEA Grapalat"/>
        </w:rPr>
      </w:pPr>
      <w:r w:rsidRPr="00025941">
        <w:rPr>
          <w:rFonts w:ascii="GHEA Grapalat" w:hAnsi="GHEA Grapalat" w:cs="Tahoma"/>
          <w:b/>
          <w:bCs/>
        </w:rPr>
        <w:t xml:space="preserve">տեղափոխելի </w:t>
      </w:r>
      <w:proofErr w:type="spellStart"/>
      <w:r w:rsidRPr="00025941">
        <w:rPr>
          <w:rStyle w:val="s1"/>
          <w:rFonts w:ascii="GHEA Grapalat" w:hAnsi="GHEA Grapalat" w:cs="Tahoma"/>
          <w:b/>
          <w:bCs/>
        </w:rPr>
        <w:t>թեքահարթակ</w:t>
      </w:r>
      <w:proofErr w:type="spellEnd"/>
      <w:r w:rsidRPr="00025941">
        <w:rPr>
          <w:rStyle w:val="s1"/>
          <w:rFonts w:ascii="GHEA Grapalat" w:hAnsi="GHEA Grapalat" w:cs="Tahoma"/>
          <w:b/>
          <w:bCs/>
        </w:rPr>
        <w:t>՝</w:t>
      </w:r>
      <w:r w:rsidRPr="00025941">
        <w:rPr>
          <w:rStyle w:val="s1"/>
          <w:rFonts w:ascii="GHEA Grapalat" w:hAnsi="GHEA Grapalat" w:cs="Tahoma"/>
        </w:rPr>
        <w:t xml:space="preserve"> ժամանակավոր կամ </w:t>
      </w:r>
      <w:proofErr w:type="spellStart"/>
      <w:r w:rsidRPr="00025941">
        <w:rPr>
          <w:rStyle w:val="s1"/>
          <w:rFonts w:ascii="GHEA Grapalat" w:hAnsi="GHEA Grapalat" w:cs="Tahoma"/>
        </w:rPr>
        <w:t>դեպքային</w:t>
      </w:r>
      <w:proofErr w:type="spellEnd"/>
      <w:r w:rsidRPr="00025941">
        <w:rPr>
          <w:rStyle w:val="s1"/>
          <w:rFonts w:ascii="GHEA Grapalat" w:hAnsi="GHEA Grapalat" w:cs="Tahoma"/>
        </w:rPr>
        <w:t xml:space="preserve"> օգտագործման սարք (հավաքովի-քանդովի, ծալովի, քաշովի, </w:t>
      </w:r>
      <w:proofErr w:type="spellStart"/>
      <w:r w:rsidRPr="00025941">
        <w:rPr>
          <w:rStyle w:val="s1"/>
          <w:rFonts w:ascii="GHEA Grapalat" w:hAnsi="GHEA Grapalat" w:cs="Tahoma"/>
        </w:rPr>
        <w:t>հավելովի</w:t>
      </w:r>
      <w:proofErr w:type="spellEnd"/>
      <w:r w:rsidRPr="00025941">
        <w:rPr>
          <w:rStyle w:val="s1"/>
          <w:rFonts w:ascii="GHEA Grapalat" w:hAnsi="GHEA Grapalat" w:cs="Tahoma"/>
        </w:rPr>
        <w:t xml:space="preserve">, գլորվող), որն օգտագործվում է դռների </w:t>
      </w:r>
      <w:proofErr w:type="spellStart"/>
      <w:r w:rsidRPr="00025941">
        <w:rPr>
          <w:rStyle w:val="s1"/>
          <w:rFonts w:ascii="GHEA Grapalat" w:hAnsi="GHEA Grapalat" w:cs="Tahoma"/>
        </w:rPr>
        <w:t>շեմերը</w:t>
      </w:r>
      <w:proofErr w:type="spellEnd"/>
      <w:r w:rsidRPr="00025941">
        <w:rPr>
          <w:rStyle w:val="s1"/>
          <w:rFonts w:ascii="GHEA Grapalat" w:hAnsi="GHEA Grapalat" w:cs="Tahoma"/>
        </w:rPr>
        <w:t xml:space="preserve">, </w:t>
      </w:r>
      <w:proofErr w:type="spellStart"/>
      <w:r w:rsidRPr="00025941">
        <w:rPr>
          <w:rStyle w:val="s1"/>
          <w:rFonts w:ascii="GHEA Grapalat" w:hAnsi="GHEA Grapalat" w:cs="Tahoma"/>
        </w:rPr>
        <w:t>մալուխները</w:t>
      </w:r>
      <w:proofErr w:type="spellEnd"/>
      <w:r w:rsidRPr="00025941">
        <w:rPr>
          <w:rStyle w:val="s1"/>
          <w:rFonts w:ascii="GHEA Grapalat" w:hAnsi="GHEA Grapalat" w:cs="Tahoma"/>
        </w:rPr>
        <w:t>, բարձրությունների տարբերությունները հաղթահարելու համար,</w:t>
      </w:r>
    </w:p>
    <w:p w14:paraId="1F050449" w14:textId="2A1A9E0C" w:rsidR="00210AC3" w:rsidRPr="00025941" w:rsidRDefault="00210AC3" w:rsidP="00025941">
      <w:pPr>
        <w:pStyle w:val="a0"/>
        <w:numPr>
          <w:ilvl w:val="0"/>
          <w:numId w:val="3"/>
        </w:numPr>
        <w:spacing w:line="360" w:lineRule="auto"/>
        <w:ind w:left="0" w:firstLine="0"/>
        <w:contextualSpacing w:val="0"/>
        <w:jc w:val="both"/>
        <w:rPr>
          <w:rFonts w:ascii="GHEA Grapalat" w:hAnsi="GHEA Grapalat"/>
        </w:rPr>
      </w:pPr>
      <w:proofErr w:type="spellStart"/>
      <w:r w:rsidRPr="00025941">
        <w:rPr>
          <w:rFonts w:ascii="GHEA Grapalat" w:hAnsi="GHEA Grapalat"/>
          <w:b/>
          <w:bCs/>
        </w:rPr>
        <w:t>եզրաքարային</w:t>
      </w:r>
      <w:proofErr w:type="spellEnd"/>
      <w:r w:rsidRPr="00025941">
        <w:rPr>
          <w:rFonts w:ascii="GHEA Grapalat" w:hAnsi="GHEA Grapalat"/>
          <w:b/>
          <w:bCs/>
        </w:rPr>
        <w:t xml:space="preserve"> </w:t>
      </w:r>
      <w:proofErr w:type="spellStart"/>
      <w:r w:rsidRPr="00025941">
        <w:rPr>
          <w:rFonts w:ascii="GHEA Grapalat" w:hAnsi="GHEA Grapalat"/>
          <w:b/>
          <w:bCs/>
        </w:rPr>
        <w:t>թեքահարթակ</w:t>
      </w:r>
      <w:proofErr w:type="spellEnd"/>
      <w:r w:rsidRPr="00025941">
        <w:rPr>
          <w:rFonts w:ascii="GHEA Grapalat" w:hAnsi="GHEA Grapalat"/>
        </w:rPr>
        <w:t xml:space="preserve">՝ </w:t>
      </w:r>
      <w:proofErr w:type="spellStart"/>
      <w:r w:rsidRPr="00025941">
        <w:rPr>
          <w:rFonts w:ascii="GHEA Grapalat" w:hAnsi="GHEA Grapalat"/>
        </w:rPr>
        <w:t>հետիոտնային</w:t>
      </w:r>
      <w:proofErr w:type="spellEnd"/>
      <w:r w:rsidRPr="00025941">
        <w:rPr>
          <w:rFonts w:ascii="GHEA Grapalat" w:hAnsi="GHEA Grapalat"/>
        </w:rPr>
        <w:t xml:space="preserve"> ուղու կահավորման տարր, որը նախատեսված է մայթի կամ </w:t>
      </w:r>
      <w:proofErr w:type="spellStart"/>
      <w:r w:rsidRPr="00025941">
        <w:rPr>
          <w:rFonts w:ascii="GHEA Grapalat" w:hAnsi="GHEA Grapalat"/>
        </w:rPr>
        <w:t>հետիոտնային</w:t>
      </w:r>
      <w:proofErr w:type="spellEnd"/>
      <w:r w:rsidRPr="00025941">
        <w:rPr>
          <w:rFonts w:ascii="GHEA Grapalat" w:hAnsi="GHEA Grapalat"/>
        </w:rPr>
        <w:t xml:space="preserve"> արահետի </w:t>
      </w:r>
      <w:proofErr w:type="spellStart"/>
      <w:r w:rsidR="00055970" w:rsidRPr="00025941">
        <w:rPr>
          <w:rFonts w:ascii="GHEA Grapalat" w:hAnsi="GHEA Grapalat"/>
        </w:rPr>
        <w:t>մակերևույթ</w:t>
      </w:r>
      <w:r w:rsidRPr="00025941">
        <w:rPr>
          <w:rFonts w:ascii="GHEA Grapalat" w:hAnsi="GHEA Grapalat"/>
        </w:rPr>
        <w:t>ը</w:t>
      </w:r>
      <w:proofErr w:type="spellEnd"/>
      <w:r w:rsidRPr="00025941">
        <w:rPr>
          <w:rFonts w:ascii="GHEA Grapalat" w:hAnsi="GHEA Grapalat"/>
        </w:rPr>
        <w:t xml:space="preserve"> </w:t>
      </w:r>
      <w:proofErr w:type="spellStart"/>
      <w:r w:rsidRPr="00025941">
        <w:rPr>
          <w:rFonts w:ascii="GHEA Grapalat" w:hAnsi="GHEA Grapalat"/>
        </w:rPr>
        <w:t>երթևեկելի</w:t>
      </w:r>
      <w:proofErr w:type="spellEnd"/>
      <w:r w:rsidRPr="00025941">
        <w:rPr>
          <w:rFonts w:ascii="GHEA Grapalat" w:hAnsi="GHEA Grapalat"/>
        </w:rPr>
        <w:t xml:space="preserve"> մասի </w:t>
      </w:r>
      <w:proofErr w:type="spellStart"/>
      <w:r w:rsidR="00055970" w:rsidRPr="00025941">
        <w:rPr>
          <w:rFonts w:ascii="GHEA Grapalat" w:hAnsi="GHEA Grapalat"/>
        </w:rPr>
        <w:t>մակերևույթ</w:t>
      </w:r>
      <w:r w:rsidRPr="00025941">
        <w:rPr>
          <w:rFonts w:ascii="GHEA Grapalat" w:hAnsi="GHEA Grapalat"/>
        </w:rPr>
        <w:t>ին</w:t>
      </w:r>
      <w:proofErr w:type="spellEnd"/>
      <w:r w:rsidRPr="00025941">
        <w:rPr>
          <w:rFonts w:ascii="GHEA Grapalat" w:hAnsi="GHEA Grapalat"/>
        </w:rPr>
        <w:t xml:space="preserve"> միացնելու համար,</w:t>
      </w:r>
    </w:p>
    <w:p w14:paraId="1E821F57" w14:textId="1C7B96D6" w:rsidR="00210AC3" w:rsidRPr="00025941" w:rsidRDefault="005159D8" w:rsidP="00025941">
      <w:pPr>
        <w:pStyle w:val="a0"/>
        <w:numPr>
          <w:ilvl w:val="0"/>
          <w:numId w:val="3"/>
        </w:numPr>
        <w:spacing w:line="360" w:lineRule="auto"/>
        <w:ind w:left="0" w:firstLine="0"/>
        <w:contextualSpacing w:val="0"/>
        <w:jc w:val="both"/>
        <w:rPr>
          <w:rFonts w:ascii="GHEA Grapalat" w:hAnsi="GHEA Grapalat"/>
        </w:rPr>
      </w:pPr>
      <w:r w:rsidRPr="00025941">
        <w:rPr>
          <w:rFonts w:ascii="GHEA Grapalat" w:hAnsi="GHEA Grapalat" w:cs="Tahoma"/>
          <w:b/>
          <w:bCs/>
          <w:color w:val="0E0E0E"/>
        </w:rPr>
        <w:t>մատչելի զուգարանի խցիկ՝</w:t>
      </w:r>
      <w:r w:rsidRPr="00025941">
        <w:rPr>
          <w:rFonts w:ascii="GHEA Grapalat" w:hAnsi="GHEA Grapalat" w:cs="Tahoma"/>
          <w:color w:val="0E0E0E"/>
        </w:rPr>
        <w:t xml:space="preserve"> </w:t>
      </w:r>
      <w:r w:rsidRPr="00025941">
        <w:rPr>
          <w:rFonts w:ascii="GHEA Grapalat" w:hAnsi="GHEA Grapalat"/>
        </w:rPr>
        <w:t xml:space="preserve">զուգարանի խցիկ (տղամարդկանց և կանանց համար) ընդհանուր </w:t>
      </w:r>
      <w:proofErr w:type="spellStart"/>
      <w:r w:rsidRPr="00025941">
        <w:rPr>
          <w:rFonts w:ascii="GHEA Grapalat" w:hAnsi="GHEA Grapalat"/>
        </w:rPr>
        <w:t>երթևեկության</w:t>
      </w:r>
      <w:proofErr w:type="spellEnd"/>
      <w:r w:rsidRPr="00025941">
        <w:rPr>
          <w:rFonts w:ascii="GHEA Grapalat" w:hAnsi="GHEA Grapalat"/>
        </w:rPr>
        <w:t xml:space="preserve"> </w:t>
      </w:r>
      <w:proofErr w:type="spellStart"/>
      <w:r w:rsidRPr="00025941">
        <w:rPr>
          <w:rFonts w:ascii="GHEA Grapalat" w:hAnsi="GHEA Grapalat"/>
        </w:rPr>
        <w:t>ուղիներից</w:t>
      </w:r>
      <w:proofErr w:type="spellEnd"/>
      <w:r w:rsidRPr="00025941">
        <w:rPr>
          <w:rFonts w:ascii="GHEA Grapalat" w:hAnsi="GHEA Grapalat"/>
        </w:rPr>
        <w:t xml:space="preserve"> առանձին մուտքով, </w:t>
      </w:r>
      <w:r w:rsidRPr="00025941">
        <w:rPr>
          <w:rFonts w:ascii="GHEA Grapalat" w:hAnsi="GHEA Grapalat" w:cs="Tahoma"/>
        </w:rPr>
        <w:t xml:space="preserve">ինքնուրույն կամ </w:t>
      </w:r>
      <w:proofErr w:type="spellStart"/>
      <w:r w:rsidRPr="00025941">
        <w:rPr>
          <w:rFonts w:ascii="GHEA Grapalat" w:hAnsi="GHEA Grapalat" w:cs="Tahoma"/>
        </w:rPr>
        <w:t>ուղեկցողի</w:t>
      </w:r>
      <w:proofErr w:type="spellEnd"/>
      <w:r w:rsidRPr="00025941">
        <w:rPr>
          <w:rFonts w:ascii="GHEA Grapalat" w:hAnsi="GHEA Grapalat" w:cs="Tahoma"/>
        </w:rPr>
        <w:t xml:space="preserve"> հետ օգտագործման համար նախատեսված տարածք, որն ապահովում է </w:t>
      </w:r>
      <w:proofErr w:type="spellStart"/>
      <w:r w:rsidRPr="00025941">
        <w:rPr>
          <w:rFonts w:ascii="GHEA Grapalat" w:hAnsi="GHEA Grapalat" w:cs="Tahoma"/>
          <w:color w:val="0E0E0E"/>
        </w:rPr>
        <w:t>անվասայլակով</w:t>
      </w:r>
      <w:proofErr w:type="spellEnd"/>
      <w:r w:rsidRPr="00025941">
        <w:rPr>
          <w:rFonts w:ascii="GHEA Grapalat" w:hAnsi="GHEA Grapalat" w:cs="Tahoma"/>
          <w:color w:val="0E0E0E"/>
        </w:rPr>
        <w:t xml:space="preserve"> </w:t>
      </w:r>
      <w:proofErr w:type="spellStart"/>
      <w:r w:rsidRPr="00025941">
        <w:rPr>
          <w:rFonts w:ascii="GHEA Grapalat" w:hAnsi="GHEA Grapalat" w:cs="Tahoma"/>
          <w:color w:val="0E0E0E"/>
        </w:rPr>
        <w:t>մանևրելու</w:t>
      </w:r>
      <w:proofErr w:type="spellEnd"/>
      <w:r w:rsidRPr="00025941">
        <w:rPr>
          <w:rFonts w:ascii="GHEA Grapalat" w:hAnsi="GHEA Grapalat" w:cs="Tahoma"/>
          <w:color w:val="0E0E0E"/>
        </w:rPr>
        <w:t xml:space="preserve"> բավարար տարածք, անվտանգ և հարմարավետ կահավորում բոլոր անձանց համար՝ հաշվի առնելով ֆունկցիոնալ տարբերությունները</w:t>
      </w:r>
    </w:p>
    <w:p w14:paraId="00F916A4" w14:textId="4A5B14B6" w:rsidR="00210AC3" w:rsidRPr="00025941" w:rsidRDefault="00210AC3" w:rsidP="00025941">
      <w:pPr>
        <w:pStyle w:val="a0"/>
        <w:numPr>
          <w:ilvl w:val="0"/>
          <w:numId w:val="3"/>
        </w:numPr>
        <w:spacing w:line="360" w:lineRule="auto"/>
        <w:ind w:left="0" w:firstLine="0"/>
        <w:contextualSpacing w:val="0"/>
        <w:jc w:val="both"/>
        <w:rPr>
          <w:rFonts w:ascii="GHEA Grapalat" w:hAnsi="GHEA Grapalat"/>
        </w:rPr>
      </w:pPr>
      <w:proofErr w:type="spellStart"/>
      <w:r w:rsidRPr="00025941">
        <w:rPr>
          <w:rFonts w:ascii="GHEA Grapalat" w:hAnsi="GHEA Grapalat"/>
          <w:b/>
          <w:bCs/>
        </w:rPr>
        <w:t>թեքահարթակ</w:t>
      </w:r>
      <w:proofErr w:type="spellEnd"/>
      <w:r w:rsidRPr="00025941">
        <w:rPr>
          <w:rFonts w:ascii="GHEA Grapalat" w:hAnsi="GHEA Grapalat"/>
        </w:rPr>
        <w:t xml:space="preserve">՝ կառույց, որը նախատեսված է տարբեր մակարդակների վրա գտնվող </w:t>
      </w:r>
      <w:proofErr w:type="spellStart"/>
      <w:r w:rsidRPr="00025941">
        <w:rPr>
          <w:rFonts w:ascii="GHEA Grapalat" w:hAnsi="GHEA Grapalat"/>
        </w:rPr>
        <w:t>հետիոտնային</w:t>
      </w:r>
      <w:proofErr w:type="spellEnd"/>
      <w:r w:rsidRPr="00025941">
        <w:rPr>
          <w:rFonts w:ascii="GHEA Grapalat" w:hAnsi="GHEA Grapalat"/>
        </w:rPr>
        <w:t xml:space="preserve"> ուղիների </w:t>
      </w:r>
      <w:proofErr w:type="spellStart"/>
      <w:r w:rsidR="00055970" w:rsidRPr="00025941">
        <w:rPr>
          <w:rFonts w:ascii="GHEA Grapalat" w:hAnsi="GHEA Grapalat"/>
        </w:rPr>
        <w:t>մակերևույթ</w:t>
      </w:r>
      <w:r w:rsidRPr="00025941">
        <w:rPr>
          <w:rFonts w:ascii="GHEA Grapalat" w:hAnsi="GHEA Grapalat"/>
        </w:rPr>
        <w:t>ները</w:t>
      </w:r>
      <w:proofErr w:type="spellEnd"/>
      <w:r w:rsidRPr="00025941">
        <w:rPr>
          <w:rFonts w:ascii="GHEA Grapalat" w:hAnsi="GHEA Grapalat"/>
        </w:rPr>
        <w:t xml:space="preserve"> միացնելու համար, որը բաղկացած է մեկ կամ մի քանի թռիչքներից, որոնք ունեն երկայնական թեքությամբ թեք </w:t>
      </w:r>
      <w:proofErr w:type="spellStart"/>
      <w:r w:rsidR="00055970" w:rsidRPr="00025941">
        <w:rPr>
          <w:rFonts w:ascii="GHEA Grapalat" w:hAnsi="GHEA Grapalat"/>
        </w:rPr>
        <w:t>մակերևույթ</w:t>
      </w:r>
      <w:proofErr w:type="spellEnd"/>
      <w:r w:rsidRPr="00025941">
        <w:rPr>
          <w:rFonts w:ascii="GHEA Grapalat" w:hAnsi="GHEA Grapalat"/>
        </w:rPr>
        <w:t xml:space="preserve"> և, անհրաժեշտության դեպքում, հորիզոնական </w:t>
      </w:r>
      <w:proofErr w:type="spellStart"/>
      <w:r w:rsidR="00055970" w:rsidRPr="00025941">
        <w:rPr>
          <w:rFonts w:ascii="GHEA Grapalat" w:hAnsi="GHEA Grapalat"/>
        </w:rPr>
        <w:t>մակերևույթ</w:t>
      </w:r>
      <w:r w:rsidRPr="00025941">
        <w:rPr>
          <w:rFonts w:ascii="GHEA Grapalat" w:hAnsi="GHEA Grapalat"/>
        </w:rPr>
        <w:t>ներ</w:t>
      </w:r>
      <w:proofErr w:type="spellEnd"/>
      <w:r w:rsidRPr="00025941">
        <w:rPr>
          <w:rFonts w:ascii="GHEA Grapalat" w:hAnsi="GHEA Grapalat"/>
        </w:rPr>
        <w:t>,</w:t>
      </w:r>
    </w:p>
    <w:p w14:paraId="6EE6305F" w14:textId="2A4841F2" w:rsidR="00210AC3" w:rsidRPr="00025941" w:rsidRDefault="0075105E" w:rsidP="00025941">
      <w:pPr>
        <w:pStyle w:val="a0"/>
        <w:numPr>
          <w:ilvl w:val="0"/>
          <w:numId w:val="3"/>
        </w:numPr>
        <w:spacing w:line="360" w:lineRule="auto"/>
        <w:ind w:left="0" w:firstLine="0"/>
        <w:contextualSpacing w:val="0"/>
        <w:jc w:val="both"/>
        <w:rPr>
          <w:rFonts w:ascii="GHEA Grapalat" w:hAnsi="GHEA Grapalat"/>
        </w:rPr>
      </w:pPr>
      <w:r w:rsidRPr="00025941">
        <w:rPr>
          <w:rFonts w:ascii="GHEA Grapalat" w:hAnsi="GHEA Grapalat" w:cs="Tahoma"/>
          <w:b/>
          <w:bCs/>
          <w:color w:val="0E0E0E"/>
        </w:rPr>
        <w:t>ինդուկցիոն օղակ՝</w:t>
      </w:r>
      <w:r w:rsidRPr="00025941">
        <w:rPr>
          <w:rFonts w:ascii="GHEA Grapalat" w:hAnsi="GHEA Grapalat" w:cs="Tahoma"/>
          <w:color w:val="0E0E0E"/>
        </w:rPr>
        <w:t xml:space="preserve"> էլեկտրամագնիսական սարք, որը փոխանցում է ձայնային ազդանշանն ուղղակիորեն լսողական ապարատին կամ </w:t>
      </w:r>
      <w:proofErr w:type="spellStart"/>
      <w:r w:rsidRPr="00025941">
        <w:rPr>
          <w:rFonts w:ascii="GHEA Grapalat" w:hAnsi="GHEA Grapalat" w:cs="Tahoma"/>
          <w:color w:val="0E0E0E"/>
        </w:rPr>
        <w:t>կոխլեար</w:t>
      </w:r>
      <w:proofErr w:type="spellEnd"/>
      <w:r w:rsidRPr="00025941">
        <w:rPr>
          <w:rFonts w:ascii="GHEA Grapalat" w:hAnsi="GHEA Grapalat" w:cs="Tahoma"/>
          <w:color w:val="0E0E0E"/>
        </w:rPr>
        <w:t xml:space="preserve"> </w:t>
      </w:r>
      <w:proofErr w:type="spellStart"/>
      <w:r w:rsidRPr="00025941">
        <w:rPr>
          <w:rFonts w:ascii="GHEA Grapalat" w:hAnsi="GHEA Grapalat" w:cs="Tahoma"/>
          <w:color w:val="0E0E0E"/>
        </w:rPr>
        <w:t>իմպլանտին</w:t>
      </w:r>
      <w:proofErr w:type="spellEnd"/>
      <w:r w:rsidRPr="00025941">
        <w:rPr>
          <w:rFonts w:ascii="GHEA Grapalat" w:hAnsi="GHEA Grapalat" w:cs="Tahoma"/>
          <w:color w:val="0E0E0E"/>
        </w:rPr>
        <w:t xml:space="preserve">՝ նվազեցնելով </w:t>
      </w:r>
      <w:proofErr w:type="spellStart"/>
      <w:r w:rsidRPr="00025941">
        <w:rPr>
          <w:rFonts w:ascii="GHEA Grapalat" w:hAnsi="GHEA Grapalat" w:cs="Tahoma"/>
          <w:color w:val="0E0E0E"/>
        </w:rPr>
        <w:t>ֆոնային</w:t>
      </w:r>
      <w:proofErr w:type="spellEnd"/>
      <w:r w:rsidRPr="00025941">
        <w:rPr>
          <w:rFonts w:ascii="GHEA Grapalat" w:hAnsi="GHEA Grapalat" w:cs="Tahoma"/>
          <w:color w:val="0E0E0E"/>
        </w:rPr>
        <w:t xml:space="preserve"> աղմուկը և բարելավելով խոսքի </w:t>
      </w:r>
      <w:proofErr w:type="spellStart"/>
      <w:r w:rsidRPr="00025941">
        <w:rPr>
          <w:rFonts w:ascii="GHEA Grapalat" w:hAnsi="GHEA Grapalat" w:cs="Tahoma"/>
          <w:color w:val="0E0E0E"/>
        </w:rPr>
        <w:t>ընկալելիությունը</w:t>
      </w:r>
      <w:proofErr w:type="spellEnd"/>
    </w:p>
    <w:p w14:paraId="5123FC95" w14:textId="50FB3366" w:rsidR="00210AC3" w:rsidRPr="00025941" w:rsidRDefault="00781AFE" w:rsidP="00025941">
      <w:pPr>
        <w:pStyle w:val="a0"/>
        <w:numPr>
          <w:ilvl w:val="0"/>
          <w:numId w:val="3"/>
        </w:numPr>
        <w:spacing w:line="360" w:lineRule="auto"/>
        <w:ind w:left="0" w:firstLine="0"/>
        <w:contextualSpacing w:val="0"/>
        <w:jc w:val="both"/>
        <w:rPr>
          <w:rFonts w:ascii="GHEA Grapalat" w:hAnsi="GHEA Grapalat"/>
        </w:rPr>
      </w:pPr>
      <w:r w:rsidRPr="00025941">
        <w:rPr>
          <w:rFonts w:ascii="GHEA Grapalat" w:hAnsi="GHEA Grapalat" w:cs="Tahoma"/>
          <w:b/>
          <w:bCs/>
          <w:color w:val="0E0E0E"/>
        </w:rPr>
        <w:lastRenderedPageBreak/>
        <w:t>ծառայությունների մատուցման (սպասարկման) գոտի</w:t>
      </w:r>
      <w:r w:rsidRPr="00025941">
        <w:rPr>
          <w:rFonts w:ascii="GHEA Grapalat" w:hAnsi="GHEA Grapalat" w:cs="Tahoma"/>
          <w:color w:val="0E0E0E"/>
        </w:rPr>
        <w:t xml:space="preserve">՝ տարածք կամ հողամասի հատված, որտեղ կենտրոնացված են հանրային, վարչական կամ </w:t>
      </w:r>
      <w:proofErr w:type="spellStart"/>
      <w:r w:rsidRPr="00025941">
        <w:rPr>
          <w:rFonts w:ascii="GHEA Grapalat" w:hAnsi="GHEA Grapalat" w:cs="Tahoma"/>
          <w:color w:val="0E0E0E"/>
        </w:rPr>
        <w:t>առևտրային</w:t>
      </w:r>
      <w:proofErr w:type="spellEnd"/>
      <w:r w:rsidRPr="00025941">
        <w:rPr>
          <w:rFonts w:ascii="GHEA Grapalat" w:hAnsi="GHEA Grapalat" w:cs="Tahoma"/>
          <w:color w:val="0E0E0E"/>
        </w:rPr>
        <w:t xml:space="preserve"> սպասարկման կետեր</w:t>
      </w:r>
    </w:p>
    <w:p w14:paraId="18BB6390" w14:textId="461E0B42" w:rsidR="00325391" w:rsidRPr="00025941" w:rsidRDefault="00325391" w:rsidP="00025941">
      <w:pPr>
        <w:pStyle w:val="a0"/>
        <w:numPr>
          <w:ilvl w:val="0"/>
          <w:numId w:val="3"/>
        </w:numPr>
        <w:spacing w:line="360" w:lineRule="auto"/>
        <w:ind w:left="0" w:firstLine="0"/>
        <w:contextualSpacing w:val="0"/>
        <w:jc w:val="both"/>
        <w:rPr>
          <w:rFonts w:ascii="GHEA Grapalat" w:hAnsi="GHEA Grapalat" w:cs="Tahoma"/>
          <w:b/>
          <w:bCs/>
          <w:color w:val="0E0E0E"/>
        </w:rPr>
      </w:pPr>
      <w:r w:rsidRPr="00025941">
        <w:rPr>
          <w:rFonts w:ascii="GHEA Grapalat" w:hAnsi="GHEA Grapalat" w:cs="Tahoma"/>
          <w:b/>
          <w:bCs/>
          <w:color w:val="0E0E0E"/>
        </w:rPr>
        <w:t xml:space="preserve">պայծառության հակադրություն` </w:t>
      </w:r>
      <w:r w:rsidRPr="00025941">
        <w:rPr>
          <w:rFonts w:ascii="GHEA Grapalat" w:hAnsi="GHEA Grapalat" w:cs="Tahoma"/>
          <w:color w:val="0E0E0E"/>
        </w:rPr>
        <w:t xml:space="preserve">հաշվարկվում է </w:t>
      </w:r>
      <w:proofErr w:type="spellStart"/>
      <w:r w:rsidRPr="00025941">
        <w:rPr>
          <w:rFonts w:ascii="GHEA Grapalat" w:hAnsi="GHEA Grapalat" w:cs="Tahoma"/>
          <w:color w:val="0E0E0E"/>
        </w:rPr>
        <w:t>հետևյալ</w:t>
      </w:r>
      <w:proofErr w:type="spellEnd"/>
      <w:r w:rsidRPr="00025941">
        <w:rPr>
          <w:rFonts w:ascii="GHEA Grapalat" w:hAnsi="GHEA Grapalat" w:cs="Tahoma"/>
          <w:color w:val="0E0E0E"/>
        </w:rPr>
        <w:t xml:space="preserve"> </w:t>
      </w:r>
      <w:proofErr w:type="spellStart"/>
      <w:r w:rsidRPr="00025941">
        <w:rPr>
          <w:rFonts w:ascii="GHEA Grapalat" w:hAnsi="GHEA Grapalat" w:cs="Tahoma"/>
          <w:color w:val="0E0E0E"/>
        </w:rPr>
        <w:t>բանաձևով</w:t>
      </w:r>
      <w:proofErr w:type="spellEnd"/>
      <w:r w:rsidRPr="00025941">
        <w:rPr>
          <w:rFonts w:ascii="GHEA Grapalat" w:hAnsi="GHEA Grapalat" w:cs="Tahoma"/>
          <w:color w:val="0E0E0E"/>
        </w:rPr>
        <w:t>՝</w:t>
      </w:r>
    </w:p>
    <w:p w14:paraId="67E749F3" w14:textId="77777777" w:rsidR="00325391" w:rsidRPr="00025941" w:rsidRDefault="00325391" w:rsidP="00025941">
      <w:pPr>
        <w:spacing w:beforeLines="40" w:before="96" w:afterLines="40" w:after="96"/>
        <w:rPr>
          <w:rFonts w:ascii="GHEA Grapalat" w:hAnsi="GHEA Grapalat"/>
        </w:rPr>
      </w:pPr>
      <m:oMathPara>
        <m:oMath>
          <m:sSub>
            <m:sSubPr>
              <m:ctrlPr>
                <w:rPr>
                  <w:rFonts w:ascii="Cambria Math" w:hAnsi="Cambria Math" w:cs="Cambria Math"/>
                </w:rPr>
              </m:ctrlPr>
            </m:sSubPr>
            <m:e>
              <m:r>
                <w:rPr>
                  <w:rFonts w:ascii="Cambria Math" w:hAnsi="Cambria Math" w:cs="Cambria Math"/>
                </w:rPr>
                <m:t>C</m:t>
              </m:r>
            </m:e>
            <m:sub>
              <m:r>
                <w:rPr>
                  <w:rFonts w:ascii="Cambria Math" w:hAnsi="Cambria Math" w:cs="Cambria Math"/>
                </w:rPr>
                <m:t>L</m:t>
              </m:r>
            </m:sub>
          </m:sSub>
          <m:r>
            <m:rPr>
              <m:sty m:val="p"/>
            </m:rPr>
            <w:rPr>
              <w:rFonts w:ascii="Cambria Math" w:hAnsi="Cambria Math" w:cs="Cambria Math"/>
            </w:rPr>
            <m:t>=</m:t>
          </m:r>
          <m:f>
            <m:fPr>
              <m:ctrlPr>
                <w:rPr>
                  <w:rFonts w:ascii="Cambria Math" w:hAnsi="Cambria Math" w:cs="Cambria Math"/>
                </w:rPr>
              </m:ctrlPr>
            </m:fPr>
            <m:num>
              <m:sSub>
                <m:sSubPr>
                  <m:ctrlPr>
                    <w:rPr>
                      <w:rFonts w:ascii="Cambria Math" w:hAnsi="Cambria Math" w:cs="Cambria Math"/>
                      <w:i/>
                    </w:rPr>
                  </m:ctrlPr>
                </m:sSubPr>
                <m:e>
                  <m:r>
                    <w:rPr>
                      <w:rFonts w:ascii="Cambria Math" w:hAnsi="Cambria Math" w:cs="Cambria Math"/>
                    </w:rPr>
                    <m:t>L</m:t>
                  </m:r>
                </m:e>
                <m:sub>
                  <m:r>
                    <w:rPr>
                      <w:rFonts w:ascii="Cambria Math" w:hAnsi="Cambria Math" w:cs="Cambria Math"/>
                    </w:rPr>
                    <m:t>1</m:t>
                  </m:r>
                </m:sub>
              </m:sSub>
              <m:r>
                <w:rPr>
                  <w:rFonts w:ascii="Cambria Math" w:hAnsi="Cambria Math" w:cs="Cambria Math"/>
                </w:rPr>
                <m:t>-</m:t>
              </m:r>
              <m:sSub>
                <m:sSubPr>
                  <m:ctrlPr>
                    <w:rPr>
                      <w:rFonts w:ascii="Cambria Math" w:hAnsi="Cambria Math" w:cs="Cambria Math"/>
                      <w:i/>
                    </w:rPr>
                  </m:ctrlPr>
                </m:sSubPr>
                <m:e>
                  <m:r>
                    <w:rPr>
                      <w:rFonts w:ascii="Cambria Math" w:hAnsi="Cambria Math" w:cs="Cambria Math"/>
                    </w:rPr>
                    <m:t>L</m:t>
                  </m:r>
                </m:e>
                <m:sub>
                  <m:r>
                    <w:rPr>
                      <w:rFonts w:ascii="Cambria Math" w:hAnsi="Cambria Math" w:cs="Cambria Math"/>
                    </w:rPr>
                    <m:t>2</m:t>
                  </m:r>
                </m:sub>
              </m:sSub>
            </m:num>
            <m:den>
              <m:sSub>
                <m:sSubPr>
                  <m:ctrlPr>
                    <w:rPr>
                      <w:rFonts w:ascii="Cambria Math" w:hAnsi="Cambria Math" w:cs="Cambria Math"/>
                      <w:i/>
                    </w:rPr>
                  </m:ctrlPr>
                </m:sSubPr>
                <m:e>
                  <m:r>
                    <w:rPr>
                      <w:rFonts w:ascii="Cambria Math" w:hAnsi="Cambria Math" w:cs="Cambria Math"/>
                    </w:rPr>
                    <m:t>L</m:t>
                  </m:r>
                </m:e>
                <m:sub>
                  <m:r>
                    <w:rPr>
                      <w:rFonts w:ascii="Cambria Math" w:hAnsi="Cambria Math" w:cs="Cambria Math"/>
                    </w:rPr>
                    <m:t>1</m:t>
                  </m:r>
                </m:sub>
              </m:sSub>
              <m:r>
                <w:rPr>
                  <w:rFonts w:ascii="Cambria Math" w:hAnsi="Cambria Math" w:cs="Cambria Math"/>
                </w:rPr>
                <m:t>+</m:t>
              </m:r>
              <m:sSub>
                <m:sSubPr>
                  <m:ctrlPr>
                    <w:rPr>
                      <w:rFonts w:ascii="Cambria Math" w:hAnsi="Cambria Math" w:cs="Cambria Math"/>
                      <w:i/>
                    </w:rPr>
                  </m:ctrlPr>
                </m:sSubPr>
                <m:e>
                  <m:r>
                    <w:rPr>
                      <w:rFonts w:ascii="Cambria Math" w:hAnsi="Cambria Math" w:cs="Cambria Math"/>
                    </w:rPr>
                    <m:t>L</m:t>
                  </m:r>
                </m:e>
                <m:sub>
                  <m:r>
                    <w:rPr>
                      <w:rFonts w:ascii="Cambria Math" w:hAnsi="Cambria Math" w:cs="Cambria Math"/>
                    </w:rPr>
                    <m:t>2</m:t>
                  </m:r>
                </m:sub>
              </m:sSub>
            </m:den>
          </m:f>
        </m:oMath>
      </m:oMathPara>
    </w:p>
    <w:p w14:paraId="42D9539B" w14:textId="6E5A2464" w:rsidR="000C0A32" w:rsidRPr="00025941" w:rsidRDefault="000C0A32" w:rsidP="00025941">
      <w:pPr>
        <w:spacing w:beforeLines="40" w:before="96" w:afterLines="40" w:after="96"/>
        <w:rPr>
          <w:rFonts w:ascii="GHEA Grapalat" w:hAnsi="GHEA Grapalat" w:cs="Tahoma"/>
          <w:i/>
          <w:iCs/>
        </w:rPr>
      </w:pPr>
      <w:r w:rsidRPr="00025941">
        <w:rPr>
          <w:rFonts w:ascii="GHEA Grapalat" w:hAnsi="GHEA Grapalat" w:cs="Tahoma"/>
          <w:color w:val="0E0E0E"/>
        </w:rPr>
        <w:t>Ո</w:t>
      </w:r>
      <w:r w:rsidRPr="00025941">
        <w:rPr>
          <w:rFonts w:ascii="GHEA Grapalat" w:hAnsi="GHEA Grapalat" w:cs="Tahoma"/>
          <w:color w:val="0E0E0E"/>
        </w:rPr>
        <w:t>րտեղ</w:t>
      </w:r>
      <w:r w:rsidRPr="00025941">
        <w:rPr>
          <w:rFonts w:ascii="GHEA Grapalat" w:hAnsi="GHEA Grapalat" w:cs="Tahoma"/>
          <w:color w:val="0E0E0E"/>
        </w:rPr>
        <w:t>`</w:t>
      </w:r>
    </w:p>
    <w:p w14:paraId="2F0CE9C9" w14:textId="09A2BA7F" w:rsidR="00325391" w:rsidRPr="00025941" w:rsidRDefault="00325391" w:rsidP="00025941">
      <w:pPr>
        <w:spacing w:beforeLines="40" w:before="96" w:afterLines="40" w:after="96"/>
        <w:rPr>
          <w:rFonts w:ascii="GHEA Grapalat" w:hAnsi="GHEA Grapalat" w:cs="Tahoma"/>
        </w:rPr>
      </w:pPr>
      <w:r w:rsidRPr="00025941">
        <w:rPr>
          <w:rFonts w:ascii="GHEA Grapalat" w:hAnsi="GHEA Grapalat" w:cs="Tahoma"/>
          <w:i/>
          <w:iCs/>
        </w:rPr>
        <w:t>L</w:t>
      </w:r>
      <w:r w:rsidRPr="00025941">
        <w:rPr>
          <w:rFonts w:ascii="GHEA Grapalat" w:hAnsi="GHEA Grapalat" w:cs="Tahoma"/>
          <w:i/>
          <w:iCs/>
          <w:vertAlign w:val="subscript"/>
        </w:rPr>
        <w:t>1</w:t>
      </w:r>
      <w:r w:rsidRPr="00025941">
        <w:rPr>
          <w:rFonts w:ascii="GHEA Grapalat" w:hAnsi="GHEA Grapalat" w:cs="Tahoma"/>
        </w:rPr>
        <w:t xml:space="preserve">  — առավել պայծառ </w:t>
      </w:r>
      <w:proofErr w:type="spellStart"/>
      <w:r w:rsidRPr="00025941">
        <w:rPr>
          <w:rFonts w:ascii="GHEA Grapalat" w:hAnsi="GHEA Grapalat" w:cs="Tahoma"/>
        </w:rPr>
        <w:t>մակերևույթի</w:t>
      </w:r>
      <w:proofErr w:type="spellEnd"/>
      <w:r w:rsidRPr="00025941">
        <w:rPr>
          <w:rFonts w:ascii="GHEA Grapalat" w:hAnsi="GHEA Grapalat" w:cs="Tahoma"/>
        </w:rPr>
        <w:t xml:space="preserve"> պայծառությունն է,</w:t>
      </w:r>
    </w:p>
    <w:p w14:paraId="1D719D30" w14:textId="77777777" w:rsidR="00325391" w:rsidRPr="00025941" w:rsidRDefault="00325391" w:rsidP="00025941">
      <w:pPr>
        <w:spacing w:beforeLines="40" w:before="96" w:afterLines="40" w:after="96"/>
        <w:rPr>
          <w:rFonts w:ascii="GHEA Grapalat" w:hAnsi="GHEA Grapalat" w:cs="Tahoma"/>
        </w:rPr>
      </w:pPr>
      <w:r w:rsidRPr="00025941">
        <w:rPr>
          <w:rFonts w:ascii="GHEA Grapalat" w:hAnsi="GHEA Grapalat" w:cs="Tahoma"/>
          <w:i/>
          <w:iCs/>
        </w:rPr>
        <w:t>L</w:t>
      </w:r>
      <w:r w:rsidRPr="00025941">
        <w:rPr>
          <w:rFonts w:ascii="GHEA Grapalat" w:hAnsi="GHEA Grapalat" w:cs="Tahoma"/>
          <w:i/>
          <w:iCs/>
          <w:vertAlign w:val="subscript"/>
        </w:rPr>
        <w:t>2</w:t>
      </w:r>
      <w:r w:rsidRPr="00025941">
        <w:rPr>
          <w:rFonts w:ascii="GHEA Grapalat" w:hAnsi="GHEA Grapalat" w:cs="Tahoma"/>
        </w:rPr>
        <w:t xml:space="preserve">  — ավելի մուգ </w:t>
      </w:r>
      <w:proofErr w:type="spellStart"/>
      <w:r w:rsidRPr="00025941">
        <w:rPr>
          <w:rFonts w:ascii="GHEA Grapalat" w:hAnsi="GHEA Grapalat" w:cs="Tahoma"/>
        </w:rPr>
        <w:t>մակերևույթի</w:t>
      </w:r>
      <w:proofErr w:type="spellEnd"/>
      <w:r w:rsidRPr="00025941">
        <w:rPr>
          <w:rFonts w:ascii="GHEA Grapalat" w:hAnsi="GHEA Grapalat" w:cs="Tahoma"/>
        </w:rPr>
        <w:t xml:space="preserve"> պայծառությունն է։</w:t>
      </w:r>
    </w:p>
    <w:p w14:paraId="17EA75F1" w14:textId="59F8941B" w:rsidR="00325391" w:rsidRPr="00025941" w:rsidRDefault="00325391" w:rsidP="00025941">
      <w:pPr>
        <w:spacing w:line="360" w:lineRule="auto"/>
        <w:jc w:val="both"/>
        <w:rPr>
          <w:rFonts w:ascii="GHEA Grapalat" w:hAnsi="GHEA Grapalat"/>
        </w:rPr>
      </w:pPr>
      <w:r w:rsidRPr="00025941">
        <w:rPr>
          <w:rFonts w:ascii="GHEA Grapalat" w:hAnsi="GHEA Grapalat"/>
        </w:rPr>
        <w:t xml:space="preserve">Միայն սույն </w:t>
      </w:r>
      <w:proofErr w:type="spellStart"/>
      <w:r w:rsidRPr="00025941">
        <w:rPr>
          <w:rFonts w:ascii="GHEA Grapalat" w:hAnsi="GHEA Grapalat"/>
        </w:rPr>
        <w:t>նորմերում</w:t>
      </w:r>
      <w:proofErr w:type="spellEnd"/>
      <w:r w:rsidRPr="00025941">
        <w:rPr>
          <w:rFonts w:ascii="GHEA Grapalat" w:hAnsi="GHEA Grapalat"/>
          <w:b/>
          <w:bCs/>
        </w:rPr>
        <w:t xml:space="preserve"> </w:t>
      </w:r>
      <w:r w:rsidRPr="00025941">
        <w:rPr>
          <w:rFonts w:ascii="GHEA Grapalat" w:hAnsi="GHEA Grapalat"/>
        </w:rPr>
        <w:t xml:space="preserve">տերմինը օգտագործելիս ենթադրվում է </w:t>
      </w:r>
      <w:r w:rsidRPr="00025941">
        <w:rPr>
          <w:rFonts w:ascii="GHEA Grapalat" w:hAnsi="GHEA Grapalat"/>
          <w:i/>
          <w:iCs/>
          <w:u w:val="single"/>
        </w:rPr>
        <w:t>առնվազն 0.7 (կամ 70%) պայծառության հակադրություն</w:t>
      </w:r>
    </w:p>
    <w:p w14:paraId="1497088F" w14:textId="4DD2AE59" w:rsidR="00201690" w:rsidRPr="00025941" w:rsidRDefault="00201690" w:rsidP="00025941">
      <w:pPr>
        <w:pStyle w:val="a0"/>
        <w:numPr>
          <w:ilvl w:val="0"/>
          <w:numId w:val="3"/>
        </w:numPr>
        <w:spacing w:line="360" w:lineRule="auto"/>
        <w:ind w:left="0" w:firstLine="0"/>
        <w:contextualSpacing w:val="0"/>
        <w:jc w:val="both"/>
        <w:rPr>
          <w:rFonts w:ascii="GHEA Grapalat" w:hAnsi="GHEA Grapalat" w:cs="Tahoma"/>
        </w:rPr>
      </w:pPr>
      <w:r w:rsidRPr="00025941">
        <w:rPr>
          <w:rFonts w:ascii="GHEA Grapalat" w:hAnsi="GHEA Grapalat" w:cs="Tahoma"/>
          <w:b/>
          <w:bCs/>
        </w:rPr>
        <w:t xml:space="preserve"> գունային հակադրություն</w:t>
      </w:r>
      <w:r w:rsidRPr="00025941">
        <w:rPr>
          <w:rFonts w:ascii="GHEA Grapalat" w:hAnsi="GHEA Grapalat" w:cs="Tahoma"/>
        </w:rPr>
        <w:t xml:space="preserve">` Գունային հակադրություն (կոնտրաստ) է համարվում երկու </w:t>
      </w:r>
      <w:proofErr w:type="spellStart"/>
      <w:r w:rsidRPr="00025941">
        <w:rPr>
          <w:rFonts w:ascii="GHEA Grapalat" w:hAnsi="GHEA Grapalat" w:cs="Tahoma"/>
        </w:rPr>
        <w:t>մակերևույթների</w:t>
      </w:r>
      <w:proofErr w:type="spellEnd"/>
      <w:r w:rsidRPr="00025941">
        <w:rPr>
          <w:rFonts w:ascii="GHEA Grapalat" w:hAnsi="GHEA Grapalat" w:cs="Tahoma"/>
        </w:rPr>
        <w:t xml:space="preserve"> կամ տարրերի լուսային արտացոլման արժեքների (LRV — </w:t>
      </w:r>
      <w:proofErr w:type="spellStart"/>
      <w:r w:rsidRPr="00025941">
        <w:rPr>
          <w:rFonts w:ascii="GHEA Grapalat" w:hAnsi="GHEA Grapalat" w:cs="Tahoma"/>
        </w:rPr>
        <w:t>Light</w:t>
      </w:r>
      <w:proofErr w:type="spellEnd"/>
      <w:r w:rsidRPr="00025941">
        <w:rPr>
          <w:rFonts w:ascii="GHEA Grapalat" w:hAnsi="GHEA Grapalat" w:cs="Tahoma"/>
        </w:rPr>
        <w:t xml:space="preserve"> </w:t>
      </w:r>
      <w:proofErr w:type="spellStart"/>
      <w:r w:rsidRPr="00025941">
        <w:rPr>
          <w:rFonts w:ascii="GHEA Grapalat" w:hAnsi="GHEA Grapalat" w:cs="Tahoma"/>
        </w:rPr>
        <w:t>Reflectance</w:t>
      </w:r>
      <w:proofErr w:type="spellEnd"/>
      <w:r w:rsidRPr="00025941">
        <w:rPr>
          <w:rFonts w:ascii="GHEA Grapalat" w:hAnsi="GHEA Grapalat" w:cs="Tahoma"/>
        </w:rPr>
        <w:t xml:space="preserve"> </w:t>
      </w:r>
      <w:proofErr w:type="spellStart"/>
      <w:r w:rsidRPr="00025941">
        <w:rPr>
          <w:rFonts w:ascii="GHEA Grapalat" w:hAnsi="GHEA Grapalat" w:cs="Tahoma"/>
        </w:rPr>
        <w:t>Value</w:t>
      </w:r>
      <w:proofErr w:type="spellEnd"/>
      <w:r w:rsidRPr="00025941">
        <w:rPr>
          <w:rFonts w:ascii="GHEA Grapalat" w:hAnsi="GHEA Grapalat" w:cs="Tahoma"/>
        </w:rPr>
        <w:t xml:space="preserve">) տարբերությունը, որը ապահովում է դրանց հստակ տեսանելիությունը և </w:t>
      </w:r>
      <w:proofErr w:type="spellStart"/>
      <w:r w:rsidRPr="00025941">
        <w:rPr>
          <w:rFonts w:ascii="GHEA Grapalat" w:hAnsi="GHEA Grapalat" w:cs="Tahoma"/>
        </w:rPr>
        <w:t>ընկալելիությունը</w:t>
      </w:r>
      <w:proofErr w:type="spellEnd"/>
      <w:r w:rsidRPr="00025941">
        <w:rPr>
          <w:rFonts w:ascii="GHEA Grapalat" w:hAnsi="GHEA Grapalat" w:cs="Tahoma"/>
        </w:rPr>
        <w:t xml:space="preserve"> բոլոր </w:t>
      </w:r>
      <w:proofErr w:type="spellStart"/>
      <w:r w:rsidRPr="00025941">
        <w:rPr>
          <w:rFonts w:ascii="GHEA Grapalat" w:hAnsi="GHEA Grapalat" w:cs="Tahoma"/>
        </w:rPr>
        <w:t>օգտվողների</w:t>
      </w:r>
      <w:proofErr w:type="spellEnd"/>
      <w:r w:rsidRPr="00025941">
        <w:rPr>
          <w:rFonts w:ascii="GHEA Grapalat" w:hAnsi="GHEA Grapalat" w:cs="Tahoma"/>
        </w:rPr>
        <w:t xml:space="preserve"> համար, ներառյալ՝ տեսողության սահմանափակումներ ունեցող անձանց։ Գունային հակադրությունը մատչելիության պայմանների համար համարվում է բավարար, եթե LRV տարբերությունը կազմում է առնվազն 40 միավոր։ Գունային հակադրության ապահովման համար թույլատրելի են </w:t>
      </w:r>
      <w:proofErr w:type="spellStart"/>
      <w:r w:rsidRPr="00025941">
        <w:rPr>
          <w:rFonts w:ascii="GHEA Grapalat" w:hAnsi="GHEA Grapalat" w:cs="Tahoma"/>
        </w:rPr>
        <w:t>հետևյալ</w:t>
      </w:r>
      <w:proofErr w:type="spellEnd"/>
      <w:r w:rsidRPr="00025941">
        <w:rPr>
          <w:rFonts w:ascii="GHEA Grapalat" w:hAnsi="GHEA Grapalat" w:cs="Tahoma"/>
        </w:rPr>
        <w:t xml:space="preserve"> </w:t>
      </w:r>
      <w:proofErr w:type="spellStart"/>
      <w:r w:rsidRPr="00025941">
        <w:rPr>
          <w:rFonts w:ascii="GHEA Grapalat" w:hAnsi="GHEA Grapalat" w:cs="Tahoma"/>
        </w:rPr>
        <w:t>օրինակային</w:t>
      </w:r>
      <w:proofErr w:type="spellEnd"/>
      <w:r w:rsidRPr="00025941">
        <w:rPr>
          <w:rFonts w:ascii="GHEA Grapalat" w:hAnsi="GHEA Grapalat" w:cs="Tahoma"/>
        </w:rPr>
        <w:t xml:space="preserve"> գունային զույգերը՝ RAL գույների միջազգային համակարգով </w:t>
      </w:r>
      <w:r w:rsidRPr="00025941">
        <w:rPr>
          <w:rFonts w:ascii="Cambria Math" w:hAnsi="Cambria Math" w:cs="Cambria Math"/>
        </w:rPr>
        <w:t>․</w:t>
      </w:r>
    </w:p>
    <w:p w14:paraId="01301F75" w14:textId="77777777" w:rsidR="00201690" w:rsidRPr="00025941" w:rsidRDefault="00201690" w:rsidP="00025941">
      <w:pPr>
        <w:spacing w:beforeLines="40" w:before="96" w:afterLines="40" w:after="96"/>
        <w:rPr>
          <w:rFonts w:ascii="GHEA Grapalat" w:hAnsi="GHEA Grapalat" w:cs="Tahoma"/>
        </w:rPr>
      </w:pPr>
      <w:r w:rsidRPr="00025941">
        <w:rPr>
          <w:rFonts w:ascii="GHEA Grapalat" w:hAnsi="GHEA Grapalat" w:cs="Tahoma"/>
        </w:rPr>
        <w:t>ա.</w:t>
      </w:r>
      <w:r w:rsidRPr="00025941">
        <w:rPr>
          <w:rFonts w:ascii="GHEA Grapalat" w:hAnsi="GHEA Grapalat" w:cs="Tahoma"/>
        </w:rPr>
        <w:tab/>
        <w:t>RAL 9016 (Սպիտակ) - RAL 9005 (</w:t>
      </w:r>
      <w:proofErr w:type="spellStart"/>
      <w:r w:rsidRPr="00025941">
        <w:rPr>
          <w:rFonts w:ascii="GHEA Grapalat" w:hAnsi="GHEA Grapalat" w:cs="Tahoma"/>
        </w:rPr>
        <w:t>Սև</w:t>
      </w:r>
      <w:proofErr w:type="spellEnd"/>
      <w:r w:rsidRPr="00025941">
        <w:rPr>
          <w:rFonts w:ascii="GHEA Grapalat" w:hAnsi="GHEA Grapalat" w:cs="Tahoma"/>
        </w:rPr>
        <w:t>)</w:t>
      </w:r>
    </w:p>
    <w:p w14:paraId="2E338640" w14:textId="77777777" w:rsidR="00201690" w:rsidRPr="00025941" w:rsidRDefault="00201690" w:rsidP="00025941">
      <w:pPr>
        <w:spacing w:beforeLines="40" w:before="96" w:afterLines="40" w:after="96"/>
        <w:rPr>
          <w:rFonts w:ascii="GHEA Grapalat" w:hAnsi="GHEA Grapalat" w:cs="Tahoma"/>
        </w:rPr>
      </w:pPr>
      <w:r w:rsidRPr="00025941">
        <w:rPr>
          <w:rFonts w:ascii="GHEA Grapalat" w:hAnsi="GHEA Grapalat" w:cs="Tahoma"/>
        </w:rPr>
        <w:t>բ.</w:t>
      </w:r>
      <w:r w:rsidRPr="00025941">
        <w:rPr>
          <w:rFonts w:ascii="GHEA Grapalat" w:hAnsi="GHEA Grapalat" w:cs="Tahoma"/>
        </w:rPr>
        <w:tab/>
        <w:t>RAL 1021 (Դեղին) - RAL 5013 (Մուգ կապույտ)</w:t>
      </w:r>
    </w:p>
    <w:p w14:paraId="09B20851" w14:textId="77777777" w:rsidR="00201690" w:rsidRPr="00025941" w:rsidRDefault="00201690" w:rsidP="00025941">
      <w:pPr>
        <w:spacing w:beforeLines="40" w:before="96" w:afterLines="40" w:after="96"/>
        <w:rPr>
          <w:rFonts w:ascii="GHEA Grapalat" w:hAnsi="GHEA Grapalat" w:cs="Tahoma"/>
        </w:rPr>
      </w:pPr>
      <w:r w:rsidRPr="00025941">
        <w:rPr>
          <w:rFonts w:ascii="GHEA Grapalat" w:hAnsi="GHEA Grapalat" w:cs="Tahoma"/>
        </w:rPr>
        <w:t>գ.</w:t>
      </w:r>
      <w:r w:rsidRPr="00025941">
        <w:rPr>
          <w:rFonts w:ascii="GHEA Grapalat" w:hAnsi="GHEA Grapalat" w:cs="Tahoma"/>
        </w:rPr>
        <w:tab/>
        <w:t>RAL 1003 (Ազդանշանային դեղին) - RAL 7016 (</w:t>
      </w:r>
      <w:proofErr w:type="spellStart"/>
      <w:r w:rsidRPr="00025941">
        <w:rPr>
          <w:rFonts w:ascii="GHEA Grapalat" w:hAnsi="GHEA Grapalat" w:cs="Tahoma"/>
        </w:rPr>
        <w:t>Անտրացին</w:t>
      </w:r>
      <w:proofErr w:type="spellEnd"/>
      <w:r w:rsidRPr="00025941">
        <w:rPr>
          <w:rFonts w:ascii="GHEA Grapalat" w:hAnsi="GHEA Grapalat" w:cs="Tahoma"/>
        </w:rPr>
        <w:t xml:space="preserve"> մոխրագույն)</w:t>
      </w:r>
    </w:p>
    <w:p w14:paraId="0DF5B9D9" w14:textId="77777777" w:rsidR="00201690" w:rsidRPr="00025941" w:rsidRDefault="00201690" w:rsidP="00025941">
      <w:pPr>
        <w:spacing w:beforeLines="40" w:before="96" w:afterLines="40" w:after="96"/>
        <w:rPr>
          <w:rFonts w:ascii="GHEA Grapalat" w:hAnsi="GHEA Grapalat" w:cs="Tahoma"/>
        </w:rPr>
      </w:pPr>
      <w:r w:rsidRPr="00025941">
        <w:rPr>
          <w:rFonts w:ascii="GHEA Grapalat" w:hAnsi="GHEA Grapalat" w:cs="Tahoma"/>
        </w:rPr>
        <w:t>դ.</w:t>
      </w:r>
      <w:r w:rsidRPr="00025941">
        <w:rPr>
          <w:rFonts w:ascii="GHEA Grapalat" w:hAnsi="GHEA Grapalat" w:cs="Tahoma"/>
        </w:rPr>
        <w:tab/>
        <w:t>RAL 9016 (Սպիտակ) - RAL 7016 (</w:t>
      </w:r>
      <w:proofErr w:type="spellStart"/>
      <w:r w:rsidRPr="00025941">
        <w:rPr>
          <w:rFonts w:ascii="GHEA Grapalat" w:hAnsi="GHEA Grapalat" w:cs="Tahoma"/>
        </w:rPr>
        <w:t>Անտրացին</w:t>
      </w:r>
      <w:proofErr w:type="spellEnd"/>
      <w:r w:rsidRPr="00025941">
        <w:rPr>
          <w:rFonts w:ascii="GHEA Grapalat" w:hAnsi="GHEA Grapalat" w:cs="Tahoma"/>
        </w:rPr>
        <w:t xml:space="preserve"> մոխրագույն)</w:t>
      </w:r>
    </w:p>
    <w:p w14:paraId="21B6ED50" w14:textId="77777777" w:rsidR="00201690" w:rsidRPr="00025941" w:rsidRDefault="00201690" w:rsidP="00025941">
      <w:pPr>
        <w:spacing w:line="360" w:lineRule="auto"/>
        <w:jc w:val="both"/>
        <w:rPr>
          <w:rFonts w:ascii="GHEA Grapalat" w:hAnsi="GHEA Grapalat"/>
        </w:rPr>
      </w:pPr>
      <w:r w:rsidRPr="00025941">
        <w:rPr>
          <w:rFonts w:ascii="GHEA Grapalat" w:hAnsi="GHEA Grapalat" w:cs="Tahoma"/>
        </w:rPr>
        <w:t>ե.</w:t>
      </w:r>
      <w:r w:rsidRPr="00025941">
        <w:rPr>
          <w:rFonts w:ascii="GHEA Grapalat" w:hAnsi="GHEA Grapalat" w:cs="Tahoma"/>
        </w:rPr>
        <w:tab/>
        <w:t>RAL 1023 (Դեղին) - RAL 5002 (Ուլտրամարին կապույտ)</w:t>
      </w:r>
      <w:r w:rsidRPr="00025941">
        <w:rPr>
          <w:rFonts w:ascii="GHEA Grapalat" w:hAnsi="GHEA Grapalat" w:cs="Tahoma"/>
        </w:rPr>
        <w:t xml:space="preserve"> </w:t>
      </w:r>
    </w:p>
    <w:p w14:paraId="0BF64DE5" w14:textId="26F50B15" w:rsidR="00325391" w:rsidRPr="00025941" w:rsidRDefault="00201690" w:rsidP="00025941">
      <w:pPr>
        <w:spacing w:line="360" w:lineRule="auto"/>
        <w:jc w:val="both"/>
        <w:rPr>
          <w:rFonts w:ascii="GHEA Grapalat" w:hAnsi="GHEA Grapalat"/>
        </w:rPr>
      </w:pPr>
      <w:r w:rsidRPr="00025941">
        <w:rPr>
          <w:rFonts w:ascii="GHEA Grapalat" w:hAnsi="GHEA Grapalat"/>
        </w:rPr>
        <w:t xml:space="preserve">Միայն սույն </w:t>
      </w:r>
      <w:proofErr w:type="spellStart"/>
      <w:r w:rsidRPr="00025941">
        <w:rPr>
          <w:rFonts w:ascii="GHEA Grapalat" w:hAnsi="GHEA Grapalat"/>
        </w:rPr>
        <w:t>նորմերում</w:t>
      </w:r>
      <w:proofErr w:type="spellEnd"/>
      <w:r w:rsidRPr="00025941">
        <w:rPr>
          <w:rFonts w:ascii="GHEA Grapalat" w:hAnsi="GHEA Grapalat"/>
          <w:b/>
          <w:bCs/>
        </w:rPr>
        <w:t xml:space="preserve"> </w:t>
      </w:r>
      <w:r w:rsidRPr="00025941">
        <w:rPr>
          <w:rFonts w:ascii="GHEA Grapalat" w:hAnsi="GHEA Grapalat"/>
        </w:rPr>
        <w:t>տերմինը օգտագործելիս ենթադրվում է</w:t>
      </w:r>
      <w:r w:rsidRPr="00025941">
        <w:rPr>
          <w:rFonts w:ascii="GHEA Grapalat" w:hAnsi="GHEA Grapalat"/>
          <w:i/>
          <w:iCs/>
          <w:u w:val="single"/>
        </w:rPr>
        <w:t xml:space="preserve"> առնվազն 40 միավոր գունային հակադրություն,</w:t>
      </w:r>
      <w:r w:rsidRPr="00025941">
        <w:rPr>
          <w:rFonts w:ascii="GHEA Grapalat" w:hAnsi="GHEA Grapalat"/>
        </w:rPr>
        <w:t xml:space="preserve"> ինչին բավարարում են վերը թվարկված գույների </w:t>
      </w:r>
      <w:proofErr w:type="spellStart"/>
      <w:r w:rsidRPr="00025941">
        <w:rPr>
          <w:rFonts w:ascii="GHEA Grapalat" w:hAnsi="GHEA Grapalat"/>
        </w:rPr>
        <w:t>գուգերը</w:t>
      </w:r>
      <w:proofErr w:type="spellEnd"/>
      <w:r w:rsidRPr="00025941">
        <w:rPr>
          <w:rFonts w:ascii="GHEA Grapalat" w:hAnsi="GHEA Grapalat"/>
        </w:rPr>
        <w:t>։</w:t>
      </w:r>
    </w:p>
    <w:p w14:paraId="79CED272" w14:textId="4D867760" w:rsidR="00210AC3" w:rsidRPr="00025941" w:rsidRDefault="00C773EA" w:rsidP="00025941">
      <w:pPr>
        <w:pStyle w:val="a0"/>
        <w:numPr>
          <w:ilvl w:val="0"/>
          <w:numId w:val="3"/>
        </w:numPr>
        <w:spacing w:line="360" w:lineRule="auto"/>
        <w:ind w:left="0" w:firstLine="0"/>
        <w:contextualSpacing w:val="0"/>
        <w:jc w:val="both"/>
        <w:rPr>
          <w:rFonts w:ascii="GHEA Grapalat" w:hAnsi="GHEA Grapalat"/>
        </w:rPr>
      </w:pPr>
      <w:r w:rsidRPr="00025941">
        <w:rPr>
          <w:rFonts w:ascii="GHEA Grapalat" w:hAnsi="GHEA Grapalat" w:cs="Tahoma"/>
          <w:b/>
          <w:bCs/>
        </w:rPr>
        <w:t>համընդհանուր դիզայն՝</w:t>
      </w:r>
      <w:r w:rsidRPr="00025941">
        <w:rPr>
          <w:rFonts w:ascii="GHEA Grapalat" w:hAnsi="GHEA Grapalat" w:cs="Calibri"/>
        </w:rPr>
        <w:t xml:space="preserve"> </w:t>
      </w:r>
      <w:r w:rsidRPr="00025941">
        <w:rPr>
          <w:rFonts w:ascii="GHEA Grapalat" w:hAnsi="GHEA Grapalat" w:cs="Tahoma"/>
        </w:rPr>
        <w:t xml:space="preserve">ապրանքների, միջավայրերի, ծրագրերի ու ծառայությունների դիզայն, որն առանց շտկումների և մասնագիտացված դիզայնի </w:t>
      </w:r>
      <w:r w:rsidRPr="00025941">
        <w:rPr>
          <w:rFonts w:ascii="GHEA Grapalat" w:hAnsi="GHEA Grapalat" w:cs="Tahoma"/>
        </w:rPr>
        <w:lastRenderedPageBreak/>
        <w:t>անհրաժեշտության յուրաքանչյուր անձի համար առավելագույն չափով մատչելի է դարձնում ապրանքների, միջավայրերի, ծրագրերի ու ծառայությունների օգտագործումը՝ անհրաժեշտության դեպքում չբացառելով հաշմանդամություն ունեցող անձանց որոշակի խմբերի համար աջակցող միջոցների առկայությունը»։</w:t>
      </w:r>
      <w:r w:rsidR="00210AC3" w:rsidRPr="00025941">
        <w:rPr>
          <w:rFonts w:ascii="GHEA Grapalat" w:hAnsi="GHEA Grapalat"/>
        </w:rPr>
        <w:t>,</w:t>
      </w:r>
    </w:p>
    <w:p w14:paraId="0E6C4818" w14:textId="65E064CF" w:rsidR="00210AC3" w:rsidRPr="00025941" w:rsidRDefault="00FF224F" w:rsidP="00025941">
      <w:pPr>
        <w:pStyle w:val="a0"/>
        <w:numPr>
          <w:ilvl w:val="0"/>
          <w:numId w:val="3"/>
        </w:numPr>
        <w:spacing w:line="360" w:lineRule="auto"/>
        <w:ind w:left="0" w:firstLine="0"/>
        <w:contextualSpacing w:val="0"/>
        <w:jc w:val="both"/>
        <w:rPr>
          <w:rFonts w:ascii="GHEA Grapalat" w:hAnsi="GHEA Grapalat"/>
        </w:rPr>
      </w:pPr>
      <w:r w:rsidRPr="00025941">
        <w:rPr>
          <w:rFonts w:ascii="GHEA Grapalat" w:hAnsi="GHEA Grapalat"/>
          <w:b/>
          <w:bCs/>
        </w:rPr>
        <w:t xml:space="preserve">հաշմանդամություն ունեցող անձ՝ </w:t>
      </w:r>
      <w:r w:rsidRPr="00025941">
        <w:rPr>
          <w:rFonts w:ascii="GHEA Grapalat" w:hAnsi="GHEA Grapalat"/>
        </w:rPr>
        <w:t xml:space="preserve">անձ, որը ֆիզիկական, հոգեկան, մտավոր և (կամ) զգայական </w:t>
      </w:r>
      <w:proofErr w:type="spellStart"/>
      <w:r w:rsidRPr="00025941">
        <w:rPr>
          <w:rFonts w:ascii="GHEA Grapalat" w:hAnsi="GHEA Grapalat"/>
        </w:rPr>
        <w:t>տևական</w:t>
      </w:r>
      <w:proofErr w:type="spellEnd"/>
      <w:r w:rsidRPr="00025941">
        <w:rPr>
          <w:rFonts w:ascii="GHEA Grapalat" w:hAnsi="GHEA Grapalat"/>
        </w:rPr>
        <w:t xml:space="preserve"> խնդիրների և </w:t>
      </w:r>
      <w:proofErr w:type="spellStart"/>
      <w:r w:rsidRPr="00025941">
        <w:rPr>
          <w:rFonts w:ascii="GHEA Grapalat" w:hAnsi="GHEA Grapalat"/>
        </w:rPr>
        <w:t>միջավայրային</w:t>
      </w:r>
      <w:proofErr w:type="spellEnd"/>
      <w:r w:rsidRPr="00025941">
        <w:rPr>
          <w:rFonts w:ascii="GHEA Grapalat" w:hAnsi="GHEA Grapalat"/>
        </w:rPr>
        <w:t xml:space="preserve"> արգելքների փոխազդեցության </w:t>
      </w:r>
      <w:proofErr w:type="spellStart"/>
      <w:r w:rsidRPr="00025941">
        <w:rPr>
          <w:rFonts w:ascii="GHEA Grapalat" w:hAnsi="GHEA Grapalat"/>
        </w:rPr>
        <w:t>հետևանքով</w:t>
      </w:r>
      <w:proofErr w:type="spellEnd"/>
      <w:r w:rsidRPr="00025941">
        <w:rPr>
          <w:rFonts w:ascii="GHEA Grapalat" w:hAnsi="GHEA Grapalat"/>
        </w:rPr>
        <w:t xml:space="preserve"> կարող է ունենալ մյուսների հետ հավասար հիմունքներով հասարակական կյանքին լիարժեք ու արդյունավետ մասնակցության սահմանափակում.</w:t>
      </w:r>
      <w:r w:rsidR="00210AC3" w:rsidRPr="00025941">
        <w:rPr>
          <w:rFonts w:ascii="GHEA Grapalat" w:hAnsi="GHEA Grapalat"/>
        </w:rPr>
        <w:t>,</w:t>
      </w:r>
    </w:p>
    <w:p w14:paraId="6B166AC0" w14:textId="544B67FA" w:rsidR="00210AC3" w:rsidRPr="00025941" w:rsidRDefault="00292941" w:rsidP="00025941">
      <w:pPr>
        <w:pStyle w:val="a0"/>
        <w:numPr>
          <w:ilvl w:val="0"/>
          <w:numId w:val="3"/>
        </w:numPr>
        <w:spacing w:line="360" w:lineRule="auto"/>
        <w:ind w:left="0" w:firstLine="0"/>
        <w:contextualSpacing w:val="0"/>
        <w:jc w:val="both"/>
        <w:rPr>
          <w:rFonts w:ascii="GHEA Grapalat" w:hAnsi="GHEA Grapalat"/>
        </w:rPr>
      </w:pPr>
      <w:r w:rsidRPr="00025941">
        <w:rPr>
          <w:rFonts w:ascii="GHEA Grapalat" w:hAnsi="GHEA Grapalat"/>
          <w:b/>
          <w:bCs/>
        </w:rPr>
        <w:t>հաշմանդամություն ունեցող անձանց</w:t>
      </w:r>
      <w:r w:rsidRPr="00025941" w:rsidDel="00292941">
        <w:rPr>
          <w:rFonts w:ascii="GHEA Grapalat" w:hAnsi="GHEA Grapalat"/>
          <w:b/>
          <w:bCs/>
        </w:rPr>
        <w:t xml:space="preserve"> </w:t>
      </w:r>
      <w:r w:rsidR="00210AC3" w:rsidRPr="00025941">
        <w:rPr>
          <w:rFonts w:ascii="GHEA Grapalat" w:hAnsi="GHEA Grapalat"/>
          <w:b/>
          <w:bCs/>
        </w:rPr>
        <w:t>տրանսպորտային միջոցների մասնագիտացված կայանման (</w:t>
      </w:r>
      <w:proofErr w:type="spellStart"/>
      <w:r w:rsidR="00210AC3" w:rsidRPr="00025941">
        <w:rPr>
          <w:rFonts w:ascii="GHEA Grapalat" w:hAnsi="GHEA Grapalat"/>
          <w:b/>
          <w:bCs/>
        </w:rPr>
        <w:t>կայանատեղի</w:t>
      </w:r>
      <w:proofErr w:type="spellEnd"/>
      <w:r w:rsidR="00210AC3" w:rsidRPr="00025941">
        <w:rPr>
          <w:rFonts w:ascii="GHEA Grapalat" w:hAnsi="GHEA Grapalat"/>
          <w:b/>
          <w:bCs/>
        </w:rPr>
        <w:t>) վայր</w:t>
      </w:r>
      <w:r w:rsidR="00210AC3" w:rsidRPr="00025941">
        <w:rPr>
          <w:rFonts w:ascii="GHEA Grapalat" w:hAnsi="GHEA Grapalat"/>
        </w:rPr>
        <w:t xml:space="preserve">՝ մեքենայի տեղ, որն առանձնացվում է </w:t>
      </w:r>
      <w:proofErr w:type="spellStart"/>
      <w:r w:rsidR="00210AC3" w:rsidRPr="00025941">
        <w:rPr>
          <w:rFonts w:ascii="GHEA Grapalat" w:hAnsi="GHEA Grapalat"/>
        </w:rPr>
        <w:t>կայանատեղում</w:t>
      </w:r>
      <w:proofErr w:type="spellEnd"/>
      <w:r w:rsidR="00210AC3" w:rsidRPr="00025941">
        <w:rPr>
          <w:rFonts w:ascii="GHEA Grapalat" w:hAnsi="GHEA Grapalat"/>
        </w:rPr>
        <w:t xml:space="preserve"> (</w:t>
      </w:r>
      <w:proofErr w:type="spellStart"/>
      <w:r w:rsidR="00210AC3" w:rsidRPr="00025941">
        <w:rPr>
          <w:rFonts w:ascii="GHEA Grapalat" w:hAnsi="GHEA Grapalat"/>
        </w:rPr>
        <w:t>ավտոկայանատեղում</w:t>
      </w:r>
      <w:proofErr w:type="spellEnd"/>
      <w:r w:rsidR="00210AC3" w:rsidRPr="00025941">
        <w:rPr>
          <w:rFonts w:ascii="GHEA Grapalat" w:hAnsi="GHEA Grapalat"/>
        </w:rPr>
        <w:t xml:space="preserve">) </w:t>
      </w:r>
      <w:r w:rsidR="009634EA" w:rsidRPr="00025941">
        <w:rPr>
          <w:rFonts w:ascii="GHEA Grapalat" w:hAnsi="GHEA Grapalat"/>
        </w:rPr>
        <w:t>հաշմանդամություն ունեցող անձանց</w:t>
      </w:r>
      <w:r w:rsidR="009634EA" w:rsidRPr="00025941" w:rsidDel="009634EA">
        <w:rPr>
          <w:rFonts w:ascii="GHEA Grapalat" w:hAnsi="GHEA Grapalat"/>
        </w:rPr>
        <w:t xml:space="preserve"> </w:t>
      </w:r>
      <w:r w:rsidR="00210AC3" w:rsidRPr="00025941">
        <w:rPr>
          <w:rFonts w:ascii="GHEA Grapalat" w:hAnsi="GHEA Grapalat"/>
        </w:rPr>
        <w:t xml:space="preserve">կողմից վարվող կամ </w:t>
      </w:r>
      <w:r w:rsidR="009634EA" w:rsidRPr="00025941">
        <w:rPr>
          <w:rFonts w:ascii="GHEA Grapalat" w:hAnsi="GHEA Grapalat"/>
        </w:rPr>
        <w:t xml:space="preserve">նրանց </w:t>
      </w:r>
      <w:r w:rsidR="00210AC3" w:rsidRPr="00025941">
        <w:rPr>
          <w:rFonts w:ascii="GHEA Grapalat" w:hAnsi="GHEA Grapalat"/>
        </w:rPr>
        <w:t xml:space="preserve">տեղափոխող տրանսպորտային միջոցների համար և ունի մեծացված չափեր՝ </w:t>
      </w:r>
      <w:r w:rsidR="003F0BE5" w:rsidRPr="00025941">
        <w:rPr>
          <w:rFonts w:ascii="GHEA Grapalat" w:hAnsi="GHEA Grapalat"/>
        </w:rPr>
        <w:t>հաշմանդամություն ունեցող անձի</w:t>
      </w:r>
      <w:r w:rsidR="00210AC3" w:rsidRPr="00025941">
        <w:rPr>
          <w:rFonts w:ascii="GHEA Grapalat" w:hAnsi="GHEA Grapalat"/>
        </w:rPr>
        <w:t xml:space="preserve">, այդ թվում՝ </w:t>
      </w:r>
      <w:proofErr w:type="spellStart"/>
      <w:r w:rsidR="00210AC3" w:rsidRPr="00025941">
        <w:rPr>
          <w:rFonts w:ascii="GHEA Grapalat" w:hAnsi="GHEA Grapalat"/>
        </w:rPr>
        <w:t>անվասայլակով</w:t>
      </w:r>
      <w:proofErr w:type="spellEnd"/>
      <w:r w:rsidR="00210AC3" w:rsidRPr="00025941">
        <w:rPr>
          <w:rFonts w:ascii="GHEA Grapalat" w:hAnsi="GHEA Grapalat"/>
        </w:rPr>
        <w:t xml:space="preserve"> </w:t>
      </w:r>
      <w:r w:rsidR="003F0BE5" w:rsidRPr="00025941">
        <w:rPr>
          <w:rFonts w:ascii="GHEA Grapalat" w:hAnsi="GHEA Grapalat"/>
        </w:rPr>
        <w:t xml:space="preserve">հաշմանդամություն ունեցող </w:t>
      </w:r>
      <w:proofErr w:type="spellStart"/>
      <w:r w:rsidR="003F0BE5" w:rsidRPr="00025941">
        <w:rPr>
          <w:rFonts w:ascii="GHEA Grapalat" w:hAnsi="GHEA Grapalat"/>
        </w:rPr>
        <w:t>անձի</w:t>
      </w:r>
      <w:r w:rsidR="00210AC3" w:rsidRPr="00025941">
        <w:rPr>
          <w:rFonts w:ascii="GHEA Grapalat" w:hAnsi="GHEA Grapalat"/>
        </w:rPr>
        <w:t>անարգել</w:t>
      </w:r>
      <w:proofErr w:type="spellEnd"/>
      <w:r w:rsidR="00210AC3" w:rsidRPr="00025941">
        <w:rPr>
          <w:rFonts w:ascii="GHEA Grapalat" w:hAnsi="GHEA Grapalat"/>
        </w:rPr>
        <w:t xml:space="preserve"> մուտքն ապահովելու համար դեպի ավտոմեքենա, նստեցման և իջեցման համար,</w:t>
      </w:r>
    </w:p>
    <w:p w14:paraId="62E493E8" w14:textId="77777777" w:rsidR="00210AC3" w:rsidRPr="00025941" w:rsidRDefault="00210AC3" w:rsidP="00025941">
      <w:pPr>
        <w:pStyle w:val="a0"/>
        <w:numPr>
          <w:ilvl w:val="0"/>
          <w:numId w:val="3"/>
        </w:numPr>
        <w:spacing w:line="360" w:lineRule="auto"/>
        <w:ind w:left="0" w:firstLine="0"/>
        <w:contextualSpacing w:val="0"/>
        <w:jc w:val="both"/>
        <w:rPr>
          <w:rFonts w:ascii="GHEA Grapalat" w:hAnsi="GHEA Grapalat"/>
        </w:rPr>
      </w:pPr>
      <w:proofErr w:type="spellStart"/>
      <w:r w:rsidRPr="00025941">
        <w:rPr>
          <w:rFonts w:ascii="GHEA Grapalat" w:hAnsi="GHEA Grapalat"/>
          <w:b/>
          <w:bCs/>
        </w:rPr>
        <w:t>հետիոտնային</w:t>
      </w:r>
      <w:proofErr w:type="spellEnd"/>
      <w:r w:rsidRPr="00025941">
        <w:rPr>
          <w:rFonts w:ascii="GHEA Grapalat" w:hAnsi="GHEA Grapalat"/>
          <w:b/>
          <w:bCs/>
        </w:rPr>
        <w:t xml:space="preserve"> ուղիներ</w:t>
      </w:r>
      <w:r w:rsidRPr="00025941">
        <w:rPr>
          <w:rFonts w:ascii="GHEA Grapalat" w:hAnsi="GHEA Grapalat"/>
        </w:rPr>
        <w:t xml:space="preserve">՝ կառույցներ կամ դրանց տարրեր, այդ թվում՝ տրանսպորտային ենթակառուցվածքի օբյեկտների կազմում, որոնք նախատեսված են հետիոտների, այդ թվում՝ ԲՍԽ-ի տեղաշարժման համար, որոնց վրա թույլատրված չէ տրանսպորտի </w:t>
      </w:r>
      <w:proofErr w:type="spellStart"/>
      <w:r w:rsidRPr="00025941">
        <w:rPr>
          <w:rFonts w:ascii="GHEA Grapalat" w:hAnsi="GHEA Grapalat"/>
        </w:rPr>
        <w:t>երթևեկությունը</w:t>
      </w:r>
      <w:proofErr w:type="spellEnd"/>
      <w:r w:rsidRPr="00025941">
        <w:rPr>
          <w:rFonts w:ascii="GHEA Grapalat" w:hAnsi="GHEA Grapalat"/>
        </w:rPr>
        <w:t>, բացառությամբ հատուկ տրանսպորտի, որը սպասարկում է այդ տարածքը,</w:t>
      </w:r>
    </w:p>
    <w:p w14:paraId="760B1706" w14:textId="37E66277" w:rsidR="00210AC3" w:rsidRPr="00025941" w:rsidRDefault="00027213" w:rsidP="00025941">
      <w:pPr>
        <w:pStyle w:val="a0"/>
        <w:numPr>
          <w:ilvl w:val="0"/>
          <w:numId w:val="3"/>
        </w:numPr>
        <w:spacing w:line="360" w:lineRule="auto"/>
        <w:ind w:left="0" w:firstLine="0"/>
        <w:contextualSpacing w:val="0"/>
        <w:jc w:val="both"/>
        <w:rPr>
          <w:rFonts w:ascii="GHEA Grapalat" w:hAnsi="GHEA Grapalat"/>
        </w:rPr>
      </w:pPr>
      <w:proofErr w:type="spellStart"/>
      <w:r w:rsidRPr="00025941">
        <w:rPr>
          <w:rStyle w:val="s1"/>
          <w:rFonts w:ascii="GHEA Grapalat" w:hAnsi="GHEA Grapalat" w:cs="Tahoma"/>
          <w:b/>
          <w:bCs/>
        </w:rPr>
        <w:t>հրդեհային</w:t>
      </w:r>
      <w:proofErr w:type="spellEnd"/>
      <w:r w:rsidRPr="00025941">
        <w:rPr>
          <w:rStyle w:val="s1"/>
          <w:rFonts w:ascii="GHEA Grapalat" w:hAnsi="GHEA Grapalat" w:cs="Tahoma"/>
          <w:b/>
          <w:bCs/>
        </w:rPr>
        <w:t xml:space="preserve"> անվտանգության գոտի՝</w:t>
      </w:r>
      <w:r w:rsidRPr="00025941">
        <w:rPr>
          <w:rStyle w:val="s1"/>
          <w:rFonts w:ascii="GHEA Grapalat" w:hAnsi="GHEA Grapalat" w:cs="Tahoma"/>
        </w:rPr>
        <w:t xml:space="preserve"> տարածք (կամ շենքի այլ մաս), առանձնացված  հակահրդեհային արգելքներով, հագեցած հակահրդեհային պաշտպանության համակարգերով՝ համաձայն նորմատիվ իրավական ակտերի և շինարարական նորմերի պահանջների նախատեսված հրդեհի ժամանակ հրդեհի վտանգավոր գործոններից մարդկանց պաշտպանության համար</w:t>
      </w:r>
    </w:p>
    <w:p w14:paraId="227F4907" w14:textId="21C807C1" w:rsidR="00210AC3" w:rsidRPr="00025941" w:rsidRDefault="00AC7D2A" w:rsidP="00025941">
      <w:pPr>
        <w:pStyle w:val="a0"/>
        <w:numPr>
          <w:ilvl w:val="0"/>
          <w:numId w:val="3"/>
        </w:numPr>
        <w:spacing w:line="360" w:lineRule="auto"/>
        <w:ind w:left="0" w:firstLine="0"/>
        <w:contextualSpacing w:val="0"/>
        <w:jc w:val="both"/>
        <w:rPr>
          <w:rFonts w:ascii="GHEA Grapalat" w:hAnsi="GHEA Grapalat"/>
        </w:rPr>
      </w:pPr>
      <w:r w:rsidRPr="00025941">
        <w:rPr>
          <w:rStyle w:val="s1"/>
          <w:rFonts w:ascii="GHEA Grapalat" w:hAnsi="GHEA Grapalat" w:cs="Tahoma"/>
          <w:b/>
          <w:bCs/>
        </w:rPr>
        <w:t>լսողական օժանդակ համակարգեր`</w:t>
      </w:r>
      <w:r w:rsidRPr="00025941">
        <w:rPr>
          <w:rStyle w:val="s1"/>
          <w:rFonts w:ascii="GHEA Grapalat" w:hAnsi="GHEA Grapalat" w:cs="Tahoma"/>
        </w:rPr>
        <w:t xml:space="preserve"> տեխնոլոգիաներ (ինդուկցիոն համակարգեր, FM ռադիո հաճախականության, ինֆրակարմիր և </w:t>
      </w:r>
      <w:proofErr w:type="spellStart"/>
      <w:r w:rsidRPr="00025941">
        <w:rPr>
          <w:rStyle w:val="s1"/>
          <w:rFonts w:ascii="GHEA Grapalat" w:hAnsi="GHEA Grapalat" w:cs="Tahoma"/>
        </w:rPr>
        <w:t>Wi-Fi</w:t>
      </w:r>
      <w:proofErr w:type="spellEnd"/>
      <w:r w:rsidRPr="00025941">
        <w:rPr>
          <w:rStyle w:val="s1"/>
          <w:rFonts w:ascii="GHEA Grapalat" w:hAnsi="GHEA Grapalat" w:cs="Tahoma"/>
        </w:rPr>
        <w:t xml:space="preserve"> համակարգեր, </w:t>
      </w:r>
      <w:r w:rsidRPr="00025941">
        <w:rPr>
          <w:rStyle w:val="s1"/>
          <w:rFonts w:ascii="GHEA Grapalat" w:hAnsi="GHEA Grapalat" w:cs="Tahoma"/>
        </w:rPr>
        <w:lastRenderedPageBreak/>
        <w:t xml:space="preserve">և այլն), որոնք ձայնը անմիջապես փոխանցում են լսողի ականջին՝ բարելավելու հստակությունը և նվազեցնելու </w:t>
      </w:r>
      <w:proofErr w:type="spellStart"/>
      <w:r w:rsidRPr="00025941">
        <w:rPr>
          <w:rStyle w:val="s1"/>
          <w:rFonts w:ascii="GHEA Grapalat" w:hAnsi="GHEA Grapalat" w:cs="Tahoma"/>
        </w:rPr>
        <w:t>ֆոնային</w:t>
      </w:r>
      <w:proofErr w:type="spellEnd"/>
      <w:r w:rsidRPr="00025941">
        <w:rPr>
          <w:rStyle w:val="s1"/>
          <w:rFonts w:ascii="GHEA Grapalat" w:hAnsi="GHEA Grapalat" w:cs="Tahoma"/>
        </w:rPr>
        <w:t xml:space="preserve"> աղմուկը, հատկապես հասարակական վայրերում կամ լսողության դժվար միջավայրերում ապահովելով խոսքի հստակ ընկալումը խուլ կամ թույլ լսողություն ունեցող անձանց կողմից</w:t>
      </w:r>
    </w:p>
    <w:p w14:paraId="08215129" w14:textId="2C803BE1" w:rsidR="00210AC3" w:rsidRPr="00025941" w:rsidRDefault="001E53FC" w:rsidP="00025941">
      <w:pPr>
        <w:pStyle w:val="a0"/>
        <w:numPr>
          <w:ilvl w:val="0"/>
          <w:numId w:val="3"/>
        </w:numPr>
        <w:spacing w:line="360" w:lineRule="auto"/>
        <w:ind w:left="0" w:firstLine="0"/>
        <w:contextualSpacing w:val="0"/>
        <w:jc w:val="both"/>
        <w:rPr>
          <w:rFonts w:ascii="GHEA Grapalat" w:hAnsi="GHEA Grapalat"/>
        </w:rPr>
      </w:pPr>
      <w:r w:rsidRPr="00025941">
        <w:rPr>
          <w:rStyle w:val="s1"/>
          <w:rFonts w:ascii="GHEA Grapalat" w:hAnsi="GHEA Grapalat" w:cs="Tahoma"/>
          <w:b/>
          <w:bCs/>
        </w:rPr>
        <w:t>մատչելի խցիկ՝</w:t>
      </w:r>
      <w:r w:rsidRPr="00025941">
        <w:rPr>
          <w:rStyle w:val="s1"/>
          <w:rFonts w:ascii="GHEA Grapalat" w:hAnsi="GHEA Grapalat" w:cs="Tahoma"/>
        </w:rPr>
        <w:t xml:space="preserve"> (սանիտարահիգիենիկ </w:t>
      </w:r>
      <w:proofErr w:type="spellStart"/>
      <w:r w:rsidRPr="00025941">
        <w:rPr>
          <w:rStyle w:val="s1"/>
          <w:rFonts w:ascii="GHEA Grapalat" w:hAnsi="GHEA Grapalat" w:cs="Tahoma"/>
        </w:rPr>
        <w:t>սենք</w:t>
      </w:r>
      <w:proofErr w:type="spellEnd"/>
      <w:r w:rsidRPr="00025941">
        <w:rPr>
          <w:rStyle w:val="s1"/>
          <w:rFonts w:ascii="GHEA Grapalat" w:hAnsi="GHEA Grapalat" w:cs="Tahoma"/>
        </w:rPr>
        <w:t xml:space="preserve">)՝ ընդհանուր զուգարանի բլոկի ներսում տեղակայված  խցիկ, հագեցած համապատասխան կահավորանքով, նշաններով և մատչելիության տարրերով, ապահովվող համընդհանուր և անվտանգ օգտագործում բոլոր </w:t>
      </w:r>
      <w:proofErr w:type="spellStart"/>
      <w:r w:rsidRPr="00025941">
        <w:rPr>
          <w:rStyle w:val="s1"/>
          <w:rFonts w:ascii="GHEA Grapalat" w:hAnsi="GHEA Grapalat" w:cs="Tahoma"/>
        </w:rPr>
        <w:t>օգտվողների</w:t>
      </w:r>
      <w:proofErr w:type="spellEnd"/>
      <w:r w:rsidRPr="00025941">
        <w:rPr>
          <w:rStyle w:val="s1"/>
          <w:rFonts w:ascii="GHEA Grapalat" w:hAnsi="GHEA Grapalat" w:cs="Tahoma"/>
        </w:rPr>
        <w:t xml:space="preserve"> համար՝ ներառյալ հենաշարժական, տեսողական, լսողական կամ ճանաչողական առանձնահատկություններ ունեցող անձանց</w:t>
      </w:r>
    </w:p>
    <w:p w14:paraId="01334D8B" w14:textId="3EA444A0" w:rsidR="00210AC3" w:rsidRPr="00025941" w:rsidRDefault="002808A8" w:rsidP="00025941">
      <w:pPr>
        <w:pStyle w:val="a0"/>
        <w:numPr>
          <w:ilvl w:val="0"/>
          <w:numId w:val="3"/>
        </w:numPr>
        <w:spacing w:line="360" w:lineRule="auto"/>
        <w:ind w:left="0" w:firstLine="0"/>
        <w:contextualSpacing w:val="0"/>
        <w:jc w:val="both"/>
        <w:rPr>
          <w:rFonts w:ascii="GHEA Grapalat" w:hAnsi="GHEA Grapalat"/>
        </w:rPr>
      </w:pPr>
      <w:r w:rsidRPr="00025941">
        <w:rPr>
          <w:rStyle w:val="s1"/>
          <w:rFonts w:ascii="GHEA Grapalat" w:hAnsi="GHEA Grapalat" w:cs="Tahoma"/>
          <w:b/>
          <w:bCs/>
        </w:rPr>
        <w:t>մատչելիություն՝</w:t>
      </w:r>
      <w:r w:rsidRPr="00025941">
        <w:rPr>
          <w:rStyle w:val="s1"/>
          <w:rFonts w:ascii="GHEA Grapalat" w:hAnsi="GHEA Grapalat" w:cs="Tahoma"/>
        </w:rPr>
        <w:t xml:space="preserve"> հաշմանդամություն ունեցող անձանց համար ֆիզիկական միջավայրի, տրանսպորտի, տեղեկատվության և հաղորդակցությունների, տեղեկատվական և հաղորդակցական տեխնոլոգիաների և համակարգերի, ինչպես նաև հանրության համար բաց հաստատությունների և հանրությանը մատուցվող ծառայությունների՝ մյուսների հետ հավասար հիմունքներով </w:t>
      </w:r>
      <w:proofErr w:type="spellStart"/>
      <w:r w:rsidRPr="00025941">
        <w:rPr>
          <w:rStyle w:val="s1"/>
          <w:rFonts w:ascii="GHEA Grapalat" w:hAnsi="GHEA Grapalat" w:cs="Tahoma"/>
        </w:rPr>
        <w:t>հասանելիությունը</w:t>
      </w:r>
      <w:proofErr w:type="spellEnd"/>
      <w:r w:rsidRPr="00025941">
        <w:rPr>
          <w:rStyle w:val="s1"/>
          <w:rFonts w:ascii="GHEA Grapalat" w:hAnsi="GHEA Grapalat" w:cs="Tahoma"/>
        </w:rPr>
        <w:t xml:space="preserve"> քաղաքային և գյուղական համայնքներում, որի նպատակը հաշմանդամություն ունեցող անձանց անկախությունը և կենսագործունեության բոլոր ոլորտներում լիարժեք մասնակցությունն ապահովելն է</w:t>
      </w:r>
    </w:p>
    <w:p w14:paraId="32293D8C" w14:textId="53EB586F" w:rsidR="00210AC3" w:rsidRPr="00025941" w:rsidRDefault="003517B7" w:rsidP="00025941">
      <w:pPr>
        <w:pStyle w:val="a0"/>
        <w:numPr>
          <w:ilvl w:val="0"/>
          <w:numId w:val="3"/>
        </w:numPr>
        <w:spacing w:line="360" w:lineRule="auto"/>
        <w:ind w:left="0" w:firstLine="0"/>
        <w:contextualSpacing w:val="0"/>
        <w:jc w:val="both"/>
        <w:rPr>
          <w:rFonts w:ascii="GHEA Grapalat" w:hAnsi="GHEA Grapalat"/>
        </w:rPr>
      </w:pPr>
      <w:r w:rsidRPr="00025941">
        <w:rPr>
          <w:rStyle w:val="s1"/>
          <w:rFonts w:ascii="GHEA Grapalat" w:hAnsi="GHEA Grapalat" w:cs="Tahoma"/>
          <w:b/>
          <w:bCs/>
        </w:rPr>
        <w:t>շոշափողական (</w:t>
      </w:r>
      <w:proofErr w:type="spellStart"/>
      <w:r w:rsidRPr="00025941">
        <w:rPr>
          <w:rStyle w:val="s1"/>
          <w:rFonts w:ascii="GHEA Grapalat" w:hAnsi="GHEA Grapalat" w:cs="Tahoma"/>
          <w:b/>
          <w:bCs/>
        </w:rPr>
        <w:t>տակտիլ</w:t>
      </w:r>
      <w:proofErr w:type="spellEnd"/>
      <w:r w:rsidRPr="00025941">
        <w:rPr>
          <w:rStyle w:val="s1"/>
          <w:rFonts w:ascii="GHEA Grapalat" w:hAnsi="GHEA Grapalat" w:cs="Tahoma"/>
          <w:b/>
          <w:bCs/>
        </w:rPr>
        <w:t>) տեղեկատվության միջոցներ</w:t>
      </w:r>
      <w:r w:rsidRPr="00025941">
        <w:rPr>
          <w:rStyle w:val="s1"/>
          <w:rFonts w:ascii="GHEA Grapalat" w:hAnsi="GHEA Grapalat" w:cs="Tahoma"/>
        </w:rPr>
        <w:t xml:space="preserve">` տեղեկատվության </w:t>
      </w:r>
      <w:proofErr w:type="spellStart"/>
      <w:r w:rsidRPr="00025941">
        <w:rPr>
          <w:rStyle w:val="s1"/>
          <w:rFonts w:ascii="GHEA Grapalat" w:hAnsi="GHEA Grapalat" w:cs="Tahoma"/>
        </w:rPr>
        <w:t>կրիչներ</w:t>
      </w:r>
      <w:proofErr w:type="spellEnd"/>
      <w:r w:rsidRPr="00025941">
        <w:rPr>
          <w:rStyle w:val="s1"/>
          <w:rFonts w:ascii="GHEA Grapalat" w:hAnsi="GHEA Grapalat" w:cs="Tahoma"/>
        </w:rPr>
        <w:t xml:space="preserve"> և </w:t>
      </w:r>
      <w:proofErr w:type="spellStart"/>
      <w:r w:rsidRPr="00025941">
        <w:rPr>
          <w:rStyle w:val="s1"/>
          <w:rFonts w:ascii="GHEA Grapalat" w:hAnsi="GHEA Grapalat" w:cs="Tahoma"/>
        </w:rPr>
        <w:t>մակերևույթներ</w:t>
      </w:r>
      <w:proofErr w:type="spellEnd"/>
      <w:r w:rsidRPr="00025941">
        <w:rPr>
          <w:rStyle w:val="s1"/>
          <w:rFonts w:ascii="GHEA Grapalat" w:hAnsi="GHEA Grapalat" w:cs="Tahoma"/>
        </w:rPr>
        <w:t xml:space="preserve">, որոնք նախատեսված են օգտվելու համար հպման միջոցով՝ ապահովելով տեղեկատվության ընկալում այն անձանց համար, որոնք կախված են շոշափողական կողմնորոշումից։ Սրանց մեջ կարող են ընդգրկվել ոչ միայն տեսողության խնդիրներ ունեցող անձինք, այլ նաև այն </w:t>
      </w:r>
      <w:proofErr w:type="spellStart"/>
      <w:r w:rsidRPr="00025941">
        <w:rPr>
          <w:rStyle w:val="s1"/>
          <w:rFonts w:ascii="GHEA Grapalat" w:hAnsi="GHEA Grapalat" w:cs="Tahoma"/>
        </w:rPr>
        <w:t>օգտվողները</w:t>
      </w:r>
      <w:proofErr w:type="spellEnd"/>
      <w:r w:rsidRPr="00025941">
        <w:rPr>
          <w:rStyle w:val="s1"/>
          <w:rFonts w:ascii="GHEA Grapalat" w:hAnsi="GHEA Grapalat" w:cs="Tahoma"/>
        </w:rPr>
        <w:t xml:space="preserve">, ովքեր ունեն ճանաչողական, հաղորդակցական կամ այլ առանձնահատկություններ, որոնք պահանջում են շոշափողական տեղեկատվության </w:t>
      </w:r>
      <w:proofErr w:type="spellStart"/>
      <w:r w:rsidR="00434A30">
        <w:rPr>
          <w:rStyle w:val="s1"/>
          <w:rFonts w:ascii="GHEA Grapalat" w:hAnsi="GHEA Grapalat" w:cs="Tahoma"/>
        </w:rPr>
        <w:t>մատչել</w:t>
      </w:r>
      <w:r w:rsidRPr="00025941">
        <w:rPr>
          <w:rStyle w:val="s1"/>
          <w:rFonts w:ascii="GHEA Grapalat" w:hAnsi="GHEA Grapalat" w:cs="Tahoma"/>
        </w:rPr>
        <w:t>ություն</w:t>
      </w:r>
      <w:proofErr w:type="spellEnd"/>
    </w:p>
    <w:p w14:paraId="732B000E" w14:textId="1F7E719D" w:rsidR="00210AC3" w:rsidRPr="00025941" w:rsidRDefault="00D73A21" w:rsidP="00025941">
      <w:pPr>
        <w:pStyle w:val="a0"/>
        <w:numPr>
          <w:ilvl w:val="0"/>
          <w:numId w:val="3"/>
        </w:numPr>
        <w:spacing w:line="360" w:lineRule="auto"/>
        <w:ind w:left="0" w:firstLine="0"/>
        <w:contextualSpacing w:val="0"/>
        <w:jc w:val="both"/>
        <w:rPr>
          <w:rFonts w:ascii="GHEA Grapalat" w:hAnsi="GHEA Grapalat"/>
        </w:rPr>
      </w:pPr>
      <w:r w:rsidRPr="00025941">
        <w:rPr>
          <w:rStyle w:val="s1"/>
          <w:rFonts w:ascii="GHEA Grapalat" w:hAnsi="GHEA Grapalat" w:cs="Tahoma"/>
          <w:b/>
          <w:bCs/>
        </w:rPr>
        <w:t xml:space="preserve">շոշափողական-ձայնային սխեմա` </w:t>
      </w:r>
      <w:r w:rsidRPr="00025941">
        <w:rPr>
          <w:rStyle w:val="s1"/>
          <w:rFonts w:ascii="GHEA Grapalat" w:hAnsi="GHEA Grapalat" w:cs="Tahoma"/>
        </w:rPr>
        <w:t>տեղեկատվական կամ կողմնորոշիչ սարք/</w:t>
      </w:r>
      <w:proofErr w:type="spellStart"/>
      <w:r w:rsidRPr="00025941">
        <w:rPr>
          <w:rStyle w:val="s1"/>
          <w:rFonts w:ascii="GHEA Grapalat" w:hAnsi="GHEA Grapalat" w:cs="Tahoma"/>
        </w:rPr>
        <w:t>մակերևույթ</w:t>
      </w:r>
      <w:proofErr w:type="spellEnd"/>
      <w:r w:rsidRPr="00025941">
        <w:rPr>
          <w:rStyle w:val="s1"/>
          <w:rFonts w:ascii="GHEA Grapalat" w:hAnsi="GHEA Grapalat" w:cs="Tahoma"/>
        </w:rPr>
        <w:t xml:space="preserve">, որը համատեղում է շոշափողական և ձայնային տարրեր՝ տրամադրելու գործառնական տեղեկատվություն և աջակցություն տարածական կողմնորոշման համար: Սխեման նախատեսված է բոլոր </w:t>
      </w:r>
      <w:proofErr w:type="spellStart"/>
      <w:r w:rsidRPr="00025941">
        <w:rPr>
          <w:rStyle w:val="s1"/>
          <w:rFonts w:ascii="GHEA Grapalat" w:hAnsi="GHEA Grapalat" w:cs="Tahoma"/>
        </w:rPr>
        <w:t>օգտվողների</w:t>
      </w:r>
      <w:proofErr w:type="spellEnd"/>
      <w:r w:rsidRPr="00025941">
        <w:rPr>
          <w:rStyle w:val="s1"/>
          <w:rFonts w:ascii="GHEA Grapalat" w:hAnsi="GHEA Grapalat" w:cs="Tahoma"/>
        </w:rPr>
        <w:t xml:space="preserve"> համար, որոնք կարող են օգտվել շոշափողական և/կամ ձայնային ազդակներից՝ ներառյալ </w:t>
      </w:r>
      <w:r w:rsidRPr="00025941">
        <w:rPr>
          <w:rStyle w:val="s1"/>
          <w:rFonts w:ascii="GHEA Grapalat" w:hAnsi="GHEA Grapalat" w:cs="Tahoma"/>
        </w:rPr>
        <w:lastRenderedPageBreak/>
        <w:t xml:space="preserve">տեսողության խնդիրներ ունեցող անձինք, և ապահովում է օբյեկտների, տարածքային գոտիների կամ ծառայությունների </w:t>
      </w:r>
      <w:proofErr w:type="spellStart"/>
      <w:r w:rsidR="00434A30">
        <w:rPr>
          <w:rStyle w:val="s1"/>
          <w:rFonts w:ascii="GHEA Grapalat" w:hAnsi="GHEA Grapalat" w:cs="Tahoma"/>
        </w:rPr>
        <w:t>մատչել</w:t>
      </w:r>
      <w:r w:rsidRPr="00025941">
        <w:rPr>
          <w:rStyle w:val="s1"/>
          <w:rFonts w:ascii="GHEA Grapalat" w:hAnsi="GHEA Grapalat" w:cs="Tahoma"/>
        </w:rPr>
        <w:t>ության</w:t>
      </w:r>
      <w:proofErr w:type="spellEnd"/>
      <w:r w:rsidRPr="00025941">
        <w:rPr>
          <w:rStyle w:val="s1"/>
          <w:rFonts w:ascii="GHEA Grapalat" w:hAnsi="GHEA Grapalat" w:cs="Tahoma"/>
        </w:rPr>
        <w:t xml:space="preserve"> հստակ ներկայացում</w:t>
      </w:r>
    </w:p>
    <w:p w14:paraId="53AE19A0" w14:textId="11F4866B" w:rsidR="00210AC3" w:rsidRPr="00025941" w:rsidRDefault="00D96A6C" w:rsidP="00025941">
      <w:pPr>
        <w:pStyle w:val="a0"/>
        <w:numPr>
          <w:ilvl w:val="0"/>
          <w:numId w:val="3"/>
        </w:numPr>
        <w:spacing w:line="360" w:lineRule="auto"/>
        <w:ind w:left="0" w:firstLine="0"/>
        <w:contextualSpacing w:val="0"/>
        <w:jc w:val="both"/>
        <w:rPr>
          <w:rFonts w:ascii="GHEA Grapalat" w:hAnsi="GHEA Grapalat"/>
        </w:rPr>
      </w:pPr>
      <w:r w:rsidRPr="00025941">
        <w:rPr>
          <w:rFonts w:ascii="GHEA Grapalat" w:hAnsi="GHEA Grapalat"/>
          <w:b/>
          <w:bCs/>
        </w:rPr>
        <w:t xml:space="preserve">խելամիտ հարմարեցում՝ </w:t>
      </w:r>
      <w:r w:rsidRPr="00025941">
        <w:rPr>
          <w:rFonts w:ascii="GHEA Grapalat" w:hAnsi="GHEA Grapalat"/>
        </w:rPr>
        <w:t xml:space="preserve">անհրաժեշտ և համապատասխան փոփոխությունների և </w:t>
      </w:r>
      <w:proofErr w:type="spellStart"/>
      <w:r w:rsidRPr="00025941">
        <w:rPr>
          <w:rFonts w:ascii="GHEA Grapalat" w:hAnsi="GHEA Grapalat"/>
        </w:rPr>
        <w:t>հարմարեցումների</w:t>
      </w:r>
      <w:proofErr w:type="spellEnd"/>
      <w:r w:rsidRPr="00025941">
        <w:rPr>
          <w:rFonts w:ascii="GHEA Grapalat" w:hAnsi="GHEA Grapalat"/>
        </w:rPr>
        <w:t xml:space="preserve"> (շտկումների) կատարում, որոնք չեն առաջացնում անհամաչափ կամ անհարկի բեռ և ուղղված են հաշմանդամություն ունեցող անձի՝ մարդու իրավունքներից և հիմնական ազատություններից մյուսների հետ հավասար հիմունքներով օգտվելուն</w:t>
      </w:r>
      <w:r w:rsidRPr="00025941" w:rsidDel="00D96A6C">
        <w:rPr>
          <w:rFonts w:ascii="GHEA Grapalat" w:hAnsi="GHEA Grapalat"/>
        </w:rPr>
        <w:t xml:space="preserve"> </w:t>
      </w:r>
      <w:r w:rsidR="00210AC3" w:rsidRPr="00025941">
        <w:rPr>
          <w:rFonts w:ascii="GHEA Grapalat" w:hAnsi="GHEA Grapalat"/>
        </w:rPr>
        <w:t>,</w:t>
      </w:r>
    </w:p>
    <w:p w14:paraId="52A6566B" w14:textId="1ED74293" w:rsidR="00210AC3" w:rsidRPr="00025941" w:rsidRDefault="00C4608C" w:rsidP="00025941">
      <w:pPr>
        <w:pStyle w:val="a0"/>
        <w:numPr>
          <w:ilvl w:val="0"/>
          <w:numId w:val="3"/>
        </w:numPr>
        <w:spacing w:line="360" w:lineRule="auto"/>
        <w:ind w:left="0" w:firstLine="0"/>
        <w:contextualSpacing w:val="0"/>
        <w:jc w:val="both"/>
        <w:rPr>
          <w:rFonts w:ascii="GHEA Grapalat" w:hAnsi="GHEA Grapalat"/>
        </w:rPr>
      </w:pPr>
      <w:r w:rsidRPr="00025941">
        <w:rPr>
          <w:rStyle w:val="s1"/>
          <w:rFonts w:ascii="GHEA Grapalat" w:hAnsi="GHEA Grapalat" w:cs="Tahoma"/>
          <w:b/>
          <w:bCs/>
        </w:rPr>
        <w:t>սահմանափակ պայմաններ</w:t>
      </w:r>
      <w:r w:rsidRPr="00025941">
        <w:rPr>
          <w:rStyle w:val="s1"/>
          <w:rFonts w:ascii="GHEA Grapalat" w:hAnsi="GHEA Grapalat" w:cs="Tahoma"/>
        </w:rPr>
        <w:t xml:space="preserve">` գոյություն ունեցող շինարարական կամ տեղանքի ռելիեֆային պայմաններ, ինչպես նաև շենքերի ու կառույցների տարածքներ, որոնց բնական կամ կառուցողական առանձնահատկությունները դժվարացնում են բոլոր </w:t>
      </w:r>
      <w:proofErr w:type="spellStart"/>
      <w:r w:rsidRPr="00025941">
        <w:rPr>
          <w:rStyle w:val="s1"/>
          <w:rFonts w:ascii="GHEA Grapalat" w:hAnsi="GHEA Grapalat" w:cs="Tahoma"/>
        </w:rPr>
        <w:t>օգտվողների</w:t>
      </w:r>
      <w:proofErr w:type="spellEnd"/>
      <w:r w:rsidRPr="00025941">
        <w:rPr>
          <w:rStyle w:val="s1"/>
          <w:rFonts w:ascii="GHEA Grapalat" w:hAnsi="GHEA Grapalat" w:cs="Tahoma"/>
        </w:rPr>
        <w:t xml:space="preserve"> համար մատչելի </w:t>
      </w:r>
      <w:proofErr w:type="spellStart"/>
      <w:r w:rsidRPr="00025941">
        <w:rPr>
          <w:rStyle w:val="s1"/>
          <w:rFonts w:ascii="GHEA Grapalat" w:hAnsi="GHEA Grapalat" w:cs="Tahoma"/>
        </w:rPr>
        <w:t>երթևեկության</w:t>
      </w:r>
      <w:proofErr w:type="spellEnd"/>
      <w:r w:rsidRPr="00025941">
        <w:rPr>
          <w:rStyle w:val="s1"/>
          <w:rFonts w:ascii="GHEA Grapalat" w:hAnsi="GHEA Grapalat" w:cs="Tahoma"/>
        </w:rPr>
        <w:t xml:space="preserve"> ուղիների, ծառայությունների և սպասարկման վայրերի կազմակերպումը՝ ներառյալ հենաշարժական, տեսողական, լսողական կամ ճանաչողական առանձնահատկություններ ունեցող անձինք։ Սահմանափակ պայմաններ համարվում են միայն այն դեպքերում, երբ օգտագործվելով այլընտրանքային կամ փոխհատուցող միջոցառումներ՝ անհնար է լիարժեք ապահովել մատչելիությունը՝ համաձայն համընդհանուր դիզայնի և ընդունված չափորոշիչների</w:t>
      </w:r>
    </w:p>
    <w:p w14:paraId="524E27E7" w14:textId="77777777" w:rsidR="00210AC3" w:rsidRPr="00025941" w:rsidRDefault="00210AC3" w:rsidP="00025941">
      <w:pPr>
        <w:pStyle w:val="a0"/>
        <w:numPr>
          <w:ilvl w:val="0"/>
          <w:numId w:val="3"/>
        </w:numPr>
        <w:spacing w:line="360" w:lineRule="auto"/>
        <w:ind w:left="0" w:firstLine="0"/>
        <w:contextualSpacing w:val="0"/>
        <w:jc w:val="both"/>
        <w:rPr>
          <w:rFonts w:ascii="GHEA Grapalat" w:hAnsi="GHEA Grapalat"/>
        </w:rPr>
      </w:pPr>
      <w:r w:rsidRPr="00025941">
        <w:rPr>
          <w:rFonts w:ascii="GHEA Grapalat" w:hAnsi="GHEA Grapalat"/>
          <w:b/>
          <w:bCs/>
        </w:rPr>
        <w:t xml:space="preserve">սանդղաբազուկ՝ </w:t>
      </w:r>
      <w:r w:rsidRPr="00025941">
        <w:rPr>
          <w:rFonts w:ascii="GHEA Grapalat" w:hAnsi="GHEA Grapalat"/>
        </w:rPr>
        <w:t xml:space="preserve">աստիճաններից կազմված հավաքովի թեք կոնստրուկցիա, որը տեղադրվում է երկու հարթակների </w:t>
      </w:r>
      <w:proofErr w:type="spellStart"/>
      <w:r w:rsidRPr="00025941">
        <w:rPr>
          <w:rFonts w:ascii="GHEA Grapalat" w:hAnsi="GHEA Grapalat"/>
        </w:rPr>
        <w:t>միջև</w:t>
      </w:r>
      <w:proofErr w:type="spellEnd"/>
      <w:r w:rsidRPr="00025941">
        <w:rPr>
          <w:rFonts w:ascii="GHEA Grapalat" w:hAnsi="GHEA Grapalat"/>
        </w:rPr>
        <w:t xml:space="preserve">: Մեկ </w:t>
      </w:r>
      <w:proofErr w:type="spellStart"/>
      <w:r w:rsidRPr="00025941">
        <w:rPr>
          <w:rFonts w:ascii="GHEA Grapalat" w:hAnsi="GHEA Grapalat"/>
        </w:rPr>
        <w:t>սանդղաբազուկով</w:t>
      </w:r>
      <w:proofErr w:type="spellEnd"/>
      <w:r w:rsidRPr="00025941">
        <w:rPr>
          <w:rFonts w:ascii="GHEA Grapalat" w:hAnsi="GHEA Grapalat"/>
        </w:rPr>
        <w:t xml:space="preserve"> սանդուղքները անվանվում են </w:t>
      </w:r>
      <w:proofErr w:type="spellStart"/>
      <w:r w:rsidRPr="00025941">
        <w:rPr>
          <w:rFonts w:ascii="GHEA Grapalat" w:hAnsi="GHEA Grapalat"/>
        </w:rPr>
        <w:t>միաբազուկ</w:t>
      </w:r>
      <w:proofErr w:type="spellEnd"/>
      <w:r w:rsidRPr="00025941">
        <w:rPr>
          <w:rFonts w:ascii="GHEA Grapalat" w:hAnsi="GHEA Grapalat"/>
        </w:rPr>
        <w:t xml:space="preserve"> սանդուղքներ։</w:t>
      </w:r>
    </w:p>
    <w:p w14:paraId="1B5DAB60" w14:textId="77777777" w:rsidR="00210AC3" w:rsidRPr="00025941" w:rsidRDefault="00210AC3" w:rsidP="00025941">
      <w:pPr>
        <w:pStyle w:val="a0"/>
        <w:numPr>
          <w:ilvl w:val="0"/>
          <w:numId w:val="3"/>
        </w:numPr>
        <w:spacing w:line="360" w:lineRule="auto"/>
        <w:ind w:left="0" w:firstLine="0"/>
        <w:contextualSpacing w:val="0"/>
        <w:jc w:val="both"/>
        <w:rPr>
          <w:rFonts w:ascii="GHEA Grapalat" w:hAnsi="GHEA Grapalat"/>
        </w:rPr>
      </w:pPr>
      <w:r w:rsidRPr="00025941">
        <w:rPr>
          <w:rFonts w:ascii="GHEA Grapalat" w:hAnsi="GHEA Grapalat"/>
          <w:b/>
          <w:bCs/>
        </w:rPr>
        <w:t>սանիտարահիգիենիկ տարածքներ</w:t>
      </w:r>
      <w:r w:rsidRPr="00025941">
        <w:rPr>
          <w:rFonts w:ascii="GHEA Grapalat" w:hAnsi="GHEA Grapalat"/>
        </w:rPr>
        <w:t xml:space="preserve">՝ տարածքների համախումբ, որոնք նախատեսված են այցելուների և աշխատակիցների սանիտարահիգիենիկ կարիքները բավարարելու համար, ներառյալ </w:t>
      </w:r>
      <w:proofErr w:type="spellStart"/>
      <w:r w:rsidRPr="00025941">
        <w:rPr>
          <w:rFonts w:ascii="GHEA Grapalat" w:hAnsi="GHEA Grapalat"/>
        </w:rPr>
        <w:t>զուգարանները</w:t>
      </w:r>
      <w:proofErr w:type="spellEnd"/>
      <w:r w:rsidRPr="00025941">
        <w:rPr>
          <w:rFonts w:ascii="GHEA Grapalat" w:hAnsi="GHEA Grapalat"/>
        </w:rPr>
        <w:t xml:space="preserve">, </w:t>
      </w:r>
      <w:proofErr w:type="spellStart"/>
      <w:r w:rsidRPr="00025941">
        <w:rPr>
          <w:rFonts w:ascii="GHEA Grapalat" w:hAnsi="GHEA Grapalat"/>
        </w:rPr>
        <w:t>ցնցուղարանները</w:t>
      </w:r>
      <w:proofErr w:type="spellEnd"/>
      <w:r w:rsidRPr="00025941">
        <w:rPr>
          <w:rFonts w:ascii="GHEA Grapalat" w:hAnsi="GHEA Grapalat"/>
        </w:rPr>
        <w:t xml:space="preserve">, </w:t>
      </w:r>
      <w:proofErr w:type="spellStart"/>
      <w:r w:rsidRPr="00025941">
        <w:rPr>
          <w:rFonts w:ascii="GHEA Grapalat" w:hAnsi="GHEA Grapalat"/>
        </w:rPr>
        <w:t>լվացարանները</w:t>
      </w:r>
      <w:proofErr w:type="spellEnd"/>
      <w:r w:rsidRPr="00025941">
        <w:rPr>
          <w:rFonts w:ascii="GHEA Grapalat" w:hAnsi="GHEA Grapalat"/>
        </w:rPr>
        <w:t xml:space="preserve">, </w:t>
      </w:r>
      <w:proofErr w:type="spellStart"/>
      <w:r w:rsidRPr="00025941">
        <w:rPr>
          <w:rFonts w:ascii="GHEA Grapalat" w:hAnsi="GHEA Grapalat"/>
        </w:rPr>
        <w:t>հանդերձարանները</w:t>
      </w:r>
      <w:proofErr w:type="spellEnd"/>
      <w:r w:rsidRPr="00025941">
        <w:rPr>
          <w:rFonts w:ascii="GHEA Grapalat" w:hAnsi="GHEA Grapalat"/>
        </w:rPr>
        <w:t xml:space="preserve">, </w:t>
      </w:r>
      <w:proofErr w:type="spellStart"/>
      <w:r w:rsidRPr="00025941">
        <w:rPr>
          <w:rFonts w:ascii="GHEA Grapalat" w:hAnsi="GHEA Grapalat"/>
        </w:rPr>
        <w:t>լոգարանները</w:t>
      </w:r>
      <w:proofErr w:type="spellEnd"/>
      <w:r w:rsidRPr="00025941">
        <w:rPr>
          <w:rFonts w:ascii="GHEA Grapalat" w:hAnsi="GHEA Grapalat"/>
        </w:rPr>
        <w:t>,</w:t>
      </w:r>
    </w:p>
    <w:p w14:paraId="73844F46" w14:textId="77777777" w:rsidR="00210AC3" w:rsidRPr="00025941" w:rsidRDefault="00210AC3" w:rsidP="00025941">
      <w:pPr>
        <w:pStyle w:val="a0"/>
        <w:numPr>
          <w:ilvl w:val="0"/>
          <w:numId w:val="3"/>
        </w:numPr>
        <w:spacing w:line="360" w:lineRule="auto"/>
        <w:ind w:left="0" w:firstLine="0"/>
        <w:contextualSpacing w:val="0"/>
        <w:jc w:val="both"/>
        <w:rPr>
          <w:rFonts w:ascii="GHEA Grapalat" w:hAnsi="GHEA Grapalat"/>
        </w:rPr>
      </w:pPr>
      <w:r w:rsidRPr="00025941">
        <w:rPr>
          <w:rFonts w:ascii="GHEA Grapalat" w:hAnsi="GHEA Grapalat"/>
          <w:b/>
          <w:bCs/>
        </w:rPr>
        <w:t>սպասարկման վայրեր</w:t>
      </w:r>
      <w:r w:rsidRPr="00025941">
        <w:rPr>
          <w:rFonts w:ascii="GHEA Grapalat" w:hAnsi="GHEA Grapalat"/>
        </w:rPr>
        <w:t xml:space="preserve">՝ շենքերի, կառույցների, տարածքների, գոտիների մասեր, որոնք կազմակերպված և կահավորված են </w:t>
      </w:r>
      <w:proofErr w:type="spellStart"/>
      <w:r w:rsidRPr="00025941">
        <w:rPr>
          <w:rFonts w:ascii="GHEA Grapalat" w:hAnsi="GHEA Grapalat"/>
        </w:rPr>
        <w:t>այցելուին</w:t>
      </w:r>
      <w:proofErr w:type="spellEnd"/>
      <w:r w:rsidRPr="00025941">
        <w:rPr>
          <w:rFonts w:ascii="GHEA Grapalat" w:hAnsi="GHEA Grapalat"/>
        </w:rPr>
        <w:t xml:space="preserve"> ծառայություններ մատուցելու համար։ Ներառում են աշխատատեղ, սպասարկվող այցելուի տեղը և, անհրաժեշտության դեպքում, սպասման տեղը,</w:t>
      </w:r>
    </w:p>
    <w:p w14:paraId="35E2229F" w14:textId="3D54CEAB" w:rsidR="00210AC3" w:rsidRPr="00025941" w:rsidRDefault="00716746" w:rsidP="00025941">
      <w:pPr>
        <w:pStyle w:val="a0"/>
        <w:numPr>
          <w:ilvl w:val="0"/>
          <w:numId w:val="3"/>
        </w:numPr>
        <w:spacing w:line="360" w:lineRule="auto"/>
        <w:ind w:left="0" w:firstLine="0"/>
        <w:contextualSpacing w:val="0"/>
        <w:jc w:val="both"/>
        <w:rPr>
          <w:rFonts w:ascii="GHEA Grapalat" w:hAnsi="GHEA Grapalat"/>
        </w:rPr>
      </w:pPr>
      <w:r w:rsidRPr="00025941">
        <w:rPr>
          <w:rStyle w:val="s1"/>
          <w:rFonts w:ascii="GHEA Grapalat" w:hAnsi="GHEA Grapalat" w:cs="Tahoma"/>
          <w:b/>
          <w:bCs/>
        </w:rPr>
        <w:lastRenderedPageBreak/>
        <w:t>տեսողական տեղեկատվության միջոց</w:t>
      </w:r>
      <w:r w:rsidRPr="00025941">
        <w:rPr>
          <w:rStyle w:val="s1"/>
          <w:rFonts w:ascii="GHEA Grapalat" w:hAnsi="GHEA Grapalat" w:cs="Tahoma"/>
        </w:rPr>
        <w:t xml:space="preserve">` տեղեկատվական համակարգ՝ տեքստերի, նշանների, </w:t>
      </w:r>
      <w:proofErr w:type="spellStart"/>
      <w:r w:rsidRPr="00025941">
        <w:rPr>
          <w:rStyle w:val="s1"/>
          <w:rFonts w:ascii="GHEA Grapalat" w:hAnsi="GHEA Grapalat" w:cs="Tahoma"/>
        </w:rPr>
        <w:t>խորհրդանիշների</w:t>
      </w:r>
      <w:proofErr w:type="spellEnd"/>
      <w:r w:rsidRPr="00025941">
        <w:rPr>
          <w:rStyle w:val="s1"/>
          <w:rFonts w:ascii="GHEA Grapalat" w:hAnsi="GHEA Grapalat" w:cs="Tahoma"/>
        </w:rPr>
        <w:t xml:space="preserve"> կամ լուսային ազդանշանների տեսքով, նախատեսված մարդկանց լայն շրջանակի համար ընկալելի լինելու համար, ներառյալ հենաշարժական, լսողական, ճանաչողական կամ այլ ֆունկցիոնալ առանձնահատկություններ ունեցող անձինք: Տեսողական միջոցները </w:t>
      </w:r>
      <w:proofErr w:type="spellStart"/>
      <w:r w:rsidRPr="00025941">
        <w:rPr>
          <w:rStyle w:val="s1"/>
          <w:rFonts w:ascii="GHEA Grapalat" w:hAnsi="GHEA Grapalat" w:cs="Tahoma"/>
        </w:rPr>
        <w:t>նախագծվում</w:t>
      </w:r>
      <w:proofErr w:type="spellEnd"/>
      <w:r w:rsidRPr="00025941">
        <w:rPr>
          <w:rStyle w:val="s1"/>
          <w:rFonts w:ascii="GHEA Grapalat" w:hAnsi="GHEA Grapalat" w:cs="Tahoma"/>
        </w:rPr>
        <w:t xml:space="preserve"> են ապահովելու համար բարձր </w:t>
      </w:r>
      <w:proofErr w:type="spellStart"/>
      <w:r w:rsidRPr="00025941">
        <w:rPr>
          <w:rStyle w:val="s1"/>
          <w:rFonts w:ascii="GHEA Grapalat" w:hAnsi="GHEA Grapalat" w:cs="Tahoma"/>
        </w:rPr>
        <w:t>ճանաչելիություն</w:t>
      </w:r>
      <w:proofErr w:type="spellEnd"/>
      <w:r w:rsidRPr="00025941">
        <w:rPr>
          <w:rStyle w:val="s1"/>
          <w:rFonts w:ascii="GHEA Grapalat" w:hAnsi="GHEA Grapalat" w:cs="Tahoma"/>
        </w:rPr>
        <w:t>, ընթերցելիություն և հարմար օգտագործում՝ համընդհանուր դիզայնի սկզբունքների համապատասխան:</w:t>
      </w:r>
    </w:p>
    <w:p w14:paraId="3F5700B5" w14:textId="1D188DB8" w:rsidR="00210AC3" w:rsidRPr="00025941" w:rsidRDefault="00D41DED" w:rsidP="00025941">
      <w:pPr>
        <w:pStyle w:val="a0"/>
        <w:numPr>
          <w:ilvl w:val="0"/>
          <w:numId w:val="3"/>
        </w:numPr>
        <w:spacing w:line="360" w:lineRule="auto"/>
        <w:ind w:left="0" w:firstLine="0"/>
        <w:contextualSpacing w:val="0"/>
        <w:jc w:val="both"/>
        <w:rPr>
          <w:rFonts w:ascii="GHEA Grapalat" w:hAnsi="GHEA Grapalat"/>
        </w:rPr>
      </w:pPr>
      <w:proofErr w:type="spellStart"/>
      <w:r w:rsidRPr="00025941">
        <w:rPr>
          <w:rStyle w:val="s1"/>
          <w:rFonts w:ascii="GHEA Grapalat" w:hAnsi="GHEA Grapalat" w:cs="Tahoma"/>
          <w:b/>
          <w:bCs/>
        </w:rPr>
        <w:t>ռադիոտեղեկատվության</w:t>
      </w:r>
      <w:proofErr w:type="spellEnd"/>
      <w:r w:rsidRPr="00025941">
        <w:rPr>
          <w:rStyle w:val="s1"/>
          <w:rFonts w:ascii="GHEA Grapalat" w:hAnsi="GHEA Grapalat" w:cs="Tahoma"/>
          <w:b/>
          <w:bCs/>
        </w:rPr>
        <w:t xml:space="preserve"> և կողմնորոշման համակարգ՝</w:t>
      </w:r>
      <w:r w:rsidRPr="00025941">
        <w:rPr>
          <w:rStyle w:val="s1"/>
          <w:rFonts w:ascii="GHEA Grapalat" w:hAnsi="GHEA Grapalat" w:cs="Tahoma"/>
        </w:rPr>
        <w:t xml:space="preserve"> հանրային տեղեկատվական և կողմնորոշման ենթակառուցվածքի մաս, որը նախատեսված է օգտակար լինելու տարբեր </w:t>
      </w:r>
      <w:proofErr w:type="spellStart"/>
      <w:r w:rsidRPr="00025941">
        <w:rPr>
          <w:rStyle w:val="s1"/>
          <w:rFonts w:ascii="GHEA Grapalat" w:hAnsi="GHEA Grapalat" w:cs="Tahoma"/>
        </w:rPr>
        <w:t>օգտվողների</w:t>
      </w:r>
      <w:proofErr w:type="spellEnd"/>
      <w:r w:rsidRPr="00025941">
        <w:rPr>
          <w:rStyle w:val="s1"/>
          <w:rFonts w:ascii="GHEA Grapalat" w:hAnsi="GHEA Grapalat" w:cs="Tahoma"/>
        </w:rPr>
        <w:t xml:space="preserve"> համար, ներառյալ հենաշարժական, տեսողական, լսողական կամ ճանաչողական առանձնահատկություններ ունեցող անձինք։ Համակարգը կարող է ներառել անհատական կրելի բաժանորդային սարքեր, ենթակառուցվածքային սարքավորումներ՝ տեղեկատուներ, որոնք բաժանորդային սարքին փոխանցում են օբյեկտի վերաբերյալ տարբեր հաղորդագրություններ և այլ տեղեկություններ, ինչպես նաև ձայնային ազդանշանների սարքեր՝ օգտագործողի հարցման դեպքում ապահովելով տարածքային կողմնորոշում</w:t>
      </w:r>
    </w:p>
    <w:p w14:paraId="682F5F7F" w14:textId="46ABAE81" w:rsidR="007E45EA" w:rsidRPr="00025941" w:rsidRDefault="00F23EBA" w:rsidP="00F23EBA">
      <w:pPr>
        <w:pStyle w:val="1"/>
      </w:pPr>
      <w:bookmarkStart w:id="5" w:name="_Toc204159435"/>
      <w:r w:rsidRPr="00025941">
        <w:t>ԸՆԴՀԱՆՈՒՐ ԴՐՈՒՅԹՆԵՐ</w:t>
      </w:r>
      <w:bookmarkEnd w:id="5"/>
    </w:p>
    <w:p w14:paraId="7C6F67D2" w14:textId="2A710E13" w:rsidR="007E45EA" w:rsidRPr="00025941" w:rsidRDefault="00457BB4" w:rsidP="00F23EBA">
      <w:pPr>
        <w:pStyle w:val="10"/>
      </w:pPr>
      <w:r w:rsidRPr="00457BB4">
        <w:t>Նախագծային լուծումները պետք է ապահովեն բոլոր անձանց՝ անկախ ֆունկցիոնալ առանձնահատկություններից, անվտանգ և մատչելի պայմաններ շենքերում, կառույցներում և դրանց տարածքներում, ինչպես նաև հողատարածքներում և ընդհանուր օգտագործման տարածքներում՝</w:t>
      </w:r>
    </w:p>
    <w:p w14:paraId="7A878508" w14:textId="77777777" w:rsidR="00560960" w:rsidRDefault="00560960" w:rsidP="00560960">
      <w:pPr>
        <w:pStyle w:val="20"/>
      </w:pPr>
      <w:r>
        <w:t xml:space="preserve">Մատչելիություն սպասարկման վայրերում՝ հաշվի առնելով հեռավորությունները և տեղաշարժման ուղիների </w:t>
      </w:r>
      <w:proofErr w:type="spellStart"/>
      <w:r>
        <w:t>հարաչափերը</w:t>
      </w:r>
      <w:proofErr w:type="spellEnd"/>
      <w:r>
        <w:t xml:space="preserve">, այնպես, որ բոլոր </w:t>
      </w:r>
      <w:proofErr w:type="spellStart"/>
      <w:r>
        <w:t>օգտվողները</w:t>
      </w:r>
      <w:proofErr w:type="spellEnd"/>
      <w:r>
        <w:t xml:space="preserve"> կարողանան անխոչընդոտ օգտվել ծառայություններից և մատչելի լինեն անհրաժեշտ վայրերը:</w:t>
      </w:r>
    </w:p>
    <w:p w14:paraId="3C07817D" w14:textId="6659FDE3" w:rsidR="00560960" w:rsidRDefault="00560960" w:rsidP="00560960">
      <w:pPr>
        <w:pStyle w:val="20"/>
      </w:pPr>
      <w:r>
        <w:t xml:space="preserve">Տեղաշարժման ուղիների անվտանգություն՝ ներառյալ </w:t>
      </w:r>
      <w:proofErr w:type="spellStart"/>
      <w:r>
        <w:t>տարհանման</w:t>
      </w:r>
      <w:proofErr w:type="spellEnd"/>
      <w:r>
        <w:t xml:space="preserve">, նպատակային այցելության և ծառայության մատուցման վայրերի, </w:t>
      </w:r>
      <w:r>
        <w:lastRenderedPageBreak/>
        <w:t xml:space="preserve">աշխատանքի վայրերի անվտանգ անցումն ու օգտագործումը բոլոր </w:t>
      </w:r>
      <w:proofErr w:type="spellStart"/>
      <w:r>
        <w:t>օգտվողների</w:t>
      </w:r>
      <w:proofErr w:type="spellEnd"/>
      <w:r>
        <w:t xml:space="preserve"> համար:</w:t>
      </w:r>
    </w:p>
    <w:p w14:paraId="06FF5C60" w14:textId="79B50B3D" w:rsidR="00560960" w:rsidRDefault="00560960" w:rsidP="00560960">
      <w:pPr>
        <w:pStyle w:val="20"/>
      </w:pPr>
      <w:r>
        <w:t xml:space="preserve">Ժամանակին և անխափան </w:t>
      </w:r>
      <w:proofErr w:type="spellStart"/>
      <w:r>
        <w:t>տարհանում</w:t>
      </w:r>
      <w:proofErr w:type="spellEnd"/>
      <w:r>
        <w:t xml:space="preserve"> շենքից, կառույցից կամ </w:t>
      </w:r>
      <w:proofErr w:type="spellStart"/>
      <w:r>
        <w:t>հրդեհային</w:t>
      </w:r>
      <w:proofErr w:type="spellEnd"/>
      <w:r>
        <w:t xml:space="preserve"> անվտանգության գոտուց՝ հրդեհի վտանգավոր գործոնների ազդեցությունը բացառելու նպատակով՝ ապահովելով մատչելի և անվտանգ ուղիներ բոլոր </w:t>
      </w:r>
      <w:proofErr w:type="spellStart"/>
      <w:r>
        <w:t>օգտվողների</w:t>
      </w:r>
      <w:proofErr w:type="spellEnd"/>
      <w:r>
        <w:t xml:space="preserve"> համար:</w:t>
      </w:r>
    </w:p>
    <w:p w14:paraId="126D9968" w14:textId="385FB941" w:rsidR="00560960" w:rsidRPr="00025941" w:rsidRDefault="00560960" w:rsidP="00560960">
      <w:pPr>
        <w:pStyle w:val="20"/>
      </w:pPr>
      <w:r>
        <w:t xml:space="preserve">Ժամանակին լիարժեք և որակյալ տեղեկատվություն ստանալու հնարավորություններ՝ նպատակային այցելության վայր տեղաշարժվելու և ծառայություններ ստանալու ընթացքում, ապահովելով տեղեկատվության մատչելիությունը բոլոր </w:t>
      </w:r>
      <w:proofErr w:type="spellStart"/>
      <w:r>
        <w:t>օգտվողների</w:t>
      </w:r>
      <w:proofErr w:type="spellEnd"/>
      <w:r>
        <w:t xml:space="preserve"> համար՝ ներառյալ ֆիզիկական, տեսողական, լսողական կամ ճանաչողական առանձնահատկություններ ունեցող անձինք:</w:t>
      </w:r>
    </w:p>
    <w:p w14:paraId="39BDF6E5" w14:textId="2F0B0A7E" w:rsidR="007E45EA" w:rsidRPr="00025941" w:rsidRDefault="001F197E" w:rsidP="00F23EBA">
      <w:pPr>
        <w:pStyle w:val="10"/>
      </w:pPr>
      <w:r w:rsidRPr="001F197E">
        <w:t xml:space="preserve">Շենքերում և կառույցներում պետք է ապահովվեն բոլոր անձանց համար անկախ ֆունկցիոնալ առանձնահատկություններից, անհրաժեշտ պայմաններ գործունեության լիարժեք, անվտանգ իրականացման համար՝ ինքնուրույն կամ </w:t>
      </w:r>
      <w:proofErr w:type="spellStart"/>
      <w:r w:rsidRPr="001F197E">
        <w:t>ուղեկցողի</w:t>
      </w:r>
      <w:proofErr w:type="spellEnd"/>
      <w:r w:rsidRPr="001F197E">
        <w:t xml:space="preserve"> օգնությամբ, ինչպես նաև արտակարգ իրավիճակներում անխափան և մատչելի </w:t>
      </w:r>
      <w:proofErr w:type="spellStart"/>
      <w:r w:rsidRPr="001F197E">
        <w:t>տարհանման</w:t>
      </w:r>
      <w:proofErr w:type="spellEnd"/>
      <w:r w:rsidRPr="001F197E">
        <w:t xml:space="preserve"> համար</w:t>
      </w:r>
      <w:r w:rsidR="007E45EA" w:rsidRPr="00025941">
        <w:t>:</w:t>
      </w:r>
    </w:p>
    <w:p w14:paraId="47B58A87" w14:textId="7796958A" w:rsidR="007E45EA" w:rsidRPr="00025941" w:rsidRDefault="007E45EA" w:rsidP="00F23EBA">
      <w:pPr>
        <w:pStyle w:val="10"/>
      </w:pPr>
      <w:r w:rsidRPr="00025941">
        <w:t xml:space="preserve">Մշակութային ժառանգության օբյեկտներում </w:t>
      </w:r>
      <w:r w:rsidR="00527700" w:rsidRPr="00025941">
        <w:t>հաշմանդամություն ունեցող անձանց</w:t>
      </w:r>
      <w:r w:rsidR="00527700" w:rsidRPr="00025941" w:rsidDel="00527700">
        <w:t xml:space="preserve"> </w:t>
      </w:r>
      <w:r w:rsidRPr="00025941">
        <w:t>մուտքն ապահովելու նախագծային լուծումներ</w:t>
      </w:r>
      <w:r w:rsidR="00A011F0" w:rsidRPr="00025941">
        <w:t>ը ի</w:t>
      </w:r>
      <w:r w:rsidRPr="00025941">
        <w:t xml:space="preserve">րականացվում են </w:t>
      </w:r>
      <w:r w:rsidR="00F52909" w:rsidRPr="00025941">
        <w:t xml:space="preserve">հաշվի առնելով </w:t>
      </w:r>
      <w:r w:rsidR="00AA697C" w:rsidRPr="00025941">
        <w:t xml:space="preserve">սույն շինարարական </w:t>
      </w:r>
      <w:r w:rsidR="00600BD3" w:rsidRPr="00025941">
        <w:t>նորմերի</w:t>
      </w:r>
      <w:r w:rsidR="00DD3F8E" w:rsidRPr="00025941">
        <w:t xml:space="preserve">, </w:t>
      </w:r>
      <w:r w:rsidR="0004117C" w:rsidRPr="00025941">
        <w:rPr>
          <w:rFonts w:eastAsia="Times New Roman" w:cs="Calibri"/>
          <w:lang w:eastAsia="ru-RU"/>
        </w:rPr>
        <w:t xml:space="preserve">ՀՀ կառավարության 2002 թվականի ապրիլի 20-ի </w:t>
      </w:r>
      <w:r w:rsidR="00D94BF0" w:rsidRPr="00025941">
        <w:rPr>
          <w:rFonts w:eastAsia="Times New Roman" w:cs="Calibri"/>
          <w:lang w:eastAsia="ru-RU"/>
        </w:rPr>
        <w:t>N</w:t>
      </w:r>
      <w:r w:rsidR="0004117C" w:rsidRPr="00025941">
        <w:rPr>
          <w:rFonts w:eastAsia="Times New Roman" w:cs="Calibri"/>
          <w:lang w:eastAsia="ru-RU"/>
        </w:rPr>
        <w:t xml:space="preserve"> 438 որոշումով հաստատված </w:t>
      </w:r>
      <w:r w:rsidR="0004117C" w:rsidRPr="00025941">
        <w:t xml:space="preserve">«Պատմության և մշակույթի անշարժ հուշարձանների ու պատմական միջավայրի պահպանության և օգտագործման մասին» </w:t>
      </w:r>
      <w:r w:rsidR="0004117C" w:rsidRPr="00025941">
        <w:rPr>
          <w:rFonts w:eastAsia="Times New Roman" w:cs="Calibri"/>
          <w:lang w:eastAsia="ru-RU"/>
        </w:rPr>
        <w:t>Կարգի</w:t>
      </w:r>
      <w:r w:rsidR="00972027" w:rsidRPr="00025941">
        <w:rPr>
          <w:rFonts w:eastAsia="Times New Roman" w:cs="Calibri"/>
          <w:lang w:eastAsia="ru-RU"/>
        </w:rPr>
        <w:t xml:space="preserve"> և</w:t>
      </w:r>
      <w:r w:rsidRPr="00025941">
        <w:t xml:space="preserve"> </w:t>
      </w:r>
      <w:r w:rsidR="001E2EB6" w:rsidRPr="00025941">
        <w:t>ԳՕՍՏ Ռ 52875-2018</w:t>
      </w:r>
      <w:r w:rsidRPr="00025941">
        <w:t>-ի</w:t>
      </w:r>
      <w:r w:rsidR="00F52909" w:rsidRPr="00025941">
        <w:t xml:space="preserve"> համաձայն</w:t>
      </w:r>
      <w:r w:rsidRPr="00025941">
        <w:t>:</w:t>
      </w:r>
    </w:p>
    <w:p w14:paraId="1A9046FF" w14:textId="050ED299" w:rsidR="007E45EA" w:rsidRPr="00025941" w:rsidRDefault="00BE4E63" w:rsidP="00F23EBA">
      <w:pPr>
        <w:pStyle w:val="10"/>
      </w:pPr>
      <w:r w:rsidRPr="00BE4E63">
        <w:t xml:space="preserve">Միջավայրի մատչելիությունը և նախագծային լուծումները պետք է ապահովեն շենքերում և կառույցներում գործունեության հարմարավետություն և անվտանգություն բոլոր </w:t>
      </w:r>
      <w:proofErr w:type="spellStart"/>
      <w:r w:rsidRPr="00BE4E63">
        <w:t>օգտվողների</w:t>
      </w:r>
      <w:proofErr w:type="spellEnd"/>
      <w:r w:rsidRPr="00BE4E63">
        <w:t xml:space="preserve"> համար, առանց </w:t>
      </w:r>
      <w:proofErr w:type="spellStart"/>
      <w:r w:rsidRPr="00BE4E63">
        <w:t>որևէ</w:t>
      </w:r>
      <w:proofErr w:type="spellEnd"/>
      <w:r w:rsidRPr="00BE4E63">
        <w:t xml:space="preserve"> խմբի հնարավորությունների սահմանափակման կամ խտրականության</w:t>
      </w:r>
      <w:r w:rsidR="007E45EA" w:rsidRPr="00025941">
        <w:t>:</w:t>
      </w:r>
    </w:p>
    <w:p w14:paraId="2C0051F8" w14:textId="4BA56891" w:rsidR="007E45EA" w:rsidRPr="00025941" w:rsidRDefault="00754B81" w:rsidP="00F23EBA">
      <w:pPr>
        <w:pStyle w:val="10"/>
      </w:pPr>
      <w:r w:rsidRPr="00754B81">
        <w:t xml:space="preserve">Նախագծային լուծումները պետք է հաշվի առնեն բոլոր անձանց հնարավորությունները՝ անկախ ֆունկցիոնալ առանձնահատկություններից, այդ </w:t>
      </w:r>
      <w:r w:rsidRPr="00754B81">
        <w:lastRenderedPageBreak/>
        <w:t>թվում՝ տեղաշարժման դժվարություններ ունեցողներին, ապահովելով նրանց անվտանգ և մատչելի օգտվելը շենքերում, կառույցներում և տարածքներում՝ ըստ դասակարգման, ներկայացված աղյուսակ 1-ում</w:t>
      </w:r>
      <w:r w:rsidR="007E45EA" w:rsidRPr="00025941">
        <w:t>:</w:t>
      </w:r>
    </w:p>
    <w:p w14:paraId="23556CD0" w14:textId="251E7869" w:rsidR="007E45EA" w:rsidRPr="00ED6233" w:rsidRDefault="00146BF3" w:rsidP="00ED6233">
      <w:pPr>
        <w:pStyle w:val="5"/>
      </w:pPr>
      <w:proofErr w:type="spellStart"/>
      <w:r w:rsidRPr="00ED6233">
        <w:t>Օգտվողների</w:t>
      </w:r>
      <w:proofErr w:type="spellEnd"/>
      <w:r w:rsidRPr="00ED6233">
        <w:t xml:space="preserve"> ֆունկցիոնալ խմբերի դասակարգում ըստ շարժունակության</w:t>
      </w:r>
    </w:p>
    <w:tbl>
      <w:tblPr>
        <w:tblStyle w:val="ad"/>
        <w:tblW w:w="9351" w:type="dxa"/>
        <w:tblLook w:val="04A0" w:firstRow="1" w:lastRow="0" w:firstColumn="1" w:lastColumn="0" w:noHBand="0" w:noVBand="1"/>
      </w:tblPr>
      <w:tblGrid>
        <w:gridCol w:w="752"/>
        <w:gridCol w:w="1672"/>
        <w:gridCol w:w="6927"/>
      </w:tblGrid>
      <w:tr w:rsidR="006B213A" w:rsidRPr="00025941" w14:paraId="0A953621" w14:textId="77777777" w:rsidTr="00E12FC1">
        <w:tc>
          <w:tcPr>
            <w:tcW w:w="752" w:type="dxa"/>
          </w:tcPr>
          <w:p w14:paraId="5D677AC1" w14:textId="77777777" w:rsidR="006B213A" w:rsidRPr="00025941" w:rsidRDefault="006B213A" w:rsidP="006B213A">
            <w:pPr>
              <w:rPr>
                <w:rFonts w:ascii="GHEA Grapalat" w:hAnsi="GHEA Grapalat"/>
              </w:rPr>
            </w:pPr>
          </w:p>
        </w:tc>
        <w:tc>
          <w:tcPr>
            <w:tcW w:w="1672" w:type="dxa"/>
          </w:tcPr>
          <w:p w14:paraId="65DD1CF8" w14:textId="303AA0B2" w:rsidR="006B213A" w:rsidRPr="00025941" w:rsidRDefault="006B213A" w:rsidP="006B213A">
            <w:pPr>
              <w:rPr>
                <w:rFonts w:ascii="GHEA Grapalat" w:hAnsi="GHEA Grapalat"/>
              </w:rPr>
            </w:pPr>
            <w:proofErr w:type="spellStart"/>
            <w:r w:rsidRPr="004F0D72">
              <w:rPr>
                <w:rFonts w:ascii="GHEA Grapalat" w:hAnsi="GHEA Grapalat"/>
              </w:rPr>
              <w:t>Օգտվողների</w:t>
            </w:r>
            <w:proofErr w:type="spellEnd"/>
            <w:r w:rsidRPr="004F0D72">
              <w:rPr>
                <w:rFonts w:ascii="GHEA Grapalat" w:hAnsi="GHEA Grapalat"/>
              </w:rPr>
              <w:t xml:space="preserve"> խմբեր</w:t>
            </w:r>
          </w:p>
        </w:tc>
        <w:tc>
          <w:tcPr>
            <w:tcW w:w="6927" w:type="dxa"/>
          </w:tcPr>
          <w:p w14:paraId="6EAD54A5" w14:textId="2B3212EF" w:rsidR="006B213A" w:rsidRPr="00025941" w:rsidRDefault="006B213A" w:rsidP="006B213A">
            <w:pPr>
              <w:rPr>
                <w:rFonts w:ascii="GHEA Grapalat" w:hAnsi="GHEA Grapalat"/>
              </w:rPr>
            </w:pPr>
            <w:r w:rsidRPr="004F0D72">
              <w:rPr>
                <w:rFonts w:ascii="GHEA Grapalat" w:hAnsi="GHEA Grapalat"/>
              </w:rPr>
              <w:t>Ֆունկցիոնալ բնութագրերը՝ միջավայրի պահանջների տեսանկյունից</w:t>
            </w:r>
          </w:p>
        </w:tc>
      </w:tr>
      <w:tr w:rsidR="006B213A" w:rsidRPr="00E12FC1" w14:paraId="5A12E96C" w14:textId="77777777" w:rsidTr="00E12FC1">
        <w:tc>
          <w:tcPr>
            <w:tcW w:w="752" w:type="dxa"/>
          </w:tcPr>
          <w:p w14:paraId="194A50F4" w14:textId="77777777" w:rsidR="006B213A" w:rsidRPr="00E12FC1" w:rsidRDefault="006B213A" w:rsidP="00790D10">
            <w:pPr>
              <w:pStyle w:val="20"/>
              <w:numPr>
                <w:ilvl w:val="0"/>
                <w:numId w:val="79"/>
              </w:numPr>
            </w:pPr>
          </w:p>
        </w:tc>
        <w:tc>
          <w:tcPr>
            <w:tcW w:w="1672" w:type="dxa"/>
          </w:tcPr>
          <w:p w14:paraId="5310669F" w14:textId="0106D956" w:rsidR="006B213A" w:rsidRPr="00E12FC1" w:rsidRDefault="006B213A" w:rsidP="006B213A">
            <w:pPr>
              <w:rPr>
                <w:rFonts w:ascii="GHEA Grapalat" w:hAnsi="GHEA Grapalat"/>
              </w:rPr>
            </w:pPr>
            <w:r w:rsidRPr="00E12FC1">
              <w:rPr>
                <w:rFonts w:ascii="GHEA Grapalat" w:hAnsi="GHEA Grapalat"/>
              </w:rPr>
              <w:t xml:space="preserve">Ս1 </w:t>
            </w:r>
          </w:p>
        </w:tc>
        <w:tc>
          <w:tcPr>
            <w:tcW w:w="6927" w:type="dxa"/>
          </w:tcPr>
          <w:p w14:paraId="373DD4A1" w14:textId="021C913B" w:rsidR="006B213A" w:rsidRPr="00E12FC1" w:rsidRDefault="006B213A" w:rsidP="006B213A">
            <w:pPr>
              <w:rPr>
                <w:rFonts w:ascii="GHEA Grapalat" w:hAnsi="GHEA Grapalat"/>
              </w:rPr>
            </w:pPr>
            <w:r w:rsidRPr="00E12FC1">
              <w:rPr>
                <w:rFonts w:ascii="GHEA Grapalat" w:hAnsi="GHEA Grapalat"/>
              </w:rPr>
              <w:t xml:space="preserve">Օգտվողներ, ովքեր չունեն հաշմանդամություն, նվազեցված շարժունակությամբ, այդ թվում՝ տարեց մարդիկ, նախադպրոցական տարիքի երեխաներ, նախադպրոցական տարիքի հետ մարդիկ, հղի կանայք, </w:t>
            </w:r>
            <w:bookmarkStart w:id="6" w:name="_Hlk205197722"/>
            <w:r w:rsidRPr="00E12FC1">
              <w:rPr>
                <w:rFonts w:ascii="GHEA Grapalat" w:hAnsi="GHEA Grapalat"/>
              </w:rPr>
              <w:t>նաև խուլ և թույլ լսողություն ունեցողներ</w:t>
            </w:r>
            <w:bookmarkEnd w:id="6"/>
          </w:p>
        </w:tc>
      </w:tr>
      <w:tr w:rsidR="006B213A" w:rsidRPr="00E12FC1" w14:paraId="695F0553" w14:textId="77777777" w:rsidTr="00E12FC1">
        <w:tc>
          <w:tcPr>
            <w:tcW w:w="752" w:type="dxa"/>
          </w:tcPr>
          <w:p w14:paraId="2291B246" w14:textId="77777777" w:rsidR="006B213A" w:rsidRPr="00E12FC1" w:rsidRDefault="006B213A" w:rsidP="006B213A">
            <w:pPr>
              <w:pStyle w:val="20"/>
            </w:pPr>
          </w:p>
        </w:tc>
        <w:tc>
          <w:tcPr>
            <w:tcW w:w="1672" w:type="dxa"/>
          </w:tcPr>
          <w:p w14:paraId="4A70D955" w14:textId="111C8CCA" w:rsidR="006B213A" w:rsidRPr="00E12FC1" w:rsidRDefault="006B213A" w:rsidP="006B213A">
            <w:pPr>
              <w:rPr>
                <w:rFonts w:ascii="GHEA Grapalat" w:hAnsi="GHEA Grapalat"/>
              </w:rPr>
            </w:pPr>
            <w:r w:rsidRPr="00E12FC1">
              <w:rPr>
                <w:rFonts w:ascii="GHEA Grapalat" w:hAnsi="GHEA Grapalat"/>
              </w:rPr>
              <w:t xml:space="preserve">Ս2 </w:t>
            </w:r>
          </w:p>
        </w:tc>
        <w:tc>
          <w:tcPr>
            <w:tcW w:w="6927" w:type="dxa"/>
          </w:tcPr>
          <w:p w14:paraId="664E6AAB" w14:textId="53C9D1CA" w:rsidR="006B213A" w:rsidRPr="00E12FC1" w:rsidRDefault="006B213A" w:rsidP="006B213A">
            <w:pPr>
              <w:rPr>
                <w:rFonts w:ascii="GHEA Grapalat" w:hAnsi="GHEA Grapalat"/>
              </w:rPr>
            </w:pPr>
            <w:r w:rsidRPr="00E12FC1">
              <w:rPr>
                <w:rFonts w:ascii="GHEA Grapalat" w:hAnsi="GHEA Grapalat"/>
              </w:rPr>
              <w:t xml:space="preserve">Օգտվողներ՝ տեսողական դժվարություններ ունեցող, որոնք օգտագործում են շոշափողական նշաններ (սպիտակ ձեռնափայտ, </w:t>
            </w:r>
            <w:proofErr w:type="spellStart"/>
            <w:r w:rsidRPr="00E12FC1">
              <w:rPr>
                <w:rFonts w:ascii="GHEA Grapalat" w:hAnsi="GHEA Grapalat"/>
              </w:rPr>
              <w:t>tactile-audio</w:t>
            </w:r>
            <w:proofErr w:type="spellEnd"/>
            <w:r w:rsidRPr="00E12FC1">
              <w:rPr>
                <w:rFonts w:ascii="GHEA Grapalat" w:hAnsi="GHEA Grapalat"/>
              </w:rPr>
              <w:t xml:space="preserve"> քարտեր) և կողմնորոշման այլ միջոցներ:</w:t>
            </w:r>
          </w:p>
        </w:tc>
      </w:tr>
      <w:tr w:rsidR="006B213A" w:rsidRPr="00E12FC1" w14:paraId="248EE567" w14:textId="77777777" w:rsidTr="00E12FC1">
        <w:tc>
          <w:tcPr>
            <w:tcW w:w="752" w:type="dxa"/>
          </w:tcPr>
          <w:p w14:paraId="7D5C2DDF" w14:textId="77777777" w:rsidR="006B213A" w:rsidRPr="00E12FC1" w:rsidRDefault="006B213A" w:rsidP="006B213A">
            <w:pPr>
              <w:pStyle w:val="20"/>
            </w:pPr>
          </w:p>
        </w:tc>
        <w:tc>
          <w:tcPr>
            <w:tcW w:w="1672" w:type="dxa"/>
          </w:tcPr>
          <w:p w14:paraId="5458B35B" w14:textId="177D9F7F" w:rsidR="006B213A" w:rsidRPr="00E12FC1" w:rsidRDefault="006B213A" w:rsidP="006B213A">
            <w:pPr>
              <w:rPr>
                <w:rFonts w:ascii="GHEA Grapalat" w:hAnsi="GHEA Grapalat"/>
              </w:rPr>
            </w:pPr>
            <w:r w:rsidRPr="00E12FC1">
              <w:rPr>
                <w:rFonts w:ascii="GHEA Grapalat" w:hAnsi="GHEA Grapalat"/>
              </w:rPr>
              <w:t xml:space="preserve">Ս3 </w:t>
            </w:r>
          </w:p>
        </w:tc>
        <w:tc>
          <w:tcPr>
            <w:tcW w:w="6927" w:type="dxa"/>
          </w:tcPr>
          <w:p w14:paraId="69E580E6" w14:textId="7BD9D10F" w:rsidR="006B213A" w:rsidRPr="00E12FC1" w:rsidRDefault="006B213A" w:rsidP="006B213A">
            <w:pPr>
              <w:rPr>
                <w:rFonts w:ascii="GHEA Grapalat" w:hAnsi="GHEA Grapalat"/>
              </w:rPr>
            </w:pPr>
            <w:r w:rsidRPr="00E12FC1">
              <w:rPr>
                <w:rFonts w:ascii="GHEA Grapalat" w:hAnsi="GHEA Grapalat"/>
              </w:rPr>
              <w:t>Հաշմանդամություն ունեցող անձիք, ովքեր տեղաշարժվելիս օգտագործում են լրացուցիչ հենարաններ (</w:t>
            </w:r>
            <w:proofErr w:type="spellStart"/>
            <w:r w:rsidRPr="00E12FC1">
              <w:rPr>
                <w:rFonts w:ascii="GHEA Grapalat" w:hAnsi="GHEA Grapalat"/>
              </w:rPr>
              <w:t>հենակներ</w:t>
            </w:r>
            <w:proofErr w:type="spellEnd"/>
            <w:r w:rsidRPr="00E12FC1">
              <w:rPr>
                <w:rFonts w:ascii="GHEA Grapalat" w:hAnsi="GHEA Grapalat"/>
              </w:rPr>
              <w:t xml:space="preserve">, </w:t>
            </w:r>
            <w:proofErr w:type="spellStart"/>
            <w:r w:rsidRPr="00E12FC1">
              <w:rPr>
                <w:rFonts w:ascii="GHEA Grapalat" w:hAnsi="GHEA Grapalat"/>
              </w:rPr>
              <w:t>ձեռնափայտեր</w:t>
            </w:r>
            <w:proofErr w:type="spellEnd"/>
            <w:r w:rsidRPr="00E12FC1">
              <w:rPr>
                <w:rFonts w:ascii="GHEA Grapalat" w:hAnsi="GHEA Grapalat"/>
              </w:rPr>
              <w:t xml:space="preserve">) մեկ հենարանով, երկու հենարանով նաև առանց լրացուցիչ հենարանների </w:t>
            </w:r>
            <w:proofErr w:type="spellStart"/>
            <w:r w:rsidRPr="00E12FC1">
              <w:rPr>
                <w:rFonts w:ascii="GHEA Grapalat" w:hAnsi="GHEA Grapalat"/>
              </w:rPr>
              <w:t>պրոթեզներով</w:t>
            </w:r>
            <w:proofErr w:type="spellEnd"/>
            <w:r w:rsidRPr="00E12FC1">
              <w:rPr>
                <w:rFonts w:ascii="GHEA Grapalat" w:hAnsi="GHEA Grapalat"/>
              </w:rPr>
              <w:t xml:space="preserve"> </w:t>
            </w:r>
            <w:proofErr w:type="spellStart"/>
            <w:r w:rsidRPr="00E12FC1">
              <w:rPr>
                <w:rFonts w:ascii="GHEA Grapalat" w:hAnsi="GHEA Grapalat"/>
              </w:rPr>
              <w:t>տեղաշարժվողներ</w:t>
            </w:r>
            <w:proofErr w:type="spellEnd"/>
            <w:r w:rsidRPr="00E12FC1">
              <w:rPr>
                <w:rFonts w:ascii="GHEA Grapalat" w:hAnsi="GHEA Grapalat"/>
              </w:rPr>
              <w:t xml:space="preserve"> </w:t>
            </w:r>
          </w:p>
        </w:tc>
      </w:tr>
      <w:tr w:rsidR="006B213A" w:rsidRPr="00E12FC1" w14:paraId="300D84AE" w14:textId="77777777" w:rsidTr="00E12FC1">
        <w:tc>
          <w:tcPr>
            <w:tcW w:w="752" w:type="dxa"/>
          </w:tcPr>
          <w:p w14:paraId="19035ED6" w14:textId="77777777" w:rsidR="006B213A" w:rsidRPr="00E12FC1" w:rsidRDefault="006B213A" w:rsidP="006B213A">
            <w:pPr>
              <w:pStyle w:val="20"/>
            </w:pPr>
          </w:p>
        </w:tc>
        <w:tc>
          <w:tcPr>
            <w:tcW w:w="1672" w:type="dxa"/>
          </w:tcPr>
          <w:p w14:paraId="3159F6FC" w14:textId="2FBAB013" w:rsidR="006B213A" w:rsidRPr="00E12FC1" w:rsidRDefault="006B213A" w:rsidP="006B213A">
            <w:pPr>
              <w:rPr>
                <w:rFonts w:ascii="GHEA Grapalat" w:hAnsi="GHEA Grapalat"/>
              </w:rPr>
            </w:pPr>
            <w:r w:rsidRPr="00E12FC1">
              <w:rPr>
                <w:rFonts w:ascii="GHEA Grapalat" w:hAnsi="GHEA Grapalat"/>
              </w:rPr>
              <w:t xml:space="preserve">Ս4 </w:t>
            </w:r>
          </w:p>
        </w:tc>
        <w:tc>
          <w:tcPr>
            <w:tcW w:w="6927" w:type="dxa"/>
          </w:tcPr>
          <w:p w14:paraId="6364E0B6" w14:textId="5E9CC96C" w:rsidR="006B213A" w:rsidRPr="00E12FC1" w:rsidRDefault="006B213A" w:rsidP="006B213A">
            <w:pPr>
              <w:rPr>
                <w:rFonts w:ascii="GHEA Grapalat" w:hAnsi="GHEA Grapalat"/>
              </w:rPr>
            </w:pPr>
            <w:proofErr w:type="spellStart"/>
            <w:r w:rsidRPr="00E12FC1">
              <w:rPr>
                <w:rFonts w:ascii="GHEA Grapalat" w:hAnsi="GHEA Grapalat"/>
              </w:rPr>
              <w:t>անվասայլակներով</w:t>
            </w:r>
            <w:proofErr w:type="spellEnd"/>
            <w:r w:rsidRPr="00E12FC1">
              <w:rPr>
                <w:rFonts w:ascii="GHEA Grapalat" w:hAnsi="GHEA Grapalat"/>
              </w:rPr>
              <w:t xml:space="preserve"> տեղաշարժվող հաշմանդամություն ունեցող անձիք (այդ թվում՝ </w:t>
            </w:r>
            <w:proofErr w:type="spellStart"/>
            <w:r w:rsidRPr="00E12FC1">
              <w:rPr>
                <w:rFonts w:ascii="GHEA Grapalat" w:hAnsi="GHEA Grapalat"/>
              </w:rPr>
              <w:t>ուղեկցողի</w:t>
            </w:r>
            <w:proofErr w:type="spellEnd"/>
            <w:r w:rsidRPr="00E12FC1">
              <w:rPr>
                <w:rFonts w:ascii="GHEA Grapalat" w:hAnsi="GHEA Grapalat"/>
              </w:rPr>
              <w:t xml:space="preserve"> հետ)</w:t>
            </w:r>
          </w:p>
        </w:tc>
      </w:tr>
      <w:tr w:rsidR="006B213A" w:rsidRPr="00E12FC1" w14:paraId="5C8A590A" w14:textId="77777777" w:rsidTr="00E12FC1">
        <w:tc>
          <w:tcPr>
            <w:tcW w:w="752" w:type="dxa"/>
          </w:tcPr>
          <w:p w14:paraId="11A7C388" w14:textId="77777777" w:rsidR="006B213A" w:rsidRPr="00E12FC1" w:rsidRDefault="006B213A" w:rsidP="006B213A">
            <w:pPr>
              <w:pStyle w:val="20"/>
            </w:pPr>
          </w:p>
        </w:tc>
        <w:tc>
          <w:tcPr>
            <w:tcW w:w="1672" w:type="dxa"/>
          </w:tcPr>
          <w:p w14:paraId="6C04F459" w14:textId="474ADFBA" w:rsidR="006B213A" w:rsidRPr="00E12FC1" w:rsidRDefault="006B213A" w:rsidP="006B213A">
            <w:pPr>
              <w:rPr>
                <w:rFonts w:ascii="GHEA Grapalat" w:hAnsi="GHEA Grapalat"/>
              </w:rPr>
            </w:pPr>
            <w:r w:rsidRPr="00E12FC1">
              <w:rPr>
                <w:rFonts w:ascii="GHEA Grapalat" w:hAnsi="GHEA Grapalat"/>
              </w:rPr>
              <w:t xml:space="preserve">ՈՏ </w:t>
            </w:r>
          </w:p>
        </w:tc>
        <w:tc>
          <w:tcPr>
            <w:tcW w:w="6927" w:type="dxa"/>
          </w:tcPr>
          <w:p w14:paraId="2414ED7A" w14:textId="77777777" w:rsidR="006B213A" w:rsidRPr="00E12FC1" w:rsidRDefault="006B213A" w:rsidP="006B213A">
            <w:pPr>
              <w:rPr>
                <w:rFonts w:ascii="GHEA Grapalat" w:hAnsi="GHEA Grapalat"/>
              </w:rPr>
            </w:pPr>
            <w:r w:rsidRPr="00E12FC1">
              <w:rPr>
                <w:rFonts w:ascii="GHEA Grapalat" w:hAnsi="GHEA Grapalat"/>
              </w:rPr>
              <w:t xml:space="preserve">Մարդիկ, որոնց տեղափոխման գործողությունները անթույլատրելի են կյանքին ուղղակի սպառնալիքի պատճառով, որը կառաջանա տեղափոխումից </w:t>
            </w:r>
          </w:p>
          <w:p w14:paraId="151EE02A" w14:textId="51E720EF" w:rsidR="006B213A" w:rsidRPr="00E12FC1" w:rsidRDefault="006B213A" w:rsidP="006B213A">
            <w:pPr>
              <w:rPr>
                <w:rFonts w:ascii="GHEA Grapalat" w:hAnsi="GHEA Grapalat"/>
                <w:lang w:val="ru-RU"/>
              </w:rPr>
            </w:pPr>
            <w:r w:rsidRPr="00E12FC1">
              <w:rPr>
                <w:rFonts w:ascii="GHEA Grapalat" w:hAnsi="GHEA Grapalat"/>
              </w:rPr>
              <w:t>(Ոչ Տեղափոխելի)</w:t>
            </w:r>
          </w:p>
        </w:tc>
      </w:tr>
    </w:tbl>
    <w:p w14:paraId="018F7352" w14:textId="77777777" w:rsidR="007E45EA" w:rsidRPr="00025941" w:rsidRDefault="007E45EA" w:rsidP="00F23EBA">
      <w:pPr>
        <w:spacing w:after="120" w:line="240" w:lineRule="auto"/>
        <w:rPr>
          <w:rFonts w:ascii="GHEA Grapalat" w:hAnsi="GHEA Grapalat"/>
        </w:rPr>
      </w:pPr>
    </w:p>
    <w:p w14:paraId="5005C60E" w14:textId="77777777" w:rsidR="007E45EA" w:rsidRPr="00025941" w:rsidRDefault="007E45EA" w:rsidP="007F2C4A">
      <w:pPr>
        <w:pStyle w:val="1"/>
      </w:pPr>
      <w:bookmarkStart w:id="7" w:name="_Toc204159436"/>
      <w:r w:rsidRPr="00025941">
        <w:t>Հողամասերի և ընդհանուր օգտագործման տարածքների նկատմամբ պահանջներ</w:t>
      </w:r>
      <w:bookmarkEnd w:id="7"/>
    </w:p>
    <w:p w14:paraId="088BF383" w14:textId="77777777" w:rsidR="007E45EA" w:rsidRPr="00025941" w:rsidRDefault="007E45EA" w:rsidP="008A2BFE">
      <w:pPr>
        <w:pStyle w:val="2"/>
      </w:pPr>
      <w:bookmarkStart w:id="8" w:name="_Toc204159437"/>
      <w:r w:rsidRPr="00025941">
        <w:t xml:space="preserve">Մուտքեր և </w:t>
      </w:r>
      <w:proofErr w:type="spellStart"/>
      <w:r w:rsidRPr="00025941">
        <w:t>երթևեկության</w:t>
      </w:r>
      <w:proofErr w:type="spellEnd"/>
      <w:r w:rsidRPr="00025941">
        <w:t xml:space="preserve"> ուղիներ</w:t>
      </w:r>
      <w:bookmarkEnd w:id="8"/>
    </w:p>
    <w:p w14:paraId="7C0995B1" w14:textId="495798F3" w:rsidR="007E45EA" w:rsidRPr="00025941" w:rsidRDefault="007E45EA" w:rsidP="008C523F">
      <w:pPr>
        <w:pStyle w:val="10"/>
      </w:pPr>
      <w:r w:rsidRPr="00025941">
        <w:t xml:space="preserve">Հողամասը, որի վրա գտնվում է շենքը կամ </w:t>
      </w:r>
      <w:r w:rsidR="00E17892" w:rsidRPr="00025941">
        <w:t>շինությունը</w:t>
      </w:r>
      <w:r w:rsidRPr="00025941">
        <w:t xml:space="preserve">, պետք է ներառի հաշմանդամություն ունեցող անձանց կողմից վարվող կամ նրանց տեղափոխող մեքենաների մուտքի և կայանման տեղ, ինչպես նաև հետիոտների երթուղիներ և հանգստի գոտիներ, որոնք հարմար են </w:t>
      </w:r>
      <w:r w:rsidR="00A95D01" w:rsidRPr="00025941">
        <w:t xml:space="preserve">ԲՍԽ-ի </w:t>
      </w:r>
      <w:r w:rsidRPr="00025941">
        <w:t>համար։ Հողամաս</w:t>
      </w:r>
      <w:r w:rsidR="007921D0" w:rsidRPr="00025941">
        <w:t>ի</w:t>
      </w:r>
      <w:r w:rsidRPr="00025941">
        <w:t xml:space="preserve"> մուտքի մոտ անհրաժեշտ է տեղադրել օբյեկտի մասին </w:t>
      </w:r>
      <w:r w:rsidR="007921D0" w:rsidRPr="00025941">
        <w:t>մատչելի տեղեկատվություն</w:t>
      </w:r>
      <w:r w:rsidR="007921D0" w:rsidRPr="00025941" w:rsidDel="008B6A4F">
        <w:t xml:space="preserve"> </w:t>
      </w:r>
      <w:r w:rsidR="00A95D01" w:rsidRPr="00025941">
        <w:t xml:space="preserve">ԲՍԽ-ի </w:t>
      </w:r>
      <w:r w:rsidRPr="00025941">
        <w:t>համար։</w:t>
      </w:r>
    </w:p>
    <w:p w14:paraId="16C0B4D8" w14:textId="1527EFF6" w:rsidR="007E45EA" w:rsidRPr="00025941" w:rsidRDefault="00602ACC" w:rsidP="008C523F">
      <w:pPr>
        <w:pStyle w:val="10"/>
      </w:pPr>
      <w:r w:rsidRPr="00602ACC">
        <w:lastRenderedPageBreak/>
        <w:t xml:space="preserve">ԲՍԽ-ի տեղաշարժման </w:t>
      </w:r>
      <w:proofErr w:type="spellStart"/>
      <w:r w:rsidRPr="00602ACC">
        <w:t>ուղիներում</w:t>
      </w:r>
      <w:proofErr w:type="spellEnd"/>
      <w:r w:rsidRPr="00602ACC">
        <w:t xml:space="preserve"> արգելվում է տեղադրել անթափանց երկկողմանի դարպասներ, պտտվող </w:t>
      </w:r>
      <w:proofErr w:type="spellStart"/>
      <w:r w:rsidRPr="00602ACC">
        <w:t>փեղկերով</w:t>
      </w:r>
      <w:proofErr w:type="spellEnd"/>
      <w:r w:rsidRPr="00602ACC">
        <w:t xml:space="preserve"> դարպասներ, </w:t>
      </w:r>
      <w:proofErr w:type="spellStart"/>
      <w:r w:rsidRPr="00602ACC">
        <w:t>տուրնիկետներ</w:t>
      </w:r>
      <w:proofErr w:type="spellEnd"/>
      <w:r w:rsidRPr="00602ACC">
        <w:t xml:space="preserve"> և այլ սարքեր և ֆիզիկական տարրեր, որոնք խոչընդոտում են անարգել անցումը</w:t>
      </w:r>
    </w:p>
    <w:p w14:paraId="79E67A96" w14:textId="1462E1C2" w:rsidR="007E45EA" w:rsidRPr="00025941" w:rsidRDefault="007E45EA" w:rsidP="008C523F">
      <w:pPr>
        <w:pStyle w:val="10"/>
      </w:pPr>
      <w:r w:rsidRPr="00025941">
        <w:t xml:space="preserve">Հողամասում պետք է նախատեսված լինի </w:t>
      </w:r>
      <w:r w:rsidR="00A95D01" w:rsidRPr="00025941">
        <w:t xml:space="preserve">ԲՍԽ-ի </w:t>
      </w:r>
      <w:r w:rsidRPr="00025941">
        <w:t xml:space="preserve">անվտանգ և հարմարավետ տեղաշարժը հողամասի սահմաններից </w:t>
      </w:r>
      <w:proofErr w:type="spellStart"/>
      <w:r w:rsidRPr="00025941">
        <w:t>մինչև</w:t>
      </w:r>
      <w:proofErr w:type="spellEnd"/>
      <w:r w:rsidRPr="00025941">
        <w:t xml:space="preserve"> շենքի մուտքը։ Ճանապարհները պետք է կապված լինեն հասարակական տրանսպորտի կանգառների և հողամասի սահմաններից դուրս գտնվող այլ </w:t>
      </w:r>
      <w:proofErr w:type="spellStart"/>
      <w:r w:rsidRPr="00025941">
        <w:t>հետիոտնային</w:t>
      </w:r>
      <w:proofErr w:type="spellEnd"/>
      <w:r w:rsidRPr="00025941">
        <w:t xml:space="preserve"> և տրանսպորտային երթուղիների հետ։ </w:t>
      </w:r>
      <w:proofErr w:type="spellStart"/>
      <w:r w:rsidRPr="00025941">
        <w:t>Նավիգացիան</w:t>
      </w:r>
      <w:proofErr w:type="spellEnd"/>
      <w:r w:rsidRPr="00025941">
        <w:t xml:space="preserve"> և տեղեկատվական ցուցանակները պետք է մատչելի լինեն </w:t>
      </w:r>
      <w:r w:rsidR="00A95D01" w:rsidRPr="00025941">
        <w:t xml:space="preserve">ԲՍԽ-ի </w:t>
      </w:r>
      <w:r w:rsidRPr="00025941">
        <w:t xml:space="preserve">համար օբյեկտում գտնվող </w:t>
      </w:r>
      <w:r w:rsidR="00D176B4" w:rsidRPr="00025941">
        <w:t>կազմակերպություն</w:t>
      </w:r>
      <w:r w:rsidRPr="00025941">
        <w:t>ների աշխատանքային ժամերին։</w:t>
      </w:r>
    </w:p>
    <w:p w14:paraId="1F76771B" w14:textId="36D94BFE" w:rsidR="007E45EA" w:rsidRPr="00025941" w:rsidRDefault="007E45EA" w:rsidP="0099700A">
      <w:pPr>
        <w:pStyle w:val="10"/>
      </w:pPr>
      <w:r w:rsidRPr="00025941">
        <w:t xml:space="preserve">Եթե առկա կառուցապատման մեջ կամ անհարթ կամ հատվող տեղանքում նախագծված </w:t>
      </w:r>
      <w:proofErr w:type="spellStart"/>
      <w:r w:rsidRPr="00025941">
        <w:t>հետիոտնային</w:t>
      </w:r>
      <w:proofErr w:type="spellEnd"/>
      <w:r w:rsidRPr="00025941">
        <w:t xml:space="preserve"> </w:t>
      </w:r>
      <w:proofErr w:type="spellStart"/>
      <w:r w:rsidRPr="00025941">
        <w:t>երթևեկության</w:t>
      </w:r>
      <w:proofErr w:type="spellEnd"/>
      <w:r w:rsidRPr="00025941">
        <w:t xml:space="preserve"> ուղիները անհարմար են </w:t>
      </w:r>
      <w:r w:rsidR="00A95D01" w:rsidRPr="00025941">
        <w:t xml:space="preserve">ԲՍԽ-ի </w:t>
      </w:r>
      <w:r w:rsidRPr="00025941">
        <w:t xml:space="preserve">համար, ապա անհրաժեշտ է նախատեսել այլընտրանքային անվտանգ երթուղիներ </w:t>
      </w:r>
      <w:r w:rsidR="00A95D01" w:rsidRPr="00025941">
        <w:t xml:space="preserve">ԲՍԽ-ի </w:t>
      </w:r>
      <w:r w:rsidRPr="00025941">
        <w:t xml:space="preserve">համար </w:t>
      </w:r>
      <w:proofErr w:type="spellStart"/>
      <w:r w:rsidRPr="00025941">
        <w:t>կարևոր</w:t>
      </w:r>
      <w:proofErr w:type="spellEnd"/>
      <w:r w:rsidRPr="00025941">
        <w:t xml:space="preserve"> կետերի </w:t>
      </w:r>
      <w:proofErr w:type="spellStart"/>
      <w:r w:rsidRPr="00025941">
        <w:t>միջև</w:t>
      </w:r>
      <w:proofErr w:type="spellEnd"/>
      <w:r w:rsidRPr="00025941">
        <w:t xml:space="preserve"> (օրինակ՝ մուտքից </w:t>
      </w:r>
      <w:proofErr w:type="spellStart"/>
      <w:r w:rsidRPr="00025941">
        <w:t>մինչև</w:t>
      </w:r>
      <w:proofErr w:type="spellEnd"/>
      <w:r w:rsidRPr="00025941">
        <w:t xml:space="preserve"> շենք կամ </w:t>
      </w:r>
      <w:proofErr w:type="spellStart"/>
      <w:r w:rsidRPr="00025941">
        <w:t>մինչև</w:t>
      </w:r>
      <w:proofErr w:type="spellEnd"/>
      <w:r w:rsidRPr="00025941">
        <w:t xml:space="preserve"> </w:t>
      </w:r>
      <w:proofErr w:type="spellStart"/>
      <w:r w:rsidRPr="00025941">
        <w:t>կայանատեղի</w:t>
      </w:r>
      <w:proofErr w:type="spellEnd"/>
      <w:r w:rsidRPr="00025941">
        <w:t>)։ Այս երթուղիները չպետք է լինեն 300 մ ավելի երկար։</w:t>
      </w:r>
      <w:r w:rsidR="0099700A" w:rsidRPr="00025941">
        <w:t xml:space="preserve"> </w:t>
      </w:r>
      <w:proofErr w:type="spellStart"/>
      <w:r w:rsidRPr="00025941">
        <w:t>Հետիոտնային</w:t>
      </w:r>
      <w:proofErr w:type="spellEnd"/>
      <w:r w:rsidRPr="00025941">
        <w:t xml:space="preserve"> արահետները կարելի է կառուցել </w:t>
      </w:r>
      <w:proofErr w:type="spellStart"/>
      <w:r w:rsidRPr="00025941">
        <w:t>երթևեկելի</w:t>
      </w:r>
      <w:proofErr w:type="spellEnd"/>
      <w:r w:rsidRPr="00025941">
        <w:t xml:space="preserve"> մասի հետ նույն մակարդակի վրա, եթե պահպանվում են անվտանգության կանոնները, և արահետները պետք է հստակ առանձնացվեն </w:t>
      </w:r>
      <w:proofErr w:type="spellStart"/>
      <w:r w:rsidRPr="00025941">
        <w:t>գծանշումներով</w:t>
      </w:r>
      <w:proofErr w:type="spellEnd"/>
      <w:r w:rsidRPr="00025941">
        <w:t>։</w:t>
      </w:r>
    </w:p>
    <w:p w14:paraId="1EC405E7" w14:textId="6E4EAD2A" w:rsidR="007E45EA" w:rsidRPr="00025941" w:rsidRDefault="007E45EA" w:rsidP="008C523F">
      <w:pPr>
        <w:pStyle w:val="10"/>
      </w:pPr>
      <w:r w:rsidRPr="00025941">
        <w:t xml:space="preserve">Եթե </w:t>
      </w:r>
      <w:proofErr w:type="spellStart"/>
      <w:r w:rsidRPr="00025941">
        <w:t>հետիոտնային</w:t>
      </w:r>
      <w:proofErr w:type="spellEnd"/>
      <w:r w:rsidRPr="00025941">
        <w:t xml:space="preserve"> </w:t>
      </w:r>
      <w:proofErr w:type="spellStart"/>
      <w:r w:rsidRPr="00025941">
        <w:t>արահետն</w:t>
      </w:r>
      <w:proofErr w:type="spellEnd"/>
      <w:r w:rsidRPr="00025941">
        <w:t xml:space="preserve"> անցնում է </w:t>
      </w:r>
      <w:proofErr w:type="spellStart"/>
      <w:r w:rsidRPr="00025941">
        <w:t>երթևեկելի</w:t>
      </w:r>
      <w:proofErr w:type="spellEnd"/>
      <w:r w:rsidRPr="00025941">
        <w:t xml:space="preserve"> մասով, որտեղ բարձրության տարբերությունը </w:t>
      </w:r>
      <w:proofErr w:type="spellStart"/>
      <w:r w:rsidRPr="00025941">
        <w:t>մինչև</w:t>
      </w:r>
      <w:proofErr w:type="spellEnd"/>
      <w:r w:rsidRPr="00025941">
        <w:t xml:space="preserve"> 20 սմ է, ապա անհրաժեշտ է տեղադրել </w:t>
      </w:r>
      <w:r w:rsidR="001F08DD" w:rsidRPr="00025941">
        <w:t>սահուն իջեցում</w:t>
      </w:r>
      <w:r w:rsidRPr="00025941">
        <w:t xml:space="preserve">՝ </w:t>
      </w:r>
      <w:proofErr w:type="spellStart"/>
      <w:r w:rsidRPr="00025941">
        <w:t>եզրաքարային</w:t>
      </w:r>
      <w:proofErr w:type="spellEnd"/>
      <w:r w:rsidRPr="00025941">
        <w:t xml:space="preserve"> </w:t>
      </w:r>
      <w:proofErr w:type="spellStart"/>
      <w:r w:rsidRPr="00025941">
        <w:t>թեքահարթակներ</w:t>
      </w:r>
      <w:proofErr w:type="spellEnd"/>
      <w:r w:rsidRPr="00025941">
        <w:t xml:space="preserve"> և ճանապարհի հատուկ բարձրացված հատվածներ՝ արհեստական անհարթություններ, որպեսզի ապահովվի </w:t>
      </w:r>
      <w:r w:rsidR="00A95D01" w:rsidRPr="00025941">
        <w:t xml:space="preserve">ԲՍԽ-ի </w:t>
      </w:r>
      <w:r w:rsidRPr="00025941">
        <w:t xml:space="preserve">անվտանգ և հարմարավետ անցումը։ Արհեստական անհարթությունները կատարվում են </w:t>
      </w:r>
      <w:r w:rsidR="00773B6E" w:rsidRPr="00025941">
        <w:t>ԳՕՍՏ Ռ 52605</w:t>
      </w:r>
      <w:r w:rsidRPr="00025941">
        <w:t xml:space="preserve">։ </w:t>
      </w:r>
      <w:proofErr w:type="spellStart"/>
      <w:r w:rsidRPr="00025941">
        <w:t>Թեքահարթակները</w:t>
      </w:r>
      <w:proofErr w:type="spellEnd"/>
      <w:r w:rsidRPr="00025941">
        <w:t xml:space="preserve"> տեղադրվում են ճանապարհի երկու կողմերում՝ մայթերին և կուտակային </w:t>
      </w:r>
      <w:proofErr w:type="spellStart"/>
      <w:r w:rsidRPr="00025941">
        <w:t>հարթակներին</w:t>
      </w:r>
      <w:proofErr w:type="spellEnd"/>
      <w:r w:rsidRPr="00025941">
        <w:t xml:space="preserve">, և տեղադրվում են ուղիղ գծով՝ համաձայն </w:t>
      </w:r>
      <w:r w:rsidR="002D544C" w:rsidRPr="00025941">
        <w:rPr>
          <w:rFonts w:eastAsia="Times New Roman" w:cs="Times New Roman"/>
          <w:lang w:eastAsia="hy-AM"/>
        </w:rPr>
        <w:t xml:space="preserve">ՀՀ քաղաքաշինության կոմիտեի նախագահի 2018 թվականի ապրիլի 5-ի N 43-Ա հրամանով հաստատված </w:t>
      </w:r>
      <w:r w:rsidR="002D544C" w:rsidRPr="00025941">
        <w:t xml:space="preserve">ՀՀԿՀ 23-101-2017 նախագծման կանոնների հավաքածուի </w:t>
      </w:r>
      <w:r w:rsidRPr="00025941">
        <w:t>VI բաժնի։</w:t>
      </w:r>
    </w:p>
    <w:p w14:paraId="61232025" w14:textId="77777777" w:rsidR="007E45EA" w:rsidRPr="00025941" w:rsidRDefault="007E45EA" w:rsidP="008C523F">
      <w:pPr>
        <w:pStyle w:val="10"/>
      </w:pPr>
      <w:r w:rsidRPr="00025941">
        <w:t xml:space="preserve">Եթե կան ստորգետնյա կամ վերգետնյա անցումներ, ապա դրանք պետք է հագեցած լինեն </w:t>
      </w:r>
      <w:proofErr w:type="spellStart"/>
      <w:r w:rsidRPr="00025941">
        <w:t>թեքահարթակներով</w:t>
      </w:r>
      <w:proofErr w:type="spellEnd"/>
      <w:r w:rsidRPr="00025941">
        <w:t xml:space="preserve"> կամ </w:t>
      </w:r>
      <w:proofErr w:type="spellStart"/>
      <w:r w:rsidRPr="00025941">
        <w:t>վերելակներով</w:t>
      </w:r>
      <w:proofErr w:type="spellEnd"/>
      <w:r w:rsidRPr="00025941">
        <w:t xml:space="preserve">։ Նման անցումների </w:t>
      </w:r>
      <w:r w:rsidRPr="00025941">
        <w:lastRenderedPageBreak/>
        <w:t>մատչելիությունը կարգավորվում է սույն շինարարական նորմերի 17-րդ և 27-45-րդ կետերով։</w:t>
      </w:r>
    </w:p>
    <w:p w14:paraId="1B95123F" w14:textId="014BA3CF" w:rsidR="007E45EA" w:rsidRPr="00025941" w:rsidRDefault="004B492B" w:rsidP="008C523F">
      <w:pPr>
        <w:pStyle w:val="10"/>
      </w:pPr>
      <w:proofErr w:type="spellStart"/>
      <w:r w:rsidRPr="004B492B">
        <w:t>Հետիոտնային</w:t>
      </w:r>
      <w:proofErr w:type="spellEnd"/>
      <w:r w:rsidRPr="004B492B">
        <w:t xml:space="preserve"> արահետի լայնությունը պետք է նախատեսված լինի բոլոր անձանց համար՝ առնվազն 2 մ լայնությամբ և առնվազն 2,1 մ ազատ բարձրությամբ։ Եթե տարածքը սահմանափակ է, լայնությունը կարելի է նվազեցնել </w:t>
      </w:r>
      <w:proofErr w:type="spellStart"/>
      <w:r w:rsidRPr="004B492B">
        <w:t>մինչև</w:t>
      </w:r>
      <w:proofErr w:type="spellEnd"/>
      <w:r w:rsidRPr="004B492B">
        <w:t xml:space="preserve"> 1,2 մ, սակայն յուրաքանչյուր 25 մ-ի վրա անհրաժեշտ է ստեղծել լայնացում («գրպան»)՝ հաշմանդամություն ունեցող անձանց անվասայլակների համար, առնվազն 2,5 մ երկարությամբ և առնվազն 2 մ ընդհանուր լայնությամբ։ Այստեղ և հետագայում բոլոր չափերը նշված են որպես ներքին՝ մատչելի տարածքով, որը իրականում կարող է օգտագործել մարդը՝ առանց հաշվի առնելու </w:t>
      </w:r>
      <w:proofErr w:type="spellStart"/>
      <w:r w:rsidRPr="004B492B">
        <w:t>բռնաձողերը</w:t>
      </w:r>
      <w:proofErr w:type="spellEnd"/>
      <w:r w:rsidRPr="004B492B">
        <w:t xml:space="preserve">, </w:t>
      </w:r>
      <w:proofErr w:type="spellStart"/>
      <w:r w:rsidRPr="004B492B">
        <w:t>եզրաքարերը</w:t>
      </w:r>
      <w:proofErr w:type="spellEnd"/>
      <w:r w:rsidRPr="004B492B">
        <w:t>, պատերը կամ այլ տարրեր, որոնք կարող են նվազեցնել անցման մաքուր լայնությունը կամ բարձրությունը</w:t>
      </w:r>
      <w:r w:rsidR="007E45EA" w:rsidRPr="00025941">
        <w:t>։</w:t>
      </w:r>
    </w:p>
    <w:p w14:paraId="40E9B674" w14:textId="75C0A8A0" w:rsidR="007E45EA" w:rsidRPr="00025941" w:rsidRDefault="00861D2F" w:rsidP="008C523F">
      <w:pPr>
        <w:pStyle w:val="10"/>
      </w:pPr>
      <w:proofErr w:type="spellStart"/>
      <w:r w:rsidRPr="00861D2F">
        <w:t>Հետիոտնային</w:t>
      </w:r>
      <w:proofErr w:type="spellEnd"/>
      <w:r w:rsidRPr="00861D2F">
        <w:t xml:space="preserve"> արահետի երկայնական թեքությունը չի գերազանցում 5% (1:20): Սահմանափակ պայմանների կամ բարդ ռելիեֆի դեպքում թույլատրվում է թեքություն </w:t>
      </w:r>
      <w:proofErr w:type="spellStart"/>
      <w:r w:rsidRPr="00861D2F">
        <w:t>մինչև</w:t>
      </w:r>
      <w:proofErr w:type="spellEnd"/>
      <w:r w:rsidRPr="00861D2F">
        <w:t xml:space="preserve"> 8%, միայն բացառիկ դեպքերում՝ երբ տեղանքի փաստացի առանձնահատկություններն ու կառուցված միջավայրը տեխնիկապես չեն թույլ տալիս մեղմ լուծում։ Նման հատվածների համար սահմանվում են լրացուցիչ պայմաններ՝</w:t>
      </w:r>
      <w:r w:rsidR="00A064F0" w:rsidRPr="00025941">
        <w:t>՝</w:t>
      </w:r>
    </w:p>
    <w:p w14:paraId="4ED296DE" w14:textId="63CB0D9B" w:rsidR="000F1822" w:rsidRDefault="000F1822" w:rsidP="000F1822">
      <w:pPr>
        <w:pStyle w:val="20"/>
        <w:numPr>
          <w:ilvl w:val="0"/>
          <w:numId w:val="5"/>
        </w:numPr>
      </w:pPr>
      <w:r>
        <w:t>Յուրաքանչյուր նման հատվածի երկարությունը չի գերազանցում 50 մ.</w:t>
      </w:r>
    </w:p>
    <w:p w14:paraId="7FF2984A" w14:textId="36B12A3F" w:rsidR="000F1822" w:rsidRDefault="000F1822" w:rsidP="000F1822">
      <w:pPr>
        <w:pStyle w:val="20"/>
        <w:numPr>
          <w:ilvl w:val="0"/>
          <w:numId w:val="5"/>
        </w:numPr>
      </w:pPr>
      <w:r>
        <w:t xml:space="preserve">Յուրաքանչյուր հատվածում տեղադրվում են 0,9 մ բարձրության </w:t>
      </w:r>
      <w:proofErr w:type="spellStart"/>
      <w:r>
        <w:t>բռնաձողերով</w:t>
      </w:r>
      <w:proofErr w:type="spellEnd"/>
      <w:r>
        <w:t xml:space="preserve"> անվտանգության </w:t>
      </w:r>
      <w:proofErr w:type="spellStart"/>
      <w:r>
        <w:t>արգելապատնեշներ</w:t>
      </w:r>
      <w:proofErr w:type="spellEnd"/>
      <w:r>
        <w:t>։</w:t>
      </w:r>
    </w:p>
    <w:p w14:paraId="073F0993" w14:textId="08C495F6" w:rsidR="000F1822" w:rsidRPr="00025941" w:rsidRDefault="000F1822" w:rsidP="000F1822">
      <w:pPr>
        <w:pStyle w:val="20"/>
        <w:numPr>
          <w:ilvl w:val="0"/>
          <w:numId w:val="5"/>
        </w:numPr>
      </w:pPr>
      <w:r>
        <w:t>Բոլոր նման հատվածների ընդհանուր երկարությունը չպետք է գերազանցի 50 մ երթուղու յուրաքանչյուր 300 մ-ում։</w:t>
      </w:r>
    </w:p>
    <w:p w14:paraId="223DEF7A" w14:textId="6F71D270" w:rsidR="007E45EA" w:rsidRPr="00025941" w:rsidRDefault="007E45EA" w:rsidP="00000CD7">
      <w:pPr>
        <w:pStyle w:val="10"/>
      </w:pPr>
      <w:r w:rsidRPr="00025941">
        <w:t>4%-</w:t>
      </w:r>
      <w:proofErr w:type="spellStart"/>
      <w:r w:rsidRPr="00025941">
        <w:t>ից</w:t>
      </w:r>
      <w:proofErr w:type="spellEnd"/>
      <w:r w:rsidRPr="00025941">
        <w:t xml:space="preserve"> ավելի երկայնական թեքություն ունեցող </w:t>
      </w:r>
      <w:proofErr w:type="spellStart"/>
      <w:r w:rsidRPr="00025941">
        <w:t>հետիոտնային</w:t>
      </w:r>
      <w:proofErr w:type="spellEnd"/>
      <w:r w:rsidRPr="00025941">
        <w:t xml:space="preserve"> ուղիների վրա անհրաժեշտ է կազմակերպել հանգստի հատվածներ</w:t>
      </w:r>
      <w:r w:rsidR="00A064F0" w:rsidRPr="00025941">
        <w:t>՝</w:t>
      </w:r>
    </w:p>
    <w:p w14:paraId="3D18E700" w14:textId="1463C5D2" w:rsidR="007E45EA" w:rsidRPr="00025941" w:rsidRDefault="007E45EA" w:rsidP="00000CD7">
      <w:pPr>
        <w:pStyle w:val="20"/>
        <w:numPr>
          <w:ilvl w:val="0"/>
          <w:numId w:val="6"/>
        </w:numPr>
      </w:pPr>
      <w:r w:rsidRPr="00025941">
        <w:t xml:space="preserve">յուրաքանչյուր 0,5 մ </w:t>
      </w:r>
      <w:r w:rsidR="0096670E" w:rsidRPr="00025941">
        <w:t xml:space="preserve"> ուղղաձիգ</w:t>
      </w:r>
      <w:r w:rsidRPr="00025941">
        <w:t xml:space="preserve"> բարձրացման դեպքում պետք է լինի առնվազն 1,5 մ երկարությամբ հորիզոնական հարթակ</w:t>
      </w:r>
      <w:r w:rsidR="00A064F0" w:rsidRPr="00025941">
        <w:t>,</w:t>
      </w:r>
    </w:p>
    <w:p w14:paraId="7F62B001" w14:textId="43A1E98A" w:rsidR="007E45EA" w:rsidRPr="00025941" w:rsidRDefault="007E45EA" w:rsidP="00000CD7">
      <w:pPr>
        <w:pStyle w:val="20"/>
        <w:numPr>
          <w:ilvl w:val="0"/>
          <w:numId w:val="6"/>
        </w:numPr>
      </w:pPr>
      <w:r w:rsidRPr="00025941">
        <w:t xml:space="preserve">յուրաքանչյուր 1,5 մ </w:t>
      </w:r>
      <w:r w:rsidR="00465A6F" w:rsidRPr="00025941">
        <w:t xml:space="preserve"> </w:t>
      </w:r>
      <w:proofErr w:type="spellStart"/>
      <w:r w:rsidR="0096670E" w:rsidRPr="00025941">
        <w:t>ուղղաձիգ</w:t>
      </w:r>
      <w:r w:rsidRPr="00025941">
        <w:t>բարձրացման</w:t>
      </w:r>
      <w:proofErr w:type="spellEnd"/>
      <w:r w:rsidRPr="00025941">
        <w:t xml:space="preserve"> դեպքում պետք է լինի առնվազն 5,0 մ երկարությամբ հարթակ։</w:t>
      </w:r>
    </w:p>
    <w:p w14:paraId="080721BC" w14:textId="29554C2C" w:rsidR="007E45EA" w:rsidRPr="00025941" w:rsidRDefault="007E45EA" w:rsidP="00E95CC5">
      <w:pPr>
        <w:pStyle w:val="10"/>
      </w:pPr>
      <w:proofErr w:type="spellStart"/>
      <w:r w:rsidRPr="00025941">
        <w:lastRenderedPageBreak/>
        <w:t>Հետիոտնային</w:t>
      </w:r>
      <w:proofErr w:type="spellEnd"/>
      <w:r w:rsidRPr="00025941">
        <w:t xml:space="preserve"> ուղիների </w:t>
      </w:r>
      <w:r w:rsidR="00127953" w:rsidRPr="00025941">
        <w:t>պտույտի</w:t>
      </w:r>
      <w:r w:rsidRPr="00025941">
        <w:t xml:space="preserve">, </w:t>
      </w:r>
      <w:proofErr w:type="spellStart"/>
      <w:r w:rsidRPr="00025941">
        <w:t>հատումների</w:t>
      </w:r>
      <w:proofErr w:type="spellEnd"/>
      <w:r w:rsidRPr="00025941">
        <w:t>, միացումների կամ ուղղության փոփոխության տեղերում թեքությունը չպետք է գերազանցի 2%-ը։ Արահետների լայնակի թեքությունը պետք է լինի 1%-</w:t>
      </w:r>
      <w:proofErr w:type="spellStart"/>
      <w:r w:rsidRPr="00025941">
        <w:t>ից</w:t>
      </w:r>
      <w:proofErr w:type="spellEnd"/>
      <w:r w:rsidRPr="00025941">
        <w:t xml:space="preserve"> </w:t>
      </w:r>
      <w:proofErr w:type="spellStart"/>
      <w:r w:rsidRPr="00025941">
        <w:t>մինչև</w:t>
      </w:r>
      <w:proofErr w:type="spellEnd"/>
      <w:r w:rsidRPr="00025941">
        <w:t xml:space="preserve"> 2%: Մշակութային ժառանգության օբյեկտների վերակառուցման դեպքում թույլատրվում են շեղումներ, եթե դրանք հիմնավորված են և փոխհատուցվում են այլ միջոցներով։</w:t>
      </w:r>
    </w:p>
    <w:p w14:paraId="14A5D715" w14:textId="5DE2DF78" w:rsidR="007E45EA" w:rsidRPr="00025941" w:rsidRDefault="007E45EA" w:rsidP="00E95CC5">
      <w:pPr>
        <w:pStyle w:val="10"/>
      </w:pPr>
      <w:r w:rsidRPr="00025941">
        <w:t xml:space="preserve">Այն վայրերում, որտեղ </w:t>
      </w:r>
      <w:proofErr w:type="spellStart"/>
      <w:r w:rsidRPr="00025941">
        <w:t>հետիոտնային</w:t>
      </w:r>
      <w:proofErr w:type="spellEnd"/>
      <w:r w:rsidRPr="00025941">
        <w:t xml:space="preserve"> արահետի բարձրությունը փոխվում է, կատարվում է </w:t>
      </w:r>
      <w:r w:rsidR="001F08DD" w:rsidRPr="00025941">
        <w:t>սահուն իջեցում</w:t>
      </w:r>
      <w:r w:rsidRPr="00025941">
        <w:t xml:space="preserve">՝ ոչ ավելի, քան 1:20 թեքությամբ կամ </w:t>
      </w:r>
      <w:proofErr w:type="spellStart"/>
      <w:r w:rsidRPr="00025941">
        <w:t>եզրաքարային</w:t>
      </w:r>
      <w:proofErr w:type="spellEnd"/>
      <w:r w:rsidRPr="00025941">
        <w:t xml:space="preserve"> </w:t>
      </w:r>
      <w:proofErr w:type="spellStart"/>
      <w:r w:rsidRPr="00025941">
        <w:t>թեքահարթակ</w:t>
      </w:r>
      <w:proofErr w:type="spellEnd"/>
      <w:r w:rsidRPr="00025941">
        <w:t>՝ համաձայն սույն շինարարական նորմերի 5.4 բաժնի։</w:t>
      </w:r>
    </w:p>
    <w:p w14:paraId="3938F36E" w14:textId="237C80C2" w:rsidR="007E45EA" w:rsidRPr="00025941" w:rsidRDefault="007E45EA" w:rsidP="00E95CC5">
      <w:pPr>
        <w:pStyle w:val="10"/>
      </w:pPr>
      <w:proofErr w:type="spellStart"/>
      <w:r w:rsidRPr="00025941">
        <w:t>Հետիոտնային</w:t>
      </w:r>
      <w:proofErr w:type="spellEnd"/>
      <w:r w:rsidRPr="00025941">
        <w:t xml:space="preserve"> ուղիների այն հատվածներում, որոնք հարում են </w:t>
      </w:r>
      <w:proofErr w:type="spellStart"/>
      <w:r w:rsidRPr="00025941">
        <w:t>սիզամարգերին</w:t>
      </w:r>
      <w:proofErr w:type="spellEnd"/>
      <w:r w:rsidRPr="00025941">
        <w:t xml:space="preserve"> և կանաչապատ տարածքներին, </w:t>
      </w:r>
      <w:proofErr w:type="spellStart"/>
      <w:r w:rsidRPr="00025941">
        <w:t>հետիոտնային</w:t>
      </w:r>
      <w:proofErr w:type="spellEnd"/>
      <w:r w:rsidRPr="00025941">
        <w:t xml:space="preserve"> գոտու երկայնքով </w:t>
      </w:r>
      <w:proofErr w:type="spellStart"/>
      <w:r w:rsidRPr="00025941">
        <w:t>եզրաքարի</w:t>
      </w:r>
      <w:proofErr w:type="spellEnd"/>
      <w:r w:rsidRPr="00025941">
        <w:t xml:space="preserve"> բարձրությունը պետք է լինի առնվազն 5 սմ, ինչն ապահովում է արահետի և կանաչ գոտու ֆիզիկական բաժանումը։ Եթե կանաչապատ գոտին օգտագործվում է հանգստի համար (օրինակ՝ տեղադրված են նստարաններ, խաղային կամ մարզական տարրեր), և այն հարում է </w:t>
      </w:r>
      <w:proofErr w:type="spellStart"/>
      <w:r w:rsidRPr="00025941">
        <w:t>հետիոտնային</w:t>
      </w:r>
      <w:proofErr w:type="spellEnd"/>
      <w:r w:rsidRPr="00025941">
        <w:t xml:space="preserve"> ուղուն, ապա արահետի և այդ գոտու </w:t>
      </w:r>
      <w:proofErr w:type="spellStart"/>
      <w:r w:rsidRPr="00025941">
        <w:t>միջև</w:t>
      </w:r>
      <w:proofErr w:type="spellEnd"/>
      <w:r w:rsidRPr="00025941">
        <w:t xml:space="preserve"> բարձրության տարբերությունը չպետք է գերազանցի 1,5 սմ-ը՝ ապահովելու համար անարգել անցման մատչելիությունը, հատկապես </w:t>
      </w:r>
      <w:r w:rsidR="00A95D01" w:rsidRPr="00025941">
        <w:t xml:space="preserve">ԲՍԽ-ի </w:t>
      </w:r>
      <w:r w:rsidRPr="00025941">
        <w:t>համար։</w:t>
      </w:r>
    </w:p>
    <w:p w14:paraId="342A2056" w14:textId="3D0059C1" w:rsidR="007E45EA" w:rsidRPr="00025941" w:rsidRDefault="007E43AC" w:rsidP="00BB139D">
      <w:pPr>
        <w:pStyle w:val="10"/>
      </w:pPr>
      <w:r w:rsidRPr="00025941">
        <w:t xml:space="preserve">Եթե արահետի և </w:t>
      </w:r>
      <w:proofErr w:type="spellStart"/>
      <w:r w:rsidRPr="00025941">
        <w:t>սիզամարգի</w:t>
      </w:r>
      <w:proofErr w:type="spellEnd"/>
      <w:r w:rsidRPr="00025941">
        <w:t xml:space="preserve"> </w:t>
      </w:r>
      <w:proofErr w:type="spellStart"/>
      <w:r w:rsidRPr="00025941">
        <w:t>միջև</w:t>
      </w:r>
      <w:proofErr w:type="spellEnd"/>
      <w:r w:rsidRPr="00025941">
        <w:t xml:space="preserve"> առկա են բաց </w:t>
      </w:r>
      <w:proofErr w:type="spellStart"/>
      <w:r w:rsidRPr="00025941">
        <w:t>ջրահեռացում</w:t>
      </w:r>
      <w:proofErr w:type="spellEnd"/>
      <w:r w:rsidRPr="00025941">
        <w:t xml:space="preserve"> կամ ջրահավաք ցանց թույլատրվում է, որ </w:t>
      </w:r>
      <w:proofErr w:type="spellStart"/>
      <w:r w:rsidRPr="00025941">
        <w:t>եզրաքարը</w:t>
      </w:r>
      <w:proofErr w:type="spellEnd"/>
      <w:r w:rsidRPr="00025941">
        <w:t xml:space="preserve"> լինի </w:t>
      </w:r>
      <w:proofErr w:type="spellStart"/>
      <w:r w:rsidRPr="00025941">
        <w:t>սիզամարգի</w:t>
      </w:r>
      <w:proofErr w:type="spellEnd"/>
      <w:r w:rsidRPr="00025941">
        <w:t xml:space="preserve"> հետ նույն մակարդակի վրա (այսինքն՝ 0 սմ),  այն դեպքում </w:t>
      </w:r>
      <w:proofErr w:type="spellStart"/>
      <w:r w:rsidRPr="00025941">
        <w:t>եզրաքարը</w:t>
      </w:r>
      <w:proofErr w:type="spellEnd"/>
      <w:r w:rsidRPr="00025941">
        <w:t xml:space="preserve"> պետք է ունենա արահետի հիմնական </w:t>
      </w:r>
      <w:proofErr w:type="spellStart"/>
      <w:r w:rsidRPr="00025941">
        <w:t>ծածկույթից</w:t>
      </w:r>
      <w:proofErr w:type="spellEnd"/>
      <w:r w:rsidRPr="00025941">
        <w:t xml:space="preserve"> արտահայտված տարբերվ</w:t>
      </w:r>
      <w:r w:rsidR="00A011F0" w:rsidRPr="00025941">
        <w:t>ո</w:t>
      </w:r>
      <w:r w:rsidRPr="00025941">
        <w:t xml:space="preserve">ղ շոշափելի ծածկույթ, այդ թվում՝ </w:t>
      </w:r>
      <w:proofErr w:type="spellStart"/>
      <w:r w:rsidRPr="00025941">
        <w:t>ուղղորդող</w:t>
      </w:r>
      <w:proofErr w:type="spellEnd"/>
      <w:r w:rsidRPr="00025941">
        <w:t xml:space="preserve"> շերտ՝ համաձայն ԳՕՍՏ Ռ 52875-2018 և ՀՀ քաղաքաշինության կոմիտեի նախագահի 2018 թվականի ապրիլի 5-ի N 43-Ա հրամանով հաստատված ՀՀԿՀ 23-101-2017 նախագծման կանոնների հավաքածուի. </w:t>
      </w:r>
    </w:p>
    <w:p w14:paraId="2C5279CD" w14:textId="21162045" w:rsidR="00D54E9F" w:rsidRPr="00025941" w:rsidRDefault="00D54E9F" w:rsidP="007F653B">
      <w:pPr>
        <w:pStyle w:val="10"/>
      </w:pPr>
      <w:r w:rsidRPr="00025941">
        <w:t xml:space="preserve">Տեսողության </w:t>
      </w:r>
      <w:r w:rsidR="00566830" w:rsidRPr="00025941">
        <w:t>խնդիրներ</w:t>
      </w:r>
      <w:r w:rsidR="00566830" w:rsidRPr="00025941" w:rsidDel="00566830">
        <w:t xml:space="preserve"> </w:t>
      </w:r>
      <w:r w:rsidRPr="00025941">
        <w:t xml:space="preserve">ունեցող մարդկանց վտանգավոր </w:t>
      </w:r>
      <w:proofErr w:type="spellStart"/>
      <w:r w:rsidRPr="00025941">
        <w:t>գոտիներին</w:t>
      </w:r>
      <w:proofErr w:type="spellEnd"/>
      <w:r w:rsidRPr="00025941">
        <w:t xml:space="preserve">՝ հենարաններին, աստիճաններին, </w:t>
      </w:r>
      <w:proofErr w:type="spellStart"/>
      <w:r w:rsidRPr="00025941">
        <w:t>հետիոտնային</w:t>
      </w:r>
      <w:proofErr w:type="spellEnd"/>
      <w:r w:rsidRPr="00025941">
        <w:t xml:space="preserve"> </w:t>
      </w:r>
      <w:proofErr w:type="spellStart"/>
      <w:r w:rsidRPr="00025941">
        <w:t>անցումներին</w:t>
      </w:r>
      <w:proofErr w:type="spellEnd"/>
      <w:r w:rsidRPr="00025941">
        <w:t xml:space="preserve"> և այլն մոտենալու մասին պետք է նախազգուշացնել </w:t>
      </w:r>
      <w:r w:rsidR="00B947E6" w:rsidRPr="00025941">
        <w:t>ԳՕՍՏ Ռ 52875-2018</w:t>
      </w:r>
      <w:r w:rsidRPr="00025941">
        <w:t xml:space="preserve"> և </w:t>
      </w:r>
      <w:r w:rsidR="00D95E03" w:rsidRPr="00025941">
        <w:rPr>
          <w:rFonts w:eastAsia="Times New Roman" w:cs="Times New Roman"/>
          <w:lang w:eastAsia="hy-AM"/>
        </w:rPr>
        <w:t xml:space="preserve">ՀՀ քաղաքաշինության կոմիտեի նախագահի 2018 թվականի ապրիլի 5-ի N 43-Ա հրամանով հաստատված </w:t>
      </w:r>
      <w:r w:rsidR="00D95E03" w:rsidRPr="00025941">
        <w:t>ՀՀԿՀ 23-101-2017 նախագծման կանոնների հավաքածուի</w:t>
      </w:r>
      <w:r w:rsidRPr="00025941">
        <w:t xml:space="preserve"> համաձայն</w:t>
      </w:r>
      <w:r w:rsidR="00D95E03" w:rsidRPr="00025941">
        <w:t>,</w:t>
      </w:r>
      <w:r w:rsidRPr="00025941">
        <w:t xml:space="preserve"> </w:t>
      </w:r>
      <w:r w:rsidR="003449E1" w:rsidRPr="00025941">
        <w:lastRenderedPageBreak/>
        <w:t>շոշափողական</w:t>
      </w:r>
      <w:r w:rsidRPr="00025941">
        <w:t>-</w:t>
      </w:r>
      <w:r w:rsidR="00D37006" w:rsidRPr="00025941">
        <w:t>հակադրվող</w:t>
      </w:r>
      <w:r w:rsidRPr="00025941">
        <w:t xml:space="preserve"> </w:t>
      </w:r>
      <w:proofErr w:type="spellStart"/>
      <w:r w:rsidRPr="00025941">
        <w:t>գետնային</w:t>
      </w:r>
      <w:proofErr w:type="spellEnd"/>
      <w:r w:rsidRPr="00025941">
        <w:t xml:space="preserve"> </w:t>
      </w:r>
      <w:r w:rsidR="005B3F8A" w:rsidRPr="00025941">
        <w:t>ցուցանակ</w:t>
      </w:r>
      <w:r w:rsidRPr="00025941">
        <w:t xml:space="preserve">ների կամ </w:t>
      </w:r>
      <w:proofErr w:type="spellStart"/>
      <w:r w:rsidR="00055970" w:rsidRPr="00025941">
        <w:t>մակերևույթ</w:t>
      </w:r>
      <w:r w:rsidRPr="00025941">
        <w:t>ի</w:t>
      </w:r>
      <w:proofErr w:type="spellEnd"/>
      <w:r w:rsidRPr="00025941">
        <w:t xml:space="preserve"> </w:t>
      </w:r>
      <w:proofErr w:type="spellStart"/>
      <w:r w:rsidR="007946CE" w:rsidRPr="00025941">
        <w:t>մակատեսքով</w:t>
      </w:r>
      <w:proofErr w:type="spellEnd"/>
      <w:r w:rsidR="007946CE" w:rsidRPr="00025941">
        <w:t xml:space="preserve"> </w:t>
      </w:r>
      <w:r w:rsidRPr="00025941">
        <w:t xml:space="preserve">և շոշափելի հատկություններով տարբերվող հատվածների միջոցով։ Եթե </w:t>
      </w:r>
      <w:proofErr w:type="spellStart"/>
      <w:r w:rsidRPr="00025941">
        <w:t>հետիոտնային</w:t>
      </w:r>
      <w:proofErr w:type="spellEnd"/>
      <w:r w:rsidRPr="00025941">
        <w:t xml:space="preserve"> հատվածում ծառեր կան </w:t>
      </w:r>
      <w:r w:rsidR="005B3F8A" w:rsidRPr="00025941">
        <w:t>ցուցանակ</w:t>
      </w:r>
      <w:r w:rsidRPr="00025941">
        <w:t>ների փոխարեն կարելի է օգտագործել ծառերի շուրջը տեղադրվող ցանցեր, բայց միայն եթե դրանք համապատասխանում են սույն շինարարական նորմերի 45-րդ կետի պահանջներին։</w:t>
      </w:r>
    </w:p>
    <w:p w14:paraId="63EED12D" w14:textId="77777777" w:rsidR="00526A24" w:rsidRDefault="00526A24" w:rsidP="00526A24">
      <w:pPr>
        <w:pStyle w:val="10"/>
      </w:pPr>
      <w:r>
        <w:t xml:space="preserve">Մայթերի, արահետների, </w:t>
      </w:r>
      <w:proofErr w:type="spellStart"/>
      <w:r>
        <w:t>թեքահարթակների</w:t>
      </w:r>
      <w:proofErr w:type="spellEnd"/>
      <w:r>
        <w:t xml:space="preserve"> և աստիճանների ծածկույթը պետք է լինի կոշտ, հարթ, շարժման ժամանակ </w:t>
      </w:r>
      <w:proofErr w:type="spellStart"/>
      <w:r>
        <w:t>թրթռումներ</w:t>
      </w:r>
      <w:proofErr w:type="spellEnd"/>
      <w:r>
        <w:t xml:space="preserve"> չառաջացնի։ Այն պետք է ապահովի երկայնական ուղղությամբ կպչունություն, </w:t>
      </w:r>
      <w:proofErr w:type="spellStart"/>
      <w:r>
        <w:t>փորձարկված</w:t>
      </w:r>
      <w:proofErr w:type="spellEnd"/>
      <w:r>
        <w:t xml:space="preserve"> համաձայն ԳՕՍՏ 33078-2014՝</w:t>
      </w:r>
    </w:p>
    <w:p w14:paraId="5BDB9BD0" w14:textId="77777777" w:rsidR="00526A24" w:rsidRDefault="00526A24" w:rsidP="00790D10">
      <w:pPr>
        <w:pStyle w:val="20"/>
        <w:numPr>
          <w:ilvl w:val="0"/>
          <w:numId w:val="7"/>
        </w:numPr>
      </w:pPr>
      <w:r>
        <w:t xml:space="preserve">1) սովորական եղանակին՝ 0,6–0,75 </w:t>
      </w:r>
      <w:proofErr w:type="spellStart"/>
      <w:r>
        <w:t>կՆ</w:t>
      </w:r>
      <w:proofErr w:type="spellEnd"/>
      <w:r>
        <w:t>/</w:t>
      </w:r>
      <w:proofErr w:type="spellStart"/>
      <w:r>
        <w:t>կՆ</w:t>
      </w:r>
      <w:proofErr w:type="spellEnd"/>
      <w:r>
        <w:t>,</w:t>
      </w:r>
    </w:p>
    <w:p w14:paraId="7317673D" w14:textId="12F56D0E" w:rsidR="00D54E9F" w:rsidRPr="00025941" w:rsidRDefault="00526A24" w:rsidP="00790D10">
      <w:pPr>
        <w:pStyle w:val="20"/>
        <w:numPr>
          <w:ilvl w:val="0"/>
          <w:numId w:val="7"/>
        </w:numPr>
      </w:pPr>
      <w:r>
        <w:t xml:space="preserve">2) խոնավ և ցրտաշունչ եղանակին՝ ոչ պակաս, քան 0,4 </w:t>
      </w:r>
      <w:proofErr w:type="spellStart"/>
      <w:r>
        <w:t>կՆ</w:t>
      </w:r>
      <w:proofErr w:type="spellEnd"/>
      <w:r>
        <w:t>/</w:t>
      </w:r>
      <w:proofErr w:type="spellStart"/>
      <w:r>
        <w:t>կՆ</w:t>
      </w:r>
      <w:proofErr w:type="spellEnd"/>
      <w:r w:rsidR="00A064F0" w:rsidRPr="00025941">
        <w:t>՝</w:t>
      </w:r>
    </w:p>
    <w:p w14:paraId="3AB9091F" w14:textId="34A1CD29" w:rsidR="00D54E9F" w:rsidRPr="00025941" w:rsidRDefault="00D54E9F" w:rsidP="00B826C7">
      <w:pPr>
        <w:pStyle w:val="10"/>
      </w:pPr>
      <w:r w:rsidRPr="00025941">
        <w:t xml:space="preserve">Եթե օգտագործվում է բետոնե սալիկ կամ քարե սալահատակ, տարրերի </w:t>
      </w:r>
      <w:proofErr w:type="spellStart"/>
      <w:r w:rsidRPr="00025941">
        <w:t>միջև</w:t>
      </w:r>
      <w:proofErr w:type="spellEnd"/>
      <w:r w:rsidRPr="00025941">
        <w:t xml:space="preserve"> կարերը չպետք է լինեն 1 սմ-</w:t>
      </w:r>
      <w:proofErr w:type="spellStart"/>
      <w:r w:rsidRPr="00025941">
        <w:t>ից</w:t>
      </w:r>
      <w:proofErr w:type="spellEnd"/>
      <w:r w:rsidRPr="00025941">
        <w:t xml:space="preserve"> լայն։ </w:t>
      </w:r>
      <w:r w:rsidR="00F4291E" w:rsidRPr="00025941">
        <w:t xml:space="preserve">Փխրուն նյութերից, այդ թվում ավազից և </w:t>
      </w:r>
      <w:proofErr w:type="spellStart"/>
      <w:r w:rsidR="00F85EA8" w:rsidRPr="00025941">
        <w:t>կոպճից</w:t>
      </w:r>
      <w:proofErr w:type="spellEnd"/>
      <w:r w:rsidR="00F85EA8" w:rsidRPr="00025941">
        <w:t xml:space="preserve"> ծածկույթները չեն թույլատրվում</w:t>
      </w:r>
      <w:r w:rsidR="00773ADA" w:rsidRPr="00025941">
        <w:t xml:space="preserve">։ </w:t>
      </w:r>
    </w:p>
    <w:p w14:paraId="185E436B" w14:textId="5FBEB69B" w:rsidR="00DE73A8" w:rsidRDefault="00DE73A8" w:rsidP="00DE73A8">
      <w:pPr>
        <w:pStyle w:val="10"/>
      </w:pPr>
      <w:r>
        <w:t xml:space="preserve">Արտաքին սանդուղքները պետք է </w:t>
      </w:r>
      <w:proofErr w:type="spellStart"/>
      <w:r>
        <w:t>նախագծվեն</w:t>
      </w:r>
      <w:proofErr w:type="spellEnd"/>
      <w:r>
        <w:t xml:space="preserve"> այնպես, որ ապահովեն անվտանգ և մատչելի տեղաշարժ բոլոր անձանց համար</w:t>
      </w:r>
      <w:r w:rsidR="00FD744D">
        <w:t>՝</w:t>
      </w:r>
    </w:p>
    <w:p w14:paraId="734D1B23" w14:textId="31B1A9FA" w:rsidR="00DE73A8" w:rsidRDefault="00DE73A8" w:rsidP="00790D10">
      <w:pPr>
        <w:pStyle w:val="20"/>
        <w:numPr>
          <w:ilvl w:val="0"/>
          <w:numId w:val="8"/>
        </w:numPr>
      </w:pPr>
      <w:r>
        <w:t>Սանդուղքի լայնությունը՝ ոչ պակաս, քան 1,35 մ,</w:t>
      </w:r>
    </w:p>
    <w:p w14:paraId="7017018D" w14:textId="4337E7F7" w:rsidR="00DE73A8" w:rsidRDefault="00DE73A8" w:rsidP="00790D10">
      <w:pPr>
        <w:pStyle w:val="20"/>
        <w:numPr>
          <w:ilvl w:val="0"/>
          <w:numId w:val="8"/>
        </w:numPr>
      </w:pPr>
      <w:r>
        <w:t>աստիճանի խորությունը՝ 35–40 սմ,</w:t>
      </w:r>
    </w:p>
    <w:p w14:paraId="3DA37788" w14:textId="4EC90A7F" w:rsidR="00DE73A8" w:rsidRDefault="00DE73A8" w:rsidP="00790D10">
      <w:pPr>
        <w:pStyle w:val="20"/>
        <w:numPr>
          <w:ilvl w:val="0"/>
          <w:numId w:val="8"/>
        </w:numPr>
      </w:pPr>
      <w:r>
        <w:t>աստիճանի բարձրությունը՝ 12–15 սմ,</w:t>
      </w:r>
    </w:p>
    <w:p w14:paraId="432D793E" w14:textId="7B27F608" w:rsidR="00DE73A8" w:rsidRDefault="00DE73A8" w:rsidP="00790D10">
      <w:pPr>
        <w:pStyle w:val="20"/>
        <w:numPr>
          <w:ilvl w:val="0"/>
          <w:numId w:val="8"/>
        </w:numPr>
      </w:pPr>
      <w:r>
        <w:t xml:space="preserve">աստիճանի </w:t>
      </w:r>
      <w:proofErr w:type="spellStart"/>
      <w:r>
        <w:t>մակերևույթը</w:t>
      </w:r>
      <w:proofErr w:type="spellEnd"/>
      <w:r>
        <w:t xml:space="preserve"> պետք է լինի չսայթաքող,</w:t>
      </w:r>
    </w:p>
    <w:p w14:paraId="183761C5" w14:textId="09E5F14F" w:rsidR="00D54E9F" w:rsidRPr="00025941" w:rsidRDefault="00DE73A8" w:rsidP="00790D10">
      <w:pPr>
        <w:pStyle w:val="20"/>
        <w:numPr>
          <w:ilvl w:val="0"/>
          <w:numId w:val="8"/>
        </w:numPr>
      </w:pPr>
      <w:r>
        <w:t xml:space="preserve">աստիճանի եզրը պետք է ունենա հակադրվող գույն՝ պայծառության </w:t>
      </w:r>
      <w:proofErr w:type="spellStart"/>
      <w:r>
        <w:t>հակադրությամբ</w:t>
      </w:r>
      <w:proofErr w:type="spellEnd"/>
      <w:r>
        <w:t xml:space="preserve"> ոչ պակաս, քան 70%, և շոշափելի եզրագիծ՝ տեսողության խնդիր ունեցող անձանց կողմնորոշման համար</w:t>
      </w:r>
    </w:p>
    <w:p w14:paraId="1FAE8C73" w14:textId="125F559B" w:rsidR="00D54E9F" w:rsidRPr="00025941" w:rsidRDefault="00D54E9F" w:rsidP="002A34F1">
      <w:pPr>
        <w:pStyle w:val="10"/>
      </w:pPr>
      <w:r w:rsidRPr="00025941">
        <w:t xml:space="preserve">Մեկ </w:t>
      </w:r>
      <w:proofErr w:type="spellStart"/>
      <w:r w:rsidR="00B60631" w:rsidRPr="00025941">
        <w:t>սանդղաբազուկ</w:t>
      </w:r>
      <w:r w:rsidRPr="00025941">
        <w:t>ի</w:t>
      </w:r>
      <w:proofErr w:type="spellEnd"/>
      <w:r w:rsidRPr="00025941">
        <w:t xml:space="preserve"> բոլոր աստիճանները պետք է լինեն նույն չափի և </w:t>
      </w:r>
      <w:proofErr w:type="spellStart"/>
      <w:r w:rsidRPr="00025941">
        <w:t>ձևի</w:t>
      </w:r>
      <w:proofErr w:type="spellEnd"/>
      <w:r w:rsidRPr="00025941">
        <w:t xml:space="preserve">, առավելագույնը 2% լայնական թեքությամբ։ Թույլատրելի չէ աստիճաններ </w:t>
      </w:r>
      <w:r w:rsidR="008457B0" w:rsidRPr="00025941">
        <w:t>կիր</w:t>
      </w:r>
      <w:r w:rsidR="00CF0397" w:rsidRPr="00025941">
        <w:t>առել</w:t>
      </w:r>
      <w:r w:rsidRPr="00025941">
        <w:t xml:space="preserve"> դրանց </w:t>
      </w:r>
      <w:proofErr w:type="spellStart"/>
      <w:r w:rsidRPr="00025941">
        <w:t>միջև</w:t>
      </w:r>
      <w:proofErr w:type="spellEnd"/>
      <w:r w:rsidRPr="00025941">
        <w:t xml:space="preserve"> բաց </w:t>
      </w:r>
      <w:r w:rsidR="0096670E" w:rsidRPr="00025941">
        <w:t>ուղղաձիգ</w:t>
      </w:r>
      <w:r w:rsidR="00CF0397" w:rsidRPr="00025941">
        <w:t xml:space="preserve"> </w:t>
      </w:r>
      <w:r w:rsidRPr="00025941">
        <w:t xml:space="preserve">տարածությամբ, այսինքն՝ առանց </w:t>
      </w:r>
      <w:r w:rsidR="0096670E" w:rsidRPr="00025941">
        <w:t>ուղղաձիգ</w:t>
      </w:r>
      <w:r w:rsidRPr="00025941">
        <w:t xml:space="preserve"> մասի, քանի </w:t>
      </w:r>
      <w:r w:rsidRPr="00025941">
        <w:lastRenderedPageBreak/>
        <w:t xml:space="preserve">որ դա նվազեցնում է անվտանգությունը և կարող է խանգարել տեսողության </w:t>
      </w:r>
      <w:r w:rsidR="00D44791" w:rsidRPr="00025941">
        <w:t>խնդիրներ</w:t>
      </w:r>
      <w:r w:rsidR="00D44791" w:rsidRPr="00025941" w:rsidDel="00D44791">
        <w:t xml:space="preserve"> </w:t>
      </w:r>
      <w:r w:rsidRPr="00025941">
        <w:t>ունեցող մարդկանց կողմնորոշվելուն։</w:t>
      </w:r>
    </w:p>
    <w:p w14:paraId="064ECF01" w14:textId="5AA78AAC" w:rsidR="00D54E9F" w:rsidRPr="00025941" w:rsidRDefault="00D54E9F" w:rsidP="002A34F1">
      <w:pPr>
        <w:pStyle w:val="10"/>
      </w:pPr>
      <w:r w:rsidRPr="00025941">
        <w:t xml:space="preserve">Եթե </w:t>
      </w:r>
      <w:r w:rsidR="000A051D" w:rsidRPr="00025941">
        <w:t>սանդուղք</w:t>
      </w:r>
      <w:r w:rsidRPr="00025941">
        <w:t xml:space="preserve">ը մայթի կամ արահետի շարունակությունն է, ապա մեկ </w:t>
      </w:r>
      <w:proofErr w:type="spellStart"/>
      <w:r w:rsidR="00B60631" w:rsidRPr="00025941">
        <w:t>սանդղաբազուկ</w:t>
      </w:r>
      <w:r w:rsidRPr="00025941">
        <w:t>ում</w:t>
      </w:r>
      <w:proofErr w:type="spellEnd"/>
      <w:r w:rsidRPr="00025941">
        <w:t xml:space="preserve"> պետք է լինի 3-ից 12 աստիճան։ </w:t>
      </w:r>
      <w:proofErr w:type="spellStart"/>
      <w:r w:rsidR="00B60631" w:rsidRPr="00025941">
        <w:t>Սանդղաբազուկ</w:t>
      </w:r>
      <w:r w:rsidRPr="00025941">
        <w:t>ների</w:t>
      </w:r>
      <w:proofErr w:type="spellEnd"/>
      <w:r w:rsidRPr="00025941">
        <w:t xml:space="preserve"> </w:t>
      </w:r>
      <w:proofErr w:type="spellStart"/>
      <w:r w:rsidRPr="00025941">
        <w:t>միջև</w:t>
      </w:r>
      <w:proofErr w:type="spellEnd"/>
      <w:r w:rsidRPr="00025941">
        <w:t xml:space="preserve"> պետք է լինեն հորիզոնական </w:t>
      </w:r>
      <w:proofErr w:type="spellStart"/>
      <w:r w:rsidRPr="00025941">
        <w:t>հարթակներ</w:t>
      </w:r>
      <w:proofErr w:type="spellEnd"/>
      <w:r w:rsidRPr="00025941">
        <w:t xml:space="preserve">։ Սահմանափակ պայմաններում մեկ </w:t>
      </w:r>
      <w:proofErr w:type="spellStart"/>
      <w:r w:rsidR="00B60631" w:rsidRPr="00025941">
        <w:t>սանդղաբազուկ</w:t>
      </w:r>
      <w:r w:rsidRPr="00025941">
        <w:t>ում</w:t>
      </w:r>
      <w:proofErr w:type="spellEnd"/>
      <w:r w:rsidRPr="00025941">
        <w:t xml:space="preserve"> թույլատրվում է </w:t>
      </w:r>
      <w:proofErr w:type="spellStart"/>
      <w:r w:rsidRPr="00025941">
        <w:t>մինչև</w:t>
      </w:r>
      <w:proofErr w:type="spellEnd"/>
      <w:r w:rsidRPr="00025941">
        <w:t xml:space="preserve"> 15 աստիճան՝ հաշվի առնելով սույն շինարարական նորմերի 17, 24 և 35-րդ կետերի պահանջները։</w:t>
      </w:r>
    </w:p>
    <w:p w14:paraId="186807D2" w14:textId="402D27C8" w:rsidR="00D54E9F" w:rsidRPr="00025941" w:rsidRDefault="00F913C8" w:rsidP="002A34F1">
      <w:pPr>
        <w:pStyle w:val="10"/>
      </w:pPr>
      <w:r w:rsidRPr="00025941">
        <w:t xml:space="preserve">Սանդուղքի </w:t>
      </w:r>
      <w:proofErr w:type="spellStart"/>
      <w:r w:rsidRPr="00025941">
        <w:t>հարաչափերը</w:t>
      </w:r>
      <w:proofErr w:type="spellEnd"/>
      <w:r w:rsidR="00D54E9F" w:rsidRPr="00025941">
        <w:t xml:space="preserve"> պետք է ընդունվեն</w:t>
      </w:r>
      <w:r w:rsidR="00A064F0" w:rsidRPr="00025941">
        <w:t>՝</w:t>
      </w:r>
    </w:p>
    <w:p w14:paraId="6A00CE71" w14:textId="5E00A99C" w:rsidR="00D54E9F" w:rsidRPr="00025941" w:rsidRDefault="00D54E9F" w:rsidP="00790D10">
      <w:pPr>
        <w:pStyle w:val="20"/>
        <w:numPr>
          <w:ilvl w:val="0"/>
          <w:numId w:val="9"/>
        </w:numPr>
      </w:pPr>
      <w:r w:rsidRPr="00025941">
        <w:t xml:space="preserve">աստիճանի եզրի դուրս գալը՝ </w:t>
      </w:r>
      <w:proofErr w:type="spellStart"/>
      <w:r w:rsidRPr="00025941">
        <w:t>մինչև</w:t>
      </w:r>
      <w:proofErr w:type="spellEnd"/>
      <w:r w:rsidRPr="00025941">
        <w:t xml:space="preserve"> 1,5 սմ</w:t>
      </w:r>
      <w:r w:rsidR="00765274" w:rsidRPr="00025941">
        <w:t>,</w:t>
      </w:r>
    </w:p>
    <w:p w14:paraId="3BFCA602" w14:textId="3BDE62DD" w:rsidR="00D54E9F" w:rsidRPr="00025941" w:rsidRDefault="00D54E9F" w:rsidP="00790D10">
      <w:pPr>
        <w:pStyle w:val="20"/>
        <w:numPr>
          <w:ilvl w:val="0"/>
          <w:numId w:val="9"/>
        </w:numPr>
      </w:pPr>
      <w:r w:rsidRPr="00025941">
        <w:t xml:space="preserve">աստիճանի եզրի կլորացումը՝ </w:t>
      </w:r>
      <w:proofErr w:type="spellStart"/>
      <w:r w:rsidRPr="00025941">
        <w:t>մինչև</w:t>
      </w:r>
      <w:proofErr w:type="spellEnd"/>
      <w:r w:rsidRPr="00025941">
        <w:t xml:space="preserve"> 2,5 սմ</w:t>
      </w:r>
      <w:r w:rsidR="00765274" w:rsidRPr="00025941">
        <w:t>,</w:t>
      </w:r>
    </w:p>
    <w:p w14:paraId="66797636" w14:textId="1AD1AF94" w:rsidR="00D54E9F" w:rsidRPr="00025941" w:rsidRDefault="00D54E9F" w:rsidP="00790D10">
      <w:pPr>
        <w:pStyle w:val="20"/>
        <w:numPr>
          <w:ilvl w:val="0"/>
          <w:numId w:val="9"/>
        </w:numPr>
      </w:pPr>
      <w:r w:rsidRPr="00025941">
        <w:t xml:space="preserve">երկայնական թեքությունը՝ </w:t>
      </w:r>
      <w:proofErr w:type="spellStart"/>
      <w:r w:rsidRPr="00025941">
        <w:t>մինչև</w:t>
      </w:r>
      <w:proofErr w:type="spellEnd"/>
      <w:r w:rsidRPr="00025941">
        <w:t xml:space="preserve"> 1%</w:t>
      </w:r>
      <w:r w:rsidR="00765274" w:rsidRPr="00025941">
        <w:t>,</w:t>
      </w:r>
    </w:p>
    <w:p w14:paraId="5CB8ED80" w14:textId="77777777" w:rsidR="00D54E9F" w:rsidRPr="00025941" w:rsidRDefault="00D54E9F" w:rsidP="00790D10">
      <w:pPr>
        <w:pStyle w:val="20"/>
        <w:numPr>
          <w:ilvl w:val="0"/>
          <w:numId w:val="9"/>
        </w:numPr>
      </w:pPr>
      <w:r w:rsidRPr="00025941">
        <w:t>կցման գործակիցը՝ ոչ պակաս, քան 0,45։</w:t>
      </w:r>
    </w:p>
    <w:p w14:paraId="3D7C3951" w14:textId="3D83861B" w:rsidR="00D54E9F" w:rsidRPr="00025941" w:rsidRDefault="00D54E9F" w:rsidP="00DE0429">
      <w:pPr>
        <w:pStyle w:val="10"/>
      </w:pPr>
      <w:r w:rsidRPr="00025941">
        <w:t xml:space="preserve">Մեկ կամ մի քանի </w:t>
      </w:r>
      <w:r w:rsidR="00B60631" w:rsidRPr="00025941">
        <w:t>սանդղաբազուկ</w:t>
      </w:r>
      <w:r w:rsidRPr="00025941">
        <w:t xml:space="preserve"> ունեցող արտաքին </w:t>
      </w:r>
      <w:r w:rsidR="00A706DF" w:rsidRPr="00025941">
        <w:t>սանդուղք</w:t>
      </w:r>
      <w:r w:rsidRPr="00025941">
        <w:t xml:space="preserve">ների երկայնքով երկու կողմերում անպայման տեղադրվում են </w:t>
      </w:r>
      <w:proofErr w:type="spellStart"/>
      <w:r w:rsidR="006650E1" w:rsidRPr="00025941">
        <w:t>բռնաձող</w:t>
      </w:r>
      <w:r w:rsidRPr="00025941">
        <w:t>եր</w:t>
      </w:r>
      <w:proofErr w:type="spellEnd"/>
      <w:r w:rsidRPr="00025941">
        <w:t xml:space="preserve">։ </w:t>
      </w:r>
      <w:proofErr w:type="spellStart"/>
      <w:r w:rsidR="006650E1" w:rsidRPr="00025941">
        <w:t>Բռնաձող</w:t>
      </w:r>
      <w:r w:rsidRPr="00025941">
        <w:t>երը</w:t>
      </w:r>
      <w:proofErr w:type="spellEnd"/>
      <w:r w:rsidRPr="00025941">
        <w:t xml:space="preserve"> պետք է լինեն անընդհատ ամբողջ երկայնքով՝ համաձայն </w:t>
      </w:r>
      <w:r w:rsidR="00531644" w:rsidRPr="00025941">
        <w:rPr>
          <w:rFonts w:eastAsia="Times New Roman" w:cs="Times New Roman"/>
          <w:lang w:eastAsia="hy-AM"/>
        </w:rPr>
        <w:t xml:space="preserve">ՀՀ քաղաքաշինության նախարարի </w:t>
      </w:r>
      <w:r w:rsidR="00531644" w:rsidRPr="00025941">
        <w:rPr>
          <w:rFonts w:eastAsia="Times New Roman" w:cs="Calibri"/>
          <w:lang w:eastAsia="ru-RU"/>
        </w:rPr>
        <w:t xml:space="preserve">2014 </w:t>
      </w:r>
      <w:r w:rsidR="00531644" w:rsidRPr="00025941">
        <w:rPr>
          <w:rFonts w:eastAsia="Times New Roman" w:cs="Times New Roman"/>
          <w:lang w:eastAsia="hy-AM"/>
        </w:rPr>
        <w:t xml:space="preserve">թվականի </w:t>
      </w:r>
      <w:r w:rsidR="00531644" w:rsidRPr="00025941">
        <w:rPr>
          <w:rFonts w:eastAsia="Times New Roman" w:cs="Calibri"/>
          <w:lang w:eastAsia="ru-RU"/>
        </w:rPr>
        <w:t>մարտի 31</w:t>
      </w:r>
      <w:r w:rsidR="00531644" w:rsidRPr="00025941">
        <w:rPr>
          <w:rFonts w:eastAsia="Times New Roman" w:cs="Times New Roman"/>
          <w:lang w:eastAsia="hy-AM"/>
        </w:rPr>
        <w:t>-ի</w:t>
      </w:r>
      <w:r w:rsidR="00531644" w:rsidRPr="00025941">
        <w:t xml:space="preserve"> </w:t>
      </w:r>
      <w:r w:rsidR="00531644" w:rsidRPr="00025941">
        <w:rPr>
          <w:rFonts w:eastAsia="Times New Roman" w:cs="Calibri"/>
          <w:lang w:eastAsia="ru-RU"/>
        </w:rPr>
        <w:t>N 93-Ն</w:t>
      </w:r>
      <w:r w:rsidR="00531644" w:rsidRPr="00025941">
        <w:rPr>
          <w:rFonts w:eastAsia="Times New Roman" w:cs="Times New Roman"/>
          <w:lang w:eastAsia="hy-AM"/>
        </w:rPr>
        <w:t xml:space="preserve"> հրամանով հաստատված</w:t>
      </w:r>
      <w:r w:rsidR="00531644" w:rsidRPr="00025941">
        <w:rPr>
          <w:rFonts w:cs="Sylfaen"/>
          <w:bCs/>
        </w:rPr>
        <w:t xml:space="preserve"> ՀՀՇՆ 31-01-2014 </w:t>
      </w:r>
      <w:r w:rsidR="00531644" w:rsidRPr="00025941">
        <w:t>շ</w:t>
      </w:r>
      <w:r w:rsidR="00531644" w:rsidRPr="00025941">
        <w:rPr>
          <w:rFonts w:eastAsia="Times New Roman" w:cs="Times New Roman"/>
          <w:lang w:eastAsia="hy-AM"/>
        </w:rPr>
        <w:t>ինարարական նորմերի և</w:t>
      </w:r>
      <w:r w:rsidRPr="00025941">
        <w:t xml:space="preserve"> </w:t>
      </w:r>
      <w:r w:rsidR="003F5DEE" w:rsidRPr="00025941">
        <w:rPr>
          <w:rFonts w:cs="Sylfaen"/>
          <w:bCs/>
        </w:rPr>
        <w:t>ՀՍՏ ԳՕՍՏ Ռ 51261-2023</w:t>
      </w:r>
      <w:r w:rsidRPr="00025941">
        <w:t xml:space="preserve">-ի։ </w:t>
      </w:r>
      <w:proofErr w:type="spellStart"/>
      <w:r w:rsidR="006650E1" w:rsidRPr="00025941">
        <w:t>Բռնաձող</w:t>
      </w:r>
      <w:r w:rsidRPr="00025941">
        <w:t>երի</w:t>
      </w:r>
      <w:proofErr w:type="spellEnd"/>
      <w:r w:rsidRPr="00025941">
        <w:t xml:space="preserve"> բարձրությունը պետք է լինի 0,9 մ (աստիճանի </w:t>
      </w:r>
      <w:proofErr w:type="spellStart"/>
      <w:r w:rsidR="00055970" w:rsidRPr="00025941">
        <w:t>մակերևույթ</w:t>
      </w:r>
      <w:r w:rsidRPr="00025941">
        <w:t>ից</w:t>
      </w:r>
      <w:proofErr w:type="spellEnd"/>
      <w:r w:rsidRPr="00025941">
        <w:t xml:space="preserve"> </w:t>
      </w:r>
      <w:proofErr w:type="spellStart"/>
      <w:r w:rsidRPr="00025941">
        <w:t>մինչև</w:t>
      </w:r>
      <w:proofErr w:type="spellEnd"/>
      <w:r w:rsidRPr="00025941">
        <w:t xml:space="preserve"> </w:t>
      </w:r>
      <w:proofErr w:type="spellStart"/>
      <w:r w:rsidR="006650E1" w:rsidRPr="00025941">
        <w:t>բռնաձող</w:t>
      </w:r>
      <w:r w:rsidRPr="00025941">
        <w:t>ի</w:t>
      </w:r>
      <w:proofErr w:type="spellEnd"/>
      <w:r w:rsidRPr="00025941">
        <w:t xml:space="preserve"> վերին եզրը)։ </w:t>
      </w:r>
      <w:proofErr w:type="spellStart"/>
      <w:r w:rsidR="006650E1" w:rsidRPr="00025941">
        <w:t>Բռնաձող</w:t>
      </w:r>
      <w:r w:rsidRPr="00025941">
        <w:t>երի</w:t>
      </w:r>
      <w:proofErr w:type="spellEnd"/>
      <w:r w:rsidRPr="00025941">
        <w:t xml:space="preserve"> եզրերը </w:t>
      </w:r>
      <w:r w:rsidR="0096670E" w:rsidRPr="00025941">
        <w:t>ուղղաձիգ</w:t>
      </w:r>
      <w:r w:rsidRPr="00025941">
        <w:t xml:space="preserve"> պետք է համընկնեն անցումի եզրերի հետ։</w:t>
      </w:r>
    </w:p>
    <w:p w14:paraId="61AFAEE4" w14:textId="33352F79" w:rsidR="00D54E9F" w:rsidRPr="00025941" w:rsidRDefault="00D54E9F" w:rsidP="00DE0429">
      <w:pPr>
        <w:pStyle w:val="10"/>
      </w:pPr>
      <w:r w:rsidRPr="00025941">
        <w:t xml:space="preserve">Եթե </w:t>
      </w:r>
      <w:r w:rsidR="00A706DF" w:rsidRPr="00025941">
        <w:t>սանդուղք</w:t>
      </w:r>
      <w:r w:rsidRPr="00025941">
        <w:t xml:space="preserve">ի լայնությունը 4 մ և ավելի է, կենտրոնում տեղադրվում է լրացուցիչ </w:t>
      </w:r>
      <w:r w:rsidR="005661F4" w:rsidRPr="00025941">
        <w:t>կոնստրուկցիա</w:t>
      </w:r>
      <w:r w:rsidRPr="00025941">
        <w:t xml:space="preserve">՝ երկու կողմերում </w:t>
      </w:r>
      <w:proofErr w:type="spellStart"/>
      <w:r w:rsidR="006650E1" w:rsidRPr="00025941">
        <w:t>բռնաձող</w:t>
      </w:r>
      <w:r w:rsidRPr="00025941">
        <w:t>երով</w:t>
      </w:r>
      <w:proofErr w:type="spellEnd"/>
      <w:r w:rsidRPr="00025941">
        <w:t xml:space="preserve">, որպեսզի ապահովվի ցանկացած ուղղությամբ շարժվելիս բռնվելու հնարավորությունը։ Միջանկյալ </w:t>
      </w:r>
      <w:proofErr w:type="spellStart"/>
      <w:r w:rsidRPr="00025941">
        <w:t>հարթակներում</w:t>
      </w:r>
      <w:proofErr w:type="spellEnd"/>
      <w:r w:rsidRPr="00025941">
        <w:t xml:space="preserve"> թույլատրվում է կենտրոնական լրացուցիչ </w:t>
      </w:r>
      <w:proofErr w:type="spellStart"/>
      <w:r w:rsidR="006650E1" w:rsidRPr="00025941">
        <w:t>բռնաձող</w:t>
      </w:r>
      <w:r w:rsidRPr="00025941">
        <w:t>երի</w:t>
      </w:r>
      <w:proofErr w:type="spellEnd"/>
      <w:r w:rsidRPr="00025941">
        <w:t xml:space="preserve"> ընդհատում։</w:t>
      </w:r>
    </w:p>
    <w:p w14:paraId="2BD55232" w14:textId="7364669F" w:rsidR="00D54E9F" w:rsidRPr="00025941" w:rsidRDefault="006650E1" w:rsidP="00DE0429">
      <w:pPr>
        <w:pStyle w:val="10"/>
      </w:pPr>
      <w:proofErr w:type="spellStart"/>
      <w:r w:rsidRPr="00025941">
        <w:t>Բռնաձող</w:t>
      </w:r>
      <w:r w:rsidR="00D54E9F" w:rsidRPr="00025941">
        <w:t>երը</w:t>
      </w:r>
      <w:proofErr w:type="spellEnd"/>
      <w:r w:rsidR="00D54E9F" w:rsidRPr="00025941">
        <w:t xml:space="preserve"> պետք է շարունակվեն </w:t>
      </w:r>
      <w:r w:rsidR="00A706DF" w:rsidRPr="00025941">
        <w:t>սանդուղք</w:t>
      </w:r>
      <w:r w:rsidR="00D54E9F" w:rsidRPr="00025941">
        <w:t xml:space="preserve">ի սկզբից և վերջից 30 սմ առաջ, որպեսզի հարմար լինի բռնել դեռ առաջին քայլից առաջ և վերջինից հետո։ Եթե տեղը չի բավականացնում, այս </w:t>
      </w:r>
      <w:r w:rsidR="00EA08DE" w:rsidRPr="00025941">
        <w:t xml:space="preserve"> </w:t>
      </w:r>
      <w:proofErr w:type="spellStart"/>
      <w:r w:rsidR="00EA08DE" w:rsidRPr="00025941">
        <w:t>ելուստային</w:t>
      </w:r>
      <w:proofErr w:type="spellEnd"/>
      <w:r w:rsidR="00EA08DE" w:rsidRPr="00025941">
        <w:t xml:space="preserve"> </w:t>
      </w:r>
      <w:r w:rsidR="00D54E9F" w:rsidRPr="00025941">
        <w:t xml:space="preserve">հատվածները կարելի է շրջել դեպի կողք 90°-ի անկյան տակ՝ </w:t>
      </w:r>
      <w:proofErr w:type="spellStart"/>
      <w:r w:rsidR="00A706DF" w:rsidRPr="00025941">
        <w:t>սանդուղք</w:t>
      </w:r>
      <w:r w:rsidR="00D54E9F" w:rsidRPr="00025941">
        <w:t>ից</w:t>
      </w:r>
      <w:proofErr w:type="spellEnd"/>
      <w:r w:rsidR="00D54E9F" w:rsidRPr="00025941">
        <w:t xml:space="preserve"> դուրս։ </w:t>
      </w:r>
      <w:proofErr w:type="spellStart"/>
      <w:r w:rsidRPr="00025941">
        <w:t>Բռնաձող</w:t>
      </w:r>
      <w:r w:rsidR="00D54E9F" w:rsidRPr="00025941">
        <w:t>երի</w:t>
      </w:r>
      <w:proofErr w:type="spellEnd"/>
      <w:r w:rsidR="00D54E9F" w:rsidRPr="00025941">
        <w:t xml:space="preserve"> ավարտի </w:t>
      </w:r>
      <w:proofErr w:type="spellStart"/>
      <w:r w:rsidR="00D54E9F" w:rsidRPr="00025941">
        <w:t>ձևը</w:t>
      </w:r>
      <w:proofErr w:type="spellEnd"/>
      <w:r w:rsidR="00D54E9F" w:rsidRPr="00025941">
        <w:t xml:space="preserve"> պետք է լինի անվտանգ՝ սահուն կորություն դեպի </w:t>
      </w:r>
      <w:proofErr w:type="spellStart"/>
      <w:r w:rsidR="00D54E9F" w:rsidRPr="00025941">
        <w:t>ներքև</w:t>
      </w:r>
      <w:proofErr w:type="spellEnd"/>
      <w:r w:rsidR="00D54E9F" w:rsidRPr="00025941">
        <w:t xml:space="preserve">, դեպի պատը կամ դեպի </w:t>
      </w:r>
      <w:proofErr w:type="spellStart"/>
      <w:r w:rsidR="008C677A" w:rsidRPr="00025941">
        <w:t>բազրիք</w:t>
      </w:r>
      <w:r w:rsidR="00D54E9F" w:rsidRPr="00025941">
        <w:t>ը</w:t>
      </w:r>
      <w:proofErr w:type="spellEnd"/>
      <w:r w:rsidR="00D54E9F" w:rsidRPr="00025941">
        <w:t xml:space="preserve">։ </w:t>
      </w:r>
      <w:proofErr w:type="spellStart"/>
      <w:r w:rsidRPr="00025941">
        <w:t>Բռնաձող</w:t>
      </w:r>
      <w:r w:rsidR="00D54E9F" w:rsidRPr="00025941">
        <w:t>ից</w:t>
      </w:r>
      <w:proofErr w:type="spellEnd"/>
      <w:r w:rsidR="00D54E9F" w:rsidRPr="00025941">
        <w:t xml:space="preserve"> </w:t>
      </w:r>
      <w:proofErr w:type="spellStart"/>
      <w:r w:rsidR="00D54E9F" w:rsidRPr="00025941">
        <w:t>մինչև</w:t>
      </w:r>
      <w:proofErr w:type="spellEnd"/>
      <w:r w:rsidR="00D54E9F" w:rsidRPr="00025941">
        <w:t xml:space="preserve"> </w:t>
      </w:r>
      <w:r w:rsidR="00D54E9F" w:rsidRPr="00025941">
        <w:lastRenderedPageBreak/>
        <w:t xml:space="preserve">պատը կամ այլ </w:t>
      </w:r>
      <w:proofErr w:type="spellStart"/>
      <w:r w:rsidR="00D54E9F" w:rsidRPr="00025941">
        <w:t>խոչընդոտը</w:t>
      </w:r>
      <w:proofErr w:type="spellEnd"/>
      <w:r w:rsidR="00D54E9F" w:rsidRPr="00025941">
        <w:t xml:space="preserve"> հեռավորությունը պետք է լինի առնվազն 6 սմ։ Եթե </w:t>
      </w:r>
      <w:proofErr w:type="spellStart"/>
      <w:r w:rsidRPr="00025941">
        <w:t>բռնաձող</w:t>
      </w:r>
      <w:r w:rsidR="00D54E9F" w:rsidRPr="00025941">
        <w:t>ի</w:t>
      </w:r>
      <w:proofErr w:type="spellEnd"/>
      <w:r w:rsidR="00D54E9F" w:rsidRPr="00025941">
        <w:t xml:space="preserve"> </w:t>
      </w:r>
      <w:proofErr w:type="spellStart"/>
      <w:r w:rsidR="00D54E9F" w:rsidRPr="00025941">
        <w:t>վերևում</w:t>
      </w:r>
      <w:proofErr w:type="spellEnd"/>
      <w:r w:rsidR="00D54E9F" w:rsidRPr="00025941">
        <w:t xml:space="preserve"> կան </w:t>
      </w:r>
      <w:r w:rsidR="00EA08DE" w:rsidRPr="00025941">
        <w:t xml:space="preserve"> </w:t>
      </w:r>
      <w:proofErr w:type="spellStart"/>
      <w:r w:rsidR="00EA08DE" w:rsidRPr="00025941">
        <w:t>ելուստային</w:t>
      </w:r>
      <w:proofErr w:type="spellEnd"/>
      <w:r w:rsidR="00EA08DE" w:rsidRPr="00025941">
        <w:t xml:space="preserve"> </w:t>
      </w:r>
      <w:proofErr w:type="spellStart"/>
      <w:r w:rsidR="005661F4" w:rsidRPr="00025941">
        <w:t>կոնստրուկցիա</w:t>
      </w:r>
      <w:r w:rsidR="00D54E9F" w:rsidRPr="00025941">
        <w:t>ներ</w:t>
      </w:r>
      <w:proofErr w:type="spellEnd"/>
      <w:r w:rsidR="00D54E9F" w:rsidRPr="00025941">
        <w:t xml:space="preserve">, ապա դրա </w:t>
      </w:r>
      <w:proofErr w:type="spellStart"/>
      <w:r w:rsidR="00D54E9F" w:rsidRPr="00025941">
        <w:t>վերևում</w:t>
      </w:r>
      <w:proofErr w:type="spellEnd"/>
      <w:r w:rsidR="00D54E9F" w:rsidRPr="00025941">
        <w:t xml:space="preserve"> պետք է մնա առնվազն 45 սմ ազատ տարածություն։</w:t>
      </w:r>
    </w:p>
    <w:p w14:paraId="31BF1B30" w14:textId="6DC1DA18" w:rsidR="00D54E9F" w:rsidRPr="00025941" w:rsidRDefault="00D54E9F" w:rsidP="00DE0429">
      <w:pPr>
        <w:pStyle w:val="10"/>
      </w:pPr>
      <w:r w:rsidRPr="00025941">
        <w:t xml:space="preserve">Եթե </w:t>
      </w:r>
      <w:r w:rsidR="00A706DF" w:rsidRPr="00025941">
        <w:t>սանդուղք</w:t>
      </w:r>
      <w:r w:rsidRPr="00025941">
        <w:t>ի տակ մնում է 2,1 մ-</w:t>
      </w:r>
      <w:proofErr w:type="spellStart"/>
      <w:r w:rsidRPr="00025941">
        <w:t>ից</w:t>
      </w:r>
      <w:proofErr w:type="spellEnd"/>
      <w:r w:rsidRPr="00025941">
        <w:t xml:space="preserve"> պակաս բարձրությամբ բաց տարածություն, ապա այդ տարածությունը պետք է փակել, կամ տեղադրել ցանկապատ, կամ տնկել թփ</w:t>
      </w:r>
      <w:r w:rsidR="00354899" w:rsidRPr="00025941">
        <w:t>եր</w:t>
      </w:r>
      <w:r w:rsidRPr="00025941">
        <w:t xml:space="preserve"> կամ այլ կանաչապատում։</w:t>
      </w:r>
    </w:p>
    <w:p w14:paraId="0B82BDCF" w14:textId="028EEE44" w:rsidR="00D54E9F" w:rsidRPr="00025941" w:rsidRDefault="00D54E9F" w:rsidP="00DE0429">
      <w:pPr>
        <w:pStyle w:val="10"/>
      </w:pPr>
      <w:r w:rsidRPr="00025941">
        <w:t xml:space="preserve">Արտաքին </w:t>
      </w:r>
      <w:r w:rsidR="00A706DF" w:rsidRPr="00025941">
        <w:t>սանդուղք</w:t>
      </w:r>
      <w:r w:rsidRPr="00025941">
        <w:t xml:space="preserve">ների մոտ, օրինակ՝ շենքերի մուտքերի մոտ, բնակչության </w:t>
      </w:r>
      <w:proofErr w:type="spellStart"/>
      <w:r w:rsidRPr="00025941">
        <w:t>սակավաշարժ</w:t>
      </w:r>
      <w:proofErr w:type="spellEnd"/>
      <w:r w:rsidRPr="00025941">
        <w:t xml:space="preserve"> խմբերի </w:t>
      </w:r>
      <w:proofErr w:type="spellStart"/>
      <w:r w:rsidRPr="00025941">
        <w:t>մատչելիությունն</w:t>
      </w:r>
      <w:proofErr w:type="spellEnd"/>
      <w:r w:rsidRPr="00025941">
        <w:t xml:space="preserve"> ապահովելու համար պետք է նախատեսել </w:t>
      </w:r>
      <w:proofErr w:type="spellStart"/>
      <w:r w:rsidRPr="00025941">
        <w:t>հետևյալ</w:t>
      </w:r>
      <w:proofErr w:type="spellEnd"/>
      <w:r w:rsidRPr="00025941">
        <w:t xml:space="preserve"> տեխնիկական լուծումները՝ կախված բարձրության տարբերությունից</w:t>
      </w:r>
      <w:r w:rsidR="00A064F0" w:rsidRPr="00025941">
        <w:t>՝</w:t>
      </w:r>
    </w:p>
    <w:p w14:paraId="31B8589C" w14:textId="11340940" w:rsidR="00D54E9F" w:rsidRPr="00025941" w:rsidRDefault="00D54E9F" w:rsidP="00790D10">
      <w:pPr>
        <w:pStyle w:val="20"/>
        <w:numPr>
          <w:ilvl w:val="0"/>
          <w:numId w:val="10"/>
        </w:numPr>
      </w:pPr>
      <w:proofErr w:type="spellStart"/>
      <w:r w:rsidRPr="00025941">
        <w:t>թեքահարթակի</w:t>
      </w:r>
      <w:proofErr w:type="spellEnd"/>
      <w:r w:rsidRPr="00025941">
        <w:t xml:space="preserve"> տեղադրումը (թեքությամբ և </w:t>
      </w:r>
      <w:proofErr w:type="spellStart"/>
      <w:r w:rsidR="003D205A" w:rsidRPr="00025941">
        <w:t>հարաչափ</w:t>
      </w:r>
      <w:r w:rsidRPr="00025941">
        <w:t>երով</w:t>
      </w:r>
      <w:proofErr w:type="spellEnd"/>
      <w:r w:rsidRPr="00025941">
        <w:t>, որոնք համապատասխանում են մատչելիության պահանջներին) թույլատրվում է 0,20 մ-</w:t>
      </w:r>
      <w:proofErr w:type="spellStart"/>
      <w:r w:rsidRPr="00025941">
        <w:t>ից</w:t>
      </w:r>
      <w:proofErr w:type="spellEnd"/>
      <w:r w:rsidRPr="00025941">
        <w:t xml:space="preserve"> </w:t>
      </w:r>
      <w:proofErr w:type="spellStart"/>
      <w:r w:rsidRPr="00025941">
        <w:t>մինչև</w:t>
      </w:r>
      <w:proofErr w:type="spellEnd"/>
      <w:r w:rsidRPr="00025941">
        <w:t xml:space="preserve"> 6,0 մ բարձրության տարբերության դեպքում</w:t>
      </w:r>
      <w:r w:rsidR="00765274" w:rsidRPr="00025941">
        <w:t>,</w:t>
      </w:r>
    </w:p>
    <w:p w14:paraId="082C2B2C" w14:textId="564FA41A" w:rsidR="00D54E9F" w:rsidRPr="00025941" w:rsidRDefault="00D54E9F" w:rsidP="00790D10">
      <w:pPr>
        <w:pStyle w:val="20"/>
        <w:numPr>
          <w:ilvl w:val="0"/>
          <w:numId w:val="10"/>
        </w:numPr>
      </w:pPr>
      <w:proofErr w:type="spellStart"/>
      <w:r w:rsidRPr="00025941">
        <w:t>մինչև</w:t>
      </w:r>
      <w:proofErr w:type="spellEnd"/>
      <w:r w:rsidRPr="00025941">
        <w:t xml:space="preserve"> 3,0 մ բարձրության տարբերության դեպքում թույլատրվում է տեղադրել </w:t>
      </w:r>
      <w:r w:rsidR="0096670E" w:rsidRPr="00025941">
        <w:t>ուղղաձիգ</w:t>
      </w:r>
      <w:r w:rsidRPr="00025941">
        <w:t xml:space="preserve"> </w:t>
      </w:r>
      <w:r w:rsidR="00416179" w:rsidRPr="00025941">
        <w:t xml:space="preserve">ամբարձիչ </w:t>
      </w:r>
      <w:proofErr w:type="spellStart"/>
      <w:r w:rsidR="00416179" w:rsidRPr="00025941">
        <w:t>հենահարթակ</w:t>
      </w:r>
      <w:proofErr w:type="spellEnd"/>
      <w:r w:rsidR="00416179" w:rsidRPr="00025941">
        <w:t xml:space="preserve"> </w:t>
      </w:r>
      <w:r w:rsidRPr="00025941">
        <w:t xml:space="preserve">(ըստ </w:t>
      </w:r>
      <w:r w:rsidR="004966BF" w:rsidRPr="00025941">
        <w:rPr>
          <w:rFonts w:eastAsia="Times New Roman" w:cs="Times New Roman"/>
          <w:lang w:eastAsia="hy-AM"/>
        </w:rPr>
        <w:t>ԳՕՍՏ 34682.2-2020</w:t>
      </w:r>
      <w:r w:rsidRPr="00025941">
        <w:t>-ի), իսկ 3,0 մ և ավելի բարձրության տարբերության դեպքում՝ նախատեսել վերելակ։</w:t>
      </w:r>
    </w:p>
    <w:p w14:paraId="2180E9F0" w14:textId="77777777" w:rsidR="00D54E9F" w:rsidRPr="00025941" w:rsidRDefault="00D54E9F" w:rsidP="00C27E45">
      <w:pPr>
        <w:pStyle w:val="10"/>
      </w:pPr>
      <w:proofErr w:type="spellStart"/>
      <w:r w:rsidRPr="00025941">
        <w:t>Թեքահարթակի</w:t>
      </w:r>
      <w:proofErr w:type="spellEnd"/>
      <w:r w:rsidRPr="00025941">
        <w:t xml:space="preserve"> մեկ թռիչքի երկարությունը ընտրվում է կախված </w:t>
      </w:r>
      <w:proofErr w:type="spellStart"/>
      <w:r w:rsidRPr="00025941">
        <w:t>թեքությունից</w:t>
      </w:r>
      <w:proofErr w:type="spellEnd"/>
      <w:r w:rsidRPr="00025941">
        <w:t>, ինչպես նշված է աղյուսակ 2-ում։</w:t>
      </w:r>
    </w:p>
    <w:p w14:paraId="699B6371" w14:textId="5C9E0195" w:rsidR="00D54E9F" w:rsidRPr="00025941" w:rsidRDefault="00D54E9F" w:rsidP="00ED6233">
      <w:pPr>
        <w:pStyle w:val="5"/>
      </w:pPr>
      <w:proofErr w:type="spellStart"/>
      <w:r w:rsidRPr="00025941">
        <w:t>Թեքահարթակի</w:t>
      </w:r>
      <w:proofErr w:type="spellEnd"/>
      <w:r w:rsidRPr="00025941">
        <w:t xml:space="preserve"> մեկ թռիչքի առավելագույն երկարությունը՝ կախված </w:t>
      </w:r>
      <w:proofErr w:type="spellStart"/>
      <w:r w:rsidRPr="00025941">
        <w:t>թեքությունից</w:t>
      </w:r>
      <w:proofErr w:type="spellEnd"/>
    </w:p>
    <w:tbl>
      <w:tblPr>
        <w:tblStyle w:val="ad"/>
        <w:tblW w:w="9067" w:type="dxa"/>
        <w:tblLook w:val="04A0" w:firstRow="1" w:lastRow="0" w:firstColumn="1" w:lastColumn="0" w:noHBand="0" w:noVBand="1"/>
      </w:tblPr>
      <w:tblGrid>
        <w:gridCol w:w="1247"/>
        <w:gridCol w:w="3785"/>
        <w:gridCol w:w="1983"/>
        <w:gridCol w:w="2052"/>
      </w:tblGrid>
      <w:tr w:rsidR="004C434F" w:rsidRPr="00025941" w14:paraId="0B79D0B5" w14:textId="77777777" w:rsidTr="008034A0">
        <w:tc>
          <w:tcPr>
            <w:tcW w:w="1271" w:type="dxa"/>
          </w:tcPr>
          <w:p w14:paraId="5768F244" w14:textId="77777777" w:rsidR="00A51B59" w:rsidRPr="00025941" w:rsidRDefault="00A51B59" w:rsidP="00964462">
            <w:pPr>
              <w:rPr>
                <w:rFonts w:ascii="GHEA Grapalat" w:hAnsi="GHEA Grapalat"/>
              </w:rPr>
            </w:pPr>
          </w:p>
        </w:tc>
        <w:tc>
          <w:tcPr>
            <w:tcW w:w="3827" w:type="dxa"/>
          </w:tcPr>
          <w:p w14:paraId="20811735" w14:textId="5E82B50F" w:rsidR="00A51B59" w:rsidRPr="00025941" w:rsidRDefault="00A51B59" w:rsidP="00964462">
            <w:pPr>
              <w:rPr>
                <w:rFonts w:ascii="GHEA Grapalat" w:hAnsi="GHEA Grapalat"/>
              </w:rPr>
            </w:pPr>
            <w:proofErr w:type="spellStart"/>
            <w:r w:rsidRPr="00025941">
              <w:rPr>
                <w:rFonts w:ascii="GHEA Grapalat" w:hAnsi="GHEA Grapalat"/>
              </w:rPr>
              <w:t>Թեքահարթակի</w:t>
            </w:r>
            <w:proofErr w:type="spellEnd"/>
            <w:r w:rsidRPr="00025941">
              <w:rPr>
                <w:rFonts w:ascii="GHEA Grapalat" w:hAnsi="GHEA Grapalat"/>
              </w:rPr>
              <w:t xml:space="preserve"> թեքությունը</w:t>
            </w:r>
          </w:p>
        </w:tc>
        <w:tc>
          <w:tcPr>
            <w:tcW w:w="1985" w:type="dxa"/>
          </w:tcPr>
          <w:p w14:paraId="13640E1E" w14:textId="77777777" w:rsidR="00A51B59" w:rsidRPr="00025941" w:rsidRDefault="00A51B59" w:rsidP="00964462">
            <w:pPr>
              <w:rPr>
                <w:rFonts w:ascii="GHEA Grapalat" w:hAnsi="GHEA Grapalat"/>
              </w:rPr>
            </w:pPr>
            <w:r w:rsidRPr="00025941">
              <w:rPr>
                <w:rFonts w:ascii="GHEA Grapalat" w:hAnsi="GHEA Grapalat"/>
              </w:rPr>
              <w:t>Մեկ թռիչքի առավելագույն երկարությունը, մ</w:t>
            </w:r>
          </w:p>
        </w:tc>
        <w:tc>
          <w:tcPr>
            <w:tcW w:w="1984" w:type="dxa"/>
          </w:tcPr>
          <w:p w14:paraId="007E61C7" w14:textId="79BC7CF1" w:rsidR="00A51B59" w:rsidRPr="00025941" w:rsidRDefault="00A51B59" w:rsidP="00964462">
            <w:pPr>
              <w:rPr>
                <w:rFonts w:ascii="GHEA Grapalat" w:hAnsi="GHEA Grapalat"/>
              </w:rPr>
            </w:pPr>
            <w:r w:rsidRPr="00025941">
              <w:rPr>
                <w:rFonts w:ascii="GHEA Grapalat" w:hAnsi="GHEA Grapalat"/>
              </w:rPr>
              <w:t xml:space="preserve">Թեք </w:t>
            </w:r>
            <w:proofErr w:type="spellStart"/>
            <w:r w:rsidR="00055970" w:rsidRPr="00025941">
              <w:rPr>
                <w:rFonts w:ascii="GHEA Grapalat" w:hAnsi="GHEA Grapalat"/>
              </w:rPr>
              <w:t>մակերևույթ</w:t>
            </w:r>
            <w:r w:rsidRPr="00025941">
              <w:rPr>
                <w:rFonts w:ascii="GHEA Grapalat" w:hAnsi="GHEA Grapalat"/>
              </w:rPr>
              <w:t>ների</w:t>
            </w:r>
            <w:proofErr w:type="spellEnd"/>
            <w:r w:rsidRPr="00025941">
              <w:rPr>
                <w:rFonts w:ascii="GHEA Grapalat" w:hAnsi="GHEA Grapalat"/>
              </w:rPr>
              <w:t xml:space="preserve"> ընդհանուր երկարությունը, մ</w:t>
            </w:r>
          </w:p>
        </w:tc>
      </w:tr>
      <w:tr w:rsidR="004C434F" w:rsidRPr="00025941" w14:paraId="1F4FFD51" w14:textId="77777777" w:rsidTr="008034A0">
        <w:tc>
          <w:tcPr>
            <w:tcW w:w="1271" w:type="dxa"/>
          </w:tcPr>
          <w:p w14:paraId="5412610F" w14:textId="77777777" w:rsidR="00A51B59" w:rsidRPr="00025941" w:rsidRDefault="00A51B59" w:rsidP="00790D10">
            <w:pPr>
              <w:pStyle w:val="20"/>
              <w:numPr>
                <w:ilvl w:val="0"/>
                <w:numId w:val="80"/>
              </w:numPr>
            </w:pPr>
          </w:p>
        </w:tc>
        <w:tc>
          <w:tcPr>
            <w:tcW w:w="3827" w:type="dxa"/>
          </w:tcPr>
          <w:p w14:paraId="5B48792F" w14:textId="78259001" w:rsidR="00A51B59" w:rsidRPr="00025941" w:rsidRDefault="00A51B59" w:rsidP="00964462">
            <w:pPr>
              <w:rPr>
                <w:rFonts w:ascii="GHEA Grapalat" w:hAnsi="GHEA Grapalat"/>
              </w:rPr>
            </w:pPr>
            <w:r w:rsidRPr="00025941">
              <w:rPr>
                <w:rFonts w:ascii="GHEA Grapalat" w:hAnsi="GHEA Grapalat"/>
              </w:rPr>
              <w:t>3%-</w:t>
            </w:r>
            <w:proofErr w:type="spellStart"/>
            <w:r w:rsidRPr="00025941">
              <w:rPr>
                <w:rFonts w:ascii="GHEA Grapalat" w:hAnsi="GHEA Grapalat"/>
              </w:rPr>
              <w:t>ից</w:t>
            </w:r>
            <w:proofErr w:type="spellEnd"/>
            <w:r w:rsidRPr="00025941">
              <w:rPr>
                <w:rFonts w:ascii="GHEA Grapalat" w:hAnsi="GHEA Grapalat"/>
              </w:rPr>
              <w:t xml:space="preserve"> </w:t>
            </w:r>
            <w:proofErr w:type="spellStart"/>
            <w:r w:rsidRPr="00025941">
              <w:rPr>
                <w:rFonts w:ascii="GHEA Grapalat" w:hAnsi="GHEA Grapalat"/>
              </w:rPr>
              <w:t>մինչև</w:t>
            </w:r>
            <w:proofErr w:type="spellEnd"/>
            <w:r w:rsidRPr="00025941">
              <w:rPr>
                <w:rFonts w:ascii="GHEA Grapalat" w:hAnsi="GHEA Grapalat"/>
              </w:rPr>
              <w:t xml:space="preserve"> 4% (1:33 – 1:25)</w:t>
            </w:r>
          </w:p>
        </w:tc>
        <w:tc>
          <w:tcPr>
            <w:tcW w:w="1985" w:type="dxa"/>
          </w:tcPr>
          <w:p w14:paraId="065DE5B8" w14:textId="77777777" w:rsidR="00A51B59" w:rsidRPr="00025941" w:rsidRDefault="00A51B59" w:rsidP="00964462">
            <w:pPr>
              <w:rPr>
                <w:rFonts w:ascii="GHEA Grapalat" w:hAnsi="GHEA Grapalat"/>
              </w:rPr>
            </w:pPr>
            <w:r w:rsidRPr="00025941">
              <w:rPr>
                <w:rFonts w:ascii="GHEA Grapalat" w:hAnsi="GHEA Grapalat"/>
              </w:rPr>
              <w:t>15 մ</w:t>
            </w:r>
          </w:p>
        </w:tc>
        <w:tc>
          <w:tcPr>
            <w:tcW w:w="1984" w:type="dxa"/>
          </w:tcPr>
          <w:p w14:paraId="5B427359" w14:textId="77777777" w:rsidR="00A51B59" w:rsidRPr="00025941" w:rsidRDefault="00A51B59" w:rsidP="00964462">
            <w:pPr>
              <w:rPr>
                <w:rFonts w:ascii="GHEA Grapalat" w:hAnsi="GHEA Grapalat"/>
              </w:rPr>
            </w:pPr>
            <w:r w:rsidRPr="00025941">
              <w:rPr>
                <w:rFonts w:ascii="GHEA Grapalat" w:hAnsi="GHEA Grapalat"/>
              </w:rPr>
              <w:t>110 մ</w:t>
            </w:r>
          </w:p>
        </w:tc>
      </w:tr>
      <w:tr w:rsidR="004C434F" w:rsidRPr="00025941" w14:paraId="1814C9E1" w14:textId="77777777" w:rsidTr="008034A0">
        <w:tc>
          <w:tcPr>
            <w:tcW w:w="1271" w:type="dxa"/>
          </w:tcPr>
          <w:p w14:paraId="7569FF2C" w14:textId="77777777" w:rsidR="00A51B59" w:rsidRPr="00025941" w:rsidRDefault="00A51B59" w:rsidP="00A51B59">
            <w:pPr>
              <w:pStyle w:val="20"/>
            </w:pPr>
          </w:p>
        </w:tc>
        <w:tc>
          <w:tcPr>
            <w:tcW w:w="3827" w:type="dxa"/>
          </w:tcPr>
          <w:p w14:paraId="5AB5DA0D" w14:textId="3A1FEA3D" w:rsidR="00A51B59" w:rsidRPr="00025941" w:rsidRDefault="00A51B59" w:rsidP="00964462">
            <w:pPr>
              <w:rPr>
                <w:rFonts w:ascii="GHEA Grapalat" w:hAnsi="GHEA Grapalat"/>
              </w:rPr>
            </w:pPr>
            <w:r w:rsidRPr="00025941">
              <w:rPr>
                <w:rFonts w:ascii="GHEA Grapalat" w:hAnsi="GHEA Grapalat"/>
              </w:rPr>
              <w:t>4%-</w:t>
            </w:r>
            <w:proofErr w:type="spellStart"/>
            <w:r w:rsidRPr="00025941">
              <w:rPr>
                <w:rFonts w:ascii="GHEA Grapalat" w:hAnsi="GHEA Grapalat"/>
              </w:rPr>
              <w:t>ից</w:t>
            </w:r>
            <w:proofErr w:type="spellEnd"/>
            <w:r w:rsidRPr="00025941">
              <w:rPr>
                <w:rFonts w:ascii="GHEA Grapalat" w:hAnsi="GHEA Grapalat"/>
              </w:rPr>
              <w:t xml:space="preserve"> </w:t>
            </w:r>
            <w:proofErr w:type="spellStart"/>
            <w:r w:rsidRPr="00025941">
              <w:rPr>
                <w:rFonts w:ascii="GHEA Grapalat" w:hAnsi="GHEA Grapalat"/>
              </w:rPr>
              <w:t>մինչև</w:t>
            </w:r>
            <w:proofErr w:type="spellEnd"/>
            <w:r w:rsidRPr="00025941">
              <w:rPr>
                <w:rFonts w:ascii="GHEA Grapalat" w:hAnsi="GHEA Grapalat"/>
              </w:rPr>
              <w:t xml:space="preserve"> 5% (1:25 – 1:20)</w:t>
            </w:r>
          </w:p>
        </w:tc>
        <w:tc>
          <w:tcPr>
            <w:tcW w:w="1985" w:type="dxa"/>
          </w:tcPr>
          <w:p w14:paraId="0D7B0575" w14:textId="77777777" w:rsidR="00A51B59" w:rsidRPr="00025941" w:rsidRDefault="00A51B59" w:rsidP="00964462">
            <w:pPr>
              <w:rPr>
                <w:rFonts w:ascii="GHEA Grapalat" w:hAnsi="GHEA Grapalat"/>
              </w:rPr>
            </w:pPr>
            <w:r w:rsidRPr="00025941">
              <w:rPr>
                <w:rFonts w:ascii="GHEA Grapalat" w:hAnsi="GHEA Grapalat"/>
              </w:rPr>
              <w:t>12 մ</w:t>
            </w:r>
          </w:p>
        </w:tc>
        <w:tc>
          <w:tcPr>
            <w:tcW w:w="1984" w:type="dxa"/>
          </w:tcPr>
          <w:p w14:paraId="438D2016" w14:textId="77777777" w:rsidR="00A51B59" w:rsidRPr="00025941" w:rsidRDefault="00A51B59" w:rsidP="00964462">
            <w:pPr>
              <w:rPr>
                <w:rFonts w:ascii="GHEA Grapalat" w:hAnsi="GHEA Grapalat"/>
              </w:rPr>
            </w:pPr>
            <w:r w:rsidRPr="00025941">
              <w:rPr>
                <w:rFonts w:ascii="GHEA Grapalat" w:hAnsi="GHEA Grapalat"/>
              </w:rPr>
              <w:t>110</w:t>
            </w:r>
          </w:p>
        </w:tc>
      </w:tr>
      <w:tr w:rsidR="004C434F" w:rsidRPr="00025941" w14:paraId="27F2D264" w14:textId="77777777" w:rsidTr="008034A0">
        <w:tc>
          <w:tcPr>
            <w:tcW w:w="1271" w:type="dxa"/>
          </w:tcPr>
          <w:p w14:paraId="473E5766" w14:textId="77777777" w:rsidR="00A51B59" w:rsidRPr="00025941" w:rsidRDefault="00A51B59" w:rsidP="00A51B59">
            <w:pPr>
              <w:pStyle w:val="20"/>
            </w:pPr>
          </w:p>
        </w:tc>
        <w:tc>
          <w:tcPr>
            <w:tcW w:w="3827" w:type="dxa"/>
          </w:tcPr>
          <w:p w14:paraId="70918711" w14:textId="4CFAA951" w:rsidR="00A51B59" w:rsidRPr="00025941" w:rsidRDefault="00A51B59" w:rsidP="00964462">
            <w:pPr>
              <w:rPr>
                <w:rFonts w:ascii="GHEA Grapalat" w:hAnsi="GHEA Grapalat"/>
              </w:rPr>
            </w:pPr>
            <w:r w:rsidRPr="00025941">
              <w:rPr>
                <w:rFonts w:ascii="GHEA Grapalat" w:hAnsi="GHEA Grapalat"/>
              </w:rPr>
              <w:t>5%-</w:t>
            </w:r>
            <w:proofErr w:type="spellStart"/>
            <w:r w:rsidRPr="00025941">
              <w:rPr>
                <w:rFonts w:ascii="GHEA Grapalat" w:hAnsi="GHEA Grapalat"/>
              </w:rPr>
              <w:t>ից</w:t>
            </w:r>
            <w:proofErr w:type="spellEnd"/>
            <w:r w:rsidRPr="00025941">
              <w:rPr>
                <w:rFonts w:ascii="GHEA Grapalat" w:hAnsi="GHEA Grapalat"/>
              </w:rPr>
              <w:t xml:space="preserve"> </w:t>
            </w:r>
            <w:proofErr w:type="spellStart"/>
            <w:r w:rsidRPr="00025941">
              <w:rPr>
                <w:rFonts w:ascii="GHEA Grapalat" w:hAnsi="GHEA Grapalat"/>
              </w:rPr>
              <w:t>մինչև</w:t>
            </w:r>
            <w:proofErr w:type="spellEnd"/>
            <w:r w:rsidRPr="00025941">
              <w:rPr>
                <w:rFonts w:ascii="GHEA Grapalat" w:hAnsi="GHEA Grapalat"/>
              </w:rPr>
              <w:t xml:space="preserve"> 6% (1:20 – 1:16,7)</w:t>
            </w:r>
          </w:p>
        </w:tc>
        <w:tc>
          <w:tcPr>
            <w:tcW w:w="1985" w:type="dxa"/>
          </w:tcPr>
          <w:p w14:paraId="19F77836" w14:textId="77777777" w:rsidR="00A51B59" w:rsidRPr="00025941" w:rsidRDefault="00A51B59" w:rsidP="00964462">
            <w:pPr>
              <w:rPr>
                <w:rFonts w:ascii="GHEA Grapalat" w:hAnsi="GHEA Grapalat"/>
              </w:rPr>
            </w:pPr>
            <w:r w:rsidRPr="00025941">
              <w:rPr>
                <w:rFonts w:ascii="GHEA Grapalat" w:hAnsi="GHEA Grapalat"/>
              </w:rPr>
              <w:t>9 մ</w:t>
            </w:r>
          </w:p>
        </w:tc>
        <w:tc>
          <w:tcPr>
            <w:tcW w:w="1984" w:type="dxa"/>
          </w:tcPr>
          <w:p w14:paraId="45CB6BC9" w14:textId="77777777" w:rsidR="00A51B59" w:rsidRPr="00025941" w:rsidRDefault="00A51B59" w:rsidP="00964462">
            <w:pPr>
              <w:rPr>
                <w:rFonts w:ascii="GHEA Grapalat" w:hAnsi="GHEA Grapalat"/>
              </w:rPr>
            </w:pPr>
            <w:r w:rsidRPr="00025941">
              <w:rPr>
                <w:rFonts w:ascii="GHEA Grapalat" w:hAnsi="GHEA Grapalat"/>
              </w:rPr>
              <w:t>110</w:t>
            </w:r>
          </w:p>
        </w:tc>
      </w:tr>
      <w:tr w:rsidR="00A51B59" w:rsidRPr="00025941" w14:paraId="1812A360" w14:textId="77777777" w:rsidTr="008034A0">
        <w:tc>
          <w:tcPr>
            <w:tcW w:w="1271" w:type="dxa"/>
          </w:tcPr>
          <w:p w14:paraId="6D31E7B5" w14:textId="77777777" w:rsidR="00A51B59" w:rsidRPr="00025941" w:rsidRDefault="00A51B59" w:rsidP="00A51B59">
            <w:pPr>
              <w:pStyle w:val="20"/>
            </w:pPr>
          </w:p>
        </w:tc>
        <w:tc>
          <w:tcPr>
            <w:tcW w:w="3827" w:type="dxa"/>
          </w:tcPr>
          <w:p w14:paraId="297E0E09" w14:textId="46FCD987" w:rsidR="00A51B59" w:rsidRPr="00025941" w:rsidRDefault="00A51B59" w:rsidP="00964462">
            <w:pPr>
              <w:rPr>
                <w:rFonts w:ascii="GHEA Grapalat" w:hAnsi="GHEA Grapalat"/>
              </w:rPr>
            </w:pPr>
            <w:r w:rsidRPr="00025941">
              <w:rPr>
                <w:rFonts w:ascii="GHEA Grapalat" w:hAnsi="GHEA Grapalat"/>
              </w:rPr>
              <w:t>6,1%-</w:t>
            </w:r>
            <w:proofErr w:type="spellStart"/>
            <w:r w:rsidRPr="00025941">
              <w:rPr>
                <w:rFonts w:ascii="GHEA Grapalat" w:hAnsi="GHEA Grapalat"/>
              </w:rPr>
              <w:t>ից</w:t>
            </w:r>
            <w:proofErr w:type="spellEnd"/>
            <w:r w:rsidRPr="00025941">
              <w:rPr>
                <w:rFonts w:ascii="GHEA Grapalat" w:hAnsi="GHEA Grapalat"/>
              </w:rPr>
              <w:t xml:space="preserve"> </w:t>
            </w:r>
            <w:proofErr w:type="spellStart"/>
            <w:r w:rsidRPr="00025941">
              <w:rPr>
                <w:rFonts w:ascii="GHEA Grapalat" w:hAnsi="GHEA Grapalat"/>
              </w:rPr>
              <w:t>մինչև</w:t>
            </w:r>
            <w:proofErr w:type="spellEnd"/>
            <w:r w:rsidRPr="00025941">
              <w:rPr>
                <w:rFonts w:ascii="GHEA Grapalat" w:hAnsi="GHEA Grapalat"/>
              </w:rPr>
              <w:t xml:space="preserve"> 8% (1:16 – 1:12,5)</w:t>
            </w:r>
          </w:p>
        </w:tc>
        <w:tc>
          <w:tcPr>
            <w:tcW w:w="1985" w:type="dxa"/>
          </w:tcPr>
          <w:p w14:paraId="63ED4297" w14:textId="77777777" w:rsidR="00A51B59" w:rsidRPr="00025941" w:rsidRDefault="00A51B59" w:rsidP="00964462">
            <w:pPr>
              <w:rPr>
                <w:rFonts w:ascii="GHEA Grapalat" w:hAnsi="GHEA Grapalat"/>
              </w:rPr>
            </w:pPr>
            <w:r w:rsidRPr="00025941">
              <w:rPr>
                <w:rFonts w:ascii="GHEA Grapalat" w:hAnsi="GHEA Grapalat"/>
              </w:rPr>
              <w:t>6 մ</w:t>
            </w:r>
          </w:p>
        </w:tc>
        <w:tc>
          <w:tcPr>
            <w:tcW w:w="1984" w:type="dxa"/>
          </w:tcPr>
          <w:p w14:paraId="20207419" w14:textId="77777777" w:rsidR="00A51B59" w:rsidRPr="00025941" w:rsidRDefault="00A51B59" w:rsidP="00964462">
            <w:pPr>
              <w:rPr>
                <w:rFonts w:ascii="GHEA Grapalat" w:hAnsi="GHEA Grapalat"/>
              </w:rPr>
            </w:pPr>
            <w:r w:rsidRPr="00025941">
              <w:rPr>
                <w:rFonts w:ascii="GHEA Grapalat" w:hAnsi="GHEA Grapalat"/>
              </w:rPr>
              <w:t>36 մ</w:t>
            </w:r>
          </w:p>
        </w:tc>
      </w:tr>
    </w:tbl>
    <w:p w14:paraId="7570189F" w14:textId="77777777" w:rsidR="00D54E9F" w:rsidRPr="00025941" w:rsidRDefault="00D54E9F" w:rsidP="00C27E45">
      <w:pPr>
        <w:spacing w:after="0" w:line="240" w:lineRule="auto"/>
        <w:rPr>
          <w:rFonts w:ascii="GHEA Grapalat" w:hAnsi="GHEA Grapalat"/>
        </w:rPr>
      </w:pPr>
    </w:p>
    <w:p w14:paraId="686D800C" w14:textId="77777777" w:rsidR="00D54E9F" w:rsidRPr="00025941" w:rsidRDefault="00D54E9F" w:rsidP="00C27E45">
      <w:pPr>
        <w:pStyle w:val="10"/>
      </w:pPr>
      <w:proofErr w:type="spellStart"/>
      <w:r w:rsidRPr="00025941">
        <w:lastRenderedPageBreak/>
        <w:t>Թեքահարթակի</w:t>
      </w:r>
      <w:proofErr w:type="spellEnd"/>
      <w:r w:rsidRPr="00025941">
        <w:t xml:space="preserve"> 8%-</w:t>
      </w:r>
      <w:proofErr w:type="spellStart"/>
      <w:r w:rsidRPr="00025941">
        <w:t>ից</w:t>
      </w:r>
      <w:proofErr w:type="spellEnd"/>
      <w:r w:rsidRPr="00025941">
        <w:t xml:space="preserve"> ավելի թեքությունը (1:12,5) չի թույլատրվում։ Սահմանափակ պայմաններում թույլատրվում է </w:t>
      </w:r>
      <w:proofErr w:type="spellStart"/>
      <w:r w:rsidRPr="00025941">
        <w:t>մինչև</w:t>
      </w:r>
      <w:proofErr w:type="spellEnd"/>
      <w:r w:rsidRPr="00025941">
        <w:t xml:space="preserve"> 10% թեքություն (1:10), բայց </w:t>
      </w:r>
      <w:proofErr w:type="spellStart"/>
      <w:r w:rsidRPr="00025941">
        <w:t>մինչև</w:t>
      </w:r>
      <w:proofErr w:type="spellEnd"/>
      <w:r w:rsidRPr="00025941">
        <w:t xml:space="preserve"> 5 մ երկարությամբ, և միայն այն դեպքում, երբ մարդիկ տեղաշարժվում են </w:t>
      </w:r>
      <w:proofErr w:type="spellStart"/>
      <w:r w:rsidRPr="00025941">
        <w:t>անվասայլակով</w:t>
      </w:r>
      <w:proofErr w:type="spellEnd"/>
      <w:r w:rsidRPr="00025941">
        <w:t xml:space="preserve"> ուղեկցող անձի հետ։</w:t>
      </w:r>
    </w:p>
    <w:p w14:paraId="40EEE9DB" w14:textId="14836327" w:rsidR="007E45EA" w:rsidRPr="00025941" w:rsidRDefault="00D54E9F" w:rsidP="00C27E45">
      <w:pPr>
        <w:pStyle w:val="10"/>
      </w:pPr>
      <w:proofErr w:type="spellStart"/>
      <w:r w:rsidRPr="00025941">
        <w:t>Հետիոտնային</w:t>
      </w:r>
      <w:proofErr w:type="spellEnd"/>
      <w:r w:rsidRPr="00025941">
        <w:t xml:space="preserve"> ուղիների այն հատվածներում, որտեղ հետիոտների </w:t>
      </w:r>
      <w:proofErr w:type="spellStart"/>
      <w:r w:rsidRPr="00025941">
        <w:t>երթևեկության</w:t>
      </w:r>
      <w:proofErr w:type="spellEnd"/>
      <w:r w:rsidRPr="00025941">
        <w:t xml:space="preserve"> առավելագույն հաշվարկային ինտենսիվությունը երկու ուղղություններով </w:t>
      </w:r>
      <w:proofErr w:type="spellStart"/>
      <w:r w:rsidRPr="00025941">
        <w:t>մինչև</w:t>
      </w:r>
      <w:proofErr w:type="spellEnd"/>
      <w:r w:rsidRPr="00025941">
        <w:t xml:space="preserve"> 2400 մարդ/ժ է, </w:t>
      </w:r>
      <w:r w:rsidR="00A706DF" w:rsidRPr="00025941">
        <w:t>սանդուղք</w:t>
      </w:r>
      <w:r w:rsidRPr="00025941">
        <w:t xml:space="preserve">ի հետ համատեղ օգտագործվող </w:t>
      </w:r>
      <w:proofErr w:type="spellStart"/>
      <w:r w:rsidRPr="00025941">
        <w:t>թեքահարթակի</w:t>
      </w:r>
      <w:proofErr w:type="spellEnd"/>
      <w:r w:rsidRPr="00025941">
        <w:t xml:space="preserve"> անցանելի մասի լայնությունը նշանակվում է ըստ </w:t>
      </w:r>
      <w:r w:rsidR="003F220F" w:rsidRPr="00025941">
        <w:rPr>
          <w:rFonts w:eastAsia="Times New Roman" w:cs="Times New Roman"/>
          <w:lang w:eastAsia="hy-AM"/>
        </w:rPr>
        <w:t>ՀՀ քաղաքաշինության կոմիտեի նախագահի 2023 թվականի մայիսի 22-ի N 04-Ն հրամանով հաստատված</w:t>
      </w:r>
      <w:r w:rsidR="003F220F" w:rsidRPr="00025941">
        <w:rPr>
          <w:bCs/>
          <w:shd w:val="clear" w:color="auto" w:fill="FFFFFF"/>
        </w:rPr>
        <w:t xml:space="preserve"> ՀՀՇՆ </w:t>
      </w:r>
      <w:r w:rsidR="003F220F" w:rsidRPr="00025941">
        <w:t>30-01-2023</w:t>
      </w:r>
      <w:r w:rsidR="003F220F" w:rsidRPr="00025941">
        <w:rPr>
          <w:bCs/>
          <w:shd w:val="clear" w:color="auto" w:fill="FFFFFF"/>
        </w:rPr>
        <w:t xml:space="preserve"> </w:t>
      </w:r>
      <w:r w:rsidR="003F220F" w:rsidRPr="00025941">
        <w:t>շ</w:t>
      </w:r>
      <w:r w:rsidR="003F220F" w:rsidRPr="00025941">
        <w:rPr>
          <w:rFonts w:eastAsia="Times New Roman" w:cs="Times New Roman"/>
          <w:lang w:eastAsia="hy-AM"/>
        </w:rPr>
        <w:t>ինարարական նորմեր</w:t>
      </w:r>
      <w:r w:rsidR="00493A45" w:rsidRPr="00025941">
        <w:rPr>
          <w:rFonts w:eastAsia="Times New Roman" w:cs="Times New Roman"/>
          <w:lang w:eastAsia="hy-AM"/>
        </w:rPr>
        <w:t>ով</w:t>
      </w:r>
      <w:r w:rsidR="003F220F" w:rsidRPr="00025941">
        <w:rPr>
          <w:rFonts w:eastAsia="Times New Roman" w:cs="Times New Roman"/>
          <w:lang w:eastAsia="hy-AM"/>
        </w:rPr>
        <w:t xml:space="preserve"> </w:t>
      </w:r>
      <w:r w:rsidRPr="00025941">
        <w:t xml:space="preserve">հաշվարկի, բայց ոչ պակաս, քան 0,9 մ, իսկ հետիոտների </w:t>
      </w:r>
      <w:proofErr w:type="spellStart"/>
      <w:r w:rsidRPr="00025941">
        <w:t>երթևեկության</w:t>
      </w:r>
      <w:proofErr w:type="spellEnd"/>
      <w:r w:rsidRPr="00025941">
        <w:t xml:space="preserve"> ավելի քան 2400 մարդ/ժ </w:t>
      </w:r>
      <w:proofErr w:type="spellStart"/>
      <w:r w:rsidRPr="00025941">
        <w:t>ինտենսիվության</w:t>
      </w:r>
      <w:proofErr w:type="spellEnd"/>
      <w:r w:rsidRPr="00025941">
        <w:t xml:space="preserve"> դեպքում՝ ոչ պակաս, քան 1,8 մ։</w:t>
      </w:r>
    </w:p>
    <w:p w14:paraId="304AD252" w14:textId="6F4B897D" w:rsidR="00D54E9F" w:rsidRPr="00025941" w:rsidRDefault="00C95401" w:rsidP="003A0964">
      <w:pPr>
        <w:pStyle w:val="10"/>
      </w:pPr>
      <w:proofErr w:type="spellStart"/>
      <w:r w:rsidRPr="00025941">
        <w:t>Թեքահարթակի</w:t>
      </w:r>
      <w:proofErr w:type="spellEnd"/>
      <w:r w:rsidR="00D54E9F" w:rsidRPr="00025941">
        <w:t xml:space="preserve"> սկզբից և դրա ավարտից հետո անհրաժեշտ է նախատեսել հորիզոնական </w:t>
      </w:r>
      <w:proofErr w:type="spellStart"/>
      <w:r w:rsidR="00D54E9F" w:rsidRPr="00025941">
        <w:t>հարթակներ</w:t>
      </w:r>
      <w:proofErr w:type="spellEnd"/>
      <w:r w:rsidR="00D54E9F" w:rsidRPr="00025941">
        <w:t xml:space="preserve">՝ ոչ պակաս, քան </w:t>
      </w:r>
      <w:proofErr w:type="spellStart"/>
      <w:r w:rsidR="00D54E9F" w:rsidRPr="00025941">
        <w:t>հետիոտնային</w:t>
      </w:r>
      <w:proofErr w:type="spellEnd"/>
      <w:r w:rsidR="00D54E9F" w:rsidRPr="00025941">
        <w:t xml:space="preserve"> հատվածի լայնությունը։ Այս հարթակների նվազագույն չափերը կախված են </w:t>
      </w:r>
      <w:proofErr w:type="spellStart"/>
      <w:r w:rsidR="00D54E9F" w:rsidRPr="00025941">
        <w:t>երթևեկության</w:t>
      </w:r>
      <w:proofErr w:type="spellEnd"/>
      <w:r w:rsidR="00D54E9F" w:rsidRPr="00025941">
        <w:t xml:space="preserve"> բնույթից</w:t>
      </w:r>
      <w:r w:rsidR="00A064F0" w:rsidRPr="00025941">
        <w:t>՝</w:t>
      </w:r>
    </w:p>
    <w:p w14:paraId="4173532E" w14:textId="096232E4" w:rsidR="00D54E9F" w:rsidRPr="00025941" w:rsidRDefault="00D54E9F" w:rsidP="00790D10">
      <w:pPr>
        <w:pStyle w:val="20"/>
        <w:numPr>
          <w:ilvl w:val="0"/>
          <w:numId w:val="11"/>
        </w:numPr>
      </w:pPr>
      <w:r w:rsidRPr="00025941">
        <w:t xml:space="preserve">ընդհանուր </w:t>
      </w:r>
      <w:proofErr w:type="spellStart"/>
      <w:r w:rsidRPr="00025941">
        <w:t>հետիոտնային</w:t>
      </w:r>
      <w:proofErr w:type="spellEnd"/>
      <w:r w:rsidRPr="00025941">
        <w:t xml:space="preserve"> </w:t>
      </w:r>
      <w:proofErr w:type="spellStart"/>
      <w:r w:rsidRPr="00025941">
        <w:t>ուղիներում</w:t>
      </w:r>
      <w:proofErr w:type="spellEnd"/>
      <w:r w:rsidRPr="00025941">
        <w:t xml:space="preserve">՝ հնարավոր հանդիպակաց </w:t>
      </w:r>
      <w:proofErr w:type="spellStart"/>
      <w:r w:rsidRPr="00025941">
        <w:t>երթևեկությամբ</w:t>
      </w:r>
      <w:proofErr w:type="spellEnd"/>
      <w:r w:rsidR="00A064F0" w:rsidRPr="00025941">
        <w:t>,</w:t>
      </w:r>
    </w:p>
    <w:p w14:paraId="004AD8D1" w14:textId="2EF8DA59" w:rsidR="00D54E9F" w:rsidRPr="00025941" w:rsidRDefault="00D54E9F" w:rsidP="00790D10">
      <w:pPr>
        <w:pStyle w:val="20"/>
        <w:numPr>
          <w:ilvl w:val="0"/>
          <w:numId w:val="11"/>
        </w:numPr>
      </w:pPr>
      <w:r w:rsidRPr="00025941">
        <w:t>հարթակի լայնությունը՝ ոչ պակաս, քան 1,8 մ,</w:t>
      </w:r>
    </w:p>
    <w:p w14:paraId="526C79E1" w14:textId="16682B08" w:rsidR="00D54E9F" w:rsidRPr="00025941" w:rsidRDefault="00D54E9F" w:rsidP="00790D10">
      <w:pPr>
        <w:pStyle w:val="20"/>
        <w:numPr>
          <w:ilvl w:val="0"/>
          <w:numId w:val="11"/>
        </w:numPr>
      </w:pPr>
      <w:r w:rsidRPr="00025941">
        <w:t>երկարությունը՝ ոչ պակաս, քան 1,5 մ,</w:t>
      </w:r>
    </w:p>
    <w:p w14:paraId="268C902C" w14:textId="67A9029E" w:rsidR="00D54E9F" w:rsidRPr="00025941" w:rsidRDefault="00013C5B" w:rsidP="00790D10">
      <w:pPr>
        <w:pStyle w:val="20"/>
        <w:numPr>
          <w:ilvl w:val="0"/>
          <w:numId w:val="11"/>
        </w:numPr>
      </w:pPr>
      <w:proofErr w:type="spellStart"/>
      <w:r w:rsidRPr="00025941">
        <w:t>թեքահարթակի</w:t>
      </w:r>
      <w:proofErr w:type="spellEnd"/>
      <w:r w:rsidRPr="00025941">
        <w:t xml:space="preserve"> </w:t>
      </w:r>
      <w:r w:rsidR="00D54E9F" w:rsidRPr="00025941">
        <w:t>ուղղության յուրաքանչյուր փոփոխության դեպքում (</w:t>
      </w:r>
      <w:r w:rsidR="00127953" w:rsidRPr="00025941">
        <w:t>պտույտի</w:t>
      </w:r>
      <w:r w:rsidR="00D54E9F" w:rsidRPr="00025941">
        <w:t xml:space="preserve">)՝ </w:t>
      </w:r>
      <w:proofErr w:type="spellStart"/>
      <w:r w:rsidR="00D54E9F" w:rsidRPr="00025941">
        <w:t>հարթակը</w:t>
      </w:r>
      <w:proofErr w:type="spellEnd"/>
      <w:r w:rsidR="00D54E9F" w:rsidRPr="00025941">
        <w:t xml:space="preserve"> ոչ պակաս, քան 1,8 × 1,8 մ</w:t>
      </w:r>
      <w:r w:rsidR="00765274" w:rsidRPr="00025941">
        <w:t>,</w:t>
      </w:r>
    </w:p>
    <w:p w14:paraId="7983AB44" w14:textId="77777777" w:rsidR="00D54E9F" w:rsidRPr="00025941" w:rsidRDefault="00D54E9F" w:rsidP="00790D10">
      <w:pPr>
        <w:pStyle w:val="20"/>
        <w:numPr>
          <w:ilvl w:val="0"/>
          <w:numId w:val="11"/>
        </w:numPr>
      </w:pPr>
      <w:r w:rsidRPr="00025941">
        <w:t xml:space="preserve">միակողմանի </w:t>
      </w:r>
      <w:proofErr w:type="spellStart"/>
      <w:r w:rsidRPr="00025941">
        <w:t>երթևեկության</w:t>
      </w:r>
      <w:proofErr w:type="spellEnd"/>
      <w:r w:rsidRPr="00025941">
        <w:t xml:space="preserve"> դեպքում (մեկ ուղղությամբ).</w:t>
      </w:r>
    </w:p>
    <w:p w14:paraId="4B4E5440" w14:textId="048B4213" w:rsidR="00D54E9F" w:rsidRPr="00025941" w:rsidRDefault="00D54E9F" w:rsidP="00790D10">
      <w:pPr>
        <w:pStyle w:val="20"/>
        <w:numPr>
          <w:ilvl w:val="0"/>
          <w:numId w:val="11"/>
        </w:numPr>
      </w:pPr>
      <w:r w:rsidRPr="00025941">
        <w:t>լայնությունը՝ ոչ պակաս, քան 1,5 մ,</w:t>
      </w:r>
    </w:p>
    <w:p w14:paraId="17030188" w14:textId="5FEA2E44" w:rsidR="00D54E9F" w:rsidRPr="00025941" w:rsidRDefault="00D54E9F" w:rsidP="00790D10">
      <w:pPr>
        <w:pStyle w:val="20"/>
        <w:numPr>
          <w:ilvl w:val="0"/>
          <w:numId w:val="11"/>
        </w:numPr>
      </w:pPr>
      <w:r w:rsidRPr="00025941">
        <w:t>երկարությունը՝ ոչ պակաս, քան 1,5 մ,</w:t>
      </w:r>
    </w:p>
    <w:p w14:paraId="695E6F8F" w14:textId="6084D071" w:rsidR="00D54E9F" w:rsidRPr="00025941" w:rsidRDefault="00D54E9F" w:rsidP="00790D10">
      <w:pPr>
        <w:pStyle w:val="20"/>
        <w:numPr>
          <w:ilvl w:val="0"/>
          <w:numId w:val="11"/>
        </w:numPr>
      </w:pPr>
      <w:r w:rsidRPr="00025941">
        <w:t xml:space="preserve">յուրաքանչյուր </w:t>
      </w:r>
      <w:proofErr w:type="spellStart"/>
      <w:r w:rsidR="005B40AA" w:rsidRPr="00025941">
        <w:t>շրջապտույտի</w:t>
      </w:r>
      <w:proofErr w:type="spellEnd"/>
      <w:r w:rsidR="005B40AA" w:rsidRPr="00025941">
        <w:t xml:space="preserve"> </w:t>
      </w:r>
      <w:r w:rsidRPr="00025941">
        <w:t xml:space="preserve">դեպքում՝ </w:t>
      </w:r>
      <w:proofErr w:type="spellStart"/>
      <w:r w:rsidRPr="00025941">
        <w:t>հարթակը</w:t>
      </w:r>
      <w:proofErr w:type="spellEnd"/>
      <w:r w:rsidRPr="00025941">
        <w:t xml:space="preserve"> ոչ պակաս, քան 1,5 × 1,5 մ։</w:t>
      </w:r>
    </w:p>
    <w:p w14:paraId="66EAA0C8" w14:textId="2F34C5F5" w:rsidR="00D54E9F" w:rsidRPr="00025941" w:rsidRDefault="00D54E9F" w:rsidP="00AD2882">
      <w:pPr>
        <w:pStyle w:val="10"/>
      </w:pPr>
      <w:r w:rsidRPr="00025941">
        <w:lastRenderedPageBreak/>
        <w:t xml:space="preserve">Ջրահեռացման համար նախատեսված </w:t>
      </w:r>
      <w:proofErr w:type="spellStart"/>
      <w:r w:rsidR="000509E0" w:rsidRPr="00025941">
        <w:t>թեքահարթակի</w:t>
      </w:r>
      <w:proofErr w:type="spellEnd"/>
      <w:r w:rsidRPr="00025941">
        <w:t xml:space="preserve"> հորիզոնական </w:t>
      </w:r>
      <w:proofErr w:type="spellStart"/>
      <w:r w:rsidRPr="00025941">
        <w:t>հարթակներում</w:t>
      </w:r>
      <w:proofErr w:type="spellEnd"/>
      <w:r w:rsidRPr="00025941">
        <w:t xml:space="preserve"> պետք է նախատեսել երկայնական թեքություն դեպի վար կողմը կամ լայնական թեքություն 5%-</w:t>
      </w:r>
      <w:proofErr w:type="spellStart"/>
      <w:r w:rsidRPr="00025941">
        <w:t>ից</w:t>
      </w:r>
      <w:proofErr w:type="spellEnd"/>
      <w:r w:rsidRPr="00025941">
        <w:t xml:space="preserve"> </w:t>
      </w:r>
      <w:proofErr w:type="spellStart"/>
      <w:r w:rsidRPr="00025941">
        <w:t>մինչև</w:t>
      </w:r>
      <w:proofErr w:type="spellEnd"/>
      <w:r w:rsidRPr="00025941">
        <w:t xml:space="preserve"> 10%։</w:t>
      </w:r>
    </w:p>
    <w:p w14:paraId="5226FEB5" w14:textId="6A3C89D2" w:rsidR="00D54E9F" w:rsidRPr="00025941" w:rsidRDefault="000509E0" w:rsidP="00AD2882">
      <w:pPr>
        <w:pStyle w:val="10"/>
      </w:pPr>
      <w:proofErr w:type="spellStart"/>
      <w:r w:rsidRPr="00025941">
        <w:t>Թեքահարթակի</w:t>
      </w:r>
      <w:proofErr w:type="spellEnd"/>
      <w:r w:rsidR="00D54E9F" w:rsidRPr="00025941">
        <w:t xml:space="preserve"> երկայնական </w:t>
      </w:r>
      <w:r w:rsidR="00281C7B" w:rsidRPr="00025941">
        <w:t xml:space="preserve">կողերի </w:t>
      </w:r>
      <w:r w:rsidR="00D54E9F" w:rsidRPr="00025941">
        <w:t>երկայնքով պետք է տեղադրել առնվազն 5</w:t>
      </w:r>
      <w:r w:rsidR="005B40AA" w:rsidRPr="00025941">
        <w:t xml:space="preserve"> </w:t>
      </w:r>
      <w:r w:rsidR="00D54E9F" w:rsidRPr="00025941">
        <w:t xml:space="preserve">սմ բարձրությամբ </w:t>
      </w:r>
      <w:r w:rsidR="00CB15EA" w:rsidRPr="00025941">
        <w:t>եզրեր</w:t>
      </w:r>
      <w:r w:rsidR="00D54E9F" w:rsidRPr="00025941">
        <w:t xml:space="preserve">։ </w:t>
      </w:r>
      <w:proofErr w:type="spellStart"/>
      <w:r w:rsidRPr="00025941">
        <w:t>Թեքահարթակ</w:t>
      </w:r>
      <w:r w:rsidR="00281C7B" w:rsidRPr="00025941">
        <w:t>ներ</w:t>
      </w:r>
      <w:r w:rsidR="00D54E9F" w:rsidRPr="00025941">
        <w:t>ը</w:t>
      </w:r>
      <w:proofErr w:type="spellEnd"/>
      <w:r w:rsidR="00D54E9F" w:rsidRPr="00025941">
        <w:t xml:space="preserve"> պետք է ունենան երկկողմանի </w:t>
      </w:r>
      <w:proofErr w:type="spellStart"/>
      <w:r w:rsidR="00281C7B" w:rsidRPr="00025941">
        <w:t>բազրիք</w:t>
      </w:r>
      <w:r w:rsidR="006F5DA1" w:rsidRPr="00025941">
        <w:t>ներ</w:t>
      </w:r>
      <w:proofErr w:type="spellEnd"/>
      <w:r w:rsidR="00D54E9F" w:rsidRPr="00025941">
        <w:t xml:space="preserve">՝ 0,9 և 0,7 մ բարձրության վրա </w:t>
      </w:r>
      <w:proofErr w:type="spellStart"/>
      <w:r w:rsidR="00D54E9F" w:rsidRPr="00025941">
        <w:t>բռնաձողերով</w:t>
      </w:r>
      <w:proofErr w:type="spellEnd"/>
      <w:r w:rsidR="00D54E9F" w:rsidRPr="00025941">
        <w:t xml:space="preserve">, ընդ որում, </w:t>
      </w:r>
      <w:proofErr w:type="spellStart"/>
      <w:r w:rsidR="001C1AE6" w:rsidRPr="00025941">
        <w:t>թեքահարթակ</w:t>
      </w:r>
      <w:r w:rsidR="00D54E9F" w:rsidRPr="00025941">
        <w:t>ի</w:t>
      </w:r>
      <w:proofErr w:type="spellEnd"/>
      <w:r w:rsidR="00D54E9F" w:rsidRPr="00025941">
        <w:t xml:space="preserve"> վերին և ստորին </w:t>
      </w:r>
      <w:proofErr w:type="spellStart"/>
      <w:r w:rsidR="00D54E9F" w:rsidRPr="00025941">
        <w:t>բռնաձողերը</w:t>
      </w:r>
      <w:proofErr w:type="spellEnd"/>
      <w:r w:rsidR="00D54E9F" w:rsidRPr="00025941">
        <w:t xml:space="preserve"> պետք է գտնվեն մեկ ուղղաձիգ հարթության մեջ՝ </w:t>
      </w:r>
      <w:proofErr w:type="spellStart"/>
      <w:r w:rsidR="001C1AE6" w:rsidRPr="00025941">
        <w:t>թեքահարթակի</w:t>
      </w:r>
      <w:proofErr w:type="spellEnd"/>
      <w:r w:rsidR="001C1AE6" w:rsidRPr="00025941">
        <w:t xml:space="preserve"> </w:t>
      </w:r>
      <w:r w:rsidR="00D54E9F" w:rsidRPr="00025941">
        <w:t xml:space="preserve">անցանելի հատվածի սահմաններով։ Մեկ ուղղությամբ </w:t>
      </w:r>
      <w:proofErr w:type="spellStart"/>
      <w:r w:rsidR="00D54E9F" w:rsidRPr="00025941">
        <w:t>երթևեկությամբ</w:t>
      </w:r>
      <w:proofErr w:type="spellEnd"/>
      <w:r w:rsidR="00D54E9F" w:rsidRPr="00025941">
        <w:t xml:space="preserve"> </w:t>
      </w:r>
      <w:proofErr w:type="spellStart"/>
      <w:r w:rsidR="001C1AE6" w:rsidRPr="00025941">
        <w:t>թեքահարթակի</w:t>
      </w:r>
      <w:proofErr w:type="spellEnd"/>
      <w:r w:rsidR="001C1AE6" w:rsidRPr="00025941">
        <w:t xml:space="preserve"> </w:t>
      </w:r>
      <w:proofErr w:type="spellStart"/>
      <w:r w:rsidR="00281C7B" w:rsidRPr="00025941">
        <w:t>բազրրիքների</w:t>
      </w:r>
      <w:proofErr w:type="spellEnd"/>
      <w:r w:rsidR="00281C7B" w:rsidRPr="00025941">
        <w:t xml:space="preserve"> </w:t>
      </w:r>
      <w:proofErr w:type="spellStart"/>
      <w:r w:rsidR="00D54E9F" w:rsidRPr="00025941">
        <w:t>բռնաձողերի</w:t>
      </w:r>
      <w:proofErr w:type="spellEnd"/>
      <w:r w:rsidR="00D54E9F" w:rsidRPr="00025941">
        <w:t xml:space="preserve"> </w:t>
      </w:r>
      <w:proofErr w:type="spellStart"/>
      <w:r w:rsidR="00D54E9F" w:rsidRPr="00025941">
        <w:t>միջև</w:t>
      </w:r>
      <w:proofErr w:type="spellEnd"/>
      <w:r w:rsidR="00D54E9F" w:rsidRPr="00025941">
        <w:t xml:space="preserve"> հեռավորությունը պետք է լինի 0,9-ից </w:t>
      </w:r>
      <w:proofErr w:type="spellStart"/>
      <w:r w:rsidR="00D54E9F" w:rsidRPr="00025941">
        <w:t>մինչև</w:t>
      </w:r>
      <w:proofErr w:type="spellEnd"/>
      <w:r w:rsidR="00D54E9F" w:rsidRPr="00025941">
        <w:t xml:space="preserve"> 1,0 մ սահմաններում։</w:t>
      </w:r>
    </w:p>
    <w:p w14:paraId="3D064EBB" w14:textId="4F122029" w:rsidR="00D54E9F" w:rsidRPr="00025941" w:rsidRDefault="001C1AE6" w:rsidP="00AD2882">
      <w:pPr>
        <w:pStyle w:val="10"/>
      </w:pPr>
      <w:proofErr w:type="spellStart"/>
      <w:r w:rsidRPr="00025941">
        <w:t>Թեքահարթակի</w:t>
      </w:r>
      <w:proofErr w:type="spellEnd"/>
      <w:r w:rsidRPr="00025941">
        <w:t xml:space="preserve"> </w:t>
      </w:r>
      <w:proofErr w:type="spellStart"/>
      <w:r w:rsidR="00055970" w:rsidRPr="00025941">
        <w:t>մակերևույթ</w:t>
      </w:r>
      <w:r w:rsidR="00D54E9F" w:rsidRPr="00025941">
        <w:t>ի</w:t>
      </w:r>
      <w:proofErr w:type="spellEnd"/>
      <w:r w:rsidR="00D54E9F" w:rsidRPr="00025941">
        <w:t xml:space="preserve"> ծածկույթը պետք է լինի </w:t>
      </w:r>
      <w:proofErr w:type="spellStart"/>
      <w:r w:rsidR="00D54E9F" w:rsidRPr="00025941">
        <w:t>չսահուն</w:t>
      </w:r>
      <w:proofErr w:type="spellEnd"/>
      <w:r w:rsidR="00D54E9F" w:rsidRPr="00025941">
        <w:t xml:space="preserve"> (տես սույն շինարարական նորմերի 25-րդ կետը)։ Թույլատրվում են մետաղական ցանցեր, եթե</w:t>
      </w:r>
      <w:r w:rsidR="00A064F0" w:rsidRPr="00025941">
        <w:t>՝</w:t>
      </w:r>
    </w:p>
    <w:p w14:paraId="360721C5" w14:textId="4DA8557A" w:rsidR="00D54E9F" w:rsidRPr="00025941" w:rsidRDefault="00D07771" w:rsidP="00790D10">
      <w:pPr>
        <w:pStyle w:val="20"/>
        <w:numPr>
          <w:ilvl w:val="0"/>
          <w:numId w:val="12"/>
        </w:numPr>
      </w:pPr>
      <w:r w:rsidRPr="00025941">
        <w:t>բ</w:t>
      </w:r>
      <w:r w:rsidR="00D54E9F" w:rsidRPr="00025941">
        <w:t xml:space="preserve">ջիջները ոչ ավելի, քան 13 </w:t>
      </w:r>
      <w:proofErr w:type="spellStart"/>
      <w:r w:rsidR="00D54E9F" w:rsidRPr="00025941">
        <w:t>մմ</w:t>
      </w:r>
      <w:proofErr w:type="spellEnd"/>
      <w:r w:rsidR="00D54E9F" w:rsidRPr="00025941">
        <w:t xml:space="preserve"> (տես </w:t>
      </w:r>
      <w:r w:rsidRPr="00025941">
        <w:t xml:space="preserve">սույն շինարարական նորմերի կետ </w:t>
      </w:r>
      <w:r w:rsidR="008402A4" w:rsidRPr="00025941">
        <w:t>45</w:t>
      </w:r>
      <w:r w:rsidRPr="00025941">
        <w:t>-ը</w:t>
      </w:r>
      <w:r w:rsidR="00D54E9F" w:rsidRPr="00025941">
        <w:t>)</w:t>
      </w:r>
      <w:r w:rsidR="00A064F0" w:rsidRPr="00025941">
        <w:t>,</w:t>
      </w:r>
    </w:p>
    <w:p w14:paraId="4AA74122" w14:textId="4DE41524" w:rsidR="00D54E9F" w:rsidRPr="00025941" w:rsidRDefault="00D54E9F" w:rsidP="00790D10">
      <w:pPr>
        <w:pStyle w:val="20"/>
        <w:numPr>
          <w:ilvl w:val="0"/>
          <w:numId w:val="12"/>
        </w:numPr>
      </w:pPr>
      <w:r w:rsidRPr="00025941">
        <w:t xml:space="preserve">ցանցը պետք է դիմանա առնվազն 250 կգ/մ², թեքումը՝ ոչ ավելի, քան 5 </w:t>
      </w:r>
      <w:proofErr w:type="spellStart"/>
      <w:r w:rsidRPr="00025941">
        <w:t>մմ</w:t>
      </w:r>
      <w:proofErr w:type="spellEnd"/>
      <w:r w:rsidR="00A064F0" w:rsidRPr="00025941">
        <w:t>,</w:t>
      </w:r>
    </w:p>
    <w:p w14:paraId="0D7A8288" w14:textId="420BEE87" w:rsidR="00D54E9F" w:rsidRPr="00025941" w:rsidRDefault="00D54E9F" w:rsidP="00790D10">
      <w:pPr>
        <w:pStyle w:val="20"/>
        <w:numPr>
          <w:ilvl w:val="0"/>
          <w:numId w:val="12"/>
        </w:numPr>
      </w:pPr>
      <w:r w:rsidRPr="00025941">
        <w:t xml:space="preserve">ձգվող </w:t>
      </w:r>
      <w:r w:rsidR="00DA2143" w:rsidRPr="00025941">
        <w:t>ցանցի</w:t>
      </w:r>
      <w:r w:rsidRPr="00025941">
        <w:t xml:space="preserve"> օգտագործման դեպքում՝ բջիջների չափը </w:t>
      </w:r>
      <w:proofErr w:type="spellStart"/>
      <w:r w:rsidRPr="00025941">
        <w:t>երթևեկության</w:t>
      </w:r>
      <w:proofErr w:type="spellEnd"/>
      <w:r w:rsidRPr="00025941">
        <w:t xml:space="preserve"> երկայնքով ոչ ավելի, քան 20 </w:t>
      </w:r>
      <w:proofErr w:type="spellStart"/>
      <w:r w:rsidRPr="00025941">
        <w:t>մմ</w:t>
      </w:r>
      <w:proofErr w:type="spellEnd"/>
      <w:r w:rsidR="00A064F0" w:rsidRPr="00025941">
        <w:t>։</w:t>
      </w:r>
    </w:p>
    <w:p w14:paraId="2FEE5254" w14:textId="0568B36B" w:rsidR="00D54E9F" w:rsidRPr="00025941" w:rsidRDefault="001C1AE6" w:rsidP="000F31BF">
      <w:pPr>
        <w:pStyle w:val="10"/>
      </w:pPr>
      <w:proofErr w:type="spellStart"/>
      <w:r w:rsidRPr="00025941">
        <w:t>Թեքահարթակի</w:t>
      </w:r>
      <w:proofErr w:type="spellEnd"/>
      <w:r w:rsidRPr="00025941">
        <w:t xml:space="preserve"> </w:t>
      </w:r>
      <w:proofErr w:type="spellStart"/>
      <w:r w:rsidR="00055970" w:rsidRPr="00025941">
        <w:t>մակերևույթ</w:t>
      </w:r>
      <w:r w:rsidR="00D54E9F" w:rsidRPr="00025941">
        <w:t>ը</w:t>
      </w:r>
      <w:proofErr w:type="spellEnd"/>
      <w:r w:rsidR="00D54E9F" w:rsidRPr="00025941">
        <w:t xml:space="preserve"> պետք է լինի հակադրվող գույնի կամ </w:t>
      </w:r>
      <w:r w:rsidR="005661F4" w:rsidRPr="00025941">
        <w:t xml:space="preserve">  </w:t>
      </w:r>
      <w:proofErr w:type="spellStart"/>
      <w:r w:rsidR="005661F4" w:rsidRPr="00025941">
        <w:t>տեքստուրայի</w:t>
      </w:r>
      <w:proofErr w:type="spellEnd"/>
      <w:r w:rsidR="00D54E9F" w:rsidRPr="00025941">
        <w:t>՝ շրջապատող ծածկույթի համեմատությամբ</w:t>
      </w:r>
      <w:r w:rsidR="00723EEE" w:rsidRPr="00025941">
        <w:t>։</w:t>
      </w:r>
    </w:p>
    <w:p w14:paraId="64D93FD3" w14:textId="0EACBEE0" w:rsidR="00D54E9F" w:rsidRPr="00025941" w:rsidRDefault="00EE2DFB" w:rsidP="000F31BF">
      <w:pPr>
        <w:pStyle w:val="10"/>
      </w:pPr>
      <w:r w:rsidRPr="00EE2DFB">
        <w:t xml:space="preserve">Թեքությունների փոփոխության վայրերում պետք է ապահովվի արհեստական լուսավորություն առնվազն 100 լյուքս մակարդակով՝ չափված </w:t>
      </w:r>
      <w:proofErr w:type="spellStart"/>
      <w:r w:rsidRPr="00EE2DFB">
        <w:t>հետիոտնային</w:t>
      </w:r>
      <w:proofErr w:type="spellEnd"/>
      <w:r w:rsidRPr="00EE2DFB">
        <w:t xml:space="preserve"> ուղու </w:t>
      </w:r>
      <w:proofErr w:type="spellStart"/>
      <w:r w:rsidRPr="00EE2DFB">
        <w:t>մակերևույթի</w:t>
      </w:r>
      <w:proofErr w:type="spellEnd"/>
      <w:r w:rsidRPr="00EE2DFB">
        <w:t xml:space="preserve"> վրա։ Լուսավորությունը պետք է լինի համաչափ և առանց </w:t>
      </w:r>
      <w:proofErr w:type="spellStart"/>
      <w:r w:rsidRPr="00EE2DFB">
        <w:t>շողքի</w:t>
      </w:r>
      <w:proofErr w:type="spellEnd"/>
      <w:r w:rsidRPr="00EE2DFB">
        <w:t>, գունային ջերմաստիճանը՝ 3000–5000</w:t>
      </w:r>
      <w:r>
        <w:rPr>
          <w:rFonts w:ascii="Calibri" w:hAnsi="Calibri" w:cs="Calibri"/>
        </w:rPr>
        <w:t> </w:t>
      </w:r>
      <w:r w:rsidRPr="00EE2DFB">
        <w:t>K, ապահովելով տեսողական հարմարավետություն և գույների բնական ընկալում։</w:t>
      </w:r>
      <w:r w:rsidR="00D54E9F" w:rsidRPr="00025941">
        <w:t>։</w:t>
      </w:r>
    </w:p>
    <w:p w14:paraId="7D725D49" w14:textId="1C6F8411" w:rsidR="00D54E9F" w:rsidRPr="00025941" w:rsidRDefault="00D54E9F" w:rsidP="000F31BF">
      <w:pPr>
        <w:pStyle w:val="10"/>
      </w:pPr>
      <w:r w:rsidRPr="00025941">
        <w:t xml:space="preserve">Թեքությունների, </w:t>
      </w:r>
      <w:r w:rsidR="00A706DF" w:rsidRPr="00025941">
        <w:t>սանդուղք</w:t>
      </w:r>
      <w:r w:rsidRPr="00025941">
        <w:t xml:space="preserve">ների և </w:t>
      </w:r>
      <w:proofErr w:type="spellStart"/>
      <w:r w:rsidR="00BD77D8" w:rsidRPr="00025941">
        <w:t>թեքահարթակի</w:t>
      </w:r>
      <w:proofErr w:type="spellEnd"/>
      <w:r w:rsidR="00BD77D8" w:rsidRPr="00025941">
        <w:t xml:space="preserve"> </w:t>
      </w:r>
      <w:proofErr w:type="spellStart"/>
      <w:r w:rsidRPr="00025941">
        <w:t>առջև</w:t>
      </w:r>
      <w:proofErr w:type="spellEnd"/>
      <w:r w:rsidRPr="00025941">
        <w:t xml:space="preserve"> ջրահեռացման ցանցերը, </w:t>
      </w:r>
      <w:proofErr w:type="spellStart"/>
      <w:r w:rsidRPr="00025941">
        <w:t>անձրևընդունիչները</w:t>
      </w:r>
      <w:proofErr w:type="spellEnd"/>
      <w:r w:rsidRPr="00025941">
        <w:t xml:space="preserve">, ջրահեռացման (կեղտաջրերի) </w:t>
      </w:r>
      <w:proofErr w:type="spellStart"/>
      <w:r w:rsidRPr="00025941">
        <w:t>առուները</w:t>
      </w:r>
      <w:proofErr w:type="spellEnd"/>
      <w:r w:rsidRPr="00025941">
        <w:t xml:space="preserve">, կանաչ տնկարկների համար նախատեսված բնափայտի ցանցերը, </w:t>
      </w:r>
      <w:proofErr w:type="spellStart"/>
      <w:r w:rsidRPr="00025941">
        <w:t>դիտահորերը</w:t>
      </w:r>
      <w:proofErr w:type="spellEnd"/>
      <w:r w:rsidRPr="00025941">
        <w:t xml:space="preserve"> և ցանկացած նշանակության կոմունիկացիաների կափարիչները պետք է տեղադրվեն </w:t>
      </w:r>
      <w:proofErr w:type="spellStart"/>
      <w:r w:rsidRPr="00025941">
        <w:t>հետիոտնային</w:t>
      </w:r>
      <w:proofErr w:type="spellEnd"/>
      <w:r w:rsidRPr="00025941">
        <w:t xml:space="preserve"> ուղիների անցանելի հատվածի սահմաններից դուրս։ Թույլատրվում է </w:t>
      </w:r>
      <w:r w:rsidRPr="00025941">
        <w:lastRenderedPageBreak/>
        <w:t xml:space="preserve">տեղադրել հատող ցանցեր (ուղղահայաց </w:t>
      </w:r>
      <w:proofErr w:type="spellStart"/>
      <w:r w:rsidRPr="00025941">
        <w:t>հետիոտնային</w:t>
      </w:r>
      <w:proofErr w:type="spellEnd"/>
      <w:r w:rsidRPr="00025941">
        <w:t xml:space="preserve"> ուղուն)։ Թույլատրվում են լայնական ցանցեր (ուղղահայաց </w:t>
      </w:r>
      <w:proofErr w:type="spellStart"/>
      <w:r w:rsidRPr="00025941">
        <w:t>երթևեկությանը</w:t>
      </w:r>
      <w:proofErr w:type="spellEnd"/>
      <w:r w:rsidRPr="00025941">
        <w:t xml:space="preserve">)։ Ցանցերի բջիջների </w:t>
      </w:r>
      <w:proofErr w:type="spellStart"/>
      <w:r w:rsidR="003D205A" w:rsidRPr="00025941">
        <w:t>հարաչափ</w:t>
      </w:r>
      <w:r w:rsidRPr="00025941">
        <w:t>երը</w:t>
      </w:r>
      <w:proofErr w:type="spellEnd"/>
      <w:r w:rsidR="00A064F0" w:rsidRPr="00025941">
        <w:t>՝</w:t>
      </w:r>
    </w:p>
    <w:p w14:paraId="2771BF58" w14:textId="7D2A4ABA" w:rsidR="00D54E9F" w:rsidRPr="00025941" w:rsidRDefault="00D54E9F" w:rsidP="00790D10">
      <w:pPr>
        <w:pStyle w:val="20"/>
        <w:numPr>
          <w:ilvl w:val="0"/>
          <w:numId w:val="13"/>
        </w:numPr>
      </w:pPr>
      <w:r w:rsidRPr="00025941">
        <w:t xml:space="preserve">բացվածքի լայնությունը՝ ոչ ավելի, քան 13 </w:t>
      </w:r>
      <w:proofErr w:type="spellStart"/>
      <w:r w:rsidRPr="00025941">
        <w:t>մմ</w:t>
      </w:r>
      <w:proofErr w:type="spellEnd"/>
      <w:r w:rsidR="00A064F0" w:rsidRPr="00025941">
        <w:t>,</w:t>
      </w:r>
    </w:p>
    <w:p w14:paraId="51C65654" w14:textId="5A81B782" w:rsidR="00D54E9F" w:rsidRPr="00025941" w:rsidRDefault="00D54E9F" w:rsidP="00790D10">
      <w:pPr>
        <w:pStyle w:val="20"/>
        <w:numPr>
          <w:ilvl w:val="0"/>
          <w:numId w:val="13"/>
        </w:numPr>
      </w:pPr>
      <w:r w:rsidRPr="00025941">
        <w:t xml:space="preserve">կլոր անցքեր՝ տրամագիծը ոչ ավելի, քան 18 </w:t>
      </w:r>
      <w:proofErr w:type="spellStart"/>
      <w:r w:rsidRPr="00025941">
        <w:t>մմ</w:t>
      </w:r>
      <w:proofErr w:type="spellEnd"/>
      <w:r w:rsidR="00A064F0" w:rsidRPr="00025941">
        <w:t>։</w:t>
      </w:r>
    </w:p>
    <w:p w14:paraId="40EAB9AB" w14:textId="5058244E" w:rsidR="00D54E9F" w:rsidRPr="00025941" w:rsidRDefault="00D54E9F" w:rsidP="00500340">
      <w:pPr>
        <w:pStyle w:val="10"/>
      </w:pPr>
      <w:proofErr w:type="spellStart"/>
      <w:r w:rsidRPr="00025941">
        <w:t>Դիտահորերի</w:t>
      </w:r>
      <w:proofErr w:type="spellEnd"/>
      <w:r w:rsidRPr="00025941">
        <w:t xml:space="preserve"> կափարիչների կոշտ</w:t>
      </w:r>
      <w:r w:rsidR="00723EEE" w:rsidRPr="00025941">
        <w:t>ության</w:t>
      </w:r>
      <w:r w:rsidRPr="00025941">
        <w:t xml:space="preserve"> կողերը և դրանց </w:t>
      </w:r>
      <w:proofErr w:type="spellStart"/>
      <w:r w:rsidR="00055970" w:rsidRPr="00025941">
        <w:t>մակերևույթ</w:t>
      </w:r>
      <w:r w:rsidRPr="00025941">
        <w:t>ի</w:t>
      </w:r>
      <w:proofErr w:type="spellEnd"/>
      <w:r w:rsidRPr="00025941">
        <w:t xml:space="preserve"> վրա գտնվող այլ </w:t>
      </w:r>
      <w:r w:rsidR="005661F4" w:rsidRPr="00025941">
        <w:t xml:space="preserve">կոնստրուկտիվ </w:t>
      </w:r>
      <w:r w:rsidRPr="00025941">
        <w:t>տարրեր</w:t>
      </w:r>
      <w:r w:rsidR="005661F4" w:rsidRPr="00025941">
        <w:t>ի</w:t>
      </w:r>
      <w:r w:rsidRPr="00025941">
        <w:t xml:space="preserve"> </w:t>
      </w:r>
      <w:r w:rsidR="005661F4" w:rsidRPr="00025941">
        <w:t>բարձրությունները չ</w:t>
      </w:r>
      <w:r w:rsidRPr="00025941">
        <w:t xml:space="preserve">պետք է </w:t>
      </w:r>
      <w:r w:rsidR="005661F4" w:rsidRPr="00025941">
        <w:t xml:space="preserve"> գերազանցեն</w:t>
      </w:r>
      <w:r w:rsidRPr="00025941">
        <w:t xml:space="preserve"> 5 </w:t>
      </w:r>
      <w:proofErr w:type="spellStart"/>
      <w:r w:rsidRPr="00025941">
        <w:t>մմ</w:t>
      </w:r>
      <w:proofErr w:type="spellEnd"/>
      <w:r w:rsidR="00723EEE" w:rsidRPr="00025941">
        <w:t>։</w:t>
      </w:r>
    </w:p>
    <w:p w14:paraId="07E1B735" w14:textId="1ED5F40F" w:rsidR="00D54E9F" w:rsidRPr="00025941" w:rsidRDefault="00D54E9F" w:rsidP="00500340">
      <w:pPr>
        <w:pStyle w:val="10"/>
      </w:pPr>
      <w:proofErr w:type="spellStart"/>
      <w:r w:rsidRPr="00025941">
        <w:t>Հետիոտնային</w:t>
      </w:r>
      <w:proofErr w:type="spellEnd"/>
      <w:r w:rsidRPr="00025941">
        <w:t xml:space="preserve"> ուղիների անցանելի հատվածի սահմաններում (այսինքն՝ այն հատվածի, որով իրականացվում է հետիոտների փաստացի </w:t>
      </w:r>
      <w:proofErr w:type="spellStart"/>
      <w:r w:rsidRPr="00025941">
        <w:t>երթևեկությունը</w:t>
      </w:r>
      <w:proofErr w:type="spellEnd"/>
      <w:r w:rsidRPr="00025941">
        <w:t xml:space="preserve">, ներառյալ </w:t>
      </w:r>
      <w:proofErr w:type="spellStart"/>
      <w:r w:rsidRPr="00025941">
        <w:t>սակավաշարժուն</w:t>
      </w:r>
      <w:proofErr w:type="spellEnd"/>
      <w:r w:rsidRPr="00025941">
        <w:t xml:space="preserve"> </w:t>
      </w:r>
      <w:proofErr w:type="spellStart"/>
      <w:r w:rsidRPr="00025941">
        <w:t>օգտվողները</w:t>
      </w:r>
      <w:proofErr w:type="spellEnd"/>
      <w:r w:rsidRPr="00025941">
        <w:t>) թույլ չի տրվում</w:t>
      </w:r>
      <w:r w:rsidR="00A064F0" w:rsidRPr="00025941">
        <w:t>՝</w:t>
      </w:r>
    </w:p>
    <w:p w14:paraId="793E16CF" w14:textId="2F802BCF" w:rsidR="00D54E9F" w:rsidRPr="00025941" w:rsidRDefault="00D54E9F" w:rsidP="00790D10">
      <w:pPr>
        <w:pStyle w:val="20"/>
        <w:numPr>
          <w:ilvl w:val="0"/>
          <w:numId w:val="14"/>
        </w:numPr>
      </w:pPr>
      <w:r w:rsidRPr="00025941">
        <w:t xml:space="preserve">օգտագործել ժամանակավոր կամ </w:t>
      </w:r>
      <w:proofErr w:type="spellStart"/>
      <w:r w:rsidRPr="00025941">
        <w:t>կցովի</w:t>
      </w:r>
      <w:proofErr w:type="spellEnd"/>
      <w:r w:rsidRPr="00025941">
        <w:t xml:space="preserve"> թեք տարրեր, որոնք չեն հանդիսանում ստացիոնար </w:t>
      </w:r>
      <w:bookmarkStart w:id="9" w:name="_Hlk205030338"/>
      <w:proofErr w:type="spellStart"/>
      <w:r w:rsidR="00AE0DE0" w:rsidRPr="00025941">
        <w:t>կոնստրուկ</w:t>
      </w:r>
      <w:bookmarkEnd w:id="9"/>
      <w:r w:rsidR="00AE0DE0" w:rsidRPr="00025941">
        <w:t>ցիա</w:t>
      </w:r>
      <w:r w:rsidR="005B40AA" w:rsidRPr="00025941">
        <w:t>յ</w:t>
      </w:r>
      <w:r w:rsidR="00AE0DE0" w:rsidRPr="00025941">
        <w:t>ի</w:t>
      </w:r>
      <w:proofErr w:type="spellEnd"/>
      <w:r w:rsidR="00AE0DE0" w:rsidRPr="00025941">
        <w:t xml:space="preserve"> </w:t>
      </w:r>
      <w:r w:rsidRPr="00025941">
        <w:t xml:space="preserve"> մաս</w:t>
      </w:r>
      <w:r w:rsidR="00A064F0" w:rsidRPr="00025941">
        <w:t>,</w:t>
      </w:r>
    </w:p>
    <w:p w14:paraId="5DFE09FE" w14:textId="18FE8BA5" w:rsidR="00D54E9F" w:rsidRPr="00025941" w:rsidRDefault="00D54E9F" w:rsidP="00790D10">
      <w:pPr>
        <w:pStyle w:val="20"/>
        <w:numPr>
          <w:ilvl w:val="0"/>
          <w:numId w:val="14"/>
        </w:numPr>
      </w:pPr>
      <w:r w:rsidRPr="00025941">
        <w:t xml:space="preserve">կառուցել մեկ կամ </w:t>
      </w:r>
      <w:r w:rsidR="00024B1B" w:rsidRPr="00025941">
        <w:t xml:space="preserve">երկու </w:t>
      </w:r>
      <w:r w:rsidRPr="00025941">
        <w:t xml:space="preserve">աստիճաններ, քանի որ դրանք սայթաքելու վտանգ են ստեղծում և խոչընդոտում են անարգել </w:t>
      </w:r>
      <w:proofErr w:type="spellStart"/>
      <w:r w:rsidRPr="00025941">
        <w:t>տեղաշարժին</w:t>
      </w:r>
      <w:proofErr w:type="spellEnd"/>
      <w:r w:rsidRPr="00025941">
        <w:t>։</w:t>
      </w:r>
    </w:p>
    <w:p w14:paraId="75D24CC8" w14:textId="40725996" w:rsidR="00D54E9F" w:rsidRPr="00025941" w:rsidRDefault="00D54E9F" w:rsidP="00500340">
      <w:pPr>
        <w:pStyle w:val="10"/>
      </w:pPr>
      <w:r w:rsidRPr="00025941">
        <w:t xml:space="preserve">Բացառություն </w:t>
      </w:r>
      <w:r w:rsidR="00AE0DE0" w:rsidRPr="00025941">
        <w:t xml:space="preserve">կարգով </w:t>
      </w:r>
      <w:r w:rsidRPr="00025941">
        <w:t xml:space="preserve">թույլատրվում է միայն </w:t>
      </w:r>
      <w:proofErr w:type="spellStart"/>
      <w:r w:rsidRPr="00025941">
        <w:t>հետիոտնային</w:t>
      </w:r>
      <w:proofErr w:type="spellEnd"/>
      <w:r w:rsidRPr="00025941">
        <w:t xml:space="preserve"> ուղու և </w:t>
      </w:r>
      <w:proofErr w:type="spellStart"/>
      <w:r w:rsidRPr="00025941">
        <w:t>երթևեկելի</w:t>
      </w:r>
      <w:proofErr w:type="spellEnd"/>
      <w:r w:rsidRPr="00025941">
        <w:t xml:space="preserve"> հատվածի միացման վայրերում, որտեղ </w:t>
      </w:r>
      <w:proofErr w:type="spellStart"/>
      <w:r w:rsidRPr="00025941">
        <w:t>եզրաքարերի</w:t>
      </w:r>
      <w:proofErr w:type="spellEnd"/>
      <w:r w:rsidRPr="00025941">
        <w:t xml:space="preserve"> կառուցման համար կարող են օգտագործվել հավաքովի </w:t>
      </w:r>
      <w:r w:rsidR="00AE0DE0" w:rsidRPr="00025941">
        <w:t>կոնստրուկտիվ</w:t>
      </w:r>
      <w:r w:rsidRPr="00025941">
        <w:t xml:space="preserve"> տարրեր (օրինակ՝ իջեցմամբ ստանդարտ </w:t>
      </w:r>
      <w:proofErr w:type="spellStart"/>
      <w:r w:rsidRPr="00025941">
        <w:t>եզրաքարեր</w:t>
      </w:r>
      <w:proofErr w:type="spellEnd"/>
      <w:r w:rsidRPr="00025941">
        <w:t xml:space="preserve">, թեքություններ, թեք սալեր և </w:t>
      </w:r>
      <w:r w:rsidR="003449E1" w:rsidRPr="00025941">
        <w:t>շոշափողական</w:t>
      </w:r>
      <w:r w:rsidRPr="00025941">
        <w:t xml:space="preserve"> </w:t>
      </w:r>
      <w:proofErr w:type="spellStart"/>
      <w:r w:rsidRPr="00025941">
        <w:t>մոդուլներ</w:t>
      </w:r>
      <w:proofErr w:type="spellEnd"/>
      <w:r w:rsidRPr="00025941">
        <w:t>)։</w:t>
      </w:r>
    </w:p>
    <w:p w14:paraId="1FD889FF" w14:textId="1D83BC07" w:rsidR="00D54E9F" w:rsidRPr="00025941" w:rsidRDefault="00D50AFD" w:rsidP="008A2BFE">
      <w:pPr>
        <w:pStyle w:val="2"/>
      </w:pPr>
      <w:bookmarkStart w:id="10" w:name="_Toc204159438"/>
      <w:r w:rsidRPr="00025941">
        <w:t>Հաշմանդամություն ունեցող անձանց</w:t>
      </w:r>
      <w:r w:rsidRPr="00025941" w:rsidDel="00D50AFD">
        <w:t xml:space="preserve"> </w:t>
      </w:r>
      <w:r w:rsidR="00D54E9F" w:rsidRPr="00025941">
        <w:t xml:space="preserve">տրանսպորտային միջոցների </w:t>
      </w:r>
      <w:proofErr w:type="spellStart"/>
      <w:r w:rsidR="00D54E9F" w:rsidRPr="00025941">
        <w:t>կայանատեղեր</w:t>
      </w:r>
      <w:proofErr w:type="spellEnd"/>
      <w:r w:rsidR="00D54E9F" w:rsidRPr="00025941">
        <w:t xml:space="preserve"> (</w:t>
      </w:r>
      <w:proofErr w:type="spellStart"/>
      <w:r w:rsidR="00D54E9F" w:rsidRPr="00025941">
        <w:t>ավտոկայանատեղեր</w:t>
      </w:r>
      <w:proofErr w:type="spellEnd"/>
      <w:r w:rsidR="00D54E9F" w:rsidRPr="00025941">
        <w:t>)</w:t>
      </w:r>
      <w:bookmarkEnd w:id="10"/>
    </w:p>
    <w:p w14:paraId="5132C07F" w14:textId="6A928BC0" w:rsidR="00D54E9F" w:rsidRPr="00025941" w:rsidRDefault="00D54E9F" w:rsidP="003D6324">
      <w:pPr>
        <w:pStyle w:val="10"/>
      </w:pPr>
      <w:r w:rsidRPr="00025941">
        <w:t>Բնակելի, հասարակական, արտադրական շենքերի, ենթակառուցվածքների օբյեկտների (այդ թվում՝ տրանսպորտային, ֆիզկուլտուրային-</w:t>
      </w:r>
      <w:r w:rsidR="00723EEE" w:rsidRPr="00025941">
        <w:t>մարզակա</w:t>
      </w:r>
      <w:r w:rsidRPr="00025941">
        <w:t xml:space="preserve">ն նշանակության օբյեկտների, մշակույթի և այլն) և հանգստի գոտիների մոտ գտնվող </w:t>
      </w:r>
      <w:proofErr w:type="spellStart"/>
      <w:r w:rsidRPr="00025941">
        <w:t>ավտոկայանատեղերում</w:t>
      </w:r>
      <w:proofErr w:type="spellEnd"/>
      <w:r w:rsidRPr="00025941">
        <w:t xml:space="preserve"> անհրաժեշտ է առանձնացնել </w:t>
      </w:r>
      <w:proofErr w:type="spellStart"/>
      <w:r w:rsidRPr="00025941">
        <w:t>մեքենատեղերի</w:t>
      </w:r>
      <w:proofErr w:type="spellEnd"/>
      <w:r w:rsidRPr="00025941">
        <w:t xml:space="preserve"> ընդհանուր քանակի առնվազն 10%-ը (բայց ոչ պակաս, քան մեկը) հաշմանդամություն ունեցող անձանց համար։</w:t>
      </w:r>
    </w:p>
    <w:p w14:paraId="230F9F35" w14:textId="547FE9C3" w:rsidR="00D54E9F" w:rsidRPr="00025941" w:rsidRDefault="00D54E9F" w:rsidP="003D6324">
      <w:pPr>
        <w:pStyle w:val="10"/>
      </w:pPr>
      <w:r w:rsidRPr="00025941">
        <w:t xml:space="preserve">Այս 10%-ը ներառում է նաև մասնագիտացված </w:t>
      </w:r>
      <w:proofErr w:type="spellStart"/>
      <w:r w:rsidRPr="00025941">
        <w:t>մեքենատեղերի</w:t>
      </w:r>
      <w:proofErr w:type="spellEnd"/>
      <w:r w:rsidRPr="00025941">
        <w:t xml:space="preserve"> համար նախատեսված տեղերը՝ համաձայն սույն շինարարական նորմերի 56-րդ կետի, </w:t>
      </w:r>
      <w:r w:rsidR="00811256" w:rsidRPr="00025941">
        <w:lastRenderedPageBreak/>
        <w:t>հաշմանդամություն ունեցող անձանց</w:t>
      </w:r>
      <w:r w:rsidR="00811256" w:rsidRPr="00025941" w:rsidDel="00811256">
        <w:t xml:space="preserve"> </w:t>
      </w:r>
      <w:r w:rsidRPr="00025941">
        <w:t xml:space="preserve">տրանսպորտային միջոցների համար, այդ թվում՝ </w:t>
      </w:r>
      <w:proofErr w:type="spellStart"/>
      <w:r w:rsidRPr="00025941">
        <w:t>անվասայլակներով</w:t>
      </w:r>
      <w:proofErr w:type="spellEnd"/>
      <w:r w:rsidRPr="00025941">
        <w:t xml:space="preserve"> </w:t>
      </w:r>
      <w:proofErr w:type="spellStart"/>
      <w:r w:rsidRPr="00025941">
        <w:t>տեղաշարժվողների</w:t>
      </w:r>
      <w:proofErr w:type="spellEnd"/>
      <w:r w:rsidRPr="00025941">
        <w:t xml:space="preserve"> համար։ Նման տեղերը պետք է հաշվի առնեն նրանց հատուկ կարիքները՝ մեծացված լայնությունը, կողքից և </w:t>
      </w:r>
      <w:proofErr w:type="spellStart"/>
      <w:r w:rsidRPr="00025941">
        <w:t>հետևից</w:t>
      </w:r>
      <w:proofErr w:type="spellEnd"/>
      <w:r w:rsidRPr="00025941">
        <w:t xml:space="preserve"> դուրս գալու համար ազատ գոտու առկայությունը, ինչպես նաև </w:t>
      </w:r>
      <w:proofErr w:type="spellStart"/>
      <w:r w:rsidRPr="00025941">
        <w:t>մայթին</w:t>
      </w:r>
      <w:proofErr w:type="spellEnd"/>
      <w:r w:rsidRPr="00025941">
        <w:t xml:space="preserve"> կամ </w:t>
      </w:r>
      <w:proofErr w:type="spellStart"/>
      <w:r w:rsidRPr="00025941">
        <w:t>արահետին</w:t>
      </w:r>
      <w:proofErr w:type="spellEnd"/>
      <w:r w:rsidRPr="00025941">
        <w:t xml:space="preserve"> հարմար </w:t>
      </w:r>
      <w:proofErr w:type="spellStart"/>
      <w:r w:rsidRPr="00025941">
        <w:t>հետիոտնային</w:t>
      </w:r>
      <w:proofErr w:type="spellEnd"/>
      <w:r w:rsidRPr="00025941">
        <w:t xml:space="preserve"> մոտեցումը։</w:t>
      </w:r>
    </w:p>
    <w:p w14:paraId="295B6A47" w14:textId="77777777" w:rsidR="00D54E9F" w:rsidRPr="00025941" w:rsidRDefault="00D54E9F" w:rsidP="003D6324">
      <w:pPr>
        <w:pStyle w:val="10"/>
      </w:pPr>
      <w:r w:rsidRPr="00025941">
        <w:t xml:space="preserve">Մասնագիտացված տեղերի քանակը կախված է </w:t>
      </w:r>
      <w:proofErr w:type="spellStart"/>
      <w:r w:rsidRPr="00025941">
        <w:t>ավտոկայանատեղում</w:t>
      </w:r>
      <w:proofErr w:type="spellEnd"/>
      <w:r w:rsidRPr="00025941">
        <w:t xml:space="preserve"> բոլոր </w:t>
      </w:r>
      <w:proofErr w:type="spellStart"/>
      <w:r w:rsidRPr="00025941">
        <w:t>մեքենատեղերի</w:t>
      </w:r>
      <w:proofErr w:type="spellEnd"/>
      <w:r w:rsidRPr="00025941">
        <w:t xml:space="preserve"> ընդհանուր թվից՝ համաձայն 3-րդ աղյուսակի։</w:t>
      </w:r>
    </w:p>
    <w:p w14:paraId="3308FE36" w14:textId="50C8E287" w:rsidR="00D54E9F" w:rsidRPr="00025941" w:rsidRDefault="00D54E9F" w:rsidP="00ED6233">
      <w:pPr>
        <w:pStyle w:val="5"/>
      </w:pPr>
      <w:r w:rsidRPr="00025941">
        <w:t xml:space="preserve">Մասնագիտացված </w:t>
      </w:r>
      <w:proofErr w:type="spellStart"/>
      <w:r w:rsidRPr="00025941">
        <w:t>մեքենատեղերի</w:t>
      </w:r>
      <w:proofErr w:type="spellEnd"/>
      <w:r w:rsidRPr="00025941">
        <w:t xml:space="preserve"> քանակը </w:t>
      </w:r>
      <w:proofErr w:type="spellStart"/>
      <w:r w:rsidRPr="00025941">
        <w:t>ավտոկայանատեղում</w:t>
      </w:r>
      <w:proofErr w:type="spellEnd"/>
      <w:r w:rsidRPr="00025941">
        <w:t xml:space="preserve">՝ կախված բոլոր </w:t>
      </w:r>
      <w:proofErr w:type="spellStart"/>
      <w:r w:rsidRPr="00025941">
        <w:t>մեքենատեղերի</w:t>
      </w:r>
      <w:proofErr w:type="spellEnd"/>
      <w:r w:rsidRPr="00025941">
        <w:t xml:space="preserve"> ընդհանուր թվից։</w:t>
      </w:r>
    </w:p>
    <w:tbl>
      <w:tblPr>
        <w:tblStyle w:val="ad"/>
        <w:tblW w:w="0" w:type="auto"/>
        <w:tblLook w:val="04A0" w:firstRow="1" w:lastRow="0" w:firstColumn="1" w:lastColumn="0" w:noHBand="0" w:noVBand="1"/>
      </w:tblPr>
      <w:tblGrid>
        <w:gridCol w:w="988"/>
        <w:gridCol w:w="3115"/>
        <w:gridCol w:w="4114"/>
      </w:tblGrid>
      <w:tr w:rsidR="004C434F" w:rsidRPr="00025941" w14:paraId="41943EBB" w14:textId="77777777" w:rsidTr="008034A0">
        <w:tc>
          <w:tcPr>
            <w:tcW w:w="988" w:type="dxa"/>
          </w:tcPr>
          <w:p w14:paraId="6AE1E1E6" w14:textId="77777777" w:rsidR="008034A0" w:rsidRPr="00025941" w:rsidRDefault="008034A0" w:rsidP="002F37E1">
            <w:pPr>
              <w:rPr>
                <w:rFonts w:ascii="GHEA Grapalat" w:hAnsi="GHEA Grapalat"/>
              </w:rPr>
            </w:pPr>
          </w:p>
        </w:tc>
        <w:tc>
          <w:tcPr>
            <w:tcW w:w="3115" w:type="dxa"/>
          </w:tcPr>
          <w:p w14:paraId="76A41AE7" w14:textId="77777777" w:rsidR="008034A0" w:rsidRPr="00025941" w:rsidRDefault="008034A0" w:rsidP="002F37E1">
            <w:pPr>
              <w:rPr>
                <w:rFonts w:ascii="GHEA Grapalat" w:hAnsi="GHEA Grapalat"/>
              </w:rPr>
            </w:pPr>
            <w:r w:rsidRPr="00025941">
              <w:rPr>
                <w:rFonts w:ascii="GHEA Grapalat" w:hAnsi="GHEA Grapalat"/>
              </w:rPr>
              <w:t>Տեղերի ընդհանուր թիվը</w:t>
            </w:r>
          </w:p>
        </w:tc>
        <w:tc>
          <w:tcPr>
            <w:tcW w:w="4114" w:type="dxa"/>
          </w:tcPr>
          <w:p w14:paraId="10A914EB" w14:textId="55550DFA" w:rsidR="008034A0" w:rsidRPr="00025941" w:rsidRDefault="008034A0" w:rsidP="002F37E1">
            <w:pPr>
              <w:rPr>
                <w:rFonts w:ascii="GHEA Grapalat" w:hAnsi="GHEA Grapalat"/>
              </w:rPr>
            </w:pPr>
            <w:r w:rsidRPr="00025941">
              <w:rPr>
                <w:rFonts w:ascii="GHEA Grapalat" w:hAnsi="GHEA Grapalat"/>
              </w:rPr>
              <w:t xml:space="preserve">Տեղեր </w:t>
            </w:r>
            <w:r w:rsidR="001E7EDC" w:rsidRPr="00025941">
              <w:rPr>
                <w:rFonts w:ascii="GHEA Grapalat" w:hAnsi="GHEA Grapalat"/>
              </w:rPr>
              <w:t>հաշմանդամություն ունեցող անձանց</w:t>
            </w:r>
            <w:r w:rsidR="001E7EDC" w:rsidRPr="00025941" w:rsidDel="001E7EDC">
              <w:rPr>
                <w:rFonts w:ascii="GHEA Grapalat" w:hAnsi="GHEA Grapalat"/>
              </w:rPr>
              <w:t xml:space="preserve"> </w:t>
            </w:r>
            <w:r w:rsidRPr="00025941">
              <w:rPr>
                <w:rFonts w:ascii="GHEA Grapalat" w:hAnsi="GHEA Grapalat"/>
              </w:rPr>
              <w:t>համար</w:t>
            </w:r>
          </w:p>
        </w:tc>
      </w:tr>
      <w:tr w:rsidR="004C434F" w:rsidRPr="00025941" w14:paraId="65FD16F4" w14:textId="77777777" w:rsidTr="008034A0">
        <w:tc>
          <w:tcPr>
            <w:tcW w:w="988" w:type="dxa"/>
          </w:tcPr>
          <w:p w14:paraId="6F377116" w14:textId="77777777" w:rsidR="008034A0" w:rsidRPr="00025941" w:rsidRDefault="008034A0" w:rsidP="00790D10">
            <w:pPr>
              <w:pStyle w:val="20"/>
              <w:numPr>
                <w:ilvl w:val="0"/>
                <w:numId w:val="81"/>
              </w:numPr>
            </w:pPr>
          </w:p>
        </w:tc>
        <w:tc>
          <w:tcPr>
            <w:tcW w:w="3115" w:type="dxa"/>
          </w:tcPr>
          <w:p w14:paraId="3CFA3B13" w14:textId="77777777" w:rsidR="008034A0" w:rsidRPr="00025941" w:rsidRDefault="008034A0" w:rsidP="002F37E1">
            <w:pPr>
              <w:rPr>
                <w:rFonts w:ascii="GHEA Grapalat" w:hAnsi="GHEA Grapalat"/>
              </w:rPr>
            </w:pPr>
            <w:proofErr w:type="spellStart"/>
            <w:r w:rsidRPr="00025941">
              <w:rPr>
                <w:rFonts w:ascii="GHEA Grapalat" w:hAnsi="GHEA Grapalat"/>
              </w:rPr>
              <w:t>Մինչև</w:t>
            </w:r>
            <w:proofErr w:type="spellEnd"/>
            <w:r w:rsidRPr="00025941">
              <w:rPr>
                <w:rFonts w:ascii="GHEA Grapalat" w:hAnsi="GHEA Grapalat"/>
              </w:rPr>
              <w:t xml:space="preserve"> 100</w:t>
            </w:r>
          </w:p>
        </w:tc>
        <w:tc>
          <w:tcPr>
            <w:tcW w:w="4114" w:type="dxa"/>
          </w:tcPr>
          <w:p w14:paraId="66B918E6" w14:textId="77777777" w:rsidR="008034A0" w:rsidRPr="00025941" w:rsidRDefault="008034A0" w:rsidP="002F37E1">
            <w:pPr>
              <w:rPr>
                <w:rFonts w:ascii="GHEA Grapalat" w:hAnsi="GHEA Grapalat"/>
              </w:rPr>
            </w:pPr>
            <w:r w:rsidRPr="00025941">
              <w:rPr>
                <w:rFonts w:ascii="GHEA Grapalat" w:hAnsi="GHEA Grapalat"/>
              </w:rPr>
              <w:t>5%, բայց ոչ պակաս, քան 1 տեղ</w:t>
            </w:r>
          </w:p>
        </w:tc>
      </w:tr>
      <w:tr w:rsidR="004C434F" w:rsidRPr="00025941" w14:paraId="3988E2F2" w14:textId="77777777" w:rsidTr="008034A0">
        <w:tc>
          <w:tcPr>
            <w:tcW w:w="988" w:type="dxa"/>
          </w:tcPr>
          <w:p w14:paraId="396681F5" w14:textId="77777777" w:rsidR="008034A0" w:rsidRPr="00025941" w:rsidRDefault="008034A0" w:rsidP="008034A0">
            <w:pPr>
              <w:pStyle w:val="20"/>
            </w:pPr>
          </w:p>
        </w:tc>
        <w:tc>
          <w:tcPr>
            <w:tcW w:w="3115" w:type="dxa"/>
          </w:tcPr>
          <w:p w14:paraId="2C945C63" w14:textId="77777777" w:rsidR="008034A0" w:rsidRPr="00025941" w:rsidRDefault="008034A0" w:rsidP="002F37E1">
            <w:pPr>
              <w:rPr>
                <w:rFonts w:ascii="GHEA Grapalat" w:hAnsi="GHEA Grapalat"/>
              </w:rPr>
            </w:pPr>
            <w:r w:rsidRPr="00025941">
              <w:rPr>
                <w:rFonts w:ascii="GHEA Grapalat" w:hAnsi="GHEA Grapalat"/>
              </w:rPr>
              <w:t>101–200</w:t>
            </w:r>
          </w:p>
        </w:tc>
        <w:tc>
          <w:tcPr>
            <w:tcW w:w="4114" w:type="dxa"/>
          </w:tcPr>
          <w:p w14:paraId="52A90746" w14:textId="77777777" w:rsidR="008034A0" w:rsidRPr="00025941" w:rsidRDefault="008034A0" w:rsidP="002F37E1">
            <w:pPr>
              <w:rPr>
                <w:rFonts w:ascii="GHEA Grapalat" w:hAnsi="GHEA Grapalat"/>
              </w:rPr>
            </w:pPr>
            <w:r w:rsidRPr="00025941">
              <w:rPr>
                <w:rFonts w:ascii="GHEA Grapalat" w:hAnsi="GHEA Grapalat"/>
              </w:rPr>
              <w:t>5 տեղ + 3% 100-ից ավելի</w:t>
            </w:r>
          </w:p>
        </w:tc>
      </w:tr>
      <w:tr w:rsidR="004C434F" w:rsidRPr="00025941" w14:paraId="4AE65E5A" w14:textId="77777777" w:rsidTr="008034A0">
        <w:tc>
          <w:tcPr>
            <w:tcW w:w="988" w:type="dxa"/>
          </w:tcPr>
          <w:p w14:paraId="53772193" w14:textId="77777777" w:rsidR="008034A0" w:rsidRPr="00025941" w:rsidRDefault="008034A0" w:rsidP="008034A0">
            <w:pPr>
              <w:pStyle w:val="20"/>
            </w:pPr>
          </w:p>
        </w:tc>
        <w:tc>
          <w:tcPr>
            <w:tcW w:w="3115" w:type="dxa"/>
          </w:tcPr>
          <w:p w14:paraId="1C4FDF11" w14:textId="77777777" w:rsidR="008034A0" w:rsidRPr="00025941" w:rsidRDefault="008034A0" w:rsidP="002F37E1">
            <w:pPr>
              <w:rPr>
                <w:rFonts w:ascii="GHEA Grapalat" w:hAnsi="GHEA Grapalat"/>
              </w:rPr>
            </w:pPr>
            <w:r w:rsidRPr="00025941">
              <w:rPr>
                <w:rFonts w:ascii="GHEA Grapalat" w:hAnsi="GHEA Grapalat"/>
              </w:rPr>
              <w:t>201–500</w:t>
            </w:r>
          </w:p>
        </w:tc>
        <w:tc>
          <w:tcPr>
            <w:tcW w:w="4114" w:type="dxa"/>
          </w:tcPr>
          <w:p w14:paraId="3F2D60C6" w14:textId="77777777" w:rsidR="008034A0" w:rsidRPr="00025941" w:rsidRDefault="008034A0" w:rsidP="002F37E1">
            <w:pPr>
              <w:rPr>
                <w:rFonts w:ascii="GHEA Grapalat" w:hAnsi="GHEA Grapalat"/>
              </w:rPr>
            </w:pPr>
            <w:r w:rsidRPr="00025941">
              <w:rPr>
                <w:rFonts w:ascii="GHEA Grapalat" w:hAnsi="GHEA Grapalat"/>
              </w:rPr>
              <w:t>8 տեղ + 2% 200-ից ավելի</w:t>
            </w:r>
          </w:p>
        </w:tc>
      </w:tr>
      <w:tr w:rsidR="008034A0" w:rsidRPr="00025941" w14:paraId="7C4C7500" w14:textId="77777777" w:rsidTr="008034A0">
        <w:tc>
          <w:tcPr>
            <w:tcW w:w="988" w:type="dxa"/>
          </w:tcPr>
          <w:p w14:paraId="02BE750C" w14:textId="77777777" w:rsidR="008034A0" w:rsidRPr="00025941" w:rsidRDefault="008034A0" w:rsidP="008034A0">
            <w:pPr>
              <w:pStyle w:val="20"/>
            </w:pPr>
          </w:p>
        </w:tc>
        <w:tc>
          <w:tcPr>
            <w:tcW w:w="3115" w:type="dxa"/>
          </w:tcPr>
          <w:p w14:paraId="5F9CF25F" w14:textId="77777777" w:rsidR="008034A0" w:rsidRPr="00025941" w:rsidRDefault="008034A0" w:rsidP="002F37E1">
            <w:pPr>
              <w:rPr>
                <w:rFonts w:ascii="GHEA Grapalat" w:hAnsi="GHEA Grapalat"/>
              </w:rPr>
            </w:pPr>
            <w:r w:rsidRPr="00025941">
              <w:rPr>
                <w:rFonts w:ascii="GHEA Grapalat" w:hAnsi="GHEA Grapalat"/>
              </w:rPr>
              <w:t>501 և ավելի</w:t>
            </w:r>
          </w:p>
        </w:tc>
        <w:tc>
          <w:tcPr>
            <w:tcW w:w="4114" w:type="dxa"/>
          </w:tcPr>
          <w:p w14:paraId="230B1C61" w14:textId="77777777" w:rsidR="008034A0" w:rsidRPr="00025941" w:rsidRDefault="008034A0" w:rsidP="002F37E1">
            <w:pPr>
              <w:rPr>
                <w:rFonts w:ascii="GHEA Grapalat" w:hAnsi="GHEA Grapalat"/>
              </w:rPr>
            </w:pPr>
            <w:r w:rsidRPr="00025941">
              <w:rPr>
                <w:rFonts w:ascii="GHEA Grapalat" w:hAnsi="GHEA Grapalat"/>
              </w:rPr>
              <w:t>14 տեղ + 1% 500-ից ավելի</w:t>
            </w:r>
          </w:p>
        </w:tc>
      </w:tr>
    </w:tbl>
    <w:p w14:paraId="429FFC89" w14:textId="77777777" w:rsidR="00D54E9F" w:rsidRPr="00025941" w:rsidRDefault="00D54E9F" w:rsidP="000C11CF">
      <w:pPr>
        <w:spacing w:after="0" w:line="240" w:lineRule="auto"/>
        <w:rPr>
          <w:rFonts w:ascii="GHEA Grapalat" w:hAnsi="GHEA Grapalat"/>
        </w:rPr>
      </w:pPr>
    </w:p>
    <w:p w14:paraId="0EA7FCE6" w14:textId="75AF9BE5" w:rsidR="00D54E9F" w:rsidRPr="00025941" w:rsidRDefault="001E7EDC" w:rsidP="000C11CF">
      <w:pPr>
        <w:pStyle w:val="10"/>
      </w:pPr>
      <w:r w:rsidRPr="00025941">
        <w:t>Հաշմանդամություն ունեցող անձանց</w:t>
      </w:r>
      <w:r w:rsidRPr="00025941" w:rsidDel="001E7EDC">
        <w:t xml:space="preserve"> </w:t>
      </w:r>
      <w:r w:rsidR="00D54E9F" w:rsidRPr="00025941">
        <w:t xml:space="preserve">տրանսպորտային միջոցի համար նախատեսված յուրաքանչյուր մասնագիտացված </w:t>
      </w:r>
      <w:proofErr w:type="spellStart"/>
      <w:r w:rsidR="00D54E9F" w:rsidRPr="00025941">
        <w:t>մեքենատեղ</w:t>
      </w:r>
      <w:proofErr w:type="spellEnd"/>
      <w:r w:rsidR="00D54E9F" w:rsidRPr="00025941">
        <w:t xml:space="preserve"> պետք է</w:t>
      </w:r>
      <w:r w:rsidR="00EF6056" w:rsidRPr="00025941">
        <w:t>՝</w:t>
      </w:r>
    </w:p>
    <w:p w14:paraId="5D9DB0F6" w14:textId="0BE7CEF5" w:rsidR="00D54E9F" w:rsidRPr="00025941" w:rsidRDefault="00D54E9F" w:rsidP="00790D10">
      <w:pPr>
        <w:pStyle w:val="20"/>
        <w:numPr>
          <w:ilvl w:val="0"/>
          <w:numId w:val="15"/>
        </w:numPr>
      </w:pPr>
      <w:r w:rsidRPr="00025941">
        <w:t xml:space="preserve">նշված լինի ճանապարհային </w:t>
      </w:r>
      <w:proofErr w:type="spellStart"/>
      <w:r w:rsidRPr="00025941">
        <w:t>գծանշումներով</w:t>
      </w:r>
      <w:proofErr w:type="spellEnd"/>
      <w:r w:rsidRPr="00025941">
        <w:t xml:space="preserve"> ըստ </w:t>
      </w:r>
      <w:r w:rsidR="001E4993" w:rsidRPr="00025941">
        <w:rPr>
          <w:rFonts w:eastAsia="Times New Roman" w:cs="Calibri"/>
          <w:lang w:eastAsia="ru-RU"/>
        </w:rPr>
        <w:t xml:space="preserve">ՀՀ կառավարության 2007 թվականի հունիսի 28-ի N 955-Ն որոշումով հաստատված «ՀՀ </w:t>
      </w:r>
      <w:r w:rsidR="001E4993" w:rsidRPr="00025941">
        <w:t xml:space="preserve">ճանապարհային </w:t>
      </w:r>
      <w:proofErr w:type="spellStart"/>
      <w:r w:rsidR="001E4993" w:rsidRPr="00025941">
        <w:t>երթևեկության</w:t>
      </w:r>
      <w:proofErr w:type="spellEnd"/>
      <w:r w:rsidR="001E4993" w:rsidRPr="00025941">
        <w:t>» կանոնների</w:t>
      </w:r>
      <w:r w:rsidR="00765274" w:rsidRPr="00025941">
        <w:t>,</w:t>
      </w:r>
    </w:p>
    <w:p w14:paraId="059AAA0F" w14:textId="2BA9FD1D" w:rsidR="00D54E9F" w:rsidRPr="00025941" w:rsidRDefault="00D54E9F" w:rsidP="00790D10">
      <w:pPr>
        <w:pStyle w:val="20"/>
        <w:numPr>
          <w:ilvl w:val="0"/>
          <w:numId w:val="15"/>
        </w:numPr>
      </w:pPr>
      <w:r w:rsidRPr="00025941">
        <w:t xml:space="preserve">ապահովված լինի շենքի հողամասում </w:t>
      </w:r>
      <w:r w:rsidR="001E4993" w:rsidRPr="00025941">
        <w:rPr>
          <w:rFonts w:eastAsia="Times New Roman" w:cs="Calibri"/>
          <w:lang w:eastAsia="ru-RU"/>
        </w:rPr>
        <w:t xml:space="preserve">ՀՀ կառավարության 2007 թվականի հունիսի 28-ի N 955-Ն որոշումով հաստատված «ՀՀ </w:t>
      </w:r>
      <w:r w:rsidR="001E4993" w:rsidRPr="00025941">
        <w:t xml:space="preserve">ճանապարհային </w:t>
      </w:r>
      <w:proofErr w:type="spellStart"/>
      <w:r w:rsidR="001E4993" w:rsidRPr="00025941">
        <w:t>երթևեկության</w:t>
      </w:r>
      <w:proofErr w:type="spellEnd"/>
      <w:r w:rsidR="001E4993" w:rsidRPr="00025941">
        <w:t>» կանոնների</w:t>
      </w:r>
      <w:r w:rsidRPr="00025941">
        <w:t xml:space="preserve"> ճանապարհային նշաններով</w:t>
      </w:r>
      <w:r w:rsidR="00EF6056" w:rsidRPr="00025941">
        <w:t>,</w:t>
      </w:r>
    </w:p>
    <w:p w14:paraId="3772F4E7" w14:textId="6CFC9288" w:rsidR="00D54E9F" w:rsidRPr="00025941" w:rsidRDefault="00D54E9F" w:rsidP="00790D10">
      <w:pPr>
        <w:pStyle w:val="20"/>
        <w:numPr>
          <w:ilvl w:val="0"/>
          <w:numId w:val="15"/>
        </w:numPr>
      </w:pPr>
      <w:r w:rsidRPr="00025941">
        <w:t xml:space="preserve">նշված լինի շենքի ներսում մատչելիության նշանով, որը կատարվում է ուղղաձիգ </w:t>
      </w:r>
      <w:proofErr w:type="spellStart"/>
      <w:r w:rsidR="00055970" w:rsidRPr="00025941">
        <w:t>մակերևույթ</w:t>
      </w:r>
      <w:r w:rsidRPr="00025941">
        <w:t>ի</w:t>
      </w:r>
      <w:proofErr w:type="spellEnd"/>
      <w:r w:rsidRPr="00025941">
        <w:t xml:space="preserve"> վրա (պատ, սյուն և այլն) </w:t>
      </w:r>
      <w:proofErr w:type="spellStart"/>
      <w:r w:rsidRPr="00025941">
        <w:t>հետիոտնային</w:t>
      </w:r>
      <w:proofErr w:type="spellEnd"/>
      <w:r w:rsidRPr="00025941">
        <w:t xml:space="preserve"> ուղիների անցանելի հատվածի սահմաններից դուրս, տեղադրված նշանի ստորին եզրից 1,5 – 2,1 մ բարձրության վրա։</w:t>
      </w:r>
    </w:p>
    <w:p w14:paraId="028CF232" w14:textId="20225B75" w:rsidR="00D54E9F" w:rsidRPr="00025941" w:rsidRDefault="00D5776B" w:rsidP="000C11CF">
      <w:pPr>
        <w:pStyle w:val="10"/>
      </w:pPr>
      <w:r w:rsidRPr="00D5776B">
        <w:lastRenderedPageBreak/>
        <w:t>Հաշմանդամություն ունեցող անձանց կողմից վարվող կամ հաշմանդամություն ունեցող անձանց տեղափոխող տրանսպորտային միջոցների կայանման (</w:t>
      </w:r>
      <w:proofErr w:type="spellStart"/>
      <w:r w:rsidRPr="00D5776B">
        <w:t>կայանատեղի</w:t>
      </w:r>
      <w:proofErr w:type="spellEnd"/>
      <w:r w:rsidRPr="00D5776B">
        <w:t>) վայրերը պետք է տեղակայված լինեն որքան հնարավոր է մոտ գլխավոր մուտքին, բայց</w:t>
      </w:r>
      <w:r w:rsidR="00EF6056" w:rsidRPr="00025941">
        <w:t>՝</w:t>
      </w:r>
    </w:p>
    <w:p w14:paraId="74342BBF" w14:textId="5A5532A1" w:rsidR="00D54E9F" w:rsidRPr="00025941" w:rsidRDefault="00D54E9F" w:rsidP="00790D10">
      <w:pPr>
        <w:pStyle w:val="20"/>
        <w:numPr>
          <w:ilvl w:val="0"/>
          <w:numId w:val="16"/>
        </w:numPr>
      </w:pPr>
      <w:r w:rsidRPr="00025941">
        <w:t>ոչ ավելի, քան 50 մ հեռավորության վրա հաշմանդամների համար մատչելի կազմակերպության, հիմնարկի շենքի մուտքից</w:t>
      </w:r>
      <w:r w:rsidR="00EF6056" w:rsidRPr="00025941">
        <w:t>,</w:t>
      </w:r>
    </w:p>
    <w:p w14:paraId="107F3873" w14:textId="1988CD1E" w:rsidR="00D54E9F" w:rsidRPr="00025941" w:rsidRDefault="00D54E9F" w:rsidP="00790D10">
      <w:pPr>
        <w:pStyle w:val="20"/>
        <w:numPr>
          <w:ilvl w:val="0"/>
          <w:numId w:val="16"/>
        </w:numPr>
      </w:pPr>
      <w:r w:rsidRPr="00025941">
        <w:t>ոչ ավելի, քան 100 մ՝ բնակելի շենքերի համար</w:t>
      </w:r>
      <w:r w:rsidR="00EF6056" w:rsidRPr="00025941">
        <w:t>,</w:t>
      </w:r>
    </w:p>
    <w:p w14:paraId="7BA55A22" w14:textId="4ECB46E7" w:rsidR="00D54E9F" w:rsidRPr="00025941" w:rsidRDefault="00D54E9F" w:rsidP="00790D10">
      <w:pPr>
        <w:pStyle w:val="20"/>
        <w:numPr>
          <w:ilvl w:val="0"/>
          <w:numId w:val="16"/>
        </w:numPr>
      </w:pPr>
      <w:proofErr w:type="spellStart"/>
      <w:r w:rsidRPr="00025941">
        <w:t>մինչև</w:t>
      </w:r>
      <w:proofErr w:type="spellEnd"/>
      <w:r w:rsidRPr="00025941">
        <w:t xml:space="preserve"> 200 մ՝ սոցիալական ենթակառուցվածքի օբյեկտների համար, որոնք ներկառուցված են կամ </w:t>
      </w:r>
      <w:proofErr w:type="spellStart"/>
      <w:r w:rsidRPr="00025941">
        <w:t>կցակառուցված</w:t>
      </w:r>
      <w:proofErr w:type="spellEnd"/>
      <w:r w:rsidRPr="00025941">
        <w:t xml:space="preserve"> բնակելի շենքերին, </w:t>
      </w:r>
      <w:proofErr w:type="spellStart"/>
      <w:r w:rsidRPr="00025941">
        <w:t>հետևյալ</w:t>
      </w:r>
      <w:proofErr w:type="spellEnd"/>
      <w:r w:rsidRPr="00025941">
        <w:t xml:space="preserve"> պայմանների պահպանմամբ</w:t>
      </w:r>
      <w:r w:rsidR="00AD33AE" w:rsidRPr="00025941">
        <w:t>՝</w:t>
      </w:r>
    </w:p>
    <w:p w14:paraId="117FB9B3" w14:textId="15DE68CB" w:rsidR="00D54E9F" w:rsidRPr="00025941" w:rsidRDefault="009A5640" w:rsidP="000C11CF">
      <w:pPr>
        <w:ind w:left="1416"/>
        <w:rPr>
          <w:rFonts w:ascii="GHEA Grapalat" w:hAnsi="GHEA Grapalat"/>
        </w:rPr>
      </w:pPr>
      <w:r w:rsidRPr="00025941">
        <w:rPr>
          <w:rFonts w:ascii="GHEA Grapalat" w:hAnsi="GHEA Grapalat"/>
        </w:rPr>
        <w:t>ա</w:t>
      </w:r>
      <w:r w:rsidRPr="00025941">
        <w:rPr>
          <w:rFonts w:ascii="Cambria Math" w:hAnsi="Cambria Math" w:cs="Cambria Math"/>
        </w:rPr>
        <w:t>․</w:t>
      </w:r>
      <w:r w:rsidR="00D54E9F" w:rsidRPr="00025941">
        <w:rPr>
          <w:rFonts w:ascii="GHEA Grapalat" w:hAnsi="GHEA Grapalat"/>
        </w:rPr>
        <w:t xml:space="preserve"> </w:t>
      </w:r>
      <w:proofErr w:type="spellStart"/>
      <w:r w:rsidR="00D54E9F" w:rsidRPr="00025941">
        <w:rPr>
          <w:rFonts w:ascii="GHEA Grapalat" w:hAnsi="GHEA Grapalat"/>
        </w:rPr>
        <w:t>հետիոտնային</w:t>
      </w:r>
      <w:proofErr w:type="spellEnd"/>
      <w:r w:rsidR="00D54E9F" w:rsidRPr="00025941">
        <w:rPr>
          <w:rFonts w:ascii="GHEA Grapalat" w:hAnsi="GHEA Grapalat"/>
        </w:rPr>
        <w:t xml:space="preserve"> ուղու լայնությունը ոչ պակաս, քան 2,0 մ</w:t>
      </w:r>
      <w:r w:rsidR="00EF6056" w:rsidRPr="00025941">
        <w:rPr>
          <w:rFonts w:ascii="GHEA Grapalat" w:hAnsi="GHEA Grapalat"/>
        </w:rPr>
        <w:t>,</w:t>
      </w:r>
    </w:p>
    <w:p w14:paraId="6C03B881" w14:textId="1905FD98" w:rsidR="00D54E9F" w:rsidRPr="00025941" w:rsidRDefault="009A5640" w:rsidP="000C11CF">
      <w:pPr>
        <w:ind w:left="1416"/>
        <w:rPr>
          <w:rFonts w:ascii="GHEA Grapalat" w:hAnsi="GHEA Grapalat"/>
        </w:rPr>
      </w:pPr>
      <w:r w:rsidRPr="00025941">
        <w:rPr>
          <w:rFonts w:ascii="GHEA Grapalat" w:hAnsi="GHEA Grapalat"/>
        </w:rPr>
        <w:t>բ</w:t>
      </w:r>
      <w:r w:rsidRPr="00025941">
        <w:rPr>
          <w:rFonts w:ascii="Cambria Math" w:hAnsi="Cambria Math" w:cs="Cambria Math"/>
        </w:rPr>
        <w:t>․</w:t>
      </w:r>
      <w:r w:rsidR="00D54E9F" w:rsidRPr="00025941">
        <w:rPr>
          <w:rFonts w:ascii="GHEA Grapalat" w:hAnsi="GHEA Grapalat"/>
        </w:rPr>
        <w:t xml:space="preserve"> լուսավորություն և նստարաններ յուրաքանչյուր 50 մ-ը մեկ</w:t>
      </w:r>
      <w:r w:rsidR="00EF6056" w:rsidRPr="00025941">
        <w:rPr>
          <w:rFonts w:ascii="GHEA Grapalat" w:hAnsi="GHEA Grapalat"/>
        </w:rPr>
        <w:t>,</w:t>
      </w:r>
    </w:p>
    <w:p w14:paraId="65CA1AB5" w14:textId="13082603" w:rsidR="00D54E9F" w:rsidRDefault="009A5640" w:rsidP="000C11CF">
      <w:pPr>
        <w:ind w:left="1416"/>
        <w:rPr>
          <w:rFonts w:ascii="GHEA Grapalat" w:hAnsi="GHEA Grapalat"/>
        </w:rPr>
      </w:pPr>
      <w:r w:rsidRPr="00025941">
        <w:rPr>
          <w:rFonts w:ascii="GHEA Grapalat" w:hAnsi="GHEA Grapalat"/>
        </w:rPr>
        <w:t>գ</w:t>
      </w:r>
      <w:r w:rsidRPr="00025941">
        <w:rPr>
          <w:rFonts w:ascii="Cambria Math" w:hAnsi="Cambria Math" w:cs="Cambria Math"/>
        </w:rPr>
        <w:t>․</w:t>
      </w:r>
      <w:r w:rsidR="00D54E9F" w:rsidRPr="00025941">
        <w:rPr>
          <w:rFonts w:ascii="GHEA Grapalat" w:hAnsi="GHEA Grapalat"/>
        </w:rPr>
        <w:t xml:space="preserve"> </w:t>
      </w:r>
      <w:proofErr w:type="spellStart"/>
      <w:r w:rsidR="00723EEE" w:rsidRPr="00025941">
        <w:rPr>
          <w:rFonts w:ascii="GHEA Grapalat" w:hAnsi="GHEA Grapalat"/>
        </w:rPr>
        <w:t>շվաքարան</w:t>
      </w:r>
      <w:r w:rsidR="00D54E9F" w:rsidRPr="00025941">
        <w:rPr>
          <w:rFonts w:ascii="GHEA Grapalat" w:hAnsi="GHEA Grapalat"/>
        </w:rPr>
        <w:t>ներ</w:t>
      </w:r>
      <w:proofErr w:type="spellEnd"/>
      <w:r w:rsidR="00D54E9F" w:rsidRPr="00025941">
        <w:rPr>
          <w:rFonts w:ascii="GHEA Grapalat" w:hAnsi="GHEA Grapalat"/>
        </w:rPr>
        <w:t xml:space="preserve"> յուրաքանչյուր 100 մ-ը մեկ։</w:t>
      </w:r>
    </w:p>
    <w:p w14:paraId="3743DF19" w14:textId="4E213920" w:rsidR="00267D6D" w:rsidRDefault="00267D6D" w:rsidP="00790D10">
      <w:pPr>
        <w:pStyle w:val="20"/>
        <w:numPr>
          <w:ilvl w:val="0"/>
          <w:numId w:val="16"/>
        </w:numPr>
      </w:pPr>
      <w:r>
        <w:t xml:space="preserve">հստակ </w:t>
      </w:r>
      <w:proofErr w:type="spellStart"/>
      <w:r>
        <w:t>գծանշմամբ</w:t>
      </w:r>
      <w:proofErr w:type="spellEnd"/>
      <w:r>
        <w:t xml:space="preserve">, </w:t>
      </w:r>
    </w:p>
    <w:p w14:paraId="41D281C5" w14:textId="64AF3B05" w:rsidR="00267D6D" w:rsidRDefault="00267D6D" w:rsidP="00790D10">
      <w:pPr>
        <w:pStyle w:val="20"/>
        <w:numPr>
          <w:ilvl w:val="0"/>
          <w:numId w:val="16"/>
        </w:numPr>
      </w:pPr>
      <w:r>
        <w:t>պաշտպանված տրանսպորտային հոսքից,</w:t>
      </w:r>
    </w:p>
    <w:p w14:paraId="43C94B8B" w14:textId="003AE7AC" w:rsidR="00267D6D" w:rsidRDefault="00267D6D" w:rsidP="00790D10">
      <w:pPr>
        <w:pStyle w:val="20"/>
        <w:numPr>
          <w:ilvl w:val="0"/>
          <w:numId w:val="16"/>
        </w:numPr>
      </w:pPr>
      <w:r>
        <w:t xml:space="preserve">ապահով ազատ գոտի ըստ </w:t>
      </w:r>
      <w:proofErr w:type="spellStart"/>
      <w:r>
        <w:t>սուն</w:t>
      </w:r>
      <w:proofErr w:type="spellEnd"/>
      <w:r>
        <w:t xml:space="preserve"> նորմերի կետ 50-ի,</w:t>
      </w:r>
    </w:p>
    <w:p w14:paraId="546C0100" w14:textId="3039ABD2" w:rsidR="00267D6D" w:rsidRPr="00025941" w:rsidRDefault="00267D6D" w:rsidP="00790D10">
      <w:pPr>
        <w:pStyle w:val="20"/>
        <w:numPr>
          <w:ilvl w:val="0"/>
          <w:numId w:val="16"/>
        </w:numPr>
      </w:pPr>
      <w:proofErr w:type="spellStart"/>
      <w:r>
        <w:t>եզրաքարային</w:t>
      </w:r>
      <w:proofErr w:type="spellEnd"/>
      <w:r>
        <w:t xml:space="preserve"> </w:t>
      </w:r>
      <w:proofErr w:type="spellStart"/>
      <w:r>
        <w:t>թեքահարթակ</w:t>
      </w:r>
      <w:proofErr w:type="spellEnd"/>
      <w:r>
        <w:t xml:space="preserve"> համակցված </w:t>
      </w:r>
      <w:proofErr w:type="spellStart"/>
      <w:r>
        <w:t>մայթային</w:t>
      </w:r>
      <w:proofErr w:type="spellEnd"/>
      <w:r>
        <w:t xml:space="preserve"> կամ </w:t>
      </w:r>
      <w:proofErr w:type="spellStart"/>
      <w:r>
        <w:t>արահետային</w:t>
      </w:r>
      <w:proofErr w:type="spellEnd"/>
      <w:r>
        <w:t xml:space="preserve"> </w:t>
      </w:r>
      <w:proofErr w:type="spellStart"/>
      <w:r>
        <w:t>երթուղիներին</w:t>
      </w:r>
      <w:proofErr w:type="spellEnd"/>
      <w:r>
        <w:t>։</w:t>
      </w:r>
    </w:p>
    <w:p w14:paraId="156F76AF" w14:textId="08B842B8" w:rsidR="00D54E9F" w:rsidRPr="00025941" w:rsidRDefault="00521360" w:rsidP="00410807">
      <w:pPr>
        <w:pStyle w:val="10"/>
      </w:pPr>
      <w:r w:rsidRPr="00025941">
        <w:t>Հ</w:t>
      </w:r>
      <w:r w:rsidR="009C5F92" w:rsidRPr="00025941">
        <w:t xml:space="preserve">աշմանդամություն ունեցող անձանց </w:t>
      </w:r>
      <w:r w:rsidR="00D54E9F" w:rsidRPr="00025941">
        <w:t xml:space="preserve">համար մատչելի յուրաքանչյուր մուտքից </w:t>
      </w:r>
      <w:proofErr w:type="spellStart"/>
      <w:r w:rsidR="00D54E9F" w:rsidRPr="00025941">
        <w:t>մինչև</w:t>
      </w:r>
      <w:proofErr w:type="spellEnd"/>
      <w:r w:rsidR="00D54E9F" w:rsidRPr="00025941">
        <w:t xml:space="preserve"> 50 մ հեռավորության վրա անհրաժեշտ է նախատեսել </w:t>
      </w:r>
      <w:proofErr w:type="spellStart"/>
      <w:r w:rsidR="00D54E9F" w:rsidRPr="00025941">
        <w:t>կարճատև</w:t>
      </w:r>
      <w:proofErr w:type="spellEnd"/>
      <w:r w:rsidR="00D54E9F" w:rsidRPr="00025941">
        <w:t xml:space="preserve"> կանգառի տեղեր՝ հաշմանդամություն ունեցող </w:t>
      </w:r>
      <w:proofErr w:type="spellStart"/>
      <w:r w:rsidR="00D54E9F" w:rsidRPr="00025941">
        <w:t>ուղևորների</w:t>
      </w:r>
      <w:proofErr w:type="spellEnd"/>
      <w:r w:rsidR="00D54E9F" w:rsidRPr="00025941">
        <w:t xml:space="preserve"> նստեցման/իջեցման համար։</w:t>
      </w:r>
      <w:r w:rsidR="007C2248" w:rsidRPr="00025941">
        <w:t xml:space="preserve"> </w:t>
      </w:r>
      <w:r w:rsidR="00D54E9F" w:rsidRPr="00025941">
        <w:t>Նստեցման/իջեցման վայրերում անհրաժեշտ է ապահովել</w:t>
      </w:r>
      <w:r w:rsidR="00EF6056" w:rsidRPr="00025941">
        <w:t>՝</w:t>
      </w:r>
    </w:p>
    <w:p w14:paraId="7028E4BF" w14:textId="36F9861C" w:rsidR="00D54E9F" w:rsidRPr="00025941" w:rsidRDefault="00D54E9F" w:rsidP="00790D10">
      <w:pPr>
        <w:pStyle w:val="20"/>
        <w:numPr>
          <w:ilvl w:val="0"/>
          <w:numId w:val="17"/>
        </w:numPr>
      </w:pPr>
      <w:proofErr w:type="spellStart"/>
      <w:r w:rsidRPr="00025941">
        <w:t>մակերևույթի</w:t>
      </w:r>
      <w:proofErr w:type="spellEnd"/>
      <w:r w:rsidRPr="00025941">
        <w:t xml:space="preserve"> թեքությունը ոչ ավելի, քան 1:50 (2%)</w:t>
      </w:r>
      <w:r w:rsidR="00EF6056" w:rsidRPr="00025941">
        <w:t>,</w:t>
      </w:r>
    </w:p>
    <w:p w14:paraId="6BDC7709" w14:textId="77777777" w:rsidR="00D54E9F" w:rsidRPr="00025941" w:rsidRDefault="00D54E9F" w:rsidP="00790D10">
      <w:pPr>
        <w:pStyle w:val="20"/>
        <w:numPr>
          <w:ilvl w:val="0"/>
          <w:numId w:val="17"/>
        </w:numPr>
      </w:pPr>
      <w:r w:rsidRPr="00025941">
        <w:t xml:space="preserve">հարթ, </w:t>
      </w:r>
      <w:proofErr w:type="spellStart"/>
      <w:r w:rsidRPr="00025941">
        <w:t>չսահող</w:t>
      </w:r>
      <w:proofErr w:type="spellEnd"/>
      <w:r w:rsidRPr="00025941">
        <w:t xml:space="preserve"> ծածկույթ։</w:t>
      </w:r>
    </w:p>
    <w:p w14:paraId="03CF73A8" w14:textId="70E8F7A1" w:rsidR="00D54E9F" w:rsidRPr="00025941" w:rsidRDefault="00D54E9F" w:rsidP="00BA556F">
      <w:pPr>
        <w:pStyle w:val="10"/>
      </w:pPr>
      <w:r w:rsidRPr="00025941">
        <w:t xml:space="preserve">Յուրաքանչյուր </w:t>
      </w:r>
      <w:proofErr w:type="spellStart"/>
      <w:r w:rsidRPr="00025941">
        <w:t>կայանատեղի</w:t>
      </w:r>
      <w:proofErr w:type="spellEnd"/>
      <w:r w:rsidRPr="00025941">
        <w:t xml:space="preserve"> պետք է ունենա </w:t>
      </w:r>
      <w:proofErr w:type="spellStart"/>
      <w:r w:rsidRPr="00025941">
        <w:t>մայթին</w:t>
      </w:r>
      <w:proofErr w:type="spellEnd"/>
      <w:r w:rsidRPr="00025941">
        <w:t xml:space="preserve"> կամ </w:t>
      </w:r>
      <w:proofErr w:type="spellStart"/>
      <w:r w:rsidRPr="00025941">
        <w:t>արահետին</w:t>
      </w:r>
      <w:proofErr w:type="spellEnd"/>
      <w:r w:rsidRPr="00025941">
        <w:t xml:space="preserve"> առնվազն մեկ հարմար </w:t>
      </w:r>
      <w:proofErr w:type="spellStart"/>
      <w:r w:rsidRPr="00025941">
        <w:t>հետիոտնային</w:t>
      </w:r>
      <w:proofErr w:type="spellEnd"/>
      <w:r w:rsidRPr="00025941">
        <w:t xml:space="preserve"> մոտեցում, որը կահավորված է սույն շինարարական նորմերի 5.1 և 5.4 </w:t>
      </w:r>
      <w:proofErr w:type="spellStart"/>
      <w:r w:rsidR="008316DD" w:rsidRPr="00025941">
        <w:t>ե</w:t>
      </w:r>
      <w:r w:rsidR="00185D31" w:rsidRPr="00025941">
        <w:t>նթա</w:t>
      </w:r>
      <w:r w:rsidRPr="00025941">
        <w:t>բաժիններին</w:t>
      </w:r>
      <w:proofErr w:type="spellEnd"/>
      <w:r w:rsidRPr="00025941">
        <w:t xml:space="preserve"> համապատասխան։ </w:t>
      </w:r>
      <w:proofErr w:type="spellStart"/>
      <w:r w:rsidRPr="00025941">
        <w:t>Եզրաքարի</w:t>
      </w:r>
      <w:proofErr w:type="spellEnd"/>
      <w:r w:rsidRPr="00025941">
        <w:t xml:space="preserve"> </w:t>
      </w:r>
      <w:r w:rsidRPr="00025941">
        <w:lastRenderedPageBreak/>
        <w:t xml:space="preserve">վրայով </w:t>
      </w:r>
      <w:proofErr w:type="spellStart"/>
      <w:r w:rsidRPr="00025941">
        <w:t>մայթին</w:t>
      </w:r>
      <w:proofErr w:type="spellEnd"/>
      <w:r w:rsidRPr="00025941">
        <w:t xml:space="preserve"> անցումը պետք է կահավորված լինի </w:t>
      </w:r>
      <w:proofErr w:type="spellStart"/>
      <w:r w:rsidRPr="00025941">
        <w:t>եզրաքարային</w:t>
      </w:r>
      <w:proofErr w:type="spellEnd"/>
      <w:r w:rsidRPr="00025941">
        <w:t xml:space="preserve"> </w:t>
      </w:r>
      <w:proofErr w:type="spellStart"/>
      <w:r w:rsidRPr="00025941">
        <w:t>թեքահարթակով</w:t>
      </w:r>
      <w:proofErr w:type="spellEnd"/>
      <w:r w:rsidRPr="00025941">
        <w:t xml:space="preserve">՝ </w:t>
      </w:r>
      <w:proofErr w:type="spellStart"/>
      <w:r w:rsidRPr="00025941">
        <w:t>չսահող</w:t>
      </w:r>
      <w:proofErr w:type="spellEnd"/>
      <w:r w:rsidRPr="00025941">
        <w:t xml:space="preserve"> ծածկույթով։ Երկայնական կայանման դեպքում անհրաժեշտ է նախատեսել մուտք դեպի մեքենայի </w:t>
      </w:r>
      <w:proofErr w:type="spellStart"/>
      <w:r w:rsidRPr="00025941">
        <w:t>հետևի</w:t>
      </w:r>
      <w:proofErr w:type="spellEnd"/>
      <w:r w:rsidRPr="00025941">
        <w:t xml:space="preserve"> մասը՝ </w:t>
      </w:r>
      <w:proofErr w:type="spellStart"/>
      <w:r w:rsidRPr="00025941">
        <w:t>թեքահարթակի</w:t>
      </w:r>
      <w:proofErr w:type="spellEnd"/>
      <w:r w:rsidRPr="00025941">
        <w:t xml:space="preserve"> կամ բարձրացնող սարքի համար։</w:t>
      </w:r>
    </w:p>
    <w:p w14:paraId="4894B059" w14:textId="3EA43252" w:rsidR="00D54E9F" w:rsidRPr="00025941" w:rsidRDefault="00D54E9F" w:rsidP="00BA556F">
      <w:pPr>
        <w:pStyle w:val="10"/>
      </w:pPr>
      <w:r w:rsidRPr="00025941">
        <w:t>Կայանման (</w:t>
      </w:r>
      <w:proofErr w:type="spellStart"/>
      <w:r w:rsidRPr="00025941">
        <w:t>կայանատեղի</w:t>
      </w:r>
      <w:proofErr w:type="spellEnd"/>
      <w:r w:rsidRPr="00025941">
        <w:t xml:space="preserve">) համար նախատեսված </w:t>
      </w:r>
      <w:r w:rsidR="00521360" w:rsidRPr="00025941">
        <w:t xml:space="preserve">հատուկ </w:t>
      </w:r>
      <w:r w:rsidRPr="00025941">
        <w:t xml:space="preserve">տեղի չափը՝ 6,0 × 3,6 մ (ներառյալ կողքից և </w:t>
      </w:r>
      <w:proofErr w:type="spellStart"/>
      <w:r w:rsidRPr="00025941">
        <w:t>հետևից</w:t>
      </w:r>
      <w:proofErr w:type="spellEnd"/>
      <w:r w:rsidRPr="00025941">
        <w:t xml:space="preserve"> ելքի գոտին)։ Երկայնական կայանման դեպքում՝ երկարությունը ոչ պակաս, քան 6,8 մ։</w:t>
      </w:r>
    </w:p>
    <w:p w14:paraId="0B3E28A4" w14:textId="146FE559" w:rsidR="00D54E9F" w:rsidRPr="00025941" w:rsidRDefault="00D54E9F" w:rsidP="00BA556F">
      <w:pPr>
        <w:pStyle w:val="10"/>
      </w:pPr>
      <w:r w:rsidRPr="00025941">
        <w:t xml:space="preserve">Եթե </w:t>
      </w:r>
      <w:proofErr w:type="spellStart"/>
      <w:r w:rsidRPr="00025941">
        <w:t>մոտակայքով</w:t>
      </w:r>
      <w:proofErr w:type="spellEnd"/>
      <w:r w:rsidRPr="00025941">
        <w:t xml:space="preserve"> անցնում է </w:t>
      </w:r>
      <w:proofErr w:type="spellStart"/>
      <w:r w:rsidRPr="00025941">
        <w:t>հետիոտնային</w:t>
      </w:r>
      <w:proofErr w:type="spellEnd"/>
      <w:r w:rsidRPr="00025941">
        <w:t xml:space="preserve"> ուղի, անհրաժեշտ է տեղադրել </w:t>
      </w:r>
      <w:proofErr w:type="spellStart"/>
      <w:r w:rsidRPr="00025941">
        <w:t>սահմանափակիչներ</w:t>
      </w:r>
      <w:proofErr w:type="spellEnd"/>
      <w:r w:rsidRPr="00025941">
        <w:t xml:space="preserve">, որպեսզի մեքենաները չմտնեն </w:t>
      </w:r>
      <w:proofErr w:type="spellStart"/>
      <w:r w:rsidRPr="00025941">
        <w:t>հետիոտնային</w:t>
      </w:r>
      <w:proofErr w:type="spellEnd"/>
      <w:r w:rsidRPr="00025941">
        <w:t xml:space="preserve"> հատված։ Նեղ պայմաններում </w:t>
      </w:r>
      <w:r w:rsidR="00B017CF" w:rsidRPr="00025941">
        <w:t>հաշմանդամություն ունեցող անձանց</w:t>
      </w:r>
      <w:r w:rsidR="00B017CF" w:rsidRPr="00025941" w:rsidDel="00B017CF">
        <w:t xml:space="preserve"> </w:t>
      </w:r>
      <w:r w:rsidRPr="00025941">
        <w:t xml:space="preserve">համար նախատեսված երկու </w:t>
      </w:r>
      <w:proofErr w:type="spellStart"/>
      <w:r w:rsidRPr="00025941">
        <w:t>մեքենատեղերի</w:t>
      </w:r>
      <w:proofErr w:type="spellEnd"/>
      <w:r w:rsidRPr="00025941">
        <w:t xml:space="preserve"> </w:t>
      </w:r>
      <w:proofErr w:type="spellStart"/>
      <w:r w:rsidRPr="00025941">
        <w:t>միջև</w:t>
      </w:r>
      <w:proofErr w:type="spellEnd"/>
      <w:r w:rsidRPr="00025941">
        <w:t xml:space="preserve"> անցումը կարող է լինել ընդհանուր՝ 1,2 մ լայնությամբ։</w:t>
      </w:r>
    </w:p>
    <w:p w14:paraId="6AA9DB0A" w14:textId="57721FE0" w:rsidR="00D54E9F" w:rsidRPr="00025941" w:rsidRDefault="00D54E9F" w:rsidP="00BA556F">
      <w:pPr>
        <w:pStyle w:val="10"/>
      </w:pPr>
      <w:r w:rsidRPr="00025941">
        <w:t xml:space="preserve">Շենքերի ներսում գտնվող </w:t>
      </w:r>
      <w:proofErr w:type="spellStart"/>
      <w:r w:rsidRPr="00025941">
        <w:t>կայանատեղերը</w:t>
      </w:r>
      <w:proofErr w:type="spellEnd"/>
      <w:r w:rsidRPr="00025941">
        <w:t xml:space="preserve"> (ներառյալ ստորգետնյա) պետք է կապված լինեն հիմնական հարկերի հետ </w:t>
      </w:r>
      <w:proofErr w:type="spellStart"/>
      <w:r w:rsidRPr="00025941">
        <w:t>վերելակների</w:t>
      </w:r>
      <w:proofErr w:type="spellEnd"/>
      <w:r w:rsidRPr="00025941">
        <w:t xml:space="preserve"> միջոցով, որոնք հարմար են </w:t>
      </w:r>
      <w:proofErr w:type="spellStart"/>
      <w:r w:rsidRPr="00025941">
        <w:t>ուղեկցողի</w:t>
      </w:r>
      <w:proofErr w:type="spellEnd"/>
      <w:r w:rsidRPr="00025941">
        <w:t xml:space="preserve"> հետ </w:t>
      </w:r>
      <w:proofErr w:type="spellStart"/>
      <w:r w:rsidRPr="00025941">
        <w:t>անվասայլակով</w:t>
      </w:r>
      <w:proofErr w:type="spellEnd"/>
      <w:r w:rsidRPr="00025941">
        <w:t xml:space="preserve"> </w:t>
      </w:r>
      <w:r w:rsidR="00057971" w:rsidRPr="00025941">
        <w:t>հաշմանդամություն ունեցող անձանց</w:t>
      </w:r>
      <w:r w:rsidR="00057971" w:rsidRPr="00025941" w:rsidDel="00057971">
        <w:t xml:space="preserve"> </w:t>
      </w:r>
      <w:r w:rsidRPr="00025941">
        <w:t xml:space="preserve">տեղաշարժման համար։ Ստորգետնյա և ներկառուցված </w:t>
      </w:r>
      <w:proofErr w:type="spellStart"/>
      <w:r w:rsidRPr="00025941">
        <w:t>կայանատեղերի</w:t>
      </w:r>
      <w:proofErr w:type="spellEnd"/>
      <w:r w:rsidRPr="00025941">
        <w:t xml:space="preserve"> ներսում գտնվող </w:t>
      </w:r>
      <w:proofErr w:type="spellStart"/>
      <w:r w:rsidRPr="00025941">
        <w:t>մեքենատեղերի</w:t>
      </w:r>
      <w:proofErr w:type="spellEnd"/>
      <w:r w:rsidRPr="00025941">
        <w:t xml:space="preserve"> չափերը պետք է համապատասխանեն սույն շինարարական նորմերի 56-րդ կետի պահանջներին։</w:t>
      </w:r>
    </w:p>
    <w:p w14:paraId="11450912" w14:textId="77777777" w:rsidR="00D54E9F" w:rsidRPr="00025941" w:rsidRDefault="00D54E9F" w:rsidP="008A2BFE">
      <w:pPr>
        <w:pStyle w:val="2"/>
      </w:pPr>
      <w:bookmarkStart w:id="11" w:name="_Toc204159439"/>
      <w:r w:rsidRPr="00025941">
        <w:t>Բարեկարգում և հանգստի վայրեր</w:t>
      </w:r>
      <w:bookmarkEnd w:id="11"/>
    </w:p>
    <w:p w14:paraId="2079A360" w14:textId="3C2B45D6" w:rsidR="00D54E9F" w:rsidRPr="00025941" w:rsidRDefault="00D54E9F" w:rsidP="00686B8C">
      <w:pPr>
        <w:pStyle w:val="10"/>
      </w:pPr>
      <w:r w:rsidRPr="00025941">
        <w:t xml:space="preserve">Տարածքի գլխավոր </w:t>
      </w:r>
      <w:proofErr w:type="spellStart"/>
      <w:r w:rsidRPr="00025941">
        <w:t>հետիոտնային</w:t>
      </w:r>
      <w:proofErr w:type="spellEnd"/>
      <w:r w:rsidRPr="00025941">
        <w:t xml:space="preserve"> երթուղիների վրա անհրաժեշտ է տեղադրել հանգստի վայրեր, որոնք մատչելի են բնակչության </w:t>
      </w:r>
      <w:proofErr w:type="spellStart"/>
      <w:r w:rsidRPr="00025941">
        <w:t>սակավաշարժ</w:t>
      </w:r>
      <w:proofErr w:type="spellEnd"/>
      <w:r w:rsidRPr="00025941">
        <w:t xml:space="preserve"> խմբերի համար, ոչ պակաս, քան յուրաքանչյուր 100–150 մ-ը մեկ։ Նման գոտիները պետք է ներառեն </w:t>
      </w:r>
      <w:proofErr w:type="spellStart"/>
      <w:r w:rsidR="00A33B0E" w:rsidRPr="00025941">
        <w:t>շվաքարաններ</w:t>
      </w:r>
      <w:proofErr w:type="spellEnd"/>
      <w:r w:rsidRPr="00025941">
        <w:t xml:space="preserve">, բազկաթոռներով և </w:t>
      </w:r>
      <w:proofErr w:type="spellStart"/>
      <w:r w:rsidRPr="00025941">
        <w:t>թիկնակով</w:t>
      </w:r>
      <w:proofErr w:type="spellEnd"/>
      <w:r w:rsidRPr="00025941">
        <w:t xml:space="preserve"> նստարաններ, լուսավորություն, ցուցանակներ և այլ տարրեր, որոնք նշված են նախագծման առաջադրանքում։ Այս հանգստի գոտիները պետք է </w:t>
      </w:r>
      <w:proofErr w:type="spellStart"/>
      <w:r w:rsidRPr="00025941">
        <w:t>տեսողականորեն</w:t>
      </w:r>
      <w:proofErr w:type="spellEnd"/>
      <w:r w:rsidRPr="00025941">
        <w:t xml:space="preserve"> առանձնացված լինեն և մտնեն օբյեկտի ընդհանուր </w:t>
      </w:r>
      <w:proofErr w:type="spellStart"/>
      <w:r w:rsidRPr="00025941">
        <w:t>նավիգացիոն</w:t>
      </w:r>
      <w:proofErr w:type="spellEnd"/>
      <w:r w:rsidRPr="00025941">
        <w:t xml:space="preserve"> համակարգի մեջ։ Նման վայրերում նվազագույն լուսավորությունը՝ ոչ պակաս, քան 20 լք։</w:t>
      </w:r>
    </w:p>
    <w:p w14:paraId="757D5750" w14:textId="2F6CDDD3" w:rsidR="00D54E9F" w:rsidRPr="00025941" w:rsidRDefault="00E55804" w:rsidP="00686B8C">
      <w:pPr>
        <w:pStyle w:val="10"/>
      </w:pPr>
      <w:r w:rsidRPr="00E55804">
        <w:t xml:space="preserve">Ամբողջ սարքավորումները և կոնստրուկցիաները  (օրինակ՝ </w:t>
      </w:r>
      <w:proofErr w:type="spellStart"/>
      <w:r w:rsidRPr="00E55804">
        <w:t>փոստարկղերը</w:t>
      </w:r>
      <w:proofErr w:type="spellEnd"/>
      <w:r w:rsidRPr="00E55804">
        <w:t>, հեռախոս-</w:t>
      </w:r>
      <w:proofErr w:type="spellStart"/>
      <w:r w:rsidRPr="00E55804">
        <w:t>ավտոմատները</w:t>
      </w:r>
      <w:proofErr w:type="spellEnd"/>
      <w:r w:rsidRPr="00E55804">
        <w:t xml:space="preserve">, տեղեկատվական վահանակները), որոնք տեղադրված են </w:t>
      </w:r>
      <w:r w:rsidRPr="00E55804">
        <w:lastRenderedPageBreak/>
        <w:t xml:space="preserve">շենքերի ճակատներին կամ առանձին կանգնած հենարաններին, չպետք է փոքրացնեն անցման լայնությունը կամ խանգարեն անվասայլակների շարժմանը։ Նման տարրերի բոլոր կողմերից 0,5 մ հեռավորության վրա գետնին/հատակին պետք է </w:t>
      </w:r>
      <w:proofErr w:type="spellStart"/>
      <w:r w:rsidRPr="00E55804">
        <w:t>նախատեսլ</w:t>
      </w:r>
      <w:proofErr w:type="spellEnd"/>
      <w:r w:rsidRPr="00E55804">
        <w:t xml:space="preserve"> է ունենան շոշափելի կամ տեսողական </w:t>
      </w:r>
      <w:proofErr w:type="spellStart"/>
      <w:r w:rsidRPr="00E55804">
        <w:t>հակադրությամբ</w:t>
      </w:r>
      <w:proofErr w:type="spellEnd"/>
      <w:r w:rsidRPr="00E55804">
        <w:t xml:space="preserve"> եզրային նշագիծ, կանխելու բախման վտանգը։ </w:t>
      </w:r>
      <w:r w:rsidR="00D54E9F" w:rsidRPr="00025941">
        <w:t xml:space="preserve">Եթե </w:t>
      </w:r>
      <w:r w:rsidR="00EA08DE" w:rsidRPr="00025941">
        <w:t xml:space="preserve"> </w:t>
      </w:r>
      <w:bookmarkStart w:id="12" w:name="_Hlk205302001"/>
      <w:proofErr w:type="spellStart"/>
      <w:r w:rsidR="00EA08DE" w:rsidRPr="00025941">
        <w:t>ելուստ</w:t>
      </w:r>
      <w:bookmarkEnd w:id="12"/>
      <w:r w:rsidR="00EA08DE" w:rsidRPr="00025941">
        <w:t>ային</w:t>
      </w:r>
      <w:proofErr w:type="spellEnd"/>
      <w:r w:rsidR="00EA08DE" w:rsidRPr="00025941">
        <w:t xml:space="preserve"> </w:t>
      </w:r>
      <w:r w:rsidR="00D54E9F" w:rsidRPr="00025941">
        <w:t xml:space="preserve">տարրի եզրը գտնվում է գետնից 0,3 մ բարձրության վրա, ապա </w:t>
      </w:r>
      <w:r w:rsidR="00B21DCD" w:rsidRPr="00025941">
        <w:t xml:space="preserve">ելուստը </w:t>
      </w:r>
      <w:r w:rsidR="00D54E9F" w:rsidRPr="00025941">
        <w:t xml:space="preserve">չպետք է </w:t>
      </w:r>
      <w:r w:rsidR="00B21DCD" w:rsidRPr="00025941">
        <w:t>գերազանցի</w:t>
      </w:r>
      <w:r w:rsidR="00AD33AE" w:rsidRPr="00025941">
        <w:t>՝</w:t>
      </w:r>
    </w:p>
    <w:p w14:paraId="648B962A" w14:textId="6A83ABD1" w:rsidR="00D54E9F" w:rsidRPr="00025941" w:rsidRDefault="00D54E9F" w:rsidP="00790D10">
      <w:pPr>
        <w:pStyle w:val="20"/>
        <w:numPr>
          <w:ilvl w:val="0"/>
          <w:numId w:val="18"/>
        </w:numPr>
      </w:pPr>
      <w:r w:rsidRPr="00025941">
        <w:t>ավելի քան 0,1 մ պատից</w:t>
      </w:r>
      <w:r w:rsidR="00AD33AE" w:rsidRPr="00025941">
        <w:t>,</w:t>
      </w:r>
    </w:p>
    <w:p w14:paraId="5A0CBE12" w14:textId="77777777" w:rsidR="00D54E9F" w:rsidRPr="00025941" w:rsidRDefault="00D54E9F" w:rsidP="00790D10">
      <w:pPr>
        <w:pStyle w:val="20"/>
        <w:numPr>
          <w:ilvl w:val="0"/>
          <w:numId w:val="18"/>
        </w:numPr>
      </w:pPr>
      <w:r w:rsidRPr="00025941">
        <w:t>ավելի քան 0,3 մ առանձին հենարանից։</w:t>
      </w:r>
    </w:p>
    <w:p w14:paraId="35E49933" w14:textId="09447629" w:rsidR="00D54E9F" w:rsidRPr="00025941" w:rsidRDefault="001308A8" w:rsidP="00686B8C">
      <w:pPr>
        <w:pStyle w:val="10"/>
      </w:pPr>
      <w:r w:rsidRPr="001308A8">
        <w:t xml:space="preserve">Սարքավորումների և </w:t>
      </w:r>
      <w:proofErr w:type="spellStart"/>
      <w:r w:rsidRPr="001308A8">
        <w:t>կոնստրուկցեաների</w:t>
      </w:r>
      <w:proofErr w:type="spellEnd"/>
      <w:r w:rsidRPr="001308A8">
        <w:t xml:space="preserve">   </w:t>
      </w:r>
      <w:proofErr w:type="spellStart"/>
      <w:r w:rsidRPr="001308A8">
        <w:t>ելուստային</w:t>
      </w:r>
      <w:proofErr w:type="spellEnd"/>
      <w:r w:rsidRPr="001308A8">
        <w:t xml:space="preserve"> տարրերը պետք է ունենան անվտանգ եզրեր և կլորացված </w:t>
      </w:r>
      <w:proofErr w:type="spellStart"/>
      <w:r w:rsidRPr="001308A8">
        <w:t>ձևեր</w:t>
      </w:r>
      <w:proofErr w:type="spellEnd"/>
      <w:r w:rsidRPr="001308A8">
        <w:t>՝ 5 սմ-</w:t>
      </w:r>
      <w:proofErr w:type="spellStart"/>
      <w:r w:rsidRPr="001308A8">
        <w:t>ից</w:t>
      </w:r>
      <w:proofErr w:type="spellEnd"/>
      <w:r w:rsidRPr="001308A8">
        <w:t xml:space="preserve"> ավելի շառավղով </w:t>
      </w:r>
      <w:proofErr w:type="spellStart"/>
      <w:r w:rsidRPr="001308A8">
        <w:t>կլորացմամբ</w:t>
      </w:r>
      <w:proofErr w:type="spellEnd"/>
      <w:r w:rsidRPr="001308A8">
        <w:t>։ Եթե դրանց ստորին մասը գտնվում է 2,1 մ-</w:t>
      </w:r>
      <w:proofErr w:type="spellStart"/>
      <w:r w:rsidRPr="001308A8">
        <w:t>ից</w:t>
      </w:r>
      <w:proofErr w:type="spellEnd"/>
      <w:r w:rsidRPr="001308A8">
        <w:t xml:space="preserve"> ցածր, ապա դրանց տակ անհրաժեշտ է տեղադրել </w:t>
      </w:r>
      <w:proofErr w:type="spellStart"/>
      <w:r w:rsidRPr="001308A8">
        <w:t>մինչև</w:t>
      </w:r>
      <w:proofErr w:type="spellEnd"/>
      <w:r w:rsidRPr="001308A8">
        <w:t xml:space="preserve"> 0,3 մ բարձրությամբ </w:t>
      </w:r>
      <w:proofErr w:type="spellStart"/>
      <w:r w:rsidRPr="001308A8">
        <w:t>արգելապատնեշ</w:t>
      </w:r>
      <w:proofErr w:type="spellEnd"/>
      <w:r w:rsidR="00D54E9F" w:rsidRPr="00025941">
        <w:t>։</w:t>
      </w:r>
    </w:p>
    <w:p w14:paraId="1DD5F925" w14:textId="68F269EB" w:rsidR="00D54E9F" w:rsidRPr="00025941" w:rsidRDefault="00D54E9F" w:rsidP="00686B8C">
      <w:pPr>
        <w:pStyle w:val="10"/>
      </w:pPr>
      <w:r w:rsidRPr="00025941">
        <w:t xml:space="preserve">Տեսողության </w:t>
      </w:r>
      <w:r w:rsidR="00D4433F" w:rsidRPr="00025941">
        <w:t>խնդիրներ</w:t>
      </w:r>
      <w:r w:rsidR="00D4433F" w:rsidRPr="00025941" w:rsidDel="00D4433F">
        <w:t xml:space="preserve"> </w:t>
      </w:r>
      <w:r w:rsidRPr="00025941">
        <w:t>ունեցող մարդկանց համար նախատեսված հեռախոս-</w:t>
      </w:r>
      <w:proofErr w:type="spellStart"/>
      <w:r w:rsidRPr="00025941">
        <w:t>ավտոմատները</w:t>
      </w:r>
      <w:proofErr w:type="spellEnd"/>
      <w:r w:rsidRPr="00025941">
        <w:t xml:space="preserve"> և այլ սարքավորումներ</w:t>
      </w:r>
      <w:r w:rsidR="00A33B0E" w:rsidRPr="00025941">
        <w:t>ն</w:t>
      </w:r>
      <w:r w:rsidRPr="00025941">
        <w:t xml:space="preserve"> անհրաժեշտ է տեղադրել հորիզոնական </w:t>
      </w:r>
      <w:proofErr w:type="spellStart"/>
      <w:r w:rsidRPr="00025941">
        <w:t>հարթակում</w:t>
      </w:r>
      <w:proofErr w:type="spellEnd"/>
      <w:r w:rsidRPr="00025941">
        <w:t xml:space="preserve">, որը լրացված է </w:t>
      </w:r>
      <w:r w:rsidR="003449E1" w:rsidRPr="00025941">
        <w:t>շոշափողական</w:t>
      </w:r>
      <w:r w:rsidR="0081379F" w:rsidRPr="00025941">
        <w:t xml:space="preserve"> </w:t>
      </w:r>
      <w:proofErr w:type="spellStart"/>
      <w:r w:rsidR="005B3F8A" w:rsidRPr="00025941">
        <w:t>ցուցանակ</w:t>
      </w:r>
      <w:r w:rsidR="0081379F" w:rsidRPr="00025941">
        <w:t>ներով</w:t>
      </w:r>
      <w:proofErr w:type="spellEnd"/>
      <w:r w:rsidR="0081379F" w:rsidRPr="00025941">
        <w:t xml:space="preserve">՝ </w:t>
      </w:r>
      <w:r w:rsidR="00C51F55" w:rsidRPr="00025941">
        <w:t>ԳՕՍՏ Ռ 52875-2018</w:t>
      </w:r>
      <w:r w:rsidRPr="00025941">
        <w:t xml:space="preserve"> և </w:t>
      </w:r>
      <w:r w:rsidR="0081379F" w:rsidRPr="00025941">
        <w:rPr>
          <w:rFonts w:eastAsia="Times New Roman" w:cs="Times New Roman"/>
          <w:lang w:eastAsia="hy-AM"/>
        </w:rPr>
        <w:t xml:space="preserve">ՀՀ քաղաքաշինության կոմիտեի նախագահի 2018 թվականի ապրիլի 5-ի N 43-Ա հրամանով հաստատված </w:t>
      </w:r>
      <w:r w:rsidR="0081379F" w:rsidRPr="00025941">
        <w:t xml:space="preserve">ՀՀԿՀ 23-101-2017 նախագծման կանոնների հավաքածուի </w:t>
      </w:r>
      <w:r w:rsidRPr="00025941">
        <w:t>համաձայն ։</w:t>
      </w:r>
    </w:p>
    <w:p w14:paraId="34C3BC16" w14:textId="55FB43FB" w:rsidR="00D54E9F" w:rsidRPr="00025941" w:rsidRDefault="00B07166" w:rsidP="00686B8C">
      <w:pPr>
        <w:pStyle w:val="10"/>
      </w:pPr>
      <w:r w:rsidRPr="00025941">
        <w:t>Հ</w:t>
      </w:r>
      <w:r w:rsidR="00D54E9F" w:rsidRPr="00025941">
        <w:t>որիզոնական սալիկի վրա</w:t>
      </w:r>
      <w:r w:rsidRPr="00025941">
        <w:t xml:space="preserve"> տեղադրված սարքավորումը</w:t>
      </w:r>
      <w:r w:rsidR="00D54E9F" w:rsidRPr="00025941">
        <w:t xml:space="preserve"> պետք է ապահովված լինի </w:t>
      </w:r>
      <w:proofErr w:type="spellStart"/>
      <w:r w:rsidR="00D54E9F" w:rsidRPr="00025941">
        <w:t>անվասայլակներով</w:t>
      </w:r>
      <w:proofErr w:type="spellEnd"/>
      <w:r w:rsidR="00D54E9F" w:rsidRPr="00025941">
        <w:t xml:space="preserve"> </w:t>
      </w:r>
      <w:r w:rsidR="00D4433F" w:rsidRPr="00025941">
        <w:t>տեղաշարժվող հաշմանդամություն ունեցող անձանց</w:t>
      </w:r>
      <w:r w:rsidR="00D4433F" w:rsidRPr="00025941" w:rsidDel="00D4433F">
        <w:t xml:space="preserve"> </w:t>
      </w:r>
      <w:r w:rsidR="00D54E9F" w:rsidRPr="00025941">
        <w:t>համար հարմար մուտք</w:t>
      </w:r>
      <w:r w:rsidRPr="00025941">
        <w:t>ով</w:t>
      </w:r>
      <w:r w:rsidR="00D54E9F" w:rsidRPr="00025941">
        <w:t>՝ հաշվի առնելով սալիկի չափերը և բարձրությունների թույլատրելի տարբերությունները։</w:t>
      </w:r>
    </w:p>
    <w:p w14:paraId="541361F2" w14:textId="77777777" w:rsidR="00D54E9F" w:rsidRPr="00025941" w:rsidRDefault="00D54E9F" w:rsidP="008A2BFE">
      <w:pPr>
        <w:pStyle w:val="2"/>
      </w:pPr>
      <w:bookmarkStart w:id="13" w:name="_Toc204159440"/>
      <w:proofErr w:type="spellStart"/>
      <w:r w:rsidRPr="00025941">
        <w:t>Հետիոտնային</w:t>
      </w:r>
      <w:proofErr w:type="spellEnd"/>
      <w:r w:rsidRPr="00025941">
        <w:t xml:space="preserve"> ուղիներ </w:t>
      </w:r>
      <w:proofErr w:type="spellStart"/>
      <w:r w:rsidRPr="00025941">
        <w:t>երթևեկելի</w:t>
      </w:r>
      <w:proofErr w:type="spellEnd"/>
      <w:r w:rsidRPr="00025941">
        <w:t xml:space="preserve"> մասի վրայով</w:t>
      </w:r>
      <w:bookmarkEnd w:id="13"/>
    </w:p>
    <w:p w14:paraId="06A16579" w14:textId="10338FA4" w:rsidR="00D54E9F" w:rsidRPr="00025941" w:rsidRDefault="00D54E9F" w:rsidP="00E04775">
      <w:pPr>
        <w:pStyle w:val="10"/>
      </w:pPr>
      <w:r w:rsidRPr="00025941">
        <w:t xml:space="preserve">Բնակչության </w:t>
      </w:r>
      <w:proofErr w:type="spellStart"/>
      <w:r w:rsidRPr="00025941">
        <w:t>սակավաշարժ</w:t>
      </w:r>
      <w:proofErr w:type="spellEnd"/>
      <w:r w:rsidRPr="00025941">
        <w:t xml:space="preserve"> խմբերի համար մատչելի վերգետնյա </w:t>
      </w:r>
      <w:proofErr w:type="spellStart"/>
      <w:r w:rsidRPr="00025941">
        <w:t>հետիոտնային</w:t>
      </w:r>
      <w:proofErr w:type="spellEnd"/>
      <w:r w:rsidRPr="00025941">
        <w:t xml:space="preserve"> անցումները անհրաժեշտ է տեղադրել </w:t>
      </w:r>
      <w:r w:rsidR="00B60400" w:rsidRPr="00025941">
        <w:rPr>
          <w:rFonts w:eastAsia="Times New Roman" w:cs="Times New Roman"/>
          <w:lang w:eastAsia="hy-AM"/>
        </w:rPr>
        <w:t>ՀՀ քաղաքաշինության կոմիտեի նախագահի 2023 թվականի մայիսի 22-ի N 04-Ն հրամանով հաստատված</w:t>
      </w:r>
      <w:r w:rsidR="00B60400" w:rsidRPr="00025941">
        <w:rPr>
          <w:bCs/>
          <w:shd w:val="clear" w:color="auto" w:fill="FFFFFF"/>
        </w:rPr>
        <w:t xml:space="preserve"> ՀՀՇՆ </w:t>
      </w:r>
      <w:r w:rsidR="00B60400" w:rsidRPr="00025941">
        <w:t>30-01-2023</w:t>
      </w:r>
      <w:r w:rsidR="00B60400" w:rsidRPr="00025941">
        <w:rPr>
          <w:bCs/>
          <w:shd w:val="clear" w:color="auto" w:fill="FFFFFF"/>
        </w:rPr>
        <w:t xml:space="preserve"> </w:t>
      </w:r>
      <w:r w:rsidR="00B60400" w:rsidRPr="00025941">
        <w:t>շ</w:t>
      </w:r>
      <w:r w:rsidR="00B60400" w:rsidRPr="00025941">
        <w:rPr>
          <w:rFonts w:eastAsia="Times New Roman" w:cs="Times New Roman"/>
          <w:lang w:eastAsia="hy-AM"/>
        </w:rPr>
        <w:t>ինարարական նորմերի</w:t>
      </w:r>
      <w:r w:rsidRPr="00025941">
        <w:t xml:space="preserve">, </w:t>
      </w:r>
      <w:r w:rsidR="00BE3067" w:rsidRPr="00025941">
        <w:rPr>
          <w:rFonts w:eastAsia="Times New Roman" w:cs="Calibri"/>
          <w:lang w:eastAsia="ru-RU"/>
        </w:rPr>
        <w:t xml:space="preserve">ՀՀ կառավարության 2007 թվականի հունիսի 28-ի N 955-Ն որոշումով հաստատված «ՀՀ </w:t>
      </w:r>
      <w:r w:rsidR="00BE3067" w:rsidRPr="00025941">
        <w:t xml:space="preserve">ճանապարհային </w:t>
      </w:r>
      <w:proofErr w:type="spellStart"/>
      <w:r w:rsidR="00BE3067" w:rsidRPr="00025941">
        <w:t>երթևեկության</w:t>
      </w:r>
      <w:proofErr w:type="spellEnd"/>
      <w:r w:rsidR="00BE3067" w:rsidRPr="00025941">
        <w:t xml:space="preserve">» </w:t>
      </w:r>
      <w:r w:rsidR="00BE3067" w:rsidRPr="00025941">
        <w:lastRenderedPageBreak/>
        <w:t>կանոնների</w:t>
      </w:r>
      <w:r w:rsidRPr="00025941">
        <w:t xml:space="preserve"> և </w:t>
      </w:r>
      <w:r w:rsidR="002B4A32" w:rsidRPr="00025941">
        <w:rPr>
          <w:rFonts w:eastAsia="Times New Roman" w:cs="Times New Roman"/>
          <w:lang w:eastAsia="hy-AM"/>
        </w:rPr>
        <w:t xml:space="preserve">ՀՀ քաղաքաշինության կոմիտեի նախագահի 2018 թվականի ապրիլի 5-ի N 43-Ա հրամանով հաստատված </w:t>
      </w:r>
      <w:r w:rsidR="002B4A32" w:rsidRPr="00025941">
        <w:t xml:space="preserve">ՀՀԿՀ 23-101-2017 նախագծման կանոնների հավաքածուի </w:t>
      </w:r>
      <w:r w:rsidRPr="00025941">
        <w:t>VI բաժնի համաձայն՝ ընտրելով նշանակման կետին հնարավոր ամենակարճ ուղին։ Անհրաժեշտության դեպքում այն կարելի է երկարացնել, բայց ոչ ավելի, քան 30%-ով։</w:t>
      </w:r>
    </w:p>
    <w:p w14:paraId="78BE7D4A" w14:textId="42D17AC6" w:rsidR="00D54E9F" w:rsidRPr="00025941" w:rsidRDefault="00D54E9F" w:rsidP="00E04775">
      <w:pPr>
        <w:pStyle w:val="10"/>
      </w:pPr>
      <w:proofErr w:type="spellStart"/>
      <w:r w:rsidRPr="00025941">
        <w:t>Հետիոտնային</w:t>
      </w:r>
      <w:proofErr w:type="spellEnd"/>
      <w:r w:rsidRPr="00025941">
        <w:t xml:space="preserve"> անցումների </w:t>
      </w:r>
      <w:proofErr w:type="spellStart"/>
      <w:r w:rsidRPr="00025941">
        <w:t>առջև</w:t>
      </w:r>
      <w:proofErr w:type="spellEnd"/>
      <w:r w:rsidRPr="00025941">
        <w:t xml:space="preserve"> մայթերի և </w:t>
      </w:r>
      <w:proofErr w:type="spellStart"/>
      <w:r w:rsidRPr="00025941">
        <w:t>հետիոտնային</w:t>
      </w:r>
      <w:proofErr w:type="spellEnd"/>
      <w:r w:rsidRPr="00025941">
        <w:t xml:space="preserve"> արահետների վրա պետք է նախատեսել սպասման հորիզոնական հարթակ, որն ապահովում է անվտանգություն և հարմարավետ կողմնորոշում բոլոր </w:t>
      </w:r>
      <w:proofErr w:type="spellStart"/>
      <w:r w:rsidRPr="00025941">
        <w:t>օգտվողների</w:t>
      </w:r>
      <w:proofErr w:type="spellEnd"/>
      <w:r w:rsidRPr="00025941">
        <w:t xml:space="preserve"> համար, ներառյալ բնակչության </w:t>
      </w:r>
      <w:proofErr w:type="spellStart"/>
      <w:r w:rsidRPr="00025941">
        <w:t>սակավաշարժ</w:t>
      </w:r>
      <w:proofErr w:type="spellEnd"/>
      <w:r w:rsidRPr="00025941">
        <w:t xml:space="preserve"> խմբերը, </w:t>
      </w:r>
      <w:proofErr w:type="spellStart"/>
      <w:r w:rsidRPr="00025941">
        <w:t>հետևյալ</w:t>
      </w:r>
      <w:proofErr w:type="spellEnd"/>
      <w:r w:rsidRPr="00025941">
        <w:t xml:space="preserve"> պահանջներին համապատասխան</w:t>
      </w:r>
      <w:r w:rsidR="0055268C" w:rsidRPr="00025941">
        <w:t>՝</w:t>
      </w:r>
    </w:p>
    <w:p w14:paraId="3ED971C6" w14:textId="6E49E233" w:rsidR="00D54E9F" w:rsidRPr="00025941" w:rsidRDefault="00D54E9F" w:rsidP="00790D10">
      <w:pPr>
        <w:pStyle w:val="20"/>
        <w:numPr>
          <w:ilvl w:val="0"/>
          <w:numId w:val="20"/>
        </w:numPr>
      </w:pPr>
      <w:r w:rsidRPr="00025941">
        <w:t xml:space="preserve">Հարթակի լայնությունը պետք է լինի ոչ պակաս, քան </w:t>
      </w:r>
      <w:proofErr w:type="spellStart"/>
      <w:r w:rsidRPr="00025941">
        <w:t>հետիոտնային</w:t>
      </w:r>
      <w:proofErr w:type="spellEnd"/>
      <w:r w:rsidRPr="00025941">
        <w:t xml:space="preserve"> անցման լայնությունը, բայց ոչ պակաս, քան 2,0 մ</w:t>
      </w:r>
      <w:r w:rsidR="0055268C" w:rsidRPr="00025941">
        <w:t>,</w:t>
      </w:r>
    </w:p>
    <w:p w14:paraId="36EE965E" w14:textId="41F9F368" w:rsidR="00D54E9F" w:rsidRPr="00025941" w:rsidRDefault="00D54E9F" w:rsidP="00790D10">
      <w:pPr>
        <w:pStyle w:val="20"/>
        <w:numPr>
          <w:ilvl w:val="0"/>
          <w:numId w:val="20"/>
        </w:numPr>
      </w:pPr>
      <w:r w:rsidRPr="00025941">
        <w:t xml:space="preserve">Հարթակի խորությունը (շարժման ուղղությամբ)՝ ոչ պակաս, քան 1,5 մ մայթի ներքին եզրից </w:t>
      </w:r>
      <w:proofErr w:type="spellStart"/>
      <w:r w:rsidRPr="00025941">
        <w:t>մինչև</w:t>
      </w:r>
      <w:proofErr w:type="spellEnd"/>
      <w:r w:rsidRPr="00025941">
        <w:t xml:space="preserve"> </w:t>
      </w:r>
      <w:proofErr w:type="spellStart"/>
      <w:r w:rsidRPr="00025941">
        <w:t>եզրաքարային</w:t>
      </w:r>
      <w:proofErr w:type="spellEnd"/>
      <w:r w:rsidRPr="00025941">
        <w:t xml:space="preserve"> </w:t>
      </w:r>
      <w:proofErr w:type="spellStart"/>
      <w:r w:rsidRPr="00025941">
        <w:t>թեքահարթակի</w:t>
      </w:r>
      <w:proofErr w:type="spellEnd"/>
      <w:r w:rsidRPr="00025941">
        <w:t xml:space="preserve"> սկիզբը</w:t>
      </w:r>
      <w:r w:rsidR="0055268C" w:rsidRPr="00025941">
        <w:t>,</w:t>
      </w:r>
    </w:p>
    <w:p w14:paraId="7A0B5B07" w14:textId="50D8D514" w:rsidR="00D54E9F" w:rsidRPr="00025941" w:rsidRDefault="00D54E9F" w:rsidP="00790D10">
      <w:pPr>
        <w:pStyle w:val="20"/>
        <w:numPr>
          <w:ilvl w:val="0"/>
          <w:numId w:val="20"/>
        </w:numPr>
      </w:pPr>
      <w:r w:rsidRPr="00025941">
        <w:t xml:space="preserve">Մայթի և </w:t>
      </w:r>
      <w:proofErr w:type="spellStart"/>
      <w:r w:rsidRPr="00025941">
        <w:t>երթևեկելի</w:t>
      </w:r>
      <w:proofErr w:type="spellEnd"/>
      <w:r w:rsidRPr="00025941">
        <w:t xml:space="preserve"> մասի </w:t>
      </w:r>
      <w:proofErr w:type="spellStart"/>
      <w:r w:rsidRPr="00025941">
        <w:t>միջև</w:t>
      </w:r>
      <w:proofErr w:type="spellEnd"/>
      <w:r w:rsidRPr="00025941">
        <w:t xml:space="preserve"> բարձրության տարբերության առկայության դեպքում </w:t>
      </w:r>
      <w:proofErr w:type="spellStart"/>
      <w:r w:rsidRPr="00025941">
        <w:t>հետիոտնային</w:t>
      </w:r>
      <w:proofErr w:type="spellEnd"/>
      <w:r w:rsidRPr="00025941">
        <w:t xml:space="preserve"> անցման հատվածը պետք է կահավորված լինի </w:t>
      </w:r>
      <w:proofErr w:type="spellStart"/>
      <w:r w:rsidRPr="00025941">
        <w:t>եզրաքարային</w:t>
      </w:r>
      <w:proofErr w:type="spellEnd"/>
      <w:r w:rsidRPr="00025941">
        <w:t xml:space="preserve"> </w:t>
      </w:r>
      <w:proofErr w:type="spellStart"/>
      <w:r w:rsidRPr="00025941">
        <w:t>թեքահարթակով</w:t>
      </w:r>
      <w:proofErr w:type="spellEnd"/>
      <w:r w:rsidRPr="00025941">
        <w:t xml:space="preserve">, որը կատարված է </w:t>
      </w:r>
      <w:proofErr w:type="spellStart"/>
      <w:r w:rsidRPr="00025941">
        <w:t>հետիոտնային</w:t>
      </w:r>
      <w:proofErr w:type="spellEnd"/>
      <w:r w:rsidRPr="00025941">
        <w:t xml:space="preserve"> անցման ամբողջ լայնքով</w:t>
      </w:r>
      <w:r w:rsidR="0055268C" w:rsidRPr="00025941">
        <w:t>,</w:t>
      </w:r>
    </w:p>
    <w:p w14:paraId="450CEAE8" w14:textId="20B0154E" w:rsidR="00D54E9F" w:rsidRDefault="00D54E9F" w:rsidP="00790D10">
      <w:pPr>
        <w:pStyle w:val="20"/>
        <w:numPr>
          <w:ilvl w:val="0"/>
          <w:numId w:val="20"/>
        </w:numPr>
      </w:pPr>
      <w:r w:rsidRPr="00025941">
        <w:t xml:space="preserve">Այս դեպքում հորիզոնական հարթակի ներքին եզրից </w:t>
      </w:r>
      <w:proofErr w:type="spellStart"/>
      <w:r w:rsidRPr="00025941">
        <w:t>մինչև</w:t>
      </w:r>
      <w:proofErr w:type="spellEnd"/>
      <w:r w:rsidRPr="00025941">
        <w:t xml:space="preserve"> </w:t>
      </w:r>
      <w:proofErr w:type="spellStart"/>
      <w:r w:rsidRPr="00025941">
        <w:t>երթևեկելի</w:t>
      </w:r>
      <w:proofErr w:type="spellEnd"/>
      <w:r w:rsidRPr="00025941">
        <w:t xml:space="preserve"> մասի եզրը ընդհանուր հեռավորությունը պետք է կազմի ոչ պակաս, քան 1,5 մ գումարած </w:t>
      </w:r>
      <w:proofErr w:type="spellStart"/>
      <w:r w:rsidRPr="00025941">
        <w:t>թեքահարթակի</w:t>
      </w:r>
      <w:proofErr w:type="spellEnd"/>
      <w:r w:rsidRPr="00025941">
        <w:t xml:space="preserve"> երկարությունը։</w:t>
      </w:r>
    </w:p>
    <w:p w14:paraId="04A62037" w14:textId="77777777" w:rsidR="006B195F" w:rsidRDefault="006B195F" w:rsidP="00790D10">
      <w:pPr>
        <w:pStyle w:val="20"/>
        <w:numPr>
          <w:ilvl w:val="0"/>
          <w:numId w:val="20"/>
        </w:numPr>
      </w:pPr>
      <w:r>
        <w:t xml:space="preserve">Սպասման </w:t>
      </w:r>
      <w:proofErr w:type="spellStart"/>
      <w:r>
        <w:t>հարթակը</w:t>
      </w:r>
      <w:proofErr w:type="spellEnd"/>
      <w:r>
        <w:t xml:space="preserve"> և </w:t>
      </w:r>
      <w:proofErr w:type="spellStart"/>
      <w:r>
        <w:t>թեքահարթակի</w:t>
      </w:r>
      <w:proofErr w:type="spellEnd"/>
      <w:r>
        <w:t xml:space="preserve"> եզրագիծը պետք է ունենան շոշափելի նախազգուշացնող գոտի՝ ըստ ՀՀ քաղաքաշինության կոմիտեի նախագահի 2018 թվականի ապրիլի 5-ի N 43-Ա հրամանով հաստատված ՀՀԿՀ 23-101-2017 նախագծման կանոնների պահանջների,</w:t>
      </w:r>
    </w:p>
    <w:p w14:paraId="00F8694D" w14:textId="364E74F9" w:rsidR="006B195F" w:rsidRPr="00025941" w:rsidRDefault="006B195F" w:rsidP="00790D10">
      <w:pPr>
        <w:pStyle w:val="20"/>
        <w:numPr>
          <w:ilvl w:val="0"/>
          <w:numId w:val="20"/>
        </w:numPr>
      </w:pPr>
      <w:r>
        <w:t xml:space="preserve">Պետք է ապահովվի տեսողական հակադրություն և </w:t>
      </w:r>
      <w:proofErr w:type="spellStart"/>
      <w:r>
        <w:t>չշողացող</w:t>
      </w:r>
      <w:proofErr w:type="spellEnd"/>
      <w:r>
        <w:t xml:space="preserve"> լուսավորություն</w:t>
      </w:r>
    </w:p>
    <w:p w14:paraId="7AADBB06" w14:textId="44E7CB36" w:rsidR="00812531" w:rsidRPr="00025941" w:rsidRDefault="00812531" w:rsidP="00E04775">
      <w:pPr>
        <w:pStyle w:val="10"/>
      </w:pPr>
      <w:r w:rsidRPr="00025941">
        <w:lastRenderedPageBreak/>
        <w:t>Սահմանափակ տարածության պայմաններում (օրինակ, եթե մայթի լայնությունը 2,5 մ-</w:t>
      </w:r>
      <w:proofErr w:type="spellStart"/>
      <w:r w:rsidRPr="00025941">
        <w:t>ից</w:t>
      </w:r>
      <w:proofErr w:type="spellEnd"/>
      <w:r w:rsidRPr="00025941">
        <w:t xml:space="preserve"> պակաս է), թույլատրվում է սպասման </w:t>
      </w:r>
      <w:proofErr w:type="spellStart"/>
      <w:r w:rsidRPr="00025941">
        <w:t>հարթակը</w:t>
      </w:r>
      <w:proofErr w:type="spellEnd"/>
      <w:r w:rsidRPr="00025941">
        <w:t xml:space="preserve"> տեղադրել </w:t>
      </w:r>
      <w:proofErr w:type="spellStart"/>
      <w:r w:rsidRPr="00025941">
        <w:t>երթևեկելի</w:t>
      </w:r>
      <w:proofErr w:type="spellEnd"/>
      <w:r w:rsidRPr="00025941">
        <w:t xml:space="preserve"> մասի հետ նույն մակարդակի վրա։ Այս դեպքում անհրաժեշտ է</w:t>
      </w:r>
      <w:r w:rsidR="0055268C" w:rsidRPr="00025941">
        <w:t>՝</w:t>
      </w:r>
    </w:p>
    <w:p w14:paraId="75ECD05C" w14:textId="3FE9CCD2" w:rsidR="00812531" w:rsidRDefault="00812531" w:rsidP="00790D10">
      <w:pPr>
        <w:pStyle w:val="20"/>
        <w:numPr>
          <w:ilvl w:val="0"/>
          <w:numId w:val="19"/>
        </w:numPr>
      </w:pPr>
      <w:r w:rsidRPr="00025941">
        <w:t xml:space="preserve">ապահովել մուտքը նման հարթակ մայթից </w:t>
      </w:r>
      <w:proofErr w:type="spellStart"/>
      <w:r w:rsidRPr="00025941">
        <w:t>եզրաքարային</w:t>
      </w:r>
      <w:proofErr w:type="spellEnd"/>
      <w:r w:rsidRPr="00025941">
        <w:t xml:space="preserve"> </w:t>
      </w:r>
      <w:proofErr w:type="spellStart"/>
      <w:r w:rsidRPr="00025941">
        <w:t>թեքահարթակների</w:t>
      </w:r>
      <w:proofErr w:type="spellEnd"/>
      <w:r w:rsidRPr="00025941">
        <w:t xml:space="preserve"> միջոցով, որոնք տեղակայված են մայթի գծի երկայնքով հարթակի երկու կողմերում (ուղղահայաց </w:t>
      </w:r>
      <w:proofErr w:type="spellStart"/>
      <w:r w:rsidRPr="00025941">
        <w:t>հետիոտնային</w:t>
      </w:r>
      <w:proofErr w:type="spellEnd"/>
      <w:r w:rsidRPr="00025941">
        <w:t xml:space="preserve"> անցման ուղղությանը)</w:t>
      </w:r>
      <w:r w:rsidR="0055268C" w:rsidRPr="00025941">
        <w:t>,</w:t>
      </w:r>
    </w:p>
    <w:p w14:paraId="375B7D87" w14:textId="27B286C7" w:rsidR="008F74DC" w:rsidRPr="00025941" w:rsidRDefault="008F74DC" w:rsidP="00790D10">
      <w:pPr>
        <w:pStyle w:val="20"/>
        <w:numPr>
          <w:ilvl w:val="0"/>
          <w:numId w:val="19"/>
        </w:numPr>
      </w:pPr>
      <w:r w:rsidRPr="008F74DC">
        <w:t xml:space="preserve">ապահովել հարթակի տեսողական և շոշափելի առանձնացումը </w:t>
      </w:r>
      <w:proofErr w:type="spellStart"/>
      <w:r w:rsidRPr="008F74DC">
        <w:t>երթևեկելի</w:t>
      </w:r>
      <w:proofErr w:type="spellEnd"/>
      <w:r w:rsidRPr="008F74DC">
        <w:t xml:space="preserve"> մասից (օրինակ, հակադրվող </w:t>
      </w:r>
      <w:proofErr w:type="spellStart"/>
      <w:r w:rsidRPr="008F74DC">
        <w:t>գծանշման</w:t>
      </w:r>
      <w:proofErr w:type="spellEnd"/>
      <w:r w:rsidRPr="008F74DC">
        <w:t xml:space="preserve"> և շոշափողական սալիկների միջոցով),</w:t>
      </w:r>
    </w:p>
    <w:p w14:paraId="19024AF1" w14:textId="0A3D33EB" w:rsidR="00812531" w:rsidRPr="00025941" w:rsidRDefault="00812531" w:rsidP="00790D10">
      <w:pPr>
        <w:pStyle w:val="20"/>
        <w:numPr>
          <w:ilvl w:val="0"/>
          <w:numId w:val="19"/>
        </w:numPr>
      </w:pPr>
      <w:r w:rsidRPr="00025941">
        <w:t xml:space="preserve">ապահովել հարթակի տեսողական և շոշափելի առանձնացումը </w:t>
      </w:r>
      <w:proofErr w:type="spellStart"/>
      <w:r w:rsidRPr="00025941">
        <w:t>երթևեկելի</w:t>
      </w:r>
      <w:proofErr w:type="spellEnd"/>
      <w:r w:rsidRPr="00025941">
        <w:t xml:space="preserve"> մասից (օրինակ, հակադրվող </w:t>
      </w:r>
      <w:proofErr w:type="spellStart"/>
      <w:r w:rsidRPr="00025941">
        <w:t>գծանշման</w:t>
      </w:r>
      <w:proofErr w:type="spellEnd"/>
      <w:r w:rsidRPr="00025941">
        <w:t xml:space="preserve"> և </w:t>
      </w:r>
      <w:r w:rsidR="003449E1" w:rsidRPr="00025941">
        <w:t>շոշափողական</w:t>
      </w:r>
      <w:r w:rsidR="00AC3AF4" w:rsidRPr="00025941">
        <w:t xml:space="preserve"> </w:t>
      </w:r>
      <w:r w:rsidRPr="00025941">
        <w:t>սալիկների միջոցով)</w:t>
      </w:r>
      <w:r w:rsidR="0055268C" w:rsidRPr="00025941">
        <w:t>,</w:t>
      </w:r>
    </w:p>
    <w:p w14:paraId="0801BA39" w14:textId="77777777" w:rsidR="00812531" w:rsidRPr="00025941" w:rsidRDefault="00812531" w:rsidP="00790D10">
      <w:pPr>
        <w:pStyle w:val="20"/>
        <w:numPr>
          <w:ilvl w:val="0"/>
          <w:numId w:val="19"/>
        </w:numPr>
      </w:pPr>
      <w:r w:rsidRPr="00025941">
        <w:t xml:space="preserve">ապահովել միացումներ </w:t>
      </w:r>
      <w:proofErr w:type="spellStart"/>
      <w:r w:rsidRPr="00025941">
        <w:t>հետիոտնային</w:t>
      </w:r>
      <w:proofErr w:type="spellEnd"/>
      <w:r w:rsidRPr="00025941">
        <w:t xml:space="preserve"> երթուղու այլ հատվածների հետ՝ համաձայն սույն շինարարական նորմերի 15-րդ և 17-րդ կետերի։</w:t>
      </w:r>
    </w:p>
    <w:p w14:paraId="4551D8CD" w14:textId="77777777" w:rsidR="00812531" w:rsidRPr="00025941" w:rsidRDefault="00812531" w:rsidP="005026DC">
      <w:pPr>
        <w:pStyle w:val="10"/>
      </w:pPr>
      <w:r w:rsidRPr="00025941">
        <w:t xml:space="preserve">Ճանապարհի հետ հատման հատվածներում երկայնական և լայնական </w:t>
      </w:r>
      <w:proofErr w:type="spellStart"/>
      <w:r w:rsidRPr="00025941">
        <w:t>թեքությունները</w:t>
      </w:r>
      <w:proofErr w:type="spellEnd"/>
      <w:r w:rsidRPr="00025941">
        <w:t xml:space="preserve"> չպետք է գերազանցեն 3%-ը (1:33):</w:t>
      </w:r>
    </w:p>
    <w:p w14:paraId="6FF6FDDF" w14:textId="1EDFF3BC" w:rsidR="00812531" w:rsidRPr="00025941" w:rsidRDefault="00812531" w:rsidP="005026DC">
      <w:pPr>
        <w:pStyle w:val="10"/>
      </w:pPr>
      <w:r w:rsidRPr="00025941">
        <w:t xml:space="preserve">Եթե </w:t>
      </w:r>
      <w:proofErr w:type="spellStart"/>
      <w:r w:rsidRPr="00025941">
        <w:t>հետիոտնային</w:t>
      </w:r>
      <w:proofErr w:type="spellEnd"/>
      <w:r w:rsidRPr="00025941">
        <w:t xml:space="preserve"> ուղու երկու կողմերում էլ ազատ տարածություն կա, ապա </w:t>
      </w:r>
      <w:proofErr w:type="spellStart"/>
      <w:r w:rsidRPr="00025941">
        <w:t>եզրաքարային</w:t>
      </w:r>
      <w:proofErr w:type="spellEnd"/>
      <w:r w:rsidRPr="00025941">
        <w:t xml:space="preserve"> </w:t>
      </w:r>
      <w:proofErr w:type="spellStart"/>
      <w:r w:rsidRPr="00025941">
        <w:t>թեքահարթակը</w:t>
      </w:r>
      <w:proofErr w:type="spellEnd"/>
      <w:r w:rsidRPr="00025941">
        <w:t xml:space="preserve"> պատրաստվում է երեք թեք </w:t>
      </w:r>
      <w:proofErr w:type="spellStart"/>
      <w:r w:rsidRPr="00025941">
        <w:t>մակերևույթներից</w:t>
      </w:r>
      <w:proofErr w:type="spellEnd"/>
      <w:r w:rsidRPr="00025941">
        <w:t xml:space="preserve">՝ կենտրոնական և երկու կողային։ Եթե տեղ չկա (օրինակ, ցանկապատի կամ կանաչապատման պատճառով), կողային մասերը կարող են բացակայել կամ լինել </w:t>
      </w:r>
      <w:r w:rsidR="0096670E" w:rsidRPr="00025941">
        <w:t>ուղղաձիգ</w:t>
      </w:r>
      <w:r w:rsidR="00465A6F" w:rsidRPr="00025941" w:rsidDel="00465A6F">
        <w:t xml:space="preserve"> </w:t>
      </w:r>
      <w:r w:rsidRPr="00025941">
        <w:t xml:space="preserve">՝ համաձայն </w:t>
      </w:r>
      <w:r w:rsidR="00E31F36" w:rsidRPr="00025941">
        <w:rPr>
          <w:rFonts w:eastAsia="Times New Roman" w:cs="Times New Roman"/>
          <w:lang w:eastAsia="hy-AM"/>
        </w:rPr>
        <w:t xml:space="preserve">ՀՀ քաղաքաշինության կոմիտեի նախագահի 2018 թվականի ապրիլի 5-ի N 43-Ա հրամանով հաստատված </w:t>
      </w:r>
      <w:r w:rsidR="00E31F36" w:rsidRPr="00025941">
        <w:t>ՀՀԿՀ 23-101-2017 նախագծման կանոնների հավաքածուի</w:t>
      </w:r>
      <w:r w:rsidRPr="00025941">
        <w:t xml:space="preserve"> 18-րդ և 19-րդ կետերի</w:t>
      </w:r>
      <w:r w:rsidR="00834C1F" w:rsidRPr="00025941">
        <w:t xml:space="preserve"> սխեմաների</w:t>
      </w:r>
      <w:r w:rsidRPr="00025941">
        <w:t>։</w:t>
      </w:r>
    </w:p>
    <w:p w14:paraId="71764633" w14:textId="08277D8F" w:rsidR="00812531" w:rsidRPr="00025941" w:rsidRDefault="00C1454B" w:rsidP="005026DC">
      <w:pPr>
        <w:pStyle w:val="10"/>
      </w:pPr>
      <w:proofErr w:type="spellStart"/>
      <w:r w:rsidRPr="00C1454B">
        <w:t>Թեքահարթակի</w:t>
      </w:r>
      <w:proofErr w:type="spellEnd"/>
      <w:r w:rsidRPr="00C1454B">
        <w:t xml:space="preserve"> կենտրոնական թեք </w:t>
      </w:r>
      <w:proofErr w:type="spellStart"/>
      <w:r w:rsidRPr="00C1454B">
        <w:t>մակերևույթը</w:t>
      </w:r>
      <w:proofErr w:type="spellEnd"/>
      <w:r w:rsidRPr="00C1454B">
        <w:t xml:space="preserve"> պետք է լինի առնվազն 1,5 մ լայնությամբ և ոչ ավելի, քան անցման լայնությունը, ոչ ավելի քան 1% լայնական թեքությամբ և </w:t>
      </w:r>
      <w:proofErr w:type="spellStart"/>
      <w:r w:rsidRPr="00C1454B">
        <w:t>մինչև</w:t>
      </w:r>
      <w:proofErr w:type="spellEnd"/>
      <w:r w:rsidRPr="00C1454B">
        <w:t xml:space="preserve"> 6% երկայնական թեքությամբ, իսկ սահմանափակ պայմաններում՝ </w:t>
      </w:r>
      <w:proofErr w:type="spellStart"/>
      <w:r w:rsidRPr="00C1454B">
        <w:t>մինչև</w:t>
      </w:r>
      <w:proofErr w:type="spellEnd"/>
      <w:r w:rsidRPr="00C1454B">
        <w:t xml:space="preserve"> 8%, ապահովվելով </w:t>
      </w:r>
      <w:proofErr w:type="spellStart"/>
      <w:r w:rsidRPr="00C1454B">
        <w:t>սուն</w:t>
      </w:r>
      <w:proofErr w:type="spellEnd"/>
      <w:r w:rsidRPr="00C1454B">
        <w:t xml:space="preserve"> նորմերի կետ 18-ի պահանջները: Կողային թեք </w:t>
      </w:r>
      <w:proofErr w:type="spellStart"/>
      <w:r w:rsidRPr="00C1454B">
        <w:t>մակերևույթները</w:t>
      </w:r>
      <w:proofErr w:type="spellEnd"/>
      <w:r w:rsidRPr="00C1454B">
        <w:t xml:space="preserve"> չպետք է ունենան ավելի քան 18% թեքություն (1:5,5): </w:t>
      </w:r>
      <w:r w:rsidRPr="00C1454B">
        <w:lastRenderedPageBreak/>
        <w:t xml:space="preserve">Բոլոր թեք հատվածները պետք է լինեն ուղիղ՝ առանց </w:t>
      </w:r>
      <w:proofErr w:type="spellStart"/>
      <w:r w:rsidRPr="00C1454B">
        <w:t>ծռումների</w:t>
      </w:r>
      <w:proofErr w:type="spellEnd"/>
      <w:r w:rsidRPr="00C1454B">
        <w:t xml:space="preserve">, պտույտների  կամ կորագիծ </w:t>
      </w:r>
      <w:proofErr w:type="spellStart"/>
      <w:r w:rsidRPr="00C1454B">
        <w:t>ձևերի</w:t>
      </w:r>
      <w:proofErr w:type="spellEnd"/>
      <w:r w:rsidR="00812531" w:rsidRPr="00025941">
        <w:t>։</w:t>
      </w:r>
    </w:p>
    <w:p w14:paraId="61700BD6" w14:textId="7F0839A6" w:rsidR="00812531" w:rsidRPr="00025941" w:rsidRDefault="00812531" w:rsidP="005026DC">
      <w:pPr>
        <w:pStyle w:val="10"/>
      </w:pPr>
      <w:proofErr w:type="spellStart"/>
      <w:r w:rsidRPr="00025941">
        <w:t>Թեքահարթակի</w:t>
      </w:r>
      <w:proofErr w:type="spellEnd"/>
      <w:r w:rsidRPr="00025941">
        <w:t xml:space="preserve"> կենտրոնական </w:t>
      </w:r>
      <w:proofErr w:type="spellStart"/>
      <w:r w:rsidRPr="00025941">
        <w:t>մակերևույթի</w:t>
      </w:r>
      <w:proofErr w:type="spellEnd"/>
      <w:r w:rsidRPr="00025941">
        <w:t xml:space="preserve"> միացումը ճանապարհի և </w:t>
      </w:r>
      <w:proofErr w:type="spellStart"/>
      <w:r w:rsidRPr="00025941">
        <w:t>եզրաքարի</w:t>
      </w:r>
      <w:proofErr w:type="spellEnd"/>
      <w:r w:rsidRPr="00025941">
        <w:t xml:space="preserve"> հետ պետք է լինի նույն մակարդակի վրա։ Թույլատրվում է, որ ճանապարհը լինի մի փոքր ցածր՝ </w:t>
      </w:r>
      <w:proofErr w:type="spellStart"/>
      <w:r w:rsidRPr="00025941">
        <w:t>մինչև</w:t>
      </w:r>
      <w:proofErr w:type="spellEnd"/>
      <w:r w:rsidRPr="00025941">
        <w:t xml:space="preserve"> 5 </w:t>
      </w:r>
      <w:proofErr w:type="spellStart"/>
      <w:r w:rsidRPr="00025941">
        <w:t>մմ</w:t>
      </w:r>
      <w:proofErr w:type="spellEnd"/>
      <w:r w:rsidRPr="00025941">
        <w:t xml:space="preserve">։ Եթե </w:t>
      </w:r>
      <w:proofErr w:type="spellStart"/>
      <w:r w:rsidRPr="00025941">
        <w:t>թեքահարթակը</w:t>
      </w:r>
      <w:proofErr w:type="spellEnd"/>
      <w:r w:rsidRPr="00025941">
        <w:t xml:space="preserve"> պատրաստված է որպես միասնական ձուլված </w:t>
      </w:r>
      <w:proofErr w:type="spellStart"/>
      <w:r w:rsidR="00D755E3" w:rsidRPr="00025941">
        <w:t>կոաստրուկցիա</w:t>
      </w:r>
      <w:proofErr w:type="spellEnd"/>
      <w:r w:rsidR="00D755E3" w:rsidRPr="00025941">
        <w:t xml:space="preserve"> </w:t>
      </w:r>
      <w:r w:rsidRPr="00025941">
        <w:t xml:space="preserve">(օրինակ՝ բետոնե կամ ասֆալտե), առանց առանձին </w:t>
      </w:r>
      <w:proofErr w:type="spellStart"/>
      <w:r w:rsidRPr="00025941">
        <w:t>եզրաքարի</w:t>
      </w:r>
      <w:proofErr w:type="spellEnd"/>
      <w:r w:rsidRPr="00025941">
        <w:t>, ապա առանձին եզրաքար տեղադրելը պարտադիր չէ։</w:t>
      </w:r>
    </w:p>
    <w:p w14:paraId="2282ED95" w14:textId="6836403A" w:rsidR="00812531" w:rsidRPr="00025941" w:rsidRDefault="00076EDF" w:rsidP="005026DC">
      <w:pPr>
        <w:pStyle w:val="10"/>
      </w:pPr>
      <w:r w:rsidRPr="00076EDF">
        <w:t xml:space="preserve">Անցումից առաջ անհրաժեշտ է տեղադրել շոշափողական-տեսանելի հակադրվող ցուցանակներ ըստ ԳՕՍՏ Ռ 52875-2018 և ՀՀ քաղաքաշինության կոմիտեի նախագահի 2018 թվականի ապրիլի 5-ի N 43-Ա հրամանով հաստատված ՀՀԿՀ 23-101-2017 նախագծման կանոնների հավաքածուի, կամ օգտագործել ծածկույթի փոփոխված ֆակտուրա։ Ղեկավարվող անցումները պետք է սարքավորված լինեն ձայնային </w:t>
      </w:r>
      <w:proofErr w:type="spellStart"/>
      <w:r w:rsidRPr="00076EDF">
        <w:t>ազդարարիչով</w:t>
      </w:r>
      <w:proofErr w:type="spellEnd"/>
      <w:r w:rsidRPr="00076EDF">
        <w:t xml:space="preserve">։ </w:t>
      </w:r>
      <w:proofErr w:type="spellStart"/>
      <w:r w:rsidRPr="00076EDF">
        <w:t>Թեքահարթակի</w:t>
      </w:r>
      <w:proofErr w:type="spellEnd"/>
      <w:r w:rsidRPr="00076EDF">
        <w:t xml:space="preserve"> </w:t>
      </w:r>
      <w:proofErr w:type="spellStart"/>
      <w:r w:rsidRPr="00076EDF">
        <w:t>մակերևույթին</w:t>
      </w:r>
      <w:proofErr w:type="spellEnd"/>
      <w:r w:rsidRPr="00076EDF">
        <w:t xml:space="preserve"> շոշափողական ցուցանակների տեղադրումը թույլատրելի չէ, բացառությամբ այն դեպքերի, երբ </w:t>
      </w:r>
      <w:proofErr w:type="spellStart"/>
      <w:r w:rsidRPr="00076EDF">
        <w:t>թեքահարթակը</w:t>
      </w:r>
      <w:proofErr w:type="spellEnd"/>
      <w:r w:rsidRPr="00076EDF">
        <w:t xml:space="preserve"> կատարված է հատման ամբողջ լայնքով</w:t>
      </w:r>
      <w:r w:rsidR="00812531" w:rsidRPr="00025941">
        <w:t>։</w:t>
      </w:r>
    </w:p>
    <w:p w14:paraId="13E122A1" w14:textId="77777777" w:rsidR="00812531" w:rsidRPr="00025941" w:rsidRDefault="00812531" w:rsidP="005026DC">
      <w:pPr>
        <w:pStyle w:val="10"/>
      </w:pPr>
      <w:r w:rsidRPr="00025941">
        <w:t xml:space="preserve">Անվտանգության </w:t>
      </w:r>
      <w:proofErr w:type="spellStart"/>
      <w:r w:rsidRPr="00025941">
        <w:t>կղզյակների</w:t>
      </w:r>
      <w:proofErr w:type="spellEnd"/>
      <w:r w:rsidRPr="00025941">
        <w:t xml:space="preserve"> վրա </w:t>
      </w:r>
      <w:proofErr w:type="spellStart"/>
      <w:r w:rsidRPr="00025941">
        <w:t>երթևեկելի</w:t>
      </w:r>
      <w:proofErr w:type="spellEnd"/>
      <w:r w:rsidRPr="00025941">
        <w:t xml:space="preserve"> մասի մակարդակը պետք է լինի նույն մակարդակի վրա, ինչ </w:t>
      </w:r>
      <w:proofErr w:type="spellStart"/>
      <w:r w:rsidRPr="00025941">
        <w:t>երթևեկելի</w:t>
      </w:r>
      <w:proofErr w:type="spellEnd"/>
      <w:r w:rsidRPr="00025941">
        <w:t xml:space="preserve"> մասը՝ անցման </w:t>
      </w:r>
      <w:proofErr w:type="spellStart"/>
      <w:r w:rsidRPr="00025941">
        <w:t>գծանշման</w:t>
      </w:r>
      <w:proofErr w:type="spellEnd"/>
      <w:r w:rsidRPr="00025941">
        <w:t xml:space="preserve"> սահմաններում։</w:t>
      </w:r>
    </w:p>
    <w:p w14:paraId="3EFA487D" w14:textId="2432254A" w:rsidR="00812531" w:rsidRPr="00025941" w:rsidRDefault="00AD1E1A" w:rsidP="005026DC">
      <w:pPr>
        <w:pStyle w:val="10"/>
      </w:pPr>
      <w:r w:rsidRPr="00025941">
        <w:t>Չի թ</w:t>
      </w:r>
      <w:r w:rsidR="00812531" w:rsidRPr="00025941">
        <w:t xml:space="preserve">ույլատրվում սովորական </w:t>
      </w:r>
      <w:proofErr w:type="spellStart"/>
      <w:r w:rsidR="00812531" w:rsidRPr="00025941">
        <w:t>եզրաքարն</w:t>
      </w:r>
      <w:proofErr w:type="spellEnd"/>
      <w:r w:rsidR="00812531" w:rsidRPr="00025941">
        <w:t xml:space="preserve"> օգտագործել </w:t>
      </w:r>
      <w:proofErr w:type="spellStart"/>
      <w:r w:rsidR="00812531" w:rsidRPr="00025941">
        <w:t>թեքահարթակի</w:t>
      </w:r>
      <w:proofErr w:type="spellEnd"/>
      <w:r w:rsidR="00812531" w:rsidRPr="00025941">
        <w:t xml:space="preserve"> փոխարեն, օրինակ՝ համարել, որ մայթից կարելի է իջնել պարզապես կտրված եզրի միջով՝ առանց սահուն թեքության, ինչպես նաև </w:t>
      </w:r>
      <w:proofErr w:type="spellStart"/>
      <w:r w:rsidR="00812531" w:rsidRPr="00025941">
        <w:t>թեքահարթակը</w:t>
      </w:r>
      <w:proofErr w:type="spellEnd"/>
      <w:r w:rsidR="00812531" w:rsidRPr="00025941">
        <w:t xml:space="preserve"> կամ դրա մասերը տեղադրել անմիջապես </w:t>
      </w:r>
      <w:proofErr w:type="spellStart"/>
      <w:r w:rsidR="00812531" w:rsidRPr="00025941">
        <w:t>երթևեկելի</w:t>
      </w:r>
      <w:proofErr w:type="spellEnd"/>
      <w:r w:rsidR="00812531" w:rsidRPr="00025941">
        <w:t xml:space="preserve"> մասում։</w:t>
      </w:r>
    </w:p>
    <w:p w14:paraId="22BBC0A0" w14:textId="21A0F94F" w:rsidR="00812531" w:rsidRPr="00025941" w:rsidRDefault="00EB2BF6" w:rsidP="005026DC">
      <w:pPr>
        <w:pStyle w:val="10"/>
      </w:pPr>
      <w:r w:rsidRPr="00EB2BF6">
        <w:t xml:space="preserve">Վերգետնյա անցումները և դրանց հարակից հատվածները (յուրաքանչյուր կողմում 10 մ) պետք է ունենան արհեստական լուսավորություն՝ առնվազն 50 լյուքս և </w:t>
      </w:r>
      <w:proofErr w:type="spellStart"/>
      <w:r w:rsidRPr="00EB2BF6">
        <w:t>և</w:t>
      </w:r>
      <w:proofErr w:type="spellEnd"/>
      <w:r w:rsidRPr="00EB2BF6">
        <w:t xml:space="preserve"> բոլոր բնութագրերով բավարարի ՀՀ քաղաքաշինության կոմիտեի նախագահի 2017 թվականի ապրիլի 13-ի N 56-Ն հրամանով հաստատված ՀՀՇՆ 22-03-2017 շինարարական նորմերի պահանջներին։ Անցման վրա պայծառությունը պետք է 3-4 անգամ ավելի բարձր լինի, քան ճանապարհի մնացած մասում։ Պետք է ապահովվի նաև ծածկույթի գույնի հակադրությունը</w:t>
      </w:r>
      <w:r w:rsidR="00812531" w:rsidRPr="00025941">
        <w:t>։</w:t>
      </w:r>
    </w:p>
    <w:p w14:paraId="17D96C1B" w14:textId="77777777" w:rsidR="00812531" w:rsidRPr="00025941" w:rsidRDefault="00812531" w:rsidP="005026DC">
      <w:pPr>
        <w:pStyle w:val="10"/>
      </w:pPr>
      <w:proofErr w:type="spellStart"/>
      <w:r w:rsidRPr="00025941">
        <w:lastRenderedPageBreak/>
        <w:t>Ռելսային</w:t>
      </w:r>
      <w:proofErr w:type="spellEnd"/>
      <w:r w:rsidRPr="00025941">
        <w:t xml:space="preserve"> ուղիների վրայով անցումների վրա ռելսի բարձրությունը ճանապարհային ծածկույթի նկատմամբ չպետք է գերազանցի 10 </w:t>
      </w:r>
      <w:proofErr w:type="spellStart"/>
      <w:r w:rsidRPr="00025941">
        <w:t>մմ</w:t>
      </w:r>
      <w:proofErr w:type="spellEnd"/>
      <w:r w:rsidRPr="00025941">
        <w:t>-ը։</w:t>
      </w:r>
    </w:p>
    <w:p w14:paraId="0B150135" w14:textId="7D9A0202" w:rsidR="00812531" w:rsidRPr="00025941" w:rsidRDefault="00812531" w:rsidP="005026DC">
      <w:pPr>
        <w:pStyle w:val="10"/>
      </w:pPr>
      <w:r w:rsidRPr="00025941">
        <w:t xml:space="preserve">Երկաթուղային գծերի վրայով վերգետնյա </w:t>
      </w:r>
      <w:proofErr w:type="spellStart"/>
      <w:r w:rsidRPr="00025941">
        <w:t>հետիոտնային</w:t>
      </w:r>
      <w:proofErr w:type="spellEnd"/>
      <w:r w:rsidRPr="00025941">
        <w:t xml:space="preserve"> անցումների </w:t>
      </w:r>
      <w:proofErr w:type="spellStart"/>
      <w:r w:rsidRPr="00025941">
        <w:t>հետիոտնային</w:t>
      </w:r>
      <w:proofErr w:type="spellEnd"/>
      <w:r w:rsidRPr="00025941">
        <w:t xml:space="preserve"> </w:t>
      </w:r>
      <w:proofErr w:type="spellStart"/>
      <w:r w:rsidRPr="00025941">
        <w:t>երթևեկության</w:t>
      </w:r>
      <w:proofErr w:type="spellEnd"/>
      <w:r w:rsidRPr="00025941">
        <w:t xml:space="preserve"> հիմնական գոտու լայնությունը պետք է լինի հաստատուն անցման ամբողջ երկայնքով։ Երկաթուղային </w:t>
      </w:r>
      <w:proofErr w:type="spellStart"/>
      <w:r w:rsidRPr="00025941">
        <w:t>հետիոտնային</w:t>
      </w:r>
      <w:proofErr w:type="spellEnd"/>
      <w:r w:rsidRPr="00025941">
        <w:t xml:space="preserve"> անցման վրա պետք է տեղադրվի պաստառ՝ երկաթուղային գծերը </w:t>
      </w:r>
      <w:r w:rsidR="00DF68D2" w:rsidRPr="00025941">
        <w:t>հաշմանդամություն ունեցող անձանց</w:t>
      </w:r>
      <w:r w:rsidR="00DF68D2" w:rsidRPr="00025941" w:rsidDel="00DF68D2">
        <w:t xml:space="preserve"> </w:t>
      </w:r>
      <w:r w:rsidRPr="00025941">
        <w:t>կողմից միայն ուղեկցող անձանց հետ հատելու հնարավորության մասին։</w:t>
      </w:r>
    </w:p>
    <w:p w14:paraId="3FDC06FA" w14:textId="039ED2F0" w:rsidR="00812531" w:rsidRPr="00025941" w:rsidRDefault="005026DC" w:rsidP="005026DC">
      <w:pPr>
        <w:pStyle w:val="1"/>
      </w:pPr>
      <w:bookmarkStart w:id="14" w:name="_Toc204159441"/>
      <w:r w:rsidRPr="00025941">
        <w:t>ՊԱՀԱՆՋՆԵՐ ՏԱՐԱԾՔՆԵՐԻՆ և ԴՐԱՆՑ ՏԱՐՐԵՐԻՆ</w:t>
      </w:r>
      <w:bookmarkEnd w:id="14"/>
    </w:p>
    <w:p w14:paraId="77046B8D" w14:textId="77777777" w:rsidR="00812531" w:rsidRPr="00025941" w:rsidRDefault="00812531" w:rsidP="008A2BFE">
      <w:pPr>
        <w:pStyle w:val="2"/>
      </w:pPr>
      <w:bookmarkStart w:id="15" w:name="_Toc204159442"/>
      <w:r w:rsidRPr="00025941">
        <w:t>Մուտքեր</w:t>
      </w:r>
      <w:bookmarkEnd w:id="15"/>
    </w:p>
    <w:p w14:paraId="7F9EEC0A" w14:textId="2AF85FBB" w:rsidR="00812531" w:rsidRPr="00025941" w:rsidRDefault="00812531" w:rsidP="00E6143C">
      <w:pPr>
        <w:pStyle w:val="10"/>
      </w:pPr>
      <w:r w:rsidRPr="00025941">
        <w:t xml:space="preserve">Հասարակական կամ արտադրական շենքում պետք է լինի առնվազն մեկ մուտք, որը </w:t>
      </w:r>
      <w:r w:rsidR="00434A30">
        <w:t>մատչել</w:t>
      </w:r>
      <w:r w:rsidRPr="00025941">
        <w:t xml:space="preserve"> է </w:t>
      </w:r>
      <w:r w:rsidR="00A950F0">
        <w:t>ԲՍԽ</w:t>
      </w:r>
      <w:r w:rsidR="00806CB4" w:rsidRPr="00025941">
        <w:t>-</w:t>
      </w:r>
      <w:proofErr w:type="spellStart"/>
      <w:r w:rsidR="00806CB4" w:rsidRPr="00025941">
        <w:t>երի</w:t>
      </w:r>
      <w:proofErr w:type="spellEnd"/>
      <w:r w:rsidR="00806CB4" w:rsidRPr="00025941">
        <w:t xml:space="preserve"> </w:t>
      </w:r>
      <w:r w:rsidRPr="00025941">
        <w:t xml:space="preserve">համար, </w:t>
      </w:r>
      <w:r w:rsidR="00EA6EE1" w:rsidRPr="00025941">
        <w:t>մայթի</w:t>
      </w:r>
      <w:r w:rsidR="00EA6EE1" w:rsidRPr="00025941" w:rsidDel="00806CB4">
        <w:t xml:space="preserve"> </w:t>
      </w:r>
      <w:r w:rsidR="00806CB4" w:rsidRPr="00025941">
        <w:t>մակարդակից</w:t>
      </w:r>
      <w:r w:rsidRPr="00025941">
        <w:t xml:space="preserve">։ Եթե շենքն ունի ստորգետնյա կամ վերգետնյա մակարդակներ, որոնք </w:t>
      </w:r>
      <w:r w:rsidR="00434A30">
        <w:t>մատչել</w:t>
      </w:r>
      <w:r w:rsidRPr="00025941">
        <w:t xml:space="preserve"> են </w:t>
      </w:r>
      <w:r w:rsidR="00A95D01" w:rsidRPr="00025941">
        <w:t xml:space="preserve">ԲՍԽ-ի </w:t>
      </w:r>
      <w:r w:rsidRPr="00025941">
        <w:t xml:space="preserve">համար, ապա այդ </w:t>
      </w:r>
      <w:proofErr w:type="spellStart"/>
      <w:r w:rsidRPr="00025941">
        <w:t>մակարդակներից</w:t>
      </w:r>
      <w:proofErr w:type="spellEnd"/>
      <w:r w:rsidRPr="00025941">
        <w:t xml:space="preserve"> նույնպես պետք է նախատեսվի մուտք դեպի շենք։ Բնակելի </w:t>
      </w:r>
      <w:proofErr w:type="spellStart"/>
      <w:r w:rsidRPr="00025941">
        <w:t>բազմաբնակարան</w:t>
      </w:r>
      <w:proofErr w:type="spellEnd"/>
      <w:r w:rsidRPr="00025941">
        <w:t xml:space="preserve"> շենքերում բոլոր մուտքերը պետք է լինեն </w:t>
      </w:r>
      <w:r w:rsidR="00434A30">
        <w:t>մատչել</w:t>
      </w:r>
      <w:r w:rsidRPr="00025941">
        <w:t>։ Եթե մուտքի մոտ անհրաժեշտ է անձնակազմի կանչ, ապա պետք է տեղադրել կանչող սարքեր՝ հաշվի առնելով սպասարկման ընդունված համակարգը և սույն շինարարական նորմերի 271-րդ կետի պահանջները։</w:t>
      </w:r>
    </w:p>
    <w:p w14:paraId="0ED24A86" w14:textId="1D7CE88F" w:rsidR="00812531" w:rsidRPr="00025941" w:rsidRDefault="004E5364" w:rsidP="00E6143C">
      <w:pPr>
        <w:pStyle w:val="10"/>
      </w:pPr>
      <w:r w:rsidRPr="004E5364">
        <w:t xml:space="preserve">Շենքի հասանելի մուտքերում մայթի և մուտքի հարթակի </w:t>
      </w:r>
      <w:proofErr w:type="spellStart"/>
      <w:r w:rsidRPr="004E5364">
        <w:t>միջև</w:t>
      </w:r>
      <w:proofErr w:type="spellEnd"/>
      <w:r w:rsidRPr="004E5364">
        <w:t xml:space="preserve"> բարձրության տարբերությունը պետք է լինի նվազագույնը։ Տարբերության առկայության դեպքում անհրաժեշտ է նախատեսել ոչ միայն սանդուղքներ, նաև </w:t>
      </w:r>
      <w:proofErr w:type="spellStart"/>
      <w:r w:rsidRPr="004E5364">
        <w:t>թեքահարթակ</w:t>
      </w:r>
      <w:proofErr w:type="spellEnd"/>
      <w:r w:rsidRPr="004E5364">
        <w:t xml:space="preserve">։ Եթե սանդուղքը 4,0 մ և ավելի լայն է, ապա պետք է տեղադրել կենտրոնական բաժանարար </w:t>
      </w:r>
      <w:proofErr w:type="spellStart"/>
      <w:r w:rsidRPr="004E5364">
        <w:t>բռնաձողեր</w:t>
      </w:r>
      <w:proofErr w:type="spellEnd"/>
      <w:r w:rsidRPr="004E5364">
        <w:t xml:space="preserve"> երկու կողմից։ Սանդուղքների և </w:t>
      </w:r>
      <w:proofErr w:type="spellStart"/>
      <w:r w:rsidRPr="004E5364">
        <w:t>թեքահարթակների</w:t>
      </w:r>
      <w:proofErr w:type="spellEnd"/>
      <w:r w:rsidRPr="004E5364">
        <w:t xml:space="preserve"> չափերը սահմանված են սույն շինարարական նորմերի 27-39-րդ կետերում։ </w:t>
      </w:r>
      <w:proofErr w:type="spellStart"/>
      <w:r w:rsidRPr="004E5364">
        <w:t>Թեքահարթակների</w:t>
      </w:r>
      <w:proofErr w:type="spellEnd"/>
      <w:r w:rsidRPr="004E5364">
        <w:t xml:space="preserve"> փոխարեն չի կարելի օգտագործել տեղափոխելի </w:t>
      </w:r>
      <w:proofErr w:type="spellStart"/>
      <w:r w:rsidRPr="004E5364">
        <w:t>թեքահարթակ</w:t>
      </w:r>
      <w:proofErr w:type="spellEnd"/>
      <w:r w:rsidR="00812531" w:rsidRPr="00025941">
        <w:t>։</w:t>
      </w:r>
    </w:p>
    <w:p w14:paraId="3481B924" w14:textId="2C97C8F4" w:rsidR="00812531" w:rsidRPr="00025941" w:rsidRDefault="00812531" w:rsidP="00E6143C">
      <w:pPr>
        <w:pStyle w:val="10"/>
      </w:pPr>
      <w:r w:rsidRPr="00025941">
        <w:t xml:space="preserve">Եթե </w:t>
      </w:r>
      <w:r w:rsidR="007E4AFF" w:rsidRPr="00025941">
        <w:t xml:space="preserve">մայթի </w:t>
      </w:r>
      <w:r w:rsidRPr="00025941">
        <w:t xml:space="preserve">և մուտքի հարթակի </w:t>
      </w:r>
      <w:proofErr w:type="spellStart"/>
      <w:r w:rsidRPr="00025941">
        <w:t>միջև</w:t>
      </w:r>
      <w:proofErr w:type="spellEnd"/>
      <w:r w:rsidRPr="00025941">
        <w:t xml:space="preserve"> բարձրության տարբերությունը չի գերազանցում 20 սմ-ը, ապա մուտքի խմբի ցանկացած կողմից կարելի է տեղադրել </w:t>
      </w:r>
      <w:r w:rsidR="004E3BB7" w:rsidRPr="00025941">
        <w:t xml:space="preserve">առանց </w:t>
      </w:r>
      <w:proofErr w:type="spellStart"/>
      <w:r w:rsidR="004E3BB7" w:rsidRPr="00025941">
        <w:t>բռնաձողերի</w:t>
      </w:r>
      <w:proofErr w:type="spellEnd"/>
      <w:r w:rsidR="004E3BB7" w:rsidRPr="00025941">
        <w:t xml:space="preserve"> </w:t>
      </w:r>
      <w:proofErr w:type="spellStart"/>
      <w:r w:rsidR="00B50A79" w:rsidRPr="00025941">
        <w:t>թեքահարթակ</w:t>
      </w:r>
      <w:proofErr w:type="spellEnd"/>
      <w:r w:rsidR="004E3BB7" w:rsidRPr="00025941">
        <w:t>,</w:t>
      </w:r>
      <w:r w:rsidR="00B50A79" w:rsidRPr="00025941">
        <w:t xml:space="preserve"> </w:t>
      </w:r>
      <w:proofErr w:type="spellStart"/>
      <w:r w:rsidRPr="00025941">
        <w:t>մինչև</w:t>
      </w:r>
      <w:proofErr w:type="spellEnd"/>
      <w:r w:rsidRPr="00025941">
        <w:t xml:space="preserve"> 10% (1:10) թեքությամբ։</w:t>
      </w:r>
    </w:p>
    <w:p w14:paraId="6FA87856" w14:textId="6F08181F" w:rsidR="00812531" w:rsidRPr="00025941" w:rsidRDefault="00812531" w:rsidP="00E6143C">
      <w:pPr>
        <w:pStyle w:val="10"/>
      </w:pPr>
      <w:r w:rsidRPr="00025941">
        <w:lastRenderedPageBreak/>
        <w:t>Ճարտարապետական հուշարձան հանդիսացող շենքերում կամ ժամանակավոր հարմարեցման դեպքում թույլատրվում է կիրառել</w:t>
      </w:r>
      <w:r w:rsidR="00510A68" w:rsidRPr="00025941">
        <w:t xml:space="preserve"> գույքային (</w:t>
      </w:r>
      <w:r w:rsidRPr="00025941">
        <w:t>հանվող</w:t>
      </w:r>
      <w:r w:rsidR="00510A68" w:rsidRPr="00025941">
        <w:t>)</w:t>
      </w:r>
      <w:r w:rsidRPr="00025941">
        <w:t xml:space="preserve"> </w:t>
      </w:r>
      <w:proofErr w:type="spellStart"/>
      <w:r w:rsidRPr="00025941">
        <w:t>թեքահարթակներ</w:t>
      </w:r>
      <w:proofErr w:type="spellEnd"/>
      <w:r w:rsidRPr="00025941">
        <w:t xml:space="preserve">։ </w:t>
      </w:r>
      <w:r w:rsidR="00510A68" w:rsidRPr="00025941">
        <w:t xml:space="preserve">Գույքային (հանվող) </w:t>
      </w:r>
      <w:proofErr w:type="spellStart"/>
      <w:r w:rsidRPr="00025941">
        <w:t>թեքահարթակների</w:t>
      </w:r>
      <w:proofErr w:type="spellEnd"/>
      <w:r w:rsidRPr="00025941">
        <w:t xml:space="preserve"> </w:t>
      </w:r>
      <w:proofErr w:type="spellStart"/>
      <w:r w:rsidR="003D205A" w:rsidRPr="00025941">
        <w:t>հարաչափ</w:t>
      </w:r>
      <w:r w:rsidRPr="00025941">
        <w:t>երը</w:t>
      </w:r>
      <w:proofErr w:type="spellEnd"/>
      <w:r w:rsidR="00BD5B65" w:rsidRPr="00025941">
        <w:t>՝</w:t>
      </w:r>
      <w:r w:rsidRPr="00025941">
        <w:t xml:space="preserve"> համաձայն սույն շինարարական նորմերի 112-րդ կետի։</w:t>
      </w:r>
    </w:p>
    <w:p w14:paraId="2D1D686A" w14:textId="1ABCD4B4" w:rsidR="00812531" w:rsidRPr="00025941" w:rsidRDefault="00812531" w:rsidP="00E6143C">
      <w:pPr>
        <w:pStyle w:val="10"/>
      </w:pPr>
      <w:r w:rsidRPr="00025941">
        <w:t>Մուտքի հարթակի չափերը պետք է լինեն</w:t>
      </w:r>
      <w:r w:rsidR="00AD33AE" w:rsidRPr="00025941">
        <w:t>՝</w:t>
      </w:r>
    </w:p>
    <w:p w14:paraId="5C3B7702" w14:textId="723E9FC7" w:rsidR="00812531" w:rsidRPr="00025941" w:rsidRDefault="00812531" w:rsidP="00790D10">
      <w:pPr>
        <w:pStyle w:val="20"/>
        <w:numPr>
          <w:ilvl w:val="0"/>
          <w:numId w:val="21"/>
        </w:numPr>
      </w:pPr>
      <w:proofErr w:type="spellStart"/>
      <w:r w:rsidRPr="00025941">
        <w:t>թեքահարթակով</w:t>
      </w:r>
      <w:proofErr w:type="spellEnd"/>
      <w:r w:rsidR="00C71180" w:rsidRPr="00025941">
        <w:t xml:space="preserve"> </w:t>
      </w:r>
      <w:r w:rsidRPr="00025941">
        <w:t>՝ ոչ պակաս, քան 2,2 × 2,2 մ</w:t>
      </w:r>
      <w:r w:rsidR="00AD33AE" w:rsidRPr="00025941">
        <w:t>,</w:t>
      </w:r>
    </w:p>
    <w:p w14:paraId="70517305" w14:textId="5CD79115" w:rsidR="00812531" w:rsidRPr="00025941" w:rsidRDefault="00812531" w:rsidP="00790D10">
      <w:pPr>
        <w:pStyle w:val="20"/>
        <w:numPr>
          <w:ilvl w:val="0"/>
          <w:numId w:val="21"/>
        </w:numPr>
      </w:pPr>
      <w:r w:rsidRPr="00025941">
        <w:t xml:space="preserve">առանց </w:t>
      </w:r>
      <w:proofErr w:type="spellStart"/>
      <w:r w:rsidRPr="00025941">
        <w:t>թեքահարթակի</w:t>
      </w:r>
      <w:proofErr w:type="spellEnd"/>
      <w:r w:rsidR="0055268C" w:rsidRPr="00025941">
        <w:t>՝</w:t>
      </w:r>
    </w:p>
    <w:p w14:paraId="7FB68B36" w14:textId="62EF0689" w:rsidR="00812531" w:rsidRPr="00025941" w:rsidRDefault="00E6143C" w:rsidP="00E6143C">
      <w:pPr>
        <w:ind w:left="708"/>
        <w:rPr>
          <w:rFonts w:ascii="GHEA Grapalat" w:hAnsi="GHEA Grapalat"/>
        </w:rPr>
      </w:pPr>
      <w:r w:rsidRPr="00025941">
        <w:rPr>
          <w:rFonts w:ascii="GHEA Grapalat" w:hAnsi="GHEA Grapalat"/>
        </w:rPr>
        <w:t>ա</w:t>
      </w:r>
      <w:r w:rsidR="00CC2EA2" w:rsidRPr="00025941">
        <w:rPr>
          <w:rFonts w:ascii="Cambria Math" w:hAnsi="Cambria Math" w:cs="Cambria Math"/>
        </w:rPr>
        <w:t>․</w:t>
      </w:r>
      <w:r w:rsidR="00812531" w:rsidRPr="00025941">
        <w:rPr>
          <w:rFonts w:ascii="GHEA Grapalat" w:hAnsi="GHEA Grapalat"/>
        </w:rPr>
        <w:t xml:space="preserve"> նոր շինարարության դեպքում՝ ոչ պակաս, քան 1,6 × 2,2 մ</w:t>
      </w:r>
      <w:r w:rsidR="00AD33AE" w:rsidRPr="00025941">
        <w:rPr>
          <w:rFonts w:ascii="GHEA Grapalat" w:hAnsi="GHEA Grapalat"/>
        </w:rPr>
        <w:t>,</w:t>
      </w:r>
    </w:p>
    <w:p w14:paraId="19079553" w14:textId="0E0B5413" w:rsidR="00812531" w:rsidRPr="00025941" w:rsidRDefault="00CC2EA2" w:rsidP="00E6143C">
      <w:pPr>
        <w:ind w:left="708"/>
        <w:rPr>
          <w:rFonts w:ascii="GHEA Grapalat" w:hAnsi="GHEA Grapalat"/>
        </w:rPr>
      </w:pPr>
      <w:r w:rsidRPr="00025941">
        <w:rPr>
          <w:rFonts w:ascii="GHEA Grapalat" w:hAnsi="GHEA Grapalat"/>
        </w:rPr>
        <w:t>բ</w:t>
      </w:r>
      <w:r w:rsidRPr="00025941">
        <w:rPr>
          <w:rFonts w:ascii="Cambria Math" w:hAnsi="Cambria Math" w:cs="Cambria Math"/>
        </w:rPr>
        <w:t>․</w:t>
      </w:r>
      <w:r w:rsidR="00812531" w:rsidRPr="00025941">
        <w:rPr>
          <w:rFonts w:ascii="GHEA Grapalat" w:hAnsi="GHEA Grapalat"/>
        </w:rPr>
        <w:t xml:space="preserve"> վերակառուցման դեպքում՝ ոչ պակաս, քան 1,4 × 1,8 մ (եթե դռների բռնակները համապատասխանում են սույն շինարարական նորմերի 183-րդ կետին)</w:t>
      </w:r>
      <w:r w:rsidR="00AD33AE" w:rsidRPr="00025941">
        <w:rPr>
          <w:rFonts w:ascii="GHEA Grapalat" w:hAnsi="GHEA Grapalat"/>
        </w:rPr>
        <w:t>,</w:t>
      </w:r>
    </w:p>
    <w:p w14:paraId="79A4D226" w14:textId="5DD4F292" w:rsidR="00812531" w:rsidRPr="00025941" w:rsidRDefault="00CC2EA2" w:rsidP="00E6143C">
      <w:pPr>
        <w:ind w:left="708"/>
        <w:rPr>
          <w:rFonts w:ascii="GHEA Grapalat" w:hAnsi="GHEA Grapalat"/>
        </w:rPr>
      </w:pPr>
      <w:r w:rsidRPr="00025941">
        <w:rPr>
          <w:rFonts w:ascii="GHEA Grapalat" w:hAnsi="GHEA Grapalat"/>
        </w:rPr>
        <w:t>գ</w:t>
      </w:r>
      <w:r w:rsidRPr="00025941">
        <w:rPr>
          <w:rFonts w:ascii="Cambria Math" w:hAnsi="Cambria Math" w:cs="Cambria Math"/>
        </w:rPr>
        <w:t>․</w:t>
      </w:r>
      <w:r w:rsidR="00812531" w:rsidRPr="00025941">
        <w:rPr>
          <w:rFonts w:ascii="GHEA Grapalat" w:hAnsi="GHEA Grapalat"/>
        </w:rPr>
        <w:t xml:space="preserve"> ավտոմատ սահող դռների դեպքում՝ ոչ պակաս, քան 1,9 × 1,2 մ։</w:t>
      </w:r>
    </w:p>
    <w:p w14:paraId="57072F59" w14:textId="552B66F1" w:rsidR="00812531" w:rsidRPr="00025941" w:rsidRDefault="00812531" w:rsidP="00744723">
      <w:pPr>
        <w:pStyle w:val="10"/>
      </w:pPr>
      <w:r w:rsidRPr="00025941">
        <w:t xml:space="preserve">Մուտքի դռների լայնությունը պետք է լինի առնվազն 0,9 մ </w:t>
      </w:r>
      <w:proofErr w:type="spellStart"/>
      <w:r w:rsidR="00246EF3" w:rsidRPr="00025941">
        <w:t>առլույս</w:t>
      </w:r>
      <w:proofErr w:type="spellEnd"/>
      <w:r w:rsidRPr="00025941">
        <w:t xml:space="preserve">։ Վերակառուցման դեպքում, եթե բացվածքը կրող պատի մեջ է, թույլատրվում է բացվածքի փոքրացում </w:t>
      </w:r>
      <w:proofErr w:type="spellStart"/>
      <w:r w:rsidRPr="00025941">
        <w:t>մինչև</w:t>
      </w:r>
      <w:proofErr w:type="spellEnd"/>
      <w:r w:rsidRPr="00025941">
        <w:t xml:space="preserve"> 0,8 մ։ Երկփեղկանի դռների դեպքում </w:t>
      </w:r>
      <w:proofErr w:type="spellStart"/>
      <w:r w:rsidRPr="00025941">
        <w:t>փեղկերից</w:t>
      </w:r>
      <w:proofErr w:type="spellEnd"/>
      <w:r w:rsidRPr="00025941">
        <w:t xml:space="preserve"> մեկը պետք է լինի առնվազն 0,9 մ</w:t>
      </w:r>
      <w:r w:rsidR="00147162" w:rsidRPr="00025941">
        <w:t xml:space="preserve"> լայնու</w:t>
      </w:r>
      <w:r w:rsidR="00A02C4A" w:rsidRPr="00025941">
        <w:t>թյամբ</w:t>
      </w:r>
      <w:r w:rsidRPr="00025941">
        <w:t xml:space="preserve">։ Դռները պետք է ունենան դանդաղ փակման մեխանիզմ (առնվազն 5 վայրկյան) և դռների փակման սարքեր </w:t>
      </w:r>
      <w:r w:rsidR="006279BC" w:rsidRPr="00025941">
        <w:rPr>
          <w:rFonts w:eastAsia="Times New Roman" w:cs="Times New Roman"/>
          <w:lang w:eastAsia="hy-AM"/>
        </w:rPr>
        <w:t>ԳՕՍՏ Ռ 56177-2014</w:t>
      </w:r>
      <w:r w:rsidRPr="00025941">
        <w:t>-ի համաձայն՝ բացման ուժով ոչ ավելի, քան 50 Նմ։</w:t>
      </w:r>
    </w:p>
    <w:p w14:paraId="49B04ABD" w14:textId="77777777" w:rsidR="00812531" w:rsidRPr="00025941" w:rsidRDefault="00812531" w:rsidP="00744723">
      <w:pPr>
        <w:pStyle w:val="10"/>
      </w:pPr>
      <w:r w:rsidRPr="00025941">
        <w:t xml:space="preserve">Մեծ անցանելիություն ունեցող վայրերում, ինչպիսիք են </w:t>
      </w:r>
      <w:proofErr w:type="spellStart"/>
      <w:r w:rsidRPr="00025941">
        <w:t>կայարանները</w:t>
      </w:r>
      <w:proofErr w:type="spellEnd"/>
      <w:r w:rsidRPr="00025941">
        <w:t xml:space="preserve">, </w:t>
      </w:r>
      <w:proofErr w:type="spellStart"/>
      <w:r w:rsidRPr="00025941">
        <w:t>մետրոն</w:t>
      </w:r>
      <w:proofErr w:type="spellEnd"/>
      <w:r w:rsidRPr="00025941">
        <w:t xml:space="preserve">, ցուցահանդեսները և այլ նմանատիպ օբյեկտները, թույլատրվում է օգտագործել իներցիոն տատանվող դռներ առանց հակադարձ ընթացքի (որոնք բացվում են </w:t>
      </w:r>
      <w:proofErr w:type="spellStart"/>
      <w:r w:rsidRPr="00025941">
        <w:t>թեթև</w:t>
      </w:r>
      <w:proofErr w:type="spellEnd"/>
      <w:r w:rsidRPr="00025941">
        <w:t xml:space="preserve"> </w:t>
      </w:r>
      <w:proofErr w:type="spellStart"/>
      <w:r w:rsidRPr="00025941">
        <w:t>հրումից</w:t>
      </w:r>
      <w:proofErr w:type="spellEnd"/>
      <w:r w:rsidRPr="00025941">
        <w:t xml:space="preserve"> և մնում են բաց վիճակում՝ չվերադառնալով)։</w:t>
      </w:r>
    </w:p>
    <w:p w14:paraId="0B301399" w14:textId="40F4B1D8" w:rsidR="00812531" w:rsidRPr="00025941" w:rsidRDefault="00812531" w:rsidP="00744723">
      <w:pPr>
        <w:pStyle w:val="10"/>
      </w:pPr>
      <w:r w:rsidRPr="00025941">
        <w:t xml:space="preserve">Եթե դուռն օգտագործվում է նաև որպես </w:t>
      </w:r>
      <w:proofErr w:type="spellStart"/>
      <w:r w:rsidRPr="00025941">
        <w:t>տարհանման</w:t>
      </w:r>
      <w:proofErr w:type="spellEnd"/>
      <w:r w:rsidRPr="00025941">
        <w:t xml:space="preserve"> ելք </w:t>
      </w:r>
      <w:r w:rsidR="00BD3A9B" w:rsidRPr="00025941">
        <w:t>և</w:t>
      </w:r>
      <w:r w:rsidRPr="00025941">
        <w:t xml:space="preserve"> </w:t>
      </w:r>
      <w:proofErr w:type="spellStart"/>
      <w:r w:rsidR="005C596A" w:rsidRPr="00025941">
        <w:t>տարհանվող</w:t>
      </w:r>
      <w:proofErr w:type="spellEnd"/>
      <w:r w:rsidR="005C596A" w:rsidRPr="00025941">
        <w:t xml:space="preserve"> </w:t>
      </w:r>
      <w:r w:rsidR="00BD3A9B" w:rsidRPr="00025941">
        <w:t>տարածքում</w:t>
      </w:r>
      <w:r w:rsidR="00246407" w:rsidRPr="00025941">
        <w:t xml:space="preserve"> </w:t>
      </w:r>
      <w:r w:rsidRPr="00025941">
        <w:t xml:space="preserve">կա ավելի քան 15 մարդ </w:t>
      </w:r>
      <w:r w:rsidR="00DC20DA" w:rsidRPr="00025941">
        <w:t>Ս2</w:t>
      </w:r>
      <w:r w:rsidRPr="00025941">
        <w:t>–</w:t>
      </w:r>
      <w:r w:rsidR="00DC20DA" w:rsidRPr="00025941">
        <w:t>Ս4</w:t>
      </w:r>
      <w:r w:rsidRPr="00025941">
        <w:t xml:space="preserve"> խմբերից, ապա կիրառվում են սույն շինարարական նորմերի 143-րդ կետի պահանջները։ Լայնությունը չափվում է դուռը 90°-ով բացելիս։</w:t>
      </w:r>
    </w:p>
    <w:p w14:paraId="4E6C8D61" w14:textId="06577B32" w:rsidR="00812531" w:rsidRPr="00025941" w:rsidRDefault="00812531" w:rsidP="00744723">
      <w:pPr>
        <w:pStyle w:val="10"/>
      </w:pPr>
      <w:r w:rsidRPr="00025941">
        <w:lastRenderedPageBreak/>
        <w:t xml:space="preserve">Թափանցիկ դռները և </w:t>
      </w:r>
      <w:proofErr w:type="spellStart"/>
      <w:r w:rsidR="00C643C6" w:rsidRPr="00025941">
        <w:t>արգելապատնեշ</w:t>
      </w:r>
      <w:r w:rsidRPr="00025941">
        <w:t>երը</w:t>
      </w:r>
      <w:proofErr w:type="spellEnd"/>
      <w:r w:rsidRPr="00025941">
        <w:t xml:space="preserve"> պետք է լինեն </w:t>
      </w:r>
      <w:proofErr w:type="spellStart"/>
      <w:r w:rsidRPr="00025941">
        <w:t>հարվածակայուն</w:t>
      </w:r>
      <w:proofErr w:type="spellEnd"/>
      <w:r w:rsidRPr="00025941">
        <w:t xml:space="preserve"> անվտանգ ապակուց։ Նման </w:t>
      </w:r>
      <w:proofErr w:type="spellStart"/>
      <w:r w:rsidR="00055970" w:rsidRPr="00025941">
        <w:t>մակերևույթ</w:t>
      </w:r>
      <w:r w:rsidRPr="00025941">
        <w:t>ների</w:t>
      </w:r>
      <w:proofErr w:type="spellEnd"/>
      <w:r w:rsidRPr="00025941">
        <w:t xml:space="preserve"> վրա պահանջվում է վառ հակադրվող </w:t>
      </w:r>
      <w:r w:rsidR="009E69E9" w:rsidRPr="00025941">
        <w:t>գծանշում</w:t>
      </w:r>
      <w:r w:rsidRPr="00025941">
        <w:t xml:space="preserve"> կատարել</w:t>
      </w:r>
      <w:r w:rsidR="0055268C" w:rsidRPr="00025941">
        <w:t>՝</w:t>
      </w:r>
    </w:p>
    <w:p w14:paraId="35788FF1" w14:textId="7E8C8FDF" w:rsidR="00812531" w:rsidRPr="00025941" w:rsidRDefault="00812531" w:rsidP="00790D10">
      <w:pPr>
        <w:pStyle w:val="20"/>
        <w:numPr>
          <w:ilvl w:val="0"/>
          <w:numId w:val="22"/>
        </w:numPr>
      </w:pPr>
      <w:r w:rsidRPr="00025941">
        <w:t>ուղղանկյուն՝ ոչ պակաս, քան 10 × 20 սմ</w:t>
      </w:r>
      <w:r w:rsidR="00765274" w:rsidRPr="00025941">
        <w:t>,</w:t>
      </w:r>
    </w:p>
    <w:p w14:paraId="6D36D1E3" w14:textId="77777777" w:rsidR="00812531" w:rsidRPr="00025941" w:rsidRDefault="00812531" w:rsidP="00790D10">
      <w:pPr>
        <w:pStyle w:val="20"/>
        <w:numPr>
          <w:ilvl w:val="0"/>
          <w:numId w:val="22"/>
        </w:numPr>
      </w:pPr>
      <w:r w:rsidRPr="00025941">
        <w:t>շրջան՝ տրամագիծը 10–20 սմ։</w:t>
      </w:r>
    </w:p>
    <w:p w14:paraId="6B1EDA4A" w14:textId="58F1E2CB" w:rsidR="00812531" w:rsidRPr="00025941" w:rsidRDefault="00E945A7" w:rsidP="00744723">
      <w:pPr>
        <w:pStyle w:val="10"/>
      </w:pPr>
      <w:r w:rsidRPr="00E945A7">
        <w:t xml:space="preserve">Գծանշումը տեղադրվում է երկու կողմից երկու մակարդակներում՝ 0,9–1,0 մ և 1,3–1,4 մ։ Թույլատրվում է օգտագործել նույն պայծառության դեկորատիվ </w:t>
      </w:r>
      <w:proofErr w:type="spellStart"/>
      <w:r w:rsidRPr="00E945A7">
        <w:t>տարրեր։Գծանշումը</w:t>
      </w:r>
      <w:proofErr w:type="spellEnd"/>
      <w:r w:rsidRPr="00E945A7">
        <w:t xml:space="preserve"> և դեկորատիվ տարրերի, ինչպես նաև նյութի փայլի գործակցի պետք է լինի փայլատ, առավելագույնը 15%։ ըստ ԳՕՍՏ 31975-2017 (ISO 2813:2014)</w:t>
      </w:r>
      <w:r w:rsidR="00812531" w:rsidRPr="00025941">
        <w:t>։</w:t>
      </w:r>
    </w:p>
    <w:p w14:paraId="19A92738" w14:textId="782645B8" w:rsidR="00812531" w:rsidRPr="00025941" w:rsidRDefault="00B06A75" w:rsidP="00744723">
      <w:pPr>
        <w:pStyle w:val="10"/>
      </w:pPr>
      <w:r w:rsidRPr="00025941">
        <w:t xml:space="preserve">Գծանշումը </w:t>
      </w:r>
      <w:r w:rsidR="00812531" w:rsidRPr="00025941">
        <w:t>պարտադիր չէ, եթե</w:t>
      </w:r>
      <w:r w:rsidR="0055268C" w:rsidRPr="00025941">
        <w:t>՝</w:t>
      </w:r>
    </w:p>
    <w:p w14:paraId="09525D33" w14:textId="3110FDBF" w:rsidR="00812531" w:rsidRPr="00025941" w:rsidRDefault="00812531" w:rsidP="00790D10">
      <w:pPr>
        <w:pStyle w:val="20"/>
        <w:numPr>
          <w:ilvl w:val="0"/>
          <w:numId w:val="23"/>
        </w:numPr>
      </w:pPr>
      <w:r w:rsidRPr="00025941">
        <w:t>ապակե ներդիրի լայնությունը փոքր է 30 սմ-</w:t>
      </w:r>
      <w:proofErr w:type="spellStart"/>
      <w:r w:rsidRPr="00025941">
        <w:t>ից</w:t>
      </w:r>
      <w:proofErr w:type="spellEnd"/>
      <w:r w:rsidR="00765274" w:rsidRPr="00025941">
        <w:t>,</w:t>
      </w:r>
    </w:p>
    <w:p w14:paraId="37CE1670" w14:textId="7444E7DC" w:rsidR="00812531" w:rsidRPr="00025941" w:rsidRDefault="004054DC" w:rsidP="00790D10">
      <w:pPr>
        <w:pStyle w:val="20"/>
        <w:numPr>
          <w:ilvl w:val="0"/>
          <w:numId w:val="23"/>
        </w:numPr>
      </w:pPr>
      <w:r w:rsidRPr="00025941">
        <w:t xml:space="preserve">ապակե </w:t>
      </w:r>
      <w:r w:rsidR="00812531" w:rsidRPr="00025941">
        <w:t>ներդիրի ստորին եզրը 0,85 մ-</w:t>
      </w:r>
      <w:proofErr w:type="spellStart"/>
      <w:r w:rsidR="00812531" w:rsidRPr="00025941">
        <w:t>ից</w:t>
      </w:r>
      <w:proofErr w:type="spellEnd"/>
      <w:r w:rsidR="00812531" w:rsidRPr="00025941">
        <w:t xml:space="preserve"> բարձր է</w:t>
      </w:r>
      <w:r w:rsidR="00765274" w:rsidRPr="00025941">
        <w:t>,</w:t>
      </w:r>
    </w:p>
    <w:p w14:paraId="783FA744" w14:textId="77777777" w:rsidR="00812531" w:rsidRPr="00025941" w:rsidRDefault="00812531" w:rsidP="00790D10">
      <w:pPr>
        <w:pStyle w:val="20"/>
        <w:numPr>
          <w:ilvl w:val="0"/>
          <w:numId w:val="23"/>
        </w:numPr>
      </w:pPr>
      <w:r w:rsidRPr="00025941">
        <w:t>0,85–1,4 մ գոտում առկա է անթափանց տարր՝ առնվազն 10 սմ բարձրությամբ ամբողջ լայնքով։</w:t>
      </w:r>
    </w:p>
    <w:p w14:paraId="3D00E113" w14:textId="10EE8E49" w:rsidR="00812531" w:rsidRPr="00025941" w:rsidRDefault="00812531" w:rsidP="00D2672F">
      <w:pPr>
        <w:pStyle w:val="10"/>
      </w:pPr>
      <w:r w:rsidRPr="00025941">
        <w:t xml:space="preserve">Խորհուրդ է տրվում օգտագործել ավտոմատ դռներ (ճոճվող կամ սահող) մատչելի մուտքերում, եթե </w:t>
      </w:r>
      <w:proofErr w:type="spellStart"/>
      <w:r w:rsidRPr="00025941">
        <w:t>պահպանվ</w:t>
      </w:r>
      <w:r w:rsidR="0013333B" w:rsidRPr="00025941">
        <w:t>ված</w:t>
      </w:r>
      <w:proofErr w:type="spellEnd"/>
      <w:r w:rsidRPr="00025941">
        <w:t xml:space="preserve"> են </w:t>
      </w:r>
      <w:proofErr w:type="spellStart"/>
      <w:r w:rsidRPr="00025941">
        <w:t>տարհանման</w:t>
      </w:r>
      <w:proofErr w:type="spellEnd"/>
      <w:r w:rsidRPr="00025941">
        <w:t xml:space="preserve"> պահանջները՝ համաձայն </w:t>
      </w:r>
      <w:r w:rsidR="00E14FF6" w:rsidRPr="00025941">
        <w:rPr>
          <w:rFonts w:eastAsia="Times New Roman" w:cs="Times New Roman"/>
          <w:lang w:eastAsia="hy-AM"/>
        </w:rPr>
        <w:t xml:space="preserve">ՀՀ քաղաքաշինության նախարարի 2014 թվականի մարտի 17-ի N 78-Ն հրամանով հաստատված ՀՀՇՆ 21-01-2014 </w:t>
      </w:r>
      <w:r w:rsidR="00E14FF6" w:rsidRPr="00025941">
        <w:t>շ</w:t>
      </w:r>
      <w:r w:rsidR="00E14FF6" w:rsidRPr="00025941">
        <w:rPr>
          <w:rFonts w:eastAsia="Times New Roman" w:cs="Times New Roman"/>
          <w:lang w:eastAsia="hy-AM"/>
        </w:rPr>
        <w:t>ինարարական նորմերի</w:t>
      </w:r>
      <w:r w:rsidRPr="00025941">
        <w:t xml:space="preserve">։ </w:t>
      </w:r>
      <w:proofErr w:type="spellStart"/>
      <w:r w:rsidRPr="00025941">
        <w:t>Տարհանման</w:t>
      </w:r>
      <w:proofErr w:type="spellEnd"/>
      <w:r w:rsidRPr="00025941">
        <w:t xml:space="preserve"> ուղիների վրա ավտոմատ սահող դռների կիրառումը թույլատր</w:t>
      </w:r>
      <w:r w:rsidR="00170F70" w:rsidRPr="00025941">
        <w:t xml:space="preserve">ելի է </w:t>
      </w:r>
      <w:r w:rsidRPr="00025941">
        <w:t xml:space="preserve"> </w:t>
      </w:r>
      <w:proofErr w:type="spellStart"/>
      <w:r w:rsidRPr="00025941">
        <w:t>հետևյալ</w:t>
      </w:r>
      <w:proofErr w:type="spellEnd"/>
      <w:r w:rsidRPr="00025941">
        <w:t xml:space="preserve"> սահմանափակումների դեպքում</w:t>
      </w:r>
      <w:r w:rsidR="0055268C" w:rsidRPr="00025941">
        <w:t>՝</w:t>
      </w:r>
    </w:p>
    <w:p w14:paraId="65C77C07" w14:textId="5066C596" w:rsidR="00812531" w:rsidRPr="00025941" w:rsidRDefault="00812531" w:rsidP="00790D10">
      <w:pPr>
        <w:pStyle w:val="20"/>
        <w:numPr>
          <w:ilvl w:val="0"/>
          <w:numId w:val="24"/>
        </w:numPr>
      </w:pPr>
      <w:r w:rsidRPr="00025941">
        <w:t xml:space="preserve">Հրդեհի դեպքում դռների սահող </w:t>
      </w:r>
      <w:r w:rsidR="005818FD" w:rsidRPr="00025941">
        <w:t>փեղկ</w:t>
      </w:r>
      <w:r w:rsidRPr="00025941">
        <w:t xml:space="preserve">երը պետք է ավտոմատ կերպով բացվեն </w:t>
      </w:r>
      <w:proofErr w:type="spellStart"/>
      <w:r w:rsidRPr="00025941">
        <w:t>հրդեհային</w:t>
      </w:r>
      <w:proofErr w:type="spellEnd"/>
      <w:r w:rsidRPr="00025941">
        <w:t xml:space="preserve"> ազդանշանային համակարգի ազդանշաններով</w:t>
      </w:r>
      <w:r w:rsidR="0055268C" w:rsidRPr="00025941">
        <w:t>,</w:t>
      </w:r>
    </w:p>
    <w:p w14:paraId="30EE087D" w14:textId="2FBF889B" w:rsidR="00812531" w:rsidRPr="00025941" w:rsidRDefault="00812531" w:rsidP="00790D10">
      <w:pPr>
        <w:pStyle w:val="20"/>
        <w:numPr>
          <w:ilvl w:val="0"/>
          <w:numId w:val="24"/>
        </w:numPr>
      </w:pPr>
      <w:r w:rsidRPr="00025941">
        <w:t xml:space="preserve">Դռների սահող </w:t>
      </w:r>
      <w:r w:rsidR="005818FD" w:rsidRPr="00025941">
        <w:t>փեղկ</w:t>
      </w:r>
      <w:r w:rsidRPr="00025941">
        <w:t xml:space="preserve">երը պետք է ունենան բացվելու գործառույթ։ Շարժվող </w:t>
      </w:r>
      <w:r w:rsidR="005818FD" w:rsidRPr="00025941">
        <w:t>փեղկ</w:t>
      </w:r>
      <w:r w:rsidRPr="00025941">
        <w:t xml:space="preserve">երի բացվելը պետք է </w:t>
      </w:r>
      <w:r w:rsidR="00E774EC" w:rsidRPr="00025941">
        <w:t xml:space="preserve">հնարավոր լինի  փեղկի </w:t>
      </w:r>
      <w:r w:rsidRPr="00025941">
        <w:t xml:space="preserve">ցանկացած </w:t>
      </w:r>
      <w:r w:rsidR="00E774EC" w:rsidRPr="00025941">
        <w:t xml:space="preserve">դիրքից </w:t>
      </w:r>
      <w:r w:rsidRPr="00025941">
        <w:t>(այդ թվում՝ միջանկյալ)</w:t>
      </w:r>
      <w:r w:rsidR="0055268C" w:rsidRPr="00025941">
        <w:t>,</w:t>
      </w:r>
    </w:p>
    <w:p w14:paraId="7F227AED" w14:textId="61E86944" w:rsidR="00AA3559" w:rsidRPr="00025941" w:rsidRDefault="00812531" w:rsidP="00790D10">
      <w:pPr>
        <w:pStyle w:val="20"/>
        <w:numPr>
          <w:ilvl w:val="0"/>
          <w:numId w:val="24"/>
        </w:numPr>
      </w:pPr>
      <w:r w:rsidRPr="00025941">
        <w:t>Ավտոմատ դռների կիրառումը թույլատրելի չէ</w:t>
      </w:r>
      <w:r w:rsidR="0055268C" w:rsidRPr="00025941">
        <w:t>՝</w:t>
      </w:r>
      <w:r w:rsidRPr="00025941">
        <w:t xml:space="preserve"> </w:t>
      </w:r>
    </w:p>
    <w:p w14:paraId="1EDE77E5" w14:textId="566D6586" w:rsidR="00AA3559" w:rsidRPr="00025941" w:rsidRDefault="00AA3559" w:rsidP="00AA3559">
      <w:pPr>
        <w:pStyle w:val="20"/>
        <w:numPr>
          <w:ilvl w:val="0"/>
          <w:numId w:val="0"/>
        </w:numPr>
        <w:ind w:left="720"/>
      </w:pPr>
      <w:r w:rsidRPr="00025941">
        <w:t xml:space="preserve">ա. </w:t>
      </w:r>
      <w:proofErr w:type="spellStart"/>
      <w:r w:rsidR="00812531" w:rsidRPr="00025941">
        <w:t>ծխապաշտպան</w:t>
      </w:r>
      <w:proofErr w:type="spellEnd"/>
      <w:r w:rsidR="00812531" w:rsidRPr="00025941">
        <w:t xml:space="preserve"> համակարգերով</w:t>
      </w:r>
      <w:r w:rsidRPr="00025941">
        <w:t xml:space="preserve"> հագեցված սենքերում,</w:t>
      </w:r>
      <w:r w:rsidR="00812531" w:rsidRPr="00025941">
        <w:t xml:space="preserve"> </w:t>
      </w:r>
    </w:p>
    <w:p w14:paraId="42961872" w14:textId="2C1B3011" w:rsidR="00AA3559" w:rsidRPr="00025941" w:rsidRDefault="00AA3559" w:rsidP="00F026AB">
      <w:pPr>
        <w:pStyle w:val="20"/>
        <w:numPr>
          <w:ilvl w:val="0"/>
          <w:numId w:val="0"/>
        </w:numPr>
        <w:ind w:left="720" w:hanging="12"/>
      </w:pPr>
      <w:r w:rsidRPr="00025941">
        <w:lastRenderedPageBreak/>
        <w:t xml:space="preserve">բ. </w:t>
      </w:r>
      <w:proofErr w:type="spellStart"/>
      <w:r w:rsidR="00812531" w:rsidRPr="00025941">
        <w:t>տարհանման</w:t>
      </w:r>
      <w:proofErr w:type="spellEnd"/>
      <w:r w:rsidR="00812531" w:rsidRPr="00025941">
        <w:t xml:space="preserve"> </w:t>
      </w:r>
      <w:proofErr w:type="spellStart"/>
      <w:r w:rsidR="004054DC" w:rsidRPr="00025941">
        <w:t>աստիճանավանդակներում</w:t>
      </w:r>
      <w:proofErr w:type="spellEnd"/>
      <w:r w:rsidR="0055268C" w:rsidRPr="00025941">
        <w:t>,</w:t>
      </w:r>
      <w:r w:rsidR="004054DC" w:rsidRPr="00025941">
        <w:t xml:space="preserve"> </w:t>
      </w:r>
    </w:p>
    <w:p w14:paraId="36C86520" w14:textId="47BB7A2E" w:rsidR="00812531" w:rsidRPr="00025941" w:rsidRDefault="00AA3559" w:rsidP="0055268C">
      <w:pPr>
        <w:pStyle w:val="20"/>
        <w:numPr>
          <w:ilvl w:val="0"/>
          <w:numId w:val="0"/>
        </w:numPr>
        <w:ind w:left="1134" w:hanging="360"/>
      </w:pPr>
      <w:r w:rsidRPr="00025941">
        <w:t xml:space="preserve">գ. </w:t>
      </w:r>
      <w:r w:rsidR="00812531" w:rsidRPr="00025941">
        <w:t xml:space="preserve">վայրերում, որոնք համաձայն նորմատիվ փաստաթղթերի, պահանջում են դռների ավտոմատ վերադարձ </w:t>
      </w:r>
      <w:r w:rsidRPr="00025941">
        <w:t xml:space="preserve">ելման դիրք </w:t>
      </w:r>
      <w:r w:rsidR="00812531" w:rsidRPr="00025941">
        <w:t>բացվելուց հետո</w:t>
      </w:r>
      <w:r w:rsidR="0055268C" w:rsidRPr="00025941">
        <w:t>,</w:t>
      </w:r>
    </w:p>
    <w:p w14:paraId="40DC3B91" w14:textId="21453D35" w:rsidR="00812531" w:rsidRPr="00025941" w:rsidRDefault="00812531" w:rsidP="00790D10">
      <w:pPr>
        <w:pStyle w:val="20"/>
        <w:numPr>
          <w:ilvl w:val="0"/>
          <w:numId w:val="24"/>
        </w:numPr>
      </w:pPr>
      <w:r w:rsidRPr="00025941">
        <w:t xml:space="preserve">Եթե </w:t>
      </w:r>
      <w:proofErr w:type="spellStart"/>
      <w:r w:rsidRPr="00025941">
        <w:t>տարհանման</w:t>
      </w:r>
      <w:proofErr w:type="spellEnd"/>
      <w:r w:rsidRPr="00025941">
        <w:t xml:space="preserve"> ելքերի անհրաժեշտ լայնությունը ավելի քան 2 մ է, ապա սահող դռները պետք է </w:t>
      </w:r>
      <w:proofErr w:type="spellStart"/>
      <w:r w:rsidRPr="00025941">
        <w:t>կրկնօրինակվեն</w:t>
      </w:r>
      <w:proofErr w:type="spellEnd"/>
      <w:r w:rsidRPr="00025941">
        <w:t xml:space="preserve"> ճոճվող դռներով</w:t>
      </w:r>
      <w:r w:rsidR="0055268C" w:rsidRPr="00025941">
        <w:t>,</w:t>
      </w:r>
    </w:p>
    <w:p w14:paraId="5BE5F354" w14:textId="7F5B779D" w:rsidR="00812531" w:rsidRDefault="00812531" w:rsidP="00790D10">
      <w:pPr>
        <w:pStyle w:val="20"/>
        <w:numPr>
          <w:ilvl w:val="0"/>
          <w:numId w:val="24"/>
        </w:numPr>
      </w:pPr>
      <w:r w:rsidRPr="00025941">
        <w:t xml:space="preserve">Դուռը բացելու համար անհրաժեշտ ջանքը չպետք է գերազանցի նույն չափերի սովորական </w:t>
      </w:r>
      <w:r w:rsidR="00E774EC" w:rsidRPr="00025941">
        <w:t xml:space="preserve">ստանդարտ </w:t>
      </w:r>
      <w:proofErr w:type="spellStart"/>
      <w:r w:rsidR="00E774EC" w:rsidRPr="00025941">
        <w:t>ինքնափակման</w:t>
      </w:r>
      <w:proofErr w:type="spellEnd"/>
      <w:r w:rsidR="00E774EC" w:rsidRPr="00025941">
        <w:t xml:space="preserve"> սարքով</w:t>
      </w:r>
      <w:r w:rsidR="00E774EC" w:rsidRPr="00025941" w:rsidDel="00E774EC">
        <w:t xml:space="preserve"> </w:t>
      </w:r>
      <w:r w:rsidR="00E774EC" w:rsidRPr="00025941">
        <w:t xml:space="preserve">դուռ </w:t>
      </w:r>
      <w:r w:rsidRPr="00025941">
        <w:t>բաց</w:t>
      </w:r>
      <w:r w:rsidR="00E774EC" w:rsidRPr="00025941">
        <w:t>ելու</w:t>
      </w:r>
      <w:r w:rsidRPr="00025941">
        <w:t xml:space="preserve"> </w:t>
      </w:r>
      <w:r w:rsidR="00095B5D" w:rsidRPr="00025941">
        <w:t xml:space="preserve">համար </w:t>
      </w:r>
      <w:proofErr w:type="spellStart"/>
      <w:r w:rsidRPr="00025941">
        <w:t>ջանքի</w:t>
      </w:r>
      <w:r w:rsidR="00E774EC" w:rsidRPr="00025941">
        <w:t>ց</w:t>
      </w:r>
      <w:proofErr w:type="spellEnd"/>
      <w:r w:rsidR="0055268C" w:rsidRPr="00025941">
        <w:t>,</w:t>
      </w:r>
    </w:p>
    <w:p w14:paraId="220F2681" w14:textId="009966ED" w:rsidR="00082CAC" w:rsidRDefault="00082CAC" w:rsidP="00790D10">
      <w:pPr>
        <w:pStyle w:val="20"/>
        <w:numPr>
          <w:ilvl w:val="0"/>
          <w:numId w:val="24"/>
        </w:numPr>
      </w:pPr>
      <w:r w:rsidRPr="00082CAC">
        <w:t>Պետք է հագեցած լինեն</w:t>
      </w:r>
    </w:p>
    <w:p w14:paraId="14BFF4F2" w14:textId="77777777" w:rsidR="00B95B20" w:rsidRDefault="00B95B20" w:rsidP="00B95B20">
      <w:pPr>
        <w:pStyle w:val="20"/>
        <w:numPr>
          <w:ilvl w:val="0"/>
          <w:numId w:val="0"/>
        </w:numPr>
        <w:ind w:left="720"/>
      </w:pPr>
      <w:r>
        <w:t>ա</w:t>
      </w:r>
      <w:r w:rsidRPr="00B95B20">
        <w:rPr>
          <w:rFonts w:ascii="Cambria Math" w:hAnsi="Cambria Math" w:cs="Cambria Math"/>
        </w:rPr>
        <w:t>․</w:t>
      </w:r>
      <w:r>
        <w:t xml:space="preserve"> </w:t>
      </w:r>
      <w:proofErr w:type="spellStart"/>
      <w:r>
        <w:t>տվիչով</w:t>
      </w:r>
      <w:proofErr w:type="spellEnd"/>
      <w:r>
        <w:t xml:space="preserve">, որը կանխում է վնասվածքների </w:t>
      </w:r>
      <w:proofErr w:type="spellStart"/>
      <w:r>
        <w:t>պատճառումը</w:t>
      </w:r>
      <w:proofErr w:type="spellEnd"/>
      <w:r>
        <w:t xml:space="preserve"> օգտագործողի </w:t>
      </w:r>
      <w:proofErr w:type="spellStart"/>
      <w:r>
        <w:t>հետշբման</w:t>
      </w:r>
      <w:proofErr w:type="spellEnd"/>
      <w:r>
        <w:t xml:space="preserve"> պատճառով: </w:t>
      </w:r>
      <w:proofErr w:type="spellStart"/>
      <w:r>
        <w:t>Տվիչը</w:t>
      </w:r>
      <w:proofErr w:type="spellEnd"/>
      <w:r>
        <w:t xml:space="preserve"> պետք է ունակ լինի նաև կանխել ցանկացած առարկայի հետ շփումը, որը մղվում, քաշվում կամ այլ կերպ տեղափոխվում է դռան բացվածքով:</w:t>
      </w:r>
    </w:p>
    <w:p w14:paraId="2324B3AB" w14:textId="3DC16383" w:rsidR="00B95B20" w:rsidRDefault="00B95B20" w:rsidP="00B95B20">
      <w:pPr>
        <w:pStyle w:val="20"/>
        <w:numPr>
          <w:ilvl w:val="0"/>
          <w:numId w:val="0"/>
        </w:numPr>
        <w:ind w:left="720"/>
      </w:pPr>
      <w:r>
        <w:t>բ</w:t>
      </w:r>
      <w:r w:rsidRPr="00B95B20">
        <w:rPr>
          <w:rFonts w:ascii="Cambria Math" w:hAnsi="Cambria Math" w:cs="Cambria Math"/>
        </w:rPr>
        <w:t>․</w:t>
      </w:r>
      <w:r>
        <w:t xml:space="preserve"> հայտնաբերման համապատասխան սարքով, որպեսզի դռանը մոտեցող կամ դրանից հեռացող մարդը դրա բացվելու և փակվելու ընթացքում չշփվի դռան հետ </w:t>
      </w:r>
    </w:p>
    <w:p w14:paraId="753CB955" w14:textId="669B68D5" w:rsidR="00082CAC" w:rsidRPr="00025941" w:rsidRDefault="00B95B20" w:rsidP="00B95B20">
      <w:pPr>
        <w:pStyle w:val="20"/>
        <w:numPr>
          <w:ilvl w:val="0"/>
          <w:numId w:val="0"/>
        </w:numPr>
        <w:ind w:left="720"/>
      </w:pPr>
      <w:r>
        <w:t>գ</w:t>
      </w:r>
      <w:r w:rsidRPr="00B95B20">
        <w:rPr>
          <w:rFonts w:ascii="Cambria Math" w:hAnsi="Cambria Math" w:cs="Cambria Math"/>
        </w:rPr>
        <w:t>․</w:t>
      </w:r>
      <w:r>
        <w:t xml:space="preserve"> </w:t>
      </w:r>
      <w:proofErr w:type="spellStart"/>
      <w:r>
        <w:t>հետադարձի</w:t>
      </w:r>
      <w:proofErr w:type="spellEnd"/>
      <w:r>
        <w:t xml:space="preserve"> հետաձգման մեխանիզմով, որն ապահովում է բավարար ժամանակ անվտանգ անցման համար;</w:t>
      </w:r>
    </w:p>
    <w:p w14:paraId="1FB4CC90" w14:textId="39D0AAA0" w:rsidR="00812531" w:rsidRPr="00025941" w:rsidRDefault="00812531" w:rsidP="00790D10">
      <w:pPr>
        <w:pStyle w:val="20"/>
        <w:numPr>
          <w:ilvl w:val="0"/>
          <w:numId w:val="24"/>
        </w:numPr>
      </w:pPr>
      <w:r w:rsidRPr="00025941">
        <w:t xml:space="preserve">Պետք է ամբողջությամբ կատարվեն </w:t>
      </w:r>
      <w:r w:rsidR="00BF4487" w:rsidRPr="00025941">
        <w:rPr>
          <w:rFonts w:eastAsia="Times New Roman" w:cs="Times New Roman"/>
          <w:lang w:eastAsia="hy-AM"/>
        </w:rPr>
        <w:t xml:space="preserve">ՀՀ քաղաքաշինության նախարարի 2014 թվականի մարտի 17-ի N 78-Ն հրամանով հաստատված ՀՀՇՆ 21-01-2014 </w:t>
      </w:r>
      <w:r w:rsidR="00BF4487" w:rsidRPr="00025941">
        <w:t>շ</w:t>
      </w:r>
      <w:r w:rsidR="00BF4487" w:rsidRPr="00025941">
        <w:rPr>
          <w:rFonts w:eastAsia="Times New Roman" w:cs="Times New Roman"/>
          <w:lang w:eastAsia="hy-AM"/>
        </w:rPr>
        <w:t>ինարարական նորմերի</w:t>
      </w:r>
      <w:r w:rsidR="00BF4487" w:rsidRPr="00025941">
        <w:t xml:space="preserve"> </w:t>
      </w:r>
      <w:proofErr w:type="spellStart"/>
      <w:r w:rsidRPr="00025941">
        <w:t>հրդեհային</w:t>
      </w:r>
      <w:proofErr w:type="spellEnd"/>
      <w:r w:rsidRPr="00025941">
        <w:t xml:space="preserve"> անվտանգության պահանջները՝ լայնություն, դռան բացման ուղղություն, հակահրդեհային դռների կիրառման անհրաժեշտություն և այլն</w:t>
      </w:r>
      <w:r w:rsidR="0055268C" w:rsidRPr="00025941">
        <w:t>,</w:t>
      </w:r>
    </w:p>
    <w:p w14:paraId="76186B21" w14:textId="34FA3066" w:rsidR="00812531" w:rsidRPr="00025941" w:rsidRDefault="00812531" w:rsidP="00790D10">
      <w:pPr>
        <w:pStyle w:val="20"/>
        <w:numPr>
          <w:ilvl w:val="0"/>
          <w:numId w:val="24"/>
        </w:numPr>
      </w:pPr>
      <w:r w:rsidRPr="00025941">
        <w:t xml:space="preserve">Դռների սահող </w:t>
      </w:r>
      <w:r w:rsidR="005818FD" w:rsidRPr="00025941">
        <w:t>փեղկ</w:t>
      </w:r>
      <w:r w:rsidRPr="00025941">
        <w:t xml:space="preserve">երը պետք է նշվեն համապատասխան անվտանգության նշաններով՝ համաձայն </w:t>
      </w:r>
      <w:r w:rsidR="00456E5F" w:rsidRPr="00025941">
        <w:rPr>
          <w:rFonts w:eastAsia="Times New Roman" w:cs="Times New Roman"/>
          <w:lang w:eastAsia="hy-AM"/>
        </w:rPr>
        <w:t>ԳՕՍՏ 12.4.026-2015</w:t>
      </w:r>
      <w:r w:rsidRPr="00025941">
        <w:t xml:space="preserve">-ի և </w:t>
      </w:r>
      <w:proofErr w:type="spellStart"/>
      <w:r w:rsidRPr="00025941">
        <w:t>պիկտոգրամներով</w:t>
      </w:r>
      <w:proofErr w:type="spellEnd"/>
      <w:r w:rsidRPr="00025941">
        <w:t>, որոնք ցույց են տալիս դռան բացման եղանակն ու ուղղությունը</w:t>
      </w:r>
      <w:r w:rsidR="0055268C" w:rsidRPr="00025941">
        <w:t>,</w:t>
      </w:r>
    </w:p>
    <w:p w14:paraId="21D2C162" w14:textId="54465567" w:rsidR="00812531" w:rsidRPr="00025941" w:rsidRDefault="008778A5" w:rsidP="00790D10">
      <w:pPr>
        <w:pStyle w:val="20"/>
        <w:numPr>
          <w:ilvl w:val="0"/>
          <w:numId w:val="24"/>
        </w:numPr>
      </w:pPr>
      <w:r w:rsidRPr="00025941">
        <w:t>Ավտոմատ դ</w:t>
      </w:r>
      <w:r w:rsidR="00812531" w:rsidRPr="00025941">
        <w:t xml:space="preserve">ռների կիրառումը թույլատրելի չէ նախադպրոցական մանկական </w:t>
      </w:r>
      <w:bookmarkStart w:id="16" w:name="_Hlk205019307"/>
      <w:r w:rsidR="00771F19" w:rsidRPr="00025941">
        <w:t>հաստատություն</w:t>
      </w:r>
      <w:r w:rsidR="00812531" w:rsidRPr="00025941">
        <w:t>ներ</w:t>
      </w:r>
      <w:bookmarkEnd w:id="16"/>
      <w:r w:rsidR="00812531" w:rsidRPr="00025941">
        <w:t xml:space="preserve">ի շենքերի, ինչպես նաև </w:t>
      </w:r>
      <w:r w:rsidR="006B0E65" w:rsidRPr="00025941">
        <w:t>գործառական</w:t>
      </w:r>
      <w:r w:rsidR="00812531" w:rsidRPr="00025941">
        <w:t xml:space="preserve"> </w:t>
      </w:r>
      <w:r w:rsidR="00166822" w:rsidRPr="00025941">
        <w:t xml:space="preserve">ըստ </w:t>
      </w:r>
      <w:r w:rsidR="006977D8" w:rsidRPr="00025941">
        <w:rPr>
          <w:rFonts w:eastAsia="Times New Roman" w:cs="Times New Roman"/>
          <w:lang w:eastAsia="hy-AM"/>
        </w:rPr>
        <w:t xml:space="preserve">ՀՀ </w:t>
      </w:r>
      <w:r w:rsidR="006977D8" w:rsidRPr="00025941">
        <w:rPr>
          <w:rFonts w:eastAsia="Times New Roman" w:cs="Times New Roman"/>
          <w:lang w:eastAsia="hy-AM"/>
        </w:rPr>
        <w:lastRenderedPageBreak/>
        <w:t xml:space="preserve">քաղաքաշինության նախարարի 2014 թվականի մարտի 17-ի N 78-Ն հրամանով հաստատված ՀՀՇՆ 21-01-2014 </w:t>
      </w:r>
      <w:r w:rsidR="006977D8" w:rsidRPr="00025941">
        <w:t>շ</w:t>
      </w:r>
      <w:r w:rsidR="006977D8" w:rsidRPr="00025941">
        <w:rPr>
          <w:rFonts w:eastAsia="Times New Roman" w:cs="Times New Roman"/>
          <w:lang w:eastAsia="hy-AM"/>
        </w:rPr>
        <w:t>ինարարական նորմերի</w:t>
      </w:r>
      <w:r w:rsidR="00EA3A69" w:rsidRPr="00025941">
        <w:t xml:space="preserve"> </w:t>
      </w:r>
      <w:proofErr w:type="spellStart"/>
      <w:r w:rsidR="00812531" w:rsidRPr="00025941">
        <w:t>հրդեհային</w:t>
      </w:r>
      <w:proofErr w:type="spellEnd"/>
      <w:r w:rsidR="00812531" w:rsidRPr="00025941">
        <w:t xml:space="preserve"> վտանգավորության </w:t>
      </w:r>
      <w:r w:rsidR="00EE1AAC" w:rsidRPr="00025941">
        <w:t xml:space="preserve">Գ1.3(Ֆ1.3) </w:t>
      </w:r>
      <w:r w:rsidR="00323110" w:rsidRPr="00025941">
        <w:t>ու</w:t>
      </w:r>
      <w:r w:rsidR="00EE1AAC" w:rsidRPr="00025941">
        <w:t xml:space="preserve"> Գ4.1(Ֆ4.1)</w:t>
      </w:r>
      <w:r w:rsidR="00812531" w:rsidRPr="00025941">
        <w:t xml:space="preserve"> դասերի շենքերի (շենքերի մասերի) և </w:t>
      </w:r>
      <w:r w:rsidR="00166822" w:rsidRPr="00025941">
        <w:t>«Ա»</w:t>
      </w:r>
      <w:r w:rsidR="00812531" w:rsidRPr="00025941">
        <w:t xml:space="preserve"> և </w:t>
      </w:r>
      <w:r w:rsidR="00166822" w:rsidRPr="00025941">
        <w:t>«Բ»</w:t>
      </w:r>
      <w:r w:rsidR="00812531" w:rsidRPr="00025941">
        <w:t xml:space="preserve"> կատեգորիաների տարածքներում։</w:t>
      </w:r>
    </w:p>
    <w:p w14:paraId="2D5191C3" w14:textId="2C6009FA" w:rsidR="00812531" w:rsidRPr="00025941" w:rsidRDefault="00444EC6" w:rsidP="00D2672F">
      <w:pPr>
        <w:pStyle w:val="10"/>
      </w:pPr>
      <w:r w:rsidRPr="00025941">
        <w:t>Նախամուտք-</w:t>
      </w:r>
      <w:proofErr w:type="spellStart"/>
      <w:r w:rsidRPr="00025941">
        <w:t>անցախուցերի</w:t>
      </w:r>
      <w:proofErr w:type="spellEnd"/>
      <w:r w:rsidRPr="00025941">
        <w:t xml:space="preserve"> </w:t>
      </w:r>
      <w:r w:rsidR="00812531" w:rsidRPr="00025941">
        <w:t xml:space="preserve"> ուղիղ անցման և դռ</w:t>
      </w:r>
      <w:r w:rsidRPr="00025941">
        <w:t>ների</w:t>
      </w:r>
      <w:r w:rsidR="00812531" w:rsidRPr="00025941">
        <w:t xml:space="preserve"> միակողմանի բացման դեպքում </w:t>
      </w:r>
      <w:r w:rsidRPr="00025941">
        <w:t>խորությունը պետք է լինի</w:t>
      </w:r>
      <w:r w:rsidRPr="00025941" w:rsidDel="00444EC6">
        <w:t xml:space="preserve"> </w:t>
      </w:r>
      <w:r w:rsidR="00812531" w:rsidRPr="00025941">
        <w:t xml:space="preserve">առնվազն 2,45 մ, </w:t>
      </w:r>
      <w:proofErr w:type="spellStart"/>
      <w:r w:rsidRPr="00025941">
        <w:t>լայնութունը</w:t>
      </w:r>
      <w:proofErr w:type="spellEnd"/>
      <w:r w:rsidRPr="00025941">
        <w:t xml:space="preserve"> </w:t>
      </w:r>
      <w:r w:rsidR="00812531" w:rsidRPr="00025941">
        <w:t xml:space="preserve">առնվազն 1,6 մ։ Թույլատրվում են </w:t>
      </w:r>
      <w:r w:rsidRPr="00025941">
        <w:t>նախամուտք-</w:t>
      </w:r>
      <w:proofErr w:type="spellStart"/>
      <w:r w:rsidR="00C15157" w:rsidRPr="00025941">
        <w:t>անցախ</w:t>
      </w:r>
      <w:r w:rsidR="003D6891" w:rsidRPr="00025941">
        <w:t>ու</w:t>
      </w:r>
      <w:r w:rsidR="00C15157" w:rsidRPr="00025941">
        <w:t>ցերի</w:t>
      </w:r>
      <w:proofErr w:type="spellEnd"/>
      <w:r w:rsidR="00C15157" w:rsidRPr="00025941">
        <w:t xml:space="preserve"> </w:t>
      </w:r>
      <w:r w:rsidR="00812531" w:rsidRPr="00025941">
        <w:t>այլ չափեր</w:t>
      </w:r>
      <w:r w:rsidR="00262923" w:rsidRPr="00025941">
        <w:t xml:space="preserve"> </w:t>
      </w:r>
      <w:proofErr w:type="spellStart"/>
      <w:r w:rsidR="00262923" w:rsidRPr="00025941">
        <w:t>հետևյալ</w:t>
      </w:r>
      <w:proofErr w:type="spellEnd"/>
      <w:r w:rsidR="00812531" w:rsidRPr="00025941">
        <w:t xml:space="preserve"> պայման</w:t>
      </w:r>
      <w:r w:rsidR="00262923" w:rsidRPr="00025941">
        <w:t xml:space="preserve">ների ապահովման դեպքում՝ </w:t>
      </w:r>
    </w:p>
    <w:p w14:paraId="2D51B26B" w14:textId="685127DE" w:rsidR="00812531" w:rsidRPr="00025941" w:rsidRDefault="00812531" w:rsidP="00790D10">
      <w:pPr>
        <w:pStyle w:val="20"/>
        <w:numPr>
          <w:ilvl w:val="0"/>
          <w:numId w:val="25"/>
        </w:numPr>
      </w:pPr>
      <w:r w:rsidRPr="00025941">
        <w:t xml:space="preserve">ներսում, դռան բացման գոտուց դուրս, պետք է տեղավորվի </w:t>
      </w:r>
      <w:proofErr w:type="spellStart"/>
      <w:r w:rsidRPr="00025941">
        <w:t>անվասայլակի</w:t>
      </w:r>
      <w:proofErr w:type="spellEnd"/>
      <w:r w:rsidRPr="00025941">
        <w:t xml:space="preserve"> շրջադարձի համար նախատեսված պայմանական շրջան՝ առնվազն 1,</w:t>
      </w:r>
      <w:r w:rsidR="00853E11">
        <w:t>5</w:t>
      </w:r>
      <w:r w:rsidRPr="00025941">
        <w:t xml:space="preserve"> մ տրամագծով</w:t>
      </w:r>
      <w:r w:rsidR="0055268C" w:rsidRPr="00025941">
        <w:t>,</w:t>
      </w:r>
    </w:p>
    <w:p w14:paraId="32367EC6" w14:textId="7C388658" w:rsidR="00812531" w:rsidRPr="00025941" w:rsidRDefault="00812531" w:rsidP="00790D10">
      <w:pPr>
        <w:pStyle w:val="20"/>
        <w:numPr>
          <w:ilvl w:val="0"/>
          <w:numId w:val="25"/>
        </w:numPr>
      </w:pPr>
      <w:r w:rsidRPr="00025941">
        <w:t xml:space="preserve">դուռը դեպի </w:t>
      </w:r>
      <w:r w:rsidR="00356874" w:rsidRPr="00025941">
        <w:t xml:space="preserve">ներս </w:t>
      </w:r>
      <w:r w:rsidRPr="00025941">
        <w:t>բացելիս</w:t>
      </w:r>
      <w:r w:rsidR="0055268C" w:rsidRPr="00025941">
        <w:t>,</w:t>
      </w:r>
    </w:p>
    <w:p w14:paraId="6FAA4BD7" w14:textId="5086855F" w:rsidR="00812531" w:rsidRPr="00025941" w:rsidRDefault="00E349B4" w:rsidP="00E349B4">
      <w:pPr>
        <w:ind w:left="708"/>
        <w:rPr>
          <w:rFonts w:ascii="GHEA Grapalat" w:hAnsi="GHEA Grapalat"/>
        </w:rPr>
      </w:pPr>
      <w:r w:rsidRPr="00025941">
        <w:rPr>
          <w:rFonts w:ascii="GHEA Grapalat" w:hAnsi="GHEA Grapalat"/>
        </w:rPr>
        <w:t>ա</w:t>
      </w:r>
      <w:r w:rsidRPr="00025941">
        <w:rPr>
          <w:rFonts w:ascii="Cambria Math" w:hAnsi="Cambria Math" w:cs="Cambria Math"/>
        </w:rPr>
        <w:t>․</w:t>
      </w:r>
      <w:r w:rsidRPr="00025941">
        <w:rPr>
          <w:rFonts w:ascii="GHEA Grapalat" w:hAnsi="GHEA Grapalat"/>
        </w:rPr>
        <w:t xml:space="preserve"> </w:t>
      </w:r>
      <w:r w:rsidR="00812531" w:rsidRPr="00025941">
        <w:rPr>
          <w:rFonts w:ascii="GHEA Grapalat" w:hAnsi="GHEA Grapalat"/>
        </w:rPr>
        <w:t xml:space="preserve">դռան </w:t>
      </w:r>
      <w:proofErr w:type="spellStart"/>
      <w:r w:rsidR="00812531" w:rsidRPr="00025941">
        <w:rPr>
          <w:rFonts w:ascii="GHEA Grapalat" w:hAnsi="GHEA Grapalat"/>
        </w:rPr>
        <w:t>առջևի</w:t>
      </w:r>
      <w:proofErr w:type="spellEnd"/>
      <w:r w:rsidR="00812531" w:rsidRPr="00025941">
        <w:rPr>
          <w:rFonts w:ascii="GHEA Grapalat" w:hAnsi="GHEA Grapalat"/>
        </w:rPr>
        <w:t xml:space="preserve"> տարածության խորությունը պետք է լինի առնվազն 1,5 մ</w:t>
      </w:r>
      <w:r w:rsidR="00765274" w:rsidRPr="00025941">
        <w:rPr>
          <w:rFonts w:ascii="GHEA Grapalat" w:hAnsi="GHEA Grapalat"/>
        </w:rPr>
        <w:t>,</w:t>
      </w:r>
    </w:p>
    <w:p w14:paraId="732C761B" w14:textId="3C586CA3" w:rsidR="00812531" w:rsidRPr="00025941" w:rsidRDefault="000C3D02" w:rsidP="00E349B4">
      <w:pPr>
        <w:ind w:left="708"/>
        <w:rPr>
          <w:rFonts w:ascii="GHEA Grapalat" w:hAnsi="GHEA Grapalat"/>
        </w:rPr>
      </w:pPr>
      <w:r w:rsidRPr="00025941">
        <w:rPr>
          <w:rFonts w:ascii="GHEA Grapalat" w:hAnsi="GHEA Grapalat"/>
        </w:rPr>
        <w:t>բ</w:t>
      </w:r>
      <w:r w:rsidRPr="00025941">
        <w:rPr>
          <w:rFonts w:ascii="Cambria Math" w:hAnsi="Cambria Math" w:cs="Cambria Math"/>
        </w:rPr>
        <w:t>․</w:t>
      </w:r>
      <w:r w:rsidR="00812531" w:rsidRPr="00025941">
        <w:rPr>
          <w:rFonts w:ascii="GHEA Grapalat" w:hAnsi="GHEA Grapalat"/>
        </w:rPr>
        <w:t xml:space="preserve"> լայնությունը՝ առնվազն 1,5 մ</w:t>
      </w:r>
      <w:r w:rsidR="00765274" w:rsidRPr="00025941">
        <w:rPr>
          <w:rFonts w:ascii="GHEA Grapalat" w:hAnsi="GHEA Grapalat"/>
        </w:rPr>
        <w:t>,</w:t>
      </w:r>
    </w:p>
    <w:p w14:paraId="0BBBE585" w14:textId="15873E68" w:rsidR="00812531" w:rsidRPr="00025941" w:rsidRDefault="000C3D02" w:rsidP="00E349B4">
      <w:pPr>
        <w:ind w:left="708"/>
        <w:rPr>
          <w:rFonts w:ascii="GHEA Grapalat" w:hAnsi="GHEA Grapalat"/>
        </w:rPr>
      </w:pPr>
      <w:r w:rsidRPr="00025941">
        <w:rPr>
          <w:rFonts w:ascii="GHEA Grapalat" w:hAnsi="GHEA Grapalat"/>
        </w:rPr>
        <w:t>գ</w:t>
      </w:r>
      <w:r w:rsidRPr="00025941">
        <w:rPr>
          <w:rFonts w:ascii="Cambria Math" w:hAnsi="Cambria Math" w:cs="Cambria Math"/>
        </w:rPr>
        <w:t>․</w:t>
      </w:r>
      <w:r w:rsidR="00812531" w:rsidRPr="00025941">
        <w:rPr>
          <w:rFonts w:ascii="GHEA Grapalat" w:hAnsi="GHEA Grapalat"/>
        </w:rPr>
        <w:t xml:space="preserve"> բռնակից </w:t>
      </w:r>
      <w:proofErr w:type="spellStart"/>
      <w:r w:rsidR="00812531" w:rsidRPr="00025941">
        <w:rPr>
          <w:rFonts w:ascii="GHEA Grapalat" w:hAnsi="GHEA Grapalat"/>
        </w:rPr>
        <w:t>մինչև</w:t>
      </w:r>
      <w:proofErr w:type="spellEnd"/>
      <w:r w:rsidR="00812531" w:rsidRPr="00025941">
        <w:rPr>
          <w:rFonts w:ascii="GHEA Grapalat" w:hAnsi="GHEA Grapalat"/>
        </w:rPr>
        <w:t xml:space="preserve"> կողային պատը հեռավորությունը՝ առնվազն 0,6 մ</w:t>
      </w:r>
      <w:r w:rsidR="0055268C" w:rsidRPr="00025941">
        <w:rPr>
          <w:rFonts w:ascii="GHEA Grapalat" w:hAnsi="GHEA Grapalat"/>
        </w:rPr>
        <w:t>,</w:t>
      </w:r>
    </w:p>
    <w:p w14:paraId="4260CE99" w14:textId="27DE5786" w:rsidR="00812531" w:rsidRPr="00025941" w:rsidRDefault="00812531" w:rsidP="00875FF7">
      <w:pPr>
        <w:pStyle w:val="20"/>
      </w:pPr>
      <w:r w:rsidRPr="00025941">
        <w:t xml:space="preserve">եթե </w:t>
      </w:r>
      <w:r w:rsidR="00444EC6" w:rsidRPr="00025941">
        <w:t>նախամուտք-</w:t>
      </w:r>
      <w:proofErr w:type="spellStart"/>
      <w:r w:rsidR="005776B9" w:rsidRPr="00025941">
        <w:t>անցախ</w:t>
      </w:r>
      <w:r w:rsidR="003D6891" w:rsidRPr="00025941">
        <w:t>ու</w:t>
      </w:r>
      <w:r w:rsidR="005776B9" w:rsidRPr="00025941">
        <w:t>ցի</w:t>
      </w:r>
      <w:proofErr w:type="spellEnd"/>
      <w:r w:rsidR="005776B9" w:rsidRPr="00025941">
        <w:t xml:space="preserve"> </w:t>
      </w:r>
      <w:r w:rsidRPr="00025941">
        <w:t>լայնությունը փոքր է 1,6 մ-</w:t>
      </w:r>
      <w:proofErr w:type="spellStart"/>
      <w:r w:rsidRPr="00025941">
        <w:t>ից</w:t>
      </w:r>
      <w:proofErr w:type="spellEnd"/>
      <w:r w:rsidRPr="00025941">
        <w:t>, ապա դուռը պետք է լինի թափանցիկ ներդիրով կամ ապակուց՝ տեսանելիության համար</w:t>
      </w:r>
      <w:r w:rsidR="0055268C" w:rsidRPr="00025941">
        <w:t>,</w:t>
      </w:r>
    </w:p>
    <w:p w14:paraId="16E28EAA" w14:textId="77777777" w:rsidR="00812531" w:rsidRPr="00025941" w:rsidRDefault="00812531" w:rsidP="00875FF7">
      <w:pPr>
        <w:pStyle w:val="20"/>
      </w:pPr>
      <w:r w:rsidRPr="00025941">
        <w:t xml:space="preserve">բոլոր պահանջները համապատասխանում են </w:t>
      </w:r>
      <w:proofErr w:type="spellStart"/>
      <w:r w:rsidRPr="00025941">
        <w:t>հրդեհային</w:t>
      </w:r>
      <w:proofErr w:type="spellEnd"/>
      <w:r w:rsidRPr="00025941">
        <w:t xml:space="preserve"> անվտանգության նորմերին։</w:t>
      </w:r>
    </w:p>
    <w:p w14:paraId="0C87C363" w14:textId="326FDC13" w:rsidR="00812531" w:rsidRPr="00025941" w:rsidRDefault="00812531" w:rsidP="00FD1C7A">
      <w:pPr>
        <w:pStyle w:val="10"/>
      </w:pPr>
      <w:r w:rsidRPr="00025941">
        <w:t xml:space="preserve">Վերակառուցման դեպքում անհրաժեշտ է ապահովել </w:t>
      </w:r>
      <w:proofErr w:type="spellStart"/>
      <w:r w:rsidRPr="00025941">
        <w:t>անվասայլակի</w:t>
      </w:r>
      <w:proofErr w:type="spellEnd"/>
      <w:r w:rsidRPr="00025941">
        <w:t xml:space="preserve"> </w:t>
      </w:r>
      <w:proofErr w:type="spellStart"/>
      <w:r w:rsidRPr="00025941">
        <w:t>շրջադարձը</w:t>
      </w:r>
      <w:proofErr w:type="spellEnd"/>
      <w:r w:rsidRPr="00025941">
        <w:t>՝ առանց դռան շարժման գոտին հատելու։ Նվազագույն ազատ տարածություն</w:t>
      </w:r>
      <w:r w:rsidR="0055268C" w:rsidRPr="00025941">
        <w:t>,</w:t>
      </w:r>
    </w:p>
    <w:p w14:paraId="4F5F6636" w14:textId="3D43E225" w:rsidR="00812531" w:rsidRPr="00025941" w:rsidRDefault="00812531" w:rsidP="00790D10">
      <w:pPr>
        <w:pStyle w:val="20"/>
        <w:numPr>
          <w:ilvl w:val="0"/>
          <w:numId w:val="26"/>
        </w:numPr>
      </w:pPr>
      <w:r w:rsidRPr="00025941">
        <w:t>դեպի դուրս բացելիս՝ առնվազն 0,3 մ</w:t>
      </w:r>
      <w:r w:rsidR="00765274" w:rsidRPr="00025941">
        <w:t>,</w:t>
      </w:r>
    </w:p>
    <w:p w14:paraId="19E0F6C4" w14:textId="540894B9" w:rsidR="00812531" w:rsidRPr="00025941" w:rsidRDefault="00812531" w:rsidP="00790D10">
      <w:pPr>
        <w:pStyle w:val="20"/>
        <w:numPr>
          <w:ilvl w:val="0"/>
          <w:numId w:val="26"/>
        </w:numPr>
      </w:pPr>
      <w:r w:rsidRPr="00025941">
        <w:t xml:space="preserve">դեպի </w:t>
      </w:r>
      <w:r w:rsidR="00356874" w:rsidRPr="00025941">
        <w:t xml:space="preserve">ներս </w:t>
      </w:r>
      <w:r w:rsidRPr="00025941">
        <w:t xml:space="preserve"> բացելիս՝ առնվազն 0,6 մ։</w:t>
      </w:r>
    </w:p>
    <w:p w14:paraId="66678C2D" w14:textId="4A9E76E2" w:rsidR="00812531" w:rsidRPr="00025941" w:rsidRDefault="00444EC6" w:rsidP="00FD1C7A">
      <w:pPr>
        <w:pStyle w:val="10"/>
      </w:pPr>
      <w:r w:rsidRPr="00025941">
        <w:t>Նախամուտք-</w:t>
      </w:r>
      <w:proofErr w:type="spellStart"/>
      <w:r w:rsidRPr="00025941">
        <w:t>անցախուցերում</w:t>
      </w:r>
      <w:proofErr w:type="spellEnd"/>
      <w:r w:rsidRPr="00025941">
        <w:t xml:space="preserve"> </w:t>
      </w:r>
      <w:r w:rsidR="00812531" w:rsidRPr="00025941">
        <w:t xml:space="preserve">և </w:t>
      </w:r>
      <w:proofErr w:type="spellStart"/>
      <w:r w:rsidR="007F6FB0" w:rsidRPr="00025941">
        <w:t>տարհանման</w:t>
      </w:r>
      <w:proofErr w:type="spellEnd"/>
      <w:r w:rsidR="007F6FB0" w:rsidRPr="00025941">
        <w:t xml:space="preserve"> </w:t>
      </w:r>
      <w:proofErr w:type="spellStart"/>
      <w:r w:rsidR="00812531" w:rsidRPr="00025941">
        <w:t>ելքերում</w:t>
      </w:r>
      <w:proofErr w:type="spellEnd"/>
      <w:r w:rsidR="00812531" w:rsidRPr="00025941">
        <w:t xml:space="preserve"> արգելվում են հայելային պատերը և հայելային ապակիները </w:t>
      </w:r>
      <w:proofErr w:type="spellStart"/>
      <w:r w:rsidR="00812531" w:rsidRPr="00025941">
        <w:t>դռներում</w:t>
      </w:r>
      <w:proofErr w:type="spellEnd"/>
      <w:r w:rsidR="00812531" w:rsidRPr="00025941">
        <w:t>։</w:t>
      </w:r>
    </w:p>
    <w:p w14:paraId="2D79856C" w14:textId="2AC2CA62" w:rsidR="00812531" w:rsidRPr="00025941" w:rsidRDefault="00DA1E55" w:rsidP="00FD1C7A">
      <w:pPr>
        <w:pStyle w:val="10"/>
      </w:pPr>
      <w:r w:rsidRPr="00025941">
        <w:lastRenderedPageBreak/>
        <w:t>Առանձին</w:t>
      </w:r>
      <w:r w:rsidR="00444EC6" w:rsidRPr="00025941">
        <w:t xml:space="preserve"> </w:t>
      </w:r>
      <w:r w:rsidR="003449E1" w:rsidRPr="00025941">
        <w:t>շոշափողական</w:t>
      </w:r>
      <w:r w:rsidR="00444EC6" w:rsidRPr="00025941">
        <w:t xml:space="preserve"> տարրեր չեն պահանջվում</w:t>
      </w:r>
      <w:r w:rsidRPr="00025941">
        <w:t>,</w:t>
      </w:r>
      <w:r w:rsidR="00444EC6" w:rsidRPr="00025941">
        <w:t xml:space="preserve"> </w:t>
      </w:r>
      <w:r w:rsidRPr="00025941">
        <w:t>եթե նախամուտք-</w:t>
      </w:r>
      <w:proofErr w:type="spellStart"/>
      <w:r w:rsidRPr="00025941">
        <w:t>անցախուցերի</w:t>
      </w:r>
      <w:proofErr w:type="spellEnd"/>
      <w:r w:rsidRPr="00025941">
        <w:t xml:space="preserve"> և մուտքի հարթակների </w:t>
      </w:r>
      <w:proofErr w:type="spellStart"/>
      <w:r w:rsidRPr="00025941">
        <w:t>կեղտահավաք</w:t>
      </w:r>
      <w:proofErr w:type="spellEnd"/>
      <w:r w:rsidRPr="00025941">
        <w:t xml:space="preserve"> ցանցերը </w:t>
      </w:r>
      <w:r w:rsidR="00444EC6" w:rsidRPr="00025941">
        <w:t xml:space="preserve">տեղադրված </w:t>
      </w:r>
      <w:r w:rsidR="00812531" w:rsidRPr="00025941">
        <w:t xml:space="preserve">են </w:t>
      </w:r>
      <w:r w:rsidR="00ED7DCB" w:rsidRPr="00025941">
        <w:t>ըստ ԳՕՍՏ Ռ 52875-2018</w:t>
      </w:r>
      <w:r w:rsidR="00812531" w:rsidRPr="00025941">
        <w:t xml:space="preserve"> և </w:t>
      </w:r>
      <w:r w:rsidR="00737D88" w:rsidRPr="00025941">
        <w:rPr>
          <w:rFonts w:eastAsia="Times New Roman" w:cs="Times New Roman"/>
          <w:lang w:eastAsia="hy-AM"/>
        </w:rPr>
        <w:t xml:space="preserve">ՀՀ քաղաքաշինության կոմիտեի նախագահի 2018 թվականի ապրիլի 5-ի N 43-Ա հրամանով հաստատված </w:t>
      </w:r>
      <w:r w:rsidR="00737D88" w:rsidRPr="00025941">
        <w:t>ՀՀԿՀ 23-101-2017 նախագծման կանոնների հավաքածու</w:t>
      </w:r>
      <w:r w:rsidR="00287C17" w:rsidRPr="00025941">
        <w:t>ով նախատեսված</w:t>
      </w:r>
      <w:r w:rsidR="0037264D" w:rsidRPr="00025941">
        <w:t xml:space="preserve"> չափերով</w:t>
      </w:r>
      <w:r w:rsidR="00812531" w:rsidRPr="00025941">
        <w:t>։</w:t>
      </w:r>
    </w:p>
    <w:p w14:paraId="67F59853" w14:textId="47C6B3A9" w:rsidR="00812531" w:rsidRPr="00025941" w:rsidRDefault="00812531" w:rsidP="00FD1C7A">
      <w:pPr>
        <w:pStyle w:val="10"/>
      </w:pPr>
      <w:r w:rsidRPr="00025941">
        <w:t xml:space="preserve">Եթե մուտքը հագեցած է հսկողության համակարգով, ապա անհրաժեշտ է կիրառել առնվազն 0,95 մ լայնությամբ </w:t>
      </w:r>
      <w:proofErr w:type="spellStart"/>
      <w:r w:rsidR="008C0952" w:rsidRPr="00025941">
        <w:t>տուրնիկետ</w:t>
      </w:r>
      <w:r w:rsidRPr="00025941">
        <w:t>ներ</w:t>
      </w:r>
      <w:proofErr w:type="spellEnd"/>
      <w:r w:rsidRPr="00025941">
        <w:t xml:space="preserve">, որոնք հարմարեցված են </w:t>
      </w:r>
      <w:proofErr w:type="spellStart"/>
      <w:r w:rsidRPr="00025941">
        <w:t>անվասայլակներով</w:t>
      </w:r>
      <w:proofErr w:type="spellEnd"/>
      <w:r w:rsidRPr="00025941">
        <w:t xml:space="preserve"> </w:t>
      </w:r>
      <w:r w:rsidR="003C1A92" w:rsidRPr="00025941">
        <w:t xml:space="preserve">տեղաշարժվող </w:t>
      </w:r>
      <w:r w:rsidR="002C1BEA" w:rsidRPr="00025941">
        <w:t>հաշմանդամություն ունեցող անձանց</w:t>
      </w:r>
      <w:r w:rsidR="002C1BEA" w:rsidRPr="00025941" w:rsidDel="002C1BEA">
        <w:t xml:space="preserve"> </w:t>
      </w:r>
      <w:r w:rsidRPr="00025941">
        <w:t xml:space="preserve">անցման համար։ Լրացուցիչ պետք է նախատեսել կողային անցում՝ </w:t>
      </w:r>
      <w:proofErr w:type="spellStart"/>
      <w:r w:rsidRPr="00025941">
        <w:t>անվասայլակներով</w:t>
      </w:r>
      <w:proofErr w:type="spellEnd"/>
      <w:r w:rsidRPr="00025941">
        <w:t xml:space="preserve"> մարդկանց և </w:t>
      </w:r>
      <w:r w:rsidR="009573EE" w:rsidRPr="00025941">
        <w:t>ԲՍԽ</w:t>
      </w:r>
      <w:r w:rsidRPr="00025941">
        <w:t xml:space="preserve"> այլ կատեգորիաների </w:t>
      </w:r>
      <w:proofErr w:type="spellStart"/>
      <w:r w:rsidRPr="00025941">
        <w:t>տարհանման</w:t>
      </w:r>
      <w:proofErr w:type="spellEnd"/>
      <w:r w:rsidRPr="00025941">
        <w:t xml:space="preserve"> համար։</w:t>
      </w:r>
    </w:p>
    <w:p w14:paraId="1FEDAA35" w14:textId="77777777" w:rsidR="00812531" w:rsidRPr="00025941" w:rsidRDefault="00812531" w:rsidP="008A2BFE">
      <w:pPr>
        <w:pStyle w:val="2"/>
      </w:pPr>
      <w:bookmarkStart w:id="17" w:name="_Toc204159443"/>
      <w:r w:rsidRPr="00025941">
        <w:t>Շարժման ուղիները շենքերում</w:t>
      </w:r>
      <w:bookmarkEnd w:id="17"/>
    </w:p>
    <w:p w14:paraId="7BA7849F" w14:textId="12050904" w:rsidR="00812531" w:rsidRPr="00025941" w:rsidRDefault="00812531" w:rsidP="00897AB5">
      <w:pPr>
        <w:pStyle w:val="3"/>
      </w:pPr>
      <w:bookmarkStart w:id="18" w:name="_Toc204159444"/>
      <w:r w:rsidRPr="00025941">
        <w:t xml:space="preserve">Հորիզոնական </w:t>
      </w:r>
      <w:r w:rsidR="00C60744" w:rsidRPr="00025941">
        <w:t xml:space="preserve">հաղորդակցման ուղիներ </w:t>
      </w:r>
      <w:bookmarkEnd w:id="18"/>
    </w:p>
    <w:p w14:paraId="6497D201" w14:textId="156FDE31" w:rsidR="00812531" w:rsidRPr="00025941" w:rsidRDefault="007F05D7" w:rsidP="00773CA1">
      <w:pPr>
        <w:pStyle w:val="10"/>
      </w:pPr>
      <w:r w:rsidRPr="00025941">
        <w:t xml:space="preserve">Շենքերի ներսում շարժման </w:t>
      </w:r>
      <w:r w:rsidR="00812531" w:rsidRPr="00025941">
        <w:t xml:space="preserve">ուղիները  դեպի տարածքներ, գոտիներ և սպասարկման վայրեր, պետք է համապատասխանեն </w:t>
      </w:r>
      <w:proofErr w:type="spellStart"/>
      <w:r w:rsidR="00812531" w:rsidRPr="00025941">
        <w:t>տարհանման</w:t>
      </w:r>
      <w:proofErr w:type="spellEnd"/>
      <w:r w:rsidR="00812531" w:rsidRPr="00025941">
        <w:t xml:space="preserve"> ուղիների նորմատիվ պահանջներին, ինչպես նաև</w:t>
      </w:r>
      <w:r w:rsidRPr="00025941">
        <w:t>՝</w:t>
      </w:r>
    </w:p>
    <w:p w14:paraId="2F604F26" w14:textId="1511BD16" w:rsidR="00812531" w:rsidRPr="00025941" w:rsidRDefault="006A64FF" w:rsidP="00790D10">
      <w:pPr>
        <w:pStyle w:val="20"/>
        <w:numPr>
          <w:ilvl w:val="0"/>
          <w:numId w:val="28"/>
        </w:numPr>
      </w:pPr>
      <w:r w:rsidRPr="00025941">
        <w:t>միջանցքների լայնությունը՝ ոչ պակաս, քան 1,8 մ</w:t>
      </w:r>
      <w:r w:rsidR="0055268C" w:rsidRPr="00025941">
        <w:t>,</w:t>
      </w:r>
    </w:p>
    <w:p w14:paraId="1CC93608" w14:textId="3EF95A61" w:rsidR="00812531" w:rsidRPr="00025941" w:rsidRDefault="007F05D7" w:rsidP="00790D10">
      <w:pPr>
        <w:pStyle w:val="20"/>
        <w:numPr>
          <w:ilvl w:val="0"/>
          <w:numId w:val="28"/>
        </w:numPr>
      </w:pPr>
      <w:r w:rsidRPr="00025941">
        <w:t xml:space="preserve">միջանցքների լայնությունը </w:t>
      </w:r>
      <w:r w:rsidR="006A64FF" w:rsidRPr="00025941">
        <w:t xml:space="preserve">թույլատրվում է նվազեցում </w:t>
      </w:r>
      <w:proofErr w:type="spellStart"/>
      <w:r w:rsidR="006A64FF" w:rsidRPr="00025941">
        <w:t>մինչև</w:t>
      </w:r>
      <w:proofErr w:type="spellEnd"/>
      <w:r w:rsidR="006A64FF" w:rsidRPr="00025941">
        <w:t xml:space="preserve"> 1,5–1,2 մ, եթե նախատեսված են գրպաններ </w:t>
      </w:r>
      <w:r w:rsidR="007B582B" w:rsidRPr="00025941">
        <w:t>հաշմանդամություն ունեցող անձ</w:t>
      </w:r>
      <w:r w:rsidR="0043462F" w:rsidRPr="00025941">
        <w:t>ի</w:t>
      </w:r>
      <w:r w:rsidR="007B582B" w:rsidRPr="00025941" w:rsidDel="007B582B">
        <w:t xml:space="preserve"> </w:t>
      </w:r>
      <w:r w:rsidR="00246651" w:rsidRPr="00025941">
        <w:t>անվասայլակ</w:t>
      </w:r>
      <w:r w:rsidR="006A64FF" w:rsidRPr="00025941">
        <w:t>ների համար՝ ոչ պակաս, քան 2 մ երկարությամբ և ոչ պակաս, քան 1,8 մ լայնությամբ, հաջորդ գրպանի ուղիղ տեսանելիության սահմաններում</w:t>
      </w:r>
      <w:r w:rsidR="0055268C" w:rsidRPr="00025941">
        <w:t>,</w:t>
      </w:r>
    </w:p>
    <w:p w14:paraId="6E2A807C" w14:textId="354B84E0" w:rsidR="00812531" w:rsidRPr="00025941" w:rsidRDefault="006A64FF" w:rsidP="00790D10">
      <w:pPr>
        <w:pStyle w:val="20"/>
        <w:numPr>
          <w:ilvl w:val="0"/>
          <w:numId w:val="28"/>
        </w:numPr>
      </w:pPr>
      <w:r w:rsidRPr="00025941">
        <w:t>եթե հարկում կարող է գտնվել միայն մեկ մարդ</w:t>
      </w:r>
      <w:r w:rsidR="00246651" w:rsidRPr="00025941">
        <w:t xml:space="preserve"> </w:t>
      </w:r>
      <w:proofErr w:type="spellStart"/>
      <w:r w:rsidR="00246651" w:rsidRPr="00025941">
        <w:t>անվասայլակ</w:t>
      </w:r>
      <w:r w:rsidRPr="00025941">
        <w:t>ով</w:t>
      </w:r>
      <w:proofErr w:type="spellEnd"/>
      <w:r w:rsidRPr="00025941">
        <w:t>, թույլատրելի է 1,4 մ լայնություն</w:t>
      </w:r>
      <w:r w:rsidR="0055268C" w:rsidRPr="00025941">
        <w:t>,</w:t>
      </w:r>
    </w:p>
    <w:p w14:paraId="6F8FFBFF" w14:textId="62060C31" w:rsidR="00812531" w:rsidRPr="00025941" w:rsidRDefault="006A64FF" w:rsidP="00790D10">
      <w:pPr>
        <w:pStyle w:val="20"/>
        <w:numPr>
          <w:ilvl w:val="0"/>
          <w:numId w:val="28"/>
        </w:numPr>
      </w:pPr>
      <w:r w:rsidRPr="00025941">
        <w:t xml:space="preserve">շենքերի </w:t>
      </w:r>
      <w:proofErr w:type="spellStart"/>
      <w:r w:rsidRPr="00025941">
        <w:t>միջև</w:t>
      </w:r>
      <w:proofErr w:type="spellEnd"/>
      <w:r w:rsidRPr="00025941">
        <w:t xml:space="preserve"> անցումներ</w:t>
      </w:r>
      <w:r w:rsidR="007F05D7" w:rsidRPr="00025941">
        <w:t>ի լայնությունը</w:t>
      </w:r>
      <w:r w:rsidRPr="00025941">
        <w:t xml:space="preserve"> </w:t>
      </w:r>
      <w:proofErr w:type="spellStart"/>
      <w:r w:rsidR="007F05D7" w:rsidRPr="00025941">
        <w:t>պետկ</w:t>
      </w:r>
      <w:proofErr w:type="spellEnd"/>
      <w:r w:rsidR="007F05D7" w:rsidRPr="00025941">
        <w:t xml:space="preserve"> է լինի ոչ պակաս քան </w:t>
      </w:r>
      <w:r w:rsidRPr="00025941">
        <w:t>2,0 մ։</w:t>
      </w:r>
    </w:p>
    <w:p w14:paraId="01C355A9" w14:textId="34C8E81C" w:rsidR="00812531" w:rsidRPr="00025941" w:rsidRDefault="00812531" w:rsidP="00773CA1">
      <w:pPr>
        <w:pStyle w:val="10"/>
      </w:pPr>
      <w:proofErr w:type="spellStart"/>
      <w:r w:rsidRPr="00025941">
        <w:t>Միջանցքով</w:t>
      </w:r>
      <w:proofErr w:type="spellEnd"/>
      <w:r w:rsidRPr="00025941">
        <w:t xml:space="preserve"> շարժման ողջ ուղու ընթացքում պետք է ապահովել</w:t>
      </w:r>
      <w:r w:rsidR="00246651" w:rsidRPr="00025941">
        <w:t xml:space="preserve"> </w:t>
      </w:r>
      <w:r w:rsidR="00F64C5B" w:rsidRPr="00025941">
        <w:t>հաշմանդամություն ունեցող անձի</w:t>
      </w:r>
      <w:r w:rsidR="00F64C5B" w:rsidRPr="00025941" w:rsidDel="00F64C5B">
        <w:t xml:space="preserve"> </w:t>
      </w:r>
      <w:proofErr w:type="spellStart"/>
      <w:r w:rsidR="00246651" w:rsidRPr="00025941">
        <w:t>անվասայլակ</w:t>
      </w:r>
      <w:r w:rsidRPr="00025941">
        <w:t>ի</w:t>
      </w:r>
      <w:proofErr w:type="spellEnd"/>
      <w:r w:rsidRPr="00025941">
        <w:t xml:space="preserve"> </w:t>
      </w:r>
      <w:proofErr w:type="spellStart"/>
      <w:r w:rsidRPr="00025941">
        <w:t>մանևրման</w:t>
      </w:r>
      <w:proofErr w:type="spellEnd"/>
      <w:r w:rsidRPr="00025941">
        <w:t xml:space="preserve"> նվազագույն տարածություն</w:t>
      </w:r>
      <w:r w:rsidR="00A65FFE" w:rsidRPr="00025941">
        <w:t>՝</w:t>
      </w:r>
    </w:p>
    <w:p w14:paraId="3DB9D6C9" w14:textId="03B3CA45" w:rsidR="00812531" w:rsidRPr="00025941" w:rsidRDefault="00812531" w:rsidP="00790D10">
      <w:pPr>
        <w:pStyle w:val="20"/>
        <w:numPr>
          <w:ilvl w:val="0"/>
          <w:numId w:val="27"/>
        </w:numPr>
      </w:pPr>
      <w:r w:rsidRPr="00025941">
        <w:lastRenderedPageBreak/>
        <w:t xml:space="preserve">90°-ով </w:t>
      </w:r>
      <w:r w:rsidR="00127953" w:rsidRPr="00025941">
        <w:t>պտույտ</w:t>
      </w:r>
      <w:r w:rsidR="00127953" w:rsidRPr="00025941" w:rsidDel="00127953">
        <w:t xml:space="preserve"> </w:t>
      </w:r>
      <w:r w:rsidRPr="00025941">
        <w:t>՝ 1,2 × 1,2 մ</w:t>
      </w:r>
      <w:r w:rsidR="00765274" w:rsidRPr="00025941">
        <w:t>,</w:t>
      </w:r>
    </w:p>
    <w:p w14:paraId="1D71C52D" w14:textId="42DED825" w:rsidR="00812531" w:rsidRPr="00025941" w:rsidRDefault="00812531" w:rsidP="00790D10">
      <w:pPr>
        <w:pStyle w:val="20"/>
        <w:numPr>
          <w:ilvl w:val="0"/>
          <w:numId w:val="27"/>
        </w:numPr>
      </w:pPr>
      <w:r w:rsidRPr="00025941">
        <w:t>180°-ով շրջադարձ՝ 1,</w:t>
      </w:r>
      <w:r w:rsidR="00853E11">
        <w:t>5</w:t>
      </w:r>
      <w:r w:rsidRPr="00025941">
        <w:t xml:space="preserve"> մ տրամագծով շրջան</w:t>
      </w:r>
      <w:r w:rsidR="00765274" w:rsidRPr="00025941">
        <w:t>,</w:t>
      </w:r>
    </w:p>
    <w:p w14:paraId="30A605E6" w14:textId="5D5B0922" w:rsidR="00812531" w:rsidRPr="00025941" w:rsidRDefault="00A95230" w:rsidP="00A95230">
      <w:pPr>
        <w:pStyle w:val="20"/>
      </w:pPr>
      <w:r w:rsidRPr="00025941">
        <w:t>փակուղային միջանցքներում անպայման պետք է ապահովել շրջադարձի տեղ։</w:t>
      </w:r>
    </w:p>
    <w:p w14:paraId="6C3D0505" w14:textId="7541558B" w:rsidR="00812531" w:rsidRPr="00025941" w:rsidRDefault="00812531" w:rsidP="000709C9">
      <w:pPr>
        <w:pStyle w:val="10"/>
      </w:pPr>
      <w:r w:rsidRPr="00025941">
        <w:t xml:space="preserve">Անցումների բարձրությունը շարժման ողջ ուղու ընթացքում </w:t>
      </w:r>
      <w:r w:rsidR="00A65FFE" w:rsidRPr="00025941">
        <w:t xml:space="preserve">պետք է լինի </w:t>
      </w:r>
      <w:r w:rsidRPr="00025941">
        <w:t xml:space="preserve">ոչ պակաս, քան 2,1 մ </w:t>
      </w:r>
      <w:proofErr w:type="spellStart"/>
      <w:r w:rsidR="00EF1BE5" w:rsidRPr="00025941">
        <w:t>առլույս</w:t>
      </w:r>
      <w:proofErr w:type="spellEnd"/>
      <w:r w:rsidRPr="00025941">
        <w:t>։</w:t>
      </w:r>
    </w:p>
    <w:p w14:paraId="7BF6810E" w14:textId="31023C47" w:rsidR="00812531" w:rsidRPr="00025941" w:rsidRDefault="00812531" w:rsidP="000709C9">
      <w:pPr>
        <w:pStyle w:val="10"/>
      </w:pPr>
      <w:r w:rsidRPr="00025941">
        <w:t>Կահույքով և սարքավորումներով տարածքներում անցման լայնությունը</w:t>
      </w:r>
      <w:r w:rsidR="00356874" w:rsidRPr="00025941">
        <w:t xml:space="preserve"> պետք է լինի</w:t>
      </w:r>
      <w:r w:rsidRPr="00025941">
        <w:t xml:space="preserve"> ոչ պակաս, քան 1,2 մ։ </w:t>
      </w:r>
      <w:proofErr w:type="spellStart"/>
      <w:r w:rsidRPr="00025941">
        <w:t>Սարքավորումներին</w:t>
      </w:r>
      <w:proofErr w:type="spellEnd"/>
      <w:r w:rsidRPr="00025941">
        <w:t xml:space="preserve"> և կահույքին մոտեցումները պետք է լինեն</w:t>
      </w:r>
      <w:r w:rsidR="00356874" w:rsidRPr="00025941">
        <w:t>՝</w:t>
      </w:r>
    </w:p>
    <w:p w14:paraId="3AC1FA2F" w14:textId="16C588FE" w:rsidR="00812531" w:rsidRPr="00025941" w:rsidRDefault="000709C9" w:rsidP="00790D10">
      <w:pPr>
        <w:pStyle w:val="20"/>
        <w:numPr>
          <w:ilvl w:val="0"/>
          <w:numId w:val="29"/>
        </w:numPr>
      </w:pPr>
      <w:r w:rsidRPr="00025941">
        <w:t>ոչ պակաս, քան 0,9 մ լայնությամբ</w:t>
      </w:r>
      <w:r w:rsidR="00765274" w:rsidRPr="00025941">
        <w:t>,</w:t>
      </w:r>
    </w:p>
    <w:p w14:paraId="3EA7BFE8" w14:textId="33377FFE" w:rsidR="00812531" w:rsidRPr="00025941" w:rsidRDefault="000709C9" w:rsidP="00790D10">
      <w:pPr>
        <w:pStyle w:val="20"/>
        <w:numPr>
          <w:ilvl w:val="0"/>
          <w:numId w:val="29"/>
        </w:numPr>
      </w:pPr>
      <w:r w:rsidRPr="00025941">
        <w:t>եթե պահանջվում է</w:t>
      </w:r>
      <w:r w:rsidR="00246651" w:rsidRPr="00025941">
        <w:t xml:space="preserve"> </w:t>
      </w:r>
      <w:proofErr w:type="spellStart"/>
      <w:r w:rsidR="00246651" w:rsidRPr="00025941">
        <w:t>անվասայլակ</w:t>
      </w:r>
      <w:r w:rsidRPr="00025941">
        <w:t>ի</w:t>
      </w:r>
      <w:proofErr w:type="spellEnd"/>
      <w:r w:rsidRPr="00025941">
        <w:t xml:space="preserve"> </w:t>
      </w:r>
      <w:r w:rsidR="00127953" w:rsidRPr="00025941">
        <w:t>պտույտ</w:t>
      </w:r>
      <w:r w:rsidRPr="00025941">
        <w:t xml:space="preserve"> 90°-ով՝ ոչ պակաս, քան 1,2 մ</w:t>
      </w:r>
      <w:r w:rsidR="00765274" w:rsidRPr="00025941">
        <w:t>,</w:t>
      </w:r>
    </w:p>
    <w:p w14:paraId="4479F129" w14:textId="596AADE1" w:rsidR="00812531" w:rsidRPr="00025941" w:rsidRDefault="000709C9" w:rsidP="00790D10">
      <w:pPr>
        <w:pStyle w:val="20"/>
        <w:numPr>
          <w:ilvl w:val="0"/>
          <w:numId w:val="29"/>
        </w:numPr>
      </w:pPr>
      <w:r w:rsidRPr="00025941">
        <w:t>տեղում շրջադարձի համար՝ տրամագիծը ոչ պակաս, քան 1,</w:t>
      </w:r>
      <w:r w:rsidR="00853E11">
        <w:t>5</w:t>
      </w:r>
      <w:r w:rsidRPr="00025941">
        <w:t xml:space="preserve"> մ։</w:t>
      </w:r>
    </w:p>
    <w:p w14:paraId="15258F7C" w14:textId="2D355BD8" w:rsidR="00812531" w:rsidRPr="00025941" w:rsidRDefault="00812531" w:rsidP="001E46F5">
      <w:pPr>
        <w:pStyle w:val="10"/>
      </w:pPr>
      <w:r w:rsidRPr="00025941">
        <w:t xml:space="preserve">Դռան </w:t>
      </w:r>
      <w:proofErr w:type="spellStart"/>
      <w:r w:rsidRPr="00025941">
        <w:t>առջևի</w:t>
      </w:r>
      <w:proofErr w:type="spellEnd"/>
      <w:r w:rsidRPr="00025941">
        <w:t xml:space="preserve"> տարածությունը դեպի դուրս բացվելիս </w:t>
      </w:r>
      <w:r w:rsidR="00E46E12" w:rsidRPr="00025941">
        <w:t xml:space="preserve">խորությունը պետք է լինի </w:t>
      </w:r>
      <w:r w:rsidRPr="00025941">
        <w:t xml:space="preserve">ոչ պակաս, քան 1,2 մ, իսկ դեպի ներս բացվելիս՝ ոչ պակաս, քան 1,5 մ, </w:t>
      </w:r>
      <w:r w:rsidR="00E46E12" w:rsidRPr="00025941">
        <w:t xml:space="preserve">լայնության պետք է լինի </w:t>
      </w:r>
      <w:r w:rsidRPr="00025941">
        <w:t>ոչ պակաս, քան 1,5 մ։</w:t>
      </w:r>
    </w:p>
    <w:p w14:paraId="5CFE3680" w14:textId="4620688B" w:rsidR="00812531" w:rsidRPr="00025941" w:rsidRDefault="00812531" w:rsidP="001E46F5">
      <w:pPr>
        <w:pStyle w:val="10"/>
      </w:pPr>
      <w:r w:rsidRPr="00025941">
        <w:t xml:space="preserve">Հասարակական շենքերում, որտեղ հարկում </w:t>
      </w:r>
      <w:r w:rsidR="0055268C" w:rsidRPr="00025941">
        <w:t>գտնվում են</w:t>
      </w:r>
      <w:r w:rsidRPr="00025941">
        <w:t xml:space="preserve"> ավելի քան 50 մարդ, </w:t>
      </w:r>
      <w:r w:rsidR="00E46E12" w:rsidRPr="00025941">
        <w:t xml:space="preserve">ինչպես </w:t>
      </w:r>
      <w:proofErr w:type="spellStart"/>
      <w:r w:rsidR="00E46E12" w:rsidRPr="00025941">
        <w:t>նայև</w:t>
      </w:r>
      <w:proofErr w:type="spellEnd"/>
      <w:r w:rsidR="0055268C" w:rsidRPr="00025941">
        <w:t xml:space="preserve"> </w:t>
      </w:r>
      <w:r w:rsidR="00A219DC" w:rsidRPr="00025941">
        <w:t>տրանսպորտային ենթակառուցվածքի օբյեկտներում</w:t>
      </w:r>
      <w:r w:rsidR="009B69B1" w:rsidRPr="00025941">
        <w:t>,</w:t>
      </w:r>
      <w:r w:rsidR="00A219DC" w:rsidRPr="00025941">
        <w:t xml:space="preserve"> </w:t>
      </w:r>
      <w:r w:rsidRPr="00025941">
        <w:t xml:space="preserve">դռների, աստիճանավանդակների, </w:t>
      </w:r>
      <w:proofErr w:type="spellStart"/>
      <w:r w:rsidR="00B60631" w:rsidRPr="00025941">
        <w:t>սանդղաբազուկ</w:t>
      </w:r>
      <w:r w:rsidRPr="00025941">
        <w:t>ների</w:t>
      </w:r>
      <w:proofErr w:type="spellEnd"/>
      <w:r w:rsidRPr="00025941">
        <w:t xml:space="preserve"> </w:t>
      </w:r>
      <w:proofErr w:type="spellStart"/>
      <w:r w:rsidR="00E46E12" w:rsidRPr="00025941">
        <w:t>առջև</w:t>
      </w:r>
      <w:proofErr w:type="spellEnd"/>
      <w:r w:rsidR="00E46E12" w:rsidRPr="00025941">
        <w:t xml:space="preserve"> </w:t>
      </w:r>
      <w:r w:rsidRPr="00025941">
        <w:t>և այլ</w:t>
      </w:r>
      <w:r w:rsidR="00E46E12" w:rsidRPr="00025941">
        <w:t xml:space="preserve"> անհրաժեշտ տեղերում</w:t>
      </w:r>
      <w:r w:rsidRPr="00025941">
        <w:t xml:space="preserve">, հատակին տեղադրվում են </w:t>
      </w:r>
      <w:r w:rsidR="003449E1" w:rsidRPr="00025941">
        <w:t>շոշափողական</w:t>
      </w:r>
      <w:r w:rsidRPr="00025941">
        <w:t xml:space="preserve"> նախազգուշացնող </w:t>
      </w:r>
      <w:r w:rsidR="005B3F8A" w:rsidRPr="00025941">
        <w:t>ցուցանակ</w:t>
      </w:r>
      <w:r w:rsidRPr="00025941">
        <w:t xml:space="preserve">ներ </w:t>
      </w:r>
      <w:r w:rsidR="002D7FF2" w:rsidRPr="00025941">
        <w:t xml:space="preserve">ԳՕՍՏ Ռ 52875-2018 </w:t>
      </w:r>
      <w:r w:rsidRPr="00025941">
        <w:t xml:space="preserve">և </w:t>
      </w:r>
      <w:r w:rsidR="00376B60" w:rsidRPr="00025941">
        <w:rPr>
          <w:rFonts w:eastAsia="Times New Roman" w:cs="Times New Roman"/>
          <w:lang w:eastAsia="hy-AM"/>
        </w:rPr>
        <w:t xml:space="preserve">ՀՀ քաղաքաշինության կոմիտեի նախագահի 2018 թվականի ապրիլի 5-ի N 43-Ա հրամանով հաստատված </w:t>
      </w:r>
      <w:r w:rsidR="00376B60" w:rsidRPr="00025941">
        <w:t>ՀՀԿՀ 23-101-2017 նախագծման կանոնների հավաքածուի</w:t>
      </w:r>
      <w:r w:rsidRPr="00025941">
        <w:t xml:space="preserve"> </w:t>
      </w:r>
      <w:r w:rsidR="00BE4C38" w:rsidRPr="00025941">
        <w:t xml:space="preserve">և </w:t>
      </w:r>
      <w:r w:rsidRPr="00025941">
        <w:t>սույն շինարարական նորմերի 219-րդ կետի համաձայն։ Ճարտարապետական հուշարձաններում, թանգարաններում, թատերական</w:t>
      </w:r>
      <w:r w:rsidR="00E46E12" w:rsidRPr="00025941">
        <w:t xml:space="preserve">, </w:t>
      </w:r>
      <w:proofErr w:type="spellStart"/>
      <w:r w:rsidRPr="00025941">
        <w:t>զվարճանքային</w:t>
      </w:r>
      <w:proofErr w:type="spellEnd"/>
      <w:r w:rsidRPr="00025941">
        <w:t xml:space="preserve"> և նմանատիպ շենքերում </w:t>
      </w:r>
      <w:r w:rsidR="003449E1" w:rsidRPr="00025941">
        <w:t>շոշափողական</w:t>
      </w:r>
      <w:r w:rsidRPr="00025941">
        <w:t xml:space="preserve"> նախազգուշացնող </w:t>
      </w:r>
      <w:r w:rsidR="005B3F8A" w:rsidRPr="00025941">
        <w:t>ցուցանակ</w:t>
      </w:r>
      <w:r w:rsidRPr="00025941">
        <w:t>ները տեղադրվում են, եթե նախատեսված են նախագծման առաջադրանք</w:t>
      </w:r>
      <w:r w:rsidR="00E46E12" w:rsidRPr="00025941">
        <w:t>ով</w:t>
      </w:r>
      <w:r w:rsidRPr="00025941">
        <w:t xml:space="preserve">։ Բնակելի շենքերում, տուն-ինտերնատների շենքերում, </w:t>
      </w:r>
      <w:proofErr w:type="spellStart"/>
      <w:r w:rsidRPr="00025941">
        <w:t>գերոնտոլոգիական</w:t>
      </w:r>
      <w:proofErr w:type="spellEnd"/>
      <w:r w:rsidRPr="00025941">
        <w:t xml:space="preserve"> կենտրոններում, քույրական խնամքի տներում, </w:t>
      </w:r>
      <w:proofErr w:type="spellStart"/>
      <w:r w:rsidRPr="00025941">
        <w:t>հոսպիսներում</w:t>
      </w:r>
      <w:proofErr w:type="spellEnd"/>
      <w:r w:rsidRPr="00025941">
        <w:t xml:space="preserve">, ինչպես նաև հանրակրթական և նախադպրոցական կրթական </w:t>
      </w:r>
      <w:r w:rsidR="00771F19" w:rsidRPr="00025941">
        <w:t>հաստատություն</w:t>
      </w:r>
      <w:r w:rsidRPr="00025941">
        <w:t xml:space="preserve">ների շենքերում </w:t>
      </w:r>
      <w:r w:rsidR="003449E1" w:rsidRPr="00025941">
        <w:t>շոշափողական</w:t>
      </w:r>
      <w:r w:rsidRPr="00025941">
        <w:t xml:space="preserve"> հատակի</w:t>
      </w:r>
      <w:r w:rsidR="005B3F8A" w:rsidRPr="00025941">
        <w:t xml:space="preserve"> ցուցանակ</w:t>
      </w:r>
      <w:r w:rsidRPr="00025941">
        <w:t>ներ չեն նախատեսվում։</w:t>
      </w:r>
    </w:p>
    <w:p w14:paraId="1F7DBE05" w14:textId="0B100B28" w:rsidR="00812531" w:rsidRPr="00025941" w:rsidRDefault="00812531" w:rsidP="001E46F5">
      <w:pPr>
        <w:pStyle w:val="10"/>
      </w:pPr>
      <w:r w:rsidRPr="00025941">
        <w:lastRenderedPageBreak/>
        <w:t xml:space="preserve">Դռների </w:t>
      </w:r>
      <w:r w:rsidR="005818FD" w:rsidRPr="00025941">
        <w:t>փեղկ</w:t>
      </w:r>
      <w:r w:rsidRPr="00025941">
        <w:t xml:space="preserve">երի և պատի մեջ </w:t>
      </w:r>
      <w:proofErr w:type="spellStart"/>
      <w:r w:rsidRPr="00025941">
        <w:t>բացված</w:t>
      </w:r>
      <w:r w:rsidR="00230773" w:rsidRPr="00025941">
        <w:t>քների</w:t>
      </w:r>
      <w:proofErr w:type="spellEnd"/>
      <w:r w:rsidRPr="00025941">
        <w:t xml:space="preserve">, ինչպես նաև </w:t>
      </w:r>
      <w:proofErr w:type="spellStart"/>
      <w:r w:rsidR="00A26ACF" w:rsidRPr="00025941">
        <w:t>սենքերից</w:t>
      </w:r>
      <w:proofErr w:type="spellEnd"/>
      <w:r w:rsidR="00A26ACF" w:rsidRPr="00025941">
        <w:t xml:space="preserve"> </w:t>
      </w:r>
      <w:r w:rsidRPr="00025941">
        <w:t xml:space="preserve">և միջանցքներից դեպի աստիճանավանդակ ելքերի լայնությունը պետք է լինի ոչ պակաս, քան 0,9 մ։ </w:t>
      </w:r>
      <w:r w:rsidR="001C4FA3" w:rsidRPr="00025941">
        <w:t xml:space="preserve"> Դռան </w:t>
      </w:r>
      <w:r w:rsidR="00A26ACF" w:rsidRPr="00025941">
        <w:t xml:space="preserve">կամ պատի </w:t>
      </w:r>
      <w:r w:rsidR="001C4FA3" w:rsidRPr="00025941">
        <w:t>բ</w:t>
      </w:r>
      <w:r w:rsidRPr="00025941">
        <w:t>ացված</w:t>
      </w:r>
      <w:r w:rsidR="001C4FA3" w:rsidRPr="00025941">
        <w:t>քի</w:t>
      </w:r>
      <w:r w:rsidRPr="00025941">
        <w:t xml:space="preserve"> </w:t>
      </w:r>
      <w:r w:rsidR="006F77B6" w:rsidRPr="00025941">
        <w:t xml:space="preserve">լայնությունը պետք է ընդունել ոչ պակաս, քան 1,2 մ եթե դռան կամ պատի բացվածքի </w:t>
      </w:r>
      <w:proofErr w:type="spellStart"/>
      <w:r w:rsidR="006F77B6" w:rsidRPr="00025941">
        <w:t>շեպը</w:t>
      </w:r>
      <w:proofErr w:type="spellEnd"/>
      <w:r w:rsidR="006F77B6" w:rsidRPr="00025941">
        <w:t xml:space="preserve"> </w:t>
      </w:r>
      <w:r w:rsidR="007F1C6D" w:rsidRPr="00025941">
        <w:t xml:space="preserve"> 1,0 մ-</w:t>
      </w:r>
      <w:proofErr w:type="spellStart"/>
      <w:r w:rsidR="007F1C6D" w:rsidRPr="00025941">
        <w:t>ից</w:t>
      </w:r>
      <w:proofErr w:type="spellEnd"/>
      <w:r w:rsidR="007F1C6D" w:rsidRPr="00025941">
        <w:t xml:space="preserve"> </w:t>
      </w:r>
      <w:r w:rsidR="00E37669" w:rsidRPr="00025941">
        <w:t xml:space="preserve">ավել </w:t>
      </w:r>
      <w:r w:rsidR="006F77B6" w:rsidRPr="00025941">
        <w:t xml:space="preserve">է </w:t>
      </w:r>
      <w:r w:rsidRPr="00025941">
        <w:t>խորությ</w:t>
      </w:r>
      <w:r w:rsidR="00E37669" w:rsidRPr="00025941">
        <w:t>ա</w:t>
      </w:r>
      <w:r w:rsidRPr="00025941">
        <w:t xml:space="preserve">ն։ </w:t>
      </w:r>
      <w:r w:rsidR="000C1840" w:rsidRPr="00025941">
        <w:t xml:space="preserve">Դռների </w:t>
      </w:r>
      <w:proofErr w:type="spellStart"/>
      <w:r w:rsidR="000C1840" w:rsidRPr="00025941">
        <w:t>բացվածքմերը</w:t>
      </w:r>
      <w:proofErr w:type="spellEnd"/>
      <w:r w:rsidR="000C1840" w:rsidRPr="00025941">
        <w:t xml:space="preserve"> </w:t>
      </w:r>
      <w:r w:rsidR="00DC6330" w:rsidRPr="00025941">
        <w:t xml:space="preserve">չպետք է ունենան </w:t>
      </w:r>
      <w:proofErr w:type="spellStart"/>
      <w:r w:rsidR="00DC6330" w:rsidRPr="00025941">
        <w:t>շեմեր</w:t>
      </w:r>
      <w:proofErr w:type="spellEnd"/>
      <w:r w:rsidR="00DC6330" w:rsidRPr="00025941">
        <w:t xml:space="preserve"> կամ </w:t>
      </w:r>
      <w:proofErr w:type="spellStart"/>
      <w:r w:rsidR="00DC6330" w:rsidRPr="00025941">
        <w:t>հատակտերի</w:t>
      </w:r>
      <w:proofErr w:type="spellEnd"/>
      <w:r w:rsidR="00DC6330" w:rsidRPr="00025941">
        <w:t xml:space="preserve"> </w:t>
      </w:r>
      <w:r w:rsidR="00D13F39" w:rsidRPr="00025941">
        <w:t>բարձրությունների անկում</w:t>
      </w:r>
      <w:r w:rsidR="00A5736F" w:rsidRPr="00025941">
        <w:t>։</w:t>
      </w:r>
      <w:r w:rsidR="000C1840" w:rsidRPr="00025941">
        <w:t xml:space="preserve"> </w:t>
      </w:r>
      <w:r w:rsidRPr="00025941">
        <w:t xml:space="preserve">Եթե դրանք անհրաժեշտ են (օրինակ՝ </w:t>
      </w:r>
      <w:r w:rsidR="00A26ACF" w:rsidRPr="00025941">
        <w:t xml:space="preserve">բնակելի շենքերի </w:t>
      </w:r>
      <w:r w:rsidRPr="00025941">
        <w:t>պատշգամբներում ), դրանց բարձրությունը</w:t>
      </w:r>
      <w:r w:rsidR="00A26ACF" w:rsidRPr="00025941">
        <w:t xml:space="preserve"> </w:t>
      </w:r>
      <w:proofErr w:type="spellStart"/>
      <w:r w:rsidR="00A26ACF" w:rsidRPr="00025941">
        <w:t>չպետկ</w:t>
      </w:r>
      <w:proofErr w:type="spellEnd"/>
      <w:r w:rsidR="00A26ACF" w:rsidRPr="00025941">
        <w:t xml:space="preserve"> է գերազանցի</w:t>
      </w:r>
      <w:r w:rsidRPr="00025941">
        <w:t xml:space="preserve"> 1,4 սմ։</w:t>
      </w:r>
    </w:p>
    <w:p w14:paraId="0BC3D1D7" w14:textId="1EB7EFD6" w:rsidR="00EB47BA" w:rsidRPr="00025941" w:rsidRDefault="00895FE4" w:rsidP="0055268C">
      <w:pPr>
        <w:pStyle w:val="10"/>
      </w:pPr>
      <w:r w:rsidRPr="00895FE4">
        <w:t xml:space="preserve">Յուրաքանչյուր հարկում, որտեղ սպասվում է ԲՍԽ-ի այցելու, անհրաժեշտ է նախատեսել հանգստի գոտի 2–3 տեղի համար, ներառյալ տեղ, առնվազն 0,9 × 1,4 մ, </w:t>
      </w:r>
      <w:proofErr w:type="spellStart"/>
      <w:r w:rsidRPr="00895FE4">
        <w:t>անվասայլակով</w:t>
      </w:r>
      <w:proofErr w:type="spellEnd"/>
      <w:r w:rsidRPr="00895FE4">
        <w:t xml:space="preserve"> այցելուների համար։ Հարկում այցելուների հանգստի գոտիները տեղադրում են իրարից 25–30 մ  հեռավորության վրա</w:t>
      </w:r>
      <w:r w:rsidR="00812531" w:rsidRPr="00025941">
        <w:t>։</w:t>
      </w:r>
    </w:p>
    <w:p w14:paraId="26B3B979" w14:textId="2A6E921C" w:rsidR="00EB47BA" w:rsidRPr="00025941" w:rsidRDefault="00576896" w:rsidP="00DD10F6">
      <w:pPr>
        <w:pStyle w:val="10"/>
      </w:pPr>
      <w:r w:rsidRPr="00025941">
        <w:t xml:space="preserve">Շենքերի շարժման </w:t>
      </w:r>
      <w:proofErr w:type="spellStart"/>
      <w:r w:rsidRPr="00025941">
        <w:t>ուղիներում</w:t>
      </w:r>
      <w:proofErr w:type="spellEnd"/>
      <w:r w:rsidRPr="00025941">
        <w:t xml:space="preserve"> </w:t>
      </w:r>
      <w:proofErr w:type="spellStart"/>
      <w:r w:rsidRPr="00025941">
        <w:t>հից</w:t>
      </w:r>
      <w:proofErr w:type="spellEnd"/>
      <w:r w:rsidRPr="00025941">
        <w:t xml:space="preserve"> 0,7-ից 2,1 մ բարձրության վրա կոնստրուկտիվ տարրեր</w:t>
      </w:r>
      <w:r w:rsidR="00F27ED7" w:rsidRPr="00025941">
        <w:t>ի</w:t>
      </w:r>
      <w:r w:rsidRPr="00025941">
        <w:t xml:space="preserve"> և սարքավորումներ</w:t>
      </w:r>
      <w:r w:rsidR="00F27ED7" w:rsidRPr="00025941">
        <w:t>ի</w:t>
      </w:r>
      <w:r w:rsidRPr="00025941">
        <w:t>, տեղադրված դեկորատիվ տարրեր</w:t>
      </w:r>
      <w:r w:rsidR="00F27ED7" w:rsidRPr="00025941">
        <w:t>ի</w:t>
      </w:r>
      <w:r w:rsidRPr="00025941">
        <w:t xml:space="preserve"> </w:t>
      </w:r>
      <w:r w:rsidR="00F27ED7" w:rsidRPr="00025941">
        <w:t xml:space="preserve">ելուստը </w:t>
      </w:r>
      <w:r w:rsidRPr="00025941">
        <w:t xml:space="preserve">չպետք է  </w:t>
      </w:r>
      <w:r w:rsidR="00F27ED7" w:rsidRPr="00025941">
        <w:t>գերազանցի</w:t>
      </w:r>
      <w:r w:rsidRPr="00025941">
        <w:t xml:space="preserve"> 0,1 մ</w:t>
      </w:r>
      <w:r w:rsidR="00F27ED7" w:rsidRPr="00025941">
        <w:t>։</w:t>
      </w:r>
      <w:r w:rsidRPr="00025941">
        <w:t xml:space="preserve"> Բացառություն են կազմում </w:t>
      </w:r>
      <w:r w:rsidR="00F27ED7" w:rsidRPr="00025941">
        <w:t>հակահրդեհային</w:t>
      </w:r>
      <w:r w:rsidRPr="00025941">
        <w:t xml:space="preserve"> սարքավորումները, որոն</w:t>
      </w:r>
      <w:r w:rsidR="00F27ED7" w:rsidRPr="00025941">
        <w:t xml:space="preserve">ց ելուստը </w:t>
      </w:r>
      <w:r w:rsidRPr="00025941">
        <w:t xml:space="preserve">կարող </w:t>
      </w:r>
      <w:r w:rsidR="00F27ED7" w:rsidRPr="00025941">
        <w:t xml:space="preserve">է </w:t>
      </w:r>
      <w:r w:rsidRPr="00025941">
        <w:t>լին</w:t>
      </w:r>
      <w:r w:rsidR="00F27ED7" w:rsidRPr="00025941">
        <w:t>ել</w:t>
      </w:r>
      <w:r w:rsidRPr="00025941">
        <w:t xml:space="preserve"> </w:t>
      </w:r>
      <w:proofErr w:type="spellStart"/>
      <w:r w:rsidRPr="00025941">
        <w:t>մինչև</w:t>
      </w:r>
      <w:proofErr w:type="spellEnd"/>
      <w:r w:rsidRPr="00025941">
        <w:t xml:space="preserve"> 0,20 մ</w:t>
      </w:r>
      <w:r w:rsidR="00F27ED7" w:rsidRPr="00025941">
        <w:t>։</w:t>
      </w:r>
      <w:r w:rsidRPr="00025941">
        <w:t xml:space="preserve"> </w:t>
      </w:r>
      <w:r w:rsidR="00075E5B" w:rsidRPr="00025941">
        <w:t>Սարքավորումները և ցուցանակները առանձին հենարանի վրա տեղադրելիս ելուստը չպետք է գերազանցի 0,3 մ:</w:t>
      </w:r>
    </w:p>
    <w:p w14:paraId="030F278E" w14:textId="113B842D" w:rsidR="00812531" w:rsidRPr="00025941" w:rsidRDefault="00006109" w:rsidP="00DD10F6">
      <w:pPr>
        <w:pStyle w:val="10"/>
      </w:pPr>
      <w:r w:rsidRPr="00006109">
        <w:t xml:space="preserve">Բոլոր </w:t>
      </w:r>
      <w:proofErr w:type="spellStart"/>
      <w:r w:rsidRPr="00006109">
        <w:t>ելուստային</w:t>
      </w:r>
      <w:proofErr w:type="spellEnd"/>
      <w:r w:rsidRPr="00006109">
        <w:t xml:space="preserve"> տարրերը պետք է ունենան 5 սմ </w:t>
      </w:r>
      <w:proofErr w:type="spellStart"/>
      <w:r w:rsidRPr="00006109">
        <w:t>շառավիղով</w:t>
      </w:r>
      <w:proofErr w:type="spellEnd"/>
      <w:r w:rsidRPr="00006109">
        <w:t xml:space="preserve"> կլորացված եզրեր</w:t>
      </w:r>
      <w:r w:rsidR="00812531" w:rsidRPr="00025941">
        <w:t>։</w:t>
      </w:r>
    </w:p>
    <w:p w14:paraId="776D1F3D" w14:textId="2FBFBBEA" w:rsidR="00812531" w:rsidRPr="00025941" w:rsidRDefault="00075E5B" w:rsidP="00DD10F6">
      <w:pPr>
        <w:pStyle w:val="10"/>
      </w:pPr>
      <w:r w:rsidRPr="00025941">
        <w:t>Ա</w:t>
      </w:r>
      <w:r w:rsidR="00812531" w:rsidRPr="00025941">
        <w:t>ստիճանավանդակի տակ կամ շենքի ներսում գտնվող այլ կախված տարրի տակ</w:t>
      </w:r>
      <w:r w:rsidRPr="00025941">
        <w:t xml:space="preserve"> որոնց</w:t>
      </w:r>
      <w:r w:rsidR="00812531" w:rsidRPr="00025941">
        <w:t xml:space="preserve"> բարձրությունը 2,1 մ-</w:t>
      </w:r>
      <w:proofErr w:type="spellStart"/>
      <w:r w:rsidR="00812531" w:rsidRPr="00025941">
        <w:t>ից</w:t>
      </w:r>
      <w:proofErr w:type="spellEnd"/>
      <w:r w:rsidR="00812531" w:rsidRPr="00025941">
        <w:t xml:space="preserve"> պակաս է, անհրաժեշտ է տեղադրել արգելքներ կամ </w:t>
      </w:r>
      <w:proofErr w:type="spellStart"/>
      <w:r w:rsidR="00C643C6" w:rsidRPr="00025941">
        <w:t>արգելապատնեշ</w:t>
      </w:r>
      <w:r w:rsidR="00065561" w:rsidRPr="00025941">
        <w:t>ներ</w:t>
      </w:r>
      <w:proofErr w:type="spellEnd"/>
      <w:r w:rsidR="00812531" w:rsidRPr="00025941">
        <w:t>, որպեսզի մարդիկ չկարողանան այնտեղ հայտնվել։</w:t>
      </w:r>
    </w:p>
    <w:p w14:paraId="69C9A33B" w14:textId="540FD424" w:rsidR="00812531" w:rsidRPr="00025941" w:rsidRDefault="00A05109" w:rsidP="00DD10F6">
      <w:pPr>
        <w:pStyle w:val="10"/>
      </w:pPr>
      <w:r w:rsidRPr="00025941">
        <w:t>Հաշմանդամություն ունեցող անձանց</w:t>
      </w:r>
      <w:r w:rsidRPr="00025941" w:rsidDel="00A05109">
        <w:t xml:space="preserve"> </w:t>
      </w:r>
      <w:r w:rsidR="00812531" w:rsidRPr="00025941">
        <w:t xml:space="preserve">համար մատչելի տարածքներում արգելվում է օգտագործել 13 </w:t>
      </w:r>
      <w:proofErr w:type="spellStart"/>
      <w:r w:rsidR="00812531" w:rsidRPr="00025941">
        <w:t>մմ-ից</w:t>
      </w:r>
      <w:proofErr w:type="spellEnd"/>
      <w:r w:rsidR="00812531" w:rsidRPr="00025941">
        <w:t xml:space="preserve"> բարձր </w:t>
      </w:r>
      <w:proofErr w:type="spellStart"/>
      <w:r w:rsidR="00812531" w:rsidRPr="00025941">
        <w:t>խավածածկ</w:t>
      </w:r>
      <w:r w:rsidR="00550B24" w:rsidRPr="00025941">
        <w:t>ունեցող</w:t>
      </w:r>
      <w:proofErr w:type="spellEnd"/>
      <w:r w:rsidR="00550B24" w:rsidRPr="00025941">
        <w:t xml:space="preserve"> </w:t>
      </w:r>
      <w:r w:rsidR="00812531" w:rsidRPr="00025941">
        <w:t xml:space="preserve"> գորգեր։ Գորգե</w:t>
      </w:r>
      <w:r w:rsidR="004D6FCC" w:rsidRPr="00025941">
        <w:t>րը</w:t>
      </w:r>
      <w:r w:rsidR="00812531" w:rsidRPr="00025941">
        <w:t xml:space="preserve"> պետք է ամուր ամրացված լինեն, հատկապես</w:t>
      </w:r>
      <w:r w:rsidR="00550B24" w:rsidRPr="00025941">
        <w:t xml:space="preserve"> </w:t>
      </w:r>
      <w:proofErr w:type="spellStart"/>
      <w:r w:rsidR="00550B24" w:rsidRPr="00025941">
        <w:t>կցվանքների</w:t>
      </w:r>
      <w:proofErr w:type="spellEnd"/>
      <w:r w:rsidR="00812531" w:rsidRPr="00025941">
        <w:t xml:space="preserve"> հանգույցներում և </w:t>
      </w:r>
      <w:r w:rsidR="00F6327A" w:rsidRPr="00025941">
        <w:t xml:space="preserve">ծածկույթների </w:t>
      </w:r>
      <w:r w:rsidR="00061D62" w:rsidRPr="00025941">
        <w:t xml:space="preserve">փոփոխման  </w:t>
      </w:r>
      <w:r w:rsidR="00812531" w:rsidRPr="00025941">
        <w:t>տեղերում։</w:t>
      </w:r>
    </w:p>
    <w:p w14:paraId="7AD9ADEC" w14:textId="17504BDA" w:rsidR="00812531" w:rsidRPr="00025941" w:rsidRDefault="001375F2" w:rsidP="00897AB5">
      <w:pPr>
        <w:pStyle w:val="3"/>
      </w:pPr>
      <w:bookmarkStart w:id="19" w:name="_Toc204159445"/>
      <w:r w:rsidRPr="00025941">
        <w:t>Ուղղաձի</w:t>
      </w:r>
      <w:r w:rsidR="00C60744" w:rsidRPr="00025941">
        <w:t>գ</w:t>
      </w:r>
      <w:r w:rsidRPr="00025941">
        <w:t xml:space="preserve"> </w:t>
      </w:r>
      <w:r w:rsidR="00812531" w:rsidRPr="00025941">
        <w:t>հաղորդակց</w:t>
      </w:r>
      <w:r w:rsidR="00784A66" w:rsidRPr="00025941">
        <w:t xml:space="preserve">ման </w:t>
      </w:r>
      <w:r w:rsidR="00C60744" w:rsidRPr="00025941">
        <w:t>ուղիներ</w:t>
      </w:r>
      <w:bookmarkEnd w:id="19"/>
    </w:p>
    <w:p w14:paraId="0BF2379D" w14:textId="77777777" w:rsidR="00812531" w:rsidRPr="00025941" w:rsidRDefault="00812531" w:rsidP="00897AB5">
      <w:pPr>
        <w:pStyle w:val="4"/>
      </w:pPr>
      <w:r w:rsidRPr="00025941">
        <w:t xml:space="preserve">Սանդուղքներ և </w:t>
      </w:r>
      <w:proofErr w:type="spellStart"/>
      <w:r w:rsidRPr="00025941">
        <w:t>թեքահարթակներ</w:t>
      </w:r>
      <w:proofErr w:type="spellEnd"/>
    </w:p>
    <w:p w14:paraId="664C45B2" w14:textId="2D9F611B" w:rsidR="00812531" w:rsidRPr="00025941" w:rsidRDefault="00B930BE" w:rsidP="00FE2504">
      <w:pPr>
        <w:pStyle w:val="10"/>
      </w:pPr>
      <w:r w:rsidRPr="00B930BE">
        <w:lastRenderedPageBreak/>
        <w:t xml:space="preserve">Շենքում կամ շինությունում հատակի մակարդակի տարբերության դեպքում պետք է ապահովվի </w:t>
      </w:r>
      <w:proofErr w:type="spellStart"/>
      <w:r w:rsidRPr="00B930BE">
        <w:t>անվասայլակով</w:t>
      </w:r>
      <w:proofErr w:type="spellEnd"/>
      <w:r w:rsidRPr="00B930BE">
        <w:t xml:space="preserve"> և տեղաշարժման այլ դժվարություններ ունեցող անձանց ինքնուրույն տեղաշարժման հնարավորություն</w:t>
      </w:r>
      <w:r w:rsidR="00294965" w:rsidRPr="00025941">
        <w:t>։</w:t>
      </w:r>
    </w:p>
    <w:p w14:paraId="171A9855" w14:textId="781B3C7E" w:rsidR="00812531" w:rsidRPr="00025941" w:rsidRDefault="00A23AE4" w:rsidP="00FE2504">
      <w:pPr>
        <w:pStyle w:val="10"/>
      </w:pPr>
      <w:r w:rsidRPr="00025941">
        <w:t xml:space="preserve">Հատակի մակարդակների տարբերության տեղերում, ընկնելուց </w:t>
      </w:r>
      <w:r w:rsidR="00E76340" w:rsidRPr="00025941">
        <w:t>խուսափելու</w:t>
      </w:r>
      <w:r w:rsidRPr="00025941">
        <w:t xml:space="preserve"> </w:t>
      </w:r>
      <w:r w:rsidR="00E76340" w:rsidRPr="00025941">
        <w:t>նպատակով</w:t>
      </w:r>
      <w:r w:rsidRPr="00025941">
        <w:t xml:space="preserve">, շենքի ներսում պետք է նախատեսել </w:t>
      </w:r>
      <w:proofErr w:type="spellStart"/>
      <w:r w:rsidRPr="00025941">
        <w:t>արգելապատնեշները</w:t>
      </w:r>
      <w:proofErr w:type="spellEnd"/>
      <w:r w:rsidRPr="00025941">
        <w:t xml:space="preserve">։ </w:t>
      </w:r>
      <w:r w:rsidR="00812531" w:rsidRPr="00025941">
        <w:t xml:space="preserve">Այս </w:t>
      </w:r>
      <w:bookmarkStart w:id="20" w:name="_Hlk205028323"/>
      <w:proofErr w:type="spellStart"/>
      <w:r w:rsidR="00812531" w:rsidRPr="00025941">
        <w:t>արգելապատնեշները</w:t>
      </w:r>
      <w:bookmarkEnd w:id="20"/>
      <w:proofErr w:type="spellEnd"/>
      <w:r w:rsidR="00812531" w:rsidRPr="00025941">
        <w:t xml:space="preserve"> պարտադիր են շենքի բոլոր օգտագործողների անվտանգության համար, և ոչ միայն </w:t>
      </w:r>
      <w:r w:rsidR="00217B3A" w:rsidRPr="00025941">
        <w:t>ԲՍ</w:t>
      </w:r>
      <w:r w:rsidR="00003B14" w:rsidRPr="00025941">
        <w:t>Խ-ի</w:t>
      </w:r>
      <w:r w:rsidR="00812531" w:rsidRPr="00025941">
        <w:t xml:space="preserve"> համար: </w:t>
      </w:r>
      <w:proofErr w:type="spellStart"/>
      <w:r w:rsidR="00812531" w:rsidRPr="00025941">
        <w:t>Արգելապատնեշների</w:t>
      </w:r>
      <w:proofErr w:type="spellEnd"/>
      <w:r w:rsidR="00812531" w:rsidRPr="00025941">
        <w:t xml:space="preserve"> բարձրությունը՝ ըստ </w:t>
      </w:r>
      <w:r w:rsidR="002A029C" w:rsidRPr="00025941">
        <w:rPr>
          <w:rFonts w:eastAsia="Times New Roman" w:cs="Times New Roman"/>
          <w:lang w:eastAsia="hy-AM"/>
        </w:rPr>
        <w:t xml:space="preserve">ՀՀ քաղաքաշինության կոմիտեի նախագահի 2020 թվականի դեկտեմբերի 10-ի N 95-Ն հրամանով հաստատված ՀՀՇՆ 31-03- </w:t>
      </w:r>
      <w:r w:rsidR="002A029C" w:rsidRPr="00025941">
        <w:t>շ</w:t>
      </w:r>
      <w:r w:rsidR="002A029C" w:rsidRPr="00025941">
        <w:rPr>
          <w:rFonts w:eastAsia="Times New Roman" w:cs="Times New Roman"/>
          <w:lang w:eastAsia="hy-AM"/>
        </w:rPr>
        <w:t>ինարարական նորմերի</w:t>
      </w:r>
      <w:r w:rsidR="00812531" w:rsidRPr="00025941">
        <w:t xml:space="preserve"> պահանջների:</w:t>
      </w:r>
    </w:p>
    <w:p w14:paraId="746B00E1" w14:textId="7E4A53D9" w:rsidR="0022114C" w:rsidRPr="00025941" w:rsidRDefault="00812531" w:rsidP="00FE2504">
      <w:pPr>
        <w:pStyle w:val="10"/>
      </w:pPr>
      <w:r w:rsidRPr="00025941">
        <w:t xml:space="preserve">Աստիճանները պետք է լինեն հարթ, </w:t>
      </w:r>
      <w:r w:rsidR="00643BF8" w:rsidRPr="00025941">
        <w:t xml:space="preserve">կլորացված </w:t>
      </w:r>
      <w:proofErr w:type="spellStart"/>
      <w:r w:rsidR="00643BF8" w:rsidRPr="00025941">
        <w:t>առջևի</w:t>
      </w:r>
      <w:proofErr w:type="spellEnd"/>
      <w:r w:rsidR="00643BF8" w:rsidRPr="00025941">
        <w:t xml:space="preserve"> եզրով (շառավիղը՝ </w:t>
      </w:r>
      <w:proofErr w:type="spellStart"/>
      <w:r w:rsidR="00643BF8" w:rsidRPr="00025941">
        <w:t>մինչև</w:t>
      </w:r>
      <w:proofErr w:type="spellEnd"/>
      <w:r w:rsidR="00643BF8" w:rsidRPr="00025941">
        <w:t xml:space="preserve"> 2 սմ), </w:t>
      </w:r>
      <w:proofErr w:type="spellStart"/>
      <w:r w:rsidR="00643BF8" w:rsidRPr="00025941">
        <w:t>սանդղամատեըը</w:t>
      </w:r>
      <w:proofErr w:type="spellEnd"/>
      <w:r w:rsidR="00643BF8" w:rsidRPr="00025941">
        <w:t xml:space="preserve"> պետք է լինեն </w:t>
      </w:r>
      <w:proofErr w:type="spellStart"/>
      <w:r w:rsidR="00643BF8" w:rsidRPr="00025941">
        <w:t>հորիզոնաւան</w:t>
      </w:r>
      <w:proofErr w:type="spellEnd"/>
      <w:r w:rsidR="00643BF8" w:rsidRPr="00025941" w:rsidDel="009227AA">
        <w:t xml:space="preserve"> </w:t>
      </w:r>
      <w:r w:rsidR="000D7645" w:rsidRPr="00025941">
        <w:t>և</w:t>
      </w:r>
      <w:r w:rsidRPr="00025941">
        <w:t xml:space="preserve"> </w:t>
      </w:r>
      <w:proofErr w:type="spellStart"/>
      <w:r w:rsidR="000D7645" w:rsidRPr="00025941">
        <w:t>չսահող</w:t>
      </w:r>
      <w:proofErr w:type="spellEnd"/>
      <w:r w:rsidR="000D7645" w:rsidRPr="00025941">
        <w:t xml:space="preserve"> </w:t>
      </w:r>
      <w:proofErr w:type="spellStart"/>
      <w:r w:rsidR="00055970" w:rsidRPr="00025941">
        <w:t>մակերևույթ</w:t>
      </w:r>
      <w:r w:rsidR="000D7645" w:rsidRPr="00025941">
        <w:t>ով</w:t>
      </w:r>
      <w:proofErr w:type="spellEnd"/>
      <w:r w:rsidRPr="00025941">
        <w:t xml:space="preserve">: Կողային եզրերը, որոնք </w:t>
      </w:r>
      <w:r w:rsidR="00643BF8" w:rsidRPr="00025941">
        <w:t xml:space="preserve">չեն հարում </w:t>
      </w:r>
      <w:r w:rsidRPr="00025941">
        <w:t xml:space="preserve">պատերին, պետք է </w:t>
      </w:r>
      <w:r w:rsidR="0022114C" w:rsidRPr="00025941">
        <w:t>ունենան</w:t>
      </w:r>
      <w:r w:rsidRPr="00025941">
        <w:t xml:space="preserve"> </w:t>
      </w:r>
      <w:r w:rsidR="0022114C" w:rsidRPr="00025941">
        <w:t>2 սմ ոչ պակաս բարձրությամբ եզրեր</w:t>
      </w:r>
      <w:r w:rsidR="00F47435" w:rsidRPr="00025941">
        <w:t>,</w:t>
      </w:r>
      <w:r w:rsidRPr="00025941">
        <w:t xml:space="preserve"> կամ </w:t>
      </w:r>
      <w:r w:rsidR="0022114C" w:rsidRPr="00025941">
        <w:t xml:space="preserve">այլ միջոց </w:t>
      </w:r>
      <w:proofErr w:type="spellStart"/>
      <w:r w:rsidRPr="00025941">
        <w:t>ձեռնափայտի</w:t>
      </w:r>
      <w:proofErr w:type="spellEnd"/>
      <w:r w:rsidRPr="00025941">
        <w:t xml:space="preserve"> կամ ոտքի սահելը կանխ</w:t>
      </w:r>
      <w:r w:rsidR="0022114C" w:rsidRPr="00025941">
        <w:t>ելու համար։</w:t>
      </w:r>
      <w:r w:rsidRPr="00025941">
        <w:t xml:space="preserve"> </w:t>
      </w:r>
    </w:p>
    <w:p w14:paraId="7252A01C" w14:textId="37F12841" w:rsidR="00812531" w:rsidRPr="00025941" w:rsidRDefault="00812531" w:rsidP="00F026AB">
      <w:pPr>
        <w:pStyle w:val="10"/>
        <w:numPr>
          <w:ilvl w:val="0"/>
          <w:numId w:val="0"/>
        </w:numPr>
      </w:pPr>
      <w:r w:rsidRPr="00025941">
        <w:t>Աստիճանի չափերը</w:t>
      </w:r>
      <w:r w:rsidR="0055268C" w:rsidRPr="00025941">
        <w:t>՝</w:t>
      </w:r>
    </w:p>
    <w:p w14:paraId="66D54AF4" w14:textId="4E00D7CD" w:rsidR="00812531" w:rsidRPr="00025941" w:rsidRDefault="00643BF8" w:rsidP="00790D10">
      <w:pPr>
        <w:pStyle w:val="20"/>
        <w:numPr>
          <w:ilvl w:val="0"/>
          <w:numId w:val="30"/>
        </w:numPr>
      </w:pPr>
      <w:proofErr w:type="spellStart"/>
      <w:r w:rsidRPr="00025941">
        <w:t>սանդղամատի</w:t>
      </w:r>
      <w:proofErr w:type="spellEnd"/>
      <w:r w:rsidR="00812531" w:rsidRPr="00025941">
        <w:t xml:space="preserve"> լայնությունը՝ 30 սմ (թույլատրելի է 28-ից 35 սմ)</w:t>
      </w:r>
      <w:r w:rsidR="00765274" w:rsidRPr="00025941">
        <w:t>,</w:t>
      </w:r>
    </w:p>
    <w:p w14:paraId="1FA96B5A" w14:textId="77777777" w:rsidR="00812531" w:rsidRPr="00025941" w:rsidRDefault="00812531" w:rsidP="00790D10">
      <w:pPr>
        <w:pStyle w:val="20"/>
        <w:numPr>
          <w:ilvl w:val="0"/>
          <w:numId w:val="30"/>
        </w:numPr>
      </w:pPr>
      <w:r w:rsidRPr="00025941">
        <w:t>աստիճանի բարձրությունը՝ 15 սմ (թույլատրելի է 13-ից 17 սմ):</w:t>
      </w:r>
    </w:p>
    <w:p w14:paraId="41882713" w14:textId="63BA8F89" w:rsidR="00812531" w:rsidRPr="00025941" w:rsidRDefault="00812531" w:rsidP="009A7658">
      <w:pPr>
        <w:pStyle w:val="10"/>
      </w:pPr>
      <w:proofErr w:type="spellStart"/>
      <w:r w:rsidRPr="00025941">
        <w:t>Ս</w:t>
      </w:r>
      <w:r w:rsidR="00AF37F1" w:rsidRPr="00025941">
        <w:t>անդղաբազուկ</w:t>
      </w:r>
      <w:r w:rsidR="00776630" w:rsidRPr="00025941">
        <w:t>ի</w:t>
      </w:r>
      <w:proofErr w:type="spellEnd"/>
      <w:r w:rsidR="00083707" w:rsidRPr="00025941">
        <w:t xml:space="preserve"> </w:t>
      </w:r>
      <w:r w:rsidR="00FF2ED0" w:rsidRPr="00025941">
        <w:t>առաջին</w:t>
      </w:r>
      <w:r w:rsidR="00776630" w:rsidRPr="00025941">
        <w:t xml:space="preserve"> և վերջին աստիճանների </w:t>
      </w:r>
      <w:proofErr w:type="spellStart"/>
      <w:r w:rsidR="00083707" w:rsidRPr="00025941">
        <w:t>սանդղամատերի</w:t>
      </w:r>
      <w:proofErr w:type="spellEnd"/>
      <w:r w:rsidR="00083707" w:rsidRPr="00025941">
        <w:t xml:space="preserve"> </w:t>
      </w:r>
      <w:r w:rsidRPr="00025941">
        <w:t xml:space="preserve">վրա </w:t>
      </w:r>
      <w:proofErr w:type="spellStart"/>
      <w:r w:rsidR="00FF2ED0" w:rsidRPr="00025941">
        <w:t>պետկ</w:t>
      </w:r>
      <w:proofErr w:type="spellEnd"/>
      <w:r w:rsidR="00FF2ED0" w:rsidRPr="00025941">
        <w:t xml:space="preserve"> է լինեն</w:t>
      </w:r>
      <w:r w:rsidR="000A5DF0" w:rsidRPr="00025941">
        <w:t xml:space="preserve"> </w:t>
      </w:r>
      <w:r w:rsidRPr="00025941">
        <w:t xml:space="preserve">մեկ կամ մի քանի սահելը կանխող շերտեր՝ 8–10 սմ լայնությամբ, հակադրվող </w:t>
      </w:r>
      <w:r w:rsidR="00C36522" w:rsidRPr="00025941">
        <w:t xml:space="preserve">գույնով </w:t>
      </w:r>
      <w:r w:rsidRPr="00025941">
        <w:t>(</w:t>
      </w:r>
      <w:proofErr w:type="spellStart"/>
      <w:r w:rsidR="00FF2ED0" w:rsidRPr="00025941">
        <w:t>իչպես</w:t>
      </w:r>
      <w:proofErr w:type="spellEnd"/>
      <w:r w:rsidR="00FF2ED0" w:rsidRPr="00025941">
        <w:t xml:space="preserve"> կանոն </w:t>
      </w:r>
      <w:r w:rsidRPr="00025941">
        <w:t xml:space="preserve"> դեղին</w:t>
      </w:r>
      <w:r w:rsidR="00FF2ED0" w:rsidRPr="00025941">
        <w:t xml:space="preserve"> գույնի</w:t>
      </w:r>
      <w:r w:rsidRPr="00025941">
        <w:t xml:space="preserve">): </w:t>
      </w:r>
      <w:r w:rsidR="00677C3C" w:rsidRPr="00025941">
        <w:t>Աստիճան</w:t>
      </w:r>
      <w:r w:rsidRPr="00025941">
        <w:t xml:space="preserve">ի եզրից </w:t>
      </w:r>
      <w:proofErr w:type="spellStart"/>
      <w:r w:rsidRPr="00025941">
        <w:t>մինչև</w:t>
      </w:r>
      <w:proofErr w:type="spellEnd"/>
      <w:r w:rsidRPr="00025941">
        <w:t xml:space="preserve"> շերտը հեռավորությունը՝ ոչ ավելի, քան 4 սմ: Թույլատրվում է օգտագործել </w:t>
      </w:r>
      <w:proofErr w:type="spellStart"/>
      <w:r w:rsidRPr="00025941">
        <w:t>լուսաֆլյուորեսցենտային</w:t>
      </w:r>
      <w:proofErr w:type="spellEnd"/>
      <w:r w:rsidRPr="00025941">
        <w:t xml:space="preserve"> շերտեր: Եթե սանդուղքը բաղկացած է մի քանի </w:t>
      </w:r>
      <w:proofErr w:type="spellStart"/>
      <w:r w:rsidR="00757142" w:rsidRPr="00025941">
        <w:t>սանդղաբազուկի</w:t>
      </w:r>
      <w:r w:rsidR="009C2735" w:rsidRPr="00025941">
        <w:t>ց</w:t>
      </w:r>
      <w:proofErr w:type="spellEnd"/>
      <w:r w:rsidRPr="00025941">
        <w:t xml:space="preserve">, ապա </w:t>
      </w:r>
      <w:r w:rsidR="003449E1" w:rsidRPr="00025941">
        <w:t>շոշափողական</w:t>
      </w:r>
      <w:r w:rsidR="00302AF7" w:rsidRPr="00025941">
        <w:t xml:space="preserve"> </w:t>
      </w:r>
      <w:r w:rsidRPr="00025941">
        <w:t xml:space="preserve">նախազգուշացնող շերտերը տեղադրվում են յուրաքանչյուր </w:t>
      </w:r>
      <w:proofErr w:type="spellStart"/>
      <w:r w:rsidR="009C2735" w:rsidRPr="00025941">
        <w:t>սանդղաբազուկի</w:t>
      </w:r>
      <w:proofErr w:type="spellEnd"/>
      <w:r w:rsidR="009C2735" w:rsidRPr="00025941">
        <w:t xml:space="preserve"> </w:t>
      </w:r>
      <w:r w:rsidRPr="00025941">
        <w:t>սկզբում և ավարտին:</w:t>
      </w:r>
    </w:p>
    <w:p w14:paraId="1F4FD367" w14:textId="016B0736" w:rsidR="00812531" w:rsidRPr="00025941" w:rsidRDefault="00812531" w:rsidP="009A7658">
      <w:pPr>
        <w:pStyle w:val="10"/>
      </w:pPr>
      <w:r w:rsidRPr="00025941">
        <w:t xml:space="preserve">Եթե </w:t>
      </w:r>
      <w:r w:rsidR="00CD0053" w:rsidRPr="00025941">
        <w:t>սանդուղքի</w:t>
      </w:r>
      <w:r w:rsidRPr="00025941">
        <w:t xml:space="preserve"> լայնությունը 4 մ և ավելի է, ապա անհրաժեշտ է տեղադրել կենտրոնական երկկողմանի բաժանարար </w:t>
      </w:r>
      <w:proofErr w:type="spellStart"/>
      <w:r w:rsidR="006650E1" w:rsidRPr="00025941">
        <w:t>բռնաձող</w:t>
      </w:r>
      <w:r w:rsidRPr="00025941">
        <w:t>եր</w:t>
      </w:r>
      <w:proofErr w:type="spellEnd"/>
      <w:r w:rsidRPr="00025941">
        <w:t xml:space="preserve">: </w:t>
      </w:r>
      <w:proofErr w:type="spellStart"/>
      <w:r w:rsidR="006650E1" w:rsidRPr="00025941">
        <w:t>Բռնաձող</w:t>
      </w:r>
      <w:r w:rsidRPr="00025941">
        <w:t>երի</w:t>
      </w:r>
      <w:proofErr w:type="spellEnd"/>
      <w:r w:rsidRPr="00025941">
        <w:t xml:space="preserve"> բարձրության և երկարության թույլատրելի շեղումը՝ </w:t>
      </w:r>
      <w:proofErr w:type="spellStart"/>
      <w:r w:rsidRPr="00025941">
        <w:t>մինչև</w:t>
      </w:r>
      <w:proofErr w:type="spellEnd"/>
      <w:r w:rsidRPr="00025941">
        <w:t xml:space="preserve"> ±3 սմ:</w:t>
      </w:r>
    </w:p>
    <w:p w14:paraId="546DE58B" w14:textId="5E871BA5" w:rsidR="00812531" w:rsidRPr="00025941" w:rsidRDefault="00CC4CEA" w:rsidP="009A7658">
      <w:pPr>
        <w:pStyle w:val="10"/>
      </w:pPr>
      <w:r w:rsidRPr="00CC4CEA">
        <w:lastRenderedPageBreak/>
        <w:t xml:space="preserve">Մեկ </w:t>
      </w:r>
      <w:proofErr w:type="spellStart"/>
      <w:r w:rsidRPr="00CC4CEA">
        <w:t>սանդղաբազուկի</w:t>
      </w:r>
      <w:proofErr w:type="spellEnd"/>
      <w:r w:rsidRPr="00CC4CEA">
        <w:t xml:space="preserve"> աստիճանների չափերը պետք է լինեն միանման: Աստիճանների համար արգելվում է օգտագործել ապակե և </w:t>
      </w:r>
      <w:proofErr w:type="spellStart"/>
      <w:r w:rsidRPr="00CC4CEA">
        <w:t>փայլեցված</w:t>
      </w:r>
      <w:proofErr w:type="spellEnd"/>
      <w:r w:rsidRPr="00CC4CEA">
        <w:t xml:space="preserve"> նյութեր, որոնք կարող են առաջացնել շլացուցիչ անդրադարձ կամ սայթաքման վտանգ</w:t>
      </w:r>
      <w:r w:rsidR="00812531" w:rsidRPr="00025941">
        <w:t>:</w:t>
      </w:r>
    </w:p>
    <w:p w14:paraId="170BD825" w14:textId="39A20920" w:rsidR="00812531" w:rsidRPr="00025941" w:rsidRDefault="00812531" w:rsidP="009A7658">
      <w:pPr>
        <w:pStyle w:val="10"/>
      </w:pPr>
      <w:proofErr w:type="spellStart"/>
      <w:r w:rsidRPr="00025941">
        <w:t>Թեքահարթակի</w:t>
      </w:r>
      <w:proofErr w:type="spellEnd"/>
      <w:r w:rsidRPr="00025941">
        <w:t xml:space="preserve"> վրա, ուղիղ շարժման դեպքում, յուրաքանչյուր 0,5 մ </w:t>
      </w:r>
      <w:r w:rsidR="0096670E" w:rsidRPr="00025941">
        <w:t>ուղղաձիգ</w:t>
      </w:r>
      <w:r w:rsidRPr="00025941">
        <w:t xml:space="preserve"> բարձրացումից  հետո անհրաժեշտ է </w:t>
      </w:r>
      <w:r w:rsidR="002B1F9A" w:rsidRPr="00025941">
        <w:t xml:space="preserve">նախատեսել </w:t>
      </w:r>
      <w:r w:rsidRPr="00025941">
        <w:t xml:space="preserve">հորիզոնական </w:t>
      </w:r>
      <w:proofErr w:type="spellStart"/>
      <w:r w:rsidRPr="00025941">
        <w:t>հարթակներ</w:t>
      </w:r>
      <w:proofErr w:type="spellEnd"/>
      <w:r w:rsidRPr="00025941">
        <w:t xml:space="preserve">՝ ոչ պակաս, քան 1,5 մ </w:t>
      </w:r>
      <w:proofErr w:type="spellStart"/>
      <w:r w:rsidR="00052323" w:rsidRPr="00025941">
        <w:t>երկարությունով</w:t>
      </w:r>
      <w:proofErr w:type="spellEnd"/>
      <w:r w:rsidRPr="00025941">
        <w:t>:</w:t>
      </w:r>
    </w:p>
    <w:p w14:paraId="3C6FC454" w14:textId="41E02803" w:rsidR="00812531" w:rsidRPr="00025941" w:rsidRDefault="00812531" w:rsidP="009A7658">
      <w:pPr>
        <w:pStyle w:val="10"/>
      </w:pPr>
      <w:proofErr w:type="spellStart"/>
      <w:r w:rsidRPr="00025941">
        <w:t>Թեքահարթակով</w:t>
      </w:r>
      <w:proofErr w:type="spellEnd"/>
      <w:r w:rsidRPr="00025941">
        <w:t xml:space="preserve"> շարժման ուղու վրա 45°-</w:t>
      </w:r>
      <w:proofErr w:type="spellStart"/>
      <w:r w:rsidRPr="00025941">
        <w:t>ից</w:t>
      </w:r>
      <w:proofErr w:type="spellEnd"/>
      <w:r w:rsidRPr="00025941">
        <w:t xml:space="preserve"> ավելի </w:t>
      </w:r>
      <w:r w:rsidR="005612AD" w:rsidRPr="00025941">
        <w:t>պտույտների</w:t>
      </w:r>
      <w:r w:rsidR="005612AD" w:rsidRPr="00025941" w:rsidDel="005612AD">
        <w:t xml:space="preserve"> </w:t>
      </w:r>
      <w:r w:rsidRPr="00025941">
        <w:t xml:space="preserve"> դեպքում անհրաժեշտ է նախատեսել հորիզոնական </w:t>
      </w:r>
      <w:proofErr w:type="spellStart"/>
      <w:r w:rsidR="005612AD" w:rsidRPr="00025941">
        <w:t>պտույտ</w:t>
      </w:r>
      <w:r w:rsidRPr="00025941">
        <w:t>ային</w:t>
      </w:r>
      <w:proofErr w:type="spellEnd"/>
      <w:r w:rsidRPr="00025941">
        <w:t xml:space="preserve"> </w:t>
      </w:r>
      <w:proofErr w:type="spellStart"/>
      <w:r w:rsidRPr="00025941">
        <w:t>հարթակներ</w:t>
      </w:r>
      <w:proofErr w:type="spellEnd"/>
      <w:r w:rsidRPr="00025941">
        <w:t>՝ ոչ պակաս, քան 1,5 մ տրամագծով ներգծված շրջանագծին համապատասխան չափերով:</w:t>
      </w:r>
    </w:p>
    <w:p w14:paraId="26CBAFE5" w14:textId="7F18D1B6" w:rsidR="00812531" w:rsidRPr="00025941" w:rsidRDefault="00812531" w:rsidP="009A7658">
      <w:pPr>
        <w:pStyle w:val="10"/>
      </w:pPr>
      <w:proofErr w:type="spellStart"/>
      <w:r w:rsidRPr="00025941">
        <w:t>Թեքահարթակի</w:t>
      </w:r>
      <w:proofErr w:type="spellEnd"/>
      <w:r w:rsidRPr="00025941">
        <w:t xml:space="preserve"> </w:t>
      </w:r>
      <w:r w:rsidR="00E90CED" w:rsidRPr="00025941">
        <w:t xml:space="preserve">վերին և </w:t>
      </w:r>
      <w:r w:rsidRPr="00025941">
        <w:t xml:space="preserve">ստորին </w:t>
      </w:r>
      <w:r w:rsidR="00E90CED" w:rsidRPr="00025941">
        <w:t xml:space="preserve">հատվածներում պետք է լինեն </w:t>
      </w:r>
      <w:r w:rsidRPr="00025941">
        <w:t xml:space="preserve">հորիզոնական </w:t>
      </w:r>
      <w:proofErr w:type="spellStart"/>
      <w:r w:rsidR="00FA3B27" w:rsidRPr="00025941">
        <w:t>հարթակները</w:t>
      </w:r>
      <w:proofErr w:type="spellEnd"/>
      <w:r w:rsidR="00FA3B27" w:rsidRPr="00025941" w:rsidDel="00FA3B27">
        <w:t xml:space="preserve"> </w:t>
      </w:r>
      <w:r w:rsidR="00E90CED" w:rsidRPr="00025941">
        <w:t>առնվազն</w:t>
      </w:r>
      <w:r w:rsidRPr="00025941">
        <w:t xml:space="preserve"> 1,5 × 1,5 մ չափեր</w:t>
      </w:r>
      <w:r w:rsidR="00E90CED" w:rsidRPr="00025941">
        <w:t>ի</w:t>
      </w:r>
      <w:r w:rsidRPr="00025941">
        <w:t>:</w:t>
      </w:r>
    </w:p>
    <w:p w14:paraId="6F27B4D0" w14:textId="3DDB8354" w:rsidR="00812531" w:rsidRPr="00025941" w:rsidRDefault="00812531" w:rsidP="009A7658">
      <w:pPr>
        <w:pStyle w:val="10"/>
      </w:pPr>
      <w:r w:rsidRPr="00025941">
        <w:t xml:space="preserve">Միակողմանի շարժման համար </w:t>
      </w:r>
      <w:proofErr w:type="spellStart"/>
      <w:r w:rsidRPr="00025941">
        <w:t>թեքահարթակի</w:t>
      </w:r>
      <w:proofErr w:type="spellEnd"/>
      <w:r w:rsidRPr="00025941">
        <w:t xml:space="preserve"> </w:t>
      </w:r>
      <w:proofErr w:type="spellStart"/>
      <w:r w:rsidR="006650E1" w:rsidRPr="00025941">
        <w:t>բռնաձող</w:t>
      </w:r>
      <w:r w:rsidRPr="00025941">
        <w:t>երի</w:t>
      </w:r>
      <w:proofErr w:type="spellEnd"/>
      <w:r w:rsidRPr="00025941">
        <w:t xml:space="preserve"> </w:t>
      </w:r>
      <w:proofErr w:type="spellStart"/>
      <w:r w:rsidRPr="00025941">
        <w:t>միջև</w:t>
      </w:r>
      <w:proofErr w:type="spellEnd"/>
      <w:r w:rsidRPr="00025941">
        <w:t xml:space="preserve"> լայնությունը պետք է լինի 0,9-ից 1,0 մ սահմաններում, իսկ ընդհանուր երթուղիների </w:t>
      </w:r>
      <w:r w:rsidR="00366078" w:rsidRPr="00025941">
        <w:t>համար</w:t>
      </w:r>
      <w:r w:rsidRPr="00025941">
        <w:t xml:space="preserve">, համաձայն սույն շինարարական նորմերի 94-րդ կետի, </w:t>
      </w:r>
      <w:proofErr w:type="spellStart"/>
      <w:r w:rsidR="006650E1" w:rsidRPr="00025941">
        <w:t>բռնաձող</w:t>
      </w:r>
      <w:r w:rsidRPr="00025941">
        <w:t>երի</w:t>
      </w:r>
      <w:proofErr w:type="spellEnd"/>
      <w:r w:rsidRPr="00025941">
        <w:t xml:space="preserve"> </w:t>
      </w:r>
      <w:proofErr w:type="spellStart"/>
      <w:r w:rsidRPr="00025941">
        <w:t>միջև</w:t>
      </w:r>
      <w:proofErr w:type="spellEnd"/>
      <w:r w:rsidRPr="00025941">
        <w:t xml:space="preserve"> հեռավորությունը՝ ըստ </w:t>
      </w:r>
      <w:proofErr w:type="spellStart"/>
      <w:r w:rsidRPr="00025941">
        <w:t>թեքահարթակի</w:t>
      </w:r>
      <w:proofErr w:type="spellEnd"/>
      <w:r w:rsidRPr="00025941">
        <w:t xml:space="preserve"> լայնության</w:t>
      </w:r>
      <w:r w:rsidR="003A75ED" w:rsidRPr="00025941">
        <w:t>։</w:t>
      </w:r>
      <w:r w:rsidRPr="00025941">
        <w:t xml:space="preserve"> </w:t>
      </w:r>
      <w:proofErr w:type="spellStart"/>
      <w:r w:rsidR="003A75ED" w:rsidRPr="00025941">
        <w:t>Թեքահարթակի</w:t>
      </w:r>
      <w:proofErr w:type="spellEnd"/>
      <w:r w:rsidR="003A75ED" w:rsidRPr="00025941">
        <w:t xml:space="preserve"> </w:t>
      </w:r>
      <w:r w:rsidRPr="00025941">
        <w:t>թեքությունը՝ ոչ ավելի, քան 1:20 (5%):</w:t>
      </w:r>
    </w:p>
    <w:p w14:paraId="61507A7C" w14:textId="72A6EA9B" w:rsidR="00812531" w:rsidRPr="00025941" w:rsidRDefault="00366078" w:rsidP="009A7658">
      <w:pPr>
        <w:pStyle w:val="10"/>
      </w:pPr>
      <w:r w:rsidRPr="00025941">
        <w:t>Պտուտակային</w:t>
      </w:r>
      <w:r w:rsidR="00812531" w:rsidRPr="00025941">
        <w:t xml:space="preserve"> </w:t>
      </w:r>
      <w:proofErr w:type="spellStart"/>
      <w:r w:rsidR="00812531" w:rsidRPr="00025941">
        <w:t>թեքահարթակի</w:t>
      </w:r>
      <w:proofErr w:type="spellEnd"/>
      <w:r w:rsidR="00812531" w:rsidRPr="00025941">
        <w:t xml:space="preserve"> նվազագույն ներքին շառավիղը</w:t>
      </w:r>
      <w:r w:rsidR="004649DC" w:rsidRPr="00025941">
        <w:t xml:space="preserve"> պետք լինի</w:t>
      </w:r>
      <w:r w:rsidR="00812531" w:rsidRPr="00025941">
        <w:t xml:space="preserve"> 3,0 մ է: </w:t>
      </w:r>
      <w:r w:rsidRPr="00025941">
        <w:t>Պտուտակային</w:t>
      </w:r>
      <w:r w:rsidR="00812531" w:rsidRPr="00025941">
        <w:t xml:space="preserve"> </w:t>
      </w:r>
      <w:proofErr w:type="spellStart"/>
      <w:r w:rsidR="00812531" w:rsidRPr="00025941">
        <w:t>թեքահարթակի</w:t>
      </w:r>
      <w:proofErr w:type="spellEnd"/>
      <w:r w:rsidR="00812531" w:rsidRPr="00025941">
        <w:t xml:space="preserve"> լայնությունը պետք է լինի ոչ պակաս, քան 1,2 մ, իսկ թեքությունը՝ ոչ ավելի, քան 1:20 (5%):</w:t>
      </w:r>
    </w:p>
    <w:p w14:paraId="6777C8AD" w14:textId="2D8E5532" w:rsidR="00812531" w:rsidRPr="00025941" w:rsidRDefault="00812531" w:rsidP="009A7658">
      <w:pPr>
        <w:pStyle w:val="10"/>
      </w:pPr>
      <w:r w:rsidRPr="00025941">
        <w:t>Վերակառուց</w:t>
      </w:r>
      <w:r w:rsidR="00652396" w:rsidRPr="00025941">
        <w:t>վող</w:t>
      </w:r>
      <w:r w:rsidRPr="00025941">
        <w:t xml:space="preserve"> կամ մշակութային ժառանգության օբյեկտներ</w:t>
      </w:r>
      <w:r w:rsidR="00652396" w:rsidRPr="00025941">
        <w:t>ում</w:t>
      </w:r>
      <w:r w:rsidRPr="00025941">
        <w:t xml:space="preserve">  թույլատրվում է օգտագործել</w:t>
      </w:r>
      <w:r w:rsidR="00510A68" w:rsidRPr="00025941">
        <w:t xml:space="preserve"> </w:t>
      </w:r>
      <w:bookmarkStart w:id="21" w:name="_Hlk205221500"/>
      <w:r w:rsidR="00510A68" w:rsidRPr="00025941">
        <w:t>գույքային</w:t>
      </w:r>
      <w:bookmarkEnd w:id="21"/>
      <w:r w:rsidR="0003679E" w:rsidRPr="00025941" w:rsidDel="0003679E">
        <w:t xml:space="preserve"> </w:t>
      </w:r>
      <w:proofErr w:type="spellStart"/>
      <w:r w:rsidRPr="00025941">
        <w:t>թեքահարթակներ</w:t>
      </w:r>
      <w:proofErr w:type="spellEnd"/>
      <w:r w:rsidRPr="00025941">
        <w:t xml:space="preserve">, </w:t>
      </w:r>
      <w:r w:rsidR="0096670E" w:rsidRPr="00025941">
        <w:t>ուղղաձիգ</w:t>
      </w:r>
      <w:r w:rsidR="008E1679" w:rsidRPr="00025941">
        <w:t xml:space="preserve"> </w:t>
      </w:r>
      <w:r w:rsidR="00025309" w:rsidRPr="00025941">
        <w:t xml:space="preserve"> և թեք </w:t>
      </w:r>
      <w:r w:rsidR="002B3150" w:rsidRPr="00025941">
        <w:t xml:space="preserve"> </w:t>
      </w:r>
      <w:r w:rsidR="00025309" w:rsidRPr="00025941">
        <w:t>ամբարձիչ</w:t>
      </w:r>
      <w:r w:rsidR="00BC2F26" w:rsidRPr="00025941">
        <w:t xml:space="preserve"> </w:t>
      </w:r>
      <w:proofErr w:type="spellStart"/>
      <w:r w:rsidR="00BC2F26" w:rsidRPr="00025941">
        <w:t>հենահարթակներ</w:t>
      </w:r>
      <w:proofErr w:type="spellEnd"/>
      <w:r w:rsidRPr="00025941">
        <w:t>:</w:t>
      </w:r>
    </w:p>
    <w:p w14:paraId="795A88AF" w14:textId="24EC9F89" w:rsidR="00812531" w:rsidRPr="00025941" w:rsidRDefault="00510A68" w:rsidP="009A7658">
      <w:pPr>
        <w:pStyle w:val="10"/>
      </w:pPr>
      <w:r w:rsidRPr="00025941">
        <w:t>Գույքային</w:t>
      </w:r>
      <w:r w:rsidR="00C743C0" w:rsidRPr="00025941" w:rsidDel="0003679E">
        <w:t xml:space="preserve"> </w:t>
      </w:r>
      <w:proofErr w:type="spellStart"/>
      <w:r w:rsidR="00812531" w:rsidRPr="00025941">
        <w:t>թեքահարթակը</w:t>
      </w:r>
      <w:proofErr w:type="spellEnd"/>
      <w:r w:rsidR="00812531" w:rsidRPr="00025941">
        <w:t xml:space="preserve"> պետք է համապատասխանի </w:t>
      </w:r>
      <w:proofErr w:type="spellStart"/>
      <w:r w:rsidR="00812531" w:rsidRPr="00025941">
        <w:t>հետևյալ</w:t>
      </w:r>
      <w:proofErr w:type="spellEnd"/>
      <w:r w:rsidR="00812531" w:rsidRPr="00025941">
        <w:t xml:space="preserve"> </w:t>
      </w:r>
      <w:proofErr w:type="spellStart"/>
      <w:r w:rsidR="003D205A" w:rsidRPr="00025941">
        <w:t>հարաչափ</w:t>
      </w:r>
      <w:r w:rsidR="00812531" w:rsidRPr="00025941">
        <w:t>երին</w:t>
      </w:r>
      <w:proofErr w:type="spellEnd"/>
      <w:r w:rsidR="0055268C" w:rsidRPr="00025941">
        <w:t>՝</w:t>
      </w:r>
    </w:p>
    <w:p w14:paraId="213A9ABC" w14:textId="11DCDE7F" w:rsidR="00812531" w:rsidRPr="00025941" w:rsidRDefault="00812531" w:rsidP="00790D10">
      <w:pPr>
        <w:pStyle w:val="20"/>
        <w:numPr>
          <w:ilvl w:val="0"/>
          <w:numId w:val="31"/>
        </w:numPr>
      </w:pPr>
      <w:r w:rsidRPr="00025941">
        <w:t>լայնությունը՝ ոչ պակաս, քան 0,8 մ</w:t>
      </w:r>
      <w:r w:rsidR="00765274" w:rsidRPr="00025941">
        <w:t>,</w:t>
      </w:r>
    </w:p>
    <w:p w14:paraId="604EED32" w14:textId="24B11C72" w:rsidR="00812531" w:rsidRPr="00025941" w:rsidRDefault="00812531" w:rsidP="00790D10">
      <w:pPr>
        <w:pStyle w:val="20"/>
        <w:numPr>
          <w:ilvl w:val="0"/>
          <w:numId w:val="31"/>
        </w:numPr>
      </w:pPr>
      <w:r w:rsidRPr="00025941">
        <w:t>երկայնական թեքությունը՝ ոչ ավելի, քան 1:12 (8,0%)</w:t>
      </w:r>
      <w:r w:rsidR="0055268C" w:rsidRPr="00025941">
        <w:t>,</w:t>
      </w:r>
    </w:p>
    <w:p w14:paraId="4EEE7B45" w14:textId="2C7E4A9F" w:rsidR="00812531" w:rsidRDefault="00812531" w:rsidP="00790D10">
      <w:pPr>
        <w:pStyle w:val="20"/>
        <w:numPr>
          <w:ilvl w:val="0"/>
          <w:numId w:val="31"/>
        </w:numPr>
      </w:pPr>
      <w:r w:rsidRPr="00025941">
        <w:t xml:space="preserve">առավելագույն </w:t>
      </w:r>
      <w:proofErr w:type="spellStart"/>
      <w:r w:rsidR="004649DC" w:rsidRPr="00025941">
        <w:t>բեռնվածությանը</w:t>
      </w:r>
      <w:proofErr w:type="spellEnd"/>
      <w:r w:rsidR="004649DC" w:rsidRPr="00025941">
        <w:t xml:space="preserve"> </w:t>
      </w:r>
      <w:r w:rsidRPr="00025941">
        <w:t>250 կգ/մ:</w:t>
      </w:r>
    </w:p>
    <w:p w14:paraId="1188875A" w14:textId="31FF8F04" w:rsidR="00B25264" w:rsidRPr="00025941" w:rsidRDefault="00B25264" w:rsidP="00790D10">
      <w:pPr>
        <w:pStyle w:val="20"/>
        <w:numPr>
          <w:ilvl w:val="0"/>
          <w:numId w:val="31"/>
        </w:numPr>
      </w:pPr>
      <w:r w:rsidRPr="00B25264">
        <w:lastRenderedPageBreak/>
        <w:t xml:space="preserve">ունենան </w:t>
      </w:r>
      <w:proofErr w:type="spellStart"/>
      <w:r w:rsidRPr="00B25264">
        <w:t>բռնաձող</w:t>
      </w:r>
      <w:proofErr w:type="spellEnd"/>
      <w:r w:rsidRPr="00B25264">
        <w:t xml:space="preserve"> և </w:t>
      </w:r>
      <w:proofErr w:type="spellStart"/>
      <w:r w:rsidRPr="00B25264">
        <w:t>հակասայթաքող</w:t>
      </w:r>
      <w:proofErr w:type="spellEnd"/>
      <w:r w:rsidRPr="00B25264">
        <w:t xml:space="preserve"> </w:t>
      </w:r>
      <w:proofErr w:type="spellStart"/>
      <w:r w:rsidRPr="00B25264">
        <w:t>մակերևույթ</w:t>
      </w:r>
      <w:proofErr w:type="spellEnd"/>
    </w:p>
    <w:p w14:paraId="2DFBD352" w14:textId="047FA5D2" w:rsidR="00812531" w:rsidRPr="00025941" w:rsidRDefault="00812531" w:rsidP="00DE6282">
      <w:pPr>
        <w:pStyle w:val="10"/>
      </w:pPr>
      <w:proofErr w:type="spellStart"/>
      <w:r w:rsidRPr="00025941">
        <w:t>Թեքահարթակների</w:t>
      </w:r>
      <w:proofErr w:type="spellEnd"/>
      <w:r w:rsidRPr="00025941">
        <w:t xml:space="preserve">  եզրերին պետք է լինեն </w:t>
      </w:r>
      <w:r w:rsidR="00117904" w:rsidRPr="00025941">
        <w:t>առնվազն</w:t>
      </w:r>
      <w:r w:rsidRPr="00025941">
        <w:t xml:space="preserve"> 5 սմ բարձրությամբ եզրեր, որպեսզի </w:t>
      </w:r>
      <w:proofErr w:type="spellStart"/>
      <w:r w:rsidRPr="00025941">
        <w:t>ձեռնափայտը</w:t>
      </w:r>
      <w:proofErr w:type="spellEnd"/>
      <w:r w:rsidRPr="00025941">
        <w:t xml:space="preserve"> կամ ոտքը </w:t>
      </w:r>
      <w:r w:rsidR="00117904" w:rsidRPr="00025941">
        <w:t>չսահի</w:t>
      </w:r>
      <w:r w:rsidRPr="00025941">
        <w:t xml:space="preserve">: </w:t>
      </w:r>
      <w:proofErr w:type="spellStart"/>
      <w:r w:rsidRPr="00025941">
        <w:t>Թեքահարթակի</w:t>
      </w:r>
      <w:proofErr w:type="spellEnd"/>
      <w:r w:rsidRPr="00025941">
        <w:t xml:space="preserve"> </w:t>
      </w:r>
      <w:proofErr w:type="spellStart"/>
      <w:r w:rsidR="00055970" w:rsidRPr="00025941">
        <w:t>մակերևույթ</w:t>
      </w:r>
      <w:r w:rsidRPr="00025941">
        <w:t>ը</w:t>
      </w:r>
      <w:proofErr w:type="spellEnd"/>
      <w:r w:rsidRPr="00025941">
        <w:t xml:space="preserve"> պետք է </w:t>
      </w:r>
      <w:r w:rsidR="00B762A8" w:rsidRPr="00025941">
        <w:t>տեսողական</w:t>
      </w:r>
      <w:r w:rsidRPr="00025941">
        <w:t xml:space="preserve"> տարբերվի դրա </w:t>
      </w:r>
      <w:proofErr w:type="spellStart"/>
      <w:r w:rsidRPr="00025941">
        <w:t>առջևի</w:t>
      </w:r>
      <w:proofErr w:type="spellEnd"/>
      <w:r w:rsidRPr="00025941">
        <w:t xml:space="preserve"> և </w:t>
      </w:r>
      <w:proofErr w:type="spellStart"/>
      <w:r w:rsidRPr="00025941">
        <w:t>հետևի</w:t>
      </w:r>
      <w:proofErr w:type="spellEnd"/>
      <w:r w:rsidRPr="00025941">
        <w:t xml:space="preserve"> </w:t>
      </w:r>
      <w:proofErr w:type="spellStart"/>
      <w:r w:rsidRPr="00025941">
        <w:t>հարթակներից</w:t>
      </w:r>
      <w:proofErr w:type="spellEnd"/>
      <w:r w:rsidRPr="00025941">
        <w:t xml:space="preserve">: Թույլատրվում է կիրառել լուսային </w:t>
      </w:r>
      <w:proofErr w:type="spellStart"/>
      <w:r w:rsidRPr="00025941">
        <w:t>փարոսներ</w:t>
      </w:r>
      <w:proofErr w:type="spellEnd"/>
      <w:r w:rsidRPr="00025941">
        <w:t xml:space="preserve"> կամ լուսային ժապավեններ: </w:t>
      </w:r>
      <w:proofErr w:type="spellStart"/>
      <w:r w:rsidRPr="00025941">
        <w:t>Թեքահարթակի</w:t>
      </w:r>
      <w:proofErr w:type="spellEnd"/>
      <w:r w:rsidRPr="00025941">
        <w:t xml:space="preserve"> </w:t>
      </w:r>
      <w:proofErr w:type="spellStart"/>
      <w:r w:rsidRPr="00025941">
        <w:t>առջև</w:t>
      </w:r>
      <w:proofErr w:type="spellEnd"/>
      <w:r w:rsidRPr="00025941">
        <w:t xml:space="preserve"> շոշափելի նախազգուշացնող տարրեր չեն պահանջվում:</w:t>
      </w:r>
    </w:p>
    <w:p w14:paraId="30E6AEAE" w14:textId="555A6146" w:rsidR="00812531" w:rsidRPr="00025941" w:rsidRDefault="00812531" w:rsidP="00DE6282">
      <w:pPr>
        <w:pStyle w:val="10"/>
      </w:pPr>
      <w:r w:rsidRPr="00025941">
        <w:t xml:space="preserve">Բոլոր </w:t>
      </w:r>
      <w:proofErr w:type="spellStart"/>
      <w:r w:rsidRPr="00025941">
        <w:t>թեքահարթակները</w:t>
      </w:r>
      <w:proofErr w:type="spellEnd"/>
      <w:r w:rsidRPr="00025941">
        <w:t xml:space="preserve"> և բաց սանդուղքները պետք է ունենան </w:t>
      </w:r>
      <w:proofErr w:type="spellStart"/>
      <w:r w:rsidRPr="00025941">
        <w:t>արգելապատնեշներ</w:t>
      </w:r>
      <w:proofErr w:type="spellEnd"/>
      <w:r w:rsidRPr="00025941">
        <w:t xml:space="preserve">՝ երկու կողմից </w:t>
      </w:r>
      <w:proofErr w:type="spellStart"/>
      <w:r w:rsidR="006650E1" w:rsidRPr="00025941">
        <w:t>բռնաձող</w:t>
      </w:r>
      <w:r w:rsidRPr="00025941">
        <w:t>երով</w:t>
      </w:r>
      <w:proofErr w:type="spellEnd"/>
      <w:r w:rsidR="0055268C" w:rsidRPr="00025941">
        <w:t>՝</w:t>
      </w:r>
    </w:p>
    <w:p w14:paraId="1CC82467" w14:textId="66D41224" w:rsidR="00812531" w:rsidRPr="00025941" w:rsidRDefault="00812531" w:rsidP="00790D10">
      <w:pPr>
        <w:pStyle w:val="20"/>
        <w:numPr>
          <w:ilvl w:val="0"/>
          <w:numId w:val="32"/>
        </w:numPr>
      </w:pPr>
      <w:r w:rsidRPr="00025941">
        <w:t xml:space="preserve">հիմնական </w:t>
      </w:r>
      <w:proofErr w:type="spellStart"/>
      <w:r w:rsidR="006650E1" w:rsidRPr="00025941">
        <w:t>բռնաձող</w:t>
      </w:r>
      <w:r w:rsidRPr="00025941">
        <w:t>ի</w:t>
      </w:r>
      <w:proofErr w:type="spellEnd"/>
      <w:r w:rsidRPr="00025941">
        <w:t xml:space="preserve"> բարձրությունը՝ 0,9 մ</w:t>
      </w:r>
      <w:r w:rsidR="00765274" w:rsidRPr="00025941">
        <w:t>,</w:t>
      </w:r>
    </w:p>
    <w:p w14:paraId="45293911" w14:textId="6462F36D" w:rsidR="00812531" w:rsidRPr="00025941" w:rsidRDefault="00812531" w:rsidP="00790D10">
      <w:pPr>
        <w:pStyle w:val="20"/>
        <w:numPr>
          <w:ilvl w:val="0"/>
          <w:numId w:val="32"/>
        </w:numPr>
      </w:pPr>
      <w:proofErr w:type="spellStart"/>
      <w:r w:rsidRPr="00025941">
        <w:t>լրացուցիչը</w:t>
      </w:r>
      <w:proofErr w:type="spellEnd"/>
      <w:r w:rsidRPr="00025941">
        <w:t xml:space="preserve"> (</w:t>
      </w:r>
      <w:proofErr w:type="spellStart"/>
      <w:r w:rsidRPr="00025941">
        <w:t>թեքահարթակի</w:t>
      </w:r>
      <w:proofErr w:type="spellEnd"/>
      <w:r w:rsidRPr="00025941">
        <w:t xml:space="preserve"> մոտ)՝ 0,7 մ</w:t>
      </w:r>
      <w:r w:rsidR="00765274" w:rsidRPr="00025941">
        <w:t>,</w:t>
      </w:r>
    </w:p>
    <w:p w14:paraId="597F1D1D" w14:textId="0752AC8D" w:rsidR="00812531" w:rsidRPr="00025941" w:rsidRDefault="006650E1" w:rsidP="00790D10">
      <w:pPr>
        <w:pStyle w:val="20"/>
        <w:numPr>
          <w:ilvl w:val="0"/>
          <w:numId w:val="32"/>
        </w:numPr>
      </w:pPr>
      <w:proofErr w:type="spellStart"/>
      <w:r w:rsidRPr="00025941">
        <w:t>բռնաձող</w:t>
      </w:r>
      <w:r w:rsidR="00812531" w:rsidRPr="00025941">
        <w:t>երը</w:t>
      </w:r>
      <w:proofErr w:type="spellEnd"/>
      <w:r w:rsidR="00812531" w:rsidRPr="00025941">
        <w:t xml:space="preserve"> պետք է լին</w:t>
      </w:r>
      <w:r w:rsidR="00890E1E" w:rsidRPr="00025941">
        <w:t>ի</w:t>
      </w:r>
      <w:r w:rsidR="00812531" w:rsidRPr="00025941">
        <w:t xml:space="preserve"> </w:t>
      </w:r>
      <w:proofErr w:type="spellStart"/>
      <w:r w:rsidR="00812531" w:rsidRPr="00025941">
        <w:t>թեքահարթակի</w:t>
      </w:r>
      <w:proofErr w:type="spellEnd"/>
      <w:r w:rsidR="00812531" w:rsidRPr="00025941">
        <w:t xml:space="preserve"> եզրի նույն </w:t>
      </w:r>
      <w:r w:rsidR="0096670E" w:rsidRPr="00025941">
        <w:t>ուղղաձիգ</w:t>
      </w:r>
      <w:r w:rsidR="00812531" w:rsidRPr="00025941">
        <w:t xml:space="preserve"> </w:t>
      </w:r>
      <w:proofErr w:type="spellStart"/>
      <w:r w:rsidR="00812531" w:rsidRPr="00025941">
        <w:t>հարթությ</w:t>
      </w:r>
      <w:r w:rsidR="00B762A8" w:rsidRPr="00025941">
        <w:t>ունում</w:t>
      </w:r>
      <w:proofErr w:type="spellEnd"/>
      <w:r w:rsidR="0055268C" w:rsidRPr="00025941">
        <w:t>։</w:t>
      </w:r>
    </w:p>
    <w:p w14:paraId="7C8CB680" w14:textId="54CC35AE" w:rsidR="00812531" w:rsidRPr="00025941" w:rsidRDefault="005000DD" w:rsidP="00DE6282">
      <w:pPr>
        <w:pStyle w:val="10"/>
      </w:pPr>
      <w:proofErr w:type="spellStart"/>
      <w:r w:rsidRPr="00025941">
        <w:t>Բռնաձողի</w:t>
      </w:r>
      <w:proofErr w:type="spellEnd"/>
      <w:r w:rsidRPr="00025941">
        <w:t xml:space="preserve"> եզրափակիչ հատվա</w:t>
      </w:r>
      <w:r w:rsidR="003130A3" w:rsidRPr="00025941">
        <w:t>ծները</w:t>
      </w:r>
      <w:r w:rsidRPr="00025941">
        <w:t xml:space="preserve"> պետք է կատարվեն ըստ </w:t>
      </w:r>
      <w:r w:rsidR="00D237C7" w:rsidRPr="00025941">
        <w:t xml:space="preserve">սույն շինարարական նորմերի </w:t>
      </w:r>
      <w:r w:rsidR="00E124B8" w:rsidRPr="00025941">
        <w:t>31</w:t>
      </w:r>
      <w:r w:rsidR="00D237C7" w:rsidRPr="00025941">
        <w:t>-րդ կետի</w:t>
      </w:r>
      <w:r w:rsidRPr="00025941">
        <w:t xml:space="preserve"> և ունենան վնասվածքների</w:t>
      </w:r>
      <w:r w:rsidR="00155971" w:rsidRPr="00025941">
        <w:t>ց</w:t>
      </w:r>
      <w:r w:rsidRPr="00025941">
        <w:t xml:space="preserve"> անվտանգ կատարում։ </w:t>
      </w:r>
      <w:proofErr w:type="spellStart"/>
      <w:r w:rsidR="006650E1" w:rsidRPr="00025941">
        <w:t>Բռնաձող</w:t>
      </w:r>
      <w:r w:rsidR="00812531" w:rsidRPr="00025941">
        <w:t>երը</w:t>
      </w:r>
      <w:proofErr w:type="spellEnd"/>
      <w:r w:rsidR="00812531" w:rsidRPr="00025941">
        <w:t xml:space="preserve"> պետք է դիմանան ոչ պակաս, քան 0,5 </w:t>
      </w:r>
      <w:proofErr w:type="spellStart"/>
      <w:r w:rsidR="00812531" w:rsidRPr="00025941">
        <w:t>կՆ</w:t>
      </w:r>
      <w:proofErr w:type="spellEnd"/>
      <w:r w:rsidR="00812531" w:rsidRPr="00025941">
        <w:t xml:space="preserve">/մ </w:t>
      </w:r>
      <w:proofErr w:type="spellStart"/>
      <w:r w:rsidR="00812531" w:rsidRPr="00025941">
        <w:t>բեռնվածությանը</w:t>
      </w:r>
      <w:proofErr w:type="spellEnd"/>
      <w:r w:rsidR="00812531" w:rsidRPr="00025941">
        <w:t xml:space="preserve">՝ առանց </w:t>
      </w:r>
      <w:proofErr w:type="spellStart"/>
      <w:r w:rsidR="00812531" w:rsidRPr="00025941">
        <w:t>որևէ</w:t>
      </w:r>
      <w:proofErr w:type="spellEnd"/>
      <w:r w:rsidR="00812531" w:rsidRPr="00025941">
        <w:t xml:space="preserve"> ուղղությամբ </w:t>
      </w:r>
      <w:proofErr w:type="spellStart"/>
      <w:r w:rsidR="00812531" w:rsidRPr="00025941">
        <w:t>դեֆորմացվելու</w:t>
      </w:r>
      <w:proofErr w:type="spellEnd"/>
      <w:r w:rsidR="00812531" w:rsidRPr="00025941">
        <w:t>:</w:t>
      </w:r>
    </w:p>
    <w:p w14:paraId="3D424BF4" w14:textId="69E3D4D6" w:rsidR="00812531" w:rsidRPr="00025941" w:rsidRDefault="007E4522" w:rsidP="00DE6282">
      <w:pPr>
        <w:pStyle w:val="10"/>
      </w:pPr>
      <w:r w:rsidRPr="007E4522">
        <w:t xml:space="preserve">Այն շենքերում, որտեղ անհրաժեշտ է ապահովել ԲՍԽ-ի ներկայությունը մուտքի մակարդակից  </w:t>
      </w:r>
      <w:proofErr w:type="spellStart"/>
      <w:r w:rsidRPr="007E4522">
        <w:t>վերև</w:t>
      </w:r>
      <w:proofErr w:type="spellEnd"/>
      <w:r w:rsidRPr="007E4522">
        <w:t xml:space="preserve"> կամ </w:t>
      </w:r>
      <w:proofErr w:type="spellStart"/>
      <w:r w:rsidRPr="007E4522">
        <w:t>ներքև</w:t>
      </w:r>
      <w:proofErr w:type="spellEnd"/>
      <w:r w:rsidRPr="007E4522">
        <w:t xml:space="preserve"> գտնվող հարկեր, անհրաժեշտ է տեղադրել ԲՍԽ-</w:t>
      </w:r>
      <w:proofErr w:type="spellStart"/>
      <w:r w:rsidRPr="007E4522">
        <w:t>երին</w:t>
      </w:r>
      <w:proofErr w:type="spellEnd"/>
      <w:r w:rsidRPr="007E4522">
        <w:t xml:space="preserve"> հասանելի մարդատար </w:t>
      </w:r>
      <w:proofErr w:type="spellStart"/>
      <w:r w:rsidRPr="007E4522">
        <w:t>վերելակներ</w:t>
      </w:r>
      <w:proofErr w:type="spellEnd"/>
      <w:r w:rsidRPr="007E4522">
        <w:t xml:space="preserve">։ Առնվազն մեկ վերելակը պետք է լինի ուղիղ ճանապարհով մատչելի հիմնական մուտքից՝ առանց աստիճանների կամ միջանկյալ </w:t>
      </w:r>
      <w:proofErr w:type="spellStart"/>
      <w:r w:rsidRPr="007E4522">
        <w:t>շեմերի</w:t>
      </w:r>
      <w:proofErr w:type="spellEnd"/>
      <w:r w:rsidR="00812531" w:rsidRPr="00025941">
        <w:t>:</w:t>
      </w:r>
    </w:p>
    <w:p w14:paraId="3368A86F" w14:textId="3A821B48" w:rsidR="00812531" w:rsidRPr="00025941" w:rsidRDefault="00812531" w:rsidP="00897AB5">
      <w:pPr>
        <w:pStyle w:val="4"/>
      </w:pPr>
      <w:proofErr w:type="spellStart"/>
      <w:r w:rsidRPr="00025941">
        <w:t>Վերելակներ</w:t>
      </w:r>
      <w:proofErr w:type="spellEnd"/>
      <w:r w:rsidRPr="00025941">
        <w:t xml:space="preserve">, </w:t>
      </w:r>
      <w:r w:rsidR="006A48E9" w:rsidRPr="00025941">
        <w:t xml:space="preserve">ամբարձիչ </w:t>
      </w:r>
      <w:proofErr w:type="spellStart"/>
      <w:r w:rsidR="006A48E9" w:rsidRPr="00025941">
        <w:t>հենահարթակներ</w:t>
      </w:r>
      <w:proofErr w:type="spellEnd"/>
    </w:p>
    <w:p w14:paraId="5112672A" w14:textId="7B59CE18" w:rsidR="00812531" w:rsidRPr="00025941" w:rsidRDefault="00812531" w:rsidP="00DE6282">
      <w:pPr>
        <w:pStyle w:val="10"/>
      </w:pPr>
      <w:r w:rsidRPr="00025941">
        <w:t xml:space="preserve">Այն շենքերում, որտեղ անհրաժեշտ է ապահովել </w:t>
      </w:r>
      <w:r w:rsidR="008B6A4F" w:rsidRPr="00025941">
        <w:t>ԲՍԽ-ի</w:t>
      </w:r>
      <w:r w:rsidRPr="00025941">
        <w:t xml:space="preserve"> </w:t>
      </w:r>
      <w:r w:rsidR="0055268C" w:rsidRPr="00025941">
        <w:t>ներկայությունը</w:t>
      </w:r>
      <w:r w:rsidRPr="00025941">
        <w:t xml:space="preserve"> մուտքի մակարդակից  </w:t>
      </w:r>
      <w:proofErr w:type="spellStart"/>
      <w:r w:rsidRPr="00025941">
        <w:t>վերև</w:t>
      </w:r>
      <w:proofErr w:type="spellEnd"/>
      <w:r w:rsidRPr="00025941">
        <w:t xml:space="preserve"> կամ </w:t>
      </w:r>
      <w:proofErr w:type="spellStart"/>
      <w:r w:rsidRPr="00025941">
        <w:t>ներքև</w:t>
      </w:r>
      <w:proofErr w:type="spellEnd"/>
      <w:r w:rsidRPr="00025941">
        <w:t xml:space="preserve"> գտնվող հարկեր, անհրաժեշտ է տեղադրել </w:t>
      </w:r>
      <w:r w:rsidR="0041160B" w:rsidRPr="00025941">
        <w:t>ԲՍԽ-</w:t>
      </w:r>
      <w:proofErr w:type="spellStart"/>
      <w:r w:rsidR="0041160B" w:rsidRPr="00025941">
        <w:t>երին</w:t>
      </w:r>
      <w:proofErr w:type="spellEnd"/>
      <w:r w:rsidR="0041160B" w:rsidRPr="00025941">
        <w:t xml:space="preserve"> </w:t>
      </w:r>
      <w:r w:rsidR="00434A30">
        <w:t>մատչել</w:t>
      </w:r>
      <w:r w:rsidR="0041160B" w:rsidRPr="00025941">
        <w:t xml:space="preserve"> </w:t>
      </w:r>
      <w:r w:rsidR="00803C43" w:rsidRPr="00025941">
        <w:t>մարդատար</w:t>
      </w:r>
      <w:r w:rsidRPr="00025941">
        <w:t xml:space="preserve"> </w:t>
      </w:r>
      <w:proofErr w:type="spellStart"/>
      <w:r w:rsidRPr="00025941">
        <w:t>վերելակներ</w:t>
      </w:r>
      <w:proofErr w:type="spellEnd"/>
      <w:r w:rsidR="0041160B" w:rsidRPr="00025941">
        <w:t>։</w:t>
      </w:r>
      <w:r w:rsidRPr="00025941">
        <w:t xml:space="preserve"> </w:t>
      </w:r>
    </w:p>
    <w:p w14:paraId="4A0CA2FA" w14:textId="5960DADE" w:rsidR="00812531" w:rsidRPr="00025941" w:rsidRDefault="00812531" w:rsidP="00DE6282">
      <w:pPr>
        <w:pStyle w:val="10"/>
      </w:pPr>
      <w:r w:rsidRPr="00025941">
        <w:t xml:space="preserve">Վերակառուցման կամ </w:t>
      </w:r>
      <w:proofErr w:type="spellStart"/>
      <w:r w:rsidRPr="00025941">
        <w:t>հիմնանորոգման</w:t>
      </w:r>
      <w:proofErr w:type="spellEnd"/>
      <w:r w:rsidRPr="00025941">
        <w:t xml:space="preserve"> դեպքում, եթե հնարավոր չէ տեղադրել վերելակ, թույլատրվում է կիրառել </w:t>
      </w:r>
      <w:r w:rsidR="0096670E" w:rsidRPr="00025941">
        <w:t>ուղղաձիգ</w:t>
      </w:r>
      <w:r w:rsidRPr="00025941">
        <w:t xml:space="preserve"> </w:t>
      </w:r>
      <w:r w:rsidR="007E051D" w:rsidRPr="00025941">
        <w:t xml:space="preserve">ամբարձիչ </w:t>
      </w:r>
      <w:proofErr w:type="spellStart"/>
      <w:r w:rsidR="007E051D" w:rsidRPr="00025941">
        <w:t>հենահարթակ</w:t>
      </w:r>
      <w:r w:rsidR="005D440C" w:rsidRPr="00025941">
        <w:t>ներ</w:t>
      </w:r>
      <w:proofErr w:type="spellEnd"/>
      <w:r w:rsidRPr="00025941">
        <w:t xml:space="preserve">, իսկ սահմանափակ տարածության դեպքում թույլատրվում է կիրառել թեք </w:t>
      </w:r>
      <w:r w:rsidR="00435EE8" w:rsidRPr="00025941">
        <w:t xml:space="preserve">ամբարձիչ </w:t>
      </w:r>
      <w:proofErr w:type="spellStart"/>
      <w:r w:rsidR="00435EE8" w:rsidRPr="00025941">
        <w:lastRenderedPageBreak/>
        <w:t>հենահարթակներ</w:t>
      </w:r>
      <w:proofErr w:type="spellEnd"/>
      <w:r w:rsidRPr="00025941">
        <w:t>: Սարքի ընտրության և դրանց համադրության վերաբերյալ որոշումը կայացվում է նախագծման առաջադրանքում:</w:t>
      </w:r>
    </w:p>
    <w:p w14:paraId="61D54029" w14:textId="73B95727" w:rsidR="00812531" w:rsidRPr="00025941" w:rsidRDefault="00812531" w:rsidP="00DE6282">
      <w:pPr>
        <w:pStyle w:val="10"/>
      </w:pPr>
      <w:proofErr w:type="spellStart"/>
      <w:r w:rsidRPr="00025941">
        <w:t>Վերելակների</w:t>
      </w:r>
      <w:proofErr w:type="spellEnd"/>
      <w:r w:rsidRPr="00025941">
        <w:t xml:space="preserve"> քանակի և </w:t>
      </w:r>
      <w:proofErr w:type="spellStart"/>
      <w:r w:rsidR="003D205A" w:rsidRPr="00025941">
        <w:t>հարաչափ</w:t>
      </w:r>
      <w:r w:rsidRPr="00025941">
        <w:t>երի</w:t>
      </w:r>
      <w:proofErr w:type="spellEnd"/>
      <w:r w:rsidRPr="00025941">
        <w:t xml:space="preserve"> ընտրությունն իրականացվում է հաշվարկով՝ հաշվի առնելով հաշմանդամություն ունեցող օգտագործողների ենթադրյալ թիվը և հիմնվելով 7-րդ աղյուսակի և </w:t>
      </w:r>
      <w:proofErr w:type="spellStart"/>
      <w:r w:rsidRPr="00025941">
        <w:t>վերելակների</w:t>
      </w:r>
      <w:proofErr w:type="spellEnd"/>
      <w:r w:rsidRPr="00025941">
        <w:t xml:space="preserve"> անվանացանկի վրա:</w:t>
      </w:r>
    </w:p>
    <w:p w14:paraId="280EBC2D" w14:textId="276857CF" w:rsidR="00812531" w:rsidRPr="00025941" w:rsidRDefault="008716A0" w:rsidP="00DE6282">
      <w:pPr>
        <w:pStyle w:val="10"/>
      </w:pPr>
      <w:r w:rsidRPr="008716A0">
        <w:t xml:space="preserve">Նոր հասարակական և արտադրական շենքերի վերելակի դռան բացվածքի լայնությունը պետք է լինի ոչ պակաս, քան 0,9 մ: Վերելակի դռան բացման ժամանակը՝ առնվազն 8 վայրկյան, որպեսզի ապահովվի </w:t>
      </w:r>
      <w:proofErr w:type="spellStart"/>
      <w:r w:rsidRPr="008716A0">
        <w:t>անվասայլակով</w:t>
      </w:r>
      <w:proofErr w:type="spellEnd"/>
      <w:r w:rsidRPr="008716A0">
        <w:t xml:space="preserve"> մուտքի հնարավորությունը: Դռան բացման և փակման գործընթացը պետք է ուղեկցվի տեսողական և ձայնային ազդանշաններով։ Խցիկի կանգառը պետք է լինի ճշգրիտ՝ հատակի մակարդակից ոչ ավելի, քան ±1 սմ </w:t>
      </w:r>
      <w:proofErr w:type="spellStart"/>
      <w:r w:rsidRPr="008716A0">
        <w:t>շեղումով</w:t>
      </w:r>
      <w:proofErr w:type="spellEnd"/>
      <w:r w:rsidRPr="008716A0">
        <w:t xml:space="preserve">: Եթե </w:t>
      </w:r>
      <w:proofErr w:type="spellStart"/>
      <w:r w:rsidRPr="008716A0">
        <w:t>վերելակային</w:t>
      </w:r>
      <w:proofErr w:type="spellEnd"/>
      <w:r w:rsidRPr="008716A0">
        <w:t xml:space="preserve"> սրահում կա երկու և ավելի վերելակ, ապա յուրաքանչյուր հարկում գոնե մեկը պետք է ունենա առանձին կանչի վահանակ, որը հասանելի է ԲՍԽ-ի համար: Կանչի վահանակները պետք է տեղադրվեն 0,9–1,2 մ բարձրության վրա՝ հորիզոնական շառավղով ոչ ավելի, քան 0,5 մ </w:t>
      </w:r>
      <w:proofErr w:type="spellStart"/>
      <w:r w:rsidRPr="008716A0">
        <w:t>դռանից</w:t>
      </w:r>
      <w:proofErr w:type="spellEnd"/>
      <w:r w:rsidR="00812531" w:rsidRPr="00025941">
        <w:t>:</w:t>
      </w:r>
    </w:p>
    <w:p w14:paraId="10D8AC09" w14:textId="66F7F003" w:rsidR="00525434" w:rsidRPr="00025941" w:rsidRDefault="005A0B8D" w:rsidP="00DD11B8">
      <w:pPr>
        <w:pStyle w:val="10"/>
      </w:pPr>
      <w:r w:rsidRPr="00025941">
        <w:t xml:space="preserve">Վերելակի խցիկի չափերը պետք է հնարավորություն տան </w:t>
      </w:r>
      <w:r w:rsidR="00811C14" w:rsidRPr="00025941">
        <w:t>հաշմանդամություն ունեցող անձանց</w:t>
      </w:r>
      <w:r w:rsidR="00811C14" w:rsidRPr="00025941" w:rsidDel="00811C14">
        <w:t xml:space="preserve"> </w:t>
      </w:r>
      <w:proofErr w:type="spellStart"/>
      <w:r w:rsidR="00B46430" w:rsidRPr="00025941">
        <w:t>անվա</w:t>
      </w:r>
      <w:r w:rsidRPr="00025941">
        <w:t>սայլակով</w:t>
      </w:r>
      <w:proofErr w:type="spellEnd"/>
      <w:r w:rsidRPr="00025941">
        <w:t xml:space="preserve"> մուտք գործել </w:t>
      </w:r>
      <w:proofErr w:type="spellStart"/>
      <w:r w:rsidRPr="00025941">
        <w:t>ուղեկցողի</w:t>
      </w:r>
      <w:proofErr w:type="spellEnd"/>
      <w:r w:rsidRPr="00025941">
        <w:t xml:space="preserve"> հետ միասին։</w:t>
      </w:r>
      <w:r w:rsidR="00C14586" w:rsidRPr="00025941">
        <w:t xml:space="preserve"> </w:t>
      </w:r>
      <w:r w:rsidR="00525434" w:rsidRPr="00025941">
        <w:t xml:space="preserve">Խցիկի </w:t>
      </w:r>
      <w:proofErr w:type="spellStart"/>
      <w:r w:rsidR="003D205A" w:rsidRPr="00025941">
        <w:t>հարաչափ</w:t>
      </w:r>
      <w:r w:rsidR="00525434" w:rsidRPr="00025941">
        <w:t>երը</w:t>
      </w:r>
      <w:proofErr w:type="spellEnd"/>
      <w:r w:rsidR="00525434" w:rsidRPr="00025941">
        <w:t xml:space="preserve">՝ </w:t>
      </w:r>
      <w:r w:rsidR="004C6EC3" w:rsidRPr="00025941">
        <w:rPr>
          <w:rFonts w:eastAsia="Times New Roman" w:cs="Times New Roman"/>
          <w:lang w:eastAsia="hy-AM"/>
        </w:rPr>
        <w:t>Մաքսային միության հանձնաժողովի 2011 թվականի հոկտեմբերի 18-ի N 824 որոշումով հաստատված ՄՄ ՏԿ 011/2011 տեխնիկական կանոնակարգի</w:t>
      </w:r>
      <w:r w:rsidR="00525434" w:rsidRPr="00025941">
        <w:t xml:space="preserve">, </w:t>
      </w:r>
      <w:r w:rsidR="00405E9B" w:rsidRPr="00025941">
        <w:rPr>
          <w:rFonts w:eastAsia="Times New Roman" w:cs="Times New Roman"/>
          <w:lang w:eastAsia="hy-AM"/>
        </w:rPr>
        <w:t>ԳՕՍՏ 33652-2019 (EN 81-70:2018)</w:t>
      </w:r>
      <w:r w:rsidR="00237C62" w:rsidRPr="00025941">
        <w:rPr>
          <w:rFonts w:eastAsia="Times New Roman" w:cs="Times New Roman"/>
          <w:lang w:eastAsia="hy-AM"/>
        </w:rPr>
        <w:t>-ի</w:t>
      </w:r>
      <w:r w:rsidR="00525434" w:rsidRPr="00025941">
        <w:t xml:space="preserve"> և </w:t>
      </w:r>
      <w:r w:rsidR="00792F85" w:rsidRPr="00025941">
        <w:rPr>
          <w:rFonts w:eastAsia="Times New Roman" w:cs="Times New Roman"/>
          <w:lang w:eastAsia="hy-AM"/>
        </w:rPr>
        <w:t>ԳՕՍՏ 5746-2015 (ISO 4190-1:2010)</w:t>
      </w:r>
      <w:r w:rsidR="00237C62" w:rsidRPr="00025941">
        <w:rPr>
          <w:rFonts w:eastAsia="Times New Roman" w:cs="Times New Roman"/>
          <w:lang w:eastAsia="hy-AM"/>
        </w:rPr>
        <w:t>-ի</w:t>
      </w:r>
      <w:r w:rsidR="00525434" w:rsidRPr="00025941">
        <w:t xml:space="preserve"> համաձայն։</w:t>
      </w:r>
    </w:p>
    <w:p w14:paraId="634C8645" w14:textId="4DD30099" w:rsidR="00525434" w:rsidRPr="00025941" w:rsidRDefault="007637D4" w:rsidP="00DD11B8">
      <w:pPr>
        <w:pStyle w:val="10"/>
      </w:pPr>
      <w:r w:rsidRPr="007637D4">
        <w:t xml:space="preserve">. </w:t>
      </w:r>
      <w:proofErr w:type="spellStart"/>
      <w:r w:rsidRPr="007637D4">
        <w:t>Վերելակների</w:t>
      </w:r>
      <w:proofErr w:type="spellEnd"/>
      <w:r w:rsidRPr="007637D4">
        <w:t xml:space="preserve"> աշխատանքի վերահսկման և դիսպետչերի հետ կապի համար </w:t>
      </w:r>
      <w:proofErr w:type="spellStart"/>
      <w:r w:rsidRPr="007637D4">
        <w:t>վերելակները</w:t>
      </w:r>
      <w:proofErr w:type="spellEnd"/>
      <w:r w:rsidRPr="007637D4">
        <w:t xml:space="preserve"> պետք է հագեցված լինեն դիսպետչերական համակարգերով՝ համաձայն ԳՕՍՏ 34441-2024-ի։ Դրանք ունենան ձայնային, տեսողական և շոշափելի ազդանշանների համակարգ՝ տարբեր անձանց մատչելիության ապահովման համար</w:t>
      </w:r>
      <w:r w:rsidR="00525434" w:rsidRPr="00025941">
        <w:t>։</w:t>
      </w:r>
    </w:p>
    <w:p w14:paraId="09C7FD54" w14:textId="3E621E68" w:rsidR="00525434" w:rsidRPr="00025941" w:rsidRDefault="00525434" w:rsidP="00DD11B8">
      <w:pPr>
        <w:pStyle w:val="10"/>
      </w:pPr>
      <w:r w:rsidRPr="00025941">
        <w:t xml:space="preserve">Բնակելի </w:t>
      </w:r>
      <w:proofErr w:type="spellStart"/>
      <w:r w:rsidRPr="00025941">
        <w:t>բազմաբնակարան</w:t>
      </w:r>
      <w:proofErr w:type="spellEnd"/>
      <w:r w:rsidRPr="00025941">
        <w:t xml:space="preserve"> շենքերում </w:t>
      </w:r>
      <w:proofErr w:type="spellStart"/>
      <w:r w:rsidRPr="00025941">
        <w:t>վերելակների</w:t>
      </w:r>
      <w:proofErr w:type="spellEnd"/>
      <w:r w:rsidRPr="00025941">
        <w:t xml:space="preserve"> </w:t>
      </w:r>
      <w:proofErr w:type="spellStart"/>
      <w:r w:rsidRPr="00025941">
        <w:t>բեռնունակության</w:t>
      </w:r>
      <w:proofErr w:type="spellEnd"/>
      <w:r w:rsidRPr="00025941">
        <w:t xml:space="preserve"> և արագության պահանջները սահմանվում են </w:t>
      </w:r>
      <w:r w:rsidR="00531644" w:rsidRPr="00025941">
        <w:rPr>
          <w:rFonts w:eastAsia="Times New Roman" w:cs="Times New Roman"/>
          <w:lang w:eastAsia="hy-AM"/>
        </w:rPr>
        <w:t xml:space="preserve">ՀՀ քաղաքաշինության նախարարի </w:t>
      </w:r>
      <w:r w:rsidR="00531644" w:rsidRPr="00025941">
        <w:rPr>
          <w:rFonts w:eastAsia="Times New Roman" w:cs="Calibri"/>
          <w:lang w:eastAsia="ru-RU"/>
        </w:rPr>
        <w:t xml:space="preserve">2014 </w:t>
      </w:r>
      <w:r w:rsidR="00531644" w:rsidRPr="00025941">
        <w:rPr>
          <w:rFonts w:eastAsia="Times New Roman" w:cs="Times New Roman"/>
          <w:lang w:eastAsia="hy-AM"/>
        </w:rPr>
        <w:t xml:space="preserve">թվականի </w:t>
      </w:r>
      <w:r w:rsidR="00531644" w:rsidRPr="00025941">
        <w:rPr>
          <w:rFonts w:eastAsia="Times New Roman" w:cs="Calibri"/>
          <w:lang w:eastAsia="ru-RU"/>
        </w:rPr>
        <w:t>մարտի 31</w:t>
      </w:r>
      <w:r w:rsidR="00531644" w:rsidRPr="00025941">
        <w:rPr>
          <w:rFonts w:eastAsia="Times New Roman" w:cs="Times New Roman"/>
          <w:lang w:eastAsia="hy-AM"/>
        </w:rPr>
        <w:t>-ի</w:t>
      </w:r>
      <w:r w:rsidR="00531644" w:rsidRPr="00025941">
        <w:t xml:space="preserve"> </w:t>
      </w:r>
      <w:r w:rsidR="00531644" w:rsidRPr="00025941">
        <w:rPr>
          <w:rFonts w:eastAsia="Times New Roman" w:cs="Calibri"/>
          <w:lang w:eastAsia="ru-RU"/>
        </w:rPr>
        <w:t>N 93-Ն</w:t>
      </w:r>
      <w:r w:rsidR="00531644" w:rsidRPr="00025941">
        <w:rPr>
          <w:rFonts w:eastAsia="Times New Roman" w:cs="Times New Roman"/>
          <w:lang w:eastAsia="hy-AM"/>
        </w:rPr>
        <w:t xml:space="preserve"> հրամանով հաստատված</w:t>
      </w:r>
      <w:r w:rsidR="00531644" w:rsidRPr="00025941">
        <w:rPr>
          <w:rFonts w:cs="Sylfaen"/>
          <w:bCs/>
        </w:rPr>
        <w:t xml:space="preserve"> ՀՀՇՆ 31-01-2014 </w:t>
      </w:r>
      <w:r w:rsidR="00531644" w:rsidRPr="00025941">
        <w:t>շ</w:t>
      </w:r>
      <w:r w:rsidR="00531644" w:rsidRPr="00025941">
        <w:rPr>
          <w:rFonts w:eastAsia="Times New Roman" w:cs="Times New Roman"/>
          <w:lang w:eastAsia="hy-AM"/>
        </w:rPr>
        <w:t>ինարարական նորմերի</w:t>
      </w:r>
      <w:r w:rsidRPr="00025941">
        <w:t xml:space="preserve"> համաձայն։ 630 </w:t>
      </w:r>
      <w:r w:rsidR="00C013E3" w:rsidRPr="00025941">
        <w:t xml:space="preserve">կգ </w:t>
      </w:r>
      <w:proofErr w:type="spellStart"/>
      <w:r w:rsidR="002314C5" w:rsidRPr="00025941">
        <w:t>բեռնունակությամբ</w:t>
      </w:r>
      <w:proofErr w:type="spellEnd"/>
      <w:r w:rsidR="002314C5" w:rsidRPr="00025941">
        <w:t xml:space="preserve"> </w:t>
      </w:r>
      <w:proofErr w:type="spellStart"/>
      <w:r w:rsidR="002314C5" w:rsidRPr="00025941">
        <w:t>վերելակները</w:t>
      </w:r>
      <w:proofErr w:type="spellEnd"/>
      <w:r w:rsidR="002314C5" w:rsidRPr="00025941">
        <w:t xml:space="preserve"> </w:t>
      </w:r>
      <w:r w:rsidR="002314C5" w:rsidRPr="00025941">
        <w:lastRenderedPageBreak/>
        <w:t xml:space="preserve">խորհուրդ է տրվում </w:t>
      </w:r>
      <w:r w:rsidR="003820B5" w:rsidRPr="00025941">
        <w:t xml:space="preserve">ընտրել 1100x2100 </w:t>
      </w:r>
      <w:proofErr w:type="spellStart"/>
      <w:r w:rsidR="003820B5" w:rsidRPr="00025941">
        <w:t>մմ</w:t>
      </w:r>
      <w:proofErr w:type="spellEnd"/>
      <w:r w:rsidR="003820B5" w:rsidRPr="00025941">
        <w:t xml:space="preserve"> (լայնությունը x խորությունը) </w:t>
      </w:r>
      <w:r w:rsidR="00906994" w:rsidRPr="00025941">
        <w:t>խցիկի չափերով</w:t>
      </w:r>
      <w:r w:rsidR="003820B5" w:rsidRPr="00025941">
        <w:t>, իսկ</w:t>
      </w:r>
      <w:r w:rsidRPr="00025941">
        <w:t xml:space="preserve"> 1000 կգ </w:t>
      </w:r>
      <w:proofErr w:type="spellStart"/>
      <w:r w:rsidRPr="00025941">
        <w:t>բեռնունակությամբ</w:t>
      </w:r>
      <w:proofErr w:type="spellEnd"/>
      <w:r w:rsidR="003820B5" w:rsidRPr="00025941">
        <w:t>՝</w:t>
      </w:r>
      <w:r w:rsidRPr="00025941">
        <w:t xml:space="preserve"> 2100x1100 </w:t>
      </w:r>
      <w:proofErr w:type="spellStart"/>
      <w:r w:rsidRPr="00025941">
        <w:t>մմ</w:t>
      </w:r>
      <w:proofErr w:type="spellEnd"/>
      <w:r w:rsidRPr="00025941">
        <w:t xml:space="preserve"> խցիկի չափերով։</w:t>
      </w:r>
    </w:p>
    <w:p w14:paraId="584E4772" w14:textId="787359D4" w:rsidR="00525434" w:rsidRPr="00025941" w:rsidRDefault="00525434" w:rsidP="00DD11B8">
      <w:pPr>
        <w:pStyle w:val="10"/>
      </w:pPr>
      <w:r w:rsidRPr="00025941">
        <w:t>Սպորտի և ժամանցի օբյեկտներում, որտեղ մարզիկները տեղաշարժվում են սպորտային</w:t>
      </w:r>
      <w:r w:rsidR="00246651" w:rsidRPr="00025941">
        <w:t xml:space="preserve"> </w:t>
      </w:r>
      <w:proofErr w:type="spellStart"/>
      <w:r w:rsidR="00246651" w:rsidRPr="00025941">
        <w:t>անվասայլակ</w:t>
      </w:r>
      <w:r w:rsidRPr="00025941">
        <w:t>ներով</w:t>
      </w:r>
      <w:proofErr w:type="spellEnd"/>
      <w:r w:rsidRPr="00025941">
        <w:t xml:space="preserve">, վերելակի խցիկները պետք է լինեն առնվազն 2000 </w:t>
      </w:r>
      <w:proofErr w:type="spellStart"/>
      <w:r w:rsidRPr="00025941">
        <w:t>մմ</w:t>
      </w:r>
      <w:proofErr w:type="spellEnd"/>
      <w:r w:rsidRPr="00025941">
        <w:t xml:space="preserve"> լայնությամբ և 1400 </w:t>
      </w:r>
      <w:proofErr w:type="spellStart"/>
      <w:r w:rsidRPr="00025941">
        <w:t>մմ</w:t>
      </w:r>
      <w:proofErr w:type="spellEnd"/>
      <w:r w:rsidRPr="00025941">
        <w:t xml:space="preserve"> խորությամբ։ Դռան բացվածքի լայնությունը՝ ոչ պակաս, քան 1,2 մ։</w:t>
      </w:r>
    </w:p>
    <w:p w14:paraId="4E17C8A4" w14:textId="131BCF7F" w:rsidR="00525434" w:rsidRPr="00025941" w:rsidRDefault="00B85600" w:rsidP="00DD11B8">
      <w:pPr>
        <w:pStyle w:val="10"/>
      </w:pPr>
      <w:proofErr w:type="spellStart"/>
      <w:r w:rsidRPr="00B85600">
        <w:t>Հրդեհաանվտանգ</w:t>
      </w:r>
      <w:proofErr w:type="spellEnd"/>
      <w:r w:rsidRPr="00B85600">
        <w:t xml:space="preserve"> գոտիներից հաշմանդամություն ունեցող անձանց </w:t>
      </w:r>
      <w:proofErr w:type="spellStart"/>
      <w:r w:rsidRPr="00B85600">
        <w:t>տարհանման</w:t>
      </w:r>
      <w:proofErr w:type="spellEnd"/>
      <w:r w:rsidRPr="00B85600">
        <w:t xml:space="preserve"> համար նախատեսված </w:t>
      </w:r>
      <w:proofErr w:type="spellStart"/>
      <w:r w:rsidRPr="00B85600">
        <w:t>վերելակները</w:t>
      </w:r>
      <w:proofErr w:type="spellEnd"/>
      <w:r w:rsidRPr="00B85600">
        <w:t xml:space="preserve"> պետք է համապատասխանեն ԳՕՍՏ Ռ 55966-2014 (CEN/TS 81-76:2011) նախագծված որպես «</w:t>
      </w:r>
      <w:proofErr w:type="spellStart"/>
      <w:r w:rsidRPr="00B85600">
        <w:t>տարհանման</w:t>
      </w:r>
      <w:proofErr w:type="spellEnd"/>
      <w:r w:rsidRPr="00B85600">
        <w:t xml:space="preserve"> վերելակ» և ունենան ինքնավար </w:t>
      </w:r>
      <w:proofErr w:type="spellStart"/>
      <w:r w:rsidRPr="00B85600">
        <w:t>էլեկտրասնուցում</w:t>
      </w:r>
      <w:proofErr w:type="spellEnd"/>
      <w:r w:rsidRPr="00B85600">
        <w:t xml:space="preserve"> առնվազն 30 րոպե։ </w:t>
      </w:r>
      <w:proofErr w:type="spellStart"/>
      <w:r w:rsidRPr="00B85600">
        <w:t>Վերելակների</w:t>
      </w:r>
      <w:proofErr w:type="spellEnd"/>
      <w:r w:rsidRPr="00B85600">
        <w:t xml:space="preserve"> քանակը պետք է ապահովի հաշմանդամություն ունեցող անձանց լիակատար </w:t>
      </w:r>
      <w:proofErr w:type="spellStart"/>
      <w:r w:rsidRPr="00B85600">
        <w:t>տարհանումը</w:t>
      </w:r>
      <w:proofErr w:type="spellEnd"/>
      <w:r w:rsidRPr="00B85600">
        <w:t xml:space="preserve"> բոլոր </w:t>
      </w:r>
      <w:proofErr w:type="spellStart"/>
      <w:r w:rsidRPr="00B85600">
        <w:t>հրդեհաանվտանգ</w:t>
      </w:r>
      <w:proofErr w:type="spellEnd"/>
      <w:r w:rsidRPr="00B85600">
        <w:t xml:space="preserve"> գոտիներից 10 </w:t>
      </w:r>
      <w:proofErr w:type="spellStart"/>
      <w:r w:rsidRPr="00B85600">
        <w:t>րոպեի</w:t>
      </w:r>
      <w:proofErr w:type="spellEnd"/>
      <w:r w:rsidRPr="00B85600">
        <w:t xml:space="preserve"> ընթացքում</w:t>
      </w:r>
      <w:r w:rsidR="00525434" w:rsidRPr="00025941">
        <w:t>։</w:t>
      </w:r>
    </w:p>
    <w:p w14:paraId="01790875" w14:textId="606125A1" w:rsidR="00525434" w:rsidRPr="00025941" w:rsidRDefault="00633778" w:rsidP="00DD11B8">
      <w:pPr>
        <w:pStyle w:val="10"/>
      </w:pPr>
      <w:r w:rsidRPr="00025941">
        <w:t>Հաշմանդամություն ունեցող անձանց</w:t>
      </w:r>
      <w:r w:rsidR="00525434" w:rsidRPr="00025941">
        <w:t xml:space="preserve"> թիվը, որոնք պետք է </w:t>
      </w:r>
      <w:proofErr w:type="spellStart"/>
      <w:r w:rsidR="00525434" w:rsidRPr="00025941">
        <w:t>տարհանվեն</w:t>
      </w:r>
      <w:proofErr w:type="spellEnd"/>
      <w:r w:rsidR="00525434" w:rsidRPr="00025941">
        <w:t xml:space="preserve"> </w:t>
      </w:r>
      <w:proofErr w:type="spellStart"/>
      <w:r w:rsidR="00525434" w:rsidRPr="00025941">
        <w:t>վերելակներով</w:t>
      </w:r>
      <w:proofErr w:type="spellEnd"/>
      <w:r w:rsidR="00525434" w:rsidRPr="00025941">
        <w:t xml:space="preserve"> յուրաքանչյուր </w:t>
      </w:r>
      <w:proofErr w:type="spellStart"/>
      <w:r w:rsidR="00525434" w:rsidRPr="00025941">
        <w:t>հրդեհաանվտանգ</w:t>
      </w:r>
      <w:proofErr w:type="spellEnd"/>
      <w:r w:rsidR="00525434" w:rsidRPr="00025941">
        <w:t xml:space="preserve"> գոտուց, պետք է հաշվարկվի </w:t>
      </w:r>
      <w:r w:rsidR="00F9223A" w:rsidRPr="00025941">
        <w:t xml:space="preserve">համաձայն աղյուսակ 7-ի </w:t>
      </w:r>
      <w:r w:rsidR="00DC20DA" w:rsidRPr="00025941">
        <w:t>Ս4</w:t>
      </w:r>
      <w:r w:rsidR="00525434" w:rsidRPr="00025941">
        <w:t xml:space="preserve"> խմբի </w:t>
      </w:r>
      <w:r w:rsidR="00CE54BD" w:rsidRPr="00025941">
        <w:t>հաշմանդամություն ունեցող անձանց</w:t>
      </w:r>
      <w:r w:rsidR="00CE54BD" w:rsidRPr="00025941" w:rsidDel="00CE54BD">
        <w:t xml:space="preserve"> </w:t>
      </w:r>
      <w:r w:rsidR="00525434" w:rsidRPr="00025941">
        <w:t xml:space="preserve">թվից, որոնք չեն կարող ինքնուրույն </w:t>
      </w:r>
      <w:proofErr w:type="spellStart"/>
      <w:r w:rsidR="00525434" w:rsidRPr="00025941">
        <w:t>տարհանվել</w:t>
      </w:r>
      <w:proofErr w:type="spellEnd"/>
      <w:r w:rsidR="00525434" w:rsidRPr="00025941">
        <w:t xml:space="preserve"> </w:t>
      </w:r>
      <w:proofErr w:type="spellStart"/>
      <w:r w:rsidR="00525434" w:rsidRPr="00025941">
        <w:t>աստիճանավանդակներով</w:t>
      </w:r>
      <w:proofErr w:type="spellEnd"/>
      <w:r w:rsidR="00525434" w:rsidRPr="00025941">
        <w:t xml:space="preserve"> (տես սույն շինարարական նորմերի 148-րդ կետը) ։</w:t>
      </w:r>
    </w:p>
    <w:p w14:paraId="1B4631EB" w14:textId="5DE844CC" w:rsidR="00525434" w:rsidRPr="00025941" w:rsidRDefault="00525434" w:rsidP="00DD11B8">
      <w:pPr>
        <w:pStyle w:val="10"/>
      </w:pPr>
      <w:r w:rsidRPr="00025941">
        <w:t xml:space="preserve">Ելնելով կիրառվող վերելակի տեխնիկական բնութագրերից և հաշվի առնելով </w:t>
      </w:r>
      <w:proofErr w:type="spellStart"/>
      <w:r w:rsidRPr="00025941">
        <w:t>ուղևորների</w:t>
      </w:r>
      <w:proofErr w:type="spellEnd"/>
      <w:r w:rsidRPr="00025941">
        <w:t xml:space="preserve"> մուտքի/ելքի ժամանակը՝ ըստ աղյուսակ 4-ի, պետք է հաշվարկել կիրառվող վերելակի մեկ </w:t>
      </w:r>
      <w:proofErr w:type="spellStart"/>
      <w:r w:rsidRPr="00025941">
        <w:t>շրջանաձև</w:t>
      </w:r>
      <w:proofErr w:type="spellEnd"/>
      <w:r w:rsidRPr="00025941">
        <w:t xml:space="preserve"> </w:t>
      </w:r>
      <w:r w:rsidR="00E70810" w:rsidRPr="00025941">
        <w:t>(</w:t>
      </w:r>
      <w:proofErr w:type="spellStart"/>
      <w:r w:rsidR="00C76F85" w:rsidRPr="00025941">
        <w:t>ուղևորների</w:t>
      </w:r>
      <w:proofErr w:type="spellEnd"/>
      <w:r w:rsidR="00C76F85" w:rsidRPr="00025941">
        <w:t xml:space="preserve"> մուտք + </w:t>
      </w:r>
      <w:proofErr w:type="spellStart"/>
      <w:r w:rsidR="00E70810" w:rsidRPr="00025941">
        <w:t>տարհանման</w:t>
      </w:r>
      <w:proofErr w:type="spellEnd"/>
      <w:r w:rsidR="00E70810" w:rsidRPr="00025941">
        <w:t xml:space="preserve"> հա</w:t>
      </w:r>
      <w:r w:rsidR="002A36F8" w:rsidRPr="00025941">
        <w:t>ր</w:t>
      </w:r>
      <w:r w:rsidR="007F0124" w:rsidRPr="00025941">
        <w:t>կ</w:t>
      </w:r>
      <w:r w:rsidR="002A36F8" w:rsidRPr="00025941">
        <w:t>ից առաջին հարկ</w:t>
      </w:r>
      <w:r w:rsidR="00A93F14" w:rsidRPr="00025941">
        <w:t xml:space="preserve"> + </w:t>
      </w:r>
      <w:proofErr w:type="spellStart"/>
      <w:r w:rsidR="00A93F14" w:rsidRPr="00025941">
        <w:t>ուղևորների</w:t>
      </w:r>
      <w:proofErr w:type="spellEnd"/>
      <w:r w:rsidR="00A93F14" w:rsidRPr="00025941">
        <w:t xml:space="preserve"> ելք + առաջին հարկ</w:t>
      </w:r>
      <w:r w:rsidR="007F0124" w:rsidRPr="00025941">
        <w:t xml:space="preserve">ից </w:t>
      </w:r>
      <w:proofErr w:type="spellStart"/>
      <w:r w:rsidR="007F0124" w:rsidRPr="00025941">
        <w:t>տարհանման</w:t>
      </w:r>
      <w:proofErr w:type="spellEnd"/>
      <w:r w:rsidR="007F0124" w:rsidRPr="00025941">
        <w:t xml:space="preserve"> հարկ</w:t>
      </w:r>
      <w:r w:rsidR="00E70810" w:rsidRPr="00025941">
        <w:t xml:space="preserve">) </w:t>
      </w:r>
      <w:r w:rsidRPr="00025941">
        <w:t xml:space="preserve">երթուղու ժամանակը յուրաքանչյուր </w:t>
      </w:r>
      <w:proofErr w:type="spellStart"/>
      <w:r w:rsidRPr="00025941">
        <w:t>հրդեհաանվտանգ</w:t>
      </w:r>
      <w:proofErr w:type="spellEnd"/>
      <w:r w:rsidRPr="00025941">
        <w:t xml:space="preserve"> գոտու համար։</w:t>
      </w:r>
    </w:p>
    <w:p w14:paraId="6EF5CDCD" w14:textId="48FF7E78" w:rsidR="00525434" w:rsidRPr="00025941" w:rsidRDefault="00DC20DA" w:rsidP="00ED6233">
      <w:pPr>
        <w:pStyle w:val="5"/>
      </w:pPr>
      <w:r w:rsidRPr="00025941">
        <w:lastRenderedPageBreak/>
        <w:t>Ս4</w:t>
      </w:r>
      <w:r w:rsidR="00525434" w:rsidRPr="00025941">
        <w:t xml:space="preserve"> խմբի </w:t>
      </w:r>
      <w:proofErr w:type="spellStart"/>
      <w:r w:rsidR="00525434" w:rsidRPr="00025941">
        <w:t>ուղևորների</w:t>
      </w:r>
      <w:proofErr w:type="spellEnd"/>
      <w:r w:rsidR="00525434" w:rsidRPr="00025941">
        <w:t xml:space="preserve"> մուտքի/ելքի ժամանակը (սայլակներով)</w:t>
      </w:r>
    </w:p>
    <w:tbl>
      <w:tblPr>
        <w:tblStyle w:val="ad"/>
        <w:tblW w:w="0" w:type="auto"/>
        <w:tblLook w:val="04A0" w:firstRow="1" w:lastRow="0" w:firstColumn="1" w:lastColumn="0" w:noHBand="0" w:noVBand="1"/>
      </w:tblPr>
      <w:tblGrid>
        <w:gridCol w:w="1271"/>
        <w:gridCol w:w="2336"/>
        <w:gridCol w:w="2336"/>
        <w:gridCol w:w="2337"/>
      </w:tblGrid>
      <w:tr w:rsidR="004C434F" w:rsidRPr="00025941" w14:paraId="7D9142B7" w14:textId="77777777" w:rsidTr="005E488D">
        <w:trPr>
          <w:cantSplit/>
        </w:trPr>
        <w:tc>
          <w:tcPr>
            <w:tcW w:w="1271" w:type="dxa"/>
            <w:vMerge w:val="restart"/>
          </w:tcPr>
          <w:p w14:paraId="7885880A" w14:textId="364FB8B0" w:rsidR="005E488D" w:rsidRPr="00025941" w:rsidRDefault="009A012E" w:rsidP="005E488D">
            <w:pPr>
              <w:keepNext/>
              <w:spacing w:line="360" w:lineRule="auto"/>
              <w:rPr>
                <w:rFonts w:ascii="GHEA Grapalat" w:hAnsi="GHEA Grapalat"/>
              </w:rPr>
            </w:pPr>
            <w:r w:rsidRPr="00025941">
              <w:rPr>
                <w:rFonts w:ascii="GHEA Grapalat" w:hAnsi="GHEA Grapalat"/>
              </w:rPr>
              <w:t>հ/հ</w:t>
            </w:r>
          </w:p>
        </w:tc>
        <w:tc>
          <w:tcPr>
            <w:tcW w:w="2336" w:type="dxa"/>
            <w:vMerge w:val="restart"/>
          </w:tcPr>
          <w:p w14:paraId="35C0DE3F" w14:textId="04C1CAAE" w:rsidR="005E488D" w:rsidRPr="00025941" w:rsidRDefault="00DC20DA" w:rsidP="005E488D">
            <w:pPr>
              <w:keepNext/>
              <w:spacing w:line="360" w:lineRule="auto"/>
              <w:rPr>
                <w:rFonts w:ascii="GHEA Grapalat" w:hAnsi="GHEA Grapalat"/>
              </w:rPr>
            </w:pPr>
            <w:r w:rsidRPr="00025941">
              <w:rPr>
                <w:rFonts w:ascii="GHEA Grapalat" w:hAnsi="GHEA Grapalat"/>
              </w:rPr>
              <w:t>Ս4</w:t>
            </w:r>
            <w:r w:rsidR="002A0CA4" w:rsidRPr="00025941">
              <w:rPr>
                <w:rFonts w:ascii="GHEA Grapalat" w:hAnsi="GHEA Grapalat"/>
              </w:rPr>
              <w:t xml:space="preserve"> </w:t>
            </w:r>
            <w:r w:rsidR="005E488D" w:rsidRPr="00025941">
              <w:rPr>
                <w:rFonts w:ascii="GHEA Grapalat" w:hAnsi="GHEA Grapalat"/>
              </w:rPr>
              <w:t xml:space="preserve">խմբի </w:t>
            </w:r>
            <w:proofErr w:type="spellStart"/>
            <w:r w:rsidR="005E488D" w:rsidRPr="00025941">
              <w:rPr>
                <w:rFonts w:ascii="GHEA Grapalat" w:hAnsi="GHEA Grapalat"/>
              </w:rPr>
              <w:t>ուղևորների</w:t>
            </w:r>
            <w:proofErr w:type="spellEnd"/>
            <w:r w:rsidR="005E488D" w:rsidRPr="00025941">
              <w:rPr>
                <w:rFonts w:ascii="GHEA Grapalat" w:hAnsi="GHEA Grapalat"/>
              </w:rPr>
              <w:t xml:space="preserve"> թիվը վերելակի խցիկում</w:t>
            </w:r>
          </w:p>
        </w:tc>
        <w:tc>
          <w:tcPr>
            <w:tcW w:w="4673" w:type="dxa"/>
            <w:gridSpan w:val="2"/>
          </w:tcPr>
          <w:p w14:paraId="78EB7FC3" w14:textId="757ECBBA" w:rsidR="005E488D" w:rsidRPr="00025941" w:rsidRDefault="005E488D" w:rsidP="005E488D">
            <w:pPr>
              <w:keepNext/>
              <w:spacing w:line="360" w:lineRule="auto"/>
              <w:rPr>
                <w:rFonts w:ascii="GHEA Grapalat" w:hAnsi="GHEA Grapalat"/>
              </w:rPr>
            </w:pPr>
            <w:proofErr w:type="spellStart"/>
            <w:r w:rsidRPr="00025941">
              <w:rPr>
                <w:rFonts w:ascii="GHEA Grapalat" w:hAnsi="GHEA Grapalat"/>
              </w:rPr>
              <w:t>Ուղևորների</w:t>
            </w:r>
            <w:proofErr w:type="spellEnd"/>
            <w:r w:rsidRPr="00025941">
              <w:rPr>
                <w:rFonts w:ascii="GHEA Grapalat" w:hAnsi="GHEA Grapalat"/>
              </w:rPr>
              <w:t xml:space="preserve"> մուտքի/ելքի ժամանակը (վերելակի խցիկի լցում/ազատում), վ</w:t>
            </w:r>
          </w:p>
        </w:tc>
      </w:tr>
      <w:tr w:rsidR="004C434F" w:rsidRPr="00025941" w14:paraId="29E91062" w14:textId="77777777" w:rsidTr="005E488D">
        <w:trPr>
          <w:cantSplit/>
        </w:trPr>
        <w:tc>
          <w:tcPr>
            <w:tcW w:w="1271" w:type="dxa"/>
            <w:vMerge/>
          </w:tcPr>
          <w:p w14:paraId="48B94F74" w14:textId="77777777" w:rsidR="005E488D" w:rsidRPr="00025941" w:rsidRDefault="005E488D" w:rsidP="005E488D">
            <w:pPr>
              <w:keepNext/>
              <w:spacing w:line="360" w:lineRule="auto"/>
              <w:rPr>
                <w:rFonts w:ascii="GHEA Grapalat" w:hAnsi="GHEA Grapalat"/>
              </w:rPr>
            </w:pPr>
          </w:p>
        </w:tc>
        <w:tc>
          <w:tcPr>
            <w:tcW w:w="2336" w:type="dxa"/>
            <w:vMerge/>
          </w:tcPr>
          <w:p w14:paraId="082A016A" w14:textId="77777777" w:rsidR="005E488D" w:rsidRPr="00025941" w:rsidRDefault="005E488D" w:rsidP="005E488D">
            <w:pPr>
              <w:keepNext/>
              <w:spacing w:line="360" w:lineRule="auto"/>
              <w:rPr>
                <w:rFonts w:ascii="GHEA Grapalat" w:hAnsi="GHEA Grapalat"/>
              </w:rPr>
            </w:pPr>
          </w:p>
        </w:tc>
        <w:tc>
          <w:tcPr>
            <w:tcW w:w="2336" w:type="dxa"/>
          </w:tcPr>
          <w:p w14:paraId="4E85050A" w14:textId="77777777" w:rsidR="005E488D" w:rsidRPr="00025941" w:rsidRDefault="005E488D" w:rsidP="005E488D">
            <w:pPr>
              <w:keepNext/>
              <w:spacing w:line="360" w:lineRule="auto"/>
              <w:rPr>
                <w:rFonts w:ascii="GHEA Grapalat" w:hAnsi="GHEA Grapalat"/>
              </w:rPr>
            </w:pPr>
            <w:r w:rsidRPr="00025941">
              <w:rPr>
                <w:rFonts w:ascii="GHEA Grapalat" w:hAnsi="GHEA Grapalat"/>
              </w:rPr>
              <w:t>Մուտքի համար</w:t>
            </w:r>
          </w:p>
        </w:tc>
        <w:tc>
          <w:tcPr>
            <w:tcW w:w="2337" w:type="dxa"/>
          </w:tcPr>
          <w:p w14:paraId="601F400D" w14:textId="77777777" w:rsidR="005E488D" w:rsidRPr="00025941" w:rsidRDefault="005E488D" w:rsidP="005E488D">
            <w:pPr>
              <w:keepNext/>
              <w:spacing w:line="360" w:lineRule="auto"/>
              <w:rPr>
                <w:rFonts w:ascii="GHEA Grapalat" w:hAnsi="GHEA Grapalat"/>
              </w:rPr>
            </w:pPr>
            <w:r w:rsidRPr="00025941">
              <w:rPr>
                <w:rFonts w:ascii="GHEA Grapalat" w:hAnsi="GHEA Grapalat"/>
              </w:rPr>
              <w:t>Ելքի համար</w:t>
            </w:r>
          </w:p>
        </w:tc>
      </w:tr>
      <w:tr w:rsidR="004C434F" w:rsidRPr="00025941" w14:paraId="55988A7D" w14:textId="77777777" w:rsidTr="005E488D">
        <w:trPr>
          <w:cantSplit/>
        </w:trPr>
        <w:tc>
          <w:tcPr>
            <w:tcW w:w="1271" w:type="dxa"/>
          </w:tcPr>
          <w:p w14:paraId="6D265B63" w14:textId="77777777" w:rsidR="00141FF9" w:rsidRPr="00025941" w:rsidRDefault="00141FF9" w:rsidP="00790D10">
            <w:pPr>
              <w:pStyle w:val="20"/>
              <w:keepNext/>
              <w:numPr>
                <w:ilvl w:val="0"/>
                <w:numId w:val="82"/>
              </w:numPr>
            </w:pPr>
          </w:p>
        </w:tc>
        <w:tc>
          <w:tcPr>
            <w:tcW w:w="2336" w:type="dxa"/>
          </w:tcPr>
          <w:p w14:paraId="738CD25B" w14:textId="77777777" w:rsidR="00141FF9" w:rsidRPr="00025941" w:rsidRDefault="00141FF9" w:rsidP="005E488D">
            <w:pPr>
              <w:keepNext/>
              <w:spacing w:line="360" w:lineRule="auto"/>
              <w:rPr>
                <w:rFonts w:ascii="GHEA Grapalat" w:hAnsi="GHEA Grapalat"/>
              </w:rPr>
            </w:pPr>
            <w:r w:rsidRPr="00025941">
              <w:rPr>
                <w:rFonts w:ascii="GHEA Grapalat" w:hAnsi="GHEA Grapalat"/>
              </w:rPr>
              <w:t>1</w:t>
            </w:r>
          </w:p>
        </w:tc>
        <w:tc>
          <w:tcPr>
            <w:tcW w:w="2336" w:type="dxa"/>
          </w:tcPr>
          <w:p w14:paraId="7C6EF4C0" w14:textId="77777777" w:rsidR="00141FF9" w:rsidRPr="00025941" w:rsidRDefault="00141FF9" w:rsidP="005E488D">
            <w:pPr>
              <w:keepNext/>
              <w:spacing w:line="360" w:lineRule="auto"/>
              <w:rPr>
                <w:rFonts w:ascii="GHEA Grapalat" w:hAnsi="GHEA Grapalat"/>
              </w:rPr>
            </w:pPr>
            <w:r w:rsidRPr="00025941">
              <w:rPr>
                <w:rFonts w:ascii="GHEA Grapalat" w:hAnsi="GHEA Grapalat"/>
              </w:rPr>
              <w:t>6</w:t>
            </w:r>
          </w:p>
        </w:tc>
        <w:tc>
          <w:tcPr>
            <w:tcW w:w="2337" w:type="dxa"/>
          </w:tcPr>
          <w:p w14:paraId="47B06827" w14:textId="77777777" w:rsidR="00141FF9" w:rsidRPr="00025941" w:rsidRDefault="00141FF9" w:rsidP="005E488D">
            <w:pPr>
              <w:keepNext/>
              <w:spacing w:line="360" w:lineRule="auto"/>
              <w:rPr>
                <w:rFonts w:ascii="GHEA Grapalat" w:hAnsi="GHEA Grapalat"/>
              </w:rPr>
            </w:pPr>
            <w:r w:rsidRPr="00025941">
              <w:rPr>
                <w:rFonts w:ascii="GHEA Grapalat" w:hAnsi="GHEA Grapalat"/>
              </w:rPr>
              <w:t>5,5</w:t>
            </w:r>
          </w:p>
        </w:tc>
      </w:tr>
      <w:tr w:rsidR="004C434F" w:rsidRPr="00025941" w14:paraId="3C5BE046" w14:textId="77777777" w:rsidTr="005E488D">
        <w:trPr>
          <w:cantSplit/>
        </w:trPr>
        <w:tc>
          <w:tcPr>
            <w:tcW w:w="1271" w:type="dxa"/>
          </w:tcPr>
          <w:p w14:paraId="5805D3F2" w14:textId="77777777" w:rsidR="00141FF9" w:rsidRPr="00025941" w:rsidRDefault="00141FF9" w:rsidP="005E488D">
            <w:pPr>
              <w:pStyle w:val="20"/>
              <w:keepNext/>
            </w:pPr>
          </w:p>
        </w:tc>
        <w:tc>
          <w:tcPr>
            <w:tcW w:w="2336" w:type="dxa"/>
          </w:tcPr>
          <w:p w14:paraId="72A0D263" w14:textId="77777777" w:rsidR="00141FF9" w:rsidRPr="00025941" w:rsidRDefault="00141FF9" w:rsidP="005E488D">
            <w:pPr>
              <w:keepNext/>
              <w:spacing w:line="360" w:lineRule="auto"/>
              <w:rPr>
                <w:rFonts w:ascii="GHEA Grapalat" w:hAnsi="GHEA Grapalat"/>
              </w:rPr>
            </w:pPr>
            <w:r w:rsidRPr="00025941">
              <w:rPr>
                <w:rFonts w:ascii="GHEA Grapalat" w:hAnsi="GHEA Grapalat"/>
              </w:rPr>
              <w:t>2</w:t>
            </w:r>
          </w:p>
        </w:tc>
        <w:tc>
          <w:tcPr>
            <w:tcW w:w="2336" w:type="dxa"/>
          </w:tcPr>
          <w:p w14:paraId="1EB41A40" w14:textId="77777777" w:rsidR="00141FF9" w:rsidRPr="00025941" w:rsidRDefault="00141FF9" w:rsidP="005E488D">
            <w:pPr>
              <w:keepNext/>
              <w:spacing w:line="360" w:lineRule="auto"/>
              <w:rPr>
                <w:rFonts w:ascii="GHEA Grapalat" w:hAnsi="GHEA Grapalat"/>
              </w:rPr>
            </w:pPr>
            <w:r w:rsidRPr="00025941">
              <w:rPr>
                <w:rFonts w:ascii="GHEA Grapalat" w:hAnsi="GHEA Grapalat"/>
              </w:rPr>
              <w:t>8</w:t>
            </w:r>
          </w:p>
        </w:tc>
        <w:tc>
          <w:tcPr>
            <w:tcW w:w="2337" w:type="dxa"/>
          </w:tcPr>
          <w:p w14:paraId="7E5FCD82" w14:textId="77777777" w:rsidR="00141FF9" w:rsidRPr="00025941" w:rsidRDefault="00141FF9" w:rsidP="005E488D">
            <w:pPr>
              <w:keepNext/>
              <w:spacing w:line="360" w:lineRule="auto"/>
              <w:rPr>
                <w:rFonts w:ascii="GHEA Grapalat" w:hAnsi="GHEA Grapalat"/>
              </w:rPr>
            </w:pPr>
            <w:r w:rsidRPr="00025941">
              <w:rPr>
                <w:rFonts w:ascii="GHEA Grapalat" w:hAnsi="GHEA Grapalat"/>
              </w:rPr>
              <w:t>7,5</w:t>
            </w:r>
          </w:p>
        </w:tc>
      </w:tr>
      <w:tr w:rsidR="004C434F" w:rsidRPr="00025941" w14:paraId="508F67BF" w14:textId="77777777" w:rsidTr="005E488D">
        <w:trPr>
          <w:cantSplit/>
        </w:trPr>
        <w:tc>
          <w:tcPr>
            <w:tcW w:w="1271" w:type="dxa"/>
          </w:tcPr>
          <w:p w14:paraId="2BB7B493" w14:textId="77777777" w:rsidR="00141FF9" w:rsidRPr="00025941" w:rsidRDefault="00141FF9" w:rsidP="005E488D">
            <w:pPr>
              <w:pStyle w:val="20"/>
              <w:keepNext/>
            </w:pPr>
          </w:p>
        </w:tc>
        <w:tc>
          <w:tcPr>
            <w:tcW w:w="2336" w:type="dxa"/>
          </w:tcPr>
          <w:p w14:paraId="41972865" w14:textId="77777777" w:rsidR="00141FF9" w:rsidRPr="00025941" w:rsidRDefault="00141FF9" w:rsidP="005E488D">
            <w:pPr>
              <w:keepNext/>
              <w:spacing w:line="360" w:lineRule="auto"/>
              <w:rPr>
                <w:rFonts w:ascii="GHEA Grapalat" w:hAnsi="GHEA Grapalat"/>
              </w:rPr>
            </w:pPr>
            <w:r w:rsidRPr="00025941">
              <w:rPr>
                <w:rFonts w:ascii="GHEA Grapalat" w:hAnsi="GHEA Grapalat"/>
              </w:rPr>
              <w:t>3</w:t>
            </w:r>
          </w:p>
        </w:tc>
        <w:tc>
          <w:tcPr>
            <w:tcW w:w="2336" w:type="dxa"/>
          </w:tcPr>
          <w:p w14:paraId="5EF57EFC" w14:textId="77777777" w:rsidR="00141FF9" w:rsidRPr="00025941" w:rsidRDefault="00141FF9" w:rsidP="005E488D">
            <w:pPr>
              <w:keepNext/>
              <w:spacing w:line="360" w:lineRule="auto"/>
              <w:rPr>
                <w:rFonts w:ascii="GHEA Grapalat" w:hAnsi="GHEA Grapalat"/>
              </w:rPr>
            </w:pPr>
            <w:r w:rsidRPr="00025941">
              <w:rPr>
                <w:rFonts w:ascii="GHEA Grapalat" w:hAnsi="GHEA Grapalat"/>
              </w:rPr>
              <w:t>10</w:t>
            </w:r>
          </w:p>
        </w:tc>
        <w:tc>
          <w:tcPr>
            <w:tcW w:w="2337" w:type="dxa"/>
          </w:tcPr>
          <w:p w14:paraId="0B1570A7" w14:textId="77777777" w:rsidR="00141FF9" w:rsidRPr="00025941" w:rsidRDefault="00141FF9" w:rsidP="005E488D">
            <w:pPr>
              <w:keepNext/>
              <w:spacing w:line="360" w:lineRule="auto"/>
              <w:rPr>
                <w:rFonts w:ascii="GHEA Grapalat" w:hAnsi="GHEA Grapalat"/>
              </w:rPr>
            </w:pPr>
            <w:r w:rsidRPr="00025941">
              <w:rPr>
                <w:rFonts w:ascii="GHEA Grapalat" w:hAnsi="GHEA Grapalat"/>
              </w:rPr>
              <w:t>9</w:t>
            </w:r>
          </w:p>
        </w:tc>
      </w:tr>
      <w:tr w:rsidR="00141FF9" w:rsidRPr="00025941" w14:paraId="41720841" w14:textId="77777777" w:rsidTr="005E488D">
        <w:trPr>
          <w:cantSplit/>
        </w:trPr>
        <w:tc>
          <w:tcPr>
            <w:tcW w:w="1271" w:type="dxa"/>
          </w:tcPr>
          <w:p w14:paraId="288BE341" w14:textId="77777777" w:rsidR="00141FF9" w:rsidRPr="00025941" w:rsidRDefault="00141FF9" w:rsidP="005E488D">
            <w:pPr>
              <w:pStyle w:val="20"/>
              <w:keepNext/>
            </w:pPr>
          </w:p>
        </w:tc>
        <w:tc>
          <w:tcPr>
            <w:tcW w:w="2336" w:type="dxa"/>
          </w:tcPr>
          <w:p w14:paraId="1999F86D" w14:textId="77777777" w:rsidR="00141FF9" w:rsidRPr="00025941" w:rsidRDefault="00141FF9" w:rsidP="005E488D">
            <w:pPr>
              <w:keepNext/>
              <w:spacing w:line="360" w:lineRule="auto"/>
              <w:rPr>
                <w:rFonts w:ascii="GHEA Grapalat" w:hAnsi="GHEA Grapalat"/>
              </w:rPr>
            </w:pPr>
            <w:r w:rsidRPr="00025941">
              <w:rPr>
                <w:rFonts w:ascii="GHEA Grapalat" w:hAnsi="GHEA Grapalat"/>
              </w:rPr>
              <w:t>4</w:t>
            </w:r>
          </w:p>
        </w:tc>
        <w:tc>
          <w:tcPr>
            <w:tcW w:w="2336" w:type="dxa"/>
          </w:tcPr>
          <w:p w14:paraId="42DC2FD6" w14:textId="77777777" w:rsidR="00141FF9" w:rsidRPr="00025941" w:rsidRDefault="00141FF9" w:rsidP="005E488D">
            <w:pPr>
              <w:keepNext/>
              <w:spacing w:line="360" w:lineRule="auto"/>
              <w:rPr>
                <w:rFonts w:ascii="GHEA Grapalat" w:hAnsi="GHEA Grapalat"/>
              </w:rPr>
            </w:pPr>
            <w:r w:rsidRPr="00025941">
              <w:rPr>
                <w:rFonts w:ascii="GHEA Grapalat" w:hAnsi="GHEA Grapalat"/>
              </w:rPr>
              <w:t>12</w:t>
            </w:r>
          </w:p>
        </w:tc>
        <w:tc>
          <w:tcPr>
            <w:tcW w:w="2337" w:type="dxa"/>
          </w:tcPr>
          <w:p w14:paraId="1423EE1A" w14:textId="77777777" w:rsidR="00141FF9" w:rsidRPr="00025941" w:rsidRDefault="00141FF9" w:rsidP="005E488D">
            <w:pPr>
              <w:keepNext/>
              <w:spacing w:line="360" w:lineRule="auto"/>
              <w:rPr>
                <w:rFonts w:ascii="GHEA Grapalat" w:hAnsi="GHEA Grapalat"/>
              </w:rPr>
            </w:pPr>
            <w:r w:rsidRPr="00025941">
              <w:rPr>
                <w:rFonts w:ascii="GHEA Grapalat" w:hAnsi="GHEA Grapalat"/>
              </w:rPr>
              <w:t>11</w:t>
            </w:r>
          </w:p>
        </w:tc>
      </w:tr>
    </w:tbl>
    <w:p w14:paraId="1E686027" w14:textId="77777777" w:rsidR="00525434" w:rsidRPr="00025941" w:rsidRDefault="00525434" w:rsidP="001F21B9">
      <w:pPr>
        <w:spacing w:after="0" w:line="240" w:lineRule="auto"/>
        <w:rPr>
          <w:rFonts w:ascii="GHEA Grapalat" w:hAnsi="GHEA Grapalat"/>
        </w:rPr>
      </w:pPr>
    </w:p>
    <w:p w14:paraId="253D7D54" w14:textId="77777777" w:rsidR="00525434" w:rsidRPr="00025941" w:rsidRDefault="00525434" w:rsidP="00DD11B8">
      <w:pPr>
        <w:pStyle w:val="10"/>
      </w:pPr>
      <w:r w:rsidRPr="00025941">
        <w:t xml:space="preserve">Բավականաչափ ճշգրիտ, անհրաժեշտ </w:t>
      </w:r>
      <w:proofErr w:type="spellStart"/>
      <w:r w:rsidRPr="00025941">
        <w:t>վերելակների</w:t>
      </w:r>
      <w:proofErr w:type="spellEnd"/>
      <w:r w:rsidRPr="00025941">
        <w:t xml:space="preserve"> քանակը հավասար է</w:t>
      </w:r>
    </w:p>
    <w:p w14:paraId="42FDCC18" w14:textId="7F5E0770" w:rsidR="00525434" w:rsidRPr="00025941" w:rsidRDefault="00525434" w:rsidP="00053791">
      <w:pPr>
        <w:ind w:left="708"/>
        <w:rPr>
          <w:rFonts w:ascii="GHEA Grapalat" w:hAnsi="GHEA Grapalat"/>
        </w:rPr>
      </w:pPr>
      <w:r w:rsidRPr="00025941">
        <w:rPr>
          <w:rFonts w:ascii="GHEA Grapalat" w:hAnsi="GHEA Grapalat"/>
        </w:rPr>
        <w:t xml:space="preserve">N = </w:t>
      </w:r>
      <w:proofErr w:type="spellStart"/>
      <w:r w:rsidRPr="00025941">
        <w:rPr>
          <w:rFonts w:ascii="GHEA Grapalat" w:hAnsi="GHEA Grapalat"/>
        </w:rPr>
        <w:t>Tп</w:t>
      </w:r>
      <w:proofErr w:type="spellEnd"/>
      <w:r w:rsidRPr="00025941">
        <w:rPr>
          <w:rFonts w:ascii="GHEA Grapalat" w:hAnsi="GHEA Grapalat"/>
        </w:rPr>
        <w:t>/600</w:t>
      </w:r>
      <w:r w:rsidR="007B68B9" w:rsidRPr="00025941">
        <w:rPr>
          <w:rFonts w:ascii="GHEA Grapalat" w:hAnsi="GHEA Grapalat"/>
        </w:rPr>
        <w:t>,</w:t>
      </w:r>
      <w:r w:rsidRPr="00025941">
        <w:rPr>
          <w:rFonts w:ascii="GHEA Grapalat" w:hAnsi="GHEA Grapalat"/>
        </w:rPr>
        <w:t xml:space="preserve"> կլորացված </w:t>
      </w:r>
      <w:r w:rsidR="007B68B9" w:rsidRPr="00025941">
        <w:rPr>
          <w:rFonts w:ascii="GHEA Grapalat" w:hAnsi="GHEA Grapalat"/>
        </w:rPr>
        <w:t xml:space="preserve">դեպի մեծ կողմ </w:t>
      </w:r>
      <w:r w:rsidRPr="00025941">
        <w:rPr>
          <w:rFonts w:ascii="GHEA Grapalat" w:hAnsi="GHEA Grapalat"/>
        </w:rPr>
        <w:t xml:space="preserve">ամբողջ թիվը </w:t>
      </w:r>
    </w:p>
    <w:p w14:paraId="1D8B80A0" w14:textId="77777777" w:rsidR="00525434" w:rsidRPr="00025941" w:rsidRDefault="00525434" w:rsidP="00525434">
      <w:pPr>
        <w:rPr>
          <w:rFonts w:ascii="GHEA Grapalat" w:hAnsi="GHEA Grapalat"/>
        </w:rPr>
      </w:pPr>
      <w:r w:rsidRPr="00025941">
        <w:rPr>
          <w:rFonts w:ascii="GHEA Grapalat" w:hAnsi="GHEA Grapalat"/>
        </w:rPr>
        <w:t>որտեղ</w:t>
      </w:r>
    </w:p>
    <w:p w14:paraId="0BD22DAE" w14:textId="77777777" w:rsidR="00525434" w:rsidRPr="00025941" w:rsidRDefault="00525434" w:rsidP="00053791">
      <w:pPr>
        <w:ind w:left="708"/>
        <w:rPr>
          <w:rFonts w:ascii="GHEA Grapalat" w:hAnsi="GHEA Grapalat"/>
        </w:rPr>
      </w:pPr>
      <w:r w:rsidRPr="00025941">
        <w:rPr>
          <w:rFonts w:ascii="GHEA Grapalat" w:hAnsi="GHEA Grapalat"/>
        </w:rPr>
        <w:t xml:space="preserve">N – անհրաժեշտ </w:t>
      </w:r>
      <w:proofErr w:type="spellStart"/>
      <w:r w:rsidRPr="00025941">
        <w:rPr>
          <w:rFonts w:ascii="GHEA Grapalat" w:hAnsi="GHEA Grapalat"/>
        </w:rPr>
        <w:t>վերելակների</w:t>
      </w:r>
      <w:proofErr w:type="spellEnd"/>
      <w:r w:rsidRPr="00025941">
        <w:rPr>
          <w:rFonts w:ascii="GHEA Grapalat" w:hAnsi="GHEA Grapalat"/>
        </w:rPr>
        <w:t xml:space="preserve"> քանակն է</w:t>
      </w:r>
    </w:p>
    <w:p w14:paraId="192F1E7E" w14:textId="5550558A" w:rsidR="00525434" w:rsidRPr="00025941" w:rsidRDefault="00525434" w:rsidP="00053791">
      <w:pPr>
        <w:ind w:left="708"/>
        <w:rPr>
          <w:rFonts w:ascii="GHEA Grapalat" w:hAnsi="GHEA Grapalat"/>
        </w:rPr>
      </w:pPr>
      <w:proofErr w:type="spellStart"/>
      <w:r w:rsidRPr="00025941">
        <w:rPr>
          <w:rFonts w:ascii="GHEA Grapalat" w:hAnsi="GHEA Grapalat"/>
        </w:rPr>
        <w:t>Tп</w:t>
      </w:r>
      <w:proofErr w:type="spellEnd"/>
      <w:r w:rsidRPr="00025941">
        <w:rPr>
          <w:rFonts w:ascii="GHEA Grapalat" w:hAnsi="GHEA Grapalat"/>
        </w:rPr>
        <w:t xml:space="preserve"> - </w:t>
      </w:r>
      <w:proofErr w:type="spellStart"/>
      <w:r w:rsidRPr="00025941">
        <w:rPr>
          <w:rFonts w:ascii="GHEA Grapalat" w:hAnsi="GHEA Grapalat"/>
        </w:rPr>
        <w:t>տարհանման</w:t>
      </w:r>
      <w:proofErr w:type="spellEnd"/>
      <w:r w:rsidRPr="00025941">
        <w:rPr>
          <w:rFonts w:ascii="GHEA Grapalat" w:hAnsi="GHEA Grapalat"/>
        </w:rPr>
        <w:t xml:space="preserve"> լրիվ ժամանակն է վայրկյաններով, մեկ կիրառվող վերելակով </w:t>
      </w:r>
      <w:r w:rsidR="00716D9E" w:rsidRPr="00025941">
        <w:rPr>
          <w:rFonts w:ascii="GHEA Grapalat" w:hAnsi="GHEA Grapalat"/>
        </w:rPr>
        <w:t>(</w:t>
      </w:r>
      <w:proofErr w:type="spellStart"/>
      <w:r w:rsidRPr="00025941">
        <w:rPr>
          <w:rFonts w:ascii="GHEA Grapalat" w:hAnsi="GHEA Grapalat"/>
        </w:rPr>
        <w:t>տարհանման</w:t>
      </w:r>
      <w:proofErr w:type="spellEnd"/>
      <w:r w:rsidRPr="00025941">
        <w:rPr>
          <w:rFonts w:ascii="GHEA Grapalat" w:hAnsi="GHEA Grapalat"/>
        </w:rPr>
        <w:t xml:space="preserve"> ժամանակների գումարը յուրաքանչյուր հարկից</w:t>
      </w:r>
      <w:r w:rsidR="00716D9E" w:rsidRPr="00025941">
        <w:rPr>
          <w:rFonts w:ascii="GHEA Grapalat" w:hAnsi="GHEA Grapalat"/>
        </w:rPr>
        <w:t>)</w:t>
      </w:r>
      <w:r w:rsidRPr="00025941">
        <w:rPr>
          <w:rFonts w:ascii="GHEA Grapalat" w:hAnsi="GHEA Grapalat"/>
        </w:rPr>
        <w:t>։</w:t>
      </w:r>
    </w:p>
    <w:p w14:paraId="3FB176AE" w14:textId="0FE8ACA5" w:rsidR="00525434" w:rsidRPr="00025941" w:rsidRDefault="00525434" w:rsidP="001F21B9">
      <w:pPr>
        <w:pStyle w:val="10"/>
      </w:pPr>
      <w:r w:rsidRPr="00025941">
        <w:t xml:space="preserve">Տարբեր </w:t>
      </w:r>
      <w:proofErr w:type="spellStart"/>
      <w:r w:rsidRPr="00025941">
        <w:t>վերելակներ</w:t>
      </w:r>
      <w:proofErr w:type="spellEnd"/>
      <w:r w:rsidRPr="00025941">
        <w:t xml:space="preserve"> կիրառելիս, տարբեր </w:t>
      </w:r>
      <w:proofErr w:type="spellStart"/>
      <w:r w:rsidRPr="00025941">
        <w:t>տարողունակությամբ</w:t>
      </w:r>
      <w:proofErr w:type="spellEnd"/>
      <w:r w:rsidRPr="00025941">
        <w:t xml:space="preserve"> և արագությամբ, պետք է մոդելավորել </w:t>
      </w:r>
      <w:proofErr w:type="spellStart"/>
      <w:r w:rsidRPr="00025941">
        <w:t>վերելակների</w:t>
      </w:r>
      <w:proofErr w:type="spellEnd"/>
      <w:r w:rsidRPr="00025941">
        <w:t xml:space="preserve"> յուրաքանչյուր ընտրված </w:t>
      </w:r>
      <w:proofErr w:type="spellStart"/>
      <w:r w:rsidRPr="00025941">
        <w:t>կոնֆիգուրացիան</w:t>
      </w:r>
      <w:proofErr w:type="spellEnd"/>
      <w:r w:rsidRPr="00025941">
        <w:t xml:space="preserve">՝ պահպանելով </w:t>
      </w:r>
      <w:proofErr w:type="spellStart"/>
      <w:r w:rsidRPr="00025941">
        <w:t>տարհանման</w:t>
      </w:r>
      <w:proofErr w:type="spellEnd"/>
      <w:r w:rsidRPr="00025941">
        <w:t xml:space="preserve"> </w:t>
      </w:r>
      <w:proofErr w:type="spellStart"/>
      <w:r w:rsidRPr="00025941">
        <w:t>հետևյալ</w:t>
      </w:r>
      <w:proofErr w:type="spellEnd"/>
      <w:r w:rsidRPr="00025941">
        <w:t xml:space="preserve"> </w:t>
      </w:r>
      <w:proofErr w:type="spellStart"/>
      <w:r w:rsidRPr="00025941">
        <w:t>ալգորիթմը</w:t>
      </w:r>
      <w:proofErr w:type="spellEnd"/>
      <w:r w:rsidRPr="00025941">
        <w:t xml:space="preserve"> (որի համաձայն կիրականացվի իրական </w:t>
      </w:r>
      <w:proofErr w:type="spellStart"/>
      <w:r w:rsidRPr="00025941">
        <w:t>տարհանումը</w:t>
      </w:r>
      <w:proofErr w:type="spellEnd"/>
      <w:r w:rsidRPr="00025941">
        <w:t>)</w:t>
      </w:r>
      <w:r w:rsidR="00893D0D" w:rsidRPr="00025941">
        <w:t>,</w:t>
      </w:r>
      <w:r w:rsidRPr="00025941">
        <w:t xml:space="preserve"> </w:t>
      </w:r>
      <w:proofErr w:type="spellStart"/>
      <w:r w:rsidRPr="00025941">
        <w:t>մինչև</w:t>
      </w:r>
      <w:proofErr w:type="spellEnd"/>
      <w:r w:rsidRPr="00025941">
        <w:t xml:space="preserve"> 600 վայրկյանից պակաս լրիվ </w:t>
      </w:r>
      <w:proofErr w:type="spellStart"/>
      <w:r w:rsidRPr="00025941">
        <w:t>տարհանման</w:t>
      </w:r>
      <w:proofErr w:type="spellEnd"/>
      <w:r w:rsidRPr="00025941">
        <w:t xml:space="preserve"> ժամանակի արժեքի ստացումը</w:t>
      </w:r>
      <w:r w:rsidR="009A012E" w:rsidRPr="00025941">
        <w:t>՝</w:t>
      </w:r>
    </w:p>
    <w:p w14:paraId="1622BFD0" w14:textId="1E6C0119" w:rsidR="00525434" w:rsidRPr="00025941" w:rsidRDefault="00525434" w:rsidP="00790D10">
      <w:pPr>
        <w:pStyle w:val="20"/>
        <w:numPr>
          <w:ilvl w:val="0"/>
          <w:numId w:val="33"/>
        </w:numPr>
      </w:pPr>
      <w:r w:rsidRPr="00025941">
        <w:t>յուրաքանչյուր</w:t>
      </w:r>
      <w:r w:rsidR="00D90FAA" w:rsidRPr="00025941">
        <w:t xml:space="preserve"> ազատ</w:t>
      </w:r>
      <w:r w:rsidRPr="00025941">
        <w:t xml:space="preserve"> վերելակ </w:t>
      </w:r>
      <w:r w:rsidR="00D90FAA" w:rsidRPr="00025941">
        <w:t xml:space="preserve">ուղղվում </w:t>
      </w:r>
      <w:r w:rsidRPr="00025941">
        <w:t xml:space="preserve">է ամենաբարձր հարկը, որտեղ մնում են </w:t>
      </w:r>
      <w:proofErr w:type="spellStart"/>
      <w:r w:rsidRPr="00025941">
        <w:t>չտարհանված</w:t>
      </w:r>
      <w:proofErr w:type="spellEnd"/>
      <w:r w:rsidRPr="00025941">
        <w:t xml:space="preserve"> մարդիկ, ընդ որում հաշվի են առնվում արդեն ուղարկված կամ տվյալ պահին ուղարկվող այլ </w:t>
      </w:r>
      <w:proofErr w:type="spellStart"/>
      <w:r w:rsidRPr="00025941">
        <w:t>վերելակները</w:t>
      </w:r>
      <w:proofErr w:type="spellEnd"/>
      <w:r w:rsidRPr="00025941">
        <w:t>, որպեսզի բացառվի դատարկ հարկի սպասարկումը</w:t>
      </w:r>
      <w:r w:rsidR="009A012E" w:rsidRPr="00025941">
        <w:t>,</w:t>
      </w:r>
    </w:p>
    <w:p w14:paraId="4E2556CB" w14:textId="412F6000" w:rsidR="00525434" w:rsidRPr="00025941" w:rsidRDefault="00ED6A26" w:rsidP="00790D10">
      <w:pPr>
        <w:pStyle w:val="20"/>
        <w:numPr>
          <w:ilvl w:val="0"/>
          <w:numId w:val="33"/>
        </w:numPr>
      </w:pPr>
      <w:proofErr w:type="spellStart"/>
      <w:r w:rsidRPr="00025941">
        <w:t>տ</w:t>
      </w:r>
      <w:r w:rsidR="00525434" w:rsidRPr="00025941">
        <w:t>արհանումը</w:t>
      </w:r>
      <w:proofErr w:type="spellEnd"/>
      <w:r w:rsidR="00525434" w:rsidRPr="00025941">
        <w:t xml:space="preserve"> շարունակվում է հաջորդաբար՝ </w:t>
      </w:r>
      <w:proofErr w:type="spellStart"/>
      <w:r w:rsidR="00525434" w:rsidRPr="00025941">
        <w:t>վերևից</w:t>
      </w:r>
      <w:proofErr w:type="spellEnd"/>
      <w:r w:rsidR="00525434" w:rsidRPr="00025941">
        <w:t xml:space="preserve"> </w:t>
      </w:r>
      <w:proofErr w:type="spellStart"/>
      <w:r w:rsidR="00525434" w:rsidRPr="00025941">
        <w:t>ներքև</w:t>
      </w:r>
      <w:proofErr w:type="spellEnd"/>
      <w:r w:rsidR="00525434" w:rsidRPr="00025941">
        <w:t xml:space="preserve">, </w:t>
      </w:r>
      <w:proofErr w:type="spellStart"/>
      <w:r w:rsidR="00525434" w:rsidRPr="00025941">
        <w:t>մինչև</w:t>
      </w:r>
      <w:proofErr w:type="spellEnd"/>
      <w:r w:rsidR="00525434" w:rsidRPr="00025941">
        <w:t xml:space="preserve"> առաջին հարկից </w:t>
      </w:r>
      <w:proofErr w:type="spellStart"/>
      <w:r w:rsidR="00525434" w:rsidRPr="00025941">
        <w:t>վերև</w:t>
      </w:r>
      <w:proofErr w:type="spellEnd"/>
      <w:r w:rsidR="00525434" w:rsidRPr="00025941">
        <w:t xml:space="preserve"> գտնվող հարկերից բոլոր մարդկանց լիակատար դուրսբերումը</w:t>
      </w:r>
      <w:r w:rsidR="009A012E" w:rsidRPr="00025941">
        <w:t>,</w:t>
      </w:r>
    </w:p>
    <w:p w14:paraId="097F877C" w14:textId="076A84A1" w:rsidR="00525434" w:rsidRPr="00025941" w:rsidRDefault="00ED6A26" w:rsidP="00790D10">
      <w:pPr>
        <w:pStyle w:val="20"/>
        <w:numPr>
          <w:ilvl w:val="0"/>
          <w:numId w:val="33"/>
        </w:numPr>
      </w:pPr>
      <w:proofErr w:type="spellStart"/>
      <w:r w:rsidRPr="00025941">
        <w:t>տ</w:t>
      </w:r>
      <w:r w:rsidR="00525434" w:rsidRPr="00025941">
        <w:t>արհանման</w:t>
      </w:r>
      <w:proofErr w:type="spellEnd"/>
      <w:r w:rsidR="00525434" w:rsidRPr="00025941">
        <w:t xml:space="preserve"> ընթացքում պետք է ապահովվի մշտական համակարգում </w:t>
      </w:r>
      <w:proofErr w:type="spellStart"/>
      <w:r w:rsidR="00525434" w:rsidRPr="00025941">
        <w:t>վերելակների</w:t>
      </w:r>
      <w:proofErr w:type="spellEnd"/>
      <w:r w:rsidR="00525434" w:rsidRPr="00025941">
        <w:t xml:space="preserve">, դիսպետչերական կետի կամ ավտոմատացված կառավարման </w:t>
      </w:r>
      <w:r w:rsidR="00525434" w:rsidRPr="00025941">
        <w:lastRenderedPageBreak/>
        <w:t>համակարգի միջ</w:t>
      </w:r>
      <w:r w:rsidR="00DE539D" w:rsidRPr="00025941">
        <w:t>ոցով</w:t>
      </w:r>
      <w:r w:rsidR="00525434" w:rsidRPr="00025941">
        <w:t>՝ նպատակ ունենալով ժամանակին վերաբաշխել երթուղիները՝ կախված հարկերում մնացած մարդկանց քանակից։</w:t>
      </w:r>
    </w:p>
    <w:p w14:paraId="7C7D5C70" w14:textId="430E1B08" w:rsidR="00525434" w:rsidRPr="00025941" w:rsidRDefault="00525434" w:rsidP="001F21B9">
      <w:pPr>
        <w:pStyle w:val="10"/>
      </w:pPr>
      <w:proofErr w:type="spellStart"/>
      <w:r w:rsidRPr="00025941">
        <w:t>Վերելակների</w:t>
      </w:r>
      <w:proofErr w:type="spellEnd"/>
      <w:r w:rsidRPr="00025941">
        <w:t xml:space="preserve"> մ</w:t>
      </w:r>
      <w:r w:rsidR="00C93D62" w:rsidRPr="00025941">
        <w:t>ուտքի</w:t>
      </w:r>
      <w:r w:rsidRPr="00025941">
        <w:t xml:space="preserve"> </w:t>
      </w:r>
      <w:proofErr w:type="spellStart"/>
      <w:r w:rsidRPr="00025941">
        <w:t>բացվածքների</w:t>
      </w:r>
      <w:proofErr w:type="spellEnd"/>
      <w:r w:rsidRPr="00025941">
        <w:t xml:space="preserve"> կողային </w:t>
      </w:r>
      <w:proofErr w:type="spellStart"/>
      <w:r w:rsidRPr="00025941">
        <w:t>մակերևույթների</w:t>
      </w:r>
      <w:proofErr w:type="spellEnd"/>
      <w:r w:rsidRPr="00025941">
        <w:t xml:space="preserve"> վրա (կամ պատին մոտ, եթե համապատասխան </w:t>
      </w:r>
      <w:r w:rsidR="0067403B" w:rsidRPr="00025941">
        <w:t xml:space="preserve">չափի </w:t>
      </w:r>
      <w:proofErr w:type="spellStart"/>
      <w:r w:rsidRPr="00025941">
        <w:t>մակերևույթ</w:t>
      </w:r>
      <w:proofErr w:type="spellEnd"/>
      <w:r w:rsidRPr="00025941">
        <w:t xml:space="preserve"> չկա) 1,5 մ բարձրության վրա անհրաժեշտ է տեղադրել </w:t>
      </w:r>
      <w:r w:rsidR="00016C73" w:rsidRPr="00025941">
        <w:t xml:space="preserve">ցուցանակ </w:t>
      </w:r>
      <w:r w:rsidRPr="00025941">
        <w:t xml:space="preserve">հարկի համարը ռելիեֆային թվերով՝ </w:t>
      </w:r>
      <w:r w:rsidR="00016C73" w:rsidRPr="00025941">
        <w:t xml:space="preserve">ցուցանակի թվերի չափսը (բարձրությունը) </w:t>
      </w:r>
      <w:r w:rsidRPr="00025941">
        <w:t xml:space="preserve">50 </w:t>
      </w:r>
      <w:proofErr w:type="spellStart"/>
      <w:r w:rsidRPr="00025941">
        <w:t>մմ</w:t>
      </w:r>
      <w:proofErr w:type="spellEnd"/>
      <w:r w:rsidRPr="00025941">
        <w:t>, ռելիեֆի խորությամբ (</w:t>
      </w:r>
      <w:proofErr w:type="spellStart"/>
      <w:r w:rsidRPr="00025941">
        <w:t>ուռուցիկությամբ</w:t>
      </w:r>
      <w:proofErr w:type="spellEnd"/>
      <w:r w:rsidRPr="00025941">
        <w:t xml:space="preserve">) ոչ պակաս, քան 1 </w:t>
      </w:r>
      <w:proofErr w:type="spellStart"/>
      <w:r w:rsidRPr="00025941">
        <w:t>մմ</w:t>
      </w:r>
      <w:proofErr w:type="spellEnd"/>
      <w:r w:rsidRPr="00025941">
        <w:t xml:space="preserve"> և կրկնօրինակել </w:t>
      </w:r>
      <w:proofErr w:type="spellStart"/>
      <w:r w:rsidRPr="00025941">
        <w:t>Բրայլի</w:t>
      </w:r>
      <w:proofErr w:type="spellEnd"/>
      <w:r w:rsidRPr="00025941">
        <w:t xml:space="preserve"> </w:t>
      </w:r>
      <w:proofErr w:type="spellStart"/>
      <w:r w:rsidRPr="00025941">
        <w:t>գրերով</w:t>
      </w:r>
      <w:proofErr w:type="spellEnd"/>
      <w:r w:rsidRPr="00025941">
        <w:t xml:space="preserve">։ Յուրաքանչյուր </w:t>
      </w:r>
      <w:r w:rsidR="00EE2481" w:rsidRPr="00025941">
        <w:t xml:space="preserve">հարկում վերելակի դռների </w:t>
      </w:r>
      <w:r w:rsidRPr="00025941">
        <w:t xml:space="preserve">դիմաց գտնվող պատին անհրաժեշտ է տեղադրել </w:t>
      </w:r>
      <w:r w:rsidR="00016C73" w:rsidRPr="00025941">
        <w:t xml:space="preserve">ցուցանակ </w:t>
      </w:r>
      <w:r w:rsidRPr="00025941">
        <w:t>հարկի համար</w:t>
      </w:r>
      <w:r w:rsidR="00D537E4" w:rsidRPr="00025941">
        <w:t>ը</w:t>
      </w:r>
      <w:r w:rsidRPr="00025941">
        <w:t xml:space="preserve"> հակադրվող </w:t>
      </w:r>
      <w:r w:rsidR="00D537E4" w:rsidRPr="00025941">
        <w:t>գույնով,</w:t>
      </w:r>
      <w:r w:rsidRPr="00025941">
        <w:t xml:space="preserve"> </w:t>
      </w:r>
      <w:r w:rsidR="00016C73" w:rsidRPr="00025941">
        <w:t xml:space="preserve">ցուցանակի թվերի չափսը (բարձրությունը) </w:t>
      </w:r>
      <w:r w:rsidRPr="00025941">
        <w:t>10-ից 20 սմ։</w:t>
      </w:r>
    </w:p>
    <w:p w14:paraId="70501DF6" w14:textId="14523537" w:rsidR="00525434" w:rsidRPr="00025941" w:rsidRDefault="00AB6BAE" w:rsidP="001F21B9">
      <w:pPr>
        <w:pStyle w:val="10"/>
      </w:pPr>
      <w:r w:rsidRPr="00AB6BAE">
        <w:t xml:space="preserve">Նոր շինարարության կամ </w:t>
      </w:r>
      <w:proofErr w:type="spellStart"/>
      <w:r w:rsidRPr="00AB6BAE">
        <w:t>վերելակների</w:t>
      </w:r>
      <w:proofErr w:type="spellEnd"/>
      <w:r w:rsidRPr="00AB6BAE">
        <w:t xml:space="preserve"> փոխարինման դեպքում վերելակի խցիկում պետք է լինի շարժման ուղղության և ընթացիկ հարկի մասին խոսքով ձայնային ազդարար (ազդանշանների ուժգնությունը չգերազանցի 80 </w:t>
      </w:r>
      <w:proofErr w:type="spellStart"/>
      <w:r w:rsidRPr="00AB6BAE">
        <w:t>դԲ</w:t>
      </w:r>
      <w:proofErr w:type="spellEnd"/>
      <w:r w:rsidRPr="00AB6BAE">
        <w:t xml:space="preserve">)՝ տեսողություն չունեցող </w:t>
      </w:r>
      <w:proofErr w:type="spellStart"/>
      <w:r w:rsidRPr="00AB6BAE">
        <w:t>ուղևորների</w:t>
      </w:r>
      <w:proofErr w:type="spellEnd"/>
      <w:r w:rsidRPr="00AB6BAE">
        <w:t xml:space="preserve"> համար (տես սույն շինարարական նորմերի 216-րդ կետը) և դիսպետչերի հետ տեսողական կապի համակարգ, էկրանին հաղորդագրությունների ցուցադրումով՝ լսողության/խոսքի խնդիրներ ունեցող </w:t>
      </w:r>
      <w:proofErr w:type="spellStart"/>
      <w:r w:rsidRPr="00AB6BAE">
        <w:t>ուղևորների</w:t>
      </w:r>
      <w:proofErr w:type="spellEnd"/>
      <w:r w:rsidRPr="00AB6BAE">
        <w:t xml:space="preserve"> համար</w:t>
      </w:r>
      <w:r w:rsidR="00525434" w:rsidRPr="00025941">
        <w:t>։</w:t>
      </w:r>
    </w:p>
    <w:p w14:paraId="4C9A4826" w14:textId="5A8C7292" w:rsidR="00525434" w:rsidRPr="00025941" w:rsidRDefault="0096670E" w:rsidP="001F21B9">
      <w:pPr>
        <w:pStyle w:val="10"/>
      </w:pPr>
      <w:r w:rsidRPr="00025941">
        <w:t>Ուղղաձիգ</w:t>
      </w:r>
      <w:r w:rsidR="00525434" w:rsidRPr="00025941">
        <w:t xml:space="preserve"> </w:t>
      </w:r>
      <w:r w:rsidR="003D6E17" w:rsidRPr="00025941">
        <w:t xml:space="preserve">ամբարձիչ </w:t>
      </w:r>
      <w:proofErr w:type="spellStart"/>
      <w:r w:rsidR="003D6E17" w:rsidRPr="00025941">
        <w:t>հենահարթակների</w:t>
      </w:r>
      <w:proofErr w:type="spellEnd"/>
      <w:r w:rsidR="003D6E17" w:rsidRPr="00025941">
        <w:t xml:space="preserve"> </w:t>
      </w:r>
      <w:r w:rsidR="00525434" w:rsidRPr="00025941">
        <w:t xml:space="preserve">տեղադրումը պետք է համապատասխանի </w:t>
      </w:r>
      <w:r w:rsidR="00BD530B" w:rsidRPr="00025941">
        <w:rPr>
          <w:rFonts w:eastAsia="Times New Roman" w:cs="Times New Roman"/>
          <w:lang w:eastAsia="hy-AM"/>
        </w:rPr>
        <w:t>ԳՕՍՏ 34682.2-2020</w:t>
      </w:r>
      <w:r w:rsidR="00525434" w:rsidRPr="00025941">
        <w:t xml:space="preserve">-ին։ Թեք </w:t>
      </w:r>
      <w:r w:rsidR="0047528A" w:rsidRPr="00025941">
        <w:t xml:space="preserve">ամբարձիչ </w:t>
      </w:r>
      <w:proofErr w:type="spellStart"/>
      <w:r w:rsidR="0047528A" w:rsidRPr="00025941">
        <w:t>հենահարթակները</w:t>
      </w:r>
      <w:proofErr w:type="spellEnd"/>
      <w:r w:rsidR="0047528A" w:rsidRPr="00025941">
        <w:t xml:space="preserve"> </w:t>
      </w:r>
      <w:r w:rsidR="00525434" w:rsidRPr="00025941">
        <w:t xml:space="preserve">(ուղիղ կամ կոր)՝ ըստ </w:t>
      </w:r>
      <w:r w:rsidR="007B47D4" w:rsidRPr="00025941">
        <w:rPr>
          <w:rFonts w:eastAsia="Times New Roman" w:cs="Times New Roman"/>
          <w:lang w:eastAsia="hy-AM"/>
        </w:rPr>
        <w:t>ԳՕՍՏ 34682.1-2020 (EN 81-40:2008)</w:t>
      </w:r>
      <w:r w:rsidR="00525434" w:rsidRPr="00025941">
        <w:t>-ի։</w:t>
      </w:r>
    </w:p>
    <w:p w14:paraId="55CEB54B" w14:textId="0B90D9F9" w:rsidR="00525434" w:rsidRPr="00025941" w:rsidRDefault="007F20BD" w:rsidP="001F21B9">
      <w:pPr>
        <w:pStyle w:val="10"/>
      </w:pPr>
      <w:r w:rsidRPr="00025941">
        <w:t xml:space="preserve">Ամբարձիչ </w:t>
      </w:r>
      <w:proofErr w:type="spellStart"/>
      <w:r w:rsidRPr="00025941">
        <w:t>հենահարթակրի</w:t>
      </w:r>
      <w:proofErr w:type="spellEnd"/>
      <w:r w:rsidRPr="00025941">
        <w:t xml:space="preserve"> </w:t>
      </w:r>
      <w:proofErr w:type="spellStart"/>
      <w:r w:rsidR="00525434" w:rsidRPr="00025941">
        <w:t>առջև</w:t>
      </w:r>
      <w:proofErr w:type="spellEnd"/>
      <w:r w:rsidR="00525434" w:rsidRPr="00025941">
        <w:t xml:space="preserve"> անհրաժեշտ է նախատեսել ազատ </w:t>
      </w:r>
      <w:r w:rsidR="00C71676" w:rsidRPr="00025941">
        <w:t>հարթակ</w:t>
      </w:r>
      <w:r w:rsidR="00525434" w:rsidRPr="00025941">
        <w:t xml:space="preserve">՝ ոչ պակաս, քան 1,6 × 1,6 մ չափերով։ </w:t>
      </w:r>
      <w:r w:rsidR="00016C73" w:rsidRPr="00025941">
        <w:t>Բ</w:t>
      </w:r>
      <w:r w:rsidR="00CE4E64" w:rsidRPr="00025941">
        <w:t xml:space="preserve">նակելի շենքերում, </w:t>
      </w:r>
      <w:r w:rsidR="00C71676" w:rsidRPr="00025941">
        <w:t xml:space="preserve">սեղմ պայմաններում </w:t>
      </w:r>
      <w:r w:rsidR="00016C73" w:rsidRPr="00025941">
        <w:t xml:space="preserve">թույլատրվում է </w:t>
      </w:r>
      <w:r w:rsidR="00525434" w:rsidRPr="00025941">
        <w:t xml:space="preserve">փոքրացում </w:t>
      </w:r>
      <w:proofErr w:type="spellStart"/>
      <w:r w:rsidR="00525434" w:rsidRPr="00025941">
        <w:t>մինչև</w:t>
      </w:r>
      <w:proofErr w:type="spellEnd"/>
      <w:r w:rsidR="00525434" w:rsidRPr="00025941">
        <w:t xml:space="preserve"> 1,2 × 1,2 մ</w:t>
      </w:r>
      <w:r w:rsidR="00CE4E64" w:rsidRPr="00025941">
        <w:t>։</w:t>
      </w:r>
      <w:r w:rsidR="00525434" w:rsidRPr="00025941">
        <w:t xml:space="preserve"> </w:t>
      </w:r>
    </w:p>
    <w:p w14:paraId="34A9B133" w14:textId="4F06D9AE" w:rsidR="00812531" w:rsidRPr="00025941" w:rsidRDefault="00422ACF" w:rsidP="001F21B9">
      <w:pPr>
        <w:pStyle w:val="10"/>
      </w:pPr>
      <w:r w:rsidRPr="00025941">
        <w:t xml:space="preserve">Ամբարձիչ </w:t>
      </w:r>
      <w:proofErr w:type="spellStart"/>
      <w:r w:rsidRPr="00025941">
        <w:t>հենահարթակները</w:t>
      </w:r>
      <w:proofErr w:type="spellEnd"/>
      <w:r w:rsidRPr="00025941">
        <w:t xml:space="preserve"> </w:t>
      </w:r>
      <w:r w:rsidR="00525434" w:rsidRPr="00025941">
        <w:t xml:space="preserve">պետք է հագեցված լինեն դիսպետչերական և տեսողական վերահսկման համակարգով՝ աշխատանքին և </w:t>
      </w:r>
      <w:proofErr w:type="spellStart"/>
      <w:r w:rsidR="00016C73" w:rsidRPr="00025941">
        <w:t>ուղևորների</w:t>
      </w:r>
      <w:proofErr w:type="spellEnd"/>
      <w:r w:rsidR="00016C73" w:rsidRPr="00025941" w:rsidDel="00016C73">
        <w:t xml:space="preserve"> </w:t>
      </w:r>
      <w:r w:rsidR="00525434" w:rsidRPr="00025941">
        <w:t xml:space="preserve"> գործողություններին </w:t>
      </w:r>
      <w:proofErr w:type="spellStart"/>
      <w:r w:rsidR="00525434" w:rsidRPr="00025941">
        <w:t>հետևելու</w:t>
      </w:r>
      <w:proofErr w:type="spellEnd"/>
      <w:r w:rsidR="00525434" w:rsidRPr="00025941">
        <w:t xml:space="preserve"> համար։ Տեղեկատվությունը կարող է արտացոլվել օպերատորի հեռակա ավտոմատացված աշխատատեղում։</w:t>
      </w:r>
    </w:p>
    <w:p w14:paraId="504478D8" w14:textId="77777777" w:rsidR="00525434" w:rsidRPr="00025941" w:rsidRDefault="00525434" w:rsidP="008A2BFE">
      <w:pPr>
        <w:pStyle w:val="2"/>
      </w:pPr>
      <w:bookmarkStart w:id="22" w:name="_Toc204159446"/>
      <w:proofErr w:type="spellStart"/>
      <w:r w:rsidRPr="00025941">
        <w:t>Տարհանման</w:t>
      </w:r>
      <w:proofErr w:type="spellEnd"/>
      <w:r w:rsidRPr="00025941">
        <w:t xml:space="preserve"> ուղիներ և </w:t>
      </w:r>
      <w:proofErr w:type="spellStart"/>
      <w:r w:rsidRPr="00025941">
        <w:t>հրդեհային</w:t>
      </w:r>
      <w:proofErr w:type="spellEnd"/>
      <w:r w:rsidRPr="00025941">
        <w:t xml:space="preserve"> անվտանգություն</w:t>
      </w:r>
      <w:bookmarkEnd w:id="22"/>
    </w:p>
    <w:p w14:paraId="6DDCC6DD" w14:textId="0D945101" w:rsidR="00525434" w:rsidRPr="00B1620C" w:rsidRDefault="00B1620C" w:rsidP="00E92E5A">
      <w:pPr>
        <w:pStyle w:val="10"/>
      </w:pPr>
      <w:proofErr w:type="spellStart"/>
      <w:r w:rsidRPr="00B1620C">
        <w:lastRenderedPageBreak/>
        <w:t>Տարհանման</w:t>
      </w:r>
      <w:proofErr w:type="spellEnd"/>
      <w:r w:rsidRPr="00B1620C">
        <w:t xml:space="preserve"> նախագծումը պետք է հաշվի առնի ԲԱԽ-ի </w:t>
      </w:r>
      <w:proofErr w:type="spellStart"/>
      <w:r w:rsidRPr="00B1620C">
        <w:t>հոգեֆիզիոլոգիական</w:t>
      </w:r>
      <w:proofErr w:type="spellEnd"/>
      <w:r w:rsidRPr="00B1620C">
        <w:t xml:space="preserve"> առանձնահատկությունները՝ շարժման արագության, տեղեկատվության ընկալման սահմանափակումները, </w:t>
      </w:r>
      <w:proofErr w:type="spellStart"/>
      <w:r w:rsidRPr="00B1620C">
        <w:t>ուղեկցման</w:t>
      </w:r>
      <w:proofErr w:type="spellEnd"/>
      <w:r w:rsidRPr="00B1620C">
        <w:t xml:space="preserve"> անհրաժեշտությունը և այլն՝ համաձայն ՀՀ քաղաքաշինության նախարարի 2014 թվականի մարտի 17-ի N 78-Ն հրամանով հաստատված ՀՀՇՆ 21-01-2014 շինարարական նորմերի և ՀՀ քաղաքաշինության կոմիտեի նախագահի 2020 թվականի դեկտեմբերի 10-ի N 95-Ն հրամանով հաստատված ՀՀՇՆ 31-03- շինարարական նորմերի պահանջների։ Շոշափելի </w:t>
      </w:r>
      <w:proofErr w:type="spellStart"/>
      <w:r w:rsidRPr="00B1620C">
        <w:t>քարտեզներն</w:t>
      </w:r>
      <w:proofErr w:type="spellEnd"/>
      <w:r w:rsidRPr="00B1620C">
        <w:t xml:space="preserve"> ու հարկերի </w:t>
      </w:r>
      <w:proofErr w:type="spellStart"/>
      <w:r w:rsidRPr="00B1620C">
        <w:t>հատակագծերը</w:t>
      </w:r>
      <w:proofErr w:type="spellEnd"/>
      <w:r w:rsidRPr="00B1620C">
        <w:t xml:space="preserve"> պետք է տեղադրվեն շենքի մուտքի (մուտքերի) մոտ: Շոշափելի քարտեզի կամ հարկի հատակագծի վրա պետք է նշված լինի միայն ամենաանհրաժեշտ տեղեկատվությունը: Հակահրդեհային անվտանգության համապատասխան ենթակառուցվածքի մասին տեղեկատվությունը պետք է նշված լինի նույն քարտեզի կամ հատակագծի վրա</w:t>
      </w:r>
      <w:r w:rsidR="003D18A0" w:rsidRPr="00B1620C">
        <w:t>:</w:t>
      </w:r>
    </w:p>
    <w:p w14:paraId="49C608AA" w14:textId="1A6AF4C9" w:rsidR="00525434" w:rsidRPr="00025941" w:rsidRDefault="00BD323B" w:rsidP="00E92E5A">
      <w:pPr>
        <w:pStyle w:val="10"/>
      </w:pPr>
      <w:r w:rsidRPr="00025941">
        <w:t>Հաշմանդամություն ունեցող անձանց</w:t>
      </w:r>
      <w:r w:rsidRPr="00025941" w:rsidDel="00BD323B">
        <w:t xml:space="preserve"> </w:t>
      </w:r>
      <w:r w:rsidR="00AE17CA" w:rsidRPr="00025941">
        <w:t xml:space="preserve">սպասարկման և մշտական գտնվելու </w:t>
      </w:r>
      <w:proofErr w:type="spellStart"/>
      <w:r w:rsidR="00AE17CA" w:rsidRPr="00025941">
        <w:t>սենքերը</w:t>
      </w:r>
      <w:proofErr w:type="spellEnd"/>
      <w:r w:rsidR="00AE17CA" w:rsidRPr="00025941">
        <w:t xml:space="preserve"> պետք է տեղակայվեն շենքից դեպի դուրս </w:t>
      </w:r>
      <w:proofErr w:type="spellStart"/>
      <w:r w:rsidR="00AE17CA" w:rsidRPr="00025941">
        <w:t>տարհանման</w:t>
      </w:r>
      <w:proofErr w:type="spellEnd"/>
      <w:r w:rsidR="00AE17CA" w:rsidRPr="00025941">
        <w:t xml:space="preserve"> ելքերից հնարավորինս նվազագույն հեռավորությունների վրա։ </w:t>
      </w:r>
      <w:r w:rsidR="00DC20DA" w:rsidRPr="00025941">
        <w:t>Ս2</w:t>
      </w:r>
      <w:r w:rsidR="00525434" w:rsidRPr="00025941">
        <w:t>–</w:t>
      </w:r>
      <w:r w:rsidR="00DC20DA" w:rsidRPr="00025941">
        <w:t>Ս4</w:t>
      </w:r>
      <w:r w:rsidR="00525434" w:rsidRPr="00025941">
        <w:t xml:space="preserve"> </w:t>
      </w:r>
      <w:r w:rsidRPr="00025941">
        <w:t>հաշմանդամություն ունեցող անձանց</w:t>
      </w:r>
      <w:r w:rsidRPr="00025941" w:rsidDel="00BD323B">
        <w:t xml:space="preserve"> </w:t>
      </w:r>
      <w:r w:rsidR="00525434" w:rsidRPr="00025941">
        <w:t xml:space="preserve">խմբերի համար՝ ոչ ավելի, քան 15 մ </w:t>
      </w:r>
      <w:r w:rsidR="00A00F9D" w:rsidRPr="00025941">
        <w:t xml:space="preserve">շենքի </w:t>
      </w:r>
      <w:r w:rsidR="00525434" w:rsidRPr="00025941">
        <w:t>ելքից։</w:t>
      </w:r>
    </w:p>
    <w:p w14:paraId="44853F38" w14:textId="5C80326B" w:rsidR="00E92348" w:rsidRPr="00025941" w:rsidRDefault="00562D0D" w:rsidP="00562D0D">
      <w:pPr>
        <w:pStyle w:val="10"/>
      </w:pPr>
      <w:bookmarkStart w:id="23" w:name="_Hlk205143628"/>
      <w:proofErr w:type="spellStart"/>
      <w:r w:rsidRPr="00025941">
        <w:t>Տարհանման</w:t>
      </w:r>
      <w:proofErr w:type="spellEnd"/>
      <w:r w:rsidRPr="00025941">
        <w:t xml:space="preserve"> ելքերի (դռների) նվազագույն լայնությունը պետք է լինի առնվազն</w:t>
      </w:r>
      <w:r w:rsidR="0055268C" w:rsidRPr="00025941">
        <w:t>՝</w:t>
      </w:r>
      <w:r w:rsidRPr="00025941">
        <w:t xml:space="preserve"> </w:t>
      </w:r>
    </w:p>
    <w:p w14:paraId="7356B3F4" w14:textId="51381235" w:rsidR="00562D0D" w:rsidRPr="00025941" w:rsidRDefault="00562D0D" w:rsidP="00790D10">
      <w:pPr>
        <w:pStyle w:val="10"/>
        <w:numPr>
          <w:ilvl w:val="0"/>
          <w:numId w:val="88"/>
        </w:numPr>
      </w:pPr>
      <w:r w:rsidRPr="00025941">
        <w:t>1,2 մ</w:t>
      </w:r>
      <w:r w:rsidR="0040084F" w:rsidRPr="00025941">
        <w:t>,</w:t>
      </w:r>
      <w:r w:rsidRPr="00025941">
        <w:t xml:space="preserve"> եթե՝</w:t>
      </w:r>
      <w:bookmarkEnd w:id="23"/>
      <w:r w:rsidRPr="00025941">
        <w:t xml:space="preserve"> </w:t>
      </w:r>
    </w:p>
    <w:p w14:paraId="0D4B26C4" w14:textId="4D7E72E2" w:rsidR="00562D0D" w:rsidRPr="00025941" w:rsidRDefault="00E92348" w:rsidP="0040084F">
      <w:pPr>
        <w:pStyle w:val="10"/>
        <w:numPr>
          <w:ilvl w:val="0"/>
          <w:numId w:val="0"/>
        </w:numPr>
        <w:ind w:left="720"/>
      </w:pPr>
      <w:r w:rsidRPr="00025941">
        <w:t xml:space="preserve">ա. </w:t>
      </w:r>
      <w:proofErr w:type="spellStart"/>
      <w:r w:rsidR="00562D0D" w:rsidRPr="00025941">
        <w:t>տարհանվողների</w:t>
      </w:r>
      <w:proofErr w:type="spellEnd"/>
      <w:r w:rsidR="00562D0D" w:rsidRPr="00025941">
        <w:t xml:space="preserve"> թիվը գերազանցում է 15-ը, որոնք պատկանում են </w:t>
      </w:r>
      <w:r w:rsidR="00A950F0">
        <w:t>ԲՍԽ</w:t>
      </w:r>
      <w:r w:rsidR="00562D0D" w:rsidRPr="00025941">
        <w:t xml:space="preserve">-ի </w:t>
      </w:r>
      <w:r w:rsidR="00DC20DA" w:rsidRPr="00025941">
        <w:t>Ս2</w:t>
      </w:r>
      <w:r w:rsidR="00562D0D" w:rsidRPr="00025941">
        <w:t>–</w:t>
      </w:r>
      <w:r w:rsidR="00DC20DA" w:rsidRPr="00025941">
        <w:t>Ս4</w:t>
      </w:r>
      <w:r w:rsidR="00562D0D" w:rsidRPr="00025941">
        <w:t xml:space="preserve"> շարժունակության խմբերին</w:t>
      </w:r>
      <w:r w:rsidR="00765274" w:rsidRPr="00025941">
        <w:t>,</w:t>
      </w:r>
    </w:p>
    <w:p w14:paraId="219855F2" w14:textId="29355E33" w:rsidR="005667A4" w:rsidRPr="00025941" w:rsidRDefault="00E92348" w:rsidP="0040084F">
      <w:pPr>
        <w:pStyle w:val="10"/>
        <w:numPr>
          <w:ilvl w:val="0"/>
          <w:numId w:val="0"/>
        </w:numPr>
        <w:ind w:left="720"/>
      </w:pPr>
      <w:r w:rsidRPr="00025941">
        <w:t xml:space="preserve">բ. </w:t>
      </w:r>
      <w:proofErr w:type="spellStart"/>
      <w:r w:rsidR="005667A4" w:rsidRPr="00025941">
        <w:t>տարհանվողների</w:t>
      </w:r>
      <w:proofErr w:type="spellEnd"/>
      <w:r w:rsidR="005667A4" w:rsidRPr="00025941">
        <w:t xml:space="preserve"> թիվը գերազանցում է 5-ը, որոնք պատկանում են </w:t>
      </w:r>
      <w:r w:rsidR="00A950F0">
        <w:t>ԲՍԽ</w:t>
      </w:r>
      <w:r w:rsidR="005667A4" w:rsidRPr="00025941">
        <w:t>-ի ՈՏ շարժունակության խմբին</w:t>
      </w:r>
      <w:r w:rsidR="00765274" w:rsidRPr="00025941">
        <w:t>,</w:t>
      </w:r>
    </w:p>
    <w:p w14:paraId="2C77611F" w14:textId="5F17A11F" w:rsidR="005667A4" w:rsidRDefault="005667A4" w:rsidP="00790D10">
      <w:pPr>
        <w:pStyle w:val="10"/>
        <w:numPr>
          <w:ilvl w:val="0"/>
          <w:numId w:val="88"/>
        </w:numPr>
      </w:pPr>
      <w:r w:rsidRPr="00025941">
        <w:t>0.9 մ</w:t>
      </w:r>
      <w:r w:rsidR="0040084F" w:rsidRPr="00025941">
        <w:t>,</w:t>
      </w:r>
      <w:r w:rsidRPr="00025941">
        <w:t xml:space="preserve"> եթե </w:t>
      </w:r>
      <w:proofErr w:type="spellStart"/>
      <w:r w:rsidRPr="00025941">
        <w:t>տարհանվողները</w:t>
      </w:r>
      <w:proofErr w:type="spellEnd"/>
      <w:r w:rsidRPr="00025941">
        <w:t xml:space="preserve"> պատկանում են </w:t>
      </w:r>
      <w:r w:rsidR="00A950F0">
        <w:t>ԲՍԽ</w:t>
      </w:r>
      <w:r w:rsidRPr="00025941">
        <w:t xml:space="preserve">-ի </w:t>
      </w:r>
      <w:r w:rsidR="00DC20DA" w:rsidRPr="00025941">
        <w:t>Ս4</w:t>
      </w:r>
      <w:r w:rsidRPr="00025941">
        <w:t xml:space="preserve"> շարժունակության խմբերին, բացառությամբ ՀՀ քաղաքաշինության նախարարի 2014 թվականի մարտի 17-ի N 78-Ն հրամանով հաստատված ՀՀՇՆ 21-01-2014 շինարարական նորմերի Գ1.3(Ֆ1.3) դասի </w:t>
      </w:r>
      <w:proofErr w:type="spellStart"/>
      <w:r w:rsidR="00E92348" w:rsidRPr="00025941">
        <w:t>բազմաբնակարան</w:t>
      </w:r>
      <w:proofErr w:type="spellEnd"/>
      <w:r w:rsidR="00E92348" w:rsidRPr="00025941">
        <w:t xml:space="preserve"> բնակելի շենքերի</w:t>
      </w:r>
      <w:r w:rsidR="0055268C" w:rsidRPr="00025941">
        <w:t>։</w:t>
      </w:r>
    </w:p>
    <w:p w14:paraId="201A2C04" w14:textId="77777777" w:rsidR="00487A9F" w:rsidRDefault="00487A9F" w:rsidP="00790D10">
      <w:pPr>
        <w:pStyle w:val="10"/>
        <w:numPr>
          <w:ilvl w:val="0"/>
          <w:numId w:val="88"/>
        </w:numPr>
      </w:pPr>
      <w:r>
        <w:t xml:space="preserve">դռները պետք է բացվեն </w:t>
      </w:r>
      <w:proofErr w:type="spellStart"/>
      <w:r>
        <w:t>տարհանման</w:t>
      </w:r>
      <w:proofErr w:type="spellEnd"/>
      <w:r>
        <w:t xml:space="preserve"> ուղղությամբ</w:t>
      </w:r>
    </w:p>
    <w:p w14:paraId="0395B202" w14:textId="4431A5F5" w:rsidR="00487A9F" w:rsidRPr="00025941" w:rsidRDefault="00487A9F" w:rsidP="00790D10">
      <w:pPr>
        <w:pStyle w:val="10"/>
        <w:numPr>
          <w:ilvl w:val="0"/>
          <w:numId w:val="88"/>
        </w:numPr>
      </w:pPr>
      <w:r>
        <w:lastRenderedPageBreak/>
        <w:t xml:space="preserve">դռների մոտ ապահովել հորիզոնական </w:t>
      </w:r>
      <w:proofErr w:type="spellStart"/>
      <w:r>
        <w:t>հարթակներ</w:t>
      </w:r>
      <w:proofErr w:type="spellEnd"/>
      <w:r>
        <w:t xml:space="preserve"> առնվազն 1,5 × 1,5 մ չափերով՝ </w:t>
      </w:r>
      <w:proofErr w:type="spellStart"/>
      <w:r>
        <w:t>անվասայլակով</w:t>
      </w:r>
      <w:proofErr w:type="spellEnd"/>
      <w:r>
        <w:t xml:space="preserve"> </w:t>
      </w:r>
      <w:proofErr w:type="spellStart"/>
      <w:r>
        <w:t>մանևրելու</w:t>
      </w:r>
      <w:proofErr w:type="spellEnd"/>
      <w:r>
        <w:t xml:space="preserve"> համար։</w:t>
      </w:r>
    </w:p>
    <w:p w14:paraId="0E46255C" w14:textId="5443E6F1" w:rsidR="0040084F" w:rsidRPr="00025941" w:rsidRDefault="0040084F" w:rsidP="00A77EE8">
      <w:pPr>
        <w:pStyle w:val="10"/>
      </w:pPr>
      <w:r w:rsidRPr="00025941">
        <w:t xml:space="preserve">Հորիզոնական հատվածների </w:t>
      </w:r>
      <w:proofErr w:type="spellStart"/>
      <w:r w:rsidRPr="00025941">
        <w:t>տարհանման</w:t>
      </w:r>
      <w:proofErr w:type="spellEnd"/>
      <w:r w:rsidRPr="00025941">
        <w:t xml:space="preserve"> ուղիների և առավելագույնը 5% թեքությամբ </w:t>
      </w:r>
      <w:proofErr w:type="spellStart"/>
      <w:r w:rsidRPr="00025941">
        <w:t>թեքահարթակների</w:t>
      </w:r>
      <w:proofErr w:type="spellEnd"/>
      <w:r w:rsidRPr="00025941">
        <w:t xml:space="preserve">  լայնությունը պետք է լինեն առնվազն 1,2 մ</w:t>
      </w:r>
      <w:r w:rsidR="00A77EE8" w:rsidRPr="00025941">
        <w:t xml:space="preserve"> եթե</w:t>
      </w:r>
      <w:r w:rsidR="0055268C" w:rsidRPr="00025941">
        <w:t>՝</w:t>
      </w:r>
    </w:p>
    <w:p w14:paraId="2BED703B" w14:textId="45F4E8FE" w:rsidR="0040084F" w:rsidRPr="00025941" w:rsidRDefault="0040084F" w:rsidP="00790D10">
      <w:pPr>
        <w:pStyle w:val="10"/>
        <w:numPr>
          <w:ilvl w:val="0"/>
          <w:numId w:val="89"/>
        </w:numPr>
      </w:pPr>
      <w:proofErr w:type="spellStart"/>
      <w:r w:rsidRPr="00025941">
        <w:t>տարհանվողների</w:t>
      </w:r>
      <w:proofErr w:type="spellEnd"/>
      <w:r w:rsidRPr="00025941">
        <w:t xml:space="preserve"> թիվը գերազանցում է 15-ը, որոնք պատկանում են </w:t>
      </w:r>
      <w:r w:rsidR="00A950F0">
        <w:t>ԲՍԽ</w:t>
      </w:r>
      <w:r w:rsidRPr="00025941">
        <w:t xml:space="preserve">-ի </w:t>
      </w:r>
      <w:r w:rsidR="00DC20DA" w:rsidRPr="00025941">
        <w:t>Ս2</w:t>
      </w:r>
      <w:r w:rsidRPr="00025941">
        <w:t xml:space="preserve">, </w:t>
      </w:r>
      <w:r w:rsidR="00DC20DA" w:rsidRPr="00025941">
        <w:t>Ս3</w:t>
      </w:r>
      <w:r w:rsidRPr="00025941">
        <w:t xml:space="preserve"> շարժունակության </w:t>
      </w:r>
      <w:proofErr w:type="spellStart"/>
      <w:r w:rsidR="00C47EB8" w:rsidRPr="00025941">
        <w:t>շարժունակության</w:t>
      </w:r>
      <w:proofErr w:type="spellEnd"/>
      <w:r w:rsidR="00C47EB8" w:rsidRPr="00025941">
        <w:t xml:space="preserve"> </w:t>
      </w:r>
      <w:r w:rsidRPr="00025941">
        <w:t>խմբերին</w:t>
      </w:r>
      <w:r w:rsidR="00D20D04" w:rsidRPr="00025941">
        <w:t>,</w:t>
      </w:r>
    </w:p>
    <w:p w14:paraId="0BFAF019" w14:textId="6187C111" w:rsidR="0040084F" w:rsidRPr="00025941" w:rsidRDefault="0040084F" w:rsidP="00790D10">
      <w:pPr>
        <w:pStyle w:val="10"/>
        <w:numPr>
          <w:ilvl w:val="0"/>
          <w:numId w:val="89"/>
        </w:numPr>
      </w:pPr>
      <w:proofErr w:type="spellStart"/>
      <w:r w:rsidRPr="00025941">
        <w:t>տարհանվողները</w:t>
      </w:r>
      <w:proofErr w:type="spellEnd"/>
      <w:r w:rsidRPr="00025941">
        <w:t xml:space="preserve"> պատկանում են </w:t>
      </w:r>
      <w:r w:rsidR="00A950F0">
        <w:t>ԲՍԽ</w:t>
      </w:r>
      <w:r w:rsidRPr="00025941">
        <w:t xml:space="preserve">-ի </w:t>
      </w:r>
      <w:r w:rsidR="00DC20DA" w:rsidRPr="00025941">
        <w:t>Ս4</w:t>
      </w:r>
      <w:r w:rsidR="00D20D04" w:rsidRPr="00025941">
        <w:t xml:space="preserve"> </w:t>
      </w:r>
      <w:r w:rsidRPr="00025941">
        <w:t>շարժունակության խմբին</w:t>
      </w:r>
      <w:r w:rsidR="00D20D04" w:rsidRPr="00025941">
        <w:t>։</w:t>
      </w:r>
    </w:p>
    <w:p w14:paraId="0B490733" w14:textId="19F27601" w:rsidR="00D20D04" w:rsidRPr="00025941" w:rsidRDefault="00707A8B" w:rsidP="00D20D04">
      <w:pPr>
        <w:pStyle w:val="10"/>
      </w:pPr>
      <w:r w:rsidRPr="00025941">
        <w:t xml:space="preserve">Երկրորդ և </w:t>
      </w:r>
      <w:proofErr w:type="spellStart"/>
      <w:r w:rsidRPr="00025941">
        <w:t>վերևի</w:t>
      </w:r>
      <w:proofErr w:type="spellEnd"/>
      <w:r w:rsidRPr="00025941">
        <w:t xml:space="preserve"> հարկերից </w:t>
      </w:r>
      <w:proofErr w:type="spellStart"/>
      <w:r w:rsidRPr="00025941">
        <w:t>տարհանման</w:t>
      </w:r>
      <w:proofErr w:type="spellEnd"/>
      <w:r w:rsidRPr="00025941">
        <w:t xml:space="preserve"> ճանապարհ ծառայող </w:t>
      </w:r>
      <w:proofErr w:type="spellStart"/>
      <w:r w:rsidRPr="00025941">
        <w:t>թեքահարթակը</w:t>
      </w:r>
      <w:proofErr w:type="spellEnd"/>
      <w:r w:rsidRPr="00025941">
        <w:t xml:space="preserve"> պետք է ունենա ելք դեպի շենքից դուրս՝ հարակից տարածք։</w:t>
      </w:r>
    </w:p>
    <w:p w14:paraId="0E154F5A" w14:textId="2096E4EC" w:rsidR="00525434" w:rsidRPr="00025941" w:rsidRDefault="00525434" w:rsidP="00D20D04">
      <w:pPr>
        <w:pStyle w:val="10"/>
      </w:pPr>
      <w:proofErr w:type="spellStart"/>
      <w:r w:rsidRPr="00025941">
        <w:t>Տարհանման</w:t>
      </w:r>
      <w:proofErr w:type="spellEnd"/>
      <w:r w:rsidRPr="00025941">
        <w:t xml:space="preserve"> ուղու վրա գտնվող դռան </w:t>
      </w:r>
      <w:r w:rsidR="005818FD" w:rsidRPr="00025941">
        <w:t>փեղկ</w:t>
      </w:r>
      <w:r w:rsidRPr="00025941">
        <w:t>ի գույնը պետք է հակադրվի պատին առնվազն 70%-ով (հակադրություն ≥ 0,7)՝</w:t>
      </w:r>
      <w:r w:rsidR="00D20D04" w:rsidRPr="00025941">
        <w:t xml:space="preserve"> </w:t>
      </w:r>
      <w:r w:rsidRPr="00025941">
        <w:t>վթարային լուսավորության դեպքում։</w:t>
      </w:r>
    </w:p>
    <w:p w14:paraId="6291E977" w14:textId="4702DDE4" w:rsidR="00525434" w:rsidRPr="00025941" w:rsidRDefault="00525434" w:rsidP="0099404C">
      <w:pPr>
        <w:pStyle w:val="10"/>
      </w:pPr>
      <w:proofErr w:type="spellStart"/>
      <w:r w:rsidRPr="00025941">
        <w:t>Տարհանման</w:t>
      </w:r>
      <w:proofErr w:type="spellEnd"/>
      <w:r w:rsidRPr="00025941">
        <w:t xml:space="preserve"> աստիճանավանդակի լայնությունը պետք է համապատասխանի </w:t>
      </w:r>
      <w:r w:rsidR="003F5513" w:rsidRPr="00025941">
        <w:rPr>
          <w:rFonts w:eastAsia="Times New Roman" w:cs="Times New Roman"/>
          <w:lang w:eastAsia="hy-AM"/>
        </w:rPr>
        <w:t xml:space="preserve">ՀՀ քաղաքաշինության կոմիտեի նախագահի 2020 թվականի դեկտեմբերի 10-ի N 95-Ն հրամանով հաստատված ՀՀՇՆ 31-03- </w:t>
      </w:r>
      <w:r w:rsidR="003F5513" w:rsidRPr="00025941">
        <w:t>շ</w:t>
      </w:r>
      <w:r w:rsidR="003F5513" w:rsidRPr="00025941">
        <w:rPr>
          <w:rFonts w:eastAsia="Times New Roman" w:cs="Times New Roman"/>
          <w:lang w:eastAsia="hy-AM"/>
        </w:rPr>
        <w:t>ինարարական նորմեր</w:t>
      </w:r>
      <w:r w:rsidRPr="00025941">
        <w:t>ին։</w:t>
      </w:r>
    </w:p>
    <w:p w14:paraId="50118D98" w14:textId="05613C2E" w:rsidR="005F6A91" w:rsidRPr="00025941" w:rsidRDefault="00C47EB8" w:rsidP="0099404C">
      <w:pPr>
        <w:pStyle w:val="10"/>
      </w:pPr>
      <w:r w:rsidRPr="00025941">
        <w:t xml:space="preserve">Բնակելի, հասարակական և արտադրական շենքերի հարկերում, որտեղ </w:t>
      </w:r>
      <w:proofErr w:type="spellStart"/>
      <w:r w:rsidRPr="00025941">
        <w:t>մատչելիությունն</w:t>
      </w:r>
      <w:proofErr w:type="spellEnd"/>
      <w:r w:rsidRPr="00025941">
        <w:t xml:space="preserve"> ապահովում են </w:t>
      </w:r>
      <w:r w:rsidR="00A950F0">
        <w:t>ԲՍԽ</w:t>
      </w:r>
      <w:r w:rsidRPr="00025941">
        <w:t xml:space="preserve">-ի </w:t>
      </w:r>
      <w:r w:rsidR="00DC20DA" w:rsidRPr="00025941">
        <w:t>Ս4</w:t>
      </w:r>
      <w:r w:rsidRPr="00025941">
        <w:t xml:space="preserve"> շարժունակության խմբերի համար (այդ թվում՝ նախագծման առաջադրանքին համապատասխան), այն դեպքում, եթե նրանց </w:t>
      </w:r>
      <w:proofErr w:type="spellStart"/>
      <w:r w:rsidRPr="00025941">
        <w:t>տարհանումը</w:t>
      </w:r>
      <w:proofErr w:type="spellEnd"/>
      <w:r w:rsidRPr="00025941">
        <w:t xml:space="preserve"> շենքից դուրս այլ կերպ ապահովված չէ (</w:t>
      </w:r>
      <w:proofErr w:type="spellStart"/>
      <w:r w:rsidRPr="00025941">
        <w:t>թեքահարթակի</w:t>
      </w:r>
      <w:proofErr w:type="spellEnd"/>
      <w:r w:rsidRPr="00025941">
        <w:t xml:space="preserve"> առկայություն, անմիջապես դուրս գալը), նախատեսվում է առնվազն մեկ </w:t>
      </w:r>
      <w:proofErr w:type="spellStart"/>
      <w:r w:rsidRPr="00025941">
        <w:t>հրդեհային</w:t>
      </w:r>
      <w:proofErr w:type="spellEnd"/>
      <w:r w:rsidRPr="00025941">
        <w:t xml:space="preserve"> անվտանգության գոտի ամեն հարկում։ </w:t>
      </w:r>
      <w:r w:rsidR="00DC20DA" w:rsidRPr="00025941">
        <w:t>Ս1</w:t>
      </w:r>
      <w:r w:rsidRPr="00025941">
        <w:t>-</w:t>
      </w:r>
      <w:r w:rsidR="00DC20DA" w:rsidRPr="00025941">
        <w:t>Ս3</w:t>
      </w:r>
      <w:r w:rsidRPr="00025941">
        <w:t xml:space="preserve"> շարժունակության խմբերի մարդկանց </w:t>
      </w:r>
      <w:proofErr w:type="spellStart"/>
      <w:r w:rsidRPr="00025941">
        <w:t>տարհանումն</w:t>
      </w:r>
      <w:proofErr w:type="spellEnd"/>
      <w:r w:rsidRPr="00025941">
        <w:t xml:space="preserve"> առաջին հարկից բարձր հարկերից թույլատրվում է իրականացնել աստիճաններով և </w:t>
      </w:r>
      <w:proofErr w:type="spellStart"/>
      <w:r w:rsidRPr="00025941">
        <w:t>աստիճանավանդակներով</w:t>
      </w:r>
      <w:proofErr w:type="spellEnd"/>
      <w:r w:rsidRPr="00025941">
        <w:t>։</w:t>
      </w:r>
      <w:r w:rsidR="005F6A91" w:rsidRPr="00025941">
        <w:t xml:space="preserve"> </w:t>
      </w:r>
      <w:proofErr w:type="spellStart"/>
      <w:r w:rsidR="005F6A91" w:rsidRPr="00025941">
        <w:t>Հրդեհային</w:t>
      </w:r>
      <w:proofErr w:type="spellEnd"/>
      <w:r w:rsidR="005F6A91" w:rsidRPr="00025941">
        <w:t xml:space="preserve"> անվտանգության գոտիներ չեն պահանջվում՝ </w:t>
      </w:r>
    </w:p>
    <w:p w14:paraId="0574BDF2" w14:textId="47A8450B" w:rsidR="005F6A91" w:rsidRPr="00025941" w:rsidRDefault="005F6A91" w:rsidP="00790D10">
      <w:pPr>
        <w:pStyle w:val="10"/>
        <w:numPr>
          <w:ilvl w:val="0"/>
          <w:numId w:val="90"/>
        </w:numPr>
      </w:pPr>
      <w:r w:rsidRPr="00025941">
        <w:t xml:space="preserve">եթե հարկում չկա հասանելիություն </w:t>
      </w:r>
      <w:r w:rsidR="00DC20DA" w:rsidRPr="00025941">
        <w:t>Ս4</w:t>
      </w:r>
      <w:r w:rsidRPr="00025941">
        <w:t xml:space="preserve"> կամ HT խմբերի, </w:t>
      </w:r>
    </w:p>
    <w:p w14:paraId="7D4D95EC" w14:textId="6945F58B" w:rsidR="00C47EB8" w:rsidRPr="00025941" w:rsidRDefault="005F6A91" w:rsidP="00790D10">
      <w:pPr>
        <w:pStyle w:val="10"/>
        <w:numPr>
          <w:ilvl w:val="0"/>
          <w:numId w:val="90"/>
        </w:numPr>
      </w:pPr>
      <w:r w:rsidRPr="00025941">
        <w:t>եթե հարկն ունի ուղիղ ելք դեպի դուրս։</w:t>
      </w:r>
    </w:p>
    <w:p w14:paraId="141C249E" w14:textId="5DAB3454" w:rsidR="00525434" w:rsidRPr="00025941" w:rsidRDefault="00DC20DA" w:rsidP="002600C1">
      <w:pPr>
        <w:pStyle w:val="10"/>
      </w:pPr>
      <w:r w:rsidRPr="00025941">
        <w:t>Ս1</w:t>
      </w:r>
      <w:r w:rsidR="00525434" w:rsidRPr="00025941">
        <w:t>-</w:t>
      </w:r>
      <w:r w:rsidRPr="00025941">
        <w:t>Ս3</w:t>
      </w:r>
      <w:r w:rsidR="00525434" w:rsidRPr="00025941">
        <w:t xml:space="preserve"> շարժունակության խմբերի մարդկանց </w:t>
      </w:r>
      <w:proofErr w:type="spellStart"/>
      <w:r w:rsidR="00525434" w:rsidRPr="00025941">
        <w:t>տարհանումը</w:t>
      </w:r>
      <w:proofErr w:type="spellEnd"/>
      <w:r w:rsidR="00525434" w:rsidRPr="00025941">
        <w:t xml:space="preserve"> թույլատրվում է իրականացնել </w:t>
      </w:r>
      <w:r w:rsidR="009C2735" w:rsidRPr="00025941">
        <w:t>սանդուղք</w:t>
      </w:r>
      <w:r w:rsidR="00525434" w:rsidRPr="00025941">
        <w:t xml:space="preserve">ներով և </w:t>
      </w:r>
      <w:proofErr w:type="spellStart"/>
      <w:r w:rsidR="00525434" w:rsidRPr="00025941">
        <w:t>աստիճանավանդակներով</w:t>
      </w:r>
      <w:proofErr w:type="spellEnd"/>
      <w:r w:rsidR="00525434" w:rsidRPr="00025941">
        <w:t>։</w:t>
      </w:r>
    </w:p>
    <w:p w14:paraId="16B588E2" w14:textId="5283E959" w:rsidR="00525434" w:rsidRPr="00025941" w:rsidRDefault="00525434" w:rsidP="00C90E07">
      <w:pPr>
        <w:pStyle w:val="10"/>
      </w:pPr>
      <w:r w:rsidRPr="00025941">
        <w:lastRenderedPageBreak/>
        <w:t xml:space="preserve">Եթե </w:t>
      </w:r>
      <w:proofErr w:type="spellStart"/>
      <w:r w:rsidRPr="00025941">
        <w:t>հրդեհային</w:t>
      </w:r>
      <w:proofErr w:type="spellEnd"/>
      <w:r w:rsidRPr="00025941">
        <w:t xml:space="preserve"> անվտանգության գոտին տեղակայված է վերելակի սրահում, ապա վերելակներից գոնե մեկը պետք է հարմարեցված լինի </w:t>
      </w:r>
      <w:proofErr w:type="spellStart"/>
      <w:r w:rsidRPr="00025941">
        <w:t>հրշեջների</w:t>
      </w:r>
      <w:proofErr w:type="spellEnd"/>
      <w:r w:rsidRPr="00025941">
        <w:t xml:space="preserve"> համար (</w:t>
      </w:r>
      <w:r w:rsidR="006D5C30" w:rsidRPr="00025941">
        <w:rPr>
          <w:rFonts w:eastAsia="Times New Roman" w:cs="Times New Roman"/>
          <w:lang w:eastAsia="hy-AM"/>
        </w:rPr>
        <w:t>ԳՕՍՏ 34305-2017 (EN 81-72:2015)</w:t>
      </w:r>
      <w:r w:rsidRPr="00025941">
        <w:t>)։</w:t>
      </w:r>
    </w:p>
    <w:p w14:paraId="4D510484" w14:textId="7B5E94C7" w:rsidR="00525434" w:rsidRPr="00025941" w:rsidRDefault="00525434" w:rsidP="00C90E07">
      <w:pPr>
        <w:pStyle w:val="10"/>
      </w:pPr>
      <w:proofErr w:type="spellStart"/>
      <w:r w:rsidRPr="00025941">
        <w:t>Հրդեհային</w:t>
      </w:r>
      <w:proofErr w:type="spellEnd"/>
      <w:r w:rsidRPr="00025941">
        <w:t xml:space="preserve"> անվտանգության գոտու մակերեսը հաշվարկ</w:t>
      </w:r>
      <w:r w:rsidR="00553919" w:rsidRPr="00025941">
        <w:t>վում է</w:t>
      </w:r>
      <w:r w:rsidRPr="00025941">
        <w:t xml:space="preserve"> ելնելով </w:t>
      </w:r>
      <w:r w:rsidR="008657DB" w:rsidRPr="00025941">
        <w:t>հաշմանդամություն ունեցող անձանց</w:t>
      </w:r>
      <w:r w:rsidR="008657DB" w:rsidRPr="00025941" w:rsidDel="008657DB">
        <w:t xml:space="preserve"> </w:t>
      </w:r>
      <w:r w:rsidRPr="00025941">
        <w:t xml:space="preserve">թվից, որոնք ի վիճակի չեն ինքնուրույն </w:t>
      </w:r>
      <w:proofErr w:type="spellStart"/>
      <w:r w:rsidRPr="00025941">
        <w:t>տարհանվել</w:t>
      </w:r>
      <w:proofErr w:type="spellEnd"/>
      <w:r w:rsidRPr="00025941">
        <w:t xml:space="preserve"> </w:t>
      </w:r>
      <w:proofErr w:type="spellStart"/>
      <w:r w:rsidRPr="00025941">
        <w:t>աստիճանավանդակներով</w:t>
      </w:r>
      <w:proofErr w:type="spellEnd"/>
      <w:r w:rsidR="00553919" w:rsidRPr="00025941">
        <w:t>,</w:t>
      </w:r>
      <w:r w:rsidRPr="00025941">
        <w:t xml:space="preserve"> համաձայն աղյուսակ 7-ի</w:t>
      </w:r>
      <w:r w:rsidR="00553919" w:rsidRPr="00025941">
        <w:t>,</w:t>
      </w:r>
      <w:r w:rsidRPr="00025941">
        <w:t xml:space="preserve"> հաշվի առնելով </w:t>
      </w:r>
      <w:proofErr w:type="spellStart"/>
      <w:r w:rsidRPr="00025941">
        <w:t>մանևրելու</w:t>
      </w:r>
      <w:proofErr w:type="spellEnd"/>
      <w:r w:rsidRPr="00025941">
        <w:t xml:space="preserve"> հնարավորությունը և </w:t>
      </w:r>
      <w:r w:rsidR="007763DC" w:rsidRPr="00025941">
        <w:t>հաշմանդամություն ունեցող անձանց</w:t>
      </w:r>
      <w:r w:rsidR="007763DC" w:rsidRPr="00025941" w:rsidDel="007763DC">
        <w:t xml:space="preserve"> </w:t>
      </w:r>
      <w:proofErr w:type="spellStart"/>
      <w:r w:rsidR="007763DC" w:rsidRPr="00025941">
        <w:t>անվասայլակով</w:t>
      </w:r>
      <w:proofErr w:type="spellEnd"/>
      <w:r w:rsidR="007763DC" w:rsidRPr="00025941">
        <w:t xml:space="preserve"> </w:t>
      </w:r>
      <w:r w:rsidRPr="00025941">
        <w:t xml:space="preserve">հնարավոր </w:t>
      </w:r>
      <w:proofErr w:type="spellStart"/>
      <w:r w:rsidRPr="00025941">
        <w:t>շրջադարձը</w:t>
      </w:r>
      <w:proofErr w:type="spellEnd"/>
      <w:r w:rsidRPr="00025941">
        <w:t>՝ համաձայն սույն շինարարական նորմերի 94-րդ կետի, ինչպես նաև ուղեկցողների առկայությունը։</w:t>
      </w:r>
    </w:p>
    <w:p w14:paraId="3827218F" w14:textId="35EBF728" w:rsidR="00525434" w:rsidRPr="00025941" w:rsidRDefault="00525434" w:rsidP="00C90E07">
      <w:pPr>
        <w:pStyle w:val="10"/>
      </w:pPr>
      <w:proofErr w:type="spellStart"/>
      <w:r w:rsidRPr="00025941">
        <w:t>Հրդեհային</w:t>
      </w:r>
      <w:proofErr w:type="spellEnd"/>
      <w:r w:rsidRPr="00025941">
        <w:t xml:space="preserve"> անվտանգության գոտին պետք է առանձնացված լինի մյուս </w:t>
      </w:r>
      <w:r w:rsidR="00E46C48" w:rsidRPr="00025941">
        <w:t>տար</w:t>
      </w:r>
      <w:r w:rsidR="005A6DD9" w:rsidRPr="00025941">
        <w:t>ած</w:t>
      </w:r>
      <w:r w:rsidR="00E46C48" w:rsidRPr="00025941">
        <w:t>քներից</w:t>
      </w:r>
      <w:r w:rsidRPr="00025941">
        <w:t xml:space="preserve"> հակահրդեհային արգելքներով՝ համաձայն </w:t>
      </w:r>
      <w:r w:rsidR="005A2143" w:rsidRPr="00025941">
        <w:rPr>
          <w:rFonts w:eastAsia="Times New Roman" w:cs="Times New Roman"/>
          <w:lang w:eastAsia="hy-AM"/>
        </w:rPr>
        <w:t xml:space="preserve">ՀՀ քաղաքաշինության նախարարի 2014 թվականի մարտի 17-ի N 78-Ն հրամանով հաստատված ՀՀՇՆ 21-01-2014 </w:t>
      </w:r>
      <w:r w:rsidR="005A2143" w:rsidRPr="00025941">
        <w:t>շ</w:t>
      </w:r>
      <w:r w:rsidR="005A2143" w:rsidRPr="00025941">
        <w:rPr>
          <w:rFonts w:eastAsia="Times New Roman" w:cs="Times New Roman"/>
          <w:lang w:eastAsia="hy-AM"/>
        </w:rPr>
        <w:t>ինարարական նորմեր</w:t>
      </w:r>
      <w:r w:rsidRPr="00025941">
        <w:t>ի</w:t>
      </w:r>
      <w:r w:rsidR="002103F9" w:rsidRPr="00025941">
        <w:t>՝</w:t>
      </w:r>
    </w:p>
    <w:p w14:paraId="503F2A1D" w14:textId="270E8396" w:rsidR="00525434" w:rsidRPr="00025941" w:rsidRDefault="00525434" w:rsidP="00790D10">
      <w:pPr>
        <w:pStyle w:val="20"/>
        <w:numPr>
          <w:ilvl w:val="0"/>
          <w:numId w:val="34"/>
        </w:numPr>
      </w:pPr>
      <w:r w:rsidRPr="00025941">
        <w:t xml:space="preserve">2-րդ </w:t>
      </w:r>
      <w:r w:rsidR="00A67FCE" w:rsidRPr="00025941">
        <w:t>տեսակ</w:t>
      </w:r>
      <w:r w:rsidR="00526F08" w:rsidRPr="00025941">
        <w:t>ի</w:t>
      </w:r>
      <w:r w:rsidRPr="00025941">
        <w:t xml:space="preserve"> հակահրդեհային</w:t>
      </w:r>
      <w:r w:rsidR="00526F08" w:rsidRPr="00025941">
        <w:t xml:space="preserve"> պատնեշի</w:t>
      </w:r>
      <w:r w:rsidRPr="00025941">
        <w:t xml:space="preserve"> պատերով</w:t>
      </w:r>
      <w:r w:rsidR="0055268C" w:rsidRPr="00025941">
        <w:t>,</w:t>
      </w:r>
    </w:p>
    <w:p w14:paraId="223F7919" w14:textId="4EFF618A" w:rsidR="00525434" w:rsidRPr="00025941" w:rsidRDefault="00525434" w:rsidP="00790D10">
      <w:pPr>
        <w:pStyle w:val="20"/>
        <w:numPr>
          <w:ilvl w:val="0"/>
          <w:numId w:val="34"/>
        </w:numPr>
      </w:pPr>
      <w:r w:rsidRPr="00025941">
        <w:t xml:space="preserve">1-ին </w:t>
      </w:r>
      <w:r w:rsidR="00066094" w:rsidRPr="00025941">
        <w:t xml:space="preserve">տեսակի հակահրդեհային պատնեշի </w:t>
      </w:r>
      <w:proofErr w:type="spellStart"/>
      <w:r w:rsidRPr="00025941">
        <w:t>մ</w:t>
      </w:r>
      <w:r w:rsidR="00066094" w:rsidRPr="00025941">
        <w:t>իջնորմերով</w:t>
      </w:r>
      <w:proofErr w:type="spellEnd"/>
      <w:r w:rsidR="0055268C" w:rsidRPr="00025941">
        <w:t>,</w:t>
      </w:r>
    </w:p>
    <w:p w14:paraId="78157065" w14:textId="61874ABF" w:rsidR="00525434" w:rsidRPr="00025941" w:rsidRDefault="00525434" w:rsidP="00790D10">
      <w:pPr>
        <w:pStyle w:val="20"/>
        <w:numPr>
          <w:ilvl w:val="0"/>
          <w:numId w:val="34"/>
        </w:numPr>
      </w:pPr>
      <w:r w:rsidRPr="00025941">
        <w:t xml:space="preserve">3-րդ </w:t>
      </w:r>
      <w:r w:rsidR="00066094" w:rsidRPr="00025941">
        <w:t xml:space="preserve">տեսակի հակահրդեհային պատնեշի </w:t>
      </w:r>
      <w:proofErr w:type="spellStart"/>
      <w:r w:rsidRPr="00025941">
        <w:t>ծածկերով</w:t>
      </w:r>
      <w:proofErr w:type="spellEnd"/>
      <w:r w:rsidR="0055268C" w:rsidRPr="00025941">
        <w:t>,</w:t>
      </w:r>
    </w:p>
    <w:p w14:paraId="6985DB5C" w14:textId="4F0B2E4E" w:rsidR="00525434" w:rsidRPr="00025941" w:rsidRDefault="00960C7B" w:rsidP="00790D10">
      <w:pPr>
        <w:pStyle w:val="20"/>
        <w:numPr>
          <w:ilvl w:val="0"/>
          <w:numId w:val="34"/>
        </w:numPr>
      </w:pPr>
      <w:proofErr w:type="spellStart"/>
      <w:r w:rsidRPr="00025941">
        <w:t>բացվածքների</w:t>
      </w:r>
      <w:proofErr w:type="spellEnd"/>
      <w:r w:rsidRPr="00025941">
        <w:t xml:space="preserve"> </w:t>
      </w:r>
      <w:proofErr w:type="spellStart"/>
      <w:r w:rsidRPr="00025941">
        <w:t>լցվածքները</w:t>
      </w:r>
      <w:proofErr w:type="spellEnd"/>
      <w:r w:rsidRPr="00025941">
        <w:t xml:space="preserve"> </w:t>
      </w:r>
      <w:r w:rsidR="00525434" w:rsidRPr="00025941">
        <w:t xml:space="preserve">(դռներ և պատուհաններ)՝ ոչ ցածր, քան 2-րդ </w:t>
      </w:r>
      <w:r w:rsidRPr="00025941">
        <w:t>տեսակի հակահրդեհային պատնեշի</w:t>
      </w:r>
      <w:r w:rsidR="0055268C" w:rsidRPr="00025941">
        <w:t>,</w:t>
      </w:r>
    </w:p>
    <w:p w14:paraId="4F3D3E40" w14:textId="7AFC5574" w:rsidR="00525434" w:rsidRPr="00025941" w:rsidRDefault="00525434" w:rsidP="00790D10">
      <w:pPr>
        <w:pStyle w:val="20"/>
        <w:numPr>
          <w:ilvl w:val="0"/>
          <w:numId w:val="34"/>
        </w:numPr>
      </w:pPr>
      <w:r w:rsidRPr="00025941">
        <w:t xml:space="preserve">գոտին պետք է լինի </w:t>
      </w:r>
      <w:proofErr w:type="spellStart"/>
      <w:r w:rsidRPr="00025941">
        <w:t>չ</w:t>
      </w:r>
      <w:r w:rsidR="00EB2A55" w:rsidRPr="00025941">
        <w:t>ծխապատվող</w:t>
      </w:r>
      <w:proofErr w:type="spellEnd"/>
      <w:r w:rsidRPr="00025941">
        <w:t>։</w:t>
      </w:r>
    </w:p>
    <w:p w14:paraId="7B89F151" w14:textId="39F4A24E" w:rsidR="00525434" w:rsidRPr="00025941" w:rsidRDefault="00525434" w:rsidP="00E6724E">
      <w:pPr>
        <w:pStyle w:val="10"/>
      </w:pPr>
      <w:r w:rsidRPr="00025941">
        <w:t xml:space="preserve">Հասարակական շենքերում յուրաքանչյուր </w:t>
      </w:r>
      <w:proofErr w:type="spellStart"/>
      <w:r w:rsidRPr="00025941">
        <w:t>հրդեհային</w:t>
      </w:r>
      <w:proofErr w:type="spellEnd"/>
      <w:r w:rsidRPr="00025941">
        <w:t xml:space="preserve"> անվտանգության գոտի պետք է հագեցած լինի</w:t>
      </w:r>
      <w:r w:rsidR="0055268C" w:rsidRPr="00025941">
        <w:t>՝</w:t>
      </w:r>
    </w:p>
    <w:p w14:paraId="75FBA8FC" w14:textId="11328F04" w:rsidR="00525434" w:rsidRPr="00025941" w:rsidRDefault="00525434" w:rsidP="00790D10">
      <w:pPr>
        <w:pStyle w:val="20"/>
        <w:numPr>
          <w:ilvl w:val="0"/>
          <w:numId w:val="35"/>
        </w:numPr>
      </w:pPr>
      <w:r w:rsidRPr="00025941">
        <w:t>առնվազն մեկ զույգ պատգարակով</w:t>
      </w:r>
      <w:r w:rsidR="0055268C" w:rsidRPr="00025941">
        <w:t>,</w:t>
      </w:r>
    </w:p>
    <w:p w14:paraId="528EAF6D" w14:textId="77777777" w:rsidR="00525434" w:rsidRPr="00025941" w:rsidRDefault="00525434" w:rsidP="00790D10">
      <w:pPr>
        <w:pStyle w:val="20"/>
        <w:numPr>
          <w:ilvl w:val="0"/>
          <w:numId w:val="35"/>
        </w:numPr>
      </w:pPr>
      <w:r w:rsidRPr="00025941">
        <w:t xml:space="preserve">երկու </w:t>
      </w:r>
      <w:proofErr w:type="spellStart"/>
      <w:r w:rsidRPr="00025941">
        <w:t>տարհանման</w:t>
      </w:r>
      <w:proofErr w:type="spellEnd"/>
      <w:r w:rsidRPr="00025941">
        <w:t xml:space="preserve"> </w:t>
      </w:r>
      <w:proofErr w:type="spellStart"/>
      <w:r w:rsidRPr="00025941">
        <w:t>բազկաթոռով</w:t>
      </w:r>
      <w:proofErr w:type="spellEnd"/>
      <w:r w:rsidRPr="00025941">
        <w:t xml:space="preserve"> յուրաքանչյուր 10 մարդու համար։</w:t>
      </w:r>
    </w:p>
    <w:p w14:paraId="46ECC762" w14:textId="38757F11" w:rsidR="00525434" w:rsidRPr="00025941" w:rsidRDefault="00525434" w:rsidP="00E6724E">
      <w:pPr>
        <w:pStyle w:val="10"/>
      </w:pPr>
      <w:r w:rsidRPr="00025941">
        <w:t xml:space="preserve">Սարքավորումները պետք է համապատասխանեն սույն շինարարական նորմերի 214-րդ կետին։ </w:t>
      </w:r>
      <w:proofErr w:type="spellStart"/>
      <w:r w:rsidRPr="00025941">
        <w:t>Հրդեհային</w:t>
      </w:r>
      <w:proofErr w:type="spellEnd"/>
      <w:r w:rsidRPr="00025941">
        <w:t xml:space="preserve"> անվտանգության գոտի տանող ուղիները պետք է նշված լինեն </w:t>
      </w:r>
      <w:proofErr w:type="spellStart"/>
      <w:r w:rsidR="000409C9" w:rsidRPr="00025941">
        <w:t>ցուցանակներով</w:t>
      </w:r>
      <w:proofErr w:type="spellEnd"/>
      <w:r w:rsidRPr="00025941">
        <w:t>՝ համաձայն սույն շինարարական նորմերի 201-րդ կետի։</w:t>
      </w:r>
    </w:p>
    <w:p w14:paraId="04A9CBD4" w14:textId="3FB6F266" w:rsidR="00525434" w:rsidRPr="00025941" w:rsidRDefault="00525434" w:rsidP="007B27CE">
      <w:pPr>
        <w:pStyle w:val="3"/>
      </w:pPr>
      <w:bookmarkStart w:id="24" w:name="_Toc204159447"/>
      <w:r w:rsidRPr="00025941">
        <w:lastRenderedPageBreak/>
        <w:t>Նշ</w:t>
      </w:r>
      <w:r w:rsidR="00553919" w:rsidRPr="00025941">
        <w:t>անակում</w:t>
      </w:r>
      <w:r w:rsidRPr="00025941">
        <w:t xml:space="preserve">, </w:t>
      </w:r>
      <w:r w:rsidR="009C2735" w:rsidRPr="00025941">
        <w:t>սանդուղք</w:t>
      </w:r>
      <w:r w:rsidRPr="00025941">
        <w:t xml:space="preserve">ներ և </w:t>
      </w:r>
      <w:proofErr w:type="spellStart"/>
      <w:r w:rsidR="006650E1" w:rsidRPr="00025941">
        <w:t>բռնաձող</w:t>
      </w:r>
      <w:r w:rsidRPr="00025941">
        <w:t>եր</w:t>
      </w:r>
      <w:bookmarkEnd w:id="24"/>
      <w:proofErr w:type="spellEnd"/>
    </w:p>
    <w:p w14:paraId="00FD3399" w14:textId="0E98783C" w:rsidR="00525434" w:rsidRPr="00025941" w:rsidRDefault="005D5776" w:rsidP="00E525BB">
      <w:pPr>
        <w:pStyle w:val="10"/>
      </w:pPr>
      <w:r w:rsidRPr="00025941">
        <w:t>ԲՍԽ-ի</w:t>
      </w:r>
      <w:r w:rsidR="00525434" w:rsidRPr="00025941">
        <w:t xml:space="preserve"> համար մատչելի շենքերում </w:t>
      </w:r>
      <w:proofErr w:type="spellStart"/>
      <w:r w:rsidR="00525434" w:rsidRPr="00025941">
        <w:t>տարհանման</w:t>
      </w:r>
      <w:proofErr w:type="spellEnd"/>
      <w:r w:rsidR="00525434" w:rsidRPr="00025941">
        <w:t xml:space="preserve"> աստիճանավանդակի յուրաքանչյուր </w:t>
      </w:r>
      <w:proofErr w:type="spellStart"/>
      <w:r w:rsidR="00CD0053" w:rsidRPr="00025941">
        <w:t>սանդղաբազուկ</w:t>
      </w:r>
      <w:r w:rsidR="00525434" w:rsidRPr="00025941">
        <w:t>ի</w:t>
      </w:r>
      <w:proofErr w:type="spellEnd"/>
      <w:r w:rsidR="00525434" w:rsidRPr="00025941">
        <w:t xml:space="preserve"> առաջին և վերջին աստիճանին պետք է </w:t>
      </w:r>
      <w:r w:rsidR="009C2735" w:rsidRPr="00025941">
        <w:t>կիրառել</w:t>
      </w:r>
      <w:r w:rsidR="00525434" w:rsidRPr="00025941">
        <w:t xml:space="preserve"> հակադիր </w:t>
      </w:r>
      <w:r w:rsidR="0055708C" w:rsidRPr="00025941">
        <w:t xml:space="preserve">գույնով </w:t>
      </w:r>
      <w:r w:rsidR="00525434" w:rsidRPr="00025941">
        <w:t xml:space="preserve">կամ </w:t>
      </w:r>
      <w:proofErr w:type="spellStart"/>
      <w:r w:rsidR="00525434" w:rsidRPr="00025941">
        <w:t>լուսաֆլյուորեսցենտային</w:t>
      </w:r>
      <w:proofErr w:type="spellEnd"/>
      <w:r w:rsidR="00525434" w:rsidRPr="00025941">
        <w:t xml:space="preserve"> շերտեր (տես սույն շինարարական նորմերի 106-րդ կետը)։ </w:t>
      </w:r>
      <w:proofErr w:type="spellStart"/>
      <w:r w:rsidR="006650E1" w:rsidRPr="00025941">
        <w:t>Բռնաձող</w:t>
      </w:r>
      <w:r w:rsidR="00525434" w:rsidRPr="00025941">
        <w:t>երը</w:t>
      </w:r>
      <w:proofErr w:type="spellEnd"/>
      <w:r w:rsidR="00525434" w:rsidRPr="00025941">
        <w:t xml:space="preserve"> պետք է </w:t>
      </w:r>
      <w:r w:rsidR="00B84BBE" w:rsidRPr="00025941">
        <w:t xml:space="preserve">գույնով </w:t>
      </w:r>
      <w:r w:rsidR="00525434" w:rsidRPr="00025941">
        <w:t xml:space="preserve">հակադրվեն շրջակա միջավայրին։ Մթության մեջ՝ ունենան լուսավորություն կամ </w:t>
      </w:r>
      <w:proofErr w:type="spellStart"/>
      <w:r w:rsidR="00525434" w:rsidRPr="00025941">
        <w:t>լուսաֆլյուորեսցենտային</w:t>
      </w:r>
      <w:proofErr w:type="spellEnd"/>
      <w:r w:rsidR="00525434" w:rsidRPr="00025941">
        <w:t xml:space="preserve"> ծածկույթ։</w:t>
      </w:r>
    </w:p>
    <w:p w14:paraId="0CB1352C" w14:textId="0DF4AE7C" w:rsidR="00525434" w:rsidRPr="00025941" w:rsidRDefault="003971D5" w:rsidP="00E525BB">
      <w:pPr>
        <w:pStyle w:val="10"/>
      </w:pPr>
      <w:proofErr w:type="spellStart"/>
      <w:r w:rsidRPr="00025941">
        <w:t>Մինչև</w:t>
      </w:r>
      <w:proofErr w:type="spellEnd"/>
      <w:r w:rsidRPr="00025941">
        <w:t xml:space="preserve"> հինգերորդ հարկից, հրշեջ ստորաբաժանումների օգնությամբ </w:t>
      </w:r>
      <w:proofErr w:type="spellStart"/>
      <w:r w:rsidRPr="00025941">
        <w:t>հրդեհային</w:t>
      </w:r>
      <w:proofErr w:type="spellEnd"/>
      <w:r w:rsidRPr="00025941">
        <w:t xml:space="preserve"> անվտանգության գոտիներից </w:t>
      </w:r>
      <w:r w:rsidR="005D5776" w:rsidRPr="00025941">
        <w:t>ԲՍԽ-ի</w:t>
      </w:r>
      <w:r w:rsidR="00525434" w:rsidRPr="00025941">
        <w:t xml:space="preserve"> </w:t>
      </w:r>
      <w:proofErr w:type="spellStart"/>
      <w:r w:rsidR="00525434" w:rsidRPr="00025941">
        <w:t>տարհանման</w:t>
      </w:r>
      <w:proofErr w:type="spellEnd"/>
      <w:r w:rsidR="00525434" w:rsidRPr="00025941">
        <w:t xml:space="preserve"> համար, </w:t>
      </w:r>
      <w:r w:rsidRPr="00025941">
        <w:t xml:space="preserve">թույլատրվում է </w:t>
      </w:r>
      <w:r w:rsidR="00525434" w:rsidRPr="00025941">
        <w:t xml:space="preserve">նախատեսել արտաքին </w:t>
      </w:r>
      <w:proofErr w:type="spellStart"/>
      <w:r w:rsidR="00525434" w:rsidRPr="00025941">
        <w:t>տարհանման</w:t>
      </w:r>
      <w:proofErr w:type="spellEnd"/>
      <w:r w:rsidR="00525434" w:rsidRPr="00025941">
        <w:t xml:space="preserve"> </w:t>
      </w:r>
      <w:r w:rsidR="009C2735" w:rsidRPr="00025941">
        <w:t>սանդուղք</w:t>
      </w:r>
      <w:r w:rsidR="00525434" w:rsidRPr="00025941">
        <w:t>ներ (3-րդ տիպի)</w:t>
      </w:r>
      <w:r w:rsidRPr="00025941">
        <w:t>,</w:t>
      </w:r>
      <w:r w:rsidR="00525434" w:rsidRPr="00025941">
        <w:t xml:space="preserve"> </w:t>
      </w:r>
      <w:r w:rsidRPr="00025941">
        <w:t xml:space="preserve">որոնք համապատասխանում են արտաքին բաց </w:t>
      </w:r>
      <w:proofErr w:type="spellStart"/>
      <w:r w:rsidRPr="00025941">
        <w:t>սանդուղքներին</w:t>
      </w:r>
      <w:proofErr w:type="spellEnd"/>
      <w:r w:rsidRPr="00025941">
        <w:t xml:space="preserve"> ներկայացվող պահանջներին։ </w:t>
      </w:r>
      <w:proofErr w:type="spellStart"/>
      <w:r w:rsidRPr="00025941">
        <w:t>Մանդուղքների</w:t>
      </w:r>
      <w:proofErr w:type="spellEnd"/>
      <w:r w:rsidRPr="00025941">
        <w:t xml:space="preserve"> լ</w:t>
      </w:r>
      <w:r w:rsidR="00525434" w:rsidRPr="00025941">
        <w:t>այնությունը պետք է լինի առնվազն 1,5 մ</w:t>
      </w:r>
      <w:r w:rsidRPr="00025941">
        <w:t>,</w:t>
      </w:r>
      <w:r w:rsidR="00525434" w:rsidRPr="00025941">
        <w:t xml:space="preserve"> պետք է ունենան 1,2 մ բարձրությամբ </w:t>
      </w:r>
      <w:proofErr w:type="spellStart"/>
      <w:r w:rsidR="009C2735" w:rsidRPr="00025941">
        <w:t>ճաղաշար</w:t>
      </w:r>
      <w:r w:rsidR="00525434" w:rsidRPr="00025941">
        <w:t>եր</w:t>
      </w:r>
      <w:proofErr w:type="spellEnd"/>
      <w:r w:rsidR="00525434" w:rsidRPr="00025941">
        <w:t xml:space="preserve"> </w:t>
      </w:r>
      <w:proofErr w:type="spellStart"/>
      <w:r w:rsidR="006650E1" w:rsidRPr="00025941">
        <w:t>բռնաձող</w:t>
      </w:r>
      <w:r w:rsidR="00525434" w:rsidRPr="00025941">
        <w:t>երով</w:t>
      </w:r>
      <w:proofErr w:type="spellEnd"/>
      <w:r w:rsidR="00525434" w:rsidRPr="00025941">
        <w:t xml:space="preserve">՝ համաձայն սույն շինարարական նորմերի 31-րդ կետի։ </w:t>
      </w:r>
      <w:r w:rsidR="009A7291" w:rsidRPr="00025941">
        <w:t>Նման սանդուղքներ թ</w:t>
      </w:r>
      <w:r w:rsidR="00525434" w:rsidRPr="00025941">
        <w:t>ույլ չ</w:t>
      </w:r>
      <w:r w:rsidR="009A7291" w:rsidRPr="00025941">
        <w:t>են</w:t>
      </w:r>
      <w:r w:rsidR="00525434" w:rsidRPr="00025941">
        <w:t xml:space="preserve"> տրվում բժշկական կազմակերպությունների ստացիոնարների և Ֆ4.1 դասի շենքերի համար։</w:t>
      </w:r>
    </w:p>
    <w:p w14:paraId="0551A27E" w14:textId="7ED6844A" w:rsidR="00525434" w:rsidRPr="00025941" w:rsidRDefault="00525434" w:rsidP="00E525BB">
      <w:pPr>
        <w:pStyle w:val="10"/>
      </w:pPr>
      <w:r w:rsidRPr="00025941">
        <w:t xml:space="preserve">Եթե </w:t>
      </w:r>
      <w:r w:rsidR="005D5776" w:rsidRPr="00025941">
        <w:t>ԲՍԽ-ի</w:t>
      </w:r>
      <w:r w:rsidRPr="00025941">
        <w:t xml:space="preserve"> մշտական կամ ժամանակավոր գտնվելու վայրերում դռները սովորաբար բաց են (օրինակ՝ միջանցքներում կամ </w:t>
      </w:r>
      <w:proofErr w:type="spellStart"/>
      <w:r w:rsidRPr="00025941">
        <w:t>վերելակների</w:t>
      </w:r>
      <w:proofErr w:type="spellEnd"/>
      <w:r w:rsidRPr="00025941">
        <w:t xml:space="preserve"> սրահներում), ապա պետք է նախագծել դրանց </w:t>
      </w:r>
      <w:proofErr w:type="spellStart"/>
      <w:r w:rsidRPr="00025941">
        <w:t>հեռակառավարմամբ</w:t>
      </w:r>
      <w:proofErr w:type="spellEnd"/>
      <w:r w:rsidRPr="00025941">
        <w:t xml:space="preserve"> փակման հնարավորությունը պահպանության կետից կամ ձեռքով տեղում։</w:t>
      </w:r>
    </w:p>
    <w:p w14:paraId="2E2E6665" w14:textId="6355F458" w:rsidR="00525434" w:rsidRPr="00025941" w:rsidRDefault="000340A7" w:rsidP="00E525BB">
      <w:pPr>
        <w:pStyle w:val="10"/>
      </w:pPr>
      <w:r w:rsidRPr="000340A7">
        <w:t xml:space="preserve">Հասարակական շենքերում պետք է ապահովել ՀՀ քաղաքաշինության կոմիտեի նախագահի 2017 թվականի ապրիլի 13-ի N 56-Ն հրամանով հաստատված ՀՀՇՆ 22-03-2017 պահանջների համապատասխանող, առնվազն 100 լյուքս լուսավորություն մուտքի </w:t>
      </w:r>
      <w:proofErr w:type="spellStart"/>
      <w:r w:rsidRPr="000340A7">
        <w:t>հարթակներում</w:t>
      </w:r>
      <w:proofErr w:type="spellEnd"/>
      <w:r w:rsidRPr="000340A7">
        <w:t xml:space="preserve">, </w:t>
      </w:r>
      <w:r w:rsidR="00525434" w:rsidRPr="00025941">
        <w:t xml:space="preserve">առնվազն 100 լյուքս լուսավորություն մուտքի </w:t>
      </w:r>
      <w:proofErr w:type="spellStart"/>
      <w:r w:rsidR="00525434" w:rsidRPr="00025941">
        <w:t>հարթակներում</w:t>
      </w:r>
      <w:proofErr w:type="spellEnd"/>
      <w:r w:rsidR="00525434" w:rsidRPr="00025941">
        <w:t xml:space="preserve">, որոնք մատչելի են </w:t>
      </w:r>
      <w:r w:rsidR="005D5776" w:rsidRPr="00025941">
        <w:t>ԲՍԽ-ի</w:t>
      </w:r>
      <w:r w:rsidR="00525434" w:rsidRPr="00025941">
        <w:t xml:space="preserve"> համար, </w:t>
      </w:r>
      <w:proofErr w:type="spellStart"/>
      <w:r w:rsidR="00525434" w:rsidRPr="00025941">
        <w:t>սանհանգույցների</w:t>
      </w:r>
      <w:proofErr w:type="spellEnd"/>
      <w:r w:rsidR="00525434" w:rsidRPr="00025941">
        <w:t xml:space="preserve"> և ցնցուղների </w:t>
      </w:r>
      <w:r w:rsidR="00F913C8" w:rsidRPr="00025941">
        <w:t>համապիտանի</w:t>
      </w:r>
      <w:r w:rsidR="00525434" w:rsidRPr="00025941">
        <w:t xml:space="preserve"> խցիկներում, </w:t>
      </w:r>
      <w:proofErr w:type="spellStart"/>
      <w:r w:rsidR="00525434" w:rsidRPr="00025941">
        <w:t>տարհանման</w:t>
      </w:r>
      <w:proofErr w:type="spellEnd"/>
      <w:r w:rsidR="00525434" w:rsidRPr="00025941">
        <w:t xml:space="preserve"> </w:t>
      </w:r>
      <w:proofErr w:type="spellStart"/>
      <w:r w:rsidR="00525434" w:rsidRPr="00025941">
        <w:t>ուղիներում</w:t>
      </w:r>
      <w:proofErr w:type="spellEnd"/>
      <w:r w:rsidR="00525434" w:rsidRPr="00025941">
        <w:t xml:space="preserve">, բաց </w:t>
      </w:r>
      <w:proofErr w:type="spellStart"/>
      <w:r w:rsidR="00795134" w:rsidRPr="00025941">
        <w:t>սանդուղք</w:t>
      </w:r>
      <w:r w:rsidR="00525434" w:rsidRPr="00025941">
        <w:t>ներում</w:t>
      </w:r>
      <w:proofErr w:type="spellEnd"/>
      <w:r w:rsidR="00525434" w:rsidRPr="00025941">
        <w:t xml:space="preserve">, </w:t>
      </w:r>
      <w:proofErr w:type="spellStart"/>
      <w:r w:rsidR="00525434" w:rsidRPr="00025941">
        <w:t>թեքահարթակներում</w:t>
      </w:r>
      <w:proofErr w:type="spellEnd"/>
      <w:r w:rsidR="00525434" w:rsidRPr="00025941">
        <w:t xml:space="preserve"> և </w:t>
      </w:r>
      <w:proofErr w:type="spellStart"/>
      <w:r w:rsidR="00525434" w:rsidRPr="00025941">
        <w:t>հրդեհային</w:t>
      </w:r>
      <w:proofErr w:type="spellEnd"/>
      <w:r w:rsidR="00525434" w:rsidRPr="00025941">
        <w:t xml:space="preserve"> անվտանգության գոտիներում։ </w:t>
      </w:r>
      <w:proofErr w:type="spellStart"/>
      <w:r w:rsidR="00525434" w:rsidRPr="00025941">
        <w:t>Տարհանման</w:t>
      </w:r>
      <w:proofErr w:type="spellEnd"/>
      <w:r w:rsidR="00525434" w:rsidRPr="00025941">
        <w:t xml:space="preserve"> </w:t>
      </w:r>
      <w:proofErr w:type="spellStart"/>
      <w:r w:rsidR="00525434" w:rsidRPr="00025941">
        <w:t>ուղիներում</w:t>
      </w:r>
      <w:proofErr w:type="spellEnd"/>
      <w:r w:rsidR="00525434" w:rsidRPr="00025941">
        <w:t xml:space="preserve"> պետք է նախատեսել վթարային լուսավորություն՝ համաձայն </w:t>
      </w:r>
      <w:r w:rsidR="00BA1121" w:rsidRPr="00025941">
        <w:rPr>
          <w:rFonts w:eastAsia="Times New Roman" w:cs="Times New Roman"/>
          <w:lang w:eastAsia="hy-AM"/>
        </w:rPr>
        <w:t xml:space="preserve">ՀՀ քաղաքաշինության կոմիտեի նախագահի 2017 թվականի ապրիլի 13-ի N 56-Ն հրամանով հաստատված ՀՀՇՆ 22-03-2017 </w:t>
      </w:r>
      <w:r w:rsidR="00BA1121" w:rsidRPr="00025941">
        <w:t>շ</w:t>
      </w:r>
      <w:r w:rsidR="00BA1121" w:rsidRPr="00025941">
        <w:rPr>
          <w:rFonts w:eastAsia="Times New Roman" w:cs="Times New Roman"/>
          <w:lang w:eastAsia="hy-AM"/>
        </w:rPr>
        <w:t>ինարարական նորմերի</w:t>
      </w:r>
      <w:r w:rsidR="00525434" w:rsidRPr="00025941">
        <w:t xml:space="preserve"> պահանջների։ </w:t>
      </w:r>
      <w:proofErr w:type="spellStart"/>
      <w:r w:rsidR="00525434" w:rsidRPr="00025941">
        <w:lastRenderedPageBreak/>
        <w:t>Հարևան</w:t>
      </w:r>
      <w:proofErr w:type="spellEnd"/>
      <w:r w:rsidR="00525434" w:rsidRPr="00025941">
        <w:t xml:space="preserve"> </w:t>
      </w:r>
      <w:proofErr w:type="spellStart"/>
      <w:r w:rsidR="006F66FB" w:rsidRPr="00025941">
        <w:t>սենք</w:t>
      </w:r>
      <w:r w:rsidR="00525434" w:rsidRPr="00025941">
        <w:t>երի</w:t>
      </w:r>
      <w:proofErr w:type="spellEnd"/>
      <w:r w:rsidR="00525434" w:rsidRPr="00025941">
        <w:t xml:space="preserve"> և գոտիների </w:t>
      </w:r>
      <w:proofErr w:type="spellStart"/>
      <w:r w:rsidR="00525434" w:rsidRPr="00025941">
        <w:t>միջև</w:t>
      </w:r>
      <w:proofErr w:type="spellEnd"/>
      <w:r w:rsidR="00525434" w:rsidRPr="00025941">
        <w:t xml:space="preserve"> լուսավորության անկումը չպետք է գերազանցի 1:4-</w:t>
      </w:r>
      <w:r w:rsidR="0014681E" w:rsidRPr="00025941">
        <w:t>ի</w:t>
      </w:r>
      <w:r w:rsidR="00525434" w:rsidRPr="00025941">
        <w:t>։</w:t>
      </w:r>
    </w:p>
    <w:p w14:paraId="30C394A3" w14:textId="4DD536D1" w:rsidR="00525434" w:rsidRPr="00025941" w:rsidRDefault="003971D5" w:rsidP="007B27CE">
      <w:pPr>
        <w:pStyle w:val="3"/>
      </w:pPr>
      <w:proofErr w:type="spellStart"/>
      <w:r w:rsidRPr="00025941">
        <w:t>Թաքստոցներ</w:t>
      </w:r>
      <w:proofErr w:type="spellEnd"/>
    </w:p>
    <w:p w14:paraId="5A29EE94" w14:textId="6E44971D" w:rsidR="00525434" w:rsidRPr="00025941" w:rsidRDefault="00B35906" w:rsidP="00331C80">
      <w:pPr>
        <w:pStyle w:val="10"/>
      </w:pPr>
      <w:r w:rsidRPr="00025941">
        <w:t xml:space="preserve">Եթե օբյեկտում առկա են տարածքներ, որոնք հարմարեցված են բնակչության պաշտպանության համար՝ համաձայն </w:t>
      </w:r>
      <w:r w:rsidR="00DC42B2" w:rsidRPr="00025941">
        <w:rPr>
          <w:rFonts w:eastAsia="Times New Roman" w:cs="Times New Roman"/>
          <w:lang w:eastAsia="hy-AM"/>
        </w:rPr>
        <w:t xml:space="preserve">ՀՀ քաղաքաշինության նախարարի 2022 թվականի ապրիլի 4-ի N 06-Ն հրամանով հաստատված ՀՀՇՆ 31-03.02-2022 </w:t>
      </w:r>
      <w:r w:rsidR="00DC42B2" w:rsidRPr="00025941">
        <w:t>շ</w:t>
      </w:r>
      <w:r w:rsidR="00DC42B2" w:rsidRPr="00025941">
        <w:rPr>
          <w:rFonts w:eastAsia="Times New Roman" w:cs="Times New Roman"/>
          <w:lang w:eastAsia="hy-AM"/>
        </w:rPr>
        <w:t>ինարարական նորմերի</w:t>
      </w:r>
      <w:r w:rsidRPr="00025941">
        <w:t xml:space="preserve">, և համապատասխանում են նույն նորմերի 16-րդ բաժնի </w:t>
      </w:r>
      <w:r w:rsidR="00824169" w:rsidRPr="00025941">
        <w:t xml:space="preserve">հակահրդեհային </w:t>
      </w:r>
      <w:r w:rsidRPr="00025941">
        <w:t xml:space="preserve">պահանջներին, ապա </w:t>
      </w:r>
      <w:r w:rsidR="004964E4" w:rsidRPr="00025941">
        <w:t>ԲՍԽ-ի</w:t>
      </w:r>
      <w:r w:rsidRPr="00025941">
        <w:t xml:space="preserve"> համար դրանց մատչելիության նախագծային լուծումների մշակման ժամանակ պետք է նախատեսել </w:t>
      </w:r>
      <w:proofErr w:type="spellStart"/>
      <w:r w:rsidRPr="00025941">
        <w:t>հետևյալը</w:t>
      </w:r>
      <w:proofErr w:type="spellEnd"/>
      <w:r w:rsidR="0055268C" w:rsidRPr="00025941">
        <w:t>՝</w:t>
      </w:r>
    </w:p>
    <w:p w14:paraId="4983B060" w14:textId="4D926239" w:rsidR="00331C80" w:rsidRPr="00025941" w:rsidRDefault="00344808" w:rsidP="00790D10">
      <w:pPr>
        <w:pStyle w:val="20"/>
        <w:numPr>
          <w:ilvl w:val="0"/>
          <w:numId w:val="36"/>
        </w:numPr>
      </w:pPr>
      <w:r w:rsidRPr="00344808">
        <w:t xml:space="preserve">որ նախատեսված տեղերի ընդհանուր քանակի 5%-ը, կամ տոկոսային հարաբերակցությունը՝ համաձայն աղյուսակ 7-ի, պետք է </w:t>
      </w:r>
      <w:proofErr w:type="spellStart"/>
      <w:r w:rsidRPr="00344808">
        <w:t>նախագծվի</w:t>
      </w:r>
      <w:proofErr w:type="spellEnd"/>
      <w:r w:rsidRPr="00344808">
        <w:t xml:space="preserve"> համապատասխան հաշմանդամություն ունեցող անձանց համար</w:t>
      </w:r>
      <w:r w:rsidR="0055268C" w:rsidRPr="00025941">
        <w:t>,</w:t>
      </w:r>
    </w:p>
    <w:p w14:paraId="08C336DD" w14:textId="4D4FD967" w:rsidR="00331C80" w:rsidRPr="00025941" w:rsidRDefault="00D96D7A" w:rsidP="00790D10">
      <w:pPr>
        <w:pStyle w:val="20"/>
        <w:numPr>
          <w:ilvl w:val="0"/>
          <w:numId w:val="36"/>
        </w:numPr>
      </w:pPr>
      <w:r w:rsidRPr="00D96D7A">
        <w:t xml:space="preserve">հաշմանդամություն ունեցող անձանց տեղավորումը </w:t>
      </w:r>
      <w:proofErr w:type="spellStart"/>
      <w:r w:rsidRPr="00D96D7A">
        <w:t>անվասայլակներով</w:t>
      </w:r>
      <w:proofErr w:type="spellEnd"/>
      <w:r w:rsidRPr="00D96D7A">
        <w:t xml:space="preserve"> պառկած միահարկ մահճակալների վրա, մահճակալի կողքից առնվազն 1.2 մ ազատ տարածք, </w:t>
      </w:r>
      <w:proofErr w:type="spellStart"/>
      <w:r w:rsidRPr="00D96D7A">
        <w:t>անվասայլակով</w:t>
      </w:r>
      <w:proofErr w:type="spellEnd"/>
      <w:r w:rsidRPr="00D96D7A">
        <w:t xml:space="preserve"> մուտքի և բժշկական միջամտության հնարավորության համար</w:t>
      </w:r>
      <w:r w:rsidR="0055268C" w:rsidRPr="00025941">
        <w:t>,</w:t>
      </w:r>
    </w:p>
    <w:p w14:paraId="488133E2" w14:textId="2957DC34" w:rsidR="00331C80" w:rsidRPr="00025941" w:rsidRDefault="003B47A5" w:rsidP="00790D10">
      <w:pPr>
        <w:pStyle w:val="20"/>
        <w:numPr>
          <w:ilvl w:val="0"/>
          <w:numId w:val="36"/>
        </w:numPr>
      </w:pPr>
      <w:r w:rsidRPr="00025941">
        <w:t>հաշմանդամություն ունեցող անձանց</w:t>
      </w:r>
      <w:r w:rsidRPr="00025941" w:rsidDel="003B47A5">
        <w:t xml:space="preserve"> </w:t>
      </w:r>
      <w:r w:rsidR="00525434" w:rsidRPr="00025941">
        <w:t xml:space="preserve">համար </w:t>
      </w:r>
      <w:proofErr w:type="spellStart"/>
      <w:r w:rsidR="00525434" w:rsidRPr="00025941">
        <w:t>հարմարեցվող</w:t>
      </w:r>
      <w:proofErr w:type="spellEnd"/>
      <w:r w:rsidR="00525434" w:rsidRPr="00025941">
        <w:t xml:space="preserve"> խորացված տարածքների հաշվարկային մակերեսը՝ 2,2 մ</w:t>
      </w:r>
      <w:r w:rsidR="00F213FF" w:rsidRPr="00025941">
        <w:rPr>
          <w:vertAlign w:val="superscript"/>
        </w:rPr>
        <w:t>2</w:t>
      </w:r>
      <w:r w:rsidR="0055268C" w:rsidRPr="00025941">
        <w:t>,</w:t>
      </w:r>
    </w:p>
    <w:p w14:paraId="5E3356A3" w14:textId="5A34FF13" w:rsidR="00331C80" w:rsidRPr="00025941" w:rsidRDefault="001B401D" w:rsidP="00790D10">
      <w:pPr>
        <w:pStyle w:val="20"/>
        <w:numPr>
          <w:ilvl w:val="0"/>
          <w:numId w:val="36"/>
        </w:numPr>
      </w:pPr>
      <w:r w:rsidRPr="001B401D">
        <w:t xml:space="preserve">հաշմանդամություն ունեցող անձանց մուտքը </w:t>
      </w:r>
      <w:proofErr w:type="spellStart"/>
      <w:r w:rsidRPr="001B401D">
        <w:t>անվասայլակներով</w:t>
      </w:r>
      <w:proofErr w:type="spellEnd"/>
      <w:r w:rsidRPr="001B401D">
        <w:t xml:space="preserve"> </w:t>
      </w:r>
      <w:proofErr w:type="spellStart"/>
      <w:r w:rsidRPr="001B401D">
        <w:t>հարմարեցվող</w:t>
      </w:r>
      <w:proofErr w:type="spellEnd"/>
      <w:r w:rsidRPr="001B401D">
        <w:t xml:space="preserve"> խորացված տարածքներ </w:t>
      </w:r>
      <w:proofErr w:type="spellStart"/>
      <w:r w:rsidRPr="001B401D">
        <w:t>վերելակների</w:t>
      </w:r>
      <w:proofErr w:type="spellEnd"/>
      <w:r w:rsidRPr="001B401D">
        <w:t xml:space="preserve"> միջոցով, իսկ դրանց բացակայության դեպքում՝ </w:t>
      </w:r>
      <w:proofErr w:type="spellStart"/>
      <w:r w:rsidRPr="001B401D">
        <w:t>տարհանման</w:t>
      </w:r>
      <w:proofErr w:type="spellEnd"/>
      <w:r w:rsidRPr="001B401D">
        <w:t xml:space="preserve"> բազկաթոռների կիրառմամբ աստիճանավանդակների միջով ուղեկցողների օգնությամբ, ընդ որում՝ շենքի մուտքերը, որոնք տանում են դեպի </w:t>
      </w:r>
      <w:proofErr w:type="spellStart"/>
      <w:r w:rsidRPr="001B401D">
        <w:t>թաքստոցային</w:t>
      </w:r>
      <w:proofErr w:type="spellEnd"/>
      <w:r w:rsidRPr="001B401D">
        <w:t xml:space="preserve"> խորացված տարածքներ, պետք է հագեցված լինեն արտաքին կանչող սարքերով կամ օգնություն կանչելու, երկկողմանի խոսքային կամ տեսա-ձայնային կապի միջոցներով, տեղադրված 0.8–1.2 մ բարձրության վրա՝ բոլոր խմբերի համար հեշտ մատչելի լինելու նպատակով</w:t>
      </w:r>
      <w:r w:rsidR="0055268C" w:rsidRPr="00025941">
        <w:t>,</w:t>
      </w:r>
    </w:p>
    <w:p w14:paraId="17B084B1" w14:textId="148AE808" w:rsidR="00331C80" w:rsidRPr="00025941" w:rsidRDefault="00AC22A7" w:rsidP="00790D10">
      <w:pPr>
        <w:pStyle w:val="20"/>
        <w:numPr>
          <w:ilvl w:val="0"/>
          <w:numId w:val="36"/>
        </w:numPr>
      </w:pPr>
      <w:r w:rsidRPr="00025941">
        <w:lastRenderedPageBreak/>
        <w:t>հաշմանդամություն ունեցող անձանց</w:t>
      </w:r>
      <w:r w:rsidRPr="00025941" w:rsidDel="00AC22A7">
        <w:t xml:space="preserve"> </w:t>
      </w:r>
      <w:r w:rsidR="00525434" w:rsidRPr="00025941">
        <w:t xml:space="preserve">տեղաշարժը հարմարեցված խորացված տարածքներում ուղեկցությամբ։ </w:t>
      </w:r>
      <w:proofErr w:type="spellStart"/>
      <w:r w:rsidR="00525434" w:rsidRPr="00025941">
        <w:t>Երթևեկության</w:t>
      </w:r>
      <w:proofErr w:type="spellEnd"/>
      <w:r w:rsidR="00525434" w:rsidRPr="00025941">
        <w:t xml:space="preserve"> ուղիների լայնությունը պետք է կազմի առնվազն 1,5 մ, բայց անհրաժեշտության դեպքում, նեղ պայմանների պատճառով, առնվազն 1,2 մ</w:t>
      </w:r>
      <w:r w:rsidR="0055268C" w:rsidRPr="00025941">
        <w:t>,</w:t>
      </w:r>
    </w:p>
    <w:p w14:paraId="566241EB" w14:textId="4567D9FD" w:rsidR="00525434" w:rsidRPr="00025941" w:rsidRDefault="00525434" w:rsidP="00790D10">
      <w:pPr>
        <w:pStyle w:val="20"/>
        <w:numPr>
          <w:ilvl w:val="0"/>
          <w:numId w:val="36"/>
        </w:numPr>
      </w:pPr>
      <w:r w:rsidRPr="00025941">
        <w:t xml:space="preserve">յուրաքանչյուր 50 </w:t>
      </w:r>
      <w:r w:rsidR="00AC22A7" w:rsidRPr="00025941">
        <w:t>հաշմանդամություն ունեցող անձանց</w:t>
      </w:r>
      <w:r w:rsidR="00AC22A7" w:rsidRPr="00025941" w:rsidDel="00AC22A7">
        <w:t xml:space="preserve"> </w:t>
      </w:r>
      <w:r w:rsidRPr="00025941">
        <w:t>համար առանձին սանիտարական կետ՝ 8 մ</w:t>
      </w:r>
      <w:r w:rsidR="00F213FF" w:rsidRPr="00025941">
        <w:rPr>
          <w:vertAlign w:val="superscript"/>
        </w:rPr>
        <w:t>2</w:t>
      </w:r>
      <w:r w:rsidRPr="00025941">
        <w:t xml:space="preserve"> մակերեսով և </w:t>
      </w:r>
      <w:r w:rsidR="00F913C8" w:rsidRPr="00025941">
        <w:t>համապիտանի</w:t>
      </w:r>
      <w:r w:rsidRPr="00025941">
        <w:t xml:space="preserve"> զուգարանի խցիկ՝ առնվազն 1,5 x 1,5 մ չափսերով։</w:t>
      </w:r>
    </w:p>
    <w:p w14:paraId="0D520863" w14:textId="1C4F115C" w:rsidR="00BC27E9" w:rsidRPr="00025941" w:rsidRDefault="007A5777" w:rsidP="007A5777">
      <w:pPr>
        <w:pStyle w:val="1"/>
      </w:pPr>
      <w:bookmarkStart w:id="25" w:name="_Toc204159449"/>
      <w:r w:rsidRPr="00025941">
        <w:t xml:space="preserve">ՍԱՆԻՏԱՐԱՀԻԳԻԵՆԻԿ ՏԱՐԱԾՔՆԵՐ </w:t>
      </w:r>
      <w:r w:rsidR="00B56560" w:rsidRPr="00025941">
        <w:t>ԲՍԽ</w:t>
      </w:r>
      <w:r w:rsidR="00AE5F28" w:rsidRPr="00025941">
        <w:t xml:space="preserve">-ի </w:t>
      </w:r>
      <w:r w:rsidRPr="00025941">
        <w:t>ՀԱՄԱՐ</w:t>
      </w:r>
      <w:bookmarkEnd w:id="25"/>
    </w:p>
    <w:p w14:paraId="2ED6F860" w14:textId="58916C92" w:rsidR="00BC27E9" w:rsidRPr="00025941" w:rsidRDefault="00525434" w:rsidP="00BC27E9">
      <w:pPr>
        <w:pStyle w:val="10"/>
      </w:pPr>
      <w:r w:rsidRPr="00025941">
        <w:t xml:space="preserve">Շենքերում, որտեղ նախատեսված են սանիտարահիգիենիկ տարածքներ այցելուների համար, պետք է նախատեսվեն պայմաններ </w:t>
      </w:r>
      <w:r w:rsidR="005D5776" w:rsidRPr="00025941">
        <w:t>ԲՍԽ-ի</w:t>
      </w:r>
      <w:r w:rsidRPr="00025941">
        <w:t xml:space="preserve"> կողմից դրանց օգտագործման համար, ներառյալ </w:t>
      </w:r>
      <w:r w:rsidR="003C4A23" w:rsidRPr="00025941">
        <w:t>հենաշարժա</w:t>
      </w:r>
      <w:r w:rsidR="00454631" w:rsidRPr="00025941">
        <w:t>կան</w:t>
      </w:r>
      <w:r w:rsidR="003C4A23" w:rsidRPr="00025941">
        <w:t xml:space="preserve"> </w:t>
      </w:r>
      <w:r w:rsidRPr="00025941">
        <w:t xml:space="preserve">և տեսողության </w:t>
      </w:r>
      <w:r w:rsidR="00454631" w:rsidRPr="00025941">
        <w:t>խնդիրներ</w:t>
      </w:r>
      <w:r w:rsidR="00454631" w:rsidRPr="00025941" w:rsidDel="00454631">
        <w:t xml:space="preserve"> </w:t>
      </w:r>
      <w:r w:rsidRPr="00025941">
        <w:t>ունեցող անձանց համար։</w:t>
      </w:r>
    </w:p>
    <w:p w14:paraId="530C85DB" w14:textId="0D7F8578" w:rsidR="00525434" w:rsidRPr="00025941" w:rsidRDefault="00525434" w:rsidP="00BC27E9">
      <w:pPr>
        <w:pStyle w:val="10"/>
      </w:pPr>
      <w:r w:rsidRPr="00025941">
        <w:t xml:space="preserve">Այցելուների համար նախատեսված յուրաքանչյուր սանիտարական հանգույցի կազմում, որը բաղկացած է չորս և ավելի </w:t>
      </w:r>
      <w:proofErr w:type="spellStart"/>
      <w:r w:rsidRPr="00025941">
        <w:t>խցիկներից</w:t>
      </w:r>
      <w:proofErr w:type="spellEnd"/>
      <w:r w:rsidRPr="00025941">
        <w:t xml:space="preserve">, պետք է նախատեսվի մեկ մատչելի խցիկ, որը տեղակայված է ընդհանուր զուգարանի բլոկի ներսում և հագեցված է մատչելիության պահանջներին համապատասխան։ Խցիկների ավելի փոքր թվի դեպքում մատչելի խցիկի սարքավորումը չի պահանջվում, եթե շենքի սահմաններում առկա է </w:t>
      </w:r>
      <w:r w:rsidR="00F913C8" w:rsidRPr="00025941">
        <w:t>համապիտանի</w:t>
      </w:r>
      <w:r w:rsidRPr="00025941">
        <w:t xml:space="preserve"> զուգարանի խցիկ։</w:t>
      </w:r>
    </w:p>
    <w:p w14:paraId="2277FF66" w14:textId="1C31C64E" w:rsidR="00525434" w:rsidRPr="00025941" w:rsidRDefault="00525434" w:rsidP="00BC27E9">
      <w:pPr>
        <w:pStyle w:val="10"/>
      </w:pPr>
      <w:r w:rsidRPr="00025941">
        <w:t xml:space="preserve">Յուրաքանչյուր շենքում, որը մատչելի է </w:t>
      </w:r>
      <w:r w:rsidR="005D5776" w:rsidRPr="00025941">
        <w:t>ԲՍԽ-ի</w:t>
      </w:r>
      <w:r w:rsidR="00151136" w:rsidRPr="00025941">
        <w:t xml:space="preserve"> </w:t>
      </w:r>
      <w:r w:rsidRPr="00025941">
        <w:t xml:space="preserve">համար և ունի սանիտարական հանգույցներ այցելուների համար, պետք է նախատեսվի </w:t>
      </w:r>
      <w:r w:rsidR="00F913C8" w:rsidRPr="00025941">
        <w:t>համապիտանի</w:t>
      </w:r>
      <w:r w:rsidRPr="00025941">
        <w:t xml:space="preserve"> զուգարանի խցիկ որպես առանձին տարածք, որը մատչելի է օգտագործողների բոլոր կատեգորիաների համար։ Նման խցիկը պետք է տեղակայված լինի ծառայությունների մատուցման հիմնական գոտուց կամ </w:t>
      </w:r>
      <w:r w:rsidR="00F60BD8" w:rsidRPr="00025941">
        <w:t>հաշմանդամություն ունեցող անձանց</w:t>
      </w:r>
      <w:r w:rsidR="00F60BD8" w:rsidRPr="00025941" w:rsidDel="00F60BD8">
        <w:t xml:space="preserve"> </w:t>
      </w:r>
      <w:r w:rsidRPr="00025941">
        <w:t xml:space="preserve">աշխատատեղերից ոչ ավելի, քան 40 մ հեռավորության վրա։ Առանձին դեպքերում </w:t>
      </w:r>
      <w:r w:rsidR="00F913C8" w:rsidRPr="00025941">
        <w:t>համապիտանի</w:t>
      </w:r>
      <w:r w:rsidRPr="00025941">
        <w:t xml:space="preserve"> խցիկը կարող է օգտագործվել որպես ընտանեկան, այդ թվում՝ մանկական սեղանի և հանդերձարանի գոտու </w:t>
      </w:r>
      <w:proofErr w:type="spellStart"/>
      <w:r w:rsidRPr="00025941">
        <w:t>տեղադրմամբ</w:t>
      </w:r>
      <w:proofErr w:type="spellEnd"/>
      <w:r w:rsidRPr="00025941">
        <w:t>։</w:t>
      </w:r>
    </w:p>
    <w:p w14:paraId="708DA18D" w14:textId="233B63E3" w:rsidR="00525434" w:rsidRPr="00025941" w:rsidRDefault="00525434" w:rsidP="00BC27E9">
      <w:pPr>
        <w:pStyle w:val="10"/>
      </w:pPr>
      <w:r w:rsidRPr="00025941">
        <w:t>Բնակչության հատուկ խմբերին սպասարկող օբյեկտների համար (</w:t>
      </w:r>
      <w:proofErr w:type="spellStart"/>
      <w:r w:rsidRPr="00025941">
        <w:t>կայարաններ</w:t>
      </w:r>
      <w:proofErr w:type="spellEnd"/>
      <w:r w:rsidRPr="00025941">
        <w:t xml:space="preserve">, </w:t>
      </w:r>
      <w:proofErr w:type="spellStart"/>
      <w:r w:rsidRPr="00025941">
        <w:t>պոլիկլինիկաներ</w:t>
      </w:r>
      <w:proofErr w:type="spellEnd"/>
      <w:r w:rsidRPr="00025941">
        <w:t xml:space="preserve"> ուլտրաձայնային ախտորոշման </w:t>
      </w:r>
      <w:proofErr w:type="spellStart"/>
      <w:r w:rsidRPr="00025941">
        <w:t>կաբինետով</w:t>
      </w:r>
      <w:proofErr w:type="spellEnd"/>
      <w:r w:rsidRPr="00025941">
        <w:t xml:space="preserve">, </w:t>
      </w:r>
      <w:proofErr w:type="spellStart"/>
      <w:r w:rsidRPr="00025941">
        <w:lastRenderedPageBreak/>
        <w:t>առևտրի</w:t>
      </w:r>
      <w:proofErr w:type="spellEnd"/>
      <w:r w:rsidRPr="00025941">
        <w:t xml:space="preserve"> և զվարճանքի կենտրոններ և այլն), </w:t>
      </w:r>
      <w:r w:rsidR="00F913C8" w:rsidRPr="00025941">
        <w:t>համապիտանի</w:t>
      </w:r>
      <w:r w:rsidRPr="00025941">
        <w:t xml:space="preserve"> զուգարանի խցիկը պետք է լինի մեծացված չափի՝ առանձնացված հանդերձարանի գոտիով, որը հագեցված է ծալովի կամ ստացիոնար նստարանով, որը թույլ է տալիս </w:t>
      </w:r>
      <w:proofErr w:type="spellStart"/>
      <w:r w:rsidRPr="00025941">
        <w:t>հանդերձվել</w:t>
      </w:r>
      <w:proofErr w:type="spellEnd"/>
      <w:r w:rsidRPr="00025941">
        <w:t xml:space="preserve"> պառկած դիրքում, ինչպես նաև մանկական սեղանով։</w:t>
      </w:r>
    </w:p>
    <w:p w14:paraId="047B9297" w14:textId="2E77C8B5" w:rsidR="00525434" w:rsidRPr="00025941" w:rsidRDefault="0015475F" w:rsidP="00BC27E9">
      <w:pPr>
        <w:pStyle w:val="10"/>
      </w:pPr>
      <w:r w:rsidRPr="00025941">
        <w:t xml:space="preserve">Կազմակերպությունների և ձեռնարկությունների </w:t>
      </w:r>
      <w:r w:rsidR="00120B09" w:rsidRPr="00025941">
        <w:t xml:space="preserve">անձնակազմի </w:t>
      </w:r>
      <w:r w:rsidR="00525434" w:rsidRPr="00025941">
        <w:t>համար մատչելի սանիտարական խցիկների թիվը որոշվում է նախագծման առաջադրանքով։</w:t>
      </w:r>
    </w:p>
    <w:p w14:paraId="3EB73F9A" w14:textId="77777777" w:rsidR="00BC27E9" w:rsidRPr="00025941" w:rsidRDefault="00525434" w:rsidP="00BC27E9">
      <w:pPr>
        <w:pStyle w:val="10"/>
      </w:pPr>
      <w:r w:rsidRPr="00025941">
        <w:t xml:space="preserve">Նախադպրոցական կրթական </w:t>
      </w:r>
      <w:bookmarkStart w:id="26" w:name="_Hlk205019426"/>
      <w:r w:rsidRPr="00025941">
        <w:t>հաստատություն</w:t>
      </w:r>
      <w:bookmarkEnd w:id="26"/>
      <w:r w:rsidRPr="00025941">
        <w:t xml:space="preserve">ներում, որոնք իրականացնում են ծրագրեր ծնողների մասնակցությամբ, սանիտարական հանգույցների կազմում պետք է նախատեսվի մատչելի խցիկ մանկական </w:t>
      </w:r>
      <w:proofErr w:type="spellStart"/>
      <w:r w:rsidRPr="00025941">
        <w:t>զուգարանակոնքով</w:t>
      </w:r>
      <w:proofErr w:type="spellEnd"/>
      <w:r w:rsidRPr="00025941">
        <w:t xml:space="preserve">։ Հաշմանդամություն ունեցող երեխաների համար պետք է նախատեսել առանձին մատչելի խցիկներ, որոնք համապատասխանում են նրանց </w:t>
      </w:r>
      <w:proofErr w:type="spellStart"/>
      <w:r w:rsidRPr="00025941">
        <w:t>մարդաչափական</w:t>
      </w:r>
      <w:proofErr w:type="spellEnd"/>
      <w:r w:rsidRPr="00025941">
        <w:t xml:space="preserve"> </w:t>
      </w:r>
      <w:proofErr w:type="spellStart"/>
      <w:r w:rsidRPr="00025941">
        <w:t>բնութագրերին</w:t>
      </w:r>
      <w:proofErr w:type="spellEnd"/>
      <w:r w:rsidRPr="00025941">
        <w:t>։</w:t>
      </w:r>
    </w:p>
    <w:p w14:paraId="63BAEE9A" w14:textId="25FA9856" w:rsidR="00525434" w:rsidRPr="00025941" w:rsidRDefault="00525434" w:rsidP="00BC27E9">
      <w:pPr>
        <w:pStyle w:val="10"/>
      </w:pPr>
      <w:r w:rsidRPr="00025941">
        <w:t xml:space="preserve">Մատչելի և </w:t>
      </w:r>
      <w:r w:rsidR="00F913C8" w:rsidRPr="00025941">
        <w:t>համապիտանի</w:t>
      </w:r>
      <w:r w:rsidRPr="00025941">
        <w:t xml:space="preserve"> սանիտարական խցիկների չափերը ընդունվում են ըստ աղյուսակ 5-ի։ Մատչելի խցիկում պետք է նախատեսված լինի առնվազն 1,</w:t>
      </w:r>
      <w:r w:rsidR="007F5E15">
        <w:t>5</w:t>
      </w:r>
      <w:r w:rsidRPr="00025941">
        <w:t xml:space="preserve"> մ տրամագծով տարածություն </w:t>
      </w:r>
      <w:proofErr w:type="spellStart"/>
      <w:r w:rsidRPr="00025941">
        <w:t>անվասայլակի</w:t>
      </w:r>
      <w:proofErr w:type="spellEnd"/>
      <w:r w:rsidRPr="00025941">
        <w:t xml:space="preserve"> շրջադարձի համար, կողային տարածություն՝ </w:t>
      </w:r>
      <w:proofErr w:type="spellStart"/>
      <w:r w:rsidRPr="00025941">
        <w:t>զուգարանակոնքից</w:t>
      </w:r>
      <w:proofErr w:type="spellEnd"/>
      <w:r w:rsidRPr="00025941">
        <w:t xml:space="preserve"> առնվազն 0,8 մ՝ </w:t>
      </w:r>
      <w:proofErr w:type="spellStart"/>
      <w:r w:rsidRPr="00025941">
        <w:t>մանևրի</w:t>
      </w:r>
      <w:proofErr w:type="spellEnd"/>
      <w:r w:rsidRPr="00025941">
        <w:t xml:space="preserve"> համար, ինչպես նաև կախիչներ հագուստի, հենակների և այլ իրերի համար։ Դուռը պետք է բացվի դեպի դուրս։</w:t>
      </w:r>
    </w:p>
    <w:p w14:paraId="4C22AAE6" w14:textId="7CFCDE80" w:rsidR="00BC27E9" w:rsidRPr="00025941" w:rsidRDefault="004A7D15" w:rsidP="00BC27E9">
      <w:pPr>
        <w:pStyle w:val="10"/>
      </w:pPr>
      <w:r w:rsidRPr="004A7D15">
        <w:t xml:space="preserve">ԲՍԽ-ի համար հասանելի սանիտարական խցիկների սարքավորումները պետք է ներառեն՝ զուգարանակոնք մեջքի հենարանով (բարձրությունը՝ 0,45–0,5 մ, երկարությունը՝ 0,7 մ), հենարանային բռնակներ (ստացիոնար և ծալովի) տեղադրված ըստ ՀՀ քաղաքաշինության կոմիտեի նախագահի 2018 թվականի ապրիլի 5-ի N 43-Ա հրամանով հաստատված ՀՀԿՀ 23-101-2017 նախագծման կանոնների հավաքածուի Գծապատկեր 57-ի, ծալովի կամ թեքվող </w:t>
      </w:r>
      <w:proofErr w:type="spellStart"/>
      <w:r w:rsidRPr="004A7D15">
        <w:t>նստատեղեր</w:t>
      </w:r>
      <w:proofErr w:type="spellEnd"/>
      <w:r w:rsidRPr="004A7D15">
        <w:t xml:space="preserve">, համաձայն սույն շինարարական նորմերի 169-րդ կետի, մեկ միզաման՝ հատակից ոչ ավելի, քան 0,4 մ բարձրության վրա, սանիտարական պարագաներ, որոնք տեղադրված են մատչելի բարձրության վրա։ </w:t>
      </w:r>
      <w:proofErr w:type="spellStart"/>
      <w:r w:rsidRPr="004A7D15">
        <w:t>Լվացարանները</w:t>
      </w:r>
      <w:proofErr w:type="spellEnd"/>
      <w:r w:rsidRPr="004A7D15">
        <w:t xml:space="preserve"> տեղադրվում են ոտքերի համար ազատ տարածության ապահովմամբ՝ համաձայն սույն շինարարական նորմերի 271-րդ պահանջների</w:t>
      </w:r>
      <w:r w:rsidR="00525434" w:rsidRPr="00025941">
        <w:t>։</w:t>
      </w:r>
    </w:p>
    <w:p w14:paraId="09DB5CE4" w14:textId="30CB09E7" w:rsidR="00BC27E9" w:rsidRPr="00025941" w:rsidRDefault="00525434" w:rsidP="00BC27E9">
      <w:pPr>
        <w:pStyle w:val="10"/>
      </w:pPr>
      <w:proofErr w:type="spellStart"/>
      <w:r w:rsidRPr="00025941">
        <w:lastRenderedPageBreak/>
        <w:t>Ցնցուղարաններում</w:t>
      </w:r>
      <w:proofErr w:type="spellEnd"/>
      <w:r w:rsidRPr="00025941">
        <w:t xml:space="preserve"> նախատեսվում է առնվազն մեկ մատչելի խցիկ, որը հարմար է </w:t>
      </w:r>
      <w:proofErr w:type="spellStart"/>
      <w:r w:rsidRPr="00025941">
        <w:t>անվասայլակով</w:t>
      </w:r>
      <w:proofErr w:type="spellEnd"/>
      <w:r w:rsidRPr="00025941">
        <w:t xml:space="preserve"> </w:t>
      </w:r>
      <w:r w:rsidR="008B4107" w:rsidRPr="00025941">
        <w:t>տեղաշարժվող հաշմանդամություն ունեցող անձի</w:t>
      </w:r>
      <w:r w:rsidR="008B4107" w:rsidRPr="00025941" w:rsidDel="008B4107">
        <w:t xml:space="preserve"> </w:t>
      </w:r>
      <w:r w:rsidRPr="00025941">
        <w:t xml:space="preserve">օգտագործման համար՝ մուտք գործելու և ազատ </w:t>
      </w:r>
      <w:proofErr w:type="spellStart"/>
      <w:r w:rsidRPr="00025941">
        <w:t>մանևրելու</w:t>
      </w:r>
      <w:proofErr w:type="spellEnd"/>
      <w:r w:rsidRPr="00025941">
        <w:t xml:space="preserve"> հնարավորությամբ։</w:t>
      </w:r>
    </w:p>
    <w:p w14:paraId="4F2FA18A" w14:textId="27B5396F" w:rsidR="00BC27E9" w:rsidRPr="00025941" w:rsidRDefault="00525434" w:rsidP="00BC27E9">
      <w:pPr>
        <w:pStyle w:val="10"/>
      </w:pPr>
      <w:r w:rsidRPr="00025941">
        <w:t xml:space="preserve">Մատչելի </w:t>
      </w:r>
      <w:proofErr w:type="spellStart"/>
      <w:r w:rsidRPr="00025941">
        <w:t>ցնցուղախցիկը</w:t>
      </w:r>
      <w:proofErr w:type="spellEnd"/>
      <w:r w:rsidRPr="00025941">
        <w:t xml:space="preserve"> պետք է հագեցված լինի </w:t>
      </w:r>
      <w:proofErr w:type="spellStart"/>
      <w:r w:rsidRPr="00025941">
        <w:t>չսահող</w:t>
      </w:r>
      <w:proofErr w:type="spellEnd"/>
      <w:r w:rsidRPr="00025941">
        <w:t xml:space="preserve"> հատակով, առանց </w:t>
      </w:r>
      <w:proofErr w:type="spellStart"/>
      <w:r w:rsidRPr="00025941">
        <w:t>շեմի</w:t>
      </w:r>
      <w:proofErr w:type="spellEnd"/>
      <w:r w:rsidRPr="00025941">
        <w:t xml:space="preserve"> </w:t>
      </w:r>
      <w:proofErr w:type="spellStart"/>
      <w:r w:rsidRPr="00025941">
        <w:t>տակդիրով</w:t>
      </w:r>
      <w:proofErr w:type="spellEnd"/>
      <w:r w:rsidRPr="00025941">
        <w:t xml:space="preserve">, դեպի դուրս բացվող </w:t>
      </w:r>
      <w:proofErr w:type="spellStart"/>
      <w:r w:rsidRPr="00025941">
        <w:t>դռնով</w:t>
      </w:r>
      <w:proofErr w:type="spellEnd"/>
      <w:r w:rsidRPr="00025941">
        <w:t xml:space="preserve">, ձեռքի ցնցուղով, պատի </w:t>
      </w:r>
      <w:proofErr w:type="spellStart"/>
      <w:r w:rsidRPr="00025941">
        <w:t>բռնա</w:t>
      </w:r>
      <w:r w:rsidR="00E133BC" w:rsidRPr="00025941">
        <w:t>ձո</w:t>
      </w:r>
      <w:r w:rsidR="00D32D41" w:rsidRPr="00025941">
        <w:t>ղերով</w:t>
      </w:r>
      <w:proofErr w:type="spellEnd"/>
      <w:r w:rsidRPr="00025941">
        <w:t xml:space="preserve"> և ծալովի </w:t>
      </w:r>
      <w:proofErr w:type="spellStart"/>
      <w:r w:rsidRPr="00025941">
        <w:t>նստատեղով</w:t>
      </w:r>
      <w:proofErr w:type="spellEnd"/>
      <w:r w:rsidRPr="00025941">
        <w:t xml:space="preserve">՝ ոչ ավելի, քան 0,48 մ բարձրության վրա։ Նստատեղի խորությունը և երկարությունը՝ ոչ պակաս, քան 0,5 մ։ </w:t>
      </w:r>
      <w:proofErr w:type="spellStart"/>
      <w:r w:rsidRPr="00025941">
        <w:t>Ցնցուղախցիկ</w:t>
      </w:r>
      <w:proofErr w:type="spellEnd"/>
      <w:r w:rsidRPr="00025941">
        <w:t xml:space="preserve"> մուտքը պետք է լինի անմիջապես </w:t>
      </w:r>
      <w:proofErr w:type="spellStart"/>
      <w:r w:rsidRPr="00025941">
        <w:t>հանդերձարանից</w:t>
      </w:r>
      <w:proofErr w:type="spellEnd"/>
      <w:r w:rsidRPr="00025941">
        <w:t>։</w:t>
      </w:r>
    </w:p>
    <w:p w14:paraId="08D6BB65" w14:textId="545F0C21" w:rsidR="00525434" w:rsidRPr="00025941" w:rsidRDefault="00F913C8" w:rsidP="00BC27E9">
      <w:pPr>
        <w:pStyle w:val="10"/>
      </w:pPr>
      <w:r w:rsidRPr="00025941">
        <w:t>Համապիտանի</w:t>
      </w:r>
      <w:r w:rsidR="00525434" w:rsidRPr="00025941">
        <w:t xml:space="preserve"> և մատչելի սանիտարական խցիկների դռների վրա տեղադրվում են ռելիեֆային գրաֆիկական և ռելիեֆային </w:t>
      </w:r>
      <w:proofErr w:type="spellStart"/>
      <w:r w:rsidR="00525434" w:rsidRPr="00025941">
        <w:t>կետային</w:t>
      </w:r>
      <w:proofErr w:type="spellEnd"/>
      <w:r w:rsidR="00525434" w:rsidRPr="00025941">
        <w:t xml:space="preserve"> տեղեկատվությամբ ցուցանակներ, որոնք տեղադրված են հատակի մակարդակից 1,2–1,6 մ բարձրության վրա, դռան </w:t>
      </w:r>
      <w:r w:rsidR="005818FD" w:rsidRPr="00025941">
        <w:t>փեղկ</w:t>
      </w:r>
      <w:r w:rsidR="00525434" w:rsidRPr="00025941">
        <w:t>ի եզրից 0,1–0,5 մ հեռավորության վրա՝ բռնակի կողմից։</w:t>
      </w:r>
    </w:p>
    <w:p w14:paraId="5791144A" w14:textId="5D6120C8" w:rsidR="00525434" w:rsidRPr="00025941" w:rsidRDefault="00F913C8" w:rsidP="00BC27E9">
      <w:pPr>
        <w:pStyle w:val="10"/>
      </w:pPr>
      <w:r w:rsidRPr="00025941">
        <w:t>Համապիտանի</w:t>
      </w:r>
      <w:r w:rsidR="00525434" w:rsidRPr="00025941">
        <w:t xml:space="preserve"> և մատչելի խցիկները պետք է հագեցված լինեն օգնության </w:t>
      </w:r>
      <w:proofErr w:type="spellStart"/>
      <w:r w:rsidR="00525434" w:rsidRPr="00025941">
        <w:t>կանչման</w:t>
      </w:r>
      <w:proofErr w:type="spellEnd"/>
      <w:r w:rsidR="00525434" w:rsidRPr="00025941">
        <w:t xml:space="preserve"> համակարգով՝ </w:t>
      </w:r>
      <w:proofErr w:type="spellStart"/>
      <w:r w:rsidR="00525434" w:rsidRPr="00025941">
        <w:t>տագնապային</w:t>
      </w:r>
      <w:proofErr w:type="spellEnd"/>
      <w:r w:rsidR="00525434" w:rsidRPr="00025941">
        <w:t xml:space="preserve"> ազդանշանով կամ երկկողմանի կապի համակարգով։ Համակարգի տեսակը որոշվում է նախագծման առաջադրանքով։</w:t>
      </w:r>
    </w:p>
    <w:p w14:paraId="3E6DBE53" w14:textId="3F55A4D9" w:rsidR="00234EBF" w:rsidRPr="00025941" w:rsidRDefault="0030038C" w:rsidP="00BC27E9">
      <w:pPr>
        <w:pStyle w:val="10"/>
      </w:pPr>
      <w:r w:rsidRPr="0030038C">
        <w:t xml:space="preserve">Վերակառուցման դեպքում, սահմանափակ պայմանների առկայության դեպքում, մատչելի խցիկի նվազագույն չափերը ընդունվում են 1,5 × 1,5 մ՝ ապահովելով կողային գոտի առնվազն 0,75 մ </w:t>
      </w:r>
      <w:proofErr w:type="spellStart"/>
      <w:r w:rsidRPr="0030038C">
        <w:t>զուգարանակոնքից</w:t>
      </w:r>
      <w:proofErr w:type="spellEnd"/>
      <w:r w:rsidRPr="0030038C">
        <w:t xml:space="preserve">: Դուռը պետք է հագեցած լինի ավտոմատ փակող սարքով և </w:t>
      </w:r>
      <w:proofErr w:type="spellStart"/>
      <w:r w:rsidRPr="0030038C">
        <w:t>հեռակառավարմամբ</w:t>
      </w:r>
      <w:proofErr w:type="spellEnd"/>
      <w:r w:rsidRPr="0030038C">
        <w:t xml:space="preserve">՝ կոճակի միջոցով, որը տեղակայված է տեղափոխման գոտու մոտ: Զուգարանի խցիկների յուրաքանչյուր խմբում առնվազն մեկ սովորական խցիկ պետք է հագեցած լինի պատի </w:t>
      </w:r>
      <w:proofErr w:type="spellStart"/>
      <w:r w:rsidRPr="0030038C">
        <w:t>բռնաձողերով</w:t>
      </w:r>
      <w:proofErr w:type="spellEnd"/>
      <w:r w:rsidR="00234EBF" w:rsidRPr="00025941">
        <w:t>:</w:t>
      </w:r>
    </w:p>
    <w:p w14:paraId="132B3E9C" w14:textId="5D6161CA" w:rsidR="00234EBF" w:rsidRPr="00025941" w:rsidRDefault="007D140F" w:rsidP="00BC27E9">
      <w:pPr>
        <w:pStyle w:val="10"/>
      </w:pPr>
      <w:r w:rsidRPr="00025941">
        <w:t>Հաշմանդամություն ունեցող անձանց</w:t>
      </w:r>
      <w:r w:rsidR="003F687E" w:rsidRPr="00025941">
        <w:t xml:space="preserve">, </w:t>
      </w:r>
      <w:r w:rsidR="00A1311D" w:rsidRPr="00025941">
        <w:t xml:space="preserve">այդ թվում՝ </w:t>
      </w:r>
      <w:proofErr w:type="spellStart"/>
      <w:r w:rsidR="00A1311D" w:rsidRPr="00025941">
        <w:t>անվասայլակներով</w:t>
      </w:r>
      <w:proofErr w:type="spellEnd"/>
      <w:r w:rsidR="00A1311D" w:rsidRPr="00025941">
        <w:t xml:space="preserve"> տեղաշարժվող,</w:t>
      </w:r>
      <w:r w:rsidRPr="00025941" w:rsidDel="007D140F">
        <w:t xml:space="preserve"> </w:t>
      </w:r>
      <w:r w:rsidR="00234EBF" w:rsidRPr="00025941">
        <w:t xml:space="preserve">կողմից օգտագործվող </w:t>
      </w:r>
      <w:r w:rsidR="00A61713" w:rsidRPr="00025941">
        <w:t>տարածքների</w:t>
      </w:r>
      <w:r w:rsidR="00234EBF" w:rsidRPr="00025941">
        <w:t xml:space="preserve"> երկրաչափական </w:t>
      </w:r>
      <w:proofErr w:type="spellStart"/>
      <w:r w:rsidR="003D205A" w:rsidRPr="00025941">
        <w:t>հարաչափ</w:t>
      </w:r>
      <w:r w:rsidR="00234EBF" w:rsidRPr="00025941">
        <w:t>երը</w:t>
      </w:r>
      <w:proofErr w:type="spellEnd"/>
      <w:r w:rsidR="00234EBF" w:rsidRPr="00025941">
        <w:t>, հասարակական և արտադրական շենքերի սանիտարահիգիենիկ տարածքներում պետք է ընդունվեն 5-րդ աղյուսակի համաձայն: Ընդ որում, ընդհանուր չափերը կարող են ճշգրտվել նախագծման ընթացքում՝ կախված կիրառվող սարքավորումներից և դրանց տեղադրումից:</w:t>
      </w:r>
    </w:p>
    <w:p w14:paraId="7D0DB2F2" w14:textId="7779D0B6" w:rsidR="00234EBF" w:rsidRPr="00025941" w:rsidRDefault="00CD29B1" w:rsidP="00ED6233">
      <w:pPr>
        <w:pStyle w:val="5"/>
      </w:pPr>
      <w:r w:rsidRPr="00025941">
        <w:lastRenderedPageBreak/>
        <w:t>Հաշմանդամություն ունեցող անձանց</w:t>
      </w:r>
      <w:r w:rsidRPr="00025941" w:rsidDel="00CD29B1">
        <w:t xml:space="preserve"> </w:t>
      </w:r>
      <w:r w:rsidR="00234EBF" w:rsidRPr="00025941">
        <w:t xml:space="preserve">կողմից օգտագործվող սանիտարահիգիենիկ </w:t>
      </w:r>
      <w:bookmarkStart w:id="27" w:name="_Hlk205157272"/>
      <w:r w:rsidR="00234EBF" w:rsidRPr="00025941">
        <w:t>տարածքների</w:t>
      </w:r>
      <w:bookmarkEnd w:id="27"/>
      <w:r w:rsidR="00234EBF" w:rsidRPr="00025941">
        <w:t xml:space="preserve"> երկրաչափական </w:t>
      </w:r>
      <w:proofErr w:type="spellStart"/>
      <w:r w:rsidR="003D205A" w:rsidRPr="00025941">
        <w:t>հարաչափ</w:t>
      </w:r>
      <w:r w:rsidR="00234EBF" w:rsidRPr="00025941">
        <w:t>երը</w:t>
      </w:r>
      <w:proofErr w:type="spellEnd"/>
    </w:p>
    <w:tbl>
      <w:tblPr>
        <w:tblStyle w:val="ad"/>
        <w:tblW w:w="9354" w:type="dxa"/>
        <w:tblLook w:val="04A0" w:firstRow="1" w:lastRow="0" w:firstColumn="1" w:lastColumn="0" w:noHBand="0" w:noVBand="1"/>
      </w:tblPr>
      <w:tblGrid>
        <w:gridCol w:w="1413"/>
        <w:gridCol w:w="5528"/>
        <w:gridCol w:w="2413"/>
      </w:tblGrid>
      <w:tr w:rsidR="004C434F" w:rsidRPr="00025941" w14:paraId="1214CDB4" w14:textId="77777777" w:rsidTr="005E488D">
        <w:tc>
          <w:tcPr>
            <w:tcW w:w="1413" w:type="dxa"/>
          </w:tcPr>
          <w:p w14:paraId="12448017" w14:textId="77777777" w:rsidR="005E488D" w:rsidRPr="00025941" w:rsidRDefault="005E488D" w:rsidP="00A045A2">
            <w:pPr>
              <w:rPr>
                <w:rFonts w:ascii="GHEA Grapalat" w:hAnsi="GHEA Grapalat"/>
              </w:rPr>
            </w:pPr>
          </w:p>
        </w:tc>
        <w:tc>
          <w:tcPr>
            <w:tcW w:w="5528" w:type="dxa"/>
          </w:tcPr>
          <w:p w14:paraId="68F2B530" w14:textId="77777777" w:rsidR="005E488D" w:rsidRPr="00025941" w:rsidRDefault="005E488D" w:rsidP="00A045A2">
            <w:pPr>
              <w:rPr>
                <w:rFonts w:ascii="GHEA Grapalat" w:hAnsi="GHEA Grapalat"/>
              </w:rPr>
            </w:pPr>
            <w:r w:rsidRPr="00025941">
              <w:rPr>
                <w:rFonts w:ascii="GHEA Grapalat" w:hAnsi="GHEA Grapalat"/>
              </w:rPr>
              <w:t xml:space="preserve">Տարածքներ </w:t>
            </w:r>
          </w:p>
        </w:tc>
        <w:tc>
          <w:tcPr>
            <w:tcW w:w="2413" w:type="dxa"/>
          </w:tcPr>
          <w:p w14:paraId="421DF38A" w14:textId="2D7DEDA2" w:rsidR="005E488D" w:rsidRPr="00025941" w:rsidRDefault="005E488D" w:rsidP="00A045A2">
            <w:pPr>
              <w:rPr>
                <w:rFonts w:ascii="GHEA Grapalat" w:hAnsi="GHEA Grapalat"/>
              </w:rPr>
            </w:pPr>
            <w:r w:rsidRPr="00025941">
              <w:rPr>
                <w:rFonts w:ascii="GHEA Grapalat" w:hAnsi="GHEA Grapalat"/>
              </w:rPr>
              <w:t xml:space="preserve">Չափերը հատակագծում (մաքուր), մ, ոչ պակաս </w:t>
            </w:r>
          </w:p>
        </w:tc>
      </w:tr>
      <w:tr w:rsidR="004C434F" w:rsidRPr="00025941" w14:paraId="058929B7" w14:textId="77777777" w:rsidTr="005E488D">
        <w:tc>
          <w:tcPr>
            <w:tcW w:w="1413" w:type="dxa"/>
          </w:tcPr>
          <w:p w14:paraId="43241A54" w14:textId="77777777" w:rsidR="005E488D" w:rsidRPr="00025941" w:rsidRDefault="005E488D" w:rsidP="00790D10">
            <w:pPr>
              <w:pStyle w:val="20"/>
              <w:numPr>
                <w:ilvl w:val="0"/>
                <w:numId w:val="83"/>
              </w:numPr>
            </w:pPr>
          </w:p>
        </w:tc>
        <w:tc>
          <w:tcPr>
            <w:tcW w:w="5528" w:type="dxa"/>
          </w:tcPr>
          <w:p w14:paraId="5B12DB3C" w14:textId="77777777" w:rsidR="005E488D" w:rsidRPr="00025941" w:rsidRDefault="005E488D" w:rsidP="00A045A2">
            <w:pPr>
              <w:rPr>
                <w:rFonts w:ascii="GHEA Grapalat" w:hAnsi="GHEA Grapalat"/>
              </w:rPr>
            </w:pPr>
            <w:r w:rsidRPr="00025941">
              <w:rPr>
                <w:rFonts w:ascii="GHEA Grapalat" w:hAnsi="GHEA Grapalat"/>
              </w:rPr>
              <w:t xml:space="preserve">Զուգարանային </w:t>
            </w:r>
            <w:proofErr w:type="spellStart"/>
            <w:r w:rsidRPr="00025941">
              <w:rPr>
                <w:rFonts w:ascii="GHEA Grapalat" w:hAnsi="GHEA Grapalat"/>
              </w:rPr>
              <w:t>բլոկներում</w:t>
            </w:r>
            <w:proofErr w:type="spellEnd"/>
            <w:r w:rsidRPr="00025941">
              <w:rPr>
                <w:rFonts w:ascii="GHEA Grapalat" w:hAnsi="GHEA Grapalat"/>
              </w:rPr>
              <w:t xml:space="preserve"> մատչելի </w:t>
            </w:r>
            <w:proofErr w:type="spellStart"/>
            <w:r w:rsidRPr="00025941">
              <w:rPr>
                <w:rFonts w:ascii="GHEA Grapalat" w:hAnsi="GHEA Grapalat"/>
              </w:rPr>
              <w:t>զուգարանակոնքեր</w:t>
            </w:r>
            <w:proofErr w:type="spellEnd"/>
          </w:p>
        </w:tc>
        <w:tc>
          <w:tcPr>
            <w:tcW w:w="2413" w:type="dxa"/>
          </w:tcPr>
          <w:p w14:paraId="7D717B03" w14:textId="77777777" w:rsidR="005E488D" w:rsidRPr="00025941" w:rsidRDefault="005E488D" w:rsidP="00A045A2">
            <w:pPr>
              <w:rPr>
                <w:rFonts w:ascii="GHEA Grapalat" w:hAnsi="GHEA Grapalat"/>
              </w:rPr>
            </w:pPr>
            <w:r w:rsidRPr="00025941">
              <w:rPr>
                <w:rFonts w:ascii="GHEA Grapalat" w:hAnsi="GHEA Grapalat"/>
              </w:rPr>
              <w:t xml:space="preserve">1,65x2,2 </w:t>
            </w:r>
          </w:p>
        </w:tc>
      </w:tr>
      <w:tr w:rsidR="004C434F" w:rsidRPr="00025941" w14:paraId="5FC7249B" w14:textId="77777777" w:rsidTr="005E488D">
        <w:tc>
          <w:tcPr>
            <w:tcW w:w="1413" w:type="dxa"/>
          </w:tcPr>
          <w:p w14:paraId="7A11FC43" w14:textId="77777777" w:rsidR="005E488D" w:rsidRPr="00025941" w:rsidRDefault="005E488D" w:rsidP="005E488D">
            <w:pPr>
              <w:pStyle w:val="20"/>
            </w:pPr>
          </w:p>
        </w:tc>
        <w:tc>
          <w:tcPr>
            <w:tcW w:w="5528" w:type="dxa"/>
          </w:tcPr>
          <w:p w14:paraId="1F078BAE" w14:textId="53123665" w:rsidR="005E488D" w:rsidRPr="00025941" w:rsidRDefault="005E488D" w:rsidP="00A045A2">
            <w:pPr>
              <w:rPr>
                <w:rFonts w:ascii="GHEA Grapalat" w:hAnsi="GHEA Grapalat"/>
              </w:rPr>
            </w:pPr>
            <w:r w:rsidRPr="00025941">
              <w:rPr>
                <w:rFonts w:ascii="GHEA Grapalat" w:hAnsi="GHEA Grapalat"/>
              </w:rPr>
              <w:t xml:space="preserve">Զուգարանների </w:t>
            </w:r>
            <w:r w:rsidR="00F913C8" w:rsidRPr="00025941">
              <w:rPr>
                <w:rFonts w:ascii="GHEA Grapalat" w:hAnsi="GHEA Grapalat"/>
              </w:rPr>
              <w:t>համապիտանի</w:t>
            </w:r>
            <w:r w:rsidRPr="00025941">
              <w:rPr>
                <w:rFonts w:ascii="GHEA Grapalat" w:hAnsi="GHEA Grapalat"/>
              </w:rPr>
              <w:t xml:space="preserve"> խցիկներ.</w:t>
            </w:r>
          </w:p>
        </w:tc>
        <w:tc>
          <w:tcPr>
            <w:tcW w:w="2413" w:type="dxa"/>
          </w:tcPr>
          <w:p w14:paraId="7F865711" w14:textId="77777777" w:rsidR="005E488D" w:rsidRPr="00025941" w:rsidRDefault="005E488D" w:rsidP="00A045A2">
            <w:pPr>
              <w:rPr>
                <w:rFonts w:ascii="GHEA Grapalat" w:hAnsi="GHEA Grapalat"/>
              </w:rPr>
            </w:pPr>
          </w:p>
        </w:tc>
      </w:tr>
      <w:tr w:rsidR="004C434F" w:rsidRPr="00025941" w14:paraId="38C2BB62" w14:textId="77777777" w:rsidTr="005E488D">
        <w:tc>
          <w:tcPr>
            <w:tcW w:w="1413" w:type="dxa"/>
          </w:tcPr>
          <w:p w14:paraId="75D42AD8" w14:textId="77777777" w:rsidR="005E488D" w:rsidRPr="00025941" w:rsidRDefault="005E488D" w:rsidP="005E488D">
            <w:pPr>
              <w:pStyle w:val="20"/>
            </w:pPr>
          </w:p>
        </w:tc>
        <w:tc>
          <w:tcPr>
            <w:tcW w:w="5528" w:type="dxa"/>
          </w:tcPr>
          <w:p w14:paraId="677C86D2" w14:textId="6F7D5108" w:rsidR="005E488D" w:rsidRPr="00025941" w:rsidRDefault="005E488D" w:rsidP="008E033E">
            <w:pPr>
              <w:ind w:left="605"/>
              <w:rPr>
                <w:rFonts w:ascii="GHEA Grapalat" w:hAnsi="GHEA Grapalat"/>
              </w:rPr>
            </w:pPr>
            <w:r w:rsidRPr="00025941">
              <w:rPr>
                <w:rFonts w:ascii="GHEA Grapalat" w:hAnsi="GHEA Grapalat"/>
              </w:rPr>
              <w:t>զուգարանակոնքի կենտրոնական դասավորությամբ</w:t>
            </w:r>
          </w:p>
        </w:tc>
        <w:tc>
          <w:tcPr>
            <w:tcW w:w="2413" w:type="dxa"/>
          </w:tcPr>
          <w:p w14:paraId="2F4D04ED" w14:textId="77777777" w:rsidR="005E488D" w:rsidRPr="00025941" w:rsidRDefault="005E488D" w:rsidP="00A045A2">
            <w:pPr>
              <w:rPr>
                <w:rFonts w:ascii="GHEA Grapalat" w:hAnsi="GHEA Grapalat"/>
              </w:rPr>
            </w:pPr>
            <w:r w:rsidRPr="00025941">
              <w:rPr>
                <w:rFonts w:ascii="GHEA Grapalat" w:hAnsi="GHEA Grapalat"/>
              </w:rPr>
              <w:t xml:space="preserve">2,2x2,25 </w:t>
            </w:r>
          </w:p>
        </w:tc>
      </w:tr>
      <w:tr w:rsidR="004C434F" w:rsidRPr="00025941" w14:paraId="44BC0991" w14:textId="77777777" w:rsidTr="005E488D">
        <w:tc>
          <w:tcPr>
            <w:tcW w:w="1413" w:type="dxa"/>
          </w:tcPr>
          <w:p w14:paraId="219B7CCA" w14:textId="77777777" w:rsidR="005E488D" w:rsidRPr="00025941" w:rsidRDefault="005E488D" w:rsidP="005E488D">
            <w:pPr>
              <w:pStyle w:val="20"/>
            </w:pPr>
          </w:p>
        </w:tc>
        <w:tc>
          <w:tcPr>
            <w:tcW w:w="5528" w:type="dxa"/>
          </w:tcPr>
          <w:p w14:paraId="650F1138" w14:textId="061A39A6" w:rsidR="005E488D" w:rsidRPr="00025941" w:rsidRDefault="005E488D" w:rsidP="008E033E">
            <w:pPr>
              <w:ind w:left="605"/>
              <w:rPr>
                <w:rFonts w:ascii="GHEA Grapalat" w:hAnsi="GHEA Grapalat"/>
              </w:rPr>
            </w:pPr>
            <w:r w:rsidRPr="00025941">
              <w:rPr>
                <w:rFonts w:ascii="GHEA Grapalat" w:hAnsi="GHEA Grapalat"/>
              </w:rPr>
              <w:t xml:space="preserve">զուգարանակոնքի աջ կամ ձախ դասավորությամբ </w:t>
            </w:r>
          </w:p>
        </w:tc>
        <w:tc>
          <w:tcPr>
            <w:tcW w:w="2413" w:type="dxa"/>
          </w:tcPr>
          <w:p w14:paraId="0E148842" w14:textId="77777777" w:rsidR="005E488D" w:rsidRPr="00025941" w:rsidRDefault="005E488D" w:rsidP="00A045A2">
            <w:pPr>
              <w:rPr>
                <w:rFonts w:ascii="GHEA Grapalat" w:hAnsi="GHEA Grapalat"/>
              </w:rPr>
            </w:pPr>
            <w:r w:rsidRPr="00025941">
              <w:rPr>
                <w:rFonts w:ascii="GHEA Grapalat" w:hAnsi="GHEA Grapalat"/>
              </w:rPr>
              <w:t xml:space="preserve">1,7x2,2 </w:t>
            </w:r>
          </w:p>
        </w:tc>
      </w:tr>
      <w:tr w:rsidR="004C434F" w:rsidRPr="00025941" w14:paraId="68E91B37" w14:textId="77777777" w:rsidTr="005E488D">
        <w:tc>
          <w:tcPr>
            <w:tcW w:w="1413" w:type="dxa"/>
          </w:tcPr>
          <w:p w14:paraId="7CC7E55A" w14:textId="77777777" w:rsidR="005E488D" w:rsidRPr="00025941" w:rsidRDefault="005E488D" w:rsidP="005E488D">
            <w:pPr>
              <w:pStyle w:val="20"/>
            </w:pPr>
          </w:p>
        </w:tc>
        <w:tc>
          <w:tcPr>
            <w:tcW w:w="5528" w:type="dxa"/>
          </w:tcPr>
          <w:p w14:paraId="1BB69A32" w14:textId="77777777" w:rsidR="005E488D" w:rsidRPr="00025941" w:rsidRDefault="005E488D" w:rsidP="00A045A2">
            <w:pPr>
              <w:rPr>
                <w:rFonts w:ascii="GHEA Grapalat" w:hAnsi="GHEA Grapalat"/>
              </w:rPr>
            </w:pPr>
            <w:r w:rsidRPr="00025941">
              <w:rPr>
                <w:rFonts w:ascii="GHEA Grapalat" w:hAnsi="GHEA Grapalat"/>
              </w:rPr>
              <w:t>Ցնցուղներ.</w:t>
            </w:r>
          </w:p>
        </w:tc>
        <w:tc>
          <w:tcPr>
            <w:tcW w:w="2413" w:type="dxa"/>
          </w:tcPr>
          <w:p w14:paraId="4746243D" w14:textId="77777777" w:rsidR="005E488D" w:rsidRPr="00025941" w:rsidRDefault="005E488D" w:rsidP="00A045A2">
            <w:pPr>
              <w:rPr>
                <w:rFonts w:ascii="GHEA Grapalat" w:hAnsi="GHEA Grapalat"/>
              </w:rPr>
            </w:pPr>
          </w:p>
        </w:tc>
      </w:tr>
      <w:tr w:rsidR="004C434F" w:rsidRPr="00025941" w14:paraId="7C217B15" w14:textId="77777777" w:rsidTr="005E488D">
        <w:tc>
          <w:tcPr>
            <w:tcW w:w="1413" w:type="dxa"/>
          </w:tcPr>
          <w:p w14:paraId="51C5EBC4" w14:textId="77777777" w:rsidR="005E488D" w:rsidRPr="00025941" w:rsidRDefault="005E488D" w:rsidP="005E488D">
            <w:pPr>
              <w:pStyle w:val="20"/>
            </w:pPr>
          </w:p>
        </w:tc>
        <w:tc>
          <w:tcPr>
            <w:tcW w:w="5528" w:type="dxa"/>
          </w:tcPr>
          <w:p w14:paraId="30F28F6D" w14:textId="3A8E03F9" w:rsidR="005E488D" w:rsidRPr="00025941" w:rsidRDefault="005E488D" w:rsidP="008E033E">
            <w:pPr>
              <w:ind w:left="605"/>
              <w:rPr>
                <w:rFonts w:ascii="GHEA Grapalat" w:hAnsi="GHEA Grapalat"/>
              </w:rPr>
            </w:pPr>
            <w:r w:rsidRPr="00025941">
              <w:rPr>
                <w:rFonts w:ascii="GHEA Grapalat" w:hAnsi="GHEA Grapalat"/>
              </w:rPr>
              <w:t>փակ</w:t>
            </w:r>
          </w:p>
        </w:tc>
        <w:tc>
          <w:tcPr>
            <w:tcW w:w="2413" w:type="dxa"/>
          </w:tcPr>
          <w:p w14:paraId="64751E8A" w14:textId="77777777" w:rsidR="005E488D" w:rsidRPr="00025941" w:rsidRDefault="005E488D" w:rsidP="00A045A2">
            <w:pPr>
              <w:rPr>
                <w:rFonts w:ascii="GHEA Grapalat" w:hAnsi="GHEA Grapalat"/>
              </w:rPr>
            </w:pPr>
            <w:r w:rsidRPr="00025941">
              <w:rPr>
                <w:rFonts w:ascii="GHEA Grapalat" w:hAnsi="GHEA Grapalat"/>
              </w:rPr>
              <w:t xml:space="preserve">1,8x1,8 </w:t>
            </w:r>
          </w:p>
        </w:tc>
      </w:tr>
      <w:tr w:rsidR="004C434F" w:rsidRPr="00025941" w14:paraId="74B7E972" w14:textId="77777777" w:rsidTr="005E488D">
        <w:tc>
          <w:tcPr>
            <w:tcW w:w="1413" w:type="dxa"/>
          </w:tcPr>
          <w:p w14:paraId="2B7BC480" w14:textId="77777777" w:rsidR="005E488D" w:rsidRPr="00025941" w:rsidRDefault="005E488D" w:rsidP="005E488D">
            <w:pPr>
              <w:pStyle w:val="20"/>
            </w:pPr>
          </w:p>
        </w:tc>
        <w:tc>
          <w:tcPr>
            <w:tcW w:w="5528" w:type="dxa"/>
          </w:tcPr>
          <w:p w14:paraId="462E1D52" w14:textId="7DA3AE03" w:rsidR="005E488D" w:rsidRPr="00025941" w:rsidRDefault="005E488D" w:rsidP="008E033E">
            <w:pPr>
              <w:ind w:left="605"/>
              <w:rPr>
                <w:rFonts w:ascii="GHEA Grapalat" w:hAnsi="GHEA Grapalat"/>
              </w:rPr>
            </w:pPr>
            <w:r w:rsidRPr="00025941">
              <w:rPr>
                <w:rFonts w:ascii="GHEA Grapalat" w:hAnsi="GHEA Grapalat"/>
              </w:rPr>
              <w:t>բաց և միջանցիկ անցումով</w:t>
            </w:r>
          </w:p>
        </w:tc>
        <w:tc>
          <w:tcPr>
            <w:tcW w:w="2413" w:type="dxa"/>
          </w:tcPr>
          <w:p w14:paraId="72279CD1" w14:textId="77777777" w:rsidR="005E488D" w:rsidRPr="00025941" w:rsidRDefault="005E488D" w:rsidP="00A045A2">
            <w:pPr>
              <w:rPr>
                <w:rFonts w:ascii="GHEA Grapalat" w:hAnsi="GHEA Grapalat"/>
              </w:rPr>
            </w:pPr>
            <w:r w:rsidRPr="00025941">
              <w:rPr>
                <w:rFonts w:ascii="GHEA Grapalat" w:hAnsi="GHEA Grapalat"/>
              </w:rPr>
              <w:t xml:space="preserve">1,2x0,9 </w:t>
            </w:r>
          </w:p>
        </w:tc>
      </w:tr>
      <w:tr w:rsidR="004C434F" w:rsidRPr="00025941" w14:paraId="2A9496E4" w14:textId="77777777" w:rsidTr="005E488D">
        <w:tc>
          <w:tcPr>
            <w:tcW w:w="1413" w:type="dxa"/>
          </w:tcPr>
          <w:p w14:paraId="4E83AD6E" w14:textId="77777777" w:rsidR="005E488D" w:rsidRPr="00025941" w:rsidRDefault="005E488D" w:rsidP="005E488D">
            <w:pPr>
              <w:pStyle w:val="20"/>
            </w:pPr>
          </w:p>
        </w:tc>
        <w:tc>
          <w:tcPr>
            <w:tcW w:w="5528" w:type="dxa"/>
          </w:tcPr>
          <w:p w14:paraId="2CA127E8" w14:textId="77777777" w:rsidR="005E488D" w:rsidRPr="00025941" w:rsidRDefault="005E488D" w:rsidP="00A045A2">
            <w:pPr>
              <w:rPr>
                <w:rFonts w:ascii="GHEA Grapalat" w:hAnsi="GHEA Grapalat"/>
              </w:rPr>
            </w:pPr>
            <w:r w:rsidRPr="00025941">
              <w:rPr>
                <w:rFonts w:ascii="GHEA Grapalat" w:hAnsi="GHEA Grapalat"/>
              </w:rPr>
              <w:t xml:space="preserve">Սանհանգույց (ցնցուղ, զուգարանակոնք, լվացարան) </w:t>
            </w:r>
          </w:p>
        </w:tc>
        <w:tc>
          <w:tcPr>
            <w:tcW w:w="2413" w:type="dxa"/>
          </w:tcPr>
          <w:p w14:paraId="3D84CC0B" w14:textId="77777777" w:rsidR="005E488D" w:rsidRPr="00025941" w:rsidRDefault="005E488D" w:rsidP="00A045A2">
            <w:pPr>
              <w:rPr>
                <w:rFonts w:ascii="GHEA Grapalat" w:hAnsi="GHEA Grapalat"/>
              </w:rPr>
            </w:pPr>
            <w:r w:rsidRPr="00025941">
              <w:rPr>
                <w:rFonts w:ascii="GHEA Grapalat" w:hAnsi="GHEA Grapalat"/>
              </w:rPr>
              <w:t xml:space="preserve">2,3x2,4 </w:t>
            </w:r>
          </w:p>
        </w:tc>
      </w:tr>
      <w:tr w:rsidR="004C434F" w:rsidRPr="00025941" w14:paraId="6EA31C0E" w14:textId="77777777" w:rsidTr="005E488D">
        <w:tc>
          <w:tcPr>
            <w:tcW w:w="1413" w:type="dxa"/>
          </w:tcPr>
          <w:p w14:paraId="216D7AF4" w14:textId="77777777" w:rsidR="005E488D" w:rsidRPr="00025941" w:rsidRDefault="005E488D" w:rsidP="005E488D">
            <w:pPr>
              <w:pStyle w:val="20"/>
            </w:pPr>
          </w:p>
        </w:tc>
        <w:tc>
          <w:tcPr>
            <w:tcW w:w="5528" w:type="dxa"/>
          </w:tcPr>
          <w:p w14:paraId="0012991E" w14:textId="77777777" w:rsidR="005E488D" w:rsidRPr="00025941" w:rsidRDefault="005E488D" w:rsidP="00A045A2">
            <w:pPr>
              <w:rPr>
                <w:rFonts w:ascii="GHEA Grapalat" w:hAnsi="GHEA Grapalat"/>
              </w:rPr>
            </w:pPr>
            <w:r w:rsidRPr="00025941">
              <w:rPr>
                <w:rFonts w:ascii="GHEA Grapalat" w:hAnsi="GHEA Grapalat"/>
              </w:rPr>
              <w:t>Սանհանգույց ցնցուղի գոտիով և հանդերձարանի գոտիով</w:t>
            </w:r>
          </w:p>
        </w:tc>
        <w:tc>
          <w:tcPr>
            <w:tcW w:w="2413" w:type="dxa"/>
          </w:tcPr>
          <w:p w14:paraId="6488C965" w14:textId="77777777" w:rsidR="005E488D" w:rsidRPr="00025941" w:rsidRDefault="005E488D" w:rsidP="00A045A2">
            <w:pPr>
              <w:rPr>
                <w:rFonts w:ascii="GHEA Grapalat" w:hAnsi="GHEA Grapalat"/>
              </w:rPr>
            </w:pPr>
            <w:r w:rsidRPr="00025941">
              <w:rPr>
                <w:rFonts w:ascii="GHEA Grapalat" w:hAnsi="GHEA Grapalat"/>
              </w:rPr>
              <w:t xml:space="preserve">2,7x2,7 </w:t>
            </w:r>
          </w:p>
        </w:tc>
      </w:tr>
      <w:tr w:rsidR="004C434F" w:rsidRPr="00025941" w14:paraId="1D3E070B" w14:textId="77777777" w:rsidTr="005E488D">
        <w:tc>
          <w:tcPr>
            <w:tcW w:w="1413" w:type="dxa"/>
          </w:tcPr>
          <w:p w14:paraId="02782FF0" w14:textId="77777777" w:rsidR="005E488D" w:rsidRPr="00025941" w:rsidRDefault="005E488D" w:rsidP="005E488D">
            <w:pPr>
              <w:pStyle w:val="20"/>
            </w:pPr>
          </w:p>
        </w:tc>
        <w:tc>
          <w:tcPr>
            <w:tcW w:w="5528" w:type="dxa"/>
          </w:tcPr>
          <w:p w14:paraId="57D3BE90" w14:textId="7073219E" w:rsidR="005E488D" w:rsidRPr="00025941" w:rsidRDefault="005E488D" w:rsidP="00A045A2">
            <w:pPr>
              <w:rPr>
                <w:rFonts w:ascii="GHEA Grapalat" w:hAnsi="GHEA Grapalat"/>
              </w:rPr>
            </w:pPr>
            <w:r w:rsidRPr="00025941">
              <w:rPr>
                <w:rFonts w:ascii="GHEA Grapalat" w:hAnsi="GHEA Grapalat"/>
              </w:rPr>
              <w:t xml:space="preserve">Կանանց անձնական հիգիենայի </w:t>
            </w:r>
            <w:proofErr w:type="spellStart"/>
            <w:r w:rsidR="0010615C" w:rsidRPr="00025941">
              <w:rPr>
                <w:rFonts w:ascii="GHEA Grapalat" w:hAnsi="GHEA Grapalat"/>
              </w:rPr>
              <w:t>սենք</w:t>
            </w:r>
            <w:proofErr w:type="spellEnd"/>
          </w:p>
        </w:tc>
        <w:tc>
          <w:tcPr>
            <w:tcW w:w="2413" w:type="dxa"/>
          </w:tcPr>
          <w:p w14:paraId="714272E1" w14:textId="77777777" w:rsidR="005E488D" w:rsidRPr="00025941" w:rsidRDefault="005E488D" w:rsidP="00A045A2">
            <w:pPr>
              <w:rPr>
                <w:rFonts w:ascii="GHEA Grapalat" w:hAnsi="GHEA Grapalat"/>
              </w:rPr>
            </w:pPr>
            <w:r w:rsidRPr="00025941">
              <w:rPr>
                <w:rFonts w:ascii="GHEA Grapalat" w:hAnsi="GHEA Grapalat"/>
              </w:rPr>
              <w:t xml:space="preserve">1,8x2,6 </w:t>
            </w:r>
          </w:p>
        </w:tc>
      </w:tr>
      <w:tr w:rsidR="004C434F" w:rsidRPr="00025941" w14:paraId="02CDB5BA" w14:textId="77777777" w:rsidTr="005E488D">
        <w:tc>
          <w:tcPr>
            <w:tcW w:w="1413" w:type="dxa"/>
          </w:tcPr>
          <w:p w14:paraId="6FA0FAA6" w14:textId="77777777" w:rsidR="005E488D" w:rsidRPr="00025941" w:rsidRDefault="005E488D" w:rsidP="005E488D">
            <w:pPr>
              <w:pStyle w:val="20"/>
            </w:pPr>
          </w:p>
        </w:tc>
        <w:tc>
          <w:tcPr>
            <w:tcW w:w="5528" w:type="dxa"/>
          </w:tcPr>
          <w:p w14:paraId="0DBCA15A" w14:textId="5C7BC5C4" w:rsidR="005E488D" w:rsidRPr="00025941" w:rsidRDefault="00D12397" w:rsidP="00A045A2">
            <w:pPr>
              <w:rPr>
                <w:rFonts w:ascii="GHEA Grapalat" w:hAnsi="GHEA Grapalat"/>
              </w:rPr>
            </w:pPr>
            <w:r w:rsidRPr="00025941">
              <w:rPr>
                <w:rFonts w:ascii="GHEA Grapalat" w:hAnsi="GHEA Grapalat"/>
              </w:rPr>
              <w:t xml:space="preserve">հաշմանդամություն ունեցող </w:t>
            </w:r>
            <w:r w:rsidR="005E488D" w:rsidRPr="00025941">
              <w:rPr>
                <w:rFonts w:ascii="GHEA Grapalat" w:hAnsi="GHEA Grapalat"/>
              </w:rPr>
              <w:t>երեխաների համար նախատեսված խցիկ</w:t>
            </w:r>
          </w:p>
        </w:tc>
        <w:tc>
          <w:tcPr>
            <w:tcW w:w="2413" w:type="dxa"/>
          </w:tcPr>
          <w:p w14:paraId="1886B4AB" w14:textId="77777777" w:rsidR="005E488D" w:rsidRPr="00025941" w:rsidRDefault="005E488D" w:rsidP="00A045A2">
            <w:pPr>
              <w:rPr>
                <w:rFonts w:ascii="GHEA Grapalat" w:hAnsi="GHEA Grapalat"/>
              </w:rPr>
            </w:pPr>
            <w:r w:rsidRPr="00025941">
              <w:rPr>
                <w:rFonts w:ascii="GHEA Grapalat" w:hAnsi="GHEA Grapalat"/>
              </w:rPr>
              <w:t xml:space="preserve">1,5x1,65 </w:t>
            </w:r>
          </w:p>
        </w:tc>
      </w:tr>
      <w:tr w:rsidR="005E488D" w:rsidRPr="00025941" w14:paraId="248331AF" w14:textId="77777777" w:rsidTr="005E488D">
        <w:tc>
          <w:tcPr>
            <w:tcW w:w="1413" w:type="dxa"/>
          </w:tcPr>
          <w:p w14:paraId="28C15D7D" w14:textId="77777777" w:rsidR="005E488D" w:rsidRPr="00025941" w:rsidRDefault="005E488D" w:rsidP="005E488D">
            <w:pPr>
              <w:pStyle w:val="20"/>
            </w:pPr>
          </w:p>
        </w:tc>
        <w:tc>
          <w:tcPr>
            <w:tcW w:w="5528" w:type="dxa"/>
          </w:tcPr>
          <w:p w14:paraId="1D2C51BE" w14:textId="22F8FCFB" w:rsidR="005E488D" w:rsidRPr="00025941" w:rsidRDefault="005E488D" w:rsidP="00A045A2">
            <w:pPr>
              <w:rPr>
                <w:rFonts w:ascii="GHEA Grapalat" w:hAnsi="GHEA Grapalat"/>
              </w:rPr>
            </w:pPr>
            <w:r w:rsidRPr="00025941">
              <w:rPr>
                <w:rFonts w:ascii="GHEA Grapalat" w:hAnsi="GHEA Grapalat"/>
              </w:rPr>
              <w:t xml:space="preserve">Մոր և մանկան </w:t>
            </w:r>
            <w:r w:rsidR="00FE0808" w:rsidRPr="00025941">
              <w:rPr>
                <w:rFonts w:ascii="GHEA Grapalat" w:hAnsi="GHEA Grapalat"/>
              </w:rPr>
              <w:t>սենյակ</w:t>
            </w:r>
          </w:p>
        </w:tc>
        <w:tc>
          <w:tcPr>
            <w:tcW w:w="2413" w:type="dxa"/>
          </w:tcPr>
          <w:p w14:paraId="48489B86" w14:textId="77777777" w:rsidR="005E488D" w:rsidRPr="00025941" w:rsidRDefault="005E488D" w:rsidP="00A045A2">
            <w:pPr>
              <w:rPr>
                <w:rFonts w:ascii="GHEA Grapalat" w:hAnsi="GHEA Grapalat"/>
              </w:rPr>
            </w:pPr>
            <w:r w:rsidRPr="00025941">
              <w:rPr>
                <w:rFonts w:ascii="GHEA Grapalat" w:hAnsi="GHEA Grapalat"/>
              </w:rPr>
              <w:t xml:space="preserve">2,5x3,0 </w:t>
            </w:r>
          </w:p>
        </w:tc>
      </w:tr>
    </w:tbl>
    <w:p w14:paraId="33437885" w14:textId="77777777" w:rsidR="00234EBF" w:rsidRPr="00025941" w:rsidRDefault="00234EBF" w:rsidP="00DD5792">
      <w:pPr>
        <w:spacing w:after="0" w:line="240" w:lineRule="auto"/>
        <w:rPr>
          <w:rFonts w:ascii="GHEA Grapalat" w:hAnsi="GHEA Grapalat"/>
        </w:rPr>
      </w:pPr>
    </w:p>
    <w:p w14:paraId="3E734CAD" w14:textId="1BABA6AE" w:rsidR="00234EBF" w:rsidRPr="00025941" w:rsidRDefault="00234EBF" w:rsidP="00DD5792">
      <w:pPr>
        <w:pStyle w:val="10"/>
      </w:pPr>
      <w:r w:rsidRPr="00025941">
        <w:t xml:space="preserve">Մի քանի </w:t>
      </w:r>
      <w:r w:rsidR="00F913C8" w:rsidRPr="00025941">
        <w:t>համապիտանի</w:t>
      </w:r>
      <w:r w:rsidRPr="00025941">
        <w:t xml:space="preserve"> </w:t>
      </w:r>
      <w:proofErr w:type="spellStart"/>
      <w:r w:rsidRPr="00025941">
        <w:t>զուգարանակոնքերի</w:t>
      </w:r>
      <w:proofErr w:type="spellEnd"/>
      <w:r w:rsidRPr="00025941">
        <w:t xml:space="preserve"> առկայության դեպքում թույլատրվում է դրանք նախատեսել </w:t>
      </w:r>
      <w:proofErr w:type="spellStart"/>
      <w:r w:rsidRPr="00025941">
        <w:t>հետևյալ</w:t>
      </w:r>
      <w:proofErr w:type="spellEnd"/>
      <w:r w:rsidRPr="00025941">
        <w:t xml:space="preserve"> չափերով,</w:t>
      </w:r>
      <w:r w:rsidR="00364DA1" w:rsidRPr="00025941">
        <w:t xml:space="preserve"> </w:t>
      </w:r>
      <w:r w:rsidRPr="00025941">
        <w:t xml:space="preserve"> ոչ պակաս՝ 1,7x2,2 </w:t>
      </w:r>
      <w:r w:rsidR="00364DA1" w:rsidRPr="00025941">
        <w:t xml:space="preserve">մ </w:t>
      </w:r>
      <w:r w:rsidRPr="00025941">
        <w:t xml:space="preserve">(լայնություն խորություն), զուգարանակոնքի </w:t>
      </w:r>
      <w:proofErr w:type="spellStart"/>
      <w:r w:rsidRPr="00025941">
        <w:t>տեղադրմամբ</w:t>
      </w:r>
      <w:proofErr w:type="spellEnd"/>
      <w:r w:rsidRPr="00025941">
        <w:t xml:space="preserve"> պատի մոտ: Ընդ որում, անհրաժեշտ է տարբեր խցիկներում ապահովել </w:t>
      </w:r>
      <w:proofErr w:type="spellStart"/>
      <w:r w:rsidRPr="00025941">
        <w:t>զուգարանակոնքին</w:t>
      </w:r>
      <w:proofErr w:type="spellEnd"/>
      <w:r w:rsidRPr="00025941">
        <w:t xml:space="preserve"> տեղափոխվելու հնարավորություն ինչպես աջից, այնպես էլ ձախից: </w:t>
      </w:r>
      <w:proofErr w:type="spellStart"/>
      <w:r w:rsidRPr="00025941">
        <w:t>Ցնցուղ</w:t>
      </w:r>
      <w:r w:rsidR="003F10BE" w:rsidRPr="00025941">
        <w:t>արա</w:t>
      </w:r>
      <w:r w:rsidRPr="00025941">
        <w:t>նում</w:t>
      </w:r>
      <w:proofErr w:type="spellEnd"/>
      <w:r w:rsidRPr="00025941">
        <w:t xml:space="preserve"> տակդիրի չափերը պետք է լինեն ոչ պակաս, քան 0,9x1,5 մ, </w:t>
      </w:r>
      <w:proofErr w:type="spellStart"/>
      <w:r w:rsidR="003F10BE" w:rsidRPr="00025941">
        <w:t>ցնցուղ</w:t>
      </w:r>
      <w:r w:rsidR="00EB08C4" w:rsidRPr="00025941">
        <w:t>աևանի</w:t>
      </w:r>
      <w:proofErr w:type="spellEnd"/>
      <w:r w:rsidR="00EB08C4" w:rsidRPr="00025941">
        <w:t xml:space="preserve"> </w:t>
      </w:r>
      <w:r w:rsidRPr="00025941">
        <w:t>ազատ գոտին՝ ոչ պակաս, քան 0,9x1,5 մ:</w:t>
      </w:r>
    </w:p>
    <w:p w14:paraId="685151D3" w14:textId="5065B4FE" w:rsidR="00234EBF" w:rsidRPr="00025941" w:rsidRDefault="00234EBF" w:rsidP="00DD5792">
      <w:pPr>
        <w:pStyle w:val="10"/>
      </w:pPr>
      <w:r w:rsidRPr="00025941">
        <w:lastRenderedPageBreak/>
        <w:t xml:space="preserve">Մոր և մանկան </w:t>
      </w:r>
      <w:r w:rsidR="00FE0808" w:rsidRPr="00025941">
        <w:t xml:space="preserve">սենյակ </w:t>
      </w:r>
      <w:r w:rsidRPr="00025941">
        <w:t xml:space="preserve">նախատեսվում է </w:t>
      </w:r>
      <w:r w:rsidR="00DC0DCE" w:rsidRPr="00025941">
        <w:rPr>
          <w:rFonts w:eastAsia="Times New Roman" w:cs="Times New Roman"/>
          <w:lang w:eastAsia="hy-AM"/>
        </w:rPr>
        <w:t xml:space="preserve">ՀՀ քաղաքաշինության կոմիտեի նախագահի 2020 թվականի դեկտեմբերի 10-ի N 95-Ն հրամանով հաստատված ՀՀՇՆ 31-03- </w:t>
      </w:r>
      <w:r w:rsidR="00DC0DCE" w:rsidRPr="00025941">
        <w:t>շ</w:t>
      </w:r>
      <w:r w:rsidR="00DC0DCE" w:rsidRPr="00025941">
        <w:rPr>
          <w:rFonts w:eastAsia="Times New Roman" w:cs="Times New Roman"/>
          <w:lang w:eastAsia="hy-AM"/>
        </w:rPr>
        <w:t>ինարարական նորմերի</w:t>
      </w:r>
      <w:r w:rsidR="00DC0DCE" w:rsidRPr="00025941">
        <w:t xml:space="preserve"> </w:t>
      </w:r>
      <w:r w:rsidRPr="00025941">
        <w:t>պահանջների հաշվառմամբ</w:t>
      </w:r>
      <w:r w:rsidR="00DC0DCE" w:rsidRPr="00025941">
        <w:t>։</w:t>
      </w:r>
    </w:p>
    <w:p w14:paraId="12BD08B6" w14:textId="778BE750" w:rsidR="00234EBF" w:rsidRPr="00025941" w:rsidRDefault="00234EBF" w:rsidP="00DD5792">
      <w:pPr>
        <w:pStyle w:val="10"/>
      </w:pPr>
      <w:proofErr w:type="spellStart"/>
      <w:r w:rsidRPr="00025941">
        <w:t>Պալատներին</w:t>
      </w:r>
      <w:proofErr w:type="spellEnd"/>
      <w:r w:rsidRPr="00025941">
        <w:t xml:space="preserve"> կից զուգարանների, ցնցուղների և </w:t>
      </w:r>
      <w:proofErr w:type="spellStart"/>
      <w:r w:rsidRPr="00025941">
        <w:t>սանհանգույցների</w:t>
      </w:r>
      <w:proofErr w:type="spellEnd"/>
      <w:r w:rsidRPr="00025941">
        <w:t xml:space="preserve"> նվազագույն չափերը պետք է նախատեսել </w:t>
      </w:r>
      <w:r w:rsidR="000E33D1" w:rsidRPr="00025941">
        <w:rPr>
          <w:rFonts w:eastAsia="Times New Roman" w:cs="Times New Roman"/>
          <w:lang w:eastAsia="hy-AM"/>
        </w:rPr>
        <w:t xml:space="preserve">ՀՀ քաղաքաշինության կոմիտեի նախագահի 2024 թվականի հունիսի 25-ի N 12-Ն հրամանով հաստատված ՀՀՇՆ 31-03.07-2024 </w:t>
      </w:r>
      <w:r w:rsidR="000E33D1" w:rsidRPr="00025941">
        <w:t>շ</w:t>
      </w:r>
      <w:r w:rsidR="000E33D1" w:rsidRPr="00025941">
        <w:rPr>
          <w:rFonts w:eastAsia="Times New Roman" w:cs="Times New Roman"/>
          <w:lang w:eastAsia="hy-AM"/>
        </w:rPr>
        <w:t>ինարարական նորմերի</w:t>
      </w:r>
      <w:r w:rsidRPr="00025941">
        <w:t xml:space="preserve"> համաձայն</w:t>
      </w:r>
    </w:p>
    <w:p w14:paraId="7903E7A9" w14:textId="7D6A34B3" w:rsidR="00234EBF" w:rsidRPr="00025941" w:rsidRDefault="00234EBF" w:rsidP="00DD5792">
      <w:pPr>
        <w:pStyle w:val="10"/>
      </w:pPr>
      <w:r w:rsidRPr="00025941">
        <w:t xml:space="preserve">Շարքերի </w:t>
      </w:r>
      <w:proofErr w:type="spellStart"/>
      <w:r w:rsidRPr="00025941">
        <w:t>միջև</w:t>
      </w:r>
      <w:proofErr w:type="spellEnd"/>
      <w:r w:rsidRPr="00025941">
        <w:t xml:space="preserve"> անցումների լայնությունը պետք է ընդունել 6-րդ աղյուսակի համաձայն</w:t>
      </w:r>
      <w:r w:rsidR="0033425C" w:rsidRPr="00025941">
        <w:t>։</w:t>
      </w:r>
    </w:p>
    <w:p w14:paraId="25DB2B6B" w14:textId="345CD96F" w:rsidR="00234EBF" w:rsidRPr="00025941" w:rsidRDefault="00234EBF" w:rsidP="00ED6233">
      <w:pPr>
        <w:pStyle w:val="5"/>
      </w:pPr>
      <w:r w:rsidRPr="00025941">
        <w:t xml:space="preserve">Շարքերի </w:t>
      </w:r>
      <w:proofErr w:type="spellStart"/>
      <w:r w:rsidRPr="00025941">
        <w:t>միջև</w:t>
      </w:r>
      <w:proofErr w:type="spellEnd"/>
      <w:r w:rsidRPr="00025941">
        <w:t xml:space="preserve"> անցումների լայնությունը</w:t>
      </w:r>
    </w:p>
    <w:tbl>
      <w:tblPr>
        <w:tblStyle w:val="ad"/>
        <w:tblW w:w="0" w:type="auto"/>
        <w:tblLook w:val="04A0" w:firstRow="1" w:lastRow="0" w:firstColumn="1" w:lastColumn="0" w:noHBand="0" w:noVBand="1"/>
      </w:tblPr>
      <w:tblGrid>
        <w:gridCol w:w="988"/>
        <w:gridCol w:w="6945"/>
        <w:gridCol w:w="1279"/>
      </w:tblGrid>
      <w:tr w:rsidR="004C434F" w:rsidRPr="00025941" w14:paraId="6BC39D96" w14:textId="77777777" w:rsidTr="0007056E">
        <w:tc>
          <w:tcPr>
            <w:tcW w:w="988" w:type="dxa"/>
          </w:tcPr>
          <w:p w14:paraId="7027E6F0" w14:textId="77777777" w:rsidR="0007056E" w:rsidRPr="00025941" w:rsidRDefault="0007056E" w:rsidP="004F3FBA">
            <w:pPr>
              <w:rPr>
                <w:rFonts w:ascii="GHEA Grapalat" w:hAnsi="GHEA Grapalat"/>
              </w:rPr>
            </w:pPr>
          </w:p>
        </w:tc>
        <w:tc>
          <w:tcPr>
            <w:tcW w:w="6945" w:type="dxa"/>
          </w:tcPr>
          <w:p w14:paraId="45D37AFA" w14:textId="77777777" w:rsidR="0007056E" w:rsidRPr="00025941" w:rsidRDefault="0007056E" w:rsidP="004F3FBA">
            <w:pPr>
              <w:rPr>
                <w:rFonts w:ascii="GHEA Grapalat" w:hAnsi="GHEA Grapalat"/>
              </w:rPr>
            </w:pPr>
            <w:r w:rsidRPr="00025941">
              <w:rPr>
                <w:rFonts w:ascii="GHEA Grapalat" w:hAnsi="GHEA Grapalat"/>
              </w:rPr>
              <w:t xml:space="preserve">Շարքերի </w:t>
            </w:r>
            <w:proofErr w:type="spellStart"/>
            <w:r w:rsidRPr="00025941">
              <w:rPr>
                <w:rFonts w:ascii="GHEA Grapalat" w:hAnsi="GHEA Grapalat"/>
              </w:rPr>
              <w:t>միջև</w:t>
            </w:r>
            <w:proofErr w:type="spellEnd"/>
            <w:r w:rsidRPr="00025941">
              <w:rPr>
                <w:rFonts w:ascii="GHEA Grapalat" w:hAnsi="GHEA Grapalat"/>
              </w:rPr>
              <w:t xml:space="preserve"> անցումների լայնությունը</w:t>
            </w:r>
          </w:p>
        </w:tc>
        <w:tc>
          <w:tcPr>
            <w:tcW w:w="1279" w:type="dxa"/>
          </w:tcPr>
          <w:p w14:paraId="5D2190FA" w14:textId="77777777" w:rsidR="0007056E" w:rsidRPr="00025941" w:rsidRDefault="0007056E" w:rsidP="004F3FBA">
            <w:pPr>
              <w:rPr>
                <w:rFonts w:ascii="GHEA Grapalat" w:hAnsi="GHEA Grapalat"/>
              </w:rPr>
            </w:pPr>
            <w:r w:rsidRPr="00025941">
              <w:rPr>
                <w:rFonts w:ascii="GHEA Grapalat" w:hAnsi="GHEA Grapalat"/>
              </w:rPr>
              <w:t>մ, ոչ պակաս.</w:t>
            </w:r>
          </w:p>
        </w:tc>
      </w:tr>
      <w:tr w:rsidR="004C434F" w:rsidRPr="00025941" w14:paraId="70D2636E" w14:textId="77777777" w:rsidTr="0007056E">
        <w:tc>
          <w:tcPr>
            <w:tcW w:w="988" w:type="dxa"/>
          </w:tcPr>
          <w:p w14:paraId="4A816A5E" w14:textId="77777777" w:rsidR="0007056E" w:rsidRPr="00025941" w:rsidRDefault="0007056E" w:rsidP="00790D10">
            <w:pPr>
              <w:pStyle w:val="20"/>
              <w:numPr>
                <w:ilvl w:val="0"/>
                <w:numId w:val="84"/>
              </w:numPr>
            </w:pPr>
          </w:p>
        </w:tc>
        <w:tc>
          <w:tcPr>
            <w:tcW w:w="6945" w:type="dxa"/>
          </w:tcPr>
          <w:p w14:paraId="61DA811F" w14:textId="77777777" w:rsidR="0007056E" w:rsidRPr="00025941" w:rsidRDefault="0007056E" w:rsidP="004F3FBA">
            <w:pPr>
              <w:rPr>
                <w:rFonts w:ascii="GHEA Grapalat" w:hAnsi="GHEA Grapalat"/>
              </w:rPr>
            </w:pPr>
            <w:r w:rsidRPr="00025941">
              <w:rPr>
                <w:rFonts w:ascii="GHEA Grapalat" w:hAnsi="GHEA Grapalat"/>
              </w:rPr>
              <w:t xml:space="preserve">- փակ և բաց ցնցուղների, խմբային և միայնակ լվացարանների, զուգարանների, </w:t>
            </w:r>
            <w:proofErr w:type="spellStart"/>
            <w:r w:rsidRPr="00025941">
              <w:rPr>
                <w:rFonts w:ascii="GHEA Grapalat" w:hAnsi="GHEA Grapalat"/>
              </w:rPr>
              <w:t>միզամանների</w:t>
            </w:r>
            <w:proofErr w:type="spellEnd"/>
            <w:r w:rsidRPr="00025941">
              <w:rPr>
                <w:rFonts w:ascii="GHEA Grapalat" w:hAnsi="GHEA Grapalat"/>
              </w:rPr>
              <w:t xml:space="preserve"> համար</w:t>
            </w:r>
          </w:p>
        </w:tc>
        <w:tc>
          <w:tcPr>
            <w:tcW w:w="1279" w:type="dxa"/>
          </w:tcPr>
          <w:p w14:paraId="16986E76" w14:textId="49019236" w:rsidR="0007056E" w:rsidRPr="00025941" w:rsidRDefault="0007056E" w:rsidP="004F3FBA">
            <w:pPr>
              <w:rPr>
                <w:rFonts w:ascii="GHEA Grapalat" w:hAnsi="GHEA Grapalat"/>
              </w:rPr>
            </w:pPr>
            <w:r w:rsidRPr="00025941">
              <w:rPr>
                <w:rFonts w:ascii="GHEA Grapalat" w:hAnsi="GHEA Grapalat"/>
              </w:rPr>
              <w:t>1,8</w:t>
            </w:r>
          </w:p>
        </w:tc>
      </w:tr>
      <w:tr w:rsidR="004C434F" w:rsidRPr="00025941" w14:paraId="06232CF0" w14:textId="77777777" w:rsidTr="0007056E">
        <w:tc>
          <w:tcPr>
            <w:tcW w:w="988" w:type="dxa"/>
          </w:tcPr>
          <w:p w14:paraId="523D6680" w14:textId="77777777" w:rsidR="0007056E" w:rsidRPr="00025941" w:rsidRDefault="0007056E" w:rsidP="0007056E">
            <w:pPr>
              <w:pStyle w:val="20"/>
            </w:pPr>
          </w:p>
        </w:tc>
        <w:tc>
          <w:tcPr>
            <w:tcW w:w="6945" w:type="dxa"/>
          </w:tcPr>
          <w:p w14:paraId="189219F0" w14:textId="77777777" w:rsidR="0007056E" w:rsidRPr="00025941" w:rsidRDefault="0007056E" w:rsidP="004F3FBA">
            <w:pPr>
              <w:rPr>
                <w:rFonts w:ascii="GHEA Grapalat" w:hAnsi="GHEA Grapalat"/>
              </w:rPr>
            </w:pPr>
            <w:r w:rsidRPr="00025941">
              <w:rPr>
                <w:rFonts w:ascii="GHEA Grapalat" w:hAnsi="GHEA Grapalat"/>
              </w:rPr>
              <w:t xml:space="preserve">- </w:t>
            </w:r>
            <w:proofErr w:type="spellStart"/>
            <w:r w:rsidRPr="00025941">
              <w:rPr>
                <w:rFonts w:ascii="GHEA Grapalat" w:hAnsi="GHEA Grapalat"/>
              </w:rPr>
              <w:t>հանդերձարանային</w:t>
            </w:r>
            <w:proofErr w:type="spellEnd"/>
            <w:r w:rsidRPr="00025941">
              <w:rPr>
                <w:rFonts w:ascii="GHEA Grapalat" w:hAnsi="GHEA Grapalat"/>
              </w:rPr>
              <w:t xml:space="preserve"> պահարանների համար՝ նստարաններով (նստարանների հաշվառմամբ)</w:t>
            </w:r>
          </w:p>
        </w:tc>
        <w:tc>
          <w:tcPr>
            <w:tcW w:w="1279" w:type="dxa"/>
          </w:tcPr>
          <w:p w14:paraId="37F9D312" w14:textId="75211936" w:rsidR="0007056E" w:rsidRPr="00025941" w:rsidRDefault="0007056E" w:rsidP="004F3FBA">
            <w:pPr>
              <w:rPr>
                <w:rFonts w:ascii="GHEA Grapalat" w:hAnsi="GHEA Grapalat"/>
              </w:rPr>
            </w:pPr>
            <w:r w:rsidRPr="00025941">
              <w:rPr>
                <w:rFonts w:ascii="GHEA Grapalat" w:hAnsi="GHEA Grapalat"/>
              </w:rPr>
              <w:t>2,4</w:t>
            </w:r>
          </w:p>
        </w:tc>
      </w:tr>
      <w:tr w:rsidR="0007056E" w:rsidRPr="00025941" w14:paraId="4754EE28" w14:textId="77777777" w:rsidTr="0007056E">
        <w:tc>
          <w:tcPr>
            <w:tcW w:w="988" w:type="dxa"/>
          </w:tcPr>
          <w:p w14:paraId="0E7FAD09" w14:textId="77777777" w:rsidR="0007056E" w:rsidRPr="00025941" w:rsidRDefault="0007056E" w:rsidP="0007056E">
            <w:pPr>
              <w:pStyle w:val="20"/>
            </w:pPr>
          </w:p>
        </w:tc>
        <w:tc>
          <w:tcPr>
            <w:tcW w:w="6945" w:type="dxa"/>
          </w:tcPr>
          <w:p w14:paraId="531DEE70" w14:textId="77777777" w:rsidR="0007056E" w:rsidRPr="00025941" w:rsidRDefault="0007056E" w:rsidP="004F3FBA">
            <w:pPr>
              <w:rPr>
                <w:rFonts w:ascii="GHEA Grapalat" w:hAnsi="GHEA Grapalat"/>
              </w:rPr>
            </w:pPr>
            <w:r w:rsidRPr="00025941">
              <w:rPr>
                <w:rFonts w:ascii="GHEA Grapalat" w:hAnsi="GHEA Grapalat"/>
              </w:rPr>
              <w:t xml:space="preserve">- նույնը, առանց նստարանների </w:t>
            </w:r>
          </w:p>
        </w:tc>
        <w:tc>
          <w:tcPr>
            <w:tcW w:w="1279" w:type="dxa"/>
          </w:tcPr>
          <w:p w14:paraId="3E51130F" w14:textId="1CB7B3D2" w:rsidR="0007056E" w:rsidRPr="00025941" w:rsidRDefault="0007056E" w:rsidP="004F3FBA">
            <w:pPr>
              <w:rPr>
                <w:rFonts w:ascii="GHEA Grapalat" w:hAnsi="GHEA Grapalat"/>
              </w:rPr>
            </w:pPr>
            <w:r w:rsidRPr="00025941">
              <w:rPr>
                <w:rFonts w:ascii="GHEA Grapalat" w:hAnsi="GHEA Grapalat"/>
              </w:rPr>
              <w:t>1,8</w:t>
            </w:r>
          </w:p>
        </w:tc>
      </w:tr>
    </w:tbl>
    <w:p w14:paraId="70A933F7" w14:textId="77777777" w:rsidR="00234EBF" w:rsidRPr="00025941" w:rsidRDefault="00234EBF" w:rsidP="007B7DD2">
      <w:pPr>
        <w:spacing w:after="0" w:line="240" w:lineRule="auto"/>
        <w:rPr>
          <w:rFonts w:ascii="GHEA Grapalat" w:hAnsi="GHEA Grapalat"/>
        </w:rPr>
      </w:pPr>
    </w:p>
    <w:p w14:paraId="263B908E" w14:textId="77777777" w:rsidR="00234EBF" w:rsidRPr="00025941" w:rsidRDefault="00234EBF" w:rsidP="007B7DD2">
      <w:pPr>
        <w:pStyle w:val="10"/>
      </w:pPr>
      <w:r w:rsidRPr="00025941">
        <w:t xml:space="preserve">Մատչելի </w:t>
      </w:r>
      <w:proofErr w:type="spellStart"/>
      <w:r w:rsidRPr="00025941">
        <w:t>լվացարաններում</w:t>
      </w:r>
      <w:proofErr w:type="spellEnd"/>
      <w:r w:rsidRPr="00025941">
        <w:t xml:space="preserve"> և սանիտարական հանգույցներում կիրառվում են </w:t>
      </w:r>
      <w:proofErr w:type="spellStart"/>
      <w:r w:rsidRPr="00025941">
        <w:t>լծակային</w:t>
      </w:r>
      <w:proofErr w:type="spellEnd"/>
      <w:r w:rsidRPr="00025941">
        <w:t xml:space="preserve"> բռնակով և ջերմակարգավորիչով խառնիչներ. հնարավորության դեպքում՝ ավտոմատ կամ </w:t>
      </w:r>
      <w:proofErr w:type="spellStart"/>
      <w:r w:rsidRPr="00025941">
        <w:t>սենսորային</w:t>
      </w:r>
      <w:proofErr w:type="spellEnd"/>
      <w:r w:rsidRPr="00025941">
        <w:t>: Տաք և սառը ջրի առանձին կառավարմամբ ծորակների օգտագործումը թույլատրելի չէ:</w:t>
      </w:r>
    </w:p>
    <w:p w14:paraId="56255AF2" w14:textId="0430848D" w:rsidR="00234EBF" w:rsidRPr="00025941" w:rsidRDefault="00F53165" w:rsidP="007B7DD2">
      <w:pPr>
        <w:pStyle w:val="10"/>
      </w:pPr>
      <w:r w:rsidRPr="00F53165">
        <w:t xml:space="preserve">Պետք է կիրառել ավտոմատ կամ կոճակային լվացմամբ </w:t>
      </w:r>
      <w:proofErr w:type="spellStart"/>
      <w:r w:rsidRPr="00F53165">
        <w:t>զուգարանակոնքեր</w:t>
      </w:r>
      <w:proofErr w:type="spellEnd"/>
      <w:r w:rsidRPr="00F53165">
        <w:t xml:space="preserve"> և </w:t>
      </w:r>
      <w:proofErr w:type="spellStart"/>
      <w:r w:rsidRPr="00F53165">
        <w:t>միզամաններ</w:t>
      </w:r>
      <w:proofErr w:type="spellEnd"/>
      <w:r w:rsidRPr="00F53165">
        <w:t>: Նախապատվությունը տրվում է բարձրության կարգավորմամբ սարքավորումների կիրառմանը (էլեկտրական կամ հիդրավլիկ)</w:t>
      </w:r>
      <w:r w:rsidR="00234EBF" w:rsidRPr="00025941">
        <w:t>:</w:t>
      </w:r>
    </w:p>
    <w:p w14:paraId="721EDB11" w14:textId="09F11336" w:rsidR="00234EBF" w:rsidRPr="00025941" w:rsidRDefault="00F913C8" w:rsidP="007B7DD2">
      <w:pPr>
        <w:pStyle w:val="10"/>
      </w:pPr>
      <w:r w:rsidRPr="00025941">
        <w:t>Համապիտանի</w:t>
      </w:r>
      <w:r w:rsidR="00234EBF" w:rsidRPr="00025941">
        <w:t xml:space="preserve"> և մատչելի խցիկների </w:t>
      </w:r>
      <w:proofErr w:type="spellStart"/>
      <w:r w:rsidR="00234EBF" w:rsidRPr="00025941">
        <w:t>դռներում</w:t>
      </w:r>
      <w:proofErr w:type="spellEnd"/>
      <w:r w:rsidR="00234EBF" w:rsidRPr="00025941">
        <w:t xml:space="preserve"> նախատեսվում են՝ բռնակ-</w:t>
      </w:r>
      <w:proofErr w:type="spellStart"/>
      <w:r w:rsidR="00234EBF" w:rsidRPr="00025941">
        <w:t>բռնաձող</w:t>
      </w:r>
      <w:proofErr w:type="spellEnd"/>
      <w:r w:rsidR="00234EBF" w:rsidRPr="00025941">
        <w:t xml:space="preserve"> ներսի կողմից՝ համաձայն </w:t>
      </w:r>
      <w:r w:rsidR="00376B60" w:rsidRPr="00025941">
        <w:rPr>
          <w:rFonts w:eastAsia="Times New Roman" w:cs="Times New Roman"/>
          <w:lang w:eastAsia="hy-AM"/>
        </w:rPr>
        <w:t xml:space="preserve">ՀՀ քաղաքաշինության կոմիտեի նախագահի 2018 թվականի ապրիլի 5-ի N 43-Ա հրամանով հաստատված </w:t>
      </w:r>
      <w:r w:rsidR="00376B60" w:rsidRPr="00025941">
        <w:t xml:space="preserve">ՀՀԿՀ 23-101-2017 նախագծման կանոնների հավաքածուի </w:t>
      </w:r>
      <w:r w:rsidR="00234EBF" w:rsidRPr="00025941">
        <w:t xml:space="preserve">41-րդ </w:t>
      </w:r>
      <w:proofErr w:type="spellStart"/>
      <w:r w:rsidR="00234EBF" w:rsidRPr="00025941">
        <w:t>դիագրամ</w:t>
      </w:r>
      <w:r w:rsidR="00376B60" w:rsidRPr="00025941">
        <w:t>ի</w:t>
      </w:r>
      <w:proofErr w:type="spellEnd"/>
      <w:r w:rsidR="00234EBF" w:rsidRPr="00025941">
        <w:t>, դրսից վթարային բացման սարք, «զբաղված է/ազատ է» ցուցիչ:</w:t>
      </w:r>
    </w:p>
    <w:p w14:paraId="24C6FD42" w14:textId="391B1411" w:rsidR="00234EBF" w:rsidRPr="00025941" w:rsidRDefault="007B7DD2" w:rsidP="007B7DD2">
      <w:pPr>
        <w:pStyle w:val="1"/>
      </w:pPr>
      <w:bookmarkStart w:id="28" w:name="_Toc204159450"/>
      <w:r w:rsidRPr="00025941">
        <w:lastRenderedPageBreak/>
        <w:t>ՍԱՐՔԱՎՈՐՈՒՄՆԵՐ և ՍԱՐՔԵՐ</w:t>
      </w:r>
      <w:bookmarkEnd w:id="28"/>
    </w:p>
    <w:p w14:paraId="00EE9DFA" w14:textId="7F60CFC9" w:rsidR="00234EBF" w:rsidRPr="00025941" w:rsidRDefault="00234EBF" w:rsidP="00E73F3D">
      <w:pPr>
        <w:pStyle w:val="10"/>
      </w:pPr>
      <w:r w:rsidRPr="00025941">
        <w:t xml:space="preserve">Շենքերում պետք է նախատեսել սարքեր և ինժեներական համակարգեր, որոնք մատչելի են </w:t>
      </w:r>
      <w:r w:rsidR="00151136" w:rsidRPr="00025941">
        <w:t xml:space="preserve">ԲՍԽ </w:t>
      </w:r>
      <w:r w:rsidRPr="00025941">
        <w:t>բոլոր կատեգորիաների համար, ներառյալ՝</w:t>
      </w:r>
    </w:p>
    <w:p w14:paraId="5D2F40DB" w14:textId="1DBD9889" w:rsidR="00234EBF" w:rsidRPr="00025941" w:rsidRDefault="00234EBF" w:rsidP="00790D10">
      <w:pPr>
        <w:pStyle w:val="20"/>
        <w:numPr>
          <w:ilvl w:val="0"/>
          <w:numId w:val="37"/>
        </w:numPr>
      </w:pPr>
      <w:proofErr w:type="spellStart"/>
      <w:r w:rsidRPr="00025941">
        <w:t>վերելակներ</w:t>
      </w:r>
      <w:proofErr w:type="spellEnd"/>
      <w:r w:rsidRPr="00025941">
        <w:t xml:space="preserve"> և </w:t>
      </w:r>
      <w:r w:rsidR="00BB2FCA" w:rsidRPr="00025941">
        <w:t xml:space="preserve">ամբարձիչ </w:t>
      </w:r>
      <w:proofErr w:type="spellStart"/>
      <w:r w:rsidR="00BB2FCA" w:rsidRPr="00025941">
        <w:t>հենահարթակներ</w:t>
      </w:r>
      <w:proofErr w:type="spellEnd"/>
      <w:r w:rsidR="0055268C" w:rsidRPr="00025941">
        <w:t>,</w:t>
      </w:r>
    </w:p>
    <w:p w14:paraId="78D804DF" w14:textId="2271AD5E" w:rsidR="00234EBF" w:rsidRPr="00025941" w:rsidRDefault="00234EBF" w:rsidP="00790D10">
      <w:pPr>
        <w:pStyle w:val="20"/>
        <w:numPr>
          <w:ilvl w:val="0"/>
          <w:numId w:val="37"/>
        </w:numPr>
      </w:pPr>
      <w:r w:rsidRPr="00025941">
        <w:t>ջրամատակարարման և կոյուղու համակարգեր</w:t>
      </w:r>
      <w:r w:rsidR="0055268C" w:rsidRPr="00025941">
        <w:t>,</w:t>
      </w:r>
    </w:p>
    <w:p w14:paraId="123FD939" w14:textId="7BF70008" w:rsidR="00234EBF" w:rsidRPr="00025941" w:rsidRDefault="00234EBF" w:rsidP="00790D10">
      <w:pPr>
        <w:pStyle w:val="20"/>
        <w:numPr>
          <w:ilvl w:val="0"/>
          <w:numId w:val="37"/>
        </w:numPr>
      </w:pPr>
      <w:r w:rsidRPr="00025941">
        <w:t>էլեկտրամատակարարման և լուսավորության համակարգեր</w:t>
      </w:r>
      <w:r w:rsidR="0055268C" w:rsidRPr="00025941">
        <w:t>,</w:t>
      </w:r>
    </w:p>
    <w:p w14:paraId="367D1D13" w14:textId="3892A3C0" w:rsidR="00234EBF" w:rsidRPr="00025941" w:rsidRDefault="00234EBF" w:rsidP="00790D10">
      <w:pPr>
        <w:pStyle w:val="20"/>
        <w:numPr>
          <w:ilvl w:val="0"/>
          <w:numId w:val="37"/>
        </w:numPr>
      </w:pPr>
      <w:r w:rsidRPr="00025941">
        <w:t xml:space="preserve">կապի, ազդանշանային, ձայնի ուժեղացման և </w:t>
      </w:r>
      <w:proofErr w:type="spellStart"/>
      <w:r w:rsidRPr="00025941">
        <w:t>տեսատեղեկատվության</w:t>
      </w:r>
      <w:proofErr w:type="spellEnd"/>
      <w:r w:rsidRPr="00025941">
        <w:t xml:space="preserve"> համակարգեր</w:t>
      </w:r>
      <w:r w:rsidR="0055268C" w:rsidRPr="00025941">
        <w:t>,</w:t>
      </w:r>
    </w:p>
    <w:p w14:paraId="78D132AC" w14:textId="70275E1B" w:rsidR="00234EBF" w:rsidRPr="00025941" w:rsidRDefault="00234EBF" w:rsidP="00790D10">
      <w:pPr>
        <w:pStyle w:val="20"/>
        <w:numPr>
          <w:ilvl w:val="0"/>
          <w:numId w:val="37"/>
        </w:numPr>
      </w:pPr>
      <w:r w:rsidRPr="00025941">
        <w:t xml:space="preserve">ազդարարման և </w:t>
      </w:r>
      <w:proofErr w:type="spellStart"/>
      <w:r w:rsidRPr="00025941">
        <w:t>ռադիոտեղեկատվության</w:t>
      </w:r>
      <w:proofErr w:type="spellEnd"/>
      <w:r w:rsidRPr="00025941">
        <w:t xml:space="preserve"> համակարգեր</w:t>
      </w:r>
      <w:r w:rsidR="0055268C" w:rsidRPr="00025941">
        <w:t>,</w:t>
      </w:r>
    </w:p>
    <w:p w14:paraId="0C91E959" w14:textId="35225F35" w:rsidR="00234EBF" w:rsidRPr="00025941" w:rsidRDefault="00234EBF" w:rsidP="00790D10">
      <w:pPr>
        <w:pStyle w:val="20"/>
        <w:numPr>
          <w:ilvl w:val="0"/>
          <w:numId w:val="37"/>
        </w:numPr>
      </w:pPr>
      <w:proofErr w:type="spellStart"/>
      <w:r w:rsidRPr="00025941">
        <w:t>աղբահավաքման</w:t>
      </w:r>
      <w:proofErr w:type="spellEnd"/>
      <w:r w:rsidRPr="00025941">
        <w:t xml:space="preserve"> սարքեր</w:t>
      </w:r>
      <w:r w:rsidR="0055268C" w:rsidRPr="00025941">
        <w:t>,</w:t>
      </w:r>
    </w:p>
    <w:p w14:paraId="4FDFF5D4" w14:textId="77777777" w:rsidR="00BC27E9" w:rsidRPr="00025941" w:rsidRDefault="00234EBF" w:rsidP="00790D10">
      <w:pPr>
        <w:pStyle w:val="20"/>
        <w:numPr>
          <w:ilvl w:val="0"/>
          <w:numId w:val="37"/>
        </w:numPr>
      </w:pPr>
      <w:r w:rsidRPr="00025941">
        <w:t xml:space="preserve">ծալվող կահույք, </w:t>
      </w:r>
      <w:proofErr w:type="spellStart"/>
      <w:r w:rsidRPr="00025941">
        <w:t>բռնաձողեր</w:t>
      </w:r>
      <w:proofErr w:type="spellEnd"/>
      <w:r w:rsidRPr="00025941">
        <w:t xml:space="preserve">, շարժական </w:t>
      </w:r>
      <w:proofErr w:type="spellStart"/>
      <w:r w:rsidRPr="00025941">
        <w:t>թեքահարթակներ</w:t>
      </w:r>
      <w:proofErr w:type="spellEnd"/>
      <w:r w:rsidRPr="00025941">
        <w:t xml:space="preserve"> և </w:t>
      </w:r>
      <w:proofErr w:type="spellStart"/>
      <w:r w:rsidRPr="00025941">
        <w:t>բարձրիչներ</w:t>
      </w:r>
      <w:proofErr w:type="spellEnd"/>
      <w:r w:rsidRPr="00025941">
        <w:t xml:space="preserve">, </w:t>
      </w:r>
      <w:proofErr w:type="spellStart"/>
      <w:r w:rsidRPr="00025941">
        <w:t>տարհանման</w:t>
      </w:r>
      <w:proofErr w:type="spellEnd"/>
      <w:r w:rsidRPr="00025941">
        <w:t xml:space="preserve"> բազկաթոռներ և այլն:</w:t>
      </w:r>
    </w:p>
    <w:p w14:paraId="7C8CB558" w14:textId="007AC1FB" w:rsidR="00BC27E9" w:rsidRPr="00025941" w:rsidRDefault="00234EBF" w:rsidP="00DE63B7">
      <w:pPr>
        <w:pStyle w:val="10"/>
      </w:pPr>
      <w:r w:rsidRPr="00025941">
        <w:t xml:space="preserve">Սարքավորումների և ինտերիերի տարրերում պետք է ապահովել հակադրություն </w:t>
      </w:r>
      <w:r w:rsidR="006B0E65" w:rsidRPr="00025941">
        <w:t>գործառական</w:t>
      </w:r>
      <w:r w:rsidRPr="00025941">
        <w:t xml:space="preserve"> գոտիների և ֆոնի </w:t>
      </w:r>
      <w:proofErr w:type="spellStart"/>
      <w:r w:rsidRPr="00025941">
        <w:t>միջև</w:t>
      </w:r>
      <w:proofErr w:type="spellEnd"/>
      <w:r w:rsidRPr="00025941">
        <w:t xml:space="preserve">՝ դուռ – պատ, բռնակ – դուռ, սանիտարական սարք – հատակ, անջատիչներ և տեսողական տեղեկատվություն – պատ և այլն: Հակադրության գործակիցը՝ ոչ պակաս, քան 40%. պոտենցիալ վտանգի մասին </w:t>
      </w:r>
      <w:proofErr w:type="spellStart"/>
      <w:r w:rsidRPr="00025941">
        <w:t>նախազգուշացումների</w:t>
      </w:r>
      <w:proofErr w:type="spellEnd"/>
      <w:r w:rsidRPr="00025941">
        <w:t xml:space="preserve"> համար՝ ոչ պակաս, քան 70%:</w:t>
      </w:r>
    </w:p>
    <w:p w14:paraId="6530250E" w14:textId="135EC686" w:rsidR="00234EBF" w:rsidRPr="00025941" w:rsidRDefault="00194457" w:rsidP="00DE63B7">
      <w:pPr>
        <w:pStyle w:val="10"/>
      </w:pPr>
      <w:proofErr w:type="spellStart"/>
      <w:r w:rsidRPr="00025941">
        <w:t>Անվաս</w:t>
      </w:r>
      <w:r w:rsidR="00234EBF" w:rsidRPr="00025941">
        <w:t>այլակներով</w:t>
      </w:r>
      <w:proofErr w:type="spellEnd"/>
      <w:r w:rsidR="00234EBF" w:rsidRPr="00025941">
        <w:t xml:space="preserve"> </w:t>
      </w:r>
      <w:proofErr w:type="spellStart"/>
      <w:r w:rsidR="00234EBF" w:rsidRPr="00025941">
        <w:t>օգտվողների</w:t>
      </w:r>
      <w:proofErr w:type="spellEnd"/>
      <w:r w:rsidR="00234EBF" w:rsidRPr="00025941">
        <w:t xml:space="preserve"> համար մատչելի կառավարման տարրերի տեղադրման բարձրությունը պետք է կազմի 0,85–1,1 մ հատակի մակարդակից: Կողային պատից նվազագույն հեռավորությունը՝ 0,6 մ: Դա վերաբերում է </w:t>
      </w:r>
      <w:proofErr w:type="spellStart"/>
      <w:r w:rsidR="00234EBF" w:rsidRPr="00025941">
        <w:t>բռնակներին</w:t>
      </w:r>
      <w:proofErr w:type="spellEnd"/>
      <w:r w:rsidR="00234EBF" w:rsidRPr="00025941">
        <w:t xml:space="preserve">, </w:t>
      </w:r>
      <w:proofErr w:type="spellStart"/>
      <w:r w:rsidR="00234EBF" w:rsidRPr="00025941">
        <w:t>ծորակներին</w:t>
      </w:r>
      <w:proofErr w:type="spellEnd"/>
      <w:r w:rsidR="00234EBF" w:rsidRPr="00025941">
        <w:t xml:space="preserve">, լծակներին, </w:t>
      </w:r>
      <w:proofErr w:type="spellStart"/>
      <w:r w:rsidR="00234EBF" w:rsidRPr="00025941">
        <w:t>կոճակներին</w:t>
      </w:r>
      <w:proofErr w:type="spellEnd"/>
      <w:r w:rsidR="00234EBF" w:rsidRPr="00025941">
        <w:t xml:space="preserve">, պատուհանների </w:t>
      </w:r>
      <w:proofErr w:type="spellStart"/>
      <w:r w:rsidR="00234EBF" w:rsidRPr="00025941">
        <w:t>փեղկերին</w:t>
      </w:r>
      <w:proofErr w:type="spellEnd"/>
      <w:r w:rsidR="00234EBF" w:rsidRPr="00025941">
        <w:t xml:space="preserve"> (առնվազն մեկը), ավտոմատների </w:t>
      </w:r>
      <w:proofErr w:type="spellStart"/>
      <w:r w:rsidR="00234EBF" w:rsidRPr="00025941">
        <w:t>անցքերին</w:t>
      </w:r>
      <w:proofErr w:type="spellEnd"/>
      <w:r w:rsidR="00234EBF" w:rsidRPr="00025941">
        <w:t xml:space="preserve">, էկրաններին, </w:t>
      </w:r>
      <w:proofErr w:type="spellStart"/>
      <w:r w:rsidR="00234EBF" w:rsidRPr="00025941">
        <w:t>տերմինալներին</w:t>
      </w:r>
      <w:proofErr w:type="spellEnd"/>
      <w:r w:rsidR="00234EBF" w:rsidRPr="00025941">
        <w:t xml:space="preserve"> և այլն:</w:t>
      </w:r>
    </w:p>
    <w:p w14:paraId="030A7C6E" w14:textId="77777777" w:rsidR="00234EBF" w:rsidRPr="00025941" w:rsidRDefault="00234EBF" w:rsidP="00DE63B7">
      <w:pPr>
        <w:pStyle w:val="10"/>
      </w:pPr>
      <w:r w:rsidRPr="00025941">
        <w:t xml:space="preserve">Էլեկտրական վարդակները տեղադրվում են 0,4–0,8 մ բարձրության վրա: Թույլատրվում է օգտագործել լուսավորության, վարագույրների, տեխնիկայի և այլնի </w:t>
      </w:r>
      <w:proofErr w:type="spellStart"/>
      <w:r w:rsidRPr="00025941">
        <w:t>հեռակառավարում</w:t>
      </w:r>
      <w:proofErr w:type="spellEnd"/>
      <w:r w:rsidRPr="00025941">
        <w:t>:</w:t>
      </w:r>
    </w:p>
    <w:p w14:paraId="62F2D20F" w14:textId="4655C73D" w:rsidR="00BC27E9" w:rsidRPr="00025941" w:rsidRDefault="00234EBF" w:rsidP="00DE63B7">
      <w:pPr>
        <w:pStyle w:val="10"/>
      </w:pPr>
      <w:r w:rsidRPr="00025941">
        <w:t xml:space="preserve">Սարքավորումների վրայի գրությունները կատարվում են </w:t>
      </w:r>
      <w:r w:rsidR="000A46FB" w:rsidRPr="00025941">
        <w:rPr>
          <w:rFonts w:eastAsia="Times New Roman" w:cs="Times New Roman"/>
          <w:lang w:eastAsia="hy-AM"/>
        </w:rPr>
        <w:t xml:space="preserve">ՀՀ քաղաքաշինության կոմիտեի նախագահի 2018 թվականի ապրիլի 5-ի N 43-Ա </w:t>
      </w:r>
      <w:r w:rsidR="000A46FB" w:rsidRPr="00025941">
        <w:rPr>
          <w:rFonts w:eastAsia="Times New Roman" w:cs="Times New Roman"/>
          <w:lang w:eastAsia="hy-AM"/>
        </w:rPr>
        <w:lastRenderedPageBreak/>
        <w:t xml:space="preserve">հրամանով հաստատված </w:t>
      </w:r>
      <w:r w:rsidR="000A46FB" w:rsidRPr="00025941">
        <w:t>ՀՀԿՀ 23-101-2017 նախագծման կանոնների հավաքածուի</w:t>
      </w:r>
      <w:r w:rsidRPr="00025941">
        <w:t xml:space="preserve"> և </w:t>
      </w:r>
      <w:r w:rsidR="00F25883" w:rsidRPr="00025941">
        <w:rPr>
          <w:rFonts w:eastAsia="Times New Roman" w:cs="Times New Roman"/>
          <w:lang w:eastAsia="hy-AM"/>
        </w:rPr>
        <w:t>ԳՕՍՏ Ռ 51671-2020</w:t>
      </w:r>
      <w:r w:rsidRPr="00025941">
        <w:t xml:space="preserve">-ի համաձայն: </w:t>
      </w:r>
      <w:proofErr w:type="spellStart"/>
      <w:r w:rsidRPr="00025941">
        <w:t>Տառատեսակը</w:t>
      </w:r>
      <w:proofErr w:type="spellEnd"/>
      <w:r w:rsidRPr="00025941">
        <w:t xml:space="preserve"> և հակադրությունը պետք է ապահովեն ընթեռնելիություն: Էկրանները՝ </w:t>
      </w:r>
      <w:proofErr w:type="spellStart"/>
      <w:r w:rsidRPr="00025941">
        <w:t>հակապատկերային</w:t>
      </w:r>
      <w:proofErr w:type="spellEnd"/>
      <w:r w:rsidRPr="00025941">
        <w:t xml:space="preserve"> ծածկույթով:</w:t>
      </w:r>
    </w:p>
    <w:p w14:paraId="6F873D34" w14:textId="62FA0F56" w:rsidR="00234EBF" w:rsidRPr="00025941" w:rsidRDefault="004E5E6E" w:rsidP="00DE63B7">
      <w:pPr>
        <w:pStyle w:val="10"/>
      </w:pPr>
      <w:proofErr w:type="spellStart"/>
      <w:r w:rsidRPr="004E5E6E">
        <w:t>Դռներում</w:t>
      </w:r>
      <w:proofErr w:type="spellEnd"/>
      <w:r w:rsidRPr="004E5E6E">
        <w:t xml:space="preserve"> պետք է օգտագործել բռնակներ և մեխանիզմներ, որոնք թույլ են տալիս կառավարում մեկ ձեռքով՝ առանց ավելորդ ջանքերի և դաստակի ծայրահեղ պտույտների: Թույլատրվում են, </w:t>
      </w:r>
      <w:proofErr w:type="spellStart"/>
      <w:r w:rsidRPr="004E5E6E">
        <w:t>լծակային</w:t>
      </w:r>
      <w:proofErr w:type="spellEnd"/>
      <w:r w:rsidRPr="004E5E6E">
        <w:t xml:space="preserve"> և </w:t>
      </w:r>
      <w:proofErr w:type="spellStart"/>
      <w:r w:rsidRPr="004E5E6E">
        <w:t>սենսորային</w:t>
      </w:r>
      <w:proofErr w:type="spellEnd"/>
      <w:r w:rsidRPr="004E5E6E">
        <w:t xml:space="preserve"> սարքեր: Բացման տարրերի տեղադրման բարձրությունը՝ 0,8–1,1 մ: Սահող դռների բռնակները պետք է մատչելի լինեն բաց դիրքում երկու կողմից: </w:t>
      </w:r>
      <w:proofErr w:type="spellStart"/>
      <w:r w:rsidRPr="004E5E6E">
        <w:t>Սենքերի</w:t>
      </w:r>
      <w:proofErr w:type="spellEnd"/>
      <w:r w:rsidRPr="004E5E6E">
        <w:t xml:space="preserve"> անկյուններում գտնվող դռների վրա կողային պատից հեռավորությունը՝ ոչ պակաս, քան 0,6 մ: Բոլոր դռներն ունենան ֆիզիկապես շոշափելի բացման տարրեր, նաև ավտոմատ համակարգերի դեպքում</w:t>
      </w:r>
      <w:r w:rsidR="00234EBF" w:rsidRPr="00025941">
        <w:t>:</w:t>
      </w:r>
    </w:p>
    <w:p w14:paraId="3B0F3B4C" w14:textId="0F8382BC" w:rsidR="00525434" w:rsidRPr="00025941" w:rsidRDefault="00F309E5" w:rsidP="00DE63B7">
      <w:pPr>
        <w:pStyle w:val="10"/>
      </w:pPr>
      <w:r w:rsidRPr="00F309E5">
        <w:t xml:space="preserve">Հասարակական գոտիներում ստացիոնար նստատեղերի առկայության դեպքում, </w:t>
      </w:r>
      <w:proofErr w:type="spellStart"/>
      <w:r w:rsidRPr="00F309E5">
        <w:t>յարաքանչյուր</w:t>
      </w:r>
      <w:proofErr w:type="spellEnd"/>
      <w:r w:rsidRPr="00F309E5">
        <w:t xml:space="preserve"> 10 նստատեղի համար նախատեսվում է մեկ ազատ տարածություն անվասայլակների տեղադրման համար</w:t>
      </w:r>
      <w:r w:rsidR="00234EBF" w:rsidRPr="00025941">
        <w:t>:</w:t>
      </w:r>
    </w:p>
    <w:p w14:paraId="361D399A" w14:textId="7D1CCBB6" w:rsidR="00234EBF" w:rsidRPr="00025941" w:rsidRDefault="00234EBF" w:rsidP="00DE63B7">
      <w:pPr>
        <w:pStyle w:val="10"/>
      </w:pPr>
      <w:r w:rsidRPr="00025941">
        <w:t xml:space="preserve">Ծալովի նստատեղերը ծալված վիճակում չպետք է </w:t>
      </w:r>
      <w:r w:rsidR="00B21DCD" w:rsidRPr="00025941">
        <w:t>ունենան ելուստ</w:t>
      </w:r>
      <w:r w:rsidRPr="00025941">
        <w:t xml:space="preserve"> պատի հարթությունից։ Ոչ ծալովի նստատեղերը տեղադրվում են խորշերում կամ անցումից դուրս։ Հաշմանդամություն ունեցող անձանց համար նստարանների </w:t>
      </w:r>
      <w:proofErr w:type="spellStart"/>
      <w:r w:rsidR="003D205A" w:rsidRPr="00025941">
        <w:t>հարաչափ</w:t>
      </w:r>
      <w:r w:rsidRPr="00025941">
        <w:t>երը</w:t>
      </w:r>
      <w:proofErr w:type="spellEnd"/>
      <w:r w:rsidR="0055268C" w:rsidRPr="00025941">
        <w:t>՝</w:t>
      </w:r>
    </w:p>
    <w:p w14:paraId="1A37A5B6" w14:textId="0567B4CA" w:rsidR="00234EBF" w:rsidRPr="00025941" w:rsidRDefault="00234EBF" w:rsidP="00790D10">
      <w:pPr>
        <w:pStyle w:val="20"/>
        <w:numPr>
          <w:ilvl w:val="0"/>
          <w:numId w:val="38"/>
        </w:numPr>
      </w:pPr>
      <w:r w:rsidRPr="00025941">
        <w:t xml:space="preserve">նստատեղի խորությունը՝ 0,43–0,45 մ, թեքությունը դեպի </w:t>
      </w:r>
      <w:proofErr w:type="spellStart"/>
      <w:r w:rsidRPr="00025941">
        <w:t>թիկնակը</w:t>
      </w:r>
      <w:proofErr w:type="spellEnd"/>
      <w:r w:rsidRPr="00025941">
        <w:t xml:space="preserve"> ≤ 5°</w:t>
      </w:r>
      <w:r w:rsidR="00765274" w:rsidRPr="00025941">
        <w:t>,</w:t>
      </w:r>
    </w:p>
    <w:p w14:paraId="63DCE5A5" w14:textId="75CA6B81" w:rsidR="00234EBF" w:rsidRPr="00025941" w:rsidRDefault="00234EBF" w:rsidP="00790D10">
      <w:pPr>
        <w:pStyle w:val="20"/>
        <w:numPr>
          <w:ilvl w:val="0"/>
          <w:numId w:val="38"/>
        </w:numPr>
      </w:pPr>
      <w:r w:rsidRPr="00025941">
        <w:t>նստատեղի բարձրությունը՝ 0,42–0,48 մ</w:t>
      </w:r>
      <w:r w:rsidR="00765274" w:rsidRPr="00025941">
        <w:t>,</w:t>
      </w:r>
    </w:p>
    <w:p w14:paraId="2C62E36D" w14:textId="021A5BCB" w:rsidR="00234EBF" w:rsidRPr="00025941" w:rsidRDefault="00234EBF" w:rsidP="00790D10">
      <w:pPr>
        <w:pStyle w:val="20"/>
        <w:numPr>
          <w:ilvl w:val="0"/>
          <w:numId w:val="38"/>
        </w:numPr>
      </w:pPr>
      <w:r w:rsidRPr="00025941">
        <w:t xml:space="preserve">թիկնակի բարձրությունը՝ 0,16–0,21 մ, թեքությունը </w:t>
      </w:r>
      <w:proofErr w:type="spellStart"/>
      <w:r w:rsidRPr="00025941">
        <w:t>նստատեղից</w:t>
      </w:r>
      <w:proofErr w:type="spellEnd"/>
      <w:r w:rsidRPr="00025941">
        <w:t xml:space="preserve"> 5–10°</w:t>
      </w:r>
      <w:r w:rsidR="00765274" w:rsidRPr="00025941">
        <w:t>,</w:t>
      </w:r>
    </w:p>
    <w:p w14:paraId="68BBA96F" w14:textId="5F402924" w:rsidR="00234EBF" w:rsidRPr="00025941" w:rsidRDefault="00234EBF" w:rsidP="00790D10">
      <w:pPr>
        <w:pStyle w:val="20"/>
        <w:numPr>
          <w:ilvl w:val="0"/>
          <w:numId w:val="38"/>
        </w:numPr>
      </w:pPr>
      <w:r w:rsidRPr="00025941">
        <w:t xml:space="preserve">հեռավորությունը նստատեղի և թիկնակի </w:t>
      </w:r>
      <w:proofErr w:type="spellStart"/>
      <w:r w:rsidRPr="00025941">
        <w:t>միջև</w:t>
      </w:r>
      <w:proofErr w:type="spellEnd"/>
      <w:r w:rsidRPr="00025941">
        <w:t>՝ 0,13–0,15 մ</w:t>
      </w:r>
      <w:r w:rsidR="00765274" w:rsidRPr="00025941">
        <w:t>,</w:t>
      </w:r>
    </w:p>
    <w:p w14:paraId="025FE331" w14:textId="77777777" w:rsidR="00234EBF" w:rsidRPr="00025941" w:rsidRDefault="00234EBF" w:rsidP="00790D10">
      <w:pPr>
        <w:pStyle w:val="20"/>
        <w:numPr>
          <w:ilvl w:val="0"/>
          <w:numId w:val="38"/>
        </w:numPr>
      </w:pPr>
      <w:proofErr w:type="spellStart"/>
      <w:r w:rsidRPr="00025941">
        <w:t>թևատակերը</w:t>
      </w:r>
      <w:proofErr w:type="spellEnd"/>
      <w:r w:rsidRPr="00025941">
        <w:t xml:space="preserve">՝ բարձրությունը </w:t>
      </w:r>
      <w:proofErr w:type="spellStart"/>
      <w:r w:rsidRPr="00025941">
        <w:t>նստատեղից</w:t>
      </w:r>
      <w:proofErr w:type="spellEnd"/>
      <w:r w:rsidRPr="00025941">
        <w:t xml:space="preserve"> </w:t>
      </w:r>
      <w:proofErr w:type="spellStart"/>
      <w:r w:rsidRPr="00025941">
        <w:t>վերև</w:t>
      </w:r>
      <w:proofErr w:type="spellEnd"/>
      <w:r w:rsidRPr="00025941">
        <w:t xml:space="preserve">՝ 0,20–0,23 մ, դուրսբերումը </w:t>
      </w:r>
      <w:proofErr w:type="spellStart"/>
      <w:r w:rsidRPr="00025941">
        <w:t>առջևից</w:t>
      </w:r>
      <w:proofErr w:type="spellEnd"/>
      <w:r w:rsidRPr="00025941">
        <w:t xml:space="preserve">՝ 0,05–0,10 մ, </w:t>
      </w:r>
      <w:proofErr w:type="spellStart"/>
      <w:r w:rsidRPr="00025941">
        <w:t>ձևը</w:t>
      </w:r>
      <w:proofErr w:type="spellEnd"/>
      <w:r w:rsidRPr="00025941">
        <w:t>՝ կլոր/</w:t>
      </w:r>
      <w:proofErr w:type="spellStart"/>
      <w:r w:rsidRPr="00025941">
        <w:t>ձվաձև</w:t>
      </w:r>
      <w:proofErr w:type="spellEnd"/>
      <w:r w:rsidRPr="00025941">
        <w:t xml:space="preserve">, շառավիղը՝ 30–50 </w:t>
      </w:r>
      <w:proofErr w:type="spellStart"/>
      <w:r w:rsidRPr="00025941">
        <w:t>մմ</w:t>
      </w:r>
      <w:proofErr w:type="spellEnd"/>
      <w:r w:rsidRPr="00025941">
        <w:t>։</w:t>
      </w:r>
    </w:p>
    <w:p w14:paraId="339B7670" w14:textId="6AA81E4B" w:rsidR="00234EBF" w:rsidRPr="00025941" w:rsidRDefault="00B77434" w:rsidP="00C57213">
      <w:pPr>
        <w:pStyle w:val="10"/>
      </w:pPr>
      <w:r w:rsidRPr="00025941">
        <w:rPr>
          <w:rStyle w:val="12"/>
        </w:rPr>
        <w:t xml:space="preserve">Նստարանները </w:t>
      </w:r>
      <w:r w:rsidR="00234EBF" w:rsidRPr="00025941">
        <w:rPr>
          <w:rStyle w:val="12"/>
        </w:rPr>
        <w:t xml:space="preserve">պետք է </w:t>
      </w:r>
      <w:r w:rsidRPr="00025941">
        <w:rPr>
          <w:rStyle w:val="12"/>
        </w:rPr>
        <w:t xml:space="preserve">համապատասխանեն </w:t>
      </w:r>
      <w:r w:rsidR="009D0148" w:rsidRPr="00025941">
        <w:rPr>
          <w:rFonts w:eastAsia="Times New Roman" w:cs="Times New Roman"/>
          <w:lang w:eastAsia="hy-AM"/>
        </w:rPr>
        <w:t>ԳՕՍՏ 19917- 2014-</w:t>
      </w:r>
      <w:r w:rsidR="00234EBF" w:rsidRPr="00025941">
        <w:rPr>
          <w:rStyle w:val="12"/>
        </w:rPr>
        <w:t xml:space="preserve">ին։ Սուր անկյունները և </w:t>
      </w:r>
      <w:proofErr w:type="spellStart"/>
      <w:r w:rsidR="00234EBF" w:rsidRPr="00025941">
        <w:rPr>
          <w:rStyle w:val="12"/>
        </w:rPr>
        <w:t>կոռոզիան</w:t>
      </w:r>
      <w:proofErr w:type="spellEnd"/>
      <w:r w:rsidR="00234EBF" w:rsidRPr="00025941">
        <w:rPr>
          <w:rStyle w:val="12"/>
        </w:rPr>
        <w:t xml:space="preserve"> թույլատրելի չեն։ Նստատեղերի և </w:t>
      </w:r>
      <w:proofErr w:type="spellStart"/>
      <w:r w:rsidR="00234EBF" w:rsidRPr="00025941">
        <w:rPr>
          <w:rStyle w:val="12"/>
        </w:rPr>
        <w:t>թիկնակների</w:t>
      </w:r>
      <w:proofErr w:type="spellEnd"/>
      <w:r w:rsidR="00234EBF" w:rsidRPr="00025941">
        <w:rPr>
          <w:rStyle w:val="12"/>
        </w:rPr>
        <w:t xml:space="preserve"> եզրերը՝ 1–5 </w:t>
      </w:r>
      <w:r w:rsidR="002D6116" w:rsidRPr="00025941">
        <w:rPr>
          <w:rStyle w:val="12"/>
        </w:rPr>
        <w:t>ս</w:t>
      </w:r>
      <w:r w:rsidR="00234EBF" w:rsidRPr="00025941">
        <w:rPr>
          <w:rStyle w:val="12"/>
        </w:rPr>
        <w:t>մ</w:t>
      </w:r>
      <w:r w:rsidR="002D6116" w:rsidRPr="00025941">
        <w:rPr>
          <w:rStyle w:val="12"/>
        </w:rPr>
        <w:t xml:space="preserve"> </w:t>
      </w:r>
      <w:proofErr w:type="spellStart"/>
      <w:r w:rsidR="002D6116" w:rsidRPr="00025941">
        <w:rPr>
          <w:rStyle w:val="12"/>
        </w:rPr>
        <w:t>շառավիղով</w:t>
      </w:r>
      <w:proofErr w:type="spellEnd"/>
      <w:r w:rsidR="00234EBF" w:rsidRPr="00025941">
        <w:rPr>
          <w:rStyle w:val="12"/>
        </w:rPr>
        <w:t xml:space="preserve"> կլորացումով։ Նստարանների նյութը՝</w:t>
      </w:r>
      <w:r w:rsidR="00234EBF" w:rsidRPr="00025941">
        <w:t xml:space="preserve"> բացասական ջերմաստիճաններում 0,3 </w:t>
      </w:r>
      <w:proofErr w:type="spellStart"/>
      <w:r w:rsidR="00234EBF" w:rsidRPr="00025941">
        <w:t>Վտ</w:t>
      </w:r>
      <w:proofErr w:type="spellEnd"/>
      <w:r w:rsidR="00234EBF" w:rsidRPr="00025941">
        <w:t xml:space="preserve">/(մ·°C)-ից պակաս </w:t>
      </w:r>
      <w:proofErr w:type="spellStart"/>
      <w:r w:rsidR="00234EBF" w:rsidRPr="00025941">
        <w:t>ջերմահաղորդականությամբ</w:t>
      </w:r>
      <w:proofErr w:type="spellEnd"/>
      <w:r w:rsidR="00234EBF" w:rsidRPr="00025941">
        <w:t xml:space="preserve"> և 20%-</w:t>
      </w:r>
      <w:proofErr w:type="spellStart"/>
      <w:r w:rsidR="00234EBF" w:rsidRPr="00025941">
        <w:t>ից</w:t>
      </w:r>
      <w:proofErr w:type="spellEnd"/>
      <w:r w:rsidR="00234EBF" w:rsidRPr="00025941">
        <w:t xml:space="preserve"> պակաս խոնավությամբ։ Հակադրությունը շրջակա միջավայրի հետ՝ ոչ պակաս, քան 0,3։</w:t>
      </w:r>
    </w:p>
    <w:p w14:paraId="6E1B83E6" w14:textId="6573A538" w:rsidR="00234EBF" w:rsidRPr="00025941" w:rsidRDefault="00234EBF" w:rsidP="009103E6">
      <w:pPr>
        <w:pStyle w:val="10"/>
      </w:pPr>
      <w:proofErr w:type="spellStart"/>
      <w:r w:rsidRPr="00025941">
        <w:lastRenderedPageBreak/>
        <w:t>Լցակայաններում</w:t>
      </w:r>
      <w:proofErr w:type="spellEnd"/>
      <w:r w:rsidRPr="00025941">
        <w:t xml:space="preserve"> և էլեկտրաէներգիայի լիցքավորման կայաններում պետք է ապահովել սարքերի մատչելիությունը</w:t>
      </w:r>
      <w:r w:rsidR="0055268C" w:rsidRPr="00025941">
        <w:t>՝</w:t>
      </w:r>
    </w:p>
    <w:p w14:paraId="309FFDE6" w14:textId="6780FF52" w:rsidR="00234EBF" w:rsidRPr="00025941" w:rsidRDefault="00DC632F" w:rsidP="00790D10">
      <w:pPr>
        <w:pStyle w:val="20"/>
        <w:numPr>
          <w:ilvl w:val="0"/>
          <w:numId w:val="39"/>
        </w:numPr>
      </w:pPr>
      <w:r w:rsidRPr="00025941">
        <w:t>վառելիքի բաշխիչ կայանի ատրճանակի կամ լիցքավորման խրոցակի բարձրությունը՝ 0,7–0,8 մ</w:t>
      </w:r>
      <w:r w:rsidR="00765274" w:rsidRPr="00025941">
        <w:t>,</w:t>
      </w:r>
    </w:p>
    <w:p w14:paraId="04DC3767" w14:textId="74ACCA7D" w:rsidR="00234EBF" w:rsidRPr="00025941" w:rsidRDefault="00DC632F" w:rsidP="00790D10">
      <w:pPr>
        <w:pStyle w:val="20"/>
        <w:numPr>
          <w:ilvl w:val="0"/>
          <w:numId w:val="39"/>
        </w:numPr>
      </w:pPr>
      <w:r w:rsidRPr="00025941">
        <w:t xml:space="preserve">ցուցադրման </w:t>
      </w:r>
      <w:r w:rsidR="00DA3B40" w:rsidRPr="00025941">
        <w:t xml:space="preserve">վահանակի </w:t>
      </w:r>
      <w:r w:rsidR="0018288F" w:rsidRPr="00025941">
        <w:t xml:space="preserve">(գնի, արժեքի, քանակի) </w:t>
      </w:r>
      <w:r w:rsidRPr="00025941">
        <w:t>բարձրությունը՝ 1,45–1,75 մ</w:t>
      </w:r>
      <w:r w:rsidR="00765274" w:rsidRPr="00025941">
        <w:t>,</w:t>
      </w:r>
    </w:p>
    <w:p w14:paraId="0F460B8A" w14:textId="0AD2E8E5" w:rsidR="00234EBF" w:rsidRPr="00025941" w:rsidRDefault="00865E2F" w:rsidP="00790D10">
      <w:pPr>
        <w:pStyle w:val="20"/>
        <w:numPr>
          <w:ilvl w:val="0"/>
          <w:numId w:val="39"/>
        </w:numPr>
      </w:pPr>
      <w:r w:rsidRPr="00025941">
        <w:t xml:space="preserve">ինքնասպասարկման </w:t>
      </w:r>
      <w:proofErr w:type="spellStart"/>
      <w:r w:rsidR="00DC632F" w:rsidRPr="00025941">
        <w:t>տերմինալները</w:t>
      </w:r>
      <w:proofErr w:type="spellEnd"/>
      <w:r w:rsidR="00DC632F" w:rsidRPr="00025941">
        <w:t>՝ սույն շինարարական նորմերի 183-րդ կետի համաձայն</w:t>
      </w:r>
      <w:r w:rsidR="00765274" w:rsidRPr="00025941">
        <w:t>,</w:t>
      </w:r>
    </w:p>
    <w:p w14:paraId="0D356B8D" w14:textId="4F52B5D2" w:rsidR="00234EBF" w:rsidRPr="00025941" w:rsidRDefault="009E0307" w:rsidP="00790D10">
      <w:pPr>
        <w:pStyle w:val="20"/>
        <w:numPr>
          <w:ilvl w:val="0"/>
          <w:numId w:val="39"/>
        </w:numPr>
      </w:pPr>
      <w:r w:rsidRPr="00025941">
        <w:t>անձնակա</w:t>
      </w:r>
      <w:r w:rsidR="005E5682" w:rsidRPr="00025941">
        <w:t xml:space="preserve">զմի </w:t>
      </w:r>
      <w:proofErr w:type="spellStart"/>
      <w:r w:rsidR="00DC632F" w:rsidRPr="00025941">
        <w:t>հեռախոսահամարով</w:t>
      </w:r>
      <w:proofErr w:type="spellEnd"/>
      <w:r w:rsidR="00DC632F" w:rsidRPr="00025941">
        <w:t xml:space="preserve"> ցուցանակը՝ 1,2–1,8 մ։</w:t>
      </w:r>
    </w:p>
    <w:p w14:paraId="556BBF76" w14:textId="3CB2DDA6" w:rsidR="00234EBF" w:rsidRPr="00025941" w:rsidRDefault="00234EBF" w:rsidP="005300C6">
      <w:pPr>
        <w:pStyle w:val="10"/>
      </w:pPr>
      <w:r w:rsidRPr="00025941">
        <w:t xml:space="preserve">Վառելիքի յուրաքանչյուր տեսակի առնվազն մեկ վառելիքի բաշխիչ սյունակ և էլեկտրական մեքենաների համար մեկ լիցքավորման կայան պետք է մատչելի լինեն </w:t>
      </w:r>
      <w:proofErr w:type="spellStart"/>
      <w:r w:rsidRPr="00025941">
        <w:t>անվասայլակով</w:t>
      </w:r>
      <w:proofErr w:type="spellEnd"/>
      <w:r w:rsidRPr="00025941">
        <w:t xml:space="preserve"> </w:t>
      </w:r>
      <w:r w:rsidR="000A77F1" w:rsidRPr="00025941">
        <w:t xml:space="preserve">տեղաշարժվող </w:t>
      </w:r>
      <w:r w:rsidR="00344E89" w:rsidRPr="00025941">
        <w:t>հաշմանդամություն ունեցող անձանց</w:t>
      </w:r>
      <w:r w:rsidR="00344E89" w:rsidRPr="00025941" w:rsidDel="00344E89">
        <w:t xml:space="preserve"> </w:t>
      </w:r>
      <w:r w:rsidRPr="00025941">
        <w:t xml:space="preserve">համար՝ համաձայն սույն շինարարական նորմերի 190-րդ կետի։ Լիցքավորման գոտում անվտանգության </w:t>
      </w:r>
      <w:proofErr w:type="spellStart"/>
      <w:r w:rsidRPr="00025941">
        <w:t>կղզյակի</w:t>
      </w:r>
      <w:proofErr w:type="spellEnd"/>
      <w:r w:rsidRPr="00025941">
        <w:t xml:space="preserve"> եզրից </w:t>
      </w:r>
      <w:r w:rsidR="00EA08DE" w:rsidRPr="00025941">
        <w:t>ելուստ</w:t>
      </w:r>
      <w:r w:rsidRPr="00025941">
        <w:t>ի խորությունը չպետք է գերազանցի 0,1 մ-ը։</w:t>
      </w:r>
    </w:p>
    <w:p w14:paraId="219CF766" w14:textId="77777777" w:rsidR="00234EBF" w:rsidRPr="00025941" w:rsidRDefault="00234EBF" w:rsidP="005300C6">
      <w:pPr>
        <w:pStyle w:val="10"/>
      </w:pPr>
      <w:proofErr w:type="spellStart"/>
      <w:r w:rsidRPr="00025941">
        <w:t>Ցուցադրիչների</w:t>
      </w:r>
      <w:proofErr w:type="spellEnd"/>
      <w:r w:rsidRPr="00025941">
        <w:t xml:space="preserve"> և կառավարման վահանակների տեղադրման պահանջները տարածվում են ավտոմատ մուտքերի/ելքերի, </w:t>
      </w:r>
      <w:proofErr w:type="spellStart"/>
      <w:r w:rsidRPr="00025941">
        <w:t>արգելապատնեշների</w:t>
      </w:r>
      <w:proofErr w:type="spellEnd"/>
      <w:r w:rsidRPr="00025941">
        <w:t xml:space="preserve"> և վճարային </w:t>
      </w:r>
      <w:proofErr w:type="spellStart"/>
      <w:r w:rsidRPr="00025941">
        <w:t>տերմինալների</w:t>
      </w:r>
      <w:proofErr w:type="spellEnd"/>
      <w:r w:rsidRPr="00025941">
        <w:t xml:space="preserve"> վրա։</w:t>
      </w:r>
    </w:p>
    <w:p w14:paraId="1DCBBC41" w14:textId="37256C10" w:rsidR="00234EBF" w:rsidRPr="00025941" w:rsidRDefault="00234EBF" w:rsidP="005300C6">
      <w:pPr>
        <w:pStyle w:val="10"/>
      </w:pPr>
      <w:r w:rsidRPr="00025941">
        <w:t xml:space="preserve">Տեսողության </w:t>
      </w:r>
      <w:r w:rsidR="00344E89" w:rsidRPr="00025941">
        <w:t>խնդիրներ</w:t>
      </w:r>
      <w:r w:rsidR="00344E89" w:rsidRPr="00025941" w:rsidDel="00344E89">
        <w:t xml:space="preserve"> </w:t>
      </w:r>
      <w:r w:rsidRPr="00025941">
        <w:t>ունեցող անձանց համար նախատեսված կապի սարքերը պետք է ունենան գունային և շոշափելի</w:t>
      </w:r>
      <w:r w:rsidR="00C4219D" w:rsidRPr="00025941">
        <w:t xml:space="preserve"> </w:t>
      </w:r>
      <w:r w:rsidRPr="00025941">
        <w:t xml:space="preserve">միջոցներ նույնականացման համար, իսկ լսողության </w:t>
      </w:r>
      <w:r w:rsidR="002063F1" w:rsidRPr="00025941">
        <w:t>խնդիրներ</w:t>
      </w:r>
      <w:r w:rsidR="002063F1" w:rsidRPr="00025941" w:rsidDel="002063F1">
        <w:t xml:space="preserve"> </w:t>
      </w:r>
      <w:r w:rsidRPr="00025941">
        <w:t>ունեցող անձանց համար՝ կարգավորվող ձայնի ուժեղացում։</w:t>
      </w:r>
    </w:p>
    <w:p w14:paraId="2C01C5EF" w14:textId="30E5ECD8" w:rsidR="00234EBF" w:rsidRPr="00025941" w:rsidRDefault="00D0005F" w:rsidP="005300C6">
      <w:pPr>
        <w:pStyle w:val="10"/>
      </w:pPr>
      <w:r w:rsidRPr="00025941">
        <w:t>Հաշմանդամություն ունեցող անձանց</w:t>
      </w:r>
      <w:r w:rsidRPr="00025941" w:rsidDel="00D0005F">
        <w:t xml:space="preserve"> </w:t>
      </w:r>
      <w:r w:rsidR="00234EBF" w:rsidRPr="00025941">
        <w:t>համար նախատեսված հեռախոս-</w:t>
      </w:r>
      <w:proofErr w:type="spellStart"/>
      <w:r w:rsidR="00234EBF" w:rsidRPr="00025941">
        <w:t>ավտոմատները</w:t>
      </w:r>
      <w:proofErr w:type="spellEnd"/>
      <w:r w:rsidR="00234EBF" w:rsidRPr="00025941">
        <w:t xml:space="preserve"> տեղադրվում են 0,85–1,1 մ բարձրության վրա՝ </w:t>
      </w:r>
      <w:proofErr w:type="spellStart"/>
      <w:r w:rsidR="00234EBF" w:rsidRPr="00025941">
        <w:t>մինչև</w:t>
      </w:r>
      <w:proofErr w:type="spellEnd"/>
      <w:r w:rsidR="00234EBF" w:rsidRPr="00025941">
        <w:t xml:space="preserve"> </w:t>
      </w:r>
      <w:proofErr w:type="spellStart"/>
      <w:r w:rsidR="00234EBF" w:rsidRPr="00025941">
        <w:t>հավաքիչի</w:t>
      </w:r>
      <w:proofErr w:type="spellEnd"/>
      <w:r w:rsidR="00234EBF" w:rsidRPr="00025941">
        <w:t xml:space="preserve"> առանցքը։ Խցիկների և </w:t>
      </w:r>
      <w:proofErr w:type="spellStart"/>
      <w:r w:rsidR="00234EBF" w:rsidRPr="00025941">
        <w:t>կիսախցիկների</w:t>
      </w:r>
      <w:proofErr w:type="spellEnd"/>
      <w:r w:rsidR="00234EBF" w:rsidRPr="00025941">
        <w:t xml:space="preserve"> արտաքին անկյունները կլորացված են։</w:t>
      </w:r>
    </w:p>
    <w:p w14:paraId="5B131DC4" w14:textId="68668BAA" w:rsidR="00234EBF" w:rsidRPr="00025941" w:rsidRDefault="00234EBF" w:rsidP="005300C6">
      <w:pPr>
        <w:pStyle w:val="10"/>
      </w:pPr>
      <w:r w:rsidRPr="00025941">
        <w:t xml:space="preserve">Լսողության </w:t>
      </w:r>
      <w:r w:rsidR="002063F1" w:rsidRPr="00025941">
        <w:t>խնդիրներ</w:t>
      </w:r>
      <w:r w:rsidR="002063F1" w:rsidRPr="00025941" w:rsidDel="002063F1">
        <w:t xml:space="preserve"> </w:t>
      </w:r>
      <w:r w:rsidRPr="00025941">
        <w:t xml:space="preserve">ունեցող անձանց սպասարկման և սպասման </w:t>
      </w:r>
      <w:r w:rsidR="0001664E" w:rsidRPr="00025941">
        <w:t>սենք</w:t>
      </w:r>
      <w:r w:rsidRPr="00025941">
        <w:t xml:space="preserve">երում </w:t>
      </w:r>
      <w:r w:rsidR="00742CA8" w:rsidRPr="00025941">
        <w:t>պետք է</w:t>
      </w:r>
      <w:r w:rsidRPr="00025941">
        <w:t xml:space="preserve"> տեղադրել ներկառուցված ձայնի ուժեղացման սարքեր, ինչպես նաև </w:t>
      </w:r>
      <w:proofErr w:type="spellStart"/>
      <w:r w:rsidRPr="00025941">
        <w:t>ժեստերի</w:t>
      </w:r>
      <w:proofErr w:type="spellEnd"/>
      <w:r w:rsidRPr="00025941">
        <w:t xml:space="preserve"> լեզվի թարգմանիչների լուսավորվող կետեր, որոնք լավ տեսանելի են տեղերից։</w:t>
      </w:r>
    </w:p>
    <w:p w14:paraId="0769CE09" w14:textId="77777777" w:rsidR="00234EBF" w:rsidRPr="00025941" w:rsidRDefault="00234EBF" w:rsidP="005300C6">
      <w:pPr>
        <w:pStyle w:val="10"/>
      </w:pPr>
      <w:proofErr w:type="spellStart"/>
      <w:r w:rsidRPr="00025941">
        <w:lastRenderedPageBreak/>
        <w:t>Աղբամանները</w:t>
      </w:r>
      <w:proofErr w:type="spellEnd"/>
      <w:r w:rsidRPr="00025941">
        <w:t xml:space="preserve"> և </w:t>
      </w:r>
      <w:proofErr w:type="spellStart"/>
      <w:r w:rsidRPr="00025941">
        <w:t>աղբահավաքիչները</w:t>
      </w:r>
      <w:proofErr w:type="spellEnd"/>
      <w:r w:rsidRPr="00025941">
        <w:t xml:space="preserve"> պետք է լինեն կայուն, փակ տիպի, 0,6–1,0 մ բարձրության վրա ընդունման անցքերով։</w:t>
      </w:r>
    </w:p>
    <w:p w14:paraId="0111DCFB" w14:textId="47C05C6F" w:rsidR="00234EBF" w:rsidRPr="00025941" w:rsidRDefault="003060A4" w:rsidP="005300C6">
      <w:pPr>
        <w:pStyle w:val="10"/>
      </w:pPr>
      <w:r w:rsidRPr="003060A4">
        <w:t xml:space="preserve">Կառավարման և կարգավորման բոլոր օրգանները (բռնակներ, ծորակներ և այլն) պետք է ապահովեն մեկ ձեռքով օգտագործումը՝ առանց ավելորդ ջանքերի և դաստակի ծայրահեղ դիրքերի։ Նախընտրելի են </w:t>
      </w:r>
      <w:proofErr w:type="spellStart"/>
      <w:r w:rsidRPr="003060A4">
        <w:t>լծակային</w:t>
      </w:r>
      <w:proofErr w:type="spellEnd"/>
      <w:r w:rsidRPr="003060A4">
        <w:t xml:space="preserve">, արմնկային և </w:t>
      </w:r>
      <w:proofErr w:type="spellStart"/>
      <w:r w:rsidRPr="003060A4">
        <w:t>սենսորային</w:t>
      </w:r>
      <w:proofErr w:type="spellEnd"/>
      <w:r w:rsidRPr="003060A4">
        <w:t xml:space="preserve"> սարքերը։ </w:t>
      </w:r>
      <w:proofErr w:type="spellStart"/>
      <w:r w:rsidRPr="003060A4">
        <w:t>Ինքնափակման</w:t>
      </w:r>
      <w:proofErr w:type="spellEnd"/>
      <w:r w:rsidRPr="003060A4">
        <w:t xml:space="preserve"> սարքերով հագեցած սովորական դուռը բացելու համար պահանջվող առավելագույն ուժը պետք է լինի 25 Ն, խորհուրդ է տրվում չգերազանցել 15 Ն-ը</w:t>
      </w:r>
      <w:r w:rsidR="00966824" w:rsidRPr="00025941">
        <w:t xml:space="preserve"> </w:t>
      </w:r>
    </w:p>
    <w:p w14:paraId="25573505" w14:textId="4210053E" w:rsidR="00234EBF" w:rsidRPr="00025941" w:rsidRDefault="00B855CA" w:rsidP="00B855CA">
      <w:pPr>
        <w:pStyle w:val="1"/>
      </w:pPr>
      <w:bookmarkStart w:id="29" w:name="_Toc204159451"/>
      <w:r w:rsidRPr="00025941">
        <w:t>ԿԱՊԻ, ՏԵՂԵԿԱՏՎՈՒԹՅԱՆ և ԱԶԴԱՆՇԱՆԱՅԻՆ ՏԵԽՆԻԿԱԿԱՆ ՄԻՋՈՑՆԵՐ</w:t>
      </w:r>
      <w:bookmarkEnd w:id="29"/>
    </w:p>
    <w:p w14:paraId="1D99BE43" w14:textId="2A50077C" w:rsidR="00234EBF" w:rsidRPr="00025941" w:rsidRDefault="00234EBF" w:rsidP="008165A7">
      <w:pPr>
        <w:pStyle w:val="10"/>
      </w:pPr>
      <w:r w:rsidRPr="00025941">
        <w:t xml:space="preserve">Տեղեկատվական համակարգերի նախագծման ժամանակ </w:t>
      </w:r>
      <w:r w:rsidR="00465236" w:rsidRPr="00025941">
        <w:t xml:space="preserve">պետք </w:t>
      </w:r>
      <w:r w:rsidRPr="00025941">
        <w:t xml:space="preserve">է օգտագործել ընկալման առնվազն երկու ուղիների համադրություն (տեսողություն, լսողություն, շոշափելիություն)։ Տեսողության </w:t>
      </w:r>
      <w:r w:rsidR="00024B92" w:rsidRPr="00025941">
        <w:t xml:space="preserve">խնդիրներ </w:t>
      </w:r>
      <w:r w:rsidRPr="00025941">
        <w:t xml:space="preserve">ունեցողների և կույրերի համար առաջնահերթ են </w:t>
      </w:r>
      <w:proofErr w:type="spellStart"/>
      <w:r w:rsidRPr="00025941">
        <w:t>ակուստիկ</w:t>
      </w:r>
      <w:proofErr w:type="spellEnd"/>
      <w:r w:rsidRPr="00025941">
        <w:t xml:space="preserve"> և </w:t>
      </w:r>
      <w:r w:rsidR="003449E1" w:rsidRPr="00025941">
        <w:t>շոշափողական</w:t>
      </w:r>
      <w:r w:rsidR="00A93092" w:rsidRPr="00025941">
        <w:t xml:space="preserve"> </w:t>
      </w:r>
      <w:proofErr w:type="spellStart"/>
      <w:r w:rsidRPr="00025941">
        <w:t>կողմնորոշիչները</w:t>
      </w:r>
      <w:proofErr w:type="spellEnd"/>
      <w:r w:rsidRPr="00025941">
        <w:t>։</w:t>
      </w:r>
    </w:p>
    <w:p w14:paraId="2E24CD38" w14:textId="3E82B9E4" w:rsidR="00234EBF" w:rsidRPr="00025941" w:rsidRDefault="00234EBF" w:rsidP="008165A7">
      <w:pPr>
        <w:pStyle w:val="10"/>
      </w:pPr>
      <w:r w:rsidRPr="00025941">
        <w:t>Տեղեկատվական համակարգի տարրերը դասակարգվում են որպես</w:t>
      </w:r>
      <w:r w:rsidR="0055268C" w:rsidRPr="00025941">
        <w:t>՝</w:t>
      </w:r>
    </w:p>
    <w:p w14:paraId="54E1BA5E" w14:textId="45C98A3A" w:rsidR="00234EBF" w:rsidRPr="00025941" w:rsidRDefault="00234EBF" w:rsidP="00790D10">
      <w:pPr>
        <w:pStyle w:val="20"/>
        <w:numPr>
          <w:ilvl w:val="0"/>
          <w:numId w:val="41"/>
        </w:numPr>
      </w:pPr>
      <w:proofErr w:type="spellStart"/>
      <w:r w:rsidRPr="00025941">
        <w:t>կետային</w:t>
      </w:r>
      <w:proofErr w:type="spellEnd"/>
      <w:r w:rsidRPr="00025941">
        <w:t xml:space="preserve">՝ տեղադրվում են մուտքերի մոտ, երթուղիների առանցքային կետերում, չկարգավորվող </w:t>
      </w:r>
      <w:proofErr w:type="spellStart"/>
      <w:r w:rsidRPr="00025941">
        <w:t>երթևեկությամբ</w:t>
      </w:r>
      <w:proofErr w:type="spellEnd"/>
      <w:r w:rsidRPr="00025941">
        <w:t xml:space="preserve"> վայրերում</w:t>
      </w:r>
      <w:r w:rsidR="00765274" w:rsidRPr="00025941">
        <w:t>,</w:t>
      </w:r>
    </w:p>
    <w:p w14:paraId="72B7823F" w14:textId="33307AB4" w:rsidR="00234EBF" w:rsidRPr="00025941" w:rsidRDefault="00234EBF" w:rsidP="00790D10">
      <w:pPr>
        <w:pStyle w:val="20"/>
        <w:numPr>
          <w:ilvl w:val="0"/>
          <w:numId w:val="41"/>
        </w:numPr>
      </w:pPr>
      <w:r w:rsidRPr="00025941">
        <w:t>գծային՝ տեղադրվում են երկար երթուղիների երկայնքով և մեծ տարածություններում</w:t>
      </w:r>
      <w:r w:rsidR="00765274" w:rsidRPr="00025941">
        <w:t>,</w:t>
      </w:r>
    </w:p>
    <w:p w14:paraId="050CA82C" w14:textId="77777777" w:rsidR="00234EBF" w:rsidRPr="00025941" w:rsidRDefault="00234EBF" w:rsidP="00790D10">
      <w:pPr>
        <w:pStyle w:val="20"/>
        <w:numPr>
          <w:ilvl w:val="0"/>
          <w:numId w:val="41"/>
        </w:numPr>
      </w:pPr>
      <w:r w:rsidRPr="00025941">
        <w:t xml:space="preserve">տեղեկատվական հանգույցներ՝ տեղադրվում են </w:t>
      </w:r>
      <w:proofErr w:type="spellStart"/>
      <w:r w:rsidRPr="00025941">
        <w:t>նախասրահներում</w:t>
      </w:r>
      <w:proofErr w:type="spellEnd"/>
      <w:r w:rsidRPr="00025941">
        <w:t xml:space="preserve">, մուտքերի մոտ, </w:t>
      </w:r>
      <w:proofErr w:type="spellStart"/>
      <w:r w:rsidRPr="00025941">
        <w:t>հատումներում</w:t>
      </w:r>
      <w:proofErr w:type="spellEnd"/>
      <w:r w:rsidRPr="00025941">
        <w:t xml:space="preserve"> և հատուկ հատկացված գոտիներում։</w:t>
      </w:r>
    </w:p>
    <w:p w14:paraId="519C4812" w14:textId="3C1CA5C5" w:rsidR="00234EBF" w:rsidRPr="00025941" w:rsidRDefault="00234EBF" w:rsidP="008165A7">
      <w:pPr>
        <w:pStyle w:val="10"/>
      </w:pPr>
      <w:r w:rsidRPr="00025941">
        <w:t xml:space="preserve">Անհրաժեշտ է օգտագործել բնական ճարտարապետական </w:t>
      </w:r>
      <w:proofErr w:type="spellStart"/>
      <w:r w:rsidRPr="00025941">
        <w:t>կողմնորոշիչներ</w:t>
      </w:r>
      <w:proofErr w:type="spellEnd"/>
      <w:r w:rsidRPr="00025941">
        <w:t xml:space="preserve"> (</w:t>
      </w:r>
      <w:proofErr w:type="spellStart"/>
      <w:r w:rsidRPr="00025941">
        <w:t>ձև</w:t>
      </w:r>
      <w:proofErr w:type="spellEnd"/>
      <w:r w:rsidRPr="00025941">
        <w:t>, հակադրություն, լույս), որոնք հեշտացնում են տարածության մեջ</w:t>
      </w:r>
      <w:r w:rsidR="00765274" w:rsidRPr="00025941">
        <w:t xml:space="preserve"> կողմնորոշումը</w:t>
      </w:r>
      <w:r w:rsidRPr="00025941">
        <w:t>։</w:t>
      </w:r>
    </w:p>
    <w:p w14:paraId="2893CFA8" w14:textId="51A7E9F2" w:rsidR="00674555" w:rsidRPr="00025941" w:rsidRDefault="00A95D01" w:rsidP="0033425C">
      <w:pPr>
        <w:pStyle w:val="10"/>
      </w:pPr>
      <w:r w:rsidRPr="00025941">
        <w:t xml:space="preserve">ԲՍԽ-ի </w:t>
      </w:r>
      <w:r w:rsidR="00234EBF" w:rsidRPr="00025941">
        <w:t>համար մատչելիության նշանով պետք է նշվեն</w:t>
      </w:r>
      <w:r w:rsidR="0055268C" w:rsidRPr="00025941">
        <w:t>՝</w:t>
      </w:r>
    </w:p>
    <w:p w14:paraId="6C6B5324" w14:textId="5F7D6295" w:rsidR="00234EBF" w:rsidRPr="00025941" w:rsidRDefault="00234EBF" w:rsidP="00790D10">
      <w:pPr>
        <w:pStyle w:val="20"/>
        <w:numPr>
          <w:ilvl w:val="0"/>
          <w:numId w:val="40"/>
        </w:numPr>
      </w:pPr>
      <w:r w:rsidRPr="00025941">
        <w:t xml:space="preserve">տրանսպորտային միջոցների </w:t>
      </w:r>
      <w:proofErr w:type="spellStart"/>
      <w:r w:rsidRPr="00025941">
        <w:t>կայանատեղերը</w:t>
      </w:r>
      <w:proofErr w:type="spellEnd"/>
      <w:r w:rsidRPr="00025941">
        <w:t xml:space="preserve"> (</w:t>
      </w:r>
      <w:proofErr w:type="spellStart"/>
      <w:r w:rsidRPr="00025941">
        <w:t>ավտոկայանատեղերը</w:t>
      </w:r>
      <w:proofErr w:type="spellEnd"/>
      <w:r w:rsidRPr="00025941">
        <w:t>)</w:t>
      </w:r>
      <w:r w:rsidR="00765274" w:rsidRPr="00025941">
        <w:t>,</w:t>
      </w:r>
    </w:p>
    <w:p w14:paraId="6C616E28" w14:textId="5BF6FE49" w:rsidR="00234EBF" w:rsidRPr="00025941" w:rsidRDefault="00234EBF" w:rsidP="00790D10">
      <w:pPr>
        <w:pStyle w:val="20"/>
        <w:numPr>
          <w:ilvl w:val="0"/>
          <w:numId w:val="40"/>
        </w:numPr>
      </w:pPr>
      <w:r w:rsidRPr="00025941">
        <w:t>ծառայությունների մատուցման գոտիները</w:t>
      </w:r>
      <w:r w:rsidR="00765274" w:rsidRPr="00025941">
        <w:t>,</w:t>
      </w:r>
    </w:p>
    <w:p w14:paraId="70CBEBE4" w14:textId="25D497D0" w:rsidR="00234EBF" w:rsidRPr="00025941" w:rsidRDefault="00234EBF" w:rsidP="00790D10">
      <w:pPr>
        <w:pStyle w:val="20"/>
        <w:numPr>
          <w:ilvl w:val="0"/>
          <w:numId w:val="40"/>
        </w:numPr>
      </w:pPr>
      <w:proofErr w:type="spellStart"/>
      <w:r w:rsidRPr="00025941">
        <w:t>անվասայլակներով</w:t>
      </w:r>
      <w:proofErr w:type="spellEnd"/>
      <w:r w:rsidRPr="00025941">
        <w:t xml:space="preserve"> </w:t>
      </w:r>
      <w:r w:rsidR="00E05507" w:rsidRPr="00025941">
        <w:t xml:space="preserve">տեղաշարժվող </w:t>
      </w:r>
      <w:r w:rsidR="00352380" w:rsidRPr="00025941">
        <w:t>հաշմանդամություն ունեցող անձանց</w:t>
      </w:r>
      <w:r w:rsidR="00352380" w:rsidRPr="00025941" w:rsidDel="00352380">
        <w:t xml:space="preserve"> </w:t>
      </w:r>
      <w:r w:rsidRPr="00025941">
        <w:t>համար մատչելի մուտքերն ու ելքերը</w:t>
      </w:r>
      <w:r w:rsidR="00765274" w:rsidRPr="00025941">
        <w:t>,</w:t>
      </w:r>
    </w:p>
    <w:p w14:paraId="5A25714E" w14:textId="68788790" w:rsidR="00234EBF" w:rsidRPr="00025941" w:rsidRDefault="00234EBF" w:rsidP="00790D10">
      <w:pPr>
        <w:pStyle w:val="20"/>
        <w:numPr>
          <w:ilvl w:val="0"/>
          <w:numId w:val="40"/>
        </w:numPr>
      </w:pPr>
      <w:r w:rsidRPr="00025941">
        <w:lastRenderedPageBreak/>
        <w:t xml:space="preserve">տեսողության </w:t>
      </w:r>
      <w:r w:rsidR="00F05924" w:rsidRPr="00025941">
        <w:t>խնդիրներով</w:t>
      </w:r>
      <w:r w:rsidR="00F05924" w:rsidRPr="00025941" w:rsidDel="00F05924">
        <w:t xml:space="preserve"> </w:t>
      </w:r>
      <w:r w:rsidR="00CA7321" w:rsidRPr="00025941">
        <w:t>հաշմանդամություն ունեցող անձանց</w:t>
      </w:r>
      <w:r w:rsidR="00CA7321" w:rsidRPr="00025941" w:rsidDel="00CA7321">
        <w:t xml:space="preserve"> </w:t>
      </w:r>
      <w:r w:rsidRPr="00025941">
        <w:t>տեղեկացնելու համար հասարակական զուգարանների մուտքերը</w:t>
      </w:r>
      <w:r w:rsidR="00765274" w:rsidRPr="00025941">
        <w:t>,</w:t>
      </w:r>
    </w:p>
    <w:p w14:paraId="69789154" w14:textId="4EA2D9ED" w:rsidR="00234EBF" w:rsidRPr="00025941" w:rsidRDefault="00234EBF" w:rsidP="00790D10">
      <w:pPr>
        <w:pStyle w:val="20"/>
        <w:numPr>
          <w:ilvl w:val="0"/>
          <w:numId w:val="40"/>
        </w:numPr>
      </w:pPr>
      <w:proofErr w:type="spellStart"/>
      <w:r w:rsidRPr="00025941">
        <w:t>անվասայլակներով</w:t>
      </w:r>
      <w:proofErr w:type="spellEnd"/>
      <w:r w:rsidRPr="00025941">
        <w:t xml:space="preserve"> </w:t>
      </w:r>
      <w:r w:rsidR="004C01F0" w:rsidRPr="00025941">
        <w:t>տեղաշարժվող հաշմանդամություն ունեցող անձանց</w:t>
      </w:r>
      <w:r w:rsidR="004C01F0" w:rsidRPr="00025941" w:rsidDel="004C01F0">
        <w:t xml:space="preserve"> </w:t>
      </w:r>
      <w:r w:rsidRPr="00025941">
        <w:t xml:space="preserve">համար մատչելի սանիտարահիգիենիկ </w:t>
      </w:r>
      <w:proofErr w:type="spellStart"/>
      <w:r w:rsidR="0001664E" w:rsidRPr="00025941">
        <w:t>սենք</w:t>
      </w:r>
      <w:r w:rsidRPr="00025941">
        <w:t>երը</w:t>
      </w:r>
      <w:proofErr w:type="spellEnd"/>
      <w:r w:rsidR="00765274" w:rsidRPr="00025941">
        <w:t>,</w:t>
      </w:r>
    </w:p>
    <w:p w14:paraId="516C351B" w14:textId="318C7431" w:rsidR="00234EBF" w:rsidRPr="00025941" w:rsidRDefault="00234EBF" w:rsidP="00790D10">
      <w:pPr>
        <w:pStyle w:val="20"/>
        <w:numPr>
          <w:ilvl w:val="0"/>
          <w:numId w:val="40"/>
        </w:numPr>
      </w:pPr>
      <w:r w:rsidRPr="00025941">
        <w:t xml:space="preserve">մատչելի </w:t>
      </w:r>
      <w:proofErr w:type="spellStart"/>
      <w:r w:rsidRPr="00025941">
        <w:t>հանդերձարանները</w:t>
      </w:r>
      <w:proofErr w:type="spellEnd"/>
      <w:r w:rsidRPr="00025941">
        <w:t xml:space="preserve">, հագնվելու </w:t>
      </w:r>
      <w:proofErr w:type="spellStart"/>
      <w:r w:rsidR="0001664E" w:rsidRPr="00025941">
        <w:t>սենք</w:t>
      </w:r>
      <w:r w:rsidRPr="00025941">
        <w:t>երը</w:t>
      </w:r>
      <w:proofErr w:type="spellEnd"/>
      <w:r w:rsidR="00765274" w:rsidRPr="00025941">
        <w:t>,</w:t>
      </w:r>
    </w:p>
    <w:p w14:paraId="3F3E34BC" w14:textId="0817F912" w:rsidR="00234EBF" w:rsidRPr="00025941" w:rsidRDefault="00234EBF" w:rsidP="00790D10">
      <w:pPr>
        <w:pStyle w:val="20"/>
        <w:numPr>
          <w:ilvl w:val="0"/>
          <w:numId w:val="40"/>
        </w:numPr>
      </w:pPr>
      <w:proofErr w:type="spellStart"/>
      <w:r w:rsidRPr="00025941">
        <w:t>անվասայլակներով</w:t>
      </w:r>
      <w:proofErr w:type="spellEnd"/>
      <w:r w:rsidRPr="00025941">
        <w:t xml:space="preserve"> </w:t>
      </w:r>
      <w:r w:rsidR="004C01F0" w:rsidRPr="00025941">
        <w:t>տեղաշարժվող հաշմանդամություն ունեցող անձանց</w:t>
      </w:r>
      <w:r w:rsidR="004C01F0" w:rsidRPr="00025941" w:rsidDel="004C01F0">
        <w:t xml:space="preserve"> </w:t>
      </w:r>
      <w:r w:rsidRPr="00025941">
        <w:t xml:space="preserve">համար մատչելի </w:t>
      </w:r>
      <w:proofErr w:type="spellStart"/>
      <w:r w:rsidRPr="00025941">
        <w:t>վերելակները</w:t>
      </w:r>
      <w:proofErr w:type="spellEnd"/>
      <w:r w:rsidRPr="00025941">
        <w:t xml:space="preserve"> և այլ բարձրացնող սարքերը</w:t>
      </w:r>
      <w:r w:rsidR="00765274" w:rsidRPr="00025941">
        <w:t>,</w:t>
      </w:r>
    </w:p>
    <w:p w14:paraId="5079E7AA" w14:textId="0E45B08F" w:rsidR="00234EBF" w:rsidRPr="00025941" w:rsidRDefault="00234EBF" w:rsidP="00790D10">
      <w:pPr>
        <w:pStyle w:val="20"/>
        <w:numPr>
          <w:ilvl w:val="0"/>
          <w:numId w:val="40"/>
        </w:numPr>
      </w:pPr>
      <w:proofErr w:type="spellStart"/>
      <w:r w:rsidRPr="00025941">
        <w:t>անվասայլակներով</w:t>
      </w:r>
      <w:proofErr w:type="spellEnd"/>
      <w:r w:rsidRPr="00025941">
        <w:t xml:space="preserve"> </w:t>
      </w:r>
      <w:r w:rsidR="004C01F0" w:rsidRPr="00025941">
        <w:t>տեղաշարժվող հաշմանդամություն ունեցող անձանց</w:t>
      </w:r>
      <w:r w:rsidR="004C01F0" w:rsidRPr="00025941" w:rsidDel="004C01F0">
        <w:t xml:space="preserve"> </w:t>
      </w:r>
      <w:proofErr w:type="spellStart"/>
      <w:r w:rsidRPr="00025941">
        <w:t>տարհանման</w:t>
      </w:r>
      <w:proofErr w:type="spellEnd"/>
      <w:r w:rsidRPr="00025941">
        <w:t xml:space="preserve"> մատչելի ուղիները</w:t>
      </w:r>
      <w:r w:rsidR="00765274" w:rsidRPr="00025941">
        <w:t>,</w:t>
      </w:r>
    </w:p>
    <w:p w14:paraId="6FB936A7" w14:textId="7F49D1AE" w:rsidR="00234EBF" w:rsidRPr="00025941" w:rsidRDefault="00234EBF" w:rsidP="00790D10">
      <w:pPr>
        <w:pStyle w:val="20"/>
        <w:numPr>
          <w:ilvl w:val="0"/>
          <w:numId w:val="40"/>
        </w:numPr>
      </w:pPr>
      <w:proofErr w:type="spellStart"/>
      <w:r w:rsidRPr="00025941">
        <w:t>անվասայլակներով</w:t>
      </w:r>
      <w:proofErr w:type="spellEnd"/>
      <w:r w:rsidRPr="00025941">
        <w:t xml:space="preserve"> </w:t>
      </w:r>
      <w:r w:rsidR="004C01F0" w:rsidRPr="00025941">
        <w:t>տեղաշարժվող հաշմանդամություն ունեցող անձանց</w:t>
      </w:r>
      <w:r w:rsidR="004C01F0" w:rsidRPr="00025941" w:rsidDel="004C01F0">
        <w:t xml:space="preserve"> </w:t>
      </w:r>
      <w:r w:rsidRPr="00025941">
        <w:t>համար հատուկ հանգստի և սպասման գոտիները</w:t>
      </w:r>
      <w:r w:rsidR="00765274" w:rsidRPr="00025941">
        <w:t>,</w:t>
      </w:r>
    </w:p>
    <w:p w14:paraId="2F7292F7" w14:textId="2376FEDD" w:rsidR="00234EBF" w:rsidRPr="00025941" w:rsidRDefault="00234EBF" w:rsidP="00790D10">
      <w:pPr>
        <w:pStyle w:val="20"/>
        <w:numPr>
          <w:ilvl w:val="0"/>
          <w:numId w:val="40"/>
        </w:numPr>
      </w:pPr>
      <w:proofErr w:type="spellStart"/>
      <w:r w:rsidRPr="00025941">
        <w:t>անվասայլակներով</w:t>
      </w:r>
      <w:proofErr w:type="spellEnd"/>
      <w:r w:rsidRPr="00025941">
        <w:t xml:space="preserve"> </w:t>
      </w:r>
      <w:r w:rsidR="004C01F0" w:rsidRPr="00025941">
        <w:t>տեղաշարժվող հաշմանդամություն ունեցող անձանց</w:t>
      </w:r>
      <w:r w:rsidR="004C01F0" w:rsidRPr="00025941" w:rsidDel="004C01F0">
        <w:t xml:space="preserve"> </w:t>
      </w:r>
      <w:r w:rsidRPr="00025941">
        <w:t>նստեցման/իջեցման գոտիները (</w:t>
      </w:r>
      <w:proofErr w:type="spellStart"/>
      <w:r w:rsidRPr="00025941">
        <w:t>հարթակներում</w:t>
      </w:r>
      <w:proofErr w:type="spellEnd"/>
      <w:r w:rsidRPr="00025941">
        <w:t xml:space="preserve">, </w:t>
      </w:r>
      <w:proofErr w:type="spellStart"/>
      <w:r w:rsidR="00E47D3C" w:rsidRPr="00025941">
        <w:t>կառանատույցներում</w:t>
      </w:r>
      <w:proofErr w:type="spellEnd"/>
      <w:r w:rsidR="00E47D3C" w:rsidRPr="00025941">
        <w:t xml:space="preserve"> </w:t>
      </w:r>
      <w:r w:rsidRPr="00025941">
        <w:t>և այլն)</w:t>
      </w:r>
      <w:r w:rsidR="00765274" w:rsidRPr="00025941">
        <w:t>,</w:t>
      </w:r>
    </w:p>
    <w:p w14:paraId="597CCF97" w14:textId="46971372" w:rsidR="00234EBF" w:rsidRPr="00025941" w:rsidRDefault="00234EBF" w:rsidP="00790D10">
      <w:pPr>
        <w:pStyle w:val="20"/>
        <w:numPr>
          <w:ilvl w:val="0"/>
          <w:numId w:val="40"/>
        </w:numPr>
      </w:pPr>
      <w:r w:rsidRPr="00025941">
        <w:t xml:space="preserve">արտակարգ իրավիճակների դեպքում հաշմանդամություն ունեցող անձանց ընդհանուր </w:t>
      </w:r>
      <w:proofErr w:type="spellStart"/>
      <w:r w:rsidRPr="00025941">
        <w:t>հավաքատեղիների</w:t>
      </w:r>
      <w:proofErr w:type="spellEnd"/>
      <w:r w:rsidRPr="00025941">
        <w:t xml:space="preserve"> ուղիները</w:t>
      </w:r>
      <w:r w:rsidR="00765274" w:rsidRPr="00025941">
        <w:t>,</w:t>
      </w:r>
    </w:p>
    <w:p w14:paraId="2434C719" w14:textId="7BA8C6EE" w:rsidR="00234EBF" w:rsidRPr="00025941" w:rsidRDefault="00234EBF" w:rsidP="00790D10">
      <w:pPr>
        <w:pStyle w:val="20"/>
        <w:numPr>
          <w:ilvl w:val="0"/>
          <w:numId w:val="40"/>
        </w:numPr>
      </w:pPr>
      <w:r w:rsidRPr="00025941">
        <w:t xml:space="preserve">հաշմանդամություն ունեցող անձանց ընդհանուր </w:t>
      </w:r>
      <w:proofErr w:type="spellStart"/>
      <w:r w:rsidRPr="00025941">
        <w:t>հավաքատեղիները</w:t>
      </w:r>
      <w:proofErr w:type="spellEnd"/>
      <w:r w:rsidRPr="00025941">
        <w:t xml:space="preserve"> և դրանցում </w:t>
      </w:r>
      <w:proofErr w:type="spellStart"/>
      <w:r w:rsidRPr="00025941">
        <w:t>անվասայլակներով</w:t>
      </w:r>
      <w:proofErr w:type="spellEnd"/>
      <w:r w:rsidRPr="00025941">
        <w:t xml:space="preserve"> </w:t>
      </w:r>
      <w:r w:rsidR="006C6B5D" w:rsidRPr="00025941">
        <w:t>տեղաշարժվող հաշմանդամություն ունեցող անձանց</w:t>
      </w:r>
      <w:r w:rsidR="006C6B5D" w:rsidRPr="00025941" w:rsidDel="004C01F0">
        <w:t xml:space="preserve"> </w:t>
      </w:r>
      <w:r w:rsidRPr="00025941">
        <w:t>հավաքման համար մատչելի տեղը։</w:t>
      </w:r>
    </w:p>
    <w:p w14:paraId="17C6CB7F" w14:textId="24D579A7" w:rsidR="00234EBF" w:rsidRPr="00025941" w:rsidRDefault="00234EBF" w:rsidP="008165A7">
      <w:pPr>
        <w:pStyle w:val="10"/>
      </w:pPr>
      <w:proofErr w:type="spellStart"/>
      <w:r w:rsidRPr="00025941">
        <w:t>Մետաղորսիչների</w:t>
      </w:r>
      <w:proofErr w:type="spellEnd"/>
      <w:r w:rsidRPr="00025941">
        <w:t xml:space="preserve"> շրջանակները նշվում են </w:t>
      </w:r>
      <w:r w:rsidR="000409C9" w:rsidRPr="00025941">
        <w:t>ցուցանակով</w:t>
      </w:r>
      <w:r w:rsidRPr="00025941">
        <w:t xml:space="preserve">, որը նախազգուշացնում է սրտի </w:t>
      </w:r>
      <w:r w:rsidR="00900EA7" w:rsidRPr="00025941">
        <w:t xml:space="preserve">խթանիչ </w:t>
      </w:r>
      <w:r w:rsidRPr="00025941">
        <w:t xml:space="preserve">ունեցող մարդկանց անցման արգելքի մասին՝ այլընտրանքային երթուղու </w:t>
      </w:r>
      <w:r w:rsidR="00900EA7" w:rsidRPr="00025941">
        <w:t>ցուցումով</w:t>
      </w:r>
      <w:r w:rsidRPr="00025941">
        <w:t>։</w:t>
      </w:r>
    </w:p>
    <w:p w14:paraId="40799091" w14:textId="3D2873E9" w:rsidR="00234EBF" w:rsidRPr="00025941" w:rsidRDefault="00234EBF" w:rsidP="008165A7">
      <w:pPr>
        <w:pStyle w:val="10"/>
      </w:pPr>
      <w:r w:rsidRPr="00025941">
        <w:t xml:space="preserve">Տեղեկատվության և ազդանշանային միջոցները, որոնք տեղադրված են հաշմանդամություն ունեցող անձանց համար նախատեսված </w:t>
      </w:r>
      <w:r w:rsidR="0001664E" w:rsidRPr="00025941">
        <w:t>սենք</w:t>
      </w:r>
      <w:r w:rsidRPr="00025941">
        <w:t xml:space="preserve">երում և </w:t>
      </w:r>
      <w:proofErr w:type="spellStart"/>
      <w:r w:rsidRPr="00025941">
        <w:t>երթևեկության</w:t>
      </w:r>
      <w:proofErr w:type="spellEnd"/>
      <w:r w:rsidRPr="00025941">
        <w:t xml:space="preserve"> </w:t>
      </w:r>
      <w:proofErr w:type="spellStart"/>
      <w:r w:rsidRPr="00025941">
        <w:t>ուղիներում</w:t>
      </w:r>
      <w:proofErr w:type="spellEnd"/>
      <w:r w:rsidRPr="00025941">
        <w:t>, պետք է ապահովեն տեսողական, ձայնային և շոշափելի տեղեկատվություն։ Տեղեկատվության տեսակը և մատուցման եղանակը պետք է լինեն միատեսակ շենքի կամ համալիրի սահմաններում։</w:t>
      </w:r>
    </w:p>
    <w:p w14:paraId="12ABE4D1" w14:textId="1D831C58" w:rsidR="00234EBF" w:rsidRPr="00025941" w:rsidRDefault="008777FF" w:rsidP="00675E93">
      <w:pPr>
        <w:pStyle w:val="10"/>
      </w:pPr>
      <w:r w:rsidRPr="00025941">
        <w:lastRenderedPageBreak/>
        <w:t>Զ</w:t>
      </w:r>
      <w:r w:rsidR="00234EBF" w:rsidRPr="00025941">
        <w:t xml:space="preserve">անգվածային </w:t>
      </w:r>
      <w:r w:rsidR="00E457F1" w:rsidRPr="00025941">
        <w:t xml:space="preserve">այցելությունների </w:t>
      </w:r>
      <w:r w:rsidR="00234EBF" w:rsidRPr="00025941">
        <w:t xml:space="preserve">վայրերում </w:t>
      </w:r>
      <w:r w:rsidR="00E457F1" w:rsidRPr="00025941">
        <w:t xml:space="preserve">հաշմանդամություն ունեցող անձանց </w:t>
      </w:r>
      <w:r w:rsidR="00E963A1" w:rsidRPr="00025941">
        <w:t xml:space="preserve">համար </w:t>
      </w:r>
      <w:r w:rsidR="00234EBF" w:rsidRPr="00025941">
        <w:t xml:space="preserve">տեխնիկական միջոցները պետք է ապահովեն տարածքների, օբյեկտների և ծառայությունների նույնականացումը, կողմնորոշումը, վտանգի մասին ծանուցումը և </w:t>
      </w:r>
      <w:proofErr w:type="spellStart"/>
      <w:r w:rsidR="00234EBF" w:rsidRPr="00025941">
        <w:t>տարհանման</w:t>
      </w:r>
      <w:proofErr w:type="spellEnd"/>
      <w:r w:rsidR="00234EBF" w:rsidRPr="00025941">
        <w:t xml:space="preserve"> ուղիների մասին տեղեկատվությունը։ Անհրաժեշտության դեպքում նախատեսվում են ձայնային </w:t>
      </w:r>
      <w:proofErr w:type="spellStart"/>
      <w:r w:rsidR="00234EBF" w:rsidRPr="00025941">
        <w:t>կողմնորոշիչներ</w:t>
      </w:r>
      <w:proofErr w:type="spellEnd"/>
      <w:r w:rsidR="00234EBF" w:rsidRPr="00025941">
        <w:t xml:space="preserve"> տեսողության </w:t>
      </w:r>
      <w:proofErr w:type="spellStart"/>
      <w:r w:rsidR="00234EBF" w:rsidRPr="00025941">
        <w:t>խնդիրներ</w:t>
      </w:r>
      <w:r w:rsidR="003021E4" w:rsidRPr="00025941">
        <w:t>ներով</w:t>
      </w:r>
      <w:proofErr w:type="spellEnd"/>
      <w:r w:rsidR="00234EBF" w:rsidRPr="00025941">
        <w:t xml:space="preserve"> </w:t>
      </w:r>
      <w:r w:rsidR="00392184" w:rsidRPr="00025941">
        <w:t>հաշմանդամություն ունեցող անձանց</w:t>
      </w:r>
      <w:r w:rsidR="00392184" w:rsidRPr="00025941" w:rsidDel="00392184">
        <w:t xml:space="preserve"> </w:t>
      </w:r>
      <w:r w:rsidR="00A62CE0" w:rsidRPr="00025941">
        <w:t>տեղա</w:t>
      </w:r>
      <w:r w:rsidR="006A6B82" w:rsidRPr="00025941">
        <w:t xml:space="preserve">շարժման </w:t>
      </w:r>
      <w:proofErr w:type="spellStart"/>
      <w:r w:rsidR="006A6B82" w:rsidRPr="00025941">
        <w:t>ուղորդման</w:t>
      </w:r>
      <w:proofErr w:type="spellEnd"/>
      <w:r w:rsidR="00A62CE0" w:rsidRPr="00025941">
        <w:t xml:space="preserve"> </w:t>
      </w:r>
      <w:r w:rsidR="00234EBF" w:rsidRPr="00025941">
        <w:t>համար։</w:t>
      </w:r>
    </w:p>
    <w:p w14:paraId="567E9C7E" w14:textId="49E328FF" w:rsidR="00234EBF" w:rsidRPr="00025941" w:rsidRDefault="00234EBF" w:rsidP="00675E93">
      <w:pPr>
        <w:pStyle w:val="10"/>
      </w:pPr>
      <w:r w:rsidRPr="00025941">
        <w:t xml:space="preserve">Տեսողական տեղեկատվությունը տեղադրվում է հակադիր ֆոնի վրա՝ 1,5–4,5 մ բարձրության վրա։ Հաշմանդամություն ունեցող անձանց </w:t>
      </w:r>
      <w:proofErr w:type="spellStart"/>
      <w:r w:rsidRPr="00025941">
        <w:t>երթևեկության</w:t>
      </w:r>
      <w:proofErr w:type="spellEnd"/>
      <w:r w:rsidRPr="00025941">
        <w:t xml:space="preserve"> ուղիների </w:t>
      </w:r>
      <w:proofErr w:type="spellStart"/>
      <w:r w:rsidRPr="00025941">
        <w:t>վերևում</w:t>
      </w:r>
      <w:proofErr w:type="spellEnd"/>
      <w:r w:rsidRPr="00025941">
        <w:t xml:space="preserve"> տեղադրելիս տարրերի ստորին եզրի բարձրությունը առնվազն 2,2 մ է</w:t>
      </w:r>
      <w:r w:rsidR="009A2AEF" w:rsidRPr="00025941">
        <w:t>,</w:t>
      </w:r>
      <w:r w:rsidRPr="00025941">
        <w:t xml:space="preserve"> </w:t>
      </w:r>
      <w:r w:rsidR="009A2AEF" w:rsidRPr="00025941">
        <w:t>լ</w:t>
      </w:r>
      <w:r w:rsidRPr="00025941">
        <w:t xml:space="preserve">ուսավորվածությունը՝ 100–300 լյուքս։ </w:t>
      </w:r>
      <w:proofErr w:type="spellStart"/>
      <w:r w:rsidRPr="00025941">
        <w:t>Գունագ</w:t>
      </w:r>
      <w:r w:rsidR="00486E8A" w:rsidRPr="00025941">
        <w:t>ծապատկերային</w:t>
      </w:r>
      <w:proofErr w:type="spellEnd"/>
      <w:r w:rsidRPr="00025941">
        <w:t xml:space="preserve"> լուծումը պետք է ապահովի տեղեկատվության հստակությունն ու </w:t>
      </w:r>
      <w:proofErr w:type="spellStart"/>
      <w:r w:rsidRPr="00025941">
        <w:t>արտահայտչությունը</w:t>
      </w:r>
      <w:proofErr w:type="spellEnd"/>
      <w:r w:rsidRPr="00025941">
        <w:t xml:space="preserve">։ Ամբողջ </w:t>
      </w:r>
      <w:proofErr w:type="spellStart"/>
      <w:r w:rsidR="00A47F34" w:rsidRPr="00025941">
        <w:t>մակերևույթ</w:t>
      </w:r>
      <w:r w:rsidRPr="00025941">
        <w:t>ի</w:t>
      </w:r>
      <w:proofErr w:type="spellEnd"/>
      <w:r w:rsidRPr="00025941">
        <w:t xml:space="preserve"> լուսավորվածությունը՝ հավասարաչափ։</w:t>
      </w:r>
    </w:p>
    <w:p w14:paraId="33003BAF" w14:textId="06257255" w:rsidR="00234EBF" w:rsidRPr="00025941" w:rsidRDefault="00234EBF" w:rsidP="00675E93">
      <w:pPr>
        <w:pStyle w:val="10"/>
      </w:pPr>
      <w:r w:rsidRPr="00025941">
        <w:t>Նշանների և տառատեսակների չափերը պետք է համապատասխանեն ճանաչման հեռավորությանը</w:t>
      </w:r>
      <w:r w:rsidR="00674555" w:rsidRPr="00025941">
        <w:t>՝</w:t>
      </w:r>
    </w:p>
    <w:p w14:paraId="2AFE8137" w14:textId="0BFAEBEC" w:rsidR="00234EBF" w:rsidRPr="00025941" w:rsidRDefault="00234EBF" w:rsidP="00790D10">
      <w:pPr>
        <w:pStyle w:val="20"/>
        <w:numPr>
          <w:ilvl w:val="0"/>
          <w:numId w:val="42"/>
        </w:numPr>
      </w:pPr>
      <w:proofErr w:type="spellStart"/>
      <w:r w:rsidRPr="00025941">
        <w:t>մինչև</w:t>
      </w:r>
      <w:proofErr w:type="spellEnd"/>
      <w:r w:rsidRPr="00025941">
        <w:t xml:space="preserve"> 20 մ — նշանի բարձրությունը և լայնությունը ոչ պակաս, քան 0,3 մ</w:t>
      </w:r>
      <w:r w:rsidR="00765274" w:rsidRPr="00025941">
        <w:t>,</w:t>
      </w:r>
    </w:p>
    <w:p w14:paraId="00AFF041" w14:textId="77777777" w:rsidR="00234EBF" w:rsidRPr="00025941" w:rsidRDefault="00234EBF" w:rsidP="00790D10">
      <w:pPr>
        <w:pStyle w:val="20"/>
        <w:numPr>
          <w:ilvl w:val="0"/>
          <w:numId w:val="42"/>
        </w:numPr>
      </w:pPr>
      <w:proofErr w:type="spellStart"/>
      <w:r w:rsidRPr="00025941">
        <w:t>մինչև</w:t>
      </w:r>
      <w:proofErr w:type="spellEnd"/>
      <w:r w:rsidRPr="00025941">
        <w:t xml:space="preserve"> 100 մ — նշանի բարձրությունը և լայնությունը ոչ պակաս, քան 1,5 մ:</w:t>
      </w:r>
    </w:p>
    <w:p w14:paraId="78A095D9" w14:textId="77777777" w:rsidR="00234EBF" w:rsidRPr="00025941" w:rsidRDefault="00234EBF" w:rsidP="00F26B12">
      <w:pPr>
        <w:pStyle w:val="10"/>
      </w:pPr>
      <w:r w:rsidRPr="00025941">
        <w:t xml:space="preserve">Միջանկյալ հեռավորությունների համար չափերը՝ ըստ </w:t>
      </w:r>
      <w:proofErr w:type="spellStart"/>
      <w:r w:rsidRPr="00025941">
        <w:t>ինտերպոլյացիայի</w:t>
      </w:r>
      <w:proofErr w:type="spellEnd"/>
      <w:r w:rsidRPr="00025941">
        <w:t>: Կախովի ցուցանակների վրա տառերի բարձրությունը՝ ոչ պակաս, քան 0,075 մ:</w:t>
      </w:r>
    </w:p>
    <w:p w14:paraId="43A1946D" w14:textId="77777777" w:rsidR="00234EBF" w:rsidRPr="00025941" w:rsidRDefault="00234EBF" w:rsidP="00F26B12">
      <w:pPr>
        <w:pStyle w:val="10"/>
      </w:pPr>
      <w:r w:rsidRPr="00025941">
        <w:t>Խորհուրդ է տրվում տեղադրել տեղեկատվություն տարածքների նշանակման մասին դռան կողքին՝ բռնակի կողմից 1,4–1,6 մ բարձրության վրա:</w:t>
      </w:r>
    </w:p>
    <w:p w14:paraId="28C802E0" w14:textId="035EEEB5" w:rsidR="00234EBF" w:rsidRPr="00025941" w:rsidRDefault="00234EBF" w:rsidP="00F26B12">
      <w:pPr>
        <w:pStyle w:val="10"/>
      </w:pPr>
      <w:r w:rsidRPr="00025941">
        <w:t xml:space="preserve">Տեսողական սարքերը ներառում են՝ </w:t>
      </w:r>
      <w:proofErr w:type="spellStart"/>
      <w:r w:rsidR="00A65EFE" w:rsidRPr="00025941">
        <w:t>գունագծապատկերային</w:t>
      </w:r>
      <w:proofErr w:type="spellEnd"/>
      <w:r w:rsidR="00A65EFE" w:rsidRPr="00025941">
        <w:t xml:space="preserve"> </w:t>
      </w:r>
      <w:r w:rsidR="00900EA7" w:rsidRPr="00025941">
        <w:t>ցուցանակ</w:t>
      </w:r>
      <w:r w:rsidRPr="00025941">
        <w:t xml:space="preserve">ներ և նշաններ, գունային նշագրում, տեղեկատվական </w:t>
      </w:r>
      <w:proofErr w:type="spellStart"/>
      <w:r w:rsidRPr="00025941">
        <w:t>վահանակներ</w:t>
      </w:r>
      <w:proofErr w:type="spellEnd"/>
      <w:r w:rsidRPr="00025941">
        <w:t xml:space="preserve">, էկրաններ, </w:t>
      </w:r>
      <w:r w:rsidR="003449E1" w:rsidRPr="00025941">
        <w:t>շոշափողական</w:t>
      </w:r>
      <w:r w:rsidR="00634ECB" w:rsidRPr="00025941">
        <w:t xml:space="preserve"> </w:t>
      </w:r>
      <w:r w:rsidRPr="00025941">
        <w:t xml:space="preserve">ցուցանակներ </w:t>
      </w:r>
      <w:r w:rsidR="00440471" w:rsidRPr="00025941">
        <w:t>ներ</w:t>
      </w:r>
      <w:r w:rsidRPr="00025941">
        <w:t xml:space="preserve">, լուսային </w:t>
      </w:r>
      <w:proofErr w:type="spellStart"/>
      <w:r w:rsidRPr="00025941">
        <w:t>փարոսներ</w:t>
      </w:r>
      <w:proofErr w:type="spellEnd"/>
      <w:r w:rsidRPr="00025941">
        <w:t>:</w:t>
      </w:r>
    </w:p>
    <w:p w14:paraId="7A28DAD7" w14:textId="2FA54807" w:rsidR="00630623" w:rsidRPr="00025941" w:rsidRDefault="00234EBF" w:rsidP="00F26B12">
      <w:pPr>
        <w:pStyle w:val="10"/>
      </w:pPr>
      <w:r w:rsidRPr="00025941">
        <w:t xml:space="preserve">Հասարակական շենքերի </w:t>
      </w:r>
      <w:proofErr w:type="spellStart"/>
      <w:r w:rsidRPr="00025941">
        <w:t>նախասրահներում</w:t>
      </w:r>
      <w:proofErr w:type="spellEnd"/>
      <w:r w:rsidRPr="00025941">
        <w:t xml:space="preserve">, հաշվի առնելով դրանց </w:t>
      </w:r>
      <w:r w:rsidR="006B0E65" w:rsidRPr="00025941">
        <w:t>գործառական</w:t>
      </w:r>
      <w:r w:rsidRPr="00025941">
        <w:t xml:space="preserve"> նշանակությունը, պետք է նախատեսել տեղեկատվական </w:t>
      </w:r>
      <w:proofErr w:type="spellStart"/>
      <w:r w:rsidRPr="00025941">
        <w:t>տերմինալների</w:t>
      </w:r>
      <w:proofErr w:type="spellEnd"/>
      <w:r w:rsidRPr="00025941">
        <w:t xml:space="preserve">/կրպակների, «վազող տող» տիպի տեղեկատվական </w:t>
      </w:r>
      <w:proofErr w:type="spellStart"/>
      <w:r w:rsidRPr="00025941">
        <w:t>էկրանների</w:t>
      </w:r>
      <w:proofErr w:type="spellEnd"/>
      <w:r w:rsidRPr="00025941">
        <w:t xml:space="preserve">, </w:t>
      </w:r>
      <w:r w:rsidR="003449E1" w:rsidRPr="00025941">
        <w:t>շոշափողական</w:t>
      </w:r>
      <w:r w:rsidRPr="00025941">
        <w:t>-տեսողական սխեմաների տեղադրում: Ցանկը սահմանվում է նախագծման առաջադրանքում:</w:t>
      </w:r>
    </w:p>
    <w:p w14:paraId="21B82D66" w14:textId="6E55E2FE" w:rsidR="00630623" w:rsidRPr="00025941" w:rsidRDefault="00234EBF" w:rsidP="00F26B12">
      <w:pPr>
        <w:pStyle w:val="10"/>
      </w:pPr>
      <w:r w:rsidRPr="00025941">
        <w:lastRenderedPageBreak/>
        <w:t xml:space="preserve">Էկրանները </w:t>
      </w:r>
      <w:r w:rsidR="00F570D6" w:rsidRPr="00025941">
        <w:t>և տեղեկատվական վահանակները</w:t>
      </w:r>
      <w:r w:rsidRPr="00025941">
        <w:t xml:space="preserve"> պետք է տեղադրվեն ստվերոտ վայրերում: </w:t>
      </w:r>
      <w:r w:rsidR="00A06942" w:rsidRPr="00025941">
        <w:t>Չ</w:t>
      </w:r>
      <w:r w:rsidR="00690251" w:rsidRPr="00025941">
        <w:t>ի թ</w:t>
      </w:r>
      <w:r w:rsidR="00A06942" w:rsidRPr="00025941">
        <w:t xml:space="preserve">ույլատրվում </w:t>
      </w:r>
      <w:r w:rsidRPr="00025941">
        <w:t xml:space="preserve">է տեղադրել </w:t>
      </w:r>
      <w:proofErr w:type="spellStart"/>
      <w:r w:rsidR="00F570D6" w:rsidRPr="00025941">
        <w:t>պատուհաններով</w:t>
      </w:r>
      <w:proofErr w:type="spellEnd"/>
      <w:r w:rsidR="00F570D6" w:rsidRPr="00025941">
        <w:t xml:space="preserve"> </w:t>
      </w:r>
      <w:r w:rsidRPr="00025941">
        <w:t>պատերին:</w:t>
      </w:r>
    </w:p>
    <w:p w14:paraId="64FD068E" w14:textId="54FAF6E1" w:rsidR="00234EBF" w:rsidRPr="00025941" w:rsidRDefault="00234EBF" w:rsidP="00F26B12">
      <w:pPr>
        <w:pStyle w:val="10"/>
      </w:pPr>
      <w:r w:rsidRPr="00025941">
        <w:t xml:space="preserve">Ազդանշանային լուսային </w:t>
      </w:r>
      <w:proofErr w:type="spellStart"/>
      <w:r w:rsidRPr="00025941">
        <w:t>փարոսները</w:t>
      </w:r>
      <w:proofErr w:type="spellEnd"/>
      <w:r w:rsidRPr="00025941">
        <w:t xml:space="preserve"> պատրաստվում են գունավոր </w:t>
      </w:r>
      <w:proofErr w:type="spellStart"/>
      <w:r w:rsidRPr="00025941">
        <w:t>ֆիլտրերով</w:t>
      </w:r>
      <w:proofErr w:type="spellEnd"/>
      <w:r w:rsidRPr="00025941">
        <w:t xml:space="preserve">, իմպուլսային կամ մշտական լույսով լուսատուների տեսքով: Գույնը՝ կանաչ — անվտանգ ուղղություն, դեղին — ուշադրության գոտի, կարմիր — վտանգավոր գոտի: Լուսային </w:t>
      </w:r>
      <w:proofErr w:type="spellStart"/>
      <w:r w:rsidRPr="00025941">
        <w:t>փարոսները</w:t>
      </w:r>
      <w:proofErr w:type="spellEnd"/>
      <w:r w:rsidRPr="00025941">
        <w:t xml:space="preserve"> </w:t>
      </w:r>
      <w:proofErr w:type="spellStart"/>
      <w:r w:rsidRPr="00025941">
        <w:t>տեղադր</w:t>
      </w:r>
      <w:r w:rsidR="00F53E1E" w:rsidRPr="00025941">
        <w:t>վեւմ</w:t>
      </w:r>
      <w:proofErr w:type="spellEnd"/>
      <w:r w:rsidR="00F53E1E" w:rsidRPr="00025941">
        <w:t xml:space="preserve"> են </w:t>
      </w:r>
      <w:r w:rsidRPr="00025941">
        <w:t xml:space="preserve"> շարժման գծի առանցքի վրա՝ ոչ պակաս, քան 2,0 մ բարձրության վրա, կամ ճանապարհի կողքի պատերի 1,5-ից </w:t>
      </w:r>
      <w:proofErr w:type="spellStart"/>
      <w:r w:rsidRPr="00025941">
        <w:t>մինչև</w:t>
      </w:r>
      <w:proofErr w:type="spellEnd"/>
      <w:r w:rsidRPr="00025941">
        <w:t xml:space="preserve"> 2,1 մ բարձրության վրա, կամ առաստաղից 0,15 մ հեռավորության վրա: Թույլատրվում է հատակին </w:t>
      </w:r>
      <w:proofErr w:type="spellStart"/>
      <w:r w:rsidRPr="00025941">
        <w:t>հակադրությամբ</w:t>
      </w:r>
      <w:proofErr w:type="spellEnd"/>
      <w:r w:rsidRPr="00025941">
        <w:t xml:space="preserve"> առանձնացնել ռիսկի գոտիները (օրինակ՝ դռների բացման գոտիները) ներկի կամ պոլիմերային նյութերի միջոցով: Փոքր ճարտարապետական </w:t>
      </w:r>
      <w:proofErr w:type="spellStart"/>
      <w:r w:rsidRPr="00025941">
        <w:t>ձևերը</w:t>
      </w:r>
      <w:proofErr w:type="spellEnd"/>
      <w:r w:rsidRPr="00025941">
        <w:t xml:space="preserve"> և հենարանային տարրերը խորհուրդ է տրվում ներկել հակադիր գույներով:</w:t>
      </w:r>
    </w:p>
    <w:p w14:paraId="59F16B26" w14:textId="7969A998" w:rsidR="00234EBF" w:rsidRPr="00025941" w:rsidRDefault="00234EBF" w:rsidP="00F26B12">
      <w:pPr>
        <w:pStyle w:val="10"/>
      </w:pPr>
      <w:r w:rsidRPr="00025941">
        <w:t xml:space="preserve">Լուսային </w:t>
      </w:r>
      <w:proofErr w:type="spellStart"/>
      <w:r w:rsidRPr="00025941">
        <w:t>ազդարարները</w:t>
      </w:r>
      <w:proofErr w:type="spellEnd"/>
      <w:r w:rsidRPr="00025941">
        <w:t xml:space="preserve">, </w:t>
      </w:r>
      <w:proofErr w:type="spellStart"/>
      <w:r w:rsidRPr="00025941">
        <w:t>տարհանման</w:t>
      </w:r>
      <w:proofErr w:type="spellEnd"/>
      <w:r w:rsidRPr="00025941">
        <w:t xml:space="preserve"> նշանները և ազդանշանները տեղադրվում են հասարակական շենքերի և </w:t>
      </w:r>
      <w:r w:rsidR="00BE38B5" w:rsidRPr="00025941">
        <w:t>հաշմանդամություն ունեցող անձանց</w:t>
      </w:r>
      <w:r w:rsidR="00BE38B5" w:rsidRPr="00025941" w:rsidDel="00BE38B5">
        <w:t xml:space="preserve"> </w:t>
      </w:r>
      <w:r w:rsidR="007F642F" w:rsidRPr="00025941">
        <w:t xml:space="preserve">համար աշխատատեղերով </w:t>
      </w:r>
      <w:r w:rsidRPr="00025941">
        <w:t xml:space="preserve">արտադրական տարածքներում: Նախադպրոցական կրթական </w:t>
      </w:r>
      <w:r w:rsidR="00771F19" w:rsidRPr="00025941">
        <w:t>հաստատություն</w:t>
      </w:r>
      <w:r w:rsidRPr="00025941">
        <w:t xml:space="preserve">ներում՝ միայն </w:t>
      </w:r>
      <w:proofErr w:type="spellStart"/>
      <w:r w:rsidRPr="00025941">
        <w:t>տարհանման</w:t>
      </w:r>
      <w:proofErr w:type="spellEnd"/>
      <w:r w:rsidRPr="00025941">
        <w:t xml:space="preserve"> ուղիներին: Հրդեհի և արտակարգ իրավիճակների դեպքում ազդարարման համակարգերի ազդանշանների </w:t>
      </w:r>
      <w:proofErr w:type="spellStart"/>
      <w:r w:rsidR="003D205A" w:rsidRPr="00025941">
        <w:t>հարաչափ</w:t>
      </w:r>
      <w:r w:rsidRPr="00025941">
        <w:t>երը</w:t>
      </w:r>
      <w:proofErr w:type="spellEnd"/>
      <w:r w:rsidRPr="00025941">
        <w:t xml:space="preserve"> պետք է հաշվի առնեն լսողության և/կամ տեսողության </w:t>
      </w:r>
      <w:r w:rsidR="00024B92" w:rsidRPr="00025941">
        <w:t xml:space="preserve">խնդիրներ </w:t>
      </w:r>
      <w:r w:rsidRPr="00025941">
        <w:t>ունեցող մարդկանց ընկալումը:</w:t>
      </w:r>
    </w:p>
    <w:p w14:paraId="1DA86A6C" w14:textId="15B6ED25" w:rsidR="00234EBF" w:rsidRPr="00025941" w:rsidRDefault="00234EBF" w:rsidP="00F26B12">
      <w:pPr>
        <w:pStyle w:val="10"/>
      </w:pPr>
      <w:r w:rsidRPr="00025941">
        <w:t>Փակ տարածքները (</w:t>
      </w:r>
      <w:proofErr w:type="spellStart"/>
      <w:r w:rsidRPr="00025941">
        <w:t>սանհանգույցներ</w:t>
      </w:r>
      <w:proofErr w:type="spellEnd"/>
      <w:r w:rsidRPr="00025941">
        <w:t xml:space="preserve">, </w:t>
      </w:r>
      <w:proofErr w:type="spellStart"/>
      <w:r w:rsidRPr="00025941">
        <w:t>ցնցուղարաններ</w:t>
      </w:r>
      <w:proofErr w:type="spellEnd"/>
      <w:r w:rsidRPr="00025941">
        <w:t xml:space="preserve">, </w:t>
      </w:r>
      <w:proofErr w:type="spellStart"/>
      <w:r w:rsidRPr="00025941">
        <w:t>հանդերձարաններ</w:t>
      </w:r>
      <w:proofErr w:type="spellEnd"/>
      <w:r w:rsidRPr="00025941">
        <w:t xml:space="preserve">, </w:t>
      </w:r>
      <w:proofErr w:type="spellStart"/>
      <w:r w:rsidRPr="00025941">
        <w:t>վերելակներ</w:t>
      </w:r>
      <w:proofErr w:type="spellEnd"/>
      <w:r w:rsidRPr="00025941">
        <w:t xml:space="preserve"> և այլն) և </w:t>
      </w:r>
      <w:proofErr w:type="spellStart"/>
      <w:r w:rsidRPr="00025941">
        <w:t>հրդեհային</w:t>
      </w:r>
      <w:proofErr w:type="spellEnd"/>
      <w:r w:rsidRPr="00025941">
        <w:t xml:space="preserve"> անվտանգության գոտիները, որտեղ </w:t>
      </w:r>
      <w:r w:rsidR="00183E35" w:rsidRPr="00025941">
        <w:t xml:space="preserve">հաշմանդամություն ունեցող անձը </w:t>
      </w:r>
      <w:r w:rsidRPr="00025941">
        <w:t xml:space="preserve">կարող է մենակ մնալ, պետք է հագեցած լինեն </w:t>
      </w:r>
      <w:r w:rsidR="007F642F" w:rsidRPr="00025941">
        <w:t xml:space="preserve">երկկողմանի կապի համակարգով որոնք հագեցած են </w:t>
      </w:r>
      <w:r w:rsidRPr="00025941">
        <w:t>տեսողական և ձայնային ազդանշան</w:t>
      </w:r>
      <w:r w:rsidR="007F642F" w:rsidRPr="00025941">
        <w:t>ով</w:t>
      </w:r>
      <w:r w:rsidRPr="00025941">
        <w:t>: Նման տարածքի դրսում տեղադրվում է համակցված</w:t>
      </w:r>
      <w:r w:rsidR="003171CE" w:rsidRPr="00025941">
        <w:t>՝</w:t>
      </w:r>
      <w:r w:rsidRPr="00025941">
        <w:t xml:space="preserve"> </w:t>
      </w:r>
      <w:r w:rsidR="00DC1A9C" w:rsidRPr="00025941">
        <w:t xml:space="preserve">ձայնային և լուսային </w:t>
      </w:r>
      <w:r w:rsidRPr="00025941">
        <w:t xml:space="preserve">ազդարար: Օգնության կանչի սարքից ազդանշանը </w:t>
      </w:r>
      <w:r w:rsidR="001046E4" w:rsidRPr="00025941">
        <w:t xml:space="preserve">կրկնվում </w:t>
      </w:r>
      <w:r w:rsidRPr="00025941">
        <w:t xml:space="preserve">է </w:t>
      </w:r>
      <w:r w:rsidR="0041742A" w:rsidRPr="00025941">
        <w:t>նաև</w:t>
      </w:r>
      <w:r w:rsidR="007F642F" w:rsidRPr="00025941">
        <w:t xml:space="preserve"> այլ</w:t>
      </w:r>
      <w:r w:rsidR="0041742A" w:rsidRPr="00025941">
        <w:t xml:space="preserve"> </w:t>
      </w:r>
      <w:proofErr w:type="spellStart"/>
      <w:r w:rsidR="007F642F" w:rsidRPr="00025941">
        <w:t>սենքում</w:t>
      </w:r>
      <w:proofErr w:type="spellEnd"/>
      <w:r w:rsidR="007F642F" w:rsidRPr="00025941">
        <w:t xml:space="preserve">, որը </w:t>
      </w:r>
      <w:r w:rsidR="00500E67" w:rsidRPr="00025941">
        <w:t>սահմանվում</w:t>
      </w:r>
      <w:r w:rsidR="007F642F" w:rsidRPr="00025941">
        <w:t xml:space="preserve"> է </w:t>
      </w:r>
      <w:r w:rsidRPr="00025941">
        <w:t>նախագծման առաջադրանքով:</w:t>
      </w:r>
      <w:r w:rsidR="002807B2">
        <w:t xml:space="preserve"> </w:t>
      </w:r>
      <w:r w:rsidR="002807B2" w:rsidRPr="002807B2">
        <w:t>Հրդեհի և արտակարգ իրավիճակների դեպքում ազդարարման համակարգերը, այդ թվում՝ երկկողմանի կապի պետք ունենան առնվազն 30 րոպե անխափան սնուցում</w:t>
      </w:r>
    </w:p>
    <w:p w14:paraId="61076E00" w14:textId="25E35B28" w:rsidR="00234EBF" w:rsidRPr="00025941" w:rsidRDefault="00234EBF" w:rsidP="00F26B12">
      <w:pPr>
        <w:pStyle w:val="10"/>
      </w:pPr>
      <w:r w:rsidRPr="00025941">
        <w:lastRenderedPageBreak/>
        <w:t xml:space="preserve">Ռելիեֆային և </w:t>
      </w:r>
      <w:proofErr w:type="spellStart"/>
      <w:r w:rsidRPr="00025941">
        <w:t>Բրայլի</w:t>
      </w:r>
      <w:proofErr w:type="spellEnd"/>
      <w:r w:rsidRPr="00025941">
        <w:t xml:space="preserve"> </w:t>
      </w:r>
      <w:proofErr w:type="spellStart"/>
      <w:r w:rsidRPr="00025941">
        <w:t>գրերով</w:t>
      </w:r>
      <w:proofErr w:type="spellEnd"/>
      <w:r w:rsidRPr="00025941">
        <w:t xml:space="preserve"> </w:t>
      </w:r>
      <w:r w:rsidR="003449E1" w:rsidRPr="00025941">
        <w:t>շոշափողական</w:t>
      </w:r>
      <w:r w:rsidR="0083180B" w:rsidRPr="00025941">
        <w:t xml:space="preserve"> </w:t>
      </w:r>
      <w:r w:rsidRPr="00025941">
        <w:t xml:space="preserve">ցուցանակները տեղադրվում են դռան կողքին՝ բռնակի կողմից 1,2–1,6 մ բարձրության վրա և բացվածքից 0,1 մ հեռավորության վրա: Ցուցանակները պարտադիր են ծառայություններով տարածքներ մուտքերի մոտ, զուգարանների </w:t>
      </w:r>
      <w:r w:rsidR="00F913C8" w:rsidRPr="00025941">
        <w:t>համապիտանի</w:t>
      </w:r>
      <w:r w:rsidRPr="00025941">
        <w:t xml:space="preserve"> խցիկներում, օգնության կանչի սարքերի կողքին: Օգնության կանչի գործարկման հաստատումն իրականացվում է տեսողական, ձայնային և/կամ թրթռացող ցուցիչով: </w:t>
      </w:r>
      <w:proofErr w:type="spellStart"/>
      <w:r w:rsidRPr="00025941">
        <w:t>Ցնցուղարաններում</w:t>
      </w:r>
      <w:proofErr w:type="spellEnd"/>
      <w:r w:rsidRPr="00025941">
        <w:t xml:space="preserve"> կանչի սարքը, կարմիր լարը, 0,8 մ և 0,1 մ բարձրությունների վրա </w:t>
      </w:r>
      <w:proofErr w:type="spellStart"/>
      <w:r w:rsidRPr="00025941">
        <w:t>բռնիչներով</w:t>
      </w:r>
      <w:proofErr w:type="spellEnd"/>
      <w:r w:rsidRPr="00025941">
        <w:t>: Դրսում տեղադրվում է համակցված</w:t>
      </w:r>
      <w:r w:rsidR="0092794C" w:rsidRPr="00025941">
        <w:t>՝</w:t>
      </w:r>
      <w:r w:rsidRPr="00025941">
        <w:t xml:space="preserve"> </w:t>
      </w:r>
      <w:r w:rsidR="0092794C" w:rsidRPr="00025941">
        <w:t xml:space="preserve">ձայնային և լուսային </w:t>
      </w:r>
      <w:r w:rsidRPr="00025941">
        <w:t xml:space="preserve">ազդարար: Օգնության կանչի սարքից ազդանշանը </w:t>
      </w:r>
      <w:r w:rsidR="0092794C" w:rsidRPr="00025941">
        <w:t xml:space="preserve">կրկնվում </w:t>
      </w:r>
      <w:r w:rsidRPr="00025941">
        <w:t xml:space="preserve">է </w:t>
      </w:r>
      <w:r w:rsidR="00EE3FA3" w:rsidRPr="00025941">
        <w:t xml:space="preserve">նաև </w:t>
      </w:r>
      <w:r w:rsidRPr="00025941">
        <w:t xml:space="preserve">նախագծման առաջադրանքով որոշվող </w:t>
      </w:r>
      <w:r w:rsidR="00EE3FA3" w:rsidRPr="00025941">
        <w:t xml:space="preserve">այլ </w:t>
      </w:r>
      <w:r w:rsidRPr="00025941">
        <w:t>տարածք:</w:t>
      </w:r>
    </w:p>
    <w:p w14:paraId="7513DBC0" w14:textId="6A3DF55D" w:rsidR="00234EBF" w:rsidRPr="00025941" w:rsidRDefault="00234EBF" w:rsidP="00F26B12">
      <w:pPr>
        <w:pStyle w:val="10"/>
      </w:pPr>
      <w:r w:rsidRPr="00025941">
        <w:t>Օգնության կանչի սարքի գործարկ</w:t>
      </w:r>
      <w:r w:rsidR="00305BAF" w:rsidRPr="00025941">
        <w:t>ումը</w:t>
      </w:r>
      <w:r w:rsidRPr="00025941">
        <w:t xml:space="preserve"> հաստատ</w:t>
      </w:r>
      <w:r w:rsidR="00305BAF" w:rsidRPr="00025941">
        <w:t xml:space="preserve">վում </w:t>
      </w:r>
      <w:r w:rsidRPr="00025941">
        <w:t>է տեսողական, ձայնային և (կամ) թրթռացող ցուցիչով:</w:t>
      </w:r>
    </w:p>
    <w:p w14:paraId="15E24838" w14:textId="09862E13" w:rsidR="00234EBF" w:rsidRPr="00025941" w:rsidRDefault="00234EBF" w:rsidP="00F26B12">
      <w:pPr>
        <w:pStyle w:val="10"/>
      </w:pPr>
      <w:r w:rsidRPr="00025941">
        <w:t xml:space="preserve">Տեղեկատվական </w:t>
      </w:r>
      <w:proofErr w:type="spellStart"/>
      <w:r w:rsidRPr="00025941">
        <w:t>ցուցիչները</w:t>
      </w:r>
      <w:proofErr w:type="spellEnd"/>
      <w:r w:rsidRPr="00025941">
        <w:t xml:space="preserve"> («զբաղված է/ազատ է» </w:t>
      </w:r>
      <w:proofErr w:type="spellStart"/>
      <w:r w:rsidRPr="00025941">
        <w:t>կողպեքները</w:t>
      </w:r>
      <w:proofErr w:type="spellEnd"/>
      <w:r w:rsidRPr="00025941">
        <w:t xml:space="preserve">, էկրանները և այլն) պետք է հասկանալի լինեն գույների ընկալման </w:t>
      </w:r>
      <w:r w:rsidR="00AA24E5" w:rsidRPr="00025941">
        <w:t>խնդիր</w:t>
      </w:r>
      <w:r w:rsidR="0015228A" w:rsidRPr="00025941">
        <w:t>ներ</w:t>
      </w:r>
      <w:r w:rsidR="00AA24E5" w:rsidRPr="00025941">
        <w:t xml:space="preserve"> </w:t>
      </w:r>
      <w:r w:rsidRPr="00025941">
        <w:t>ունեցող անձանց համար — գունային դաշտը ուղեկցվում է նշանով կամ գրությամբ:</w:t>
      </w:r>
    </w:p>
    <w:p w14:paraId="24F93C60" w14:textId="3B96C105" w:rsidR="00234EBF" w:rsidRPr="00025941" w:rsidRDefault="00234EBF" w:rsidP="00F26B12">
      <w:pPr>
        <w:pStyle w:val="10"/>
      </w:pPr>
      <w:r w:rsidRPr="00025941">
        <w:t xml:space="preserve">Դահլիճներում տեղերի համարակալումը պետք է կատարվի </w:t>
      </w:r>
      <w:r w:rsidR="00E10022" w:rsidRPr="00025941">
        <w:t xml:space="preserve">հետին պլանին </w:t>
      </w:r>
      <w:r w:rsidRPr="00025941">
        <w:t xml:space="preserve">հակադիր </w:t>
      </w:r>
      <w:proofErr w:type="spellStart"/>
      <w:r w:rsidRPr="00025941">
        <w:t>տառատեսակով</w:t>
      </w:r>
      <w:proofErr w:type="spellEnd"/>
      <w:r w:rsidRPr="00025941">
        <w:t xml:space="preserve">, անհրաժեշտության դեպքում </w:t>
      </w:r>
      <w:proofErr w:type="spellStart"/>
      <w:r w:rsidRPr="00025941">
        <w:t>կրկնօրինակվի</w:t>
      </w:r>
      <w:proofErr w:type="spellEnd"/>
      <w:r w:rsidRPr="00025941">
        <w:t xml:space="preserve"> </w:t>
      </w:r>
      <w:proofErr w:type="spellStart"/>
      <w:r w:rsidRPr="00025941">
        <w:t>Բրայլի</w:t>
      </w:r>
      <w:proofErr w:type="spellEnd"/>
      <w:r w:rsidRPr="00025941">
        <w:t xml:space="preserve"> </w:t>
      </w:r>
      <w:proofErr w:type="spellStart"/>
      <w:r w:rsidRPr="00025941">
        <w:t>գրերով</w:t>
      </w:r>
      <w:proofErr w:type="spellEnd"/>
      <w:r w:rsidRPr="00025941">
        <w:t xml:space="preserve"> և ռելիեֆային </w:t>
      </w:r>
      <w:proofErr w:type="spellStart"/>
      <w:r w:rsidRPr="00025941">
        <w:t>տառատեսակով</w:t>
      </w:r>
      <w:proofErr w:type="spellEnd"/>
      <w:r w:rsidRPr="00025941">
        <w:t>:</w:t>
      </w:r>
    </w:p>
    <w:p w14:paraId="088DF2EA" w14:textId="7BA23DBB" w:rsidR="00234EBF" w:rsidRPr="00025941" w:rsidRDefault="00234EBF" w:rsidP="00F26B12">
      <w:pPr>
        <w:pStyle w:val="10"/>
      </w:pPr>
      <w:r w:rsidRPr="00025941">
        <w:t xml:space="preserve">Ձայնային տեղեկատվության </w:t>
      </w:r>
      <w:r w:rsidR="008257BA" w:rsidRPr="00025941">
        <w:t>հստակու</w:t>
      </w:r>
      <w:r w:rsidRPr="00025941">
        <w:t xml:space="preserve">թյան համակարգերով </w:t>
      </w:r>
      <w:proofErr w:type="spellStart"/>
      <w:r w:rsidRPr="00025941">
        <w:t>հագեցվում</w:t>
      </w:r>
      <w:proofErr w:type="spellEnd"/>
      <w:r w:rsidRPr="00025941">
        <w:t xml:space="preserve"> են </w:t>
      </w:r>
      <w:proofErr w:type="spellStart"/>
      <w:r w:rsidRPr="00025941">
        <w:t>սպասասրահները</w:t>
      </w:r>
      <w:proofErr w:type="spellEnd"/>
      <w:r w:rsidRPr="00025941">
        <w:t>, դասախոսական</w:t>
      </w:r>
      <w:r w:rsidR="00811736" w:rsidRPr="00025941">
        <w:t>,</w:t>
      </w:r>
      <w:r w:rsidRPr="00025941">
        <w:t xml:space="preserve"> </w:t>
      </w:r>
      <w:proofErr w:type="spellStart"/>
      <w:r w:rsidR="004855B9" w:rsidRPr="00025941">
        <w:t>հանդիսատեսային</w:t>
      </w:r>
      <w:proofErr w:type="spellEnd"/>
      <w:r w:rsidR="004855B9" w:rsidRPr="00025941">
        <w:t xml:space="preserve"> </w:t>
      </w:r>
      <w:r w:rsidRPr="00025941">
        <w:t xml:space="preserve">դահլիճները: Տեսողության խնդիրներ ունեցող </w:t>
      </w:r>
      <w:r w:rsidR="000F3866" w:rsidRPr="00025941">
        <w:t>հաշմանդամություն ունեցող անձանց</w:t>
      </w:r>
      <w:r w:rsidRPr="00025941">
        <w:t xml:space="preserve"> զանգվածային գտնվելու վայրերում </w:t>
      </w:r>
      <w:r w:rsidR="009753F9" w:rsidRPr="00025941">
        <w:t xml:space="preserve">(տրանսպորտի բոլոր տեսակների կայարանների </w:t>
      </w:r>
      <w:proofErr w:type="spellStart"/>
      <w:r w:rsidR="009753F9" w:rsidRPr="00025941">
        <w:t>ուղևոր</w:t>
      </w:r>
      <w:r w:rsidR="00725342" w:rsidRPr="00025941">
        <w:t>ների</w:t>
      </w:r>
      <w:proofErr w:type="spellEnd"/>
      <w:r w:rsidR="009753F9" w:rsidRPr="00025941">
        <w:t xml:space="preserve"> </w:t>
      </w:r>
      <w:proofErr w:type="spellStart"/>
      <w:r w:rsidR="008257BA" w:rsidRPr="00025941">
        <w:t>սպասասրահներում</w:t>
      </w:r>
      <w:proofErr w:type="spellEnd"/>
      <w:r w:rsidR="009753F9" w:rsidRPr="00025941">
        <w:t>, սոցիալական ծառայությունների կազմակերպություններ</w:t>
      </w:r>
      <w:r w:rsidR="00725342" w:rsidRPr="00025941">
        <w:t>ում</w:t>
      </w:r>
      <w:r w:rsidR="009753F9" w:rsidRPr="00025941">
        <w:t>, վարչական նշանակության հասարակական շենքեր</w:t>
      </w:r>
      <w:r w:rsidR="00911623" w:rsidRPr="00025941">
        <w:t>ում</w:t>
      </w:r>
      <w:r w:rsidR="009753F9" w:rsidRPr="00025941">
        <w:t xml:space="preserve">, </w:t>
      </w:r>
      <w:r w:rsidR="006B0E65" w:rsidRPr="00025941">
        <w:t xml:space="preserve">համապիտանի </w:t>
      </w:r>
      <w:r w:rsidR="009753F9" w:rsidRPr="00025941">
        <w:t xml:space="preserve"> </w:t>
      </w:r>
      <w:proofErr w:type="spellStart"/>
      <w:r w:rsidR="009753F9" w:rsidRPr="00025941">
        <w:t>համալիրներ</w:t>
      </w:r>
      <w:r w:rsidR="00911623" w:rsidRPr="00025941">
        <w:t>ում</w:t>
      </w:r>
      <w:proofErr w:type="spellEnd"/>
      <w:r w:rsidR="009753F9" w:rsidRPr="00025941">
        <w:t xml:space="preserve"> և այլն) </w:t>
      </w:r>
      <w:r w:rsidRPr="00025941">
        <w:t xml:space="preserve">տեղադրվում են շենքում տարածքների տեղաբաշխման և նշանակման մասին </w:t>
      </w:r>
      <w:r w:rsidR="003449E1" w:rsidRPr="00025941">
        <w:t>շոշափողական</w:t>
      </w:r>
      <w:r w:rsidR="002622EF" w:rsidRPr="00025941">
        <w:t xml:space="preserve"> </w:t>
      </w:r>
      <w:r w:rsidRPr="00025941">
        <w:t xml:space="preserve">կամ </w:t>
      </w:r>
      <w:r w:rsidR="003449E1" w:rsidRPr="00025941">
        <w:t>շոշափողական</w:t>
      </w:r>
      <w:r w:rsidRPr="00025941">
        <w:t>-ձայնային սխեմաներ: Դրանք պետք է տեղադրվեն նախասրահում՝ մուտքի մոտ, հնարավորության դեպքում շարժման ընթացքում աջ կողմում՝ շենքի մուտքից ոչ ավելի, քան 4 մ հեռավորության վրա:</w:t>
      </w:r>
    </w:p>
    <w:p w14:paraId="48ACABC9" w14:textId="1A271CEE" w:rsidR="00234EBF" w:rsidRPr="00025941" w:rsidRDefault="00234EBF" w:rsidP="00F26B12">
      <w:pPr>
        <w:pStyle w:val="10"/>
      </w:pPr>
      <w:r w:rsidRPr="00025941">
        <w:lastRenderedPageBreak/>
        <w:t xml:space="preserve">Տեսողության խնդիրներ ունեցող </w:t>
      </w:r>
      <w:r w:rsidR="000F3866" w:rsidRPr="00025941">
        <w:t>հաշմանդամություն ունեցող անձանց</w:t>
      </w:r>
      <w:r w:rsidRPr="00025941">
        <w:t xml:space="preserve"> համար </w:t>
      </w:r>
      <w:proofErr w:type="spellStart"/>
      <w:r w:rsidRPr="00025941">
        <w:t>ուղղորդող</w:t>
      </w:r>
      <w:proofErr w:type="spellEnd"/>
      <w:r w:rsidRPr="00025941">
        <w:t xml:space="preserve"> </w:t>
      </w:r>
      <w:r w:rsidR="003449E1" w:rsidRPr="00025941">
        <w:t>շոշափողական</w:t>
      </w:r>
      <w:r w:rsidR="00450247" w:rsidRPr="00025941">
        <w:t xml:space="preserve"> </w:t>
      </w:r>
      <w:r w:rsidRPr="00025941">
        <w:t xml:space="preserve">հատակի </w:t>
      </w:r>
      <w:r w:rsidR="005B3F8A" w:rsidRPr="00025941">
        <w:t>ցուցանակները</w:t>
      </w:r>
      <w:r w:rsidRPr="00025941">
        <w:t xml:space="preserve"> նախատեսվում են նախագծման առաջադրանքով՝ սպասարկման վայրի ուղղությամբ 4 մ-</w:t>
      </w:r>
      <w:proofErr w:type="spellStart"/>
      <w:r w:rsidRPr="00025941">
        <w:t>ից</w:t>
      </w:r>
      <w:proofErr w:type="spellEnd"/>
      <w:r w:rsidRPr="00025941">
        <w:t xml:space="preserve"> ավելի լայնությամբ և 70 մ-</w:t>
      </w:r>
      <w:proofErr w:type="spellStart"/>
      <w:r w:rsidRPr="00025941">
        <w:t>ից</w:t>
      </w:r>
      <w:proofErr w:type="spellEnd"/>
      <w:r w:rsidRPr="00025941">
        <w:t xml:space="preserve"> ավելի երկարությամբ անվտանգ տեղաշարժման հիմնական ուղիները նշելու համար, եթե բացակայում են այլ </w:t>
      </w:r>
      <w:proofErr w:type="spellStart"/>
      <w:r w:rsidRPr="00025941">
        <w:t>ուղղորդող</w:t>
      </w:r>
      <w:proofErr w:type="spellEnd"/>
      <w:r w:rsidRPr="00025941">
        <w:t xml:space="preserve"> </w:t>
      </w:r>
      <w:proofErr w:type="spellStart"/>
      <w:r w:rsidRPr="00025941">
        <w:t>կողմնորոշիչներ</w:t>
      </w:r>
      <w:proofErr w:type="spellEnd"/>
      <w:r w:rsidRPr="00025941">
        <w:t xml:space="preserve"> (պատերի անընդհատ գծեր, </w:t>
      </w:r>
      <w:proofErr w:type="spellStart"/>
      <w:r w:rsidR="006650E1" w:rsidRPr="00025941">
        <w:t>բռնաձող</w:t>
      </w:r>
      <w:r w:rsidRPr="00025941">
        <w:t>եր</w:t>
      </w:r>
      <w:proofErr w:type="spellEnd"/>
      <w:r w:rsidRPr="00025941">
        <w:t xml:space="preserve">, </w:t>
      </w:r>
      <w:proofErr w:type="spellStart"/>
      <w:r w:rsidR="00C643C6" w:rsidRPr="00025941">
        <w:t>արգելապատնեշ</w:t>
      </w:r>
      <w:r w:rsidR="00065561" w:rsidRPr="00025941">
        <w:t>ներ</w:t>
      </w:r>
      <w:proofErr w:type="spellEnd"/>
      <w:r w:rsidRPr="00025941">
        <w:t>):</w:t>
      </w:r>
    </w:p>
    <w:p w14:paraId="23472160" w14:textId="020316F7" w:rsidR="00234EBF" w:rsidRPr="00025941" w:rsidRDefault="00234EBF" w:rsidP="00F26B12">
      <w:pPr>
        <w:pStyle w:val="10"/>
      </w:pPr>
      <w:r w:rsidRPr="00025941">
        <w:t xml:space="preserve">Բազմահարկ </w:t>
      </w:r>
      <w:proofErr w:type="spellStart"/>
      <w:r w:rsidRPr="00025941">
        <w:t>ավտոկայանատեղի</w:t>
      </w:r>
      <w:proofErr w:type="spellEnd"/>
      <w:r w:rsidRPr="00025941">
        <w:t xml:space="preserve"> յուրաքանչյուր հարկում պետք է նախատեսել տեղեկատվական </w:t>
      </w:r>
      <w:proofErr w:type="spellStart"/>
      <w:r w:rsidR="008257BA" w:rsidRPr="00025941">
        <w:t>վահանակներ</w:t>
      </w:r>
      <w:proofErr w:type="spellEnd"/>
      <w:r w:rsidRPr="00025941">
        <w:t xml:space="preserve"> և երթուղու </w:t>
      </w:r>
      <w:r w:rsidR="005B3F8A" w:rsidRPr="00025941">
        <w:t>ցուցանակ</w:t>
      </w:r>
      <w:r w:rsidRPr="00025941">
        <w:t xml:space="preserve">ներ դեպի </w:t>
      </w:r>
      <w:r w:rsidR="008257BA" w:rsidRPr="00025941">
        <w:t>վճարման</w:t>
      </w:r>
      <w:r w:rsidRPr="00025941">
        <w:t xml:space="preserve"> </w:t>
      </w:r>
      <w:proofErr w:type="spellStart"/>
      <w:r w:rsidR="008257BA" w:rsidRPr="00025941">
        <w:t>տերմինալներ</w:t>
      </w:r>
      <w:proofErr w:type="spellEnd"/>
      <w:r w:rsidRPr="00025941">
        <w:t xml:space="preserve">, վերելակ և այլն: Մասնագիտացված տեղերի </w:t>
      </w:r>
      <w:r w:rsidR="005B3F8A" w:rsidRPr="00025941">
        <w:t>ցուցանակ</w:t>
      </w:r>
      <w:r w:rsidRPr="00025941">
        <w:t xml:space="preserve">ները տեղադրվում են մուտքի մոտ և երթուղու բոլոր </w:t>
      </w:r>
      <w:proofErr w:type="spellStart"/>
      <w:r w:rsidRPr="00025941">
        <w:t>ճյուղավորումներում</w:t>
      </w:r>
      <w:proofErr w:type="spellEnd"/>
      <w:r w:rsidRPr="00025941">
        <w:t>:</w:t>
      </w:r>
    </w:p>
    <w:p w14:paraId="7AD8342B" w14:textId="79ABE2EC" w:rsidR="00234EBF" w:rsidRPr="00025941" w:rsidRDefault="00234EBF" w:rsidP="00F26B12">
      <w:pPr>
        <w:pStyle w:val="10"/>
      </w:pPr>
      <w:proofErr w:type="spellStart"/>
      <w:r w:rsidRPr="00025941">
        <w:t>Ակուստիկ</w:t>
      </w:r>
      <w:proofErr w:type="spellEnd"/>
      <w:r w:rsidRPr="00025941">
        <w:t xml:space="preserve"> սարքերը (ձայնային </w:t>
      </w:r>
      <w:proofErr w:type="spellStart"/>
      <w:r w:rsidRPr="00025941">
        <w:t>փարոսներ</w:t>
      </w:r>
      <w:proofErr w:type="spellEnd"/>
      <w:r w:rsidRPr="00025941">
        <w:t xml:space="preserve">, աղմուկի </w:t>
      </w:r>
      <w:proofErr w:type="spellStart"/>
      <w:r w:rsidRPr="00025941">
        <w:t>ցուցիչներ</w:t>
      </w:r>
      <w:proofErr w:type="spellEnd"/>
      <w:r w:rsidRPr="00025941">
        <w:t xml:space="preserve">, խոսքի </w:t>
      </w:r>
      <w:proofErr w:type="spellStart"/>
      <w:r w:rsidRPr="00025941">
        <w:t>սինթեզատորներ</w:t>
      </w:r>
      <w:proofErr w:type="spellEnd"/>
      <w:r w:rsidRPr="00025941">
        <w:t xml:space="preserve">, ինդուկցիոն օղակներ և այլ </w:t>
      </w:r>
      <w:proofErr w:type="spellStart"/>
      <w:r w:rsidRPr="00025941">
        <w:t>ձայնաուժեղացնող</w:t>
      </w:r>
      <w:proofErr w:type="spellEnd"/>
      <w:r w:rsidRPr="00025941">
        <w:t xml:space="preserve"> միջոցներ) կիրառվում են տեսողական տեղեկատվությունը կրկնօրինակելու և տեսողության և լսողության </w:t>
      </w:r>
      <w:r w:rsidR="00024B92" w:rsidRPr="00025941">
        <w:t xml:space="preserve">խնդիրներ </w:t>
      </w:r>
      <w:r w:rsidRPr="00025941">
        <w:t>ունեցող անձանց օգնելու համար:</w:t>
      </w:r>
    </w:p>
    <w:p w14:paraId="6CC738FD" w14:textId="3E1180D9" w:rsidR="00234EBF" w:rsidRPr="00025941" w:rsidRDefault="007058FC" w:rsidP="00F26B12">
      <w:pPr>
        <w:pStyle w:val="10"/>
      </w:pPr>
      <w:r w:rsidRPr="007058FC">
        <w:t xml:space="preserve">Լսողության խանգարումներ ունեցող մարդկանց համար ձայնային տեղեկատվության ընկալումն ապահովող համակարգերով պետք է </w:t>
      </w:r>
      <w:proofErr w:type="spellStart"/>
      <w:r w:rsidRPr="007058FC">
        <w:t>կահավորել</w:t>
      </w:r>
      <w:proofErr w:type="spellEnd"/>
      <w:r w:rsidRPr="007058FC">
        <w:t xml:space="preserve"> դասախոսական և դիտողական դահլիճները, </w:t>
      </w:r>
      <w:proofErr w:type="spellStart"/>
      <w:r w:rsidRPr="007058FC">
        <w:t>սպասասրահները</w:t>
      </w:r>
      <w:proofErr w:type="spellEnd"/>
      <w:r w:rsidRPr="007058FC">
        <w:t xml:space="preserve"> և այլն</w:t>
      </w:r>
      <w:r w:rsidR="00BB370C" w:rsidRPr="00025941">
        <w:t>։</w:t>
      </w:r>
    </w:p>
    <w:p w14:paraId="7FD950E7" w14:textId="255624B5" w:rsidR="00036528" w:rsidRPr="00025941" w:rsidRDefault="00937D1F" w:rsidP="00F26B12">
      <w:pPr>
        <w:pStyle w:val="10"/>
      </w:pPr>
      <w:bookmarkStart w:id="30" w:name="_Hlk205199773"/>
      <w:r w:rsidRPr="00025941">
        <w:t>Ազդարարող</w:t>
      </w:r>
      <w:r w:rsidR="00036528" w:rsidRPr="00025941">
        <w:t xml:space="preserve"> </w:t>
      </w:r>
      <w:proofErr w:type="spellStart"/>
      <w:r w:rsidR="00036528" w:rsidRPr="00025941">
        <w:t>ցուցիչները</w:t>
      </w:r>
      <w:proofErr w:type="spellEnd"/>
      <w:r w:rsidR="00036528" w:rsidRPr="00025941">
        <w:t xml:space="preserve"> </w:t>
      </w:r>
      <w:bookmarkEnd w:id="30"/>
      <w:r w:rsidR="00036528" w:rsidRPr="00025941">
        <w:t>չպետք է համընկնեն և խանգարեն միմյանց:</w:t>
      </w:r>
    </w:p>
    <w:p w14:paraId="4F01B038" w14:textId="20533A2B" w:rsidR="00036528" w:rsidRPr="00025941" w:rsidRDefault="00B60968" w:rsidP="00F26B12">
      <w:pPr>
        <w:pStyle w:val="10"/>
      </w:pPr>
      <w:proofErr w:type="spellStart"/>
      <w:r w:rsidRPr="00025941">
        <w:t>Հ</w:t>
      </w:r>
      <w:r w:rsidR="004855B9" w:rsidRPr="00025941">
        <w:t>անդիսատեսային</w:t>
      </w:r>
      <w:proofErr w:type="spellEnd"/>
      <w:r w:rsidR="00036528" w:rsidRPr="00025941">
        <w:t xml:space="preserve"> դահլիճները, </w:t>
      </w:r>
      <w:proofErr w:type="spellStart"/>
      <w:r w:rsidR="00036528" w:rsidRPr="00025941">
        <w:t>կրկեսները</w:t>
      </w:r>
      <w:proofErr w:type="spellEnd"/>
      <w:r w:rsidR="00036528" w:rsidRPr="00025941">
        <w:t xml:space="preserve"> և մարզական </w:t>
      </w:r>
      <w:r w:rsidR="00811736" w:rsidRPr="00025941">
        <w:t>սր</w:t>
      </w:r>
      <w:r w:rsidR="00036528" w:rsidRPr="00025941">
        <w:t>ա</w:t>
      </w:r>
      <w:r w:rsidR="00811736" w:rsidRPr="00025941">
        <w:t>հ</w:t>
      </w:r>
      <w:r w:rsidR="00036528" w:rsidRPr="00025941">
        <w:t xml:space="preserve">ները պետք է հագեցած լինեն լրացուցիչ </w:t>
      </w:r>
      <w:proofErr w:type="spellStart"/>
      <w:r w:rsidR="00036528" w:rsidRPr="00025941">
        <w:t>ձայնավորման</w:t>
      </w:r>
      <w:proofErr w:type="spellEnd"/>
      <w:r w:rsidR="00036528" w:rsidRPr="00025941">
        <w:t xml:space="preserve"> ինդուկցիոն համակարգերով՝ պարտերի մակարդակում կամ առանձին հատվածներում:</w:t>
      </w:r>
    </w:p>
    <w:p w14:paraId="6FB68B6E" w14:textId="212B4AAF" w:rsidR="00821C51" w:rsidRPr="00CD6C35" w:rsidRDefault="00821C51" w:rsidP="00F26B12">
      <w:pPr>
        <w:pStyle w:val="10"/>
      </w:pPr>
      <w:r w:rsidRPr="00CD6C35">
        <w:t>Մշակութային և զանգվածային միջոցառումների և հասարակական կենտրոնների համար նախատեսված շենքերում հաճախորդների սպասարկման տեղեկատվական սեղան</w:t>
      </w:r>
      <w:r w:rsidR="00E719AB" w:rsidRPr="00CD6C35">
        <w:t>ի</w:t>
      </w:r>
      <w:r w:rsidRPr="00CD6C35">
        <w:t xml:space="preserve"> առկայության դեպքում, </w:t>
      </w:r>
      <w:r w:rsidR="00E719AB" w:rsidRPr="00CD6C35">
        <w:t xml:space="preserve">առնվազն մեկը </w:t>
      </w:r>
      <w:r w:rsidRPr="00CD6C35">
        <w:t>պետք է լինի տեքստային։</w:t>
      </w:r>
    </w:p>
    <w:p w14:paraId="2F8A9B06" w14:textId="7CB610FC" w:rsidR="00036528" w:rsidRPr="00025941" w:rsidRDefault="00036528" w:rsidP="00F26B12">
      <w:pPr>
        <w:pStyle w:val="10"/>
      </w:pPr>
      <w:r w:rsidRPr="00025941">
        <w:t xml:space="preserve">Գետնին և հատակին տեղադրվող </w:t>
      </w:r>
      <w:r w:rsidR="003449E1" w:rsidRPr="00025941">
        <w:t>շոշափողական</w:t>
      </w:r>
      <w:r w:rsidRPr="00025941">
        <w:t xml:space="preserve"> </w:t>
      </w:r>
      <w:r w:rsidR="005B3F8A" w:rsidRPr="00025941">
        <w:t>ցուցանակ</w:t>
      </w:r>
      <w:r w:rsidRPr="00025941">
        <w:t xml:space="preserve">ները պետք է անվտանգ լինեն օգտագործողների և նրանց տեխնիկական միջոցների համար, </w:t>
      </w:r>
      <w:r w:rsidRPr="00025941">
        <w:lastRenderedPageBreak/>
        <w:t>հուսալիորեն ամրացված, չխանգարեն օգտագործողների այլ կատեգորիաներին և դիմացկուն լինեն մաքրման և մաշվածության նկատմամբ:</w:t>
      </w:r>
    </w:p>
    <w:p w14:paraId="736A09C5" w14:textId="2282DD5E" w:rsidR="00036528" w:rsidRPr="00025941" w:rsidRDefault="00036528" w:rsidP="00F26B12">
      <w:pPr>
        <w:pStyle w:val="10"/>
      </w:pPr>
      <w:r w:rsidRPr="00025941">
        <w:t xml:space="preserve">Շարժման ուղիներին, </w:t>
      </w:r>
      <w:proofErr w:type="spellStart"/>
      <w:r w:rsidRPr="00025941">
        <w:t>վերելակներում</w:t>
      </w:r>
      <w:proofErr w:type="spellEnd"/>
      <w:r w:rsidRPr="00025941">
        <w:t xml:space="preserve">, </w:t>
      </w:r>
      <w:proofErr w:type="spellStart"/>
      <w:r w:rsidR="00795134" w:rsidRPr="00025941">
        <w:t>սանդուղք</w:t>
      </w:r>
      <w:r w:rsidRPr="00025941">
        <w:t>ներին</w:t>
      </w:r>
      <w:proofErr w:type="spellEnd"/>
      <w:r w:rsidRPr="00025941">
        <w:t xml:space="preserve"> և </w:t>
      </w:r>
      <w:proofErr w:type="spellStart"/>
      <w:r w:rsidRPr="00025941">
        <w:t>թեքահարթակներին</w:t>
      </w:r>
      <w:proofErr w:type="spellEnd"/>
      <w:r w:rsidRPr="00025941">
        <w:t xml:space="preserve"> չպետք է օգտագործել </w:t>
      </w:r>
      <w:proofErr w:type="spellStart"/>
      <w:r w:rsidRPr="00025941">
        <w:t>կողավորված</w:t>
      </w:r>
      <w:proofErr w:type="spellEnd"/>
      <w:r w:rsidRPr="00025941">
        <w:t xml:space="preserve"> ծածկույթներ, բացառությամբ հատուկ </w:t>
      </w:r>
      <w:r w:rsidR="003449E1" w:rsidRPr="00025941">
        <w:t>շոշափողական</w:t>
      </w:r>
      <w:r w:rsidRPr="00025941">
        <w:t xml:space="preserve"> շերտերի օգտագործման դեպքերի:</w:t>
      </w:r>
    </w:p>
    <w:p w14:paraId="293C8082" w14:textId="505F78C5" w:rsidR="00036528" w:rsidRPr="00025941" w:rsidRDefault="00607F7E" w:rsidP="00607F7E">
      <w:pPr>
        <w:pStyle w:val="10"/>
      </w:pPr>
      <w:r w:rsidRPr="00025941">
        <w:t xml:space="preserve">Ռելիեֆային </w:t>
      </w:r>
      <w:r w:rsidR="00317158" w:rsidRPr="00025941">
        <w:tab/>
        <w:t>շոշափողական</w:t>
      </w:r>
      <w:r w:rsidRPr="00025941">
        <w:t xml:space="preserve"> ինֆորմացիայի բարձրությունը </w:t>
      </w:r>
      <w:proofErr w:type="spellStart"/>
      <w:r w:rsidR="002C3C99" w:rsidRPr="00025941">
        <w:t>պետկ</w:t>
      </w:r>
      <w:proofErr w:type="spellEnd"/>
      <w:r w:rsidR="002C3C99" w:rsidRPr="00025941">
        <w:t xml:space="preserve"> է լինի</w:t>
      </w:r>
      <w:r w:rsidRPr="00025941">
        <w:t xml:space="preserve"> 1100 </w:t>
      </w:r>
      <w:proofErr w:type="spellStart"/>
      <w:r w:rsidRPr="00025941">
        <w:t>մմ-ից</w:t>
      </w:r>
      <w:proofErr w:type="spellEnd"/>
      <w:r w:rsidRPr="00025941">
        <w:t xml:space="preserve"> </w:t>
      </w:r>
      <w:proofErr w:type="spellStart"/>
      <w:r w:rsidRPr="00025941">
        <w:t>մինչև</w:t>
      </w:r>
      <w:proofErr w:type="spellEnd"/>
      <w:r w:rsidRPr="00025941">
        <w:t xml:space="preserve"> 1600 </w:t>
      </w:r>
      <w:proofErr w:type="spellStart"/>
      <w:r w:rsidRPr="00025941">
        <w:t>մմ</w:t>
      </w:r>
      <w:proofErr w:type="spellEnd"/>
      <w:r w:rsidRPr="00025941">
        <w:t xml:space="preserve"> հատակի մակարդակից </w:t>
      </w:r>
      <w:proofErr w:type="spellStart"/>
      <w:r w:rsidRPr="00025941">
        <w:t>վերև</w:t>
      </w:r>
      <w:proofErr w:type="spellEnd"/>
      <w:r w:rsidRPr="00025941">
        <w:t xml:space="preserve">, ինչն ապահովում է ձեռքերի էրգոնոմիկ դիրքը: Նշանները, որոնք տեղադրված են հատակի մակարդակից 1600 </w:t>
      </w:r>
      <w:proofErr w:type="spellStart"/>
      <w:r w:rsidRPr="00025941">
        <w:t>մմ-ից</w:t>
      </w:r>
      <w:proofErr w:type="spellEnd"/>
      <w:r w:rsidRPr="00025941">
        <w:t xml:space="preserve"> ավելի բարձր, չպետք է լինեն </w:t>
      </w:r>
      <w:r w:rsidR="00317158" w:rsidRPr="00025941">
        <w:t>շոշափողական</w:t>
      </w:r>
      <w:r w:rsidRPr="00025941">
        <w:t xml:space="preserve"> կամ </w:t>
      </w:r>
      <w:proofErr w:type="spellStart"/>
      <w:r w:rsidRPr="00025941">
        <w:t>Բրայլի</w:t>
      </w:r>
      <w:proofErr w:type="spellEnd"/>
      <w:r w:rsidRPr="00025941">
        <w:t xml:space="preserve"> </w:t>
      </w:r>
      <w:proofErr w:type="spellStart"/>
      <w:r w:rsidRPr="00025941">
        <w:t>գրերով</w:t>
      </w:r>
      <w:proofErr w:type="spellEnd"/>
      <w:r w:rsidRPr="00025941">
        <w:t>:</w:t>
      </w:r>
    </w:p>
    <w:p w14:paraId="0451AF61" w14:textId="03A59F6C" w:rsidR="00037DA2" w:rsidRPr="00025941" w:rsidRDefault="00037DA2" w:rsidP="0066762C">
      <w:pPr>
        <w:pStyle w:val="10"/>
      </w:pPr>
      <w:r w:rsidRPr="00025941">
        <w:t xml:space="preserve">Շոշափելի տառերի և (գրաֆիկական) նշանների բարձրությունը պետք է լինի 15-ից 55 </w:t>
      </w:r>
      <w:proofErr w:type="spellStart"/>
      <w:r w:rsidRPr="00025941">
        <w:t>մմ</w:t>
      </w:r>
      <w:proofErr w:type="spellEnd"/>
      <w:r w:rsidRPr="00025941">
        <w:t xml:space="preserve">։ </w:t>
      </w:r>
      <w:r w:rsidR="00452C7B" w:rsidRPr="00025941">
        <w:t xml:space="preserve">Շոշափելի </w:t>
      </w:r>
      <w:r w:rsidR="00EE402B" w:rsidRPr="00025941">
        <w:t xml:space="preserve">ուռուցիկություն </w:t>
      </w:r>
      <w:r w:rsidR="00662DAB" w:rsidRPr="00025941">
        <w:t xml:space="preserve">պետք է լինի </w:t>
      </w:r>
      <w:r w:rsidRPr="00025941">
        <w:t xml:space="preserve">1-ից 1,5 </w:t>
      </w:r>
      <w:proofErr w:type="spellStart"/>
      <w:r w:rsidRPr="00025941">
        <w:t>մմ</w:t>
      </w:r>
      <w:proofErr w:type="spellEnd"/>
      <w:r w:rsidRPr="00025941">
        <w:t>։</w:t>
      </w:r>
    </w:p>
    <w:p w14:paraId="48033D2F" w14:textId="1D4BE9B6" w:rsidR="00036528" w:rsidRPr="00025941" w:rsidRDefault="00036528" w:rsidP="0066762C">
      <w:pPr>
        <w:pStyle w:val="10"/>
      </w:pPr>
      <w:r w:rsidRPr="00025941">
        <w:t xml:space="preserve">Գետնին և հատակին տեղադրվող </w:t>
      </w:r>
      <w:r w:rsidR="003449E1" w:rsidRPr="00025941">
        <w:t>շոշափողական</w:t>
      </w:r>
      <w:r w:rsidRPr="00025941">
        <w:t>-</w:t>
      </w:r>
      <w:r w:rsidR="00D37006" w:rsidRPr="00025941">
        <w:t>հակադրվող</w:t>
      </w:r>
      <w:r w:rsidRPr="00025941">
        <w:t xml:space="preserve"> </w:t>
      </w:r>
      <w:r w:rsidR="005B3F8A" w:rsidRPr="00025941">
        <w:t>ցուցանակ</w:t>
      </w:r>
      <w:r w:rsidRPr="00025941">
        <w:t xml:space="preserve">ների հիմնական տեսակները և դրանց բնութագրերը բերված են </w:t>
      </w:r>
      <w:r w:rsidR="008000EE" w:rsidRPr="00025941">
        <w:rPr>
          <w:rFonts w:eastAsia="Times New Roman" w:cs="Times New Roman"/>
          <w:lang w:eastAsia="hy-AM"/>
        </w:rPr>
        <w:t xml:space="preserve">ՀՀ քաղաքաշինության կոմիտեի նախագահի 2018 թվականի ապրիլի 5-ի N 43-Ա հրամանով հաստատված </w:t>
      </w:r>
      <w:r w:rsidR="008000EE" w:rsidRPr="00025941">
        <w:t>ՀՀԿՀ 23-101-2017 նախագծման կանոնների հավաքածուի</w:t>
      </w:r>
      <w:r w:rsidRPr="00025941">
        <w:t xml:space="preserve"> VI.8</w:t>
      </w:r>
      <w:r w:rsidR="008000EE" w:rsidRPr="00025941">
        <w:t xml:space="preserve"> բաժն</w:t>
      </w:r>
      <w:r w:rsidRPr="00025941">
        <w:t>ում:</w:t>
      </w:r>
    </w:p>
    <w:p w14:paraId="3F4F04EC" w14:textId="522D5E03" w:rsidR="00036528" w:rsidRPr="00025941" w:rsidRDefault="000F3866" w:rsidP="00327CA0">
      <w:pPr>
        <w:pStyle w:val="1"/>
      </w:pPr>
      <w:bookmarkStart w:id="31" w:name="_Toc204159452"/>
      <w:r w:rsidRPr="00025941">
        <w:t xml:space="preserve">ՀԱՇՄԱՆԴԱՄՈՒԹՅՈՒՆ ՈՒՆԵՑՈՂ ԱՆՁԱՆՑ </w:t>
      </w:r>
      <w:r w:rsidR="00327CA0" w:rsidRPr="00025941">
        <w:t>ՏԵՂԱԲԱՇԽՄԱՆ և ԲՆԱԿՈՒԹՅԱՆ ՎԱՅՐԵՐԻ ՆԿԱՏՄԱՄԲ ՀԱՏՈՒԿ ՊԱՀԱՆՋՆԵՐ</w:t>
      </w:r>
      <w:bookmarkEnd w:id="31"/>
    </w:p>
    <w:p w14:paraId="557CAB33" w14:textId="77777777" w:rsidR="00036528" w:rsidRPr="00025941" w:rsidRDefault="00036528" w:rsidP="008A2BFE">
      <w:pPr>
        <w:pStyle w:val="2"/>
      </w:pPr>
      <w:bookmarkStart w:id="32" w:name="_Toc204159453"/>
      <w:r w:rsidRPr="00025941">
        <w:t>Ընդհանուր պահանջներ</w:t>
      </w:r>
      <w:bookmarkEnd w:id="32"/>
    </w:p>
    <w:p w14:paraId="2AC098B9" w14:textId="360C127E" w:rsidR="00036528" w:rsidRPr="00025941" w:rsidRDefault="00036528" w:rsidP="00327CA0">
      <w:pPr>
        <w:pStyle w:val="10"/>
      </w:pPr>
      <w:r w:rsidRPr="00025941">
        <w:t xml:space="preserve">Բնակելի </w:t>
      </w:r>
      <w:proofErr w:type="spellStart"/>
      <w:r w:rsidRPr="00025941">
        <w:t>բազմաբնակարան</w:t>
      </w:r>
      <w:proofErr w:type="spellEnd"/>
      <w:r w:rsidRPr="00025941">
        <w:t xml:space="preserve"> շենքերի, հյուրանոցների և հանրակացարանների նախագծման ժամանակ հաշվի են առնվում </w:t>
      </w:r>
      <w:r w:rsidR="0099741B" w:rsidRPr="00025941">
        <w:t xml:space="preserve">սույն շինարարական </w:t>
      </w:r>
      <w:r w:rsidR="00600BD3" w:rsidRPr="00025941">
        <w:t>նորմերի</w:t>
      </w:r>
      <w:r w:rsidR="0099741B" w:rsidRPr="00025941">
        <w:t xml:space="preserve"> </w:t>
      </w:r>
      <w:r w:rsidRPr="00025941">
        <w:t xml:space="preserve">և </w:t>
      </w:r>
      <w:r w:rsidR="00EB7CB4" w:rsidRPr="00025941">
        <w:rPr>
          <w:rFonts w:eastAsia="Times New Roman" w:cs="Times New Roman"/>
          <w:lang w:eastAsia="hy-AM"/>
        </w:rPr>
        <w:t xml:space="preserve">ՀՀ քաղաքաշինության նախարարի </w:t>
      </w:r>
      <w:r w:rsidR="00EB7CB4" w:rsidRPr="00025941">
        <w:rPr>
          <w:rFonts w:eastAsia="Times New Roman" w:cs="Calibri"/>
          <w:lang w:eastAsia="ru-RU"/>
        </w:rPr>
        <w:t xml:space="preserve">2014 </w:t>
      </w:r>
      <w:r w:rsidR="00EB7CB4" w:rsidRPr="00025941">
        <w:rPr>
          <w:rFonts w:eastAsia="Times New Roman" w:cs="Times New Roman"/>
          <w:lang w:eastAsia="hy-AM"/>
        </w:rPr>
        <w:t xml:space="preserve">թվականի </w:t>
      </w:r>
      <w:r w:rsidR="00EB7CB4" w:rsidRPr="00025941">
        <w:rPr>
          <w:rFonts w:eastAsia="Times New Roman" w:cs="Calibri"/>
          <w:lang w:eastAsia="ru-RU"/>
        </w:rPr>
        <w:t>մարտի 31</w:t>
      </w:r>
      <w:r w:rsidR="00EB7CB4" w:rsidRPr="00025941">
        <w:rPr>
          <w:rFonts w:eastAsia="Times New Roman" w:cs="Times New Roman"/>
          <w:lang w:eastAsia="hy-AM"/>
        </w:rPr>
        <w:t>-ի</w:t>
      </w:r>
      <w:r w:rsidR="00EB7CB4" w:rsidRPr="00025941">
        <w:t xml:space="preserve"> </w:t>
      </w:r>
      <w:r w:rsidR="00EB7CB4" w:rsidRPr="00025941">
        <w:rPr>
          <w:rFonts w:eastAsia="Times New Roman" w:cs="Calibri"/>
          <w:lang w:eastAsia="ru-RU"/>
        </w:rPr>
        <w:t>N 93-Ն</w:t>
      </w:r>
      <w:r w:rsidR="00EB7CB4" w:rsidRPr="00025941">
        <w:rPr>
          <w:rFonts w:eastAsia="Times New Roman" w:cs="Times New Roman"/>
          <w:lang w:eastAsia="hy-AM"/>
        </w:rPr>
        <w:t xml:space="preserve"> հրամանով հաստատված</w:t>
      </w:r>
      <w:r w:rsidR="00EB7CB4" w:rsidRPr="00025941">
        <w:rPr>
          <w:rFonts w:cs="Sylfaen"/>
          <w:bCs/>
        </w:rPr>
        <w:t xml:space="preserve"> ՀՀՇՆ 31-01-2014 </w:t>
      </w:r>
      <w:r w:rsidR="00EB7CB4" w:rsidRPr="00025941">
        <w:t>շ</w:t>
      </w:r>
      <w:r w:rsidR="00EB7CB4" w:rsidRPr="00025941">
        <w:rPr>
          <w:rFonts w:eastAsia="Times New Roman" w:cs="Times New Roman"/>
          <w:lang w:eastAsia="hy-AM"/>
        </w:rPr>
        <w:t>ինարարական նորմերի</w:t>
      </w:r>
      <w:r w:rsidRPr="00025941">
        <w:t xml:space="preserve"> պահանջները:</w:t>
      </w:r>
    </w:p>
    <w:p w14:paraId="39AFB8D7" w14:textId="4CFFEDC3" w:rsidR="00036528" w:rsidRPr="00025941" w:rsidRDefault="00036528" w:rsidP="00327CA0">
      <w:pPr>
        <w:pStyle w:val="10"/>
      </w:pPr>
      <w:r w:rsidRPr="00025941">
        <w:t xml:space="preserve">Հյուրանոցներում և հանրակացարաններում (բացառությամբ բնակարանային տիպի) նախատեսվում են համարներ, որոնք </w:t>
      </w:r>
      <w:r w:rsidR="00434A30">
        <w:t>մատչել</w:t>
      </w:r>
      <w:r w:rsidRPr="00025941">
        <w:t xml:space="preserve"> են </w:t>
      </w:r>
      <w:r w:rsidR="00DC20DA" w:rsidRPr="00025941">
        <w:t>Ս2</w:t>
      </w:r>
      <w:r w:rsidRPr="00025941">
        <w:t xml:space="preserve">, </w:t>
      </w:r>
      <w:r w:rsidR="00DC20DA" w:rsidRPr="00025941">
        <w:t>Ս3</w:t>
      </w:r>
      <w:r w:rsidRPr="00025941">
        <w:t xml:space="preserve"> և </w:t>
      </w:r>
      <w:r w:rsidR="00DC20DA" w:rsidRPr="00025941">
        <w:t>Ս4</w:t>
      </w:r>
      <w:r w:rsidRPr="00025941">
        <w:t xml:space="preserve"> շարժունակության խմբերի համար, 7-րդ աղյուսակով հաշվարկված քանակով, այդ թվում՝ առնվազն մեկ համար </w:t>
      </w:r>
      <w:proofErr w:type="spellStart"/>
      <w:r w:rsidR="00B21373" w:rsidRPr="00025941">
        <w:t>անվասայլակներով</w:t>
      </w:r>
      <w:proofErr w:type="spellEnd"/>
      <w:r w:rsidR="00B21373" w:rsidRPr="00025941">
        <w:t xml:space="preserve"> տեղաշարժվող </w:t>
      </w:r>
      <w:r w:rsidR="000F3866" w:rsidRPr="00025941">
        <w:t>հաշմանդամություն ունեցող անձանց</w:t>
      </w:r>
      <w:r w:rsidRPr="00025941">
        <w:t xml:space="preserve"> համար: Եթե համարների թիվը 20-ից պակաս է, նախատեսվում է առնվազն մեկ </w:t>
      </w:r>
      <w:r w:rsidR="00F913C8" w:rsidRPr="00025941">
        <w:t>համապիտանի</w:t>
      </w:r>
      <w:r w:rsidRPr="00025941">
        <w:t xml:space="preserve"> համար </w:t>
      </w:r>
      <w:r w:rsidR="00DC20DA" w:rsidRPr="00025941">
        <w:t>Ս2</w:t>
      </w:r>
      <w:r w:rsidRPr="00025941">
        <w:t>–</w:t>
      </w:r>
      <w:r w:rsidR="00DC20DA" w:rsidRPr="00025941">
        <w:t>Ս4</w:t>
      </w:r>
      <w:r w:rsidRPr="00025941">
        <w:t>-ի համար:</w:t>
      </w:r>
    </w:p>
    <w:p w14:paraId="2552DC76" w14:textId="1DE043F9" w:rsidR="00036528" w:rsidRPr="00025941" w:rsidRDefault="00B21373" w:rsidP="00327CA0">
      <w:pPr>
        <w:pStyle w:val="10"/>
      </w:pPr>
      <w:proofErr w:type="spellStart"/>
      <w:r w:rsidRPr="00025941">
        <w:lastRenderedPageBreak/>
        <w:t>Անվասայլակներով</w:t>
      </w:r>
      <w:proofErr w:type="spellEnd"/>
      <w:r w:rsidRPr="00025941">
        <w:t xml:space="preserve"> տեղաշարժվող </w:t>
      </w:r>
      <w:r w:rsidR="000F3866" w:rsidRPr="00025941">
        <w:t>հաշմանդամություն ունեցող անձանց</w:t>
      </w:r>
      <w:r w:rsidR="00036528" w:rsidRPr="00025941">
        <w:t xml:space="preserve"> համար նախատեսված համարների և </w:t>
      </w:r>
      <w:proofErr w:type="spellStart"/>
      <w:r w:rsidR="00557BE3" w:rsidRPr="00025941">
        <w:t>սենք</w:t>
      </w:r>
      <w:r w:rsidR="00036528" w:rsidRPr="00025941">
        <w:t>երի</w:t>
      </w:r>
      <w:proofErr w:type="spellEnd"/>
      <w:r w:rsidR="00036528" w:rsidRPr="00025941">
        <w:t xml:space="preserve"> հատակագիծը նախատեսում է առնվազն 1,2 մ տրամագծով ազատ գոտիներ մուտքի դռան դիմաց, </w:t>
      </w:r>
      <w:proofErr w:type="spellStart"/>
      <w:r w:rsidR="00036528" w:rsidRPr="00025941">
        <w:t>սանհանգույցի</w:t>
      </w:r>
      <w:proofErr w:type="spellEnd"/>
      <w:r w:rsidR="00036528" w:rsidRPr="00025941">
        <w:t xml:space="preserve"> մոտ, մահճակալի, պահարանների և պատուհանների մոտ: Օժանդակ տարածքների մատչելիությունը որոշվում է նախագծման առաջադրանքով:</w:t>
      </w:r>
    </w:p>
    <w:p w14:paraId="76E051DD" w14:textId="6ED5FBD6" w:rsidR="00036528" w:rsidRPr="00025941" w:rsidRDefault="00036528" w:rsidP="00327CA0">
      <w:pPr>
        <w:pStyle w:val="10"/>
      </w:pPr>
      <w:r w:rsidRPr="00025941">
        <w:t xml:space="preserve">Ժամանակավոր տեղաբաշխման շենքերի հասարակական գոտում, առաջին հարկում, նախատեսվում է զուգարանի </w:t>
      </w:r>
      <w:r w:rsidR="00F913C8" w:rsidRPr="00025941">
        <w:t>համապիտանի</w:t>
      </w:r>
      <w:r w:rsidRPr="00025941">
        <w:t xml:space="preserve"> խցիկ՝ համաձայն սույն շինարարական նորմերի 7-րդ բաժնի պահանջների:</w:t>
      </w:r>
    </w:p>
    <w:p w14:paraId="4673C155" w14:textId="05AA04ED" w:rsidR="003006BC" w:rsidRPr="00025941" w:rsidRDefault="003006BC" w:rsidP="00327CA0">
      <w:pPr>
        <w:pStyle w:val="10"/>
      </w:pPr>
      <w:r w:rsidRPr="00025941">
        <w:t xml:space="preserve">Բնակելի շենքերի բակային տարածքներում </w:t>
      </w:r>
      <w:proofErr w:type="spellStart"/>
      <w:r w:rsidRPr="00025941">
        <w:t>հետիոտնային</w:t>
      </w:r>
      <w:proofErr w:type="spellEnd"/>
      <w:r w:rsidRPr="00025941">
        <w:t xml:space="preserve"> ուղիները, </w:t>
      </w:r>
      <w:proofErr w:type="spellStart"/>
      <w:r w:rsidRPr="00025941">
        <w:t>կայանատեղերը</w:t>
      </w:r>
      <w:proofErr w:type="spellEnd"/>
      <w:r w:rsidRPr="00025941">
        <w:t xml:space="preserve">, հանգստի, խաղերի և ֆիզկուլտուրայի համար նախատեսված </w:t>
      </w:r>
      <w:proofErr w:type="spellStart"/>
      <w:r w:rsidRPr="00025941">
        <w:t>հարթակները</w:t>
      </w:r>
      <w:proofErr w:type="spellEnd"/>
      <w:r w:rsidRPr="00025941">
        <w:t xml:space="preserve"> </w:t>
      </w:r>
      <w:bookmarkStart w:id="33" w:name="_Hlk205203313"/>
      <w:r w:rsidRPr="00025941">
        <w:t xml:space="preserve">պետք </w:t>
      </w:r>
      <w:bookmarkStart w:id="34" w:name="_Hlk205203295"/>
      <w:r w:rsidRPr="00025941">
        <w:t>է</w:t>
      </w:r>
      <w:bookmarkEnd w:id="33"/>
      <w:r w:rsidRPr="00025941">
        <w:t xml:space="preserve"> համապատասխանեն մատչելիության պահանջներին</w:t>
      </w:r>
      <w:bookmarkEnd w:id="34"/>
      <w:r w:rsidRPr="00025941">
        <w:t>։</w:t>
      </w:r>
    </w:p>
    <w:p w14:paraId="305E78E8" w14:textId="66DC0F8D" w:rsidR="00036528" w:rsidRPr="00025941" w:rsidRDefault="00036528" w:rsidP="00327CA0">
      <w:pPr>
        <w:pStyle w:val="10"/>
      </w:pPr>
      <w:proofErr w:type="spellStart"/>
      <w:r w:rsidRPr="00025941">
        <w:t>Բազմաբնակարան</w:t>
      </w:r>
      <w:proofErr w:type="spellEnd"/>
      <w:r w:rsidRPr="00025941">
        <w:t xml:space="preserve"> բնակելի տներում և հասարակական շենքերի բնակելի տարածքներում </w:t>
      </w:r>
      <w:r w:rsidR="003006BC" w:rsidRPr="00025941">
        <w:t>մատչելիության պահանջներին պետք է համապատասխանեն՝</w:t>
      </w:r>
    </w:p>
    <w:p w14:paraId="33511CB8" w14:textId="0AA90340" w:rsidR="00036528" w:rsidRPr="00025941" w:rsidRDefault="00036528" w:rsidP="00790D10">
      <w:pPr>
        <w:pStyle w:val="20"/>
        <w:numPr>
          <w:ilvl w:val="0"/>
          <w:numId w:val="43"/>
        </w:numPr>
      </w:pPr>
      <w:r w:rsidRPr="00025941">
        <w:t>մուտքեր</w:t>
      </w:r>
      <w:r w:rsidR="003006BC" w:rsidRPr="00025941">
        <w:t>ը</w:t>
      </w:r>
      <w:r w:rsidRPr="00025941">
        <w:t xml:space="preserve"> և </w:t>
      </w:r>
      <w:proofErr w:type="spellStart"/>
      <w:r w:rsidRPr="00025941">
        <w:t>վերելակներ</w:t>
      </w:r>
      <w:r w:rsidR="003006BC" w:rsidRPr="00025941">
        <w:t>ը</w:t>
      </w:r>
      <w:proofErr w:type="spellEnd"/>
      <w:r w:rsidR="003006BC" w:rsidRPr="00025941">
        <w:t>,</w:t>
      </w:r>
    </w:p>
    <w:p w14:paraId="49C7A0C6" w14:textId="5975ABE0" w:rsidR="00036528" w:rsidRPr="00025941" w:rsidRDefault="00036528" w:rsidP="00790D10">
      <w:pPr>
        <w:pStyle w:val="20"/>
        <w:numPr>
          <w:ilvl w:val="0"/>
          <w:numId w:val="43"/>
        </w:numPr>
      </w:pPr>
      <w:r w:rsidRPr="00025941">
        <w:t>բնակիչներին սպասարկող տարածքնե</w:t>
      </w:r>
      <w:r w:rsidR="003006BC" w:rsidRPr="00025941">
        <w:t>ր</w:t>
      </w:r>
      <w:r w:rsidRPr="00025941">
        <w:t>ը</w:t>
      </w:r>
      <w:r w:rsidR="00674555" w:rsidRPr="00025941">
        <w:t>,</w:t>
      </w:r>
    </w:p>
    <w:p w14:paraId="0A6FB548" w14:textId="14A9414A" w:rsidR="00036528" w:rsidRPr="00025941" w:rsidRDefault="00795134" w:rsidP="00790D10">
      <w:pPr>
        <w:pStyle w:val="20"/>
        <w:numPr>
          <w:ilvl w:val="0"/>
          <w:numId w:val="43"/>
        </w:numPr>
      </w:pPr>
      <w:r w:rsidRPr="00025941">
        <w:t>սանդուղք</w:t>
      </w:r>
      <w:r w:rsidR="00036528" w:rsidRPr="00025941">
        <w:t>ներ</w:t>
      </w:r>
      <w:r w:rsidR="003006BC" w:rsidRPr="00025941">
        <w:t>ը</w:t>
      </w:r>
      <w:r w:rsidR="00036528" w:rsidRPr="00025941">
        <w:t xml:space="preserve"> և միջանցքները</w:t>
      </w:r>
      <w:r w:rsidR="00674555" w:rsidRPr="00025941">
        <w:t>,</w:t>
      </w:r>
    </w:p>
    <w:p w14:paraId="7A8A4D77" w14:textId="41BC977C" w:rsidR="00036528" w:rsidRPr="00025941" w:rsidRDefault="00036528" w:rsidP="00790D10">
      <w:pPr>
        <w:pStyle w:val="20"/>
        <w:numPr>
          <w:ilvl w:val="0"/>
          <w:numId w:val="43"/>
        </w:numPr>
      </w:pPr>
      <w:r w:rsidRPr="00025941">
        <w:t xml:space="preserve">նախագծման առաջադրանքով՝ </w:t>
      </w:r>
      <w:r w:rsidR="00DC20DA" w:rsidRPr="00025941">
        <w:t>Ս1</w:t>
      </w:r>
      <w:r w:rsidRPr="00025941">
        <w:t>-</w:t>
      </w:r>
      <w:r w:rsidR="00DC20DA" w:rsidRPr="00025941">
        <w:t>Ս4</w:t>
      </w:r>
      <w:r w:rsidRPr="00025941">
        <w:t xml:space="preserve">-ի համար նախատեսված </w:t>
      </w:r>
      <w:r w:rsidR="00847735" w:rsidRPr="00025941">
        <w:t>ստոր</w:t>
      </w:r>
      <w:r w:rsidR="00CE7FB9" w:rsidRPr="00025941">
        <w:t xml:space="preserve">գետնյա </w:t>
      </w:r>
      <w:proofErr w:type="spellStart"/>
      <w:r w:rsidRPr="00025941">
        <w:t>կայանատեղ</w:t>
      </w:r>
      <w:r w:rsidR="003006BC" w:rsidRPr="00025941">
        <w:t>երը</w:t>
      </w:r>
      <w:proofErr w:type="spellEnd"/>
      <w:r w:rsidR="003006BC" w:rsidRPr="00025941">
        <w:t>,</w:t>
      </w:r>
    </w:p>
    <w:p w14:paraId="4574C3FB" w14:textId="72FDE5BB" w:rsidR="001379C4" w:rsidRPr="00025941" w:rsidRDefault="001379C4" w:rsidP="00790D10">
      <w:pPr>
        <w:pStyle w:val="20"/>
        <w:numPr>
          <w:ilvl w:val="0"/>
          <w:numId w:val="43"/>
        </w:numPr>
      </w:pPr>
      <w:r w:rsidRPr="00025941">
        <w:t xml:space="preserve">նախագծման առաջադրանքով՝ </w:t>
      </w:r>
      <w:r w:rsidR="00DC20DA" w:rsidRPr="00025941">
        <w:t>Ս2</w:t>
      </w:r>
      <w:r w:rsidRPr="00025941">
        <w:t>-</w:t>
      </w:r>
      <w:r w:rsidR="00DC20DA" w:rsidRPr="00025941">
        <w:t>Ս4</w:t>
      </w:r>
      <w:r w:rsidRPr="00025941">
        <w:t xml:space="preserve">-ի համար նախատեսված ստորգետնյա </w:t>
      </w:r>
      <w:proofErr w:type="spellStart"/>
      <w:r w:rsidRPr="00025941">
        <w:t>կայանատեղի</w:t>
      </w:r>
      <w:proofErr w:type="spellEnd"/>
      <w:r w:rsidRPr="00025941">
        <w:t xml:space="preserve"> վերին հարկը</w:t>
      </w:r>
      <w:r w:rsidR="00674555" w:rsidRPr="00025941">
        <w:t>,</w:t>
      </w:r>
    </w:p>
    <w:p w14:paraId="26CAC4EB" w14:textId="3DCA434E" w:rsidR="00036528" w:rsidRPr="00025941" w:rsidRDefault="00036528" w:rsidP="00790D10">
      <w:pPr>
        <w:pStyle w:val="20"/>
        <w:numPr>
          <w:ilvl w:val="0"/>
          <w:numId w:val="43"/>
        </w:numPr>
      </w:pPr>
      <w:r w:rsidRPr="00025941">
        <w:t>օգտագործման համար սարքավորումները:</w:t>
      </w:r>
    </w:p>
    <w:p w14:paraId="4BF13A6C" w14:textId="37DC395C" w:rsidR="00036528" w:rsidRPr="00025941" w:rsidRDefault="00036528" w:rsidP="00776389">
      <w:pPr>
        <w:pStyle w:val="10"/>
      </w:pPr>
      <w:r w:rsidRPr="00025941">
        <w:t xml:space="preserve">Պատշգամբների և </w:t>
      </w:r>
      <w:proofErr w:type="spellStart"/>
      <w:r w:rsidR="00065561" w:rsidRPr="00025941">
        <w:t>խորշապատշգամբների</w:t>
      </w:r>
      <w:proofErr w:type="spellEnd"/>
      <w:r w:rsidR="00065561" w:rsidRPr="00025941">
        <w:t xml:space="preserve"> </w:t>
      </w:r>
      <w:r w:rsidRPr="00025941">
        <w:t xml:space="preserve">պատից </w:t>
      </w:r>
      <w:proofErr w:type="spellStart"/>
      <w:r w:rsidRPr="00025941">
        <w:t>մինչև</w:t>
      </w:r>
      <w:proofErr w:type="spellEnd"/>
      <w:r w:rsidRPr="00025941">
        <w:t xml:space="preserve"> </w:t>
      </w:r>
      <w:proofErr w:type="spellStart"/>
      <w:r w:rsidR="00366431" w:rsidRPr="00025941">
        <w:t>բռնաձող</w:t>
      </w:r>
      <w:proofErr w:type="spellEnd"/>
      <w:r w:rsidR="00366431" w:rsidRPr="00025941">
        <w:t xml:space="preserve"> </w:t>
      </w:r>
      <w:r w:rsidRPr="00025941">
        <w:t xml:space="preserve">խորությունը ոչ պակաս, քան 1,4 մ է, </w:t>
      </w:r>
      <w:proofErr w:type="spellStart"/>
      <w:r w:rsidR="00366431" w:rsidRPr="00025941">
        <w:t>բռնաձողի</w:t>
      </w:r>
      <w:proofErr w:type="spellEnd"/>
      <w:r w:rsidR="00366431" w:rsidRPr="00025941" w:rsidDel="00366431">
        <w:t xml:space="preserve"> </w:t>
      </w:r>
      <w:r w:rsidRPr="00025941">
        <w:t>բարձրությունը՝ 1,15 մ-</w:t>
      </w:r>
      <w:proofErr w:type="spellStart"/>
      <w:r w:rsidRPr="00025941">
        <w:t>ից</w:t>
      </w:r>
      <w:proofErr w:type="spellEnd"/>
      <w:r w:rsidRPr="00025941">
        <w:t xml:space="preserve"> </w:t>
      </w:r>
      <w:proofErr w:type="spellStart"/>
      <w:r w:rsidRPr="00025941">
        <w:t>մինչև</w:t>
      </w:r>
      <w:proofErr w:type="spellEnd"/>
      <w:r w:rsidRPr="00025941">
        <w:t xml:space="preserve"> 1,2 մ, թափանցիկ </w:t>
      </w:r>
      <w:proofErr w:type="spellStart"/>
      <w:r w:rsidRPr="00025941">
        <w:t>լցմամբ</w:t>
      </w:r>
      <w:proofErr w:type="spellEnd"/>
      <w:r w:rsidRPr="00025941">
        <w:t xml:space="preserve">: Պատշգամբի և </w:t>
      </w:r>
      <w:proofErr w:type="spellStart"/>
      <w:r w:rsidR="00065561" w:rsidRPr="00025941">
        <w:t>խորշապատշգամբ</w:t>
      </w:r>
      <w:r w:rsidRPr="00025941">
        <w:t>ի</w:t>
      </w:r>
      <w:proofErr w:type="spellEnd"/>
      <w:r w:rsidRPr="00025941">
        <w:t xml:space="preserve"> դռան </w:t>
      </w:r>
      <w:proofErr w:type="spellStart"/>
      <w:r w:rsidRPr="00025941">
        <w:t>շեմի</w:t>
      </w:r>
      <w:proofErr w:type="spellEnd"/>
      <w:r w:rsidRPr="00025941">
        <w:t xml:space="preserve"> բարձրությունը ոչ ավելի, քան 1,4 սմ է:</w:t>
      </w:r>
    </w:p>
    <w:p w14:paraId="005B0CEB" w14:textId="26881283" w:rsidR="00036528" w:rsidRPr="00025941" w:rsidRDefault="00036528" w:rsidP="00776389">
      <w:pPr>
        <w:pStyle w:val="10"/>
      </w:pPr>
      <w:r w:rsidRPr="00025941">
        <w:t xml:space="preserve">Բնակելի շենքերում անհատական օգտագործման համար նախատեսված սանիտարահիգիենիկ տարածքների նվազագույն </w:t>
      </w:r>
      <w:proofErr w:type="spellStart"/>
      <w:r w:rsidRPr="00025941">
        <w:t>մակերեսները</w:t>
      </w:r>
      <w:proofErr w:type="spellEnd"/>
      <w:r w:rsidRPr="00025941">
        <w:t xml:space="preserve"> պետք է </w:t>
      </w:r>
      <w:r w:rsidRPr="00025941">
        <w:lastRenderedPageBreak/>
        <w:t>համապատասխանեն սույն շինարարական նորմերի 232-236 կետերի պահանջներին և ունենան ոչ պակաս մակերես, քան</w:t>
      </w:r>
      <w:r w:rsidR="00674555" w:rsidRPr="00025941">
        <w:t>՝</w:t>
      </w:r>
    </w:p>
    <w:p w14:paraId="400B3204" w14:textId="68470CEE" w:rsidR="00036528" w:rsidRPr="00025941" w:rsidRDefault="00036528" w:rsidP="00790D10">
      <w:pPr>
        <w:pStyle w:val="20"/>
        <w:numPr>
          <w:ilvl w:val="0"/>
          <w:numId w:val="44"/>
        </w:numPr>
      </w:pPr>
      <w:r w:rsidRPr="00025941">
        <w:t xml:space="preserve">լոգարան՝ </w:t>
      </w:r>
      <w:proofErr w:type="spellStart"/>
      <w:r w:rsidRPr="00025941">
        <w:t>լոգարանով</w:t>
      </w:r>
      <w:proofErr w:type="spellEnd"/>
      <w:r w:rsidRPr="00025941">
        <w:t xml:space="preserve">, </w:t>
      </w:r>
      <w:proofErr w:type="spellStart"/>
      <w:r w:rsidRPr="00025941">
        <w:t>զուգարանակոնքով</w:t>
      </w:r>
      <w:proofErr w:type="spellEnd"/>
      <w:r w:rsidRPr="00025941">
        <w:t xml:space="preserve"> և լվացարանով՝ 5,5 մ²</w:t>
      </w:r>
      <w:r w:rsidR="00674555" w:rsidRPr="00025941">
        <w:t>,</w:t>
      </w:r>
    </w:p>
    <w:p w14:paraId="088AA876" w14:textId="79841E28" w:rsidR="00036528" w:rsidRPr="00025941" w:rsidRDefault="00036528" w:rsidP="00790D10">
      <w:pPr>
        <w:pStyle w:val="20"/>
        <w:numPr>
          <w:ilvl w:val="0"/>
          <w:numId w:val="44"/>
        </w:numPr>
      </w:pPr>
      <w:r w:rsidRPr="00025941">
        <w:t xml:space="preserve">լոգարան՝ ցնցուղով, </w:t>
      </w:r>
      <w:proofErr w:type="spellStart"/>
      <w:r w:rsidRPr="00025941">
        <w:t>զուգարանակոնքով</w:t>
      </w:r>
      <w:proofErr w:type="spellEnd"/>
      <w:r w:rsidRPr="00025941">
        <w:t xml:space="preserve"> և լվացարանով՝ 3,65 մ²</w:t>
      </w:r>
      <w:r w:rsidR="00674555" w:rsidRPr="00025941">
        <w:t>,</w:t>
      </w:r>
    </w:p>
    <w:p w14:paraId="4A6D7309" w14:textId="14BF336A" w:rsidR="00036528" w:rsidRPr="00025941" w:rsidRDefault="00036528" w:rsidP="00790D10">
      <w:pPr>
        <w:pStyle w:val="20"/>
        <w:numPr>
          <w:ilvl w:val="0"/>
          <w:numId w:val="44"/>
        </w:numPr>
      </w:pPr>
      <w:r w:rsidRPr="00025941">
        <w:t>զուգարան՝ լվացարանով՝ 3,5 մ²</w:t>
      </w:r>
      <w:r w:rsidR="00674555" w:rsidRPr="00025941">
        <w:t>,</w:t>
      </w:r>
    </w:p>
    <w:p w14:paraId="63E2F4A3" w14:textId="77777777" w:rsidR="00036528" w:rsidRPr="00025941" w:rsidRDefault="00036528" w:rsidP="00790D10">
      <w:pPr>
        <w:pStyle w:val="20"/>
        <w:numPr>
          <w:ilvl w:val="0"/>
          <w:numId w:val="44"/>
        </w:numPr>
      </w:pPr>
      <w:r w:rsidRPr="00025941">
        <w:t>զուգարան՝ առանց լվացարանի՝ 3,0 մ²:</w:t>
      </w:r>
    </w:p>
    <w:p w14:paraId="14CFFF4A" w14:textId="7FA22D1E" w:rsidR="00036528" w:rsidRPr="00025941" w:rsidRDefault="00036528" w:rsidP="007E1FA7">
      <w:pPr>
        <w:pStyle w:val="10"/>
      </w:pPr>
      <w:r w:rsidRPr="00025941">
        <w:t>Սանիտարական տարածքը պետք է նախատեսի 1,</w:t>
      </w:r>
      <w:r w:rsidR="007F5E15">
        <w:t>5</w:t>
      </w:r>
      <w:r w:rsidRPr="00025941">
        <w:t xml:space="preserve"> մ տրամագծով ազատ տարածություն </w:t>
      </w:r>
      <w:proofErr w:type="spellStart"/>
      <w:r w:rsidRPr="00025941">
        <w:t>անվասայլակի</w:t>
      </w:r>
      <w:proofErr w:type="spellEnd"/>
      <w:r w:rsidRPr="00025941">
        <w:t xml:space="preserve"> շրջադարձի համար: Չափերը կարող են ճշգրտվել՝ կախված </w:t>
      </w:r>
      <w:proofErr w:type="spellStart"/>
      <w:r w:rsidRPr="00025941">
        <w:t>սարքավորումից</w:t>
      </w:r>
      <w:proofErr w:type="spellEnd"/>
      <w:r w:rsidRPr="00025941">
        <w:t xml:space="preserve">: Լոգարանում, ցնցուղում, զուգարանակոնքի և լվացարանի կողքին գտնվող </w:t>
      </w:r>
      <w:proofErr w:type="spellStart"/>
      <w:r w:rsidRPr="00025941">
        <w:t>բռնաձողերը</w:t>
      </w:r>
      <w:proofErr w:type="spellEnd"/>
      <w:r w:rsidRPr="00025941">
        <w:t xml:space="preserve"> պետք է ընդունվեն համաձայն </w:t>
      </w:r>
      <w:r w:rsidR="009615D9" w:rsidRPr="00025941">
        <w:rPr>
          <w:rFonts w:eastAsia="Times New Roman" w:cs="Times New Roman"/>
          <w:lang w:eastAsia="hy-AM"/>
        </w:rPr>
        <w:t xml:space="preserve">ՀՀ քաղաքաշինության նախարարի </w:t>
      </w:r>
      <w:r w:rsidR="009615D9" w:rsidRPr="00025941">
        <w:rPr>
          <w:rFonts w:eastAsia="Times New Roman" w:cs="Calibri"/>
          <w:lang w:eastAsia="ru-RU"/>
        </w:rPr>
        <w:t xml:space="preserve">2014 </w:t>
      </w:r>
      <w:r w:rsidR="009615D9" w:rsidRPr="00025941">
        <w:rPr>
          <w:rFonts w:eastAsia="Times New Roman" w:cs="Times New Roman"/>
          <w:lang w:eastAsia="hy-AM"/>
        </w:rPr>
        <w:t xml:space="preserve">թվականի </w:t>
      </w:r>
      <w:r w:rsidR="009615D9" w:rsidRPr="00025941">
        <w:rPr>
          <w:rFonts w:eastAsia="Times New Roman" w:cs="Calibri"/>
          <w:lang w:eastAsia="ru-RU"/>
        </w:rPr>
        <w:t>մարտի 31</w:t>
      </w:r>
      <w:r w:rsidR="009615D9" w:rsidRPr="00025941">
        <w:rPr>
          <w:rFonts w:eastAsia="Times New Roman" w:cs="Times New Roman"/>
          <w:lang w:eastAsia="hy-AM"/>
        </w:rPr>
        <w:t>-ի</w:t>
      </w:r>
      <w:r w:rsidR="009615D9" w:rsidRPr="00025941">
        <w:t xml:space="preserve"> </w:t>
      </w:r>
      <w:r w:rsidR="009615D9" w:rsidRPr="00025941">
        <w:rPr>
          <w:rFonts w:eastAsia="Times New Roman" w:cs="Calibri"/>
          <w:lang w:eastAsia="ru-RU"/>
        </w:rPr>
        <w:t>N 93-Ն</w:t>
      </w:r>
      <w:r w:rsidR="009615D9" w:rsidRPr="00025941">
        <w:rPr>
          <w:rFonts w:eastAsia="Times New Roman" w:cs="Times New Roman"/>
          <w:lang w:eastAsia="hy-AM"/>
        </w:rPr>
        <w:t xml:space="preserve"> հրամանով հաստատված</w:t>
      </w:r>
      <w:r w:rsidR="009615D9" w:rsidRPr="00025941">
        <w:rPr>
          <w:rFonts w:cs="Sylfaen"/>
          <w:bCs/>
        </w:rPr>
        <w:t xml:space="preserve"> ՀՀՇՆ 31-01-2014 </w:t>
      </w:r>
      <w:r w:rsidR="009615D9" w:rsidRPr="00025941">
        <w:t>շ</w:t>
      </w:r>
      <w:r w:rsidR="009615D9" w:rsidRPr="00025941">
        <w:rPr>
          <w:rFonts w:eastAsia="Times New Roman" w:cs="Times New Roman"/>
          <w:lang w:eastAsia="hy-AM"/>
        </w:rPr>
        <w:t>ինարարական նորմերի</w:t>
      </w:r>
      <w:r w:rsidR="009615D9" w:rsidRPr="00025941">
        <w:t xml:space="preserve"> </w:t>
      </w:r>
      <w:r w:rsidRPr="00025941">
        <w:t xml:space="preserve">և </w:t>
      </w:r>
      <w:r w:rsidR="00241C5D" w:rsidRPr="00025941">
        <w:rPr>
          <w:rFonts w:cs="Sylfaen"/>
          <w:bCs/>
        </w:rPr>
        <w:t>ՀՍՏ ԳՕՍՏ Ռ 51261-2023</w:t>
      </w:r>
      <w:r w:rsidRPr="00025941">
        <w:t>-ի:</w:t>
      </w:r>
    </w:p>
    <w:p w14:paraId="0A8166D8" w14:textId="1AD3B31C" w:rsidR="00036528" w:rsidRPr="00025941" w:rsidRDefault="00036528" w:rsidP="007E1FA7">
      <w:pPr>
        <w:pStyle w:val="10"/>
      </w:pPr>
      <w:r w:rsidRPr="00025941">
        <w:t xml:space="preserve">Բնակարանի մուտքի դռան լայնությունը՝ ոչ պակաս, քան 0,9 մ է. սանիտարական տարածքների, </w:t>
      </w:r>
      <w:proofErr w:type="spellStart"/>
      <w:r w:rsidRPr="00025941">
        <w:t>միջ</w:t>
      </w:r>
      <w:r w:rsidR="00557BE3" w:rsidRPr="00025941">
        <w:t>սենք</w:t>
      </w:r>
      <w:r w:rsidRPr="00025941">
        <w:t>ային</w:t>
      </w:r>
      <w:proofErr w:type="spellEnd"/>
      <w:r w:rsidRPr="00025941">
        <w:t xml:space="preserve"> և </w:t>
      </w:r>
      <w:proofErr w:type="spellStart"/>
      <w:r w:rsidRPr="00025941">
        <w:t>պատշգամբային</w:t>
      </w:r>
      <w:proofErr w:type="spellEnd"/>
      <w:r w:rsidRPr="00025941">
        <w:t xml:space="preserve"> դռների լայնությունը՝ ոչ պակաս, քան 0,8 մ է:</w:t>
      </w:r>
    </w:p>
    <w:p w14:paraId="6B9C234B" w14:textId="22F20045" w:rsidR="00036528" w:rsidRPr="00025941" w:rsidRDefault="00036528" w:rsidP="007E1FA7">
      <w:pPr>
        <w:pStyle w:val="10"/>
      </w:pPr>
      <w:proofErr w:type="spellStart"/>
      <w:r w:rsidRPr="00025941">
        <w:t>Տարհանման</w:t>
      </w:r>
      <w:proofErr w:type="spellEnd"/>
      <w:r w:rsidRPr="00025941">
        <w:t xml:space="preserve"> և ծանուցման միջոցները </w:t>
      </w:r>
      <w:proofErr w:type="spellStart"/>
      <w:r w:rsidRPr="00025941">
        <w:t>նախագծվում</w:t>
      </w:r>
      <w:proofErr w:type="spellEnd"/>
      <w:r w:rsidRPr="00025941">
        <w:t xml:space="preserve"> են՝ հաշվի առնելով բնակչության բոլոր խմբերի կողմից ընկալումը: </w:t>
      </w:r>
      <w:r w:rsidR="006D57A7" w:rsidRPr="00025941">
        <w:t>Հաշմանդամություն ունեցող անձանց</w:t>
      </w:r>
      <w:r w:rsidR="006D57A7" w:rsidRPr="00025941" w:rsidDel="006D57A7">
        <w:t xml:space="preserve"> </w:t>
      </w:r>
      <w:r w:rsidRPr="00025941">
        <w:t xml:space="preserve">համար նախատեսված բնակարաններում պետք է կիրառել ձայնային, թրթռացող և լուսային ազդանշաններով կամ </w:t>
      </w:r>
      <w:proofErr w:type="spellStart"/>
      <w:r w:rsidRPr="00025941">
        <w:t>տեսաձայնա</w:t>
      </w:r>
      <w:r w:rsidR="00797D98" w:rsidRPr="00025941">
        <w:t>յին</w:t>
      </w:r>
      <w:proofErr w:type="spellEnd"/>
      <w:r w:rsidRPr="00025941">
        <w:t xml:space="preserve"> </w:t>
      </w:r>
      <w:proofErr w:type="spellStart"/>
      <w:r w:rsidRPr="00025941">
        <w:t>դոմոֆոններ</w:t>
      </w:r>
      <w:proofErr w:type="spellEnd"/>
      <w:r w:rsidRPr="00025941">
        <w:t>:</w:t>
      </w:r>
    </w:p>
    <w:p w14:paraId="45960735" w14:textId="77777777" w:rsidR="00036528" w:rsidRPr="00025941" w:rsidRDefault="00036528" w:rsidP="008A2BFE">
      <w:pPr>
        <w:pStyle w:val="2"/>
      </w:pPr>
      <w:bookmarkStart w:id="35" w:name="_Toc204159454"/>
      <w:r w:rsidRPr="00025941">
        <w:t>Սոցիալական օգտագործման բնակֆոնդի տներ</w:t>
      </w:r>
      <w:bookmarkEnd w:id="35"/>
    </w:p>
    <w:p w14:paraId="279F690D" w14:textId="39011628" w:rsidR="00036528" w:rsidRPr="00025941" w:rsidRDefault="0092101F" w:rsidP="007E1FA7">
      <w:pPr>
        <w:pStyle w:val="10"/>
      </w:pPr>
      <w:r w:rsidRPr="00025941">
        <w:t>Հաշմանդամություն ունեցող անձանց</w:t>
      </w:r>
      <w:r w:rsidR="00036528" w:rsidRPr="00025941">
        <w:t xml:space="preserve"> և </w:t>
      </w:r>
      <w:proofErr w:type="spellStart"/>
      <w:r w:rsidR="00036528" w:rsidRPr="00025941">
        <w:t>տարեցների</w:t>
      </w:r>
      <w:proofErr w:type="spellEnd"/>
      <w:r w:rsidR="00036528" w:rsidRPr="00025941">
        <w:t xml:space="preserve"> համար նախատեսված բնակարաններով </w:t>
      </w:r>
      <w:proofErr w:type="spellStart"/>
      <w:r w:rsidR="00036528" w:rsidRPr="00025941">
        <w:t>բազմաբնակարան</w:t>
      </w:r>
      <w:proofErr w:type="spellEnd"/>
      <w:r w:rsidR="00036528" w:rsidRPr="00025941">
        <w:t xml:space="preserve"> շենքերը </w:t>
      </w:r>
      <w:proofErr w:type="spellStart"/>
      <w:r w:rsidR="00036528" w:rsidRPr="00025941">
        <w:t>նախագծվում</w:t>
      </w:r>
      <w:proofErr w:type="spellEnd"/>
      <w:r w:rsidR="00036528" w:rsidRPr="00025941">
        <w:t xml:space="preserve"> են ոչ պակաս, քան </w:t>
      </w:r>
      <w:proofErr w:type="spellStart"/>
      <w:r w:rsidR="00036528" w:rsidRPr="00025941">
        <w:t>հրակայունության</w:t>
      </w:r>
      <w:proofErr w:type="spellEnd"/>
      <w:r w:rsidR="00036528" w:rsidRPr="00025941">
        <w:t xml:space="preserve"> II աստիճան</w:t>
      </w:r>
      <w:r w:rsidR="00C42B96" w:rsidRPr="00025941">
        <w:t>ի</w:t>
      </w:r>
      <w:r w:rsidR="00036528" w:rsidRPr="00025941">
        <w:t>։</w:t>
      </w:r>
    </w:p>
    <w:p w14:paraId="298DE7AC" w14:textId="79BBD41F" w:rsidR="00036528" w:rsidRPr="00025941" w:rsidRDefault="00036528" w:rsidP="007E1FA7">
      <w:pPr>
        <w:pStyle w:val="10"/>
      </w:pPr>
      <w:r w:rsidRPr="00025941">
        <w:t xml:space="preserve">Տարբեր կարգի </w:t>
      </w:r>
      <w:r w:rsidR="000F3866" w:rsidRPr="00025941">
        <w:t>հաշմանդամություն ունեցող անձանց</w:t>
      </w:r>
      <w:r w:rsidRPr="00025941">
        <w:t xml:space="preserve"> համար բնակարանների թիվը և մասնագիտացումը որոշվում է նախագծման առաջադրանքով։ Անհրաժեշտ է նախատեսել բնակարանների վերասարքավորման հնարավորություն՝ բնակիչների այլ կարգերի կարիքների համար։</w:t>
      </w:r>
    </w:p>
    <w:p w14:paraId="43FD840E" w14:textId="77777777" w:rsidR="00036528" w:rsidRPr="00025941" w:rsidRDefault="00036528" w:rsidP="007E1FA7">
      <w:pPr>
        <w:pStyle w:val="10"/>
      </w:pPr>
      <w:r w:rsidRPr="00025941">
        <w:lastRenderedPageBreak/>
        <w:t xml:space="preserve">Նոր կառուցվող բնակարանների առնվազն 10%-ը խորհուրդ է տրվում նախագծել </w:t>
      </w:r>
      <w:proofErr w:type="spellStart"/>
      <w:r w:rsidRPr="00025941">
        <w:t>սանհանգույցների</w:t>
      </w:r>
      <w:proofErr w:type="spellEnd"/>
      <w:r w:rsidRPr="00025941">
        <w:t xml:space="preserve"> վերակառուցման հնարավորությամբ՝ հարակից տարածքների հաշվին </w:t>
      </w:r>
      <w:proofErr w:type="spellStart"/>
      <w:r w:rsidRPr="00025941">
        <w:t>զուգարանն</w:t>
      </w:r>
      <w:proofErr w:type="spellEnd"/>
      <w:r w:rsidRPr="00025941">
        <w:t xml:space="preserve"> ընդլայնելու կամ համակցված սանհանգույց կառուցելու համար։</w:t>
      </w:r>
    </w:p>
    <w:p w14:paraId="6FBFED5E" w14:textId="7B474AB4" w:rsidR="00036528" w:rsidRPr="00025941" w:rsidRDefault="00036528" w:rsidP="007E1FA7">
      <w:pPr>
        <w:pStyle w:val="10"/>
      </w:pPr>
      <w:r w:rsidRPr="00025941">
        <w:t>Եթե առաջին հարկի բնակարաններում</w:t>
      </w:r>
      <w:r w:rsidR="00246651" w:rsidRPr="00025941">
        <w:t xml:space="preserve"> </w:t>
      </w:r>
      <w:proofErr w:type="spellStart"/>
      <w:r w:rsidR="00246651" w:rsidRPr="00025941">
        <w:t>անվասայլակ</w:t>
      </w:r>
      <w:r w:rsidRPr="00025941">
        <w:t>ով</w:t>
      </w:r>
      <w:proofErr w:type="spellEnd"/>
      <w:r w:rsidRPr="00025941">
        <w:t xml:space="preserve"> հաշմանդամություն ունեցող ընտանիքների համար առկա է տնամերձ հողամաս, ապա պետք է նախատեսել ելք դեպի այն</w:t>
      </w:r>
      <w:r w:rsidR="00474EBD" w:rsidRPr="00025941">
        <w:t xml:space="preserve"> անմիջապես </w:t>
      </w:r>
      <w:r w:rsidR="009D40CA" w:rsidRPr="00025941">
        <w:t>բնակարանից</w:t>
      </w:r>
      <w:r w:rsidRPr="00025941">
        <w:t xml:space="preserve">։ Առանձին մուտք </w:t>
      </w:r>
      <w:r w:rsidR="00444EC6" w:rsidRPr="00025941">
        <w:t>նախամուտք-</w:t>
      </w:r>
      <w:proofErr w:type="spellStart"/>
      <w:r w:rsidR="00025804" w:rsidRPr="00025941">
        <w:t>անցախուցի</w:t>
      </w:r>
      <w:proofErr w:type="spellEnd"/>
      <w:r w:rsidR="00025804" w:rsidRPr="00025941">
        <w:t xml:space="preserve"> միջով </w:t>
      </w:r>
      <w:r w:rsidR="00C53262" w:rsidRPr="00025941">
        <w:t xml:space="preserve">կազմակերպելու </w:t>
      </w:r>
      <w:r w:rsidR="00C57A35" w:rsidRPr="00025941">
        <w:t xml:space="preserve">և </w:t>
      </w:r>
      <w:r w:rsidR="008E6E54" w:rsidRPr="00025941">
        <w:t xml:space="preserve">ամբարձիչ </w:t>
      </w:r>
      <w:r w:rsidR="00C53262" w:rsidRPr="00025941">
        <w:t xml:space="preserve">սարքավորում </w:t>
      </w:r>
      <w:proofErr w:type="spellStart"/>
      <w:r w:rsidR="00C53262" w:rsidRPr="00025941">
        <w:t>տեղադրոլու</w:t>
      </w:r>
      <w:proofErr w:type="spellEnd"/>
      <w:r w:rsidR="00025804" w:rsidRPr="00025941">
        <w:t xml:space="preserve"> </w:t>
      </w:r>
      <w:r w:rsidR="00C57A35" w:rsidRPr="00025941">
        <w:t>համար</w:t>
      </w:r>
      <w:r w:rsidRPr="00025941">
        <w:t xml:space="preserve">՝  բնակարանի մակերեսն </w:t>
      </w:r>
      <w:proofErr w:type="spellStart"/>
      <w:r w:rsidRPr="00025941">
        <w:t>ավելան</w:t>
      </w:r>
      <w:r w:rsidR="008D1B4C" w:rsidRPr="00025941">
        <w:t>վ</w:t>
      </w:r>
      <w:r w:rsidRPr="00025941">
        <w:t>ում</w:t>
      </w:r>
      <w:proofErr w:type="spellEnd"/>
      <w:r w:rsidRPr="00025941">
        <w:t xml:space="preserve"> է 12 մ²-ով։</w:t>
      </w:r>
    </w:p>
    <w:p w14:paraId="310218A6" w14:textId="61723B05" w:rsidR="00036528" w:rsidRPr="00025941" w:rsidRDefault="00036528" w:rsidP="007E1FA7">
      <w:pPr>
        <w:pStyle w:val="10"/>
      </w:pPr>
      <w:r w:rsidRPr="00025941">
        <w:t>Բնակարանը պետք է ներառի</w:t>
      </w:r>
      <w:r w:rsidR="00AC11B2" w:rsidRPr="00025941">
        <w:t xml:space="preserve"> առնվազն</w:t>
      </w:r>
      <w:r w:rsidRPr="00025941">
        <w:t xml:space="preserve">՝ բնակելի սենյակ, մատչելի սանհանգույց, նախասրահ՝ ոչ պակաս, քան 4 մ², </w:t>
      </w:r>
      <w:proofErr w:type="spellStart"/>
      <w:r w:rsidRPr="00025941">
        <w:t>ներբնակարանային</w:t>
      </w:r>
      <w:proofErr w:type="spellEnd"/>
      <w:r w:rsidRPr="00025941">
        <w:t xml:space="preserve"> միջանցքներ՝ ոչ պակաս, քան 1,2 մ լայնությամբ։</w:t>
      </w:r>
    </w:p>
    <w:p w14:paraId="3878688E" w14:textId="37AE3D60" w:rsidR="00036528" w:rsidRPr="00025941" w:rsidRDefault="00FB1D5A" w:rsidP="007E1FA7">
      <w:pPr>
        <w:pStyle w:val="10"/>
      </w:pPr>
      <w:proofErr w:type="spellStart"/>
      <w:r w:rsidRPr="00025941">
        <w:t>Անվասայլակ</w:t>
      </w:r>
      <w:r w:rsidR="00036528" w:rsidRPr="00025941">
        <w:t>ով</w:t>
      </w:r>
      <w:proofErr w:type="spellEnd"/>
      <w:r w:rsidR="00036528" w:rsidRPr="00025941">
        <w:t xml:space="preserve"> </w:t>
      </w:r>
      <w:r w:rsidR="00D64033" w:rsidRPr="00025941">
        <w:t>տեղաշարժվող</w:t>
      </w:r>
      <w:r w:rsidR="00D64033" w:rsidRPr="00025941" w:rsidDel="00183E35">
        <w:t xml:space="preserve"> </w:t>
      </w:r>
      <w:r w:rsidR="00183E35" w:rsidRPr="00025941">
        <w:t xml:space="preserve">հաշմանդամություն ունեցող անձի </w:t>
      </w:r>
      <w:r w:rsidR="00036528" w:rsidRPr="00025941">
        <w:t>համար բնակելի տարածքը ոչ պակաս է, քան 16 մ²։</w:t>
      </w:r>
    </w:p>
    <w:p w14:paraId="7E4FD7AA" w14:textId="31CF28DA" w:rsidR="00036528" w:rsidRPr="00025941" w:rsidRDefault="00036528" w:rsidP="007E1FA7">
      <w:pPr>
        <w:pStyle w:val="10"/>
      </w:pPr>
      <w:proofErr w:type="spellStart"/>
      <w:r w:rsidRPr="00025941">
        <w:t>Հյուրասենյակի</w:t>
      </w:r>
      <w:proofErr w:type="spellEnd"/>
      <w:r w:rsidRPr="00025941">
        <w:t xml:space="preserve"> մակերեսը</w:t>
      </w:r>
      <w:r w:rsidR="00674555" w:rsidRPr="00025941">
        <w:t>՝</w:t>
      </w:r>
    </w:p>
    <w:p w14:paraId="58118AEB" w14:textId="1C250730" w:rsidR="00036528" w:rsidRPr="00025941" w:rsidRDefault="00036528" w:rsidP="00790D10">
      <w:pPr>
        <w:pStyle w:val="20"/>
        <w:numPr>
          <w:ilvl w:val="0"/>
          <w:numId w:val="45"/>
        </w:numPr>
      </w:pPr>
      <w:r w:rsidRPr="00025941">
        <w:t>1- և 2-սենյականոց բնակարաններում՝ ոչ պակաս, քան 18 մ²</w:t>
      </w:r>
      <w:r w:rsidR="00765274" w:rsidRPr="00025941">
        <w:t>,</w:t>
      </w:r>
    </w:p>
    <w:p w14:paraId="340B4472" w14:textId="77777777" w:rsidR="00036528" w:rsidRPr="00025941" w:rsidRDefault="00036528" w:rsidP="00790D10">
      <w:pPr>
        <w:pStyle w:val="20"/>
        <w:numPr>
          <w:ilvl w:val="0"/>
          <w:numId w:val="45"/>
        </w:numPr>
      </w:pPr>
      <w:r w:rsidRPr="00025941">
        <w:t>3- և 4-սենյականոց բնակարաններում՝ ոչ պակաս, քան 20–22 մ²։</w:t>
      </w:r>
    </w:p>
    <w:p w14:paraId="2F4D928C" w14:textId="1CA43090" w:rsidR="00036528" w:rsidRPr="00025941" w:rsidRDefault="00036528" w:rsidP="00470937">
      <w:pPr>
        <w:pStyle w:val="10"/>
      </w:pPr>
      <w:r w:rsidRPr="00025941">
        <w:t>Խոհանոցի մակերեսը՝ ոչ պակաս, քան 9 մ²։ Նման խոհանոցի լայնությունը պետք է լինի ոչ պակաս, քան</w:t>
      </w:r>
      <w:r w:rsidR="00674555" w:rsidRPr="00025941">
        <w:t>՝</w:t>
      </w:r>
    </w:p>
    <w:p w14:paraId="4DFBC320" w14:textId="61E7B9BC" w:rsidR="00036528" w:rsidRPr="00025941" w:rsidRDefault="00036528" w:rsidP="00790D10">
      <w:pPr>
        <w:pStyle w:val="20"/>
        <w:numPr>
          <w:ilvl w:val="0"/>
          <w:numId w:val="46"/>
        </w:numPr>
      </w:pPr>
      <w:r w:rsidRPr="00025941">
        <w:t>սարքավորումների միակողմանի տեղադրման դեպքում՝ 2,3 մ</w:t>
      </w:r>
      <w:r w:rsidR="00674555" w:rsidRPr="00025941">
        <w:t>,</w:t>
      </w:r>
    </w:p>
    <w:p w14:paraId="4E797A4A" w14:textId="11CD4EB2" w:rsidR="00036528" w:rsidRPr="00025941" w:rsidRDefault="00036528" w:rsidP="00790D10">
      <w:pPr>
        <w:pStyle w:val="20"/>
        <w:numPr>
          <w:ilvl w:val="0"/>
          <w:numId w:val="46"/>
        </w:numPr>
      </w:pPr>
      <w:r w:rsidRPr="00025941">
        <w:t>սարքավորումների երկկողմանի կամ անկյունային տեղադրման դեպքում՝ 2,9</w:t>
      </w:r>
      <w:r w:rsidR="00470937" w:rsidRPr="00025941">
        <w:rPr>
          <w:rFonts w:ascii="Calibri" w:hAnsi="Calibri" w:cs="Calibri"/>
        </w:rPr>
        <w:t> </w:t>
      </w:r>
      <w:r w:rsidRPr="00025941">
        <w:t>մ</w:t>
      </w:r>
      <w:r w:rsidR="00674555" w:rsidRPr="00025941">
        <w:t>։</w:t>
      </w:r>
    </w:p>
    <w:p w14:paraId="255556A8" w14:textId="4D28B29E" w:rsidR="00036528" w:rsidRPr="00025941" w:rsidRDefault="00036528" w:rsidP="00DA7AD6">
      <w:pPr>
        <w:pStyle w:val="10"/>
      </w:pPr>
      <w:r w:rsidRPr="00025941">
        <w:t xml:space="preserve">Խոհանոցը պետք է կահավորված լինի էլեկտրական </w:t>
      </w:r>
      <w:proofErr w:type="spellStart"/>
      <w:r w:rsidRPr="00025941">
        <w:t>վառարաններով</w:t>
      </w:r>
      <w:proofErr w:type="spellEnd"/>
      <w:r w:rsidRPr="00025941">
        <w:t xml:space="preserve">։ </w:t>
      </w:r>
      <w:r w:rsidR="009D40CA" w:rsidRPr="00025941">
        <w:t xml:space="preserve">Հաշմանդամություն ունեցող անձանց համար նախատեսված բնակարաններում, որոնք օգտագործում են </w:t>
      </w:r>
      <w:proofErr w:type="spellStart"/>
      <w:r w:rsidR="009D40CA" w:rsidRPr="00025941">
        <w:t>անվասայլակներ</w:t>
      </w:r>
      <w:proofErr w:type="spellEnd"/>
      <w:r w:rsidR="009D40CA" w:rsidRPr="00025941">
        <w:t xml:space="preserve">, զուգարանի մուտքը թույլատրվում է նախագծել խոհանոցից կամ </w:t>
      </w:r>
      <w:proofErr w:type="spellStart"/>
      <w:r w:rsidR="009D40CA" w:rsidRPr="00025941">
        <w:t>հյուրասենյակից</w:t>
      </w:r>
      <w:proofErr w:type="spellEnd"/>
      <w:r w:rsidR="009D40CA" w:rsidRPr="00025941">
        <w:t xml:space="preserve"> և այն սարքավորել սահող </w:t>
      </w:r>
      <w:proofErr w:type="spellStart"/>
      <w:r w:rsidR="009D40CA" w:rsidRPr="00025941">
        <w:t>դռնով</w:t>
      </w:r>
      <w:proofErr w:type="spellEnd"/>
      <w:r w:rsidR="009D40CA" w:rsidRPr="00025941">
        <w:t>։</w:t>
      </w:r>
    </w:p>
    <w:p w14:paraId="55EA227A" w14:textId="1087C7D2" w:rsidR="00036528" w:rsidRPr="00025941" w:rsidRDefault="00036528" w:rsidP="00DA7AD6">
      <w:pPr>
        <w:pStyle w:val="10"/>
      </w:pPr>
      <w:r w:rsidRPr="00025941">
        <w:t>Օժանդակ տարածքների լայնությունը</w:t>
      </w:r>
      <w:r w:rsidR="00674555" w:rsidRPr="00025941">
        <w:t>՝</w:t>
      </w:r>
    </w:p>
    <w:p w14:paraId="12398C0C" w14:textId="2F875829" w:rsidR="00036528" w:rsidRPr="00025941" w:rsidRDefault="00542211" w:rsidP="00790D10">
      <w:pPr>
        <w:pStyle w:val="20"/>
        <w:numPr>
          <w:ilvl w:val="0"/>
          <w:numId w:val="47"/>
        </w:numPr>
      </w:pPr>
      <w:r w:rsidRPr="00025941">
        <w:lastRenderedPageBreak/>
        <w:t>նախասենյակ</w:t>
      </w:r>
      <w:r w:rsidR="00036528" w:rsidRPr="00025941">
        <w:t>՝</w:t>
      </w:r>
      <w:r w:rsidR="00246651" w:rsidRPr="00025941">
        <w:t xml:space="preserve"> </w:t>
      </w:r>
      <w:proofErr w:type="spellStart"/>
      <w:r w:rsidR="00246651" w:rsidRPr="00025941">
        <w:t>անվասայլակ</w:t>
      </w:r>
      <w:r w:rsidR="00036528" w:rsidRPr="00025941">
        <w:t>ի</w:t>
      </w:r>
      <w:proofErr w:type="spellEnd"/>
      <w:r w:rsidR="00036528" w:rsidRPr="00025941">
        <w:t xml:space="preserve"> պահպան</w:t>
      </w:r>
      <w:r w:rsidR="00E972E3" w:rsidRPr="00025941">
        <w:t>ելու տեղով</w:t>
      </w:r>
      <w:r w:rsidR="00036528" w:rsidRPr="00025941">
        <w:t>՝ ոչ պակաս, քան 1,4 մ</w:t>
      </w:r>
      <w:r w:rsidR="00765274" w:rsidRPr="00025941">
        <w:t>,</w:t>
      </w:r>
    </w:p>
    <w:p w14:paraId="44BE6726" w14:textId="77777777" w:rsidR="00036528" w:rsidRPr="00025941" w:rsidRDefault="00036528" w:rsidP="00790D10">
      <w:pPr>
        <w:pStyle w:val="20"/>
        <w:numPr>
          <w:ilvl w:val="0"/>
          <w:numId w:val="47"/>
        </w:numPr>
      </w:pPr>
      <w:r w:rsidRPr="00025941">
        <w:t>միջանցքներ՝ ոչ պակաս, քան 1,2 մ։</w:t>
      </w:r>
    </w:p>
    <w:p w14:paraId="5787FEE2" w14:textId="1795933F" w:rsidR="00036528" w:rsidRPr="00025941" w:rsidRDefault="00036528" w:rsidP="008A2BFE">
      <w:pPr>
        <w:pStyle w:val="10"/>
      </w:pPr>
      <w:r w:rsidRPr="00025941">
        <w:t xml:space="preserve">Բնակարանում նախատեսվում է ներկառուցված պահարան (կամ </w:t>
      </w:r>
      <w:r w:rsidR="00EB7181" w:rsidRPr="00025941">
        <w:t>խորդանոց</w:t>
      </w:r>
      <w:r w:rsidRPr="00025941">
        <w:t xml:space="preserve">)՝ ոչ պակաս, քան 2 մ² մակերեսով՝ </w:t>
      </w:r>
      <w:r w:rsidR="00246651" w:rsidRPr="00025941">
        <w:t xml:space="preserve"> </w:t>
      </w:r>
      <w:proofErr w:type="spellStart"/>
      <w:r w:rsidR="00246651" w:rsidRPr="00025941">
        <w:t>անվասայլակ</w:t>
      </w:r>
      <w:r w:rsidRPr="00025941">
        <w:t>ը</w:t>
      </w:r>
      <w:proofErr w:type="spellEnd"/>
      <w:r w:rsidRPr="00025941">
        <w:t xml:space="preserve"> և վերականգնողական միջոցները պահելու համար։</w:t>
      </w:r>
    </w:p>
    <w:p w14:paraId="174A1B64" w14:textId="32754E56" w:rsidR="00036528" w:rsidRPr="00025941" w:rsidRDefault="00036528" w:rsidP="008A2BFE">
      <w:pPr>
        <w:pStyle w:val="2"/>
      </w:pPr>
      <w:bookmarkStart w:id="36" w:name="_Toc204159455"/>
      <w:r w:rsidRPr="00025941">
        <w:t xml:space="preserve">Լրացուցիչ պահանջներ </w:t>
      </w:r>
      <w:r w:rsidR="000F3866" w:rsidRPr="00025941">
        <w:t>հաշմանդամություն ունեցող անձանց</w:t>
      </w:r>
      <w:r w:rsidRPr="00025941">
        <w:t xml:space="preserve"> համար նախատեսված բնակելի շենքերի և տարածքների նկատմամբ</w:t>
      </w:r>
      <w:bookmarkEnd w:id="36"/>
    </w:p>
    <w:p w14:paraId="11098567" w14:textId="3AE51336" w:rsidR="00036528" w:rsidRPr="00025941" w:rsidRDefault="00036528" w:rsidP="008A2BFE">
      <w:pPr>
        <w:pStyle w:val="10"/>
      </w:pPr>
      <w:r w:rsidRPr="00025941">
        <w:t xml:space="preserve">Բնակելի տներում և ժամանակավոր գտնվելու շենքերում ապահովվում են </w:t>
      </w:r>
      <w:r w:rsidR="00C303C3" w:rsidRPr="00025941">
        <w:t>շարժման</w:t>
      </w:r>
      <w:r w:rsidRPr="00025941">
        <w:t xml:space="preserve"> ուղիների, տարածքների և սարքավորումների չափերը և կահավորումը՝ հաշվի առնելով</w:t>
      </w:r>
      <w:r w:rsidR="00674555" w:rsidRPr="00025941">
        <w:t>՝</w:t>
      </w:r>
    </w:p>
    <w:p w14:paraId="354F6B21" w14:textId="41FD9657" w:rsidR="00036528" w:rsidRPr="00025941" w:rsidRDefault="00C303C3" w:rsidP="00790D10">
      <w:pPr>
        <w:pStyle w:val="20"/>
        <w:numPr>
          <w:ilvl w:val="0"/>
          <w:numId w:val="48"/>
        </w:numPr>
      </w:pPr>
      <w:proofErr w:type="spellStart"/>
      <w:r w:rsidRPr="00025941">
        <w:t>անվա</w:t>
      </w:r>
      <w:r w:rsidR="00036528" w:rsidRPr="00025941">
        <w:t>սայլակով</w:t>
      </w:r>
      <w:proofErr w:type="spellEnd"/>
      <w:r w:rsidR="00036528" w:rsidRPr="00025941">
        <w:t xml:space="preserve"> տեղաշարժվելը</w:t>
      </w:r>
      <w:r w:rsidR="00765274" w:rsidRPr="00025941">
        <w:t>,</w:t>
      </w:r>
    </w:p>
    <w:p w14:paraId="42CD98FF" w14:textId="34727EF9" w:rsidR="00036528" w:rsidRPr="00025941" w:rsidRDefault="00036528" w:rsidP="00790D10">
      <w:pPr>
        <w:pStyle w:val="20"/>
        <w:numPr>
          <w:ilvl w:val="0"/>
          <w:numId w:val="48"/>
        </w:numPr>
      </w:pPr>
      <w:r w:rsidRPr="00025941">
        <w:t xml:space="preserve">տեսողության և լսողության խնդիրներ ունեցող </w:t>
      </w:r>
      <w:r w:rsidR="000F3866" w:rsidRPr="00025941">
        <w:t>հաշմանդամություն ունեցող անձանց</w:t>
      </w:r>
      <w:r w:rsidRPr="00025941">
        <w:t xml:space="preserve"> կարիքները</w:t>
      </w:r>
      <w:r w:rsidR="00765274" w:rsidRPr="00025941">
        <w:t>,</w:t>
      </w:r>
    </w:p>
    <w:p w14:paraId="64733777" w14:textId="0C5FA1F6" w:rsidR="00036528" w:rsidRPr="00025941" w:rsidRDefault="00036528" w:rsidP="00790D10">
      <w:pPr>
        <w:pStyle w:val="20"/>
        <w:numPr>
          <w:ilvl w:val="0"/>
          <w:numId w:val="48"/>
        </w:numPr>
      </w:pPr>
      <w:proofErr w:type="spellStart"/>
      <w:r w:rsidRPr="00025941">
        <w:t>հրդեհային</w:t>
      </w:r>
      <w:proofErr w:type="spellEnd"/>
      <w:r w:rsidRPr="00025941">
        <w:t xml:space="preserve"> անվտանգության գոտիների տեղա</w:t>
      </w:r>
      <w:r w:rsidR="00C303C3" w:rsidRPr="00025941">
        <w:t>կայու</w:t>
      </w:r>
      <w:r w:rsidRPr="00025941">
        <w:t>մը՝ համաձայն սույն շինարարական նորմերի 6.2 բաժնի։</w:t>
      </w:r>
    </w:p>
    <w:p w14:paraId="22EF4E8E" w14:textId="603E9733" w:rsidR="003B5A9A" w:rsidRPr="00025941" w:rsidRDefault="00036528" w:rsidP="00E91568">
      <w:pPr>
        <w:pStyle w:val="10"/>
      </w:pPr>
      <w:r w:rsidRPr="00025941">
        <w:t xml:space="preserve">Շենքերի վերակառուցման դեպքում թույլատրվում է օգտագործել </w:t>
      </w:r>
      <w:proofErr w:type="spellStart"/>
      <w:r w:rsidRPr="00025941">
        <w:t>թեքահարթակներ</w:t>
      </w:r>
      <w:proofErr w:type="spellEnd"/>
      <w:r w:rsidRPr="00025941">
        <w:t xml:space="preserve">՝ վերելակի և բնակության հարկի </w:t>
      </w:r>
      <w:proofErr w:type="spellStart"/>
      <w:r w:rsidRPr="00025941">
        <w:t>մատչելիությունն</w:t>
      </w:r>
      <w:proofErr w:type="spellEnd"/>
      <w:r w:rsidRPr="00025941">
        <w:t xml:space="preserve"> ապահովելու համար</w:t>
      </w:r>
    </w:p>
    <w:p w14:paraId="7D70A17B" w14:textId="46DB6D13" w:rsidR="00036528" w:rsidRPr="00025941" w:rsidRDefault="00036528" w:rsidP="00E91568">
      <w:pPr>
        <w:pStyle w:val="10"/>
      </w:pPr>
      <w:r w:rsidRPr="00025941">
        <w:t>1,4 մ-</w:t>
      </w:r>
      <w:proofErr w:type="spellStart"/>
      <w:r w:rsidRPr="00025941">
        <w:t>ից</w:t>
      </w:r>
      <w:proofErr w:type="spellEnd"/>
      <w:r w:rsidRPr="00025941">
        <w:t xml:space="preserve"> ոչ պակաս լայնությամբ և </w:t>
      </w:r>
      <w:proofErr w:type="spellStart"/>
      <w:r w:rsidRPr="00025941">
        <w:t>մինչև</w:t>
      </w:r>
      <w:proofErr w:type="spellEnd"/>
      <w:r w:rsidRPr="00025941">
        <w:t xml:space="preserve"> 40 մ երկարությամբ միջանցքներով բնակելի շենքերում թույլատրվում է </w:t>
      </w:r>
      <w:r w:rsidR="00BF09A7" w:rsidRPr="00025941">
        <w:t xml:space="preserve">չնախատեսել </w:t>
      </w:r>
      <w:r w:rsidRPr="00025941">
        <w:t>«գրպաններ»՝</w:t>
      </w:r>
      <w:r w:rsidR="00246651" w:rsidRPr="00025941">
        <w:t xml:space="preserve"> անվասայլակ</w:t>
      </w:r>
      <w:r w:rsidRPr="00025941">
        <w:t>ների համար։</w:t>
      </w:r>
    </w:p>
    <w:p w14:paraId="166D6C4B" w14:textId="277DF8B1" w:rsidR="00806EE7" w:rsidRPr="00025941" w:rsidRDefault="00036528" w:rsidP="00B26A6F">
      <w:pPr>
        <w:pStyle w:val="10"/>
      </w:pPr>
      <w:r w:rsidRPr="00025941">
        <w:t xml:space="preserve">Բնակարանները </w:t>
      </w:r>
      <w:proofErr w:type="spellStart"/>
      <w:r w:rsidRPr="00025941">
        <w:t>նախագծվում</w:t>
      </w:r>
      <w:proofErr w:type="spellEnd"/>
      <w:r w:rsidRPr="00025941">
        <w:t xml:space="preserve"> են տեսողության և լսողության խնդիրներ ունեցող </w:t>
      </w:r>
      <w:r w:rsidR="000F3866" w:rsidRPr="00025941">
        <w:t>հաշմանդամություն ունեցող անձանց</w:t>
      </w:r>
      <w:r w:rsidRPr="00025941">
        <w:t xml:space="preserve"> կողմնորոշման համար սարքավորումներ միացնելու հնարավորությամբ։</w:t>
      </w:r>
    </w:p>
    <w:p w14:paraId="603C979C" w14:textId="26BA56CC" w:rsidR="00036528" w:rsidRPr="00025941" w:rsidRDefault="00036528" w:rsidP="00E91568">
      <w:pPr>
        <w:pStyle w:val="10"/>
      </w:pPr>
      <w:proofErr w:type="spellStart"/>
      <w:r w:rsidRPr="00025941">
        <w:lastRenderedPageBreak/>
        <w:t>Բլոկային</w:t>
      </w:r>
      <w:proofErr w:type="spellEnd"/>
      <w:r w:rsidRPr="00025941">
        <w:t xml:space="preserve"> կառուցապատման բնակելի տներում </w:t>
      </w:r>
      <w:r w:rsidR="000F3866" w:rsidRPr="00025941">
        <w:t>հաշմանդամություն ունեցող անձանց</w:t>
      </w:r>
      <w:r w:rsidRPr="00025941">
        <w:t xml:space="preserve"> համար նախատեսված բնակելի տարածքները պետք է տեղակայվեն առաջին հարկում՝ դեպի հողամաս ելքով։</w:t>
      </w:r>
    </w:p>
    <w:p w14:paraId="0F913210" w14:textId="1AED50F8" w:rsidR="00036528" w:rsidRPr="00025941" w:rsidRDefault="00210199" w:rsidP="00E91568">
      <w:pPr>
        <w:pStyle w:val="10"/>
      </w:pPr>
      <w:r w:rsidRPr="00025941">
        <w:t>Հաշմանդամություն ունեցող ե</w:t>
      </w:r>
      <w:r w:rsidR="00036528" w:rsidRPr="00025941">
        <w:t xml:space="preserve">րեխա ունեցող ընտանիքների համար նախատեսված բնակարաններում նախատեսվում է առանձին ննջասենյակ </w:t>
      </w:r>
      <w:r w:rsidR="00A5627E" w:rsidRPr="00025941">
        <w:t xml:space="preserve">հաշմանդամություն ունեցող </w:t>
      </w:r>
      <w:r w:rsidR="00036528" w:rsidRPr="00025941">
        <w:t>երեխա</w:t>
      </w:r>
      <w:r w:rsidR="00A32DB4" w:rsidRPr="00025941">
        <w:t>յի</w:t>
      </w:r>
      <w:r w:rsidR="00036528" w:rsidRPr="00025941">
        <w:t xml:space="preserve"> համար։</w:t>
      </w:r>
    </w:p>
    <w:p w14:paraId="503A42FD" w14:textId="6AF4510F" w:rsidR="00036528" w:rsidRPr="00025941" w:rsidRDefault="00036528" w:rsidP="00E91568">
      <w:pPr>
        <w:pStyle w:val="10"/>
      </w:pPr>
      <w:r w:rsidRPr="00025941">
        <w:t xml:space="preserve">Նախասրահ-մուտքային խմբերը </w:t>
      </w:r>
      <w:proofErr w:type="spellStart"/>
      <w:r w:rsidRPr="00025941">
        <w:t>նախագծվում</w:t>
      </w:r>
      <w:proofErr w:type="spellEnd"/>
      <w:r w:rsidRPr="00025941">
        <w:t xml:space="preserve"> են առանց մակարդակների տարբերության. անհրաժեշտության դեպքում կիրառվում են </w:t>
      </w:r>
      <w:proofErr w:type="spellStart"/>
      <w:r w:rsidR="00437269" w:rsidRPr="00025941">
        <w:t>ամբարձիչներ</w:t>
      </w:r>
      <w:proofErr w:type="spellEnd"/>
      <w:r w:rsidRPr="00025941">
        <w:t xml:space="preserve">, </w:t>
      </w:r>
      <w:proofErr w:type="spellStart"/>
      <w:r w:rsidRPr="00025941">
        <w:t>թեքահարթակներ</w:t>
      </w:r>
      <w:proofErr w:type="spellEnd"/>
      <w:r w:rsidRPr="00025941">
        <w:t xml:space="preserve"> կամ այլ տեխնիկական լուծումներ։</w:t>
      </w:r>
    </w:p>
    <w:p w14:paraId="6628C012" w14:textId="1D47FF08" w:rsidR="00036528" w:rsidRPr="00025941" w:rsidRDefault="00FB1D5A" w:rsidP="00E91568">
      <w:pPr>
        <w:pStyle w:val="10"/>
      </w:pPr>
      <w:r w:rsidRPr="00025941">
        <w:t>Անվասայլակ</w:t>
      </w:r>
      <w:r w:rsidR="00036528" w:rsidRPr="00025941">
        <w:t xml:space="preserve">ների համար նախատեսված </w:t>
      </w:r>
      <w:r w:rsidR="00DB4C6C" w:rsidRPr="00025941">
        <w:t>սենք</w:t>
      </w:r>
      <w:r w:rsidR="00036528" w:rsidRPr="00025941">
        <w:t xml:space="preserve">երում խորհուրդ է տրվում նախատեսել </w:t>
      </w:r>
      <w:proofErr w:type="spellStart"/>
      <w:r w:rsidR="00036528" w:rsidRPr="00025941">
        <w:t>նստատեղեր</w:t>
      </w:r>
      <w:proofErr w:type="spellEnd"/>
      <w:r w:rsidR="00036528" w:rsidRPr="00025941">
        <w:t>՝ մի</w:t>
      </w:r>
      <w:r w:rsidR="00246651" w:rsidRPr="00025941">
        <w:t xml:space="preserve"> </w:t>
      </w:r>
      <w:proofErr w:type="spellStart"/>
      <w:r w:rsidR="00246651" w:rsidRPr="00025941">
        <w:t>անվասայլակ</w:t>
      </w:r>
      <w:r w:rsidR="00036528" w:rsidRPr="00025941">
        <w:t>ից</w:t>
      </w:r>
      <w:proofErr w:type="spellEnd"/>
      <w:r w:rsidR="00036528" w:rsidRPr="00025941">
        <w:t xml:space="preserve"> մյուսը տեղափոխվելու համար։</w:t>
      </w:r>
    </w:p>
    <w:p w14:paraId="445D5C6A" w14:textId="27E1BBE8" w:rsidR="00036528" w:rsidRPr="00025941" w:rsidRDefault="00036528" w:rsidP="00E91568">
      <w:pPr>
        <w:pStyle w:val="10"/>
      </w:pPr>
      <w:r w:rsidRPr="00025941">
        <w:t xml:space="preserve">Դռները և սարքավորումները </w:t>
      </w:r>
      <w:proofErr w:type="spellStart"/>
      <w:r w:rsidRPr="00025941">
        <w:t>նախագծվում</w:t>
      </w:r>
      <w:proofErr w:type="spellEnd"/>
      <w:r w:rsidRPr="00025941">
        <w:t xml:space="preserve"> են՝ հաշվի առնելով</w:t>
      </w:r>
      <w:r w:rsidR="00246651" w:rsidRPr="00025941">
        <w:t xml:space="preserve"> </w:t>
      </w:r>
      <w:proofErr w:type="spellStart"/>
      <w:r w:rsidR="00246651" w:rsidRPr="00025941">
        <w:t>անվասայլակ</w:t>
      </w:r>
      <w:r w:rsidRPr="00025941">
        <w:t>ի</w:t>
      </w:r>
      <w:proofErr w:type="spellEnd"/>
      <w:r w:rsidRPr="00025941">
        <w:t xml:space="preserve"> բարձրությունը և </w:t>
      </w:r>
      <w:proofErr w:type="spellStart"/>
      <w:r w:rsidRPr="00025941">
        <w:t>հասանելիությունը</w:t>
      </w:r>
      <w:proofErr w:type="spellEnd"/>
      <w:r w:rsidRPr="00025941">
        <w:t>։ Թույլատրվում է տեղադրել երկու աչք դիմային դռան վրա՝ 1,4 մ և 1,2 մ բարձրության վրա։</w:t>
      </w:r>
    </w:p>
    <w:p w14:paraId="4CAF1B3C" w14:textId="0650F024" w:rsidR="00036528" w:rsidRPr="00025941" w:rsidRDefault="00A927CC" w:rsidP="00E91568">
      <w:pPr>
        <w:pStyle w:val="1"/>
      </w:pPr>
      <w:bookmarkStart w:id="37" w:name="_Toc204159456"/>
      <w:r w:rsidRPr="00025941">
        <w:t xml:space="preserve">ԲՍԽ </w:t>
      </w:r>
      <w:r w:rsidR="00E91568" w:rsidRPr="00025941">
        <w:t>ՍՊԱՍԱՐԿՄԱՆ ՎԱՅՐԵՐԻ ՆԿԱՏՄԱՄԲ ՀԱՏՈՒԿ ՊԱՀԱՆՋՆԵՐ ՀԱՍԱՐԱԿԱԿԱՆ ՇԵՆՔԵՐՈՒՄ և ԿԱՌՈՒՅՑՆԵՐՈՒՄ</w:t>
      </w:r>
      <w:bookmarkEnd w:id="37"/>
    </w:p>
    <w:p w14:paraId="74B4A6A2" w14:textId="77777777" w:rsidR="00036528" w:rsidRPr="00025941" w:rsidRDefault="00036528" w:rsidP="00E91568">
      <w:pPr>
        <w:pStyle w:val="2"/>
      </w:pPr>
      <w:bookmarkStart w:id="38" w:name="_Toc204159457"/>
      <w:r w:rsidRPr="00025941">
        <w:t>Ընդհանուր դրույթներ</w:t>
      </w:r>
      <w:bookmarkEnd w:id="38"/>
    </w:p>
    <w:p w14:paraId="51698CE3" w14:textId="6E0F8D93" w:rsidR="00036528" w:rsidRPr="00025941" w:rsidRDefault="00036528" w:rsidP="00E91568">
      <w:pPr>
        <w:pStyle w:val="10"/>
      </w:pPr>
      <w:r w:rsidRPr="00025941">
        <w:t xml:space="preserve">Հասարակական շենքերի նախագծման ժամանակ, բացի </w:t>
      </w:r>
      <w:r w:rsidR="00E5388C" w:rsidRPr="00025941">
        <w:t>սույն շինարարական նորմերի</w:t>
      </w:r>
      <w:r w:rsidRPr="00025941">
        <w:t xml:space="preserve"> պահանջներից, պետք է հաշվի առնել </w:t>
      </w:r>
      <w:r w:rsidR="00DC0DCE" w:rsidRPr="00025941">
        <w:rPr>
          <w:rFonts w:eastAsia="Times New Roman" w:cs="Times New Roman"/>
          <w:lang w:eastAsia="hy-AM"/>
        </w:rPr>
        <w:t xml:space="preserve">ՀՀ քաղաքաշինության կոմիտեի նախագահի 2020 թվականի դեկտեմբերի 10-ի N 95-Ն հրամանով հաստատված ՀՀՇՆ 31-03- </w:t>
      </w:r>
      <w:r w:rsidR="00DC0DCE" w:rsidRPr="00025941">
        <w:t>շ</w:t>
      </w:r>
      <w:r w:rsidR="00DC0DCE" w:rsidRPr="00025941">
        <w:rPr>
          <w:rFonts w:eastAsia="Times New Roman" w:cs="Times New Roman"/>
          <w:lang w:eastAsia="hy-AM"/>
        </w:rPr>
        <w:t>ինարարական նորմերի</w:t>
      </w:r>
      <w:r w:rsidR="00DC0DCE" w:rsidRPr="00025941">
        <w:t xml:space="preserve"> </w:t>
      </w:r>
      <w:r w:rsidRPr="00025941">
        <w:t xml:space="preserve">դրույթները։ </w:t>
      </w:r>
      <w:r w:rsidR="00A95D01" w:rsidRPr="00025941">
        <w:t xml:space="preserve">ԲՍԽ-ի </w:t>
      </w:r>
      <w:r w:rsidRPr="00025941">
        <w:t xml:space="preserve">համար մատչելի շենքերի և կառույցների տարրերի ցանկը (ներառյալ տարածքները, գոտիները և վայրերը), ինչպես նաև </w:t>
      </w:r>
      <w:r w:rsidR="000F3866" w:rsidRPr="00025941">
        <w:t>հաշմանդամություն ունեցող անձանց</w:t>
      </w:r>
      <w:r w:rsidRPr="00025941">
        <w:t xml:space="preserve"> հաշվարկային թիվը և կարգը որոշվում են նախագծման առաջադրանքով։</w:t>
      </w:r>
    </w:p>
    <w:p w14:paraId="594EBA01" w14:textId="41F9EED9" w:rsidR="00036528" w:rsidRPr="00025941" w:rsidRDefault="00036528" w:rsidP="00E91568">
      <w:pPr>
        <w:pStyle w:val="10"/>
      </w:pPr>
      <w:r w:rsidRPr="00025941">
        <w:t xml:space="preserve">Գոյություն ունեցող շենքերի վերակառուցման կամ հարմարեցման դեպքում, մուտքի մակարդակում լիարժեք մատչելիություն ապահովելու անհնարինության դեպքում, թույլատրվում է կառուցել հատուկ տարածքներ, գոտիներ կամ </w:t>
      </w:r>
      <w:proofErr w:type="spellStart"/>
      <w:r w:rsidRPr="00025941">
        <w:t>բլոկներ</w:t>
      </w:r>
      <w:proofErr w:type="spellEnd"/>
      <w:r w:rsidRPr="00025941">
        <w:t xml:space="preserve">, որոնք ապահովում են հիմնական ծառայությունների տեսակների մատչելիությունը։ </w:t>
      </w:r>
      <w:r w:rsidRPr="00025941">
        <w:lastRenderedPageBreak/>
        <w:t>Նախագծային լուծումները ընդունվում են «</w:t>
      </w:r>
      <w:r w:rsidR="0068490A" w:rsidRPr="00025941">
        <w:t xml:space="preserve">Խելամիտ </w:t>
      </w:r>
      <w:r w:rsidRPr="00025941">
        <w:t>հարմարեցման» շրջանակներում՝ հաշվի առնելով սույն շինարարական նորմերի 5-րդ կետը։</w:t>
      </w:r>
    </w:p>
    <w:p w14:paraId="0EFCA584" w14:textId="7CACCA33" w:rsidR="00036528" w:rsidRPr="00025941" w:rsidRDefault="00036528" w:rsidP="00AA4027">
      <w:pPr>
        <w:pStyle w:val="10"/>
      </w:pPr>
      <w:r w:rsidRPr="00025941">
        <w:t xml:space="preserve">Առաջին հարկից </w:t>
      </w:r>
      <w:proofErr w:type="spellStart"/>
      <w:r w:rsidRPr="00025941">
        <w:t>վերև</w:t>
      </w:r>
      <w:proofErr w:type="spellEnd"/>
      <w:r w:rsidRPr="00025941">
        <w:t xml:space="preserve"> գտնվող սպասարկման տարածքներում, ինչպես նաև </w:t>
      </w:r>
      <w:proofErr w:type="spellStart"/>
      <w:r w:rsidRPr="00025941">
        <w:t>հրդեհային</w:t>
      </w:r>
      <w:proofErr w:type="spellEnd"/>
      <w:r w:rsidRPr="00025941">
        <w:t xml:space="preserve"> անվտանգության գոտիներ կառուցելու անհրաժեշտության դեպքում, </w:t>
      </w:r>
      <w:r w:rsidR="00DC20DA" w:rsidRPr="00025941">
        <w:t>Ս2</w:t>
      </w:r>
      <w:r w:rsidRPr="00025941">
        <w:t>–</w:t>
      </w:r>
      <w:r w:rsidR="00DC20DA" w:rsidRPr="00025941">
        <w:t>Ս4</w:t>
      </w:r>
      <w:r w:rsidRPr="00025941">
        <w:t xml:space="preserve"> խմբերի անձանց հաշվարկային թիվը պետք է ընդունվի 7-րդ աղյուսակով, եթե նախագծման առաջադրանքով այլ բան նախատեսված չէ։</w:t>
      </w:r>
    </w:p>
    <w:p w14:paraId="69F3C978" w14:textId="77777777" w:rsidR="002E3515" w:rsidRPr="00025941" w:rsidRDefault="002E3515" w:rsidP="00F026AB">
      <w:pPr>
        <w:pStyle w:val="10"/>
        <w:numPr>
          <w:ilvl w:val="0"/>
          <w:numId w:val="0"/>
        </w:numPr>
        <w:sectPr w:rsidR="002E3515" w:rsidRPr="00025941">
          <w:pgSz w:w="11906" w:h="16838"/>
          <w:pgMar w:top="1134" w:right="850" w:bottom="1134" w:left="1701" w:header="708" w:footer="708" w:gutter="0"/>
          <w:cols w:space="708"/>
          <w:docGrid w:linePitch="360"/>
        </w:sectPr>
      </w:pPr>
    </w:p>
    <w:p w14:paraId="0E3866CA" w14:textId="77777777" w:rsidR="00EB593C" w:rsidRPr="00025941" w:rsidRDefault="00EB593C" w:rsidP="00F026AB">
      <w:pPr>
        <w:pStyle w:val="10"/>
        <w:numPr>
          <w:ilvl w:val="0"/>
          <w:numId w:val="0"/>
        </w:numPr>
      </w:pPr>
    </w:p>
    <w:p w14:paraId="10102F3F" w14:textId="011CC1C2" w:rsidR="00036528" w:rsidRPr="00025941" w:rsidRDefault="00DC20DA" w:rsidP="00ED6233">
      <w:pPr>
        <w:pStyle w:val="5"/>
      </w:pPr>
      <w:r w:rsidRPr="00025941">
        <w:t>Ս2</w:t>
      </w:r>
      <w:r w:rsidR="00036528" w:rsidRPr="00025941">
        <w:t>–</w:t>
      </w:r>
      <w:r w:rsidRPr="00025941">
        <w:t>Ս4</w:t>
      </w:r>
      <w:r w:rsidR="00036528" w:rsidRPr="00025941">
        <w:t xml:space="preserve"> խմբերի անձանց հաշվարկային թիվը</w:t>
      </w:r>
    </w:p>
    <w:tbl>
      <w:tblPr>
        <w:tblStyle w:val="ad"/>
        <w:tblW w:w="14317" w:type="dxa"/>
        <w:tblInd w:w="137" w:type="dxa"/>
        <w:tblLook w:val="04A0" w:firstRow="1" w:lastRow="0" w:firstColumn="1" w:lastColumn="0" w:noHBand="0" w:noVBand="1"/>
      </w:tblPr>
      <w:tblGrid>
        <w:gridCol w:w="836"/>
        <w:gridCol w:w="2943"/>
        <w:gridCol w:w="3741"/>
        <w:gridCol w:w="2686"/>
        <w:gridCol w:w="4111"/>
      </w:tblGrid>
      <w:tr w:rsidR="004C434F" w:rsidRPr="00025941" w14:paraId="38EEB9CE" w14:textId="77777777" w:rsidTr="00AA4027">
        <w:tc>
          <w:tcPr>
            <w:tcW w:w="836" w:type="dxa"/>
          </w:tcPr>
          <w:p w14:paraId="6F52DF95" w14:textId="436E30E2" w:rsidR="00AA4027" w:rsidRPr="00025941" w:rsidRDefault="00AA4027" w:rsidP="00AA4027">
            <w:pPr>
              <w:ind w:left="39"/>
              <w:jc w:val="center"/>
              <w:rPr>
                <w:rFonts w:ascii="GHEA Grapalat" w:hAnsi="GHEA Grapalat" w:cs="Arial"/>
                <w:b/>
                <w:bCs/>
              </w:rPr>
            </w:pPr>
            <w:r w:rsidRPr="00025941">
              <w:rPr>
                <w:rFonts w:ascii="GHEA Grapalat" w:hAnsi="GHEA Grapalat" w:cs="Arial"/>
                <w:b/>
                <w:bCs/>
              </w:rPr>
              <w:t>հ/հ</w:t>
            </w:r>
          </w:p>
        </w:tc>
        <w:tc>
          <w:tcPr>
            <w:tcW w:w="2943" w:type="dxa"/>
          </w:tcPr>
          <w:p w14:paraId="41353AC4" w14:textId="534DEB90" w:rsidR="00AA4027" w:rsidRPr="00025941" w:rsidRDefault="00AA4027" w:rsidP="00AA4027">
            <w:pPr>
              <w:ind w:left="39"/>
              <w:jc w:val="center"/>
              <w:rPr>
                <w:rFonts w:ascii="GHEA Grapalat" w:hAnsi="GHEA Grapalat" w:cs="Arial"/>
                <w:b/>
                <w:bCs/>
              </w:rPr>
            </w:pPr>
            <w:r w:rsidRPr="00025941">
              <w:rPr>
                <w:rFonts w:ascii="GHEA Grapalat" w:hAnsi="GHEA Grapalat" w:cs="Arial"/>
                <w:b/>
                <w:bCs/>
              </w:rPr>
              <w:t xml:space="preserve">Գործառական </w:t>
            </w:r>
            <w:proofErr w:type="spellStart"/>
            <w:r w:rsidRPr="00025941">
              <w:rPr>
                <w:rFonts w:ascii="GHEA Grapalat" w:hAnsi="GHEA Grapalat" w:cs="Arial"/>
                <w:b/>
                <w:bCs/>
              </w:rPr>
              <w:t>հրդեհային</w:t>
            </w:r>
            <w:proofErr w:type="spellEnd"/>
            <w:r w:rsidRPr="00025941">
              <w:rPr>
                <w:rFonts w:ascii="GHEA Grapalat" w:hAnsi="GHEA Grapalat" w:cs="Arial"/>
                <w:b/>
                <w:bCs/>
              </w:rPr>
              <w:t xml:space="preserve"> վտանգավորության դաս ըստ ՀՀ քաղաքաշինության նախարարի 2014 թվականի մարտի 17-ի N 78-Ն հրամանով հաստատված ՀՀ քաղաքաշինության նախարարի ՀՀՇՆ 21-01-2014 շինարարական նորմերի</w:t>
            </w:r>
          </w:p>
        </w:tc>
        <w:tc>
          <w:tcPr>
            <w:tcW w:w="3741" w:type="dxa"/>
          </w:tcPr>
          <w:p w14:paraId="321C4AAB" w14:textId="46A6AAAF" w:rsidR="00AA4027" w:rsidRPr="00025941" w:rsidRDefault="00AA4027" w:rsidP="00AA4027">
            <w:pPr>
              <w:jc w:val="center"/>
              <w:rPr>
                <w:rFonts w:ascii="GHEA Grapalat" w:hAnsi="GHEA Grapalat"/>
                <w:b/>
                <w:bCs/>
              </w:rPr>
            </w:pPr>
            <w:r w:rsidRPr="00025941">
              <w:rPr>
                <w:rFonts w:ascii="GHEA Grapalat" w:hAnsi="GHEA Grapalat" w:cs="Arial"/>
                <w:b/>
                <w:bCs/>
              </w:rPr>
              <w:t>Շենքերի և կառույցների գործառական</w:t>
            </w:r>
            <w:r w:rsidRPr="00025941" w:rsidDel="006B0E65">
              <w:rPr>
                <w:rFonts w:ascii="GHEA Grapalat" w:hAnsi="GHEA Grapalat" w:cs="Arial"/>
                <w:b/>
                <w:bCs/>
              </w:rPr>
              <w:t xml:space="preserve"> </w:t>
            </w:r>
            <w:r w:rsidRPr="00025941">
              <w:rPr>
                <w:rFonts w:ascii="GHEA Grapalat" w:hAnsi="GHEA Grapalat" w:cs="Arial"/>
                <w:b/>
                <w:bCs/>
              </w:rPr>
              <w:t>- խմբեր</w:t>
            </w:r>
          </w:p>
        </w:tc>
        <w:tc>
          <w:tcPr>
            <w:tcW w:w="2686" w:type="dxa"/>
          </w:tcPr>
          <w:p w14:paraId="4BC6171F" w14:textId="4295C7F6" w:rsidR="00AA4027" w:rsidRPr="00025941" w:rsidRDefault="00DC20DA" w:rsidP="00AA4027">
            <w:pPr>
              <w:jc w:val="center"/>
              <w:rPr>
                <w:rFonts w:ascii="GHEA Grapalat" w:hAnsi="GHEA Grapalat"/>
                <w:b/>
                <w:bCs/>
              </w:rPr>
            </w:pPr>
            <w:r w:rsidRPr="00025941">
              <w:rPr>
                <w:rFonts w:ascii="GHEA Grapalat" w:hAnsi="GHEA Grapalat"/>
                <w:b/>
                <w:bCs/>
              </w:rPr>
              <w:t>Ս2</w:t>
            </w:r>
            <w:r w:rsidR="00AA4027" w:rsidRPr="00025941">
              <w:rPr>
                <w:rFonts w:ascii="GHEA Grapalat" w:hAnsi="GHEA Grapalat"/>
                <w:b/>
                <w:bCs/>
              </w:rPr>
              <w:t>-</w:t>
            </w:r>
            <w:r w:rsidRPr="00025941">
              <w:rPr>
                <w:rFonts w:ascii="GHEA Grapalat" w:hAnsi="GHEA Grapalat"/>
                <w:b/>
                <w:bCs/>
              </w:rPr>
              <w:t>Ս4</w:t>
            </w:r>
            <w:r w:rsidR="00AA4027" w:rsidRPr="00025941">
              <w:rPr>
                <w:rFonts w:ascii="GHEA Grapalat" w:hAnsi="GHEA Grapalat"/>
                <w:b/>
                <w:bCs/>
              </w:rPr>
              <w:t xml:space="preserve"> խմբերի անձանց հաշվարկային թիվը</w:t>
            </w:r>
          </w:p>
          <w:p w14:paraId="6F3EEF52" w14:textId="77777777" w:rsidR="00AA4027" w:rsidRPr="00025941" w:rsidRDefault="00AA4027" w:rsidP="00AA4027">
            <w:pPr>
              <w:jc w:val="center"/>
              <w:rPr>
                <w:rFonts w:ascii="GHEA Grapalat" w:hAnsi="GHEA Grapalat"/>
                <w:b/>
                <w:bCs/>
              </w:rPr>
            </w:pPr>
            <w:r w:rsidRPr="00025941">
              <w:rPr>
                <w:rFonts w:ascii="GHEA Grapalat" w:hAnsi="GHEA Grapalat"/>
                <w:b/>
                <w:bCs/>
              </w:rPr>
              <w:t>%, ոչ պակաս</w:t>
            </w:r>
          </w:p>
          <w:p w14:paraId="02695752" w14:textId="6307D11B" w:rsidR="00AA4027" w:rsidRPr="00025941" w:rsidRDefault="00AA4027" w:rsidP="00AA4027">
            <w:pPr>
              <w:jc w:val="center"/>
              <w:rPr>
                <w:rFonts w:ascii="GHEA Grapalat" w:hAnsi="GHEA Grapalat"/>
                <w:b/>
                <w:bCs/>
              </w:rPr>
            </w:pPr>
          </w:p>
        </w:tc>
        <w:tc>
          <w:tcPr>
            <w:tcW w:w="4111" w:type="dxa"/>
          </w:tcPr>
          <w:p w14:paraId="1E47860F" w14:textId="7DAE36A7" w:rsidR="00AA4027" w:rsidRPr="00025941" w:rsidRDefault="00AA4027" w:rsidP="00AA4027">
            <w:pPr>
              <w:jc w:val="center"/>
              <w:rPr>
                <w:rFonts w:ascii="GHEA Grapalat" w:hAnsi="GHEA Grapalat"/>
                <w:b/>
                <w:bCs/>
              </w:rPr>
            </w:pPr>
            <w:r w:rsidRPr="00025941">
              <w:rPr>
                <w:rFonts w:ascii="GHEA Grapalat" w:hAnsi="GHEA Grapalat"/>
                <w:b/>
                <w:bCs/>
              </w:rPr>
              <w:t>Նշում</w:t>
            </w:r>
          </w:p>
        </w:tc>
      </w:tr>
      <w:tr w:rsidR="004C434F" w:rsidRPr="00025941" w14:paraId="360EE782" w14:textId="77777777" w:rsidTr="00AA4027">
        <w:tc>
          <w:tcPr>
            <w:tcW w:w="836" w:type="dxa"/>
          </w:tcPr>
          <w:p w14:paraId="2A102C9A" w14:textId="77777777" w:rsidR="00AA4027" w:rsidRPr="00025941" w:rsidRDefault="00AA4027" w:rsidP="00790D10">
            <w:pPr>
              <w:pStyle w:val="a0"/>
              <w:numPr>
                <w:ilvl w:val="0"/>
                <w:numId w:val="91"/>
              </w:numPr>
              <w:rPr>
                <w:rFonts w:ascii="GHEA Grapalat" w:hAnsi="GHEA Grapalat" w:cs="Arial"/>
              </w:rPr>
            </w:pPr>
          </w:p>
        </w:tc>
        <w:tc>
          <w:tcPr>
            <w:tcW w:w="2943" w:type="dxa"/>
            <w:vAlign w:val="center"/>
          </w:tcPr>
          <w:p w14:paraId="395AE1D6" w14:textId="08100135" w:rsidR="00AA4027" w:rsidRPr="00025941" w:rsidRDefault="00AA4027" w:rsidP="00BB07AD">
            <w:pPr>
              <w:rPr>
                <w:rFonts w:ascii="GHEA Grapalat" w:hAnsi="GHEA Grapalat"/>
              </w:rPr>
            </w:pPr>
            <w:r w:rsidRPr="00025941">
              <w:rPr>
                <w:rFonts w:ascii="GHEA Grapalat" w:hAnsi="GHEA Grapalat" w:cs="Arial"/>
              </w:rPr>
              <w:t>Գ1.1(Ֆ1.1)</w:t>
            </w:r>
          </w:p>
        </w:tc>
        <w:tc>
          <w:tcPr>
            <w:tcW w:w="3741" w:type="dxa"/>
            <w:vAlign w:val="center"/>
          </w:tcPr>
          <w:p w14:paraId="6E96ABF3" w14:textId="3DEDDF63" w:rsidR="00AA4027" w:rsidRPr="00025941" w:rsidRDefault="00AA4027" w:rsidP="00BB07AD">
            <w:pPr>
              <w:rPr>
                <w:rFonts w:ascii="GHEA Grapalat" w:hAnsi="GHEA Grapalat"/>
              </w:rPr>
            </w:pPr>
            <w:r w:rsidRPr="00025941">
              <w:rPr>
                <w:rFonts w:ascii="GHEA Grapalat" w:hAnsi="GHEA Grapalat" w:cs="Arial"/>
              </w:rPr>
              <w:t xml:space="preserve">մանկական նախադպրոցական հաստատություններ, ծերերի և հաշմանդամություն ունեցող անձանց ու բնակչության </w:t>
            </w:r>
            <w:proofErr w:type="spellStart"/>
            <w:r w:rsidRPr="00025941">
              <w:rPr>
                <w:rFonts w:ascii="GHEA Grapalat" w:hAnsi="GHEA Grapalat" w:cs="Arial"/>
              </w:rPr>
              <w:t>սակավաշարժուն</w:t>
            </w:r>
            <w:proofErr w:type="spellEnd"/>
            <w:r w:rsidRPr="00025941">
              <w:rPr>
                <w:rFonts w:ascii="GHEA Grapalat" w:hAnsi="GHEA Grapalat" w:cs="Arial"/>
              </w:rPr>
              <w:t xml:space="preserve"> խմբերի համար մասնագիտացված տներ (ոչ բնակարանային), հիվանդանոցներ, ինտերնատ-դպրոցների և մանկական հիմնարկների ննջարանային </w:t>
            </w:r>
            <w:proofErr w:type="spellStart"/>
            <w:r w:rsidRPr="00025941">
              <w:rPr>
                <w:rFonts w:ascii="GHEA Grapalat" w:hAnsi="GHEA Grapalat" w:cs="Arial"/>
              </w:rPr>
              <w:t>մասնաշենքեր</w:t>
            </w:r>
            <w:proofErr w:type="spellEnd"/>
            <w:r w:rsidRPr="00025941">
              <w:rPr>
                <w:rFonts w:ascii="GHEA Grapalat" w:hAnsi="GHEA Grapalat" w:cs="Arial"/>
              </w:rPr>
              <w:t>,</w:t>
            </w:r>
          </w:p>
        </w:tc>
        <w:tc>
          <w:tcPr>
            <w:tcW w:w="2686" w:type="dxa"/>
          </w:tcPr>
          <w:p w14:paraId="254F87FC" w14:textId="77777777" w:rsidR="00AA4027" w:rsidRPr="00025941" w:rsidRDefault="00AA4027" w:rsidP="00BB07AD">
            <w:pPr>
              <w:rPr>
                <w:rFonts w:ascii="GHEA Grapalat" w:hAnsi="GHEA Grapalat"/>
              </w:rPr>
            </w:pPr>
            <w:r w:rsidRPr="00025941">
              <w:rPr>
                <w:rFonts w:ascii="GHEA Grapalat" w:hAnsi="GHEA Grapalat"/>
              </w:rPr>
              <w:t xml:space="preserve">Տեղերի ընդհանուր թվի 2%-ը </w:t>
            </w:r>
          </w:p>
        </w:tc>
        <w:tc>
          <w:tcPr>
            <w:tcW w:w="4111" w:type="dxa"/>
          </w:tcPr>
          <w:p w14:paraId="37A2ACC2" w14:textId="6FE34B4F" w:rsidR="00AA4027" w:rsidRPr="00025941" w:rsidRDefault="00AA4027" w:rsidP="00BB07AD">
            <w:pPr>
              <w:rPr>
                <w:rFonts w:ascii="GHEA Grapalat" w:hAnsi="GHEA Grapalat"/>
              </w:rPr>
            </w:pPr>
            <w:r w:rsidRPr="00025941">
              <w:rPr>
                <w:rFonts w:ascii="GHEA Grapalat" w:hAnsi="GHEA Grapalat"/>
              </w:rPr>
              <w:t xml:space="preserve"> </w:t>
            </w:r>
            <w:proofErr w:type="spellStart"/>
            <w:r w:rsidRPr="00025941">
              <w:rPr>
                <w:rFonts w:ascii="GHEA Grapalat" w:hAnsi="GHEA Grapalat"/>
              </w:rPr>
              <w:t>Անվասայլակով</w:t>
            </w:r>
            <w:proofErr w:type="spellEnd"/>
            <w:r w:rsidRPr="00025941">
              <w:rPr>
                <w:rFonts w:ascii="GHEA Grapalat" w:hAnsi="GHEA Grapalat"/>
              </w:rPr>
              <w:t xml:space="preserve"> երեխաների համար առնվազն մեկ տեղ. </w:t>
            </w:r>
          </w:p>
          <w:p w14:paraId="77208804" w14:textId="4F3822FA" w:rsidR="00AA4027" w:rsidRPr="00025941" w:rsidRDefault="00AA4027" w:rsidP="00BB07AD">
            <w:pPr>
              <w:rPr>
                <w:rFonts w:ascii="GHEA Grapalat" w:hAnsi="GHEA Grapalat"/>
              </w:rPr>
            </w:pPr>
            <w:r w:rsidRPr="00025941">
              <w:rPr>
                <w:rFonts w:ascii="GHEA Grapalat" w:hAnsi="GHEA Grapalat"/>
              </w:rPr>
              <w:t xml:space="preserve">100-ից պակաս տեղ ունեցող շենքերում՝ նախագծման առաջադրանքով </w:t>
            </w:r>
          </w:p>
        </w:tc>
      </w:tr>
      <w:tr w:rsidR="004C434F" w:rsidRPr="00025941" w14:paraId="6D0D29B4" w14:textId="77777777" w:rsidTr="00AA4027">
        <w:tc>
          <w:tcPr>
            <w:tcW w:w="836" w:type="dxa"/>
          </w:tcPr>
          <w:p w14:paraId="12677150" w14:textId="77777777" w:rsidR="00AA4027" w:rsidRPr="00025941" w:rsidRDefault="00AA4027" w:rsidP="00790D10">
            <w:pPr>
              <w:pStyle w:val="a0"/>
              <w:numPr>
                <w:ilvl w:val="0"/>
                <w:numId w:val="91"/>
              </w:numPr>
              <w:rPr>
                <w:rFonts w:ascii="GHEA Grapalat" w:hAnsi="GHEA Grapalat" w:cs="Arial"/>
              </w:rPr>
            </w:pPr>
          </w:p>
        </w:tc>
        <w:tc>
          <w:tcPr>
            <w:tcW w:w="2943" w:type="dxa"/>
            <w:vAlign w:val="center"/>
          </w:tcPr>
          <w:p w14:paraId="74D428FC" w14:textId="6202F95D" w:rsidR="00AA4027" w:rsidRPr="00025941" w:rsidRDefault="00AA4027" w:rsidP="00BB07AD">
            <w:pPr>
              <w:rPr>
                <w:rFonts w:ascii="GHEA Grapalat" w:hAnsi="GHEA Grapalat"/>
              </w:rPr>
            </w:pPr>
            <w:r w:rsidRPr="00025941">
              <w:rPr>
                <w:rFonts w:ascii="GHEA Grapalat" w:hAnsi="GHEA Grapalat" w:cs="Arial"/>
              </w:rPr>
              <w:t xml:space="preserve">Գ1.2(Ֆ1.2) </w:t>
            </w:r>
          </w:p>
        </w:tc>
        <w:tc>
          <w:tcPr>
            <w:tcW w:w="3741" w:type="dxa"/>
            <w:vAlign w:val="center"/>
          </w:tcPr>
          <w:p w14:paraId="0A3545AF" w14:textId="2A927703" w:rsidR="00AA4027" w:rsidRPr="00025941" w:rsidRDefault="00AA4027" w:rsidP="00BB07AD">
            <w:pPr>
              <w:rPr>
                <w:rFonts w:ascii="GHEA Grapalat" w:hAnsi="GHEA Grapalat"/>
              </w:rPr>
            </w:pPr>
            <w:r w:rsidRPr="00025941">
              <w:rPr>
                <w:rFonts w:ascii="GHEA Grapalat" w:hAnsi="GHEA Grapalat" w:cs="Arial"/>
              </w:rPr>
              <w:t xml:space="preserve">հյուրանոցներ, հանրակացարաններ, առողջարաններ և ընդհանուր նշանակության հանգստյան տներ, </w:t>
            </w:r>
            <w:proofErr w:type="spellStart"/>
            <w:r w:rsidRPr="00025941">
              <w:rPr>
                <w:rFonts w:ascii="GHEA Grapalat" w:hAnsi="GHEA Grapalat" w:cs="Arial"/>
              </w:rPr>
              <w:t>կեմպինգներ</w:t>
            </w:r>
            <w:proofErr w:type="spellEnd"/>
            <w:r w:rsidRPr="00025941">
              <w:rPr>
                <w:rFonts w:ascii="GHEA Grapalat" w:hAnsi="GHEA Grapalat" w:cs="Arial"/>
              </w:rPr>
              <w:t xml:space="preserve">, </w:t>
            </w:r>
            <w:proofErr w:type="spellStart"/>
            <w:r w:rsidRPr="00025941">
              <w:rPr>
                <w:rFonts w:ascii="GHEA Grapalat" w:hAnsi="GHEA Grapalat" w:cs="Arial"/>
              </w:rPr>
              <w:t>մոթելներ</w:t>
            </w:r>
            <w:proofErr w:type="spellEnd"/>
            <w:r w:rsidRPr="00025941">
              <w:rPr>
                <w:rFonts w:ascii="GHEA Grapalat" w:hAnsi="GHEA Grapalat" w:cs="Arial"/>
              </w:rPr>
              <w:t xml:space="preserve">, </w:t>
            </w:r>
            <w:proofErr w:type="spellStart"/>
            <w:r w:rsidRPr="00025941">
              <w:rPr>
                <w:rFonts w:ascii="GHEA Grapalat" w:hAnsi="GHEA Grapalat" w:cs="Arial"/>
              </w:rPr>
              <w:t>պանսիոնատներ</w:t>
            </w:r>
            <w:proofErr w:type="spellEnd"/>
            <w:r w:rsidRPr="00025941">
              <w:rPr>
                <w:rFonts w:ascii="GHEA Grapalat" w:hAnsi="GHEA Grapalat" w:cs="Arial"/>
              </w:rPr>
              <w:t xml:space="preserve"> և ննջարանային </w:t>
            </w:r>
            <w:proofErr w:type="spellStart"/>
            <w:r w:rsidRPr="00025941">
              <w:rPr>
                <w:rFonts w:ascii="GHEA Grapalat" w:hAnsi="GHEA Grapalat" w:cs="Arial"/>
              </w:rPr>
              <w:t>մասնաշենքեր</w:t>
            </w:r>
            <w:proofErr w:type="spellEnd"/>
            <w:r w:rsidRPr="00025941">
              <w:rPr>
                <w:rFonts w:ascii="GHEA Grapalat" w:hAnsi="GHEA Grapalat" w:cs="Arial"/>
              </w:rPr>
              <w:t>,</w:t>
            </w:r>
          </w:p>
        </w:tc>
        <w:tc>
          <w:tcPr>
            <w:tcW w:w="2686" w:type="dxa"/>
          </w:tcPr>
          <w:p w14:paraId="38BF010C" w14:textId="77777777" w:rsidR="00AA4027" w:rsidRPr="00025941" w:rsidRDefault="00AA4027" w:rsidP="00BB07AD">
            <w:pPr>
              <w:rPr>
                <w:rFonts w:ascii="GHEA Grapalat" w:hAnsi="GHEA Grapalat"/>
              </w:rPr>
            </w:pPr>
            <w:r w:rsidRPr="00025941">
              <w:rPr>
                <w:rFonts w:ascii="GHEA Grapalat" w:hAnsi="GHEA Grapalat"/>
              </w:rPr>
              <w:t xml:space="preserve">Համարների ընդհանուր թվի 3%-ը </w:t>
            </w:r>
          </w:p>
        </w:tc>
        <w:tc>
          <w:tcPr>
            <w:tcW w:w="4111" w:type="dxa"/>
          </w:tcPr>
          <w:p w14:paraId="6F6BEE05" w14:textId="673BF4A8" w:rsidR="00AA4027" w:rsidRPr="00025941" w:rsidRDefault="00AA4027" w:rsidP="00BB07AD">
            <w:pPr>
              <w:rPr>
                <w:rFonts w:ascii="GHEA Grapalat" w:hAnsi="GHEA Grapalat"/>
              </w:rPr>
            </w:pPr>
            <w:r w:rsidRPr="00025941">
              <w:rPr>
                <w:rFonts w:ascii="GHEA Grapalat" w:hAnsi="GHEA Grapalat"/>
              </w:rPr>
              <w:t xml:space="preserve"> </w:t>
            </w:r>
            <w:proofErr w:type="spellStart"/>
            <w:r w:rsidRPr="00025941">
              <w:rPr>
                <w:rFonts w:ascii="GHEA Grapalat" w:hAnsi="GHEA Grapalat"/>
              </w:rPr>
              <w:t>Անվասայլակով</w:t>
            </w:r>
            <w:proofErr w:type="spellEnd"/>
            <w:r w:rsidRPr="00025941">
              <w:rPr>
                <w:rFonts w:ascii="GHEA Grapalat" w:hAnsi="GHEA Grapalat"/>
              </w:rPr>
              <w:t xml:space="preserve"> անձի համար առնվազն մեկ տեղ.</w:t>
            </w:r>
          </w:p>
          <w:p w14:paraId="12980539" w14:textId="1AD8B520" w:rsidR="00AA4027" w:rsidRPr="00025941" w:rsidRDefault="00AA4027" w:rsidP="00BB07AD">
            <w:pPr>
              <w:rPr>
                <w:rFonts w:ascii="GHEA Grapalat" w:hAnsi="GHEA Grapalat"/>
              </w:rPr>
            </w:pPr>
            <w:r w:rsidRPr="00025941">
              <w:rPr>
                <w:rFonts w:ascii="GHEA Grapalat" w:hAnsi="GHEA Grapalat"/>
              </w:rPr>
              <w:t xml:space="preserve">20-ից պակաս համարներ (բնակելի սենյակներ) ունեցող շենքերում՝ նախագծման առաջադրանքով, բայց ոչ պակաս, քան մեկ համապիտանի մատչելի համար (բնակելի սենյակ)՝ </w:t>
            </w:r>
            <w:r w:rsidR="00DC20DA" w:rsidRPr="00025941">
              <w:rPr>
                <w:rFonts w:ascii="GHEA Grapalat" w:hAnsi="GHEA Grapalat"/>
              </w:rPr>
              <w:t>Ս2</w:t>
            </w:r>
            <w:r w:rsidRPr="00025941">
              <w:rPr>
                <w:rFonts w:ascii="GHEA Grapalat" w:hAnsi="GHEA Grapalat"/>
              </w:rPr>
              <w:t>-</w:t>
            </w:r>
            <w:r w:rsidR="00DC20DA" w:rsidRPr="00025941">
              <w:rPr>
                <w:rFonts w:ascii="GHEA Grapalat" w:hAnsi="GHEA Grapalat"/>
              </w:rPr>
              <w:t>Ս4</w:t>
            </w:r>
            <w:r w:rsidRPr="00025941">
              <w:rPr>
                <w:rFonts w:ascii="GHEA Grapalat" w:hAnsi="GHEA Grapalat"/>
              </w:rPr>
              <w:t xml:space="preserve"> խմբերին պատկանող հաշմանդամություն ունեցող անձանց բնակվելու հնարավորությամբ</w:t>
            </w:r>
          </w:p>
        </w:tc>
      </w:tr>
      <w:tr w:rsidR="004C434F" w:rsidRPr="00025941" w14:paraId="1D585091" w14:textId="77777777" w:rsidTr="00AA4027">
        <w:tc>
          <w:tcPr>
            <w:tcW w:w="836" w:type="dxa"/>
          </w:tcPr>
          <w:p w14:paraId="40CC670D" w14:textId="77777777" w:rsidR="00AA4027" w:rsidRPr="00025941" w:rsidRDefault="00AA4027" w:rsidP="00790D10">
            <w:pPr>
              <w:pStyle w:val="a0"/>
              <w:numPr>
                <w:ilvl w:val="0"/>
                <w:numId w:val="91"/>
              </w:numPr>
              <w:rPr>
                <w:rFonts w:ascii="GHEA Grapalat" w:hAnsi="GHEA Grapalat" w:cs="Arial"/>
              </w:rPr>
            </w:pPr>
          </w:p>
        </w:tc>
        <w:tc>
          <w:tcPr>
            <w:tcW w:w="2943" w:type="dxa"/>
            <w:vAlign w:val="center"/>
          </w:tcPr>
          <w:p w14:paraId="788F4A75" w14:textId="7158D430" w:rsidR="00AA4027" w:rsidRPr="00025941" w:rsidRDefault="00AA4027" w:rsidP="00BB07AD">
            <w:pPr>
              <w:rPr>
                <w:rFonts w:ascii="GHEA Grapalat" w:hAnsi="GHEA Grapalat"/>
              </w:rPr>
            </w:pPr>
            <w:r w:rsidRPr="00025941">
              <w:rPr>
                <w:rFonts w:ascii="GHEA Grapalat" w:hAnsi="GHEA Grapalat" w:cs="Arial"/>
              </w:rPr>
              <w:t>Գ1.3(Ֆ1.3)</w:t>
            </w:r>
          </w:p>
        </w:tc>
        <w:tc>
          <w:tcPr>
            <w:tcW w:w="3741" w:type="dxa"/>
            <w:vAlign w:val="center"/>
          </w:tcPr>
          <w:p w14:paraId="2C2855CE" w14:textId="576E1B4D" w:rsidR="00AA4027" w:rsidRPr="00025941" w:rsidRDefault="00AA4027" w:rsidP="00BB07AD">
            <w:pPr>
              <w:rPr>
                <w:rFonts w:ascii="GHEA Grapalat" w:hAnsi="GHEA Grapalat"/>
              </w:rPr>
            </w:pPr>
            <w:proofErr w:type="spellStart"/>
            <w:r w:rsidRPr="00025941">
              <w:rPr>
                <w:rFonts w:ascii="GHEA Grapalat" w:hAnsi="GHEA Grapalat" w:cs="Arial"/>
              </w:rPr>
              <w:t>բազմաբնակարան</w:t>
            </w:r>
            <w:proofErr w:type="spellEnd"/>
            <w:r w:rsidRPr="00025941">
              <w:rPr>
                <w:rFonts w:ascii="GHEA Grapalat" w:hAnsi="GHEA Grapalat" w:cs="Arial"/>
              </w:rPr>
              <w:t xml:space="preserve"> բնակելի շենքեր,</w:t>
            </w:r>
          </w:p>
        </w:tc>
        <w:tc>
          <w:tcPr>
            <w:tcW w:w="2686" w:type="dxa"/>
          </w:tcPr>
          <w:p w14:paraId="22707783" w14:textId="77777777" w:rsidR="00AA4027" w:rsidRPr="00025941" w:rsidRDefault="00AA4027" w:rsidP="00BB07AD">
            <w:pPr>
              <w:rPr>
                <w:rFonts w:ascii="GHEA Grapalat" w:hAnsi="GHEA Grapalat"/>
              </w:rPr>
            </w:pPr>
            <w:r w:rsidRPr="00025941">
              <w:rPr>
                <w:rFonts w:ascii="GHEA Grapalat" w:hAnsi="GHEA Grapalat"/>
              </w:rPr>
              <w:t xml:space="preserve">Սահմանվում է նախագծման առաջադրանքով </w:t>
            </w:r>
          </w:p>
        </w:tc>
        <w:tc>
          <w:tcPr>
            <w:tcW w:w="4111" w:type="dxa"/>
          </w:tcPr>
          <w:p w14:paraId="4FA58E7E" w14:textId="2A0C4914" w:rsidR="00AA4027" w:rsidRPr="00025941" w:rsidRDefault="00AA4027" w:rsidP="00BB07AD">
            <w:pPr>
              <w:rPr>
                <w:rFonts w:ascii="GHEA Grapalat" w:hAnsi="GHEA Grapalat"/>
              </w:rPr>
            </w:pPr>
            <w:proofErr w:type="spellStart"/>
            <w:r w:rsidRPr="00025941">
              <w:rPr>
                <w:rFonts w:ascii="GHEA Grapalat" w:hAnsi="GHEA Grapalat"/>
              </w:rPr>
              <w:t>Հրդեհաանվտանգ</w:t>
            </w:r>
            <w:proofErr w:type="spellEnd"/>
            <w:r w:rsidRPr="00025941">
              <w:rPr>
                <w:rFonts w:ascii="GHEA Grapalat" w:hAnsi="GHEA Grapalat"/>
              </w:rPr>
              <w:t xml:space="preserve"> գոտու հաշվարկի համար պետք է հաշվի առնել  </w:t>
            </w:r>
            <w:proofErr w:type="spellStart"/>
            <w:r w:rsidRPr="00025941">
              <w:rPr>
                <w:rFonts w:ascii="GHEA Grapalat" w:hAnsi="GHEA Grapalat"/>
              </w:rPr>
              <w:t>անվասայլակով</w:t>
            </w:r>
            <w:proofErr w:type="spellEnd"/>
            <w:r w:rsidRPr="00025941">
              <w:rPr>
                <w:rFonts w:ascii="GHEA Grapalat" w:hAnsi="GHEA Grapalat"/>
              </w:rPr>
              <w:t xml:space="preserve"> առնվազն մեկ </w:t>
            </w:r>
            <w:r w:rsidR="00183E35" w:rsidRPr="00025941">
              <w:rPr>
                <w:rFonts w:ascii="GHEA Grapalat" w:hAnsi="GHEA Grapalat"/>
              </w:rPr>
              <w:t xml:space="preserve">հաշմանդամություն ունեցող անձի </w:t>
            </w:r>
            <w:r w:rsidRPr="00025941">
              <w:rPr>
                <w:rFonts w:ascii="GHEA Grapalat" w:hAnsi="GHEA Grapalat"/>
              </w:rPr>
              <w:t xml:space="preserve">(այցելուի) յուրաքանչյուր հարկում (հարկի հատվածում) </w:t>
            </w:r>
          </w:p>
        </w:tc>
      </w:tr>
      <w:tr w:rsidR="004C434F" w:rsidRPr="00025941" w14:paraId="442D3DAA" w14:textId="77777777" w:rsidTr="00AA4027">
        <w:tc>
          <w:tcPr>
            <w:tcW w:w="836" w:type="dxa"/>
          </w:tcPr>
          <w:p w14:paraId="430A8438" w14:textId="77777777" w:rsidR="00AA4027" w:rsidRPr="00025941" w:rsidRDefault="00AA4027" w:rsidP="00790D10">
            <w:pPr>
              <w:pStyle w:val="a0"/>
              <w:numPr>
                <w:ilvl w:val="0"/>
                <w:numId w:val="91"/>
              </w:numPr>
              <w:rPr>
                <w:rFonts w:ascii="GHEA Grapalat" w:hAnsi="GHEA Grapalat" w:cs="Arial"/>
              </w:rPr>
            </w:pPr>
          </w:p>
        </w:tc>
        <w:tc>
          <w:tcPr>
            <w:tcW w:w="2943" w:type="dxa"/>
            <w:vAlign w:val="center"/>
          </w:tcPr>
          <w:p w14:paraId="60178784" w14:textId="7D1E0B69" w:rsidR="00AA4027" w:rsidRPr="00025941" w:rsidRDefault="00AA4027" w:rsidP="00BB07AD">
            <w:pPr>
              <w:rPr>
                <w:rFonts w:ascii="GHEA Grapalat" w:hAnsi="GHEA Grapalat"/>
              </w:rPr>
            </w:pPr>
            <w:r w:rsidRPr="00025941">
              <w:rPr>
                <w:rFonts w:ascii="GHEA Grapalat" w:hAnsi="GHEA Grapalat" w:cs="Arial"/>
              </w:rPr>
              <w:t xml:space="preserve">Գ2.1(Ֆ2.1), Գ2.3(Ֆ2.3) </w:t>
            </w:r>
          </w:p>
        </w:tc>
        <w:tc>
          <w:tcPr>
            <w:tcW w:w="3741" w:type="dxa"/>
            <w:vAlign w:val="center"/>
          </w:tcPr>
          <w:p w14:paraId="01B6BFAE" w14:textId="24E7AB1D" w:rsidR="00AA4027" w:rsidRPr="00025941" w:rsidRDefault="004855B9" w:rsidP="00BB07AD">
            <w:pPr>
              <w:rPr>
                <w:rFonts w:ascii="GHEA Grapalat" w:hAnsi="GHEA Grapalat"/>
              </w:rPr>
            </w:pPr>
            <w:proofErr w:type="spellStart"/>
            <w:r w:rsidRPr="00025941">
              <w:rPr>
                <w:rFonts w:ascii="GHEA Grapalat" w:hAnsi="GHEA Grapalat" w:cs="Arial"/>
              </w:rPr>
              <w:t>հանդիսատեսային</w:t>
            </w:r>
            <w:proofErr w:type="spellEnd"/>
            <w:r w:rsidRPr="00025941">
              <w:rPr>
                <w:rFonts w:ascii="GHEA Grapalat" w:hAnsi="GHEA Grapalat" w:cs="Arial"/>
              </w:rPr>
              <w:t xml:space="preserve"> դահլիճներ, </w:t>
            </w:r>
            <w:r w:rsidR="00AA4027" w:rsidRPr="00025941">
              <w:rPr>
                <w:rFonts w:ascii="GHEA Grapalat" w:hAnsi="GHEA Grapalat" w:cs="Arial"/>
              </w:rPr>
              <w:t xml:space="preserve">թատրոններ, </w:t>
            </w:r>
            <w:proofErr w:type="spellStart"/>
            <w:r w:rsidR="00AA4027" w:rsidRPr="00025941">
              <w:rPr>
                <w:rFonts w:ascii="GHEA Grapalat" w:hAnsi="GHEA Grapalat" w:cs="Arial"/>
              </w:rPr>
              <w:t>կինոթատրոններ</w:t>
            </w:r>
            <w:proofErr w:type="spellEnd"/>
            <w:r w:rsidR="00AA4027" w:rsidRPr="00025941">
              <w:rPr>
                <w:rFonts w:ascii="GHEA Grapalat" w:hAnsi="GHEA Grapalat" w:cs="Arial"/>
              </w:rPr>
              <w:t xml:space="preserve">, համերգային դահլիճներ, ակումբներ, </w:t>
            </w:r>
            <w:proofErr w:type="spellStart"/>
            <w:r w:rsidR="00AA4027" w:rsidRPr="00025941">
              <w:rPr>
                <w:rFonts w:ascii="GHEA Grapalat" w:hAnsi="GHEA Grapalat" w:cs="Arial"/>
              </w:rPr>
              <w:t>կրկեսներ</w:t>
            </w:r>
            <w:proofErr w:type="spellEnd"/>
            <w:r w:rsidR="00AA4027" w:rsidRPr="00025941">
              <w:rPr>
                <w:rFonts w:ascii="GHEA Grapalat" w:hAnsi="GHEA Grapalat" w:cs="Arial"/>
              </w:rPr>
              <w:t xml:space="preserve">, </w:t>
            </w:r>
            <w:proofErr w:type="spellStart"/>
            <w:r w:rsidR="00AA4027" w:rsidRPr="00025941">
              <w:rPr>
                <w:rFonts w:ascii="GHEA Grapalat" w:hAnsi="GHEA Grapalat" w:cs="Arial"/>
              </w:rPr>
              <w:t>նստարանաշարերով</w:t>
            </w:r>
            <w:proofErr w:type="spellEnd"/>
            <w:r w:rsidR="00AA4027" w:rsidRPr="00025941">
              <w:rPr>
                <w:rFonts w:ascii="GHEA Grapalat" w:hAnsi="GHEA Grapalat" w:cs="Arial"/>
              </w:rPr>
              <w:t xml:space="preserve"> մարզային կառույցներ, գրադարաններ և այլ հիմնարկներ նախատեսված փակ սենքերում այցելուների համար հաշվարկային թվով </w:t>
            </w:r>
            <w:proofErr w:type="spellStart"/>
            <w:r w:rsidR="00AA4027" w:rsidRPr="00025941">
              <w:rPr>
                <w:rFonts w:ascii="GHEA Grapalat" w:hAnsi="GHEA Grapalat" w:cs="Arial"/>
              </w:rPr>
              <w:lastRenderedPageBreak/>
              <w:t>նստելատեղերով</w:t>
            </w:r>
            <w:proofErr w:type="spellEnd"/>
            <w:r w:rsidR="00AA4027" w:rsidRPr="00025941">
              <w:rPr>
                <w:rFonts w:ascii="GHEA Grapalat" w:hAnsi="GHEA Grapalat" w:cs="Arial"/>
              </w:rPr>
              <w:t>, այդ թվում բացօթյա</w:t>
            </w:r>
          </w:p>
        </w:tc>
        <w:tc>
          <w:tcPr>
            <w:tcW w:w="2686" w:type="dxa"/>
          </w:tcPr>
          <w:p w14:paraId="5AE418D4" w14:textId="5AD80128" w:rsidR="00AA4027" w:rsidRPr="00025941" w:rsidRDefault="00AA4027" w:rsidP="00BB07AD">
            <w:pPr>
              <w:rPr>
                <w:rFonts w:ascii="GHEA Grapalat" w:hAnsi="GHEA Grapalat"/>
              </w:rPr>
            </w:pPr>
            <w:proofErr w:type="spellStart"/>
            <w:r w:rsidRPr="00025941">
              <w:rPr>
                <w:rFonts w:ascii="GHEA Grapalat" w:hAnsi="GHEA Grapalat"/>
              </w:rPr>
              <w:lastRenderedPageBreak/>
              <w:t>Հանդիսատեսային</w:t>
            </w:r>
            <w:proofErr w:type="spellEnd"/>
            <w:r w:rsidRPr="00025941">
              <w:rPr>
                <w:rFonts w:ascii="GHEA Grapalat" w:hAnsi="GHEA Grapalat"/>
              </w:rPr>
              <w:t xml:space="preserve"> դահլիճների և մարզական կառույցների </w:t>
            </w:r>
            <w:proofErr w:type="spellStart"/>
            <w:r w:rsidRPr="00025941">
              <w:rPr>
                <w:rFonts w:ascii="GHEA Grapalat" w:hAnsi="GHEA Grapalat"/>
              </w:rPr>
              <w:t>նստարանաշարերի</w:t>
            </w:r>
            <w:proofErr w:type="spellEnd"/>
            <w:r w:rsidRPr="00025941">
              <w:rPr>
                <w:rFonts w:ascii="GHEA Grapalat" w:hAnsi="GHEA Grapalat"/>
              </w:rPr>
              <w:t xml:space="preserve"> տեղերի ընդհանուր </w:t>
            </w:r>
            <w:proofErr w:type="spellStart"/>
            <w:r w:rsidRPr="00025941">
              <w:rPr>
                <w:rFonts w:ascii="GHEA Grapalat" w:hAnsi="GHEA Grapalat"/>
              </w:rPr>
              <w:t>տարողունակության</w:t>
            </w:r>
            <w:proofErr w:type="spellEnd"/>
            <w:r w:rsidRPr="00025941">
              <w:rPr>
                <w:rFonts w:ascii="GHEA Grapalat" w:hAnsi="GHEA Grapalat"/>
              </w:rPr>
              <w:t xml:space="preserve"> 3%-ը, գումարած մեկ տեղ յուրաքանչյուր 100 տեղի համար՝ </w:t>
            </w:r>
            <w:r w:rsidRPr="00025941">
              <w:rPr>
                <w:rFonts w:ascii="GHEA Grapalat" w:hAnsi="GHEA Grapalat"/>
              </w:rPr>
              <w:lastRenderedPageBreak/>
              <w:t xml:space="preserve">1000-ից ավելի հանդիսատեսի </w:t>
            </w:r>
            <w:proofErr w:type="spellStart"/>
            <w:r w:rsidRPr="00025941">
              <w:rPr>
                <w:rFonts w:ascii="GHEA Grapalat" w:hAnsi="GHEA Grapalat"/>
              </w:rPr>
              <w:t>տարողունակության</w:t>
            </w:r>
            <w:proofErr w:type="spellEnd"/>
            <w:r w:rsidRPr="00025941">
              <w:rPr>
                <w:rFonts w:ascii="GHEA Grapalat" w:hAnsi="GHEA Grapalat"/>
              </w:rPr>
              <w:t xml:space="preserve"> դեպքում </w:t>
            </w:r>
          </w:p>
        </w:tc>
        <w:tc>
          <w:tcPr>
            <w:tcW w:w="4111" w:type="dxa"/>
          </w:tcPr>
          <w:p w14:paraId="7B9953B5" w14:textId="2D006FC5" w:rsidR="00AA4027" w:rsidRPr="00025941" w:rsidRDefault="00AA4027" w:rsidP="00BB07AD">
            <w:pPr>
              <w:rPr>
                <w:rFonts w:ascii="GHEA Grapalat" w:hAnsi="GHEA Grapalat"/>
              </w:rPr>
            </w:pPr>
            <w:proofErr w:type="spellStart"/>
            <w:r w:rsidRPr="00025941">
              <w:rPr>
                <w:rFonts w:ascii="GHEA Grapalat" w:hAnsi="GHEA Grapalat"/>
              </w:rPr>
              <w:lastRenderedPageBreak/>
              <w:t>Հանդիսատեսային</w:t>
            </w:r>
            <w:proofErr w:type="spellEnd"/>
            <w:r w:rsidRPr="00025941">
              <w:rPr>
                <w:rFonts w:ascii="GHEA Grapalat" w:hAnsi="GHEA Grapalat"/>
              </w:rPr>
              <w:t xml:space="preserve"> դահլիճներում, </w:t>
            </w:r>
            <w:proofErr w:type="spellStart"/>
            <w:r w:rsidRPr="00025941">
              <w:rPr>
                <w:rFonts w:ascii="GHEA Grapalat" w:hAnsi="GHEA Grapalat"/>
              </w:rPr>
              <w:t>նստարանաշարերում</w:t>
            </w:r>
            <w:proofErr w:type="spellEnd"/>
            <w:r w:rsidRPr="00025941">
              <w:rPr>
                <w:rFonts w:ascii="GHEA Grapalat" w:hAnsi="GHEA Grapalat"/>
              </w:rPr>
              <w:t xml:space="preserve">  </w:t>
            </w:r>
            <w:proofErr w:type="spellStart"/>
            <w:r w:rsidR="00B21373" w:rsidRPr="00025941">
              <w:rPr>
                <w:rFonts w:ascii="GHEA Grapalat" w:hAnsi="GHEA Grapalat"/>
              </w:rPr>
              <w:t>անվասայլակներով</w:t>
            </w:r>
            <w:proofErr w:type="spellEnd"/>
            <w:r w:rsidR="00B21373" w:rsidRPr="00025941">
              <w:rPr>
                <w:rFonts w:ascii="GHEA Grapalat" w:hAnsi="GHEA Grapalat"/>
              </w:rPr>
              <w:t xml:space="preserve"> տեղաշարժվող </w:t>
            </w:r>
            <w:r w:rsidR="000F3866" w:rsidRPr="00025941">
              <w:rPr>
                <w:rFonts w:ascii="GHEA Grapalat" w:hAnsi="GHEA Grapalat"/>
              </w:rPr>
              <w:t>հաշմանդամություն ունեցող անձանց</w:t>
            </w:r>
            <w:r w:rsidRPr="00025941">
              <w:rPr>
                <w:rFonts w:ascii="GHEA Grapalat" w:hAnsi="GHEA Grapalat"/>
              </w:rPr>
              <w:t xml:space="preserve"> համար նախատեսված տեղերը պետք է կազմեն դահլիճի ընդհանուր </w:t>
            </w:r>
            <w:proofErr w:type="spellStart"/>
            <w:r w:rsidRPr="00025941">
              <w:rPr>
                <w:rFonts w:ascii="GHEA Grapalat" w:hAnsi="GHEA Grapalat"/>
              </w:rPr>
              <w:t>տարողունակության</w:t>
            </w:r>
            <w:proofErr w:type="spellEnd"/>
            <w:r w:rsidRPr="00025941">
              <w:rPr>
                <w:rFonts w:ascii="GHEA Grapalat" w:hAnsi="GHEA Grapalat"/>
              </w:rPr>
              <w:t xml:space="preserve"> առնվազն 0,75%-ը՝ համաձայն սույն շինարարական նորմերի 269 կետի ։ </w:t>
            </w:r>
            <w:proofErr w:type="spellStart"/>
            <w:r w:rsidRPr="00025941">
              <w:rPr>
                <w:rFonts w:ascii="GHEA Grapalat" w:hAnsi="GHEA Grapalat"/>
              </w:rPr>
              <w:t>Հանդիսատեսային</w:t>
            </w:r>
            <w:proofErr w:type="spellEnd"/>
            <w:r w:rsidRPr="00025941">
              <w:rPr>
                <w:rFonts w:ascii="GHEA Grapalat" w:hAnsi="GHEA Grapalat"/>
              </w:rPr>
              <w:t xml:space="preserve"> </w:t>
            </w:r>
            <w:r w:rsidRPr="00025941">
              <w:rPr>
                <w:rFonts w:ascii="GHEA Grapalat" w:hAnsi="GHEA Grapalat"/>
              </w:rPr>
              <w:lastRenderedPageBreak/>
              <w:t xml:space="preserve">դահլիճներում տեղերը թույլատրվում է սարքավորել հանովի հատվածների տեսքով </w:t>
            </w:r>
          </w:p>
        </w:tc>
      </w:tr>
      <w:tr w:rsidR="004C434F" w:rsidRPr="00025941" w14:paraId="200100CB" w14:textId="77777777" w:rsidTr="00AA4027">
        <w:tc>
          <w:tcPr>
            <w:tcW w:w="836" w:type="dxa"/>
          </w:tcPr>
          <w:p w14:paraId="79D7DC36" w14:textId="77777777" w:rsidR="00AA4027" w:rsidRPr="00025941" w:rsidRDefault="00AA4027" w:rsidP="00790D10">
            <w:pPr>
              <w:pStyle w:val="a0"/>
              <w:numPr>
                <w:ilvl w:val="0"/>
                <w:numId w:val="91"/>
              </w:numPr>
              <w:rPr>
                <w:rFonts w:ascii="GHEA Grapalat" w:hAnsi="GHEA Grapalat" w:cs="Arial"/>
              </w:rPr>
            </w:pPr>
          </w:p>
        </w:tc>
        <w:tc>
          <w:tcPr>
            <w:tcW w:w="2943" w:type="dxa"/>
            <w:vAlign w:val="center"/>
          </w:tcPr>
          <w:p w14:paraId="16A386CA" w14:textId="1993068A" w:rsidR="00AA4027" w:rsidRPr="00025941" w:rsidRDefault="00AA4027" w:rsidP="00BB07AD">
            <w:pPr>
              <w:rPr>
                <w:rFonts w:ascii="GHEA Grapalat" w:hAnsi="GHEA Grapalat"/>
              </w:rPr>
            </w:pPr>
            <w:r w:rsidRPr="00025941">
              <w:rPr>
                <w:rFonts w:ascii="GHEA Grapalat" w:hAnsi="GHEA Grapalat" w:cs="Arial"/>
              </w:rPr>
              <w:t>Գ2.2(Ֆ2.2),  Գ2.4(Ֆ2.4)</w:t>
            </w:r>
          </w:p>
        </w:tc>
        <w:tc>
          <w:tcPr>
            <w:tcW w:w="3741" w:type="dxa"/>
            <w:vAlign w:val="center"/>
          </w:tcPr>
          <w:p w14:paraId="1A76B9AB" w14:textId="7E4D1C2B" w:rsidR="00AA4027" w:rsidRPr="00025941" w:rsidRDefault="00AA4027" w:rsidP="00BB07AD">
            <w:pPr>
              <w:rPr>
                <w:rFonts w:ascii="GHEA Grapalat" w:hAnsi="GHEA Grapalat"/>
              </w:rPr>
            </w:pPr>
            <w:r w:rsidRPr="00025941">
              <w:rPr>
                <w:rFonts w:ascii="GHEA Grapalat" w:hAnsi="GHEA Grapalat" w:cs="Arial"/>
              </w:rPr>
              <w:t xml:space="preserve">թանգարաններ, ցուցահանդեսներ, </w:t>
            </w:r>
            <w:proofErr w:type="spellStart"/>
            <w:r w:rsidRPr="00025941">
              <w:rPr>
                <w:rFonts w:ascii="GHEA Grapalat" w:hAnsi="GHEA Grapalat" w:cs="Arial"/>
              </w:rPr>
              <w:t>պարադահլիճներ</w:t>
            </w:r>
            <w:proofErr w:type="spellEnd"/>
            <w:r w:rsidRPr="00025941">
              <w:rPr>
                <w:rFonts w:ascii="GHEA Grapalat" w:hAnsi="GHEA Grapalat" w:cs="Arial"/>
              </w:rPr>
              <w:t xml:space="preserve"> և փակ սենքերում այլ նմանատիպ հիմնարկներ, այդ թվում բացօթյա</w:t>
            </w:r>
          </w:p>
        </w:tc>
        <w:tc>
          <w:tcPr>
            <w:tcW w:w="2686" w:type="dxa"/>
          </w:tcPr>
          <w:p w14:paraId="57BD9722" w14:textId="77777777" w:rsidR="00AA4027" w:rsidRPr="00025941" w:rsidRDefault="00AA4027" w:rsidP="00BB07AD">
            <w:pPr>
              <w:rPr>
                <w:rFonts w:ascii="GHEA Grapalat" w:hAnsi="GHEA Grapalat"/>
              </w:rPr>
            </w:pPr>
            <w:r w:rsidRPr="00025941">
              <w:rPr>
                <w:rFonts w:ascii="GHEA Grapalat" w:hAnsi="GHEA Grapalat"/>
              </w:rPr>
              <w:t xml:space="preserve">Այցելուների ընդհանուր թվի 2%-ը </w:t>
            </w:r>
          </w:p>
        </w:tc>
        <w:tc>
          <w:tcPr>
            <w:tcW w:w="4111" w:type="dxa"/>
          </w:tcPr>
          <w:p w14:paraId="1F5BCE2B" w14:textId="69186A9D" w:rsidR="00AA4027" w:rsidRPr="00025941" w:rsidRDefault="00AA4027" w:rsidP="00BB07AD">
            <w:pPr>
              <w:rPr>
                <w:rFonts w:ascii="GHEA Grapalat" w:hAnsi="GHEA Grapalat"/>
              </w:rPr>
            </w:pPr>
            <w:r w:rsidRPr="00025941">
              <w:rPr>
                <w:rFonts w:ascii="GHEA Grapalat" w:hAnsi="GHEA Grapalat"/>
              </w:rPr>
              <w:t xml:space="preserve">Նախագծման առաջադրանքով </w:t>
            </w:r>
            <w:proofErr w:type="spellStart"/>
            <w:r w:rsidRPr="00025941">
              <w:rPr>
                <w:rFonts w:ascii="GHEA Grapalat" w:hAnsi="GHEA Grapalat"/>
              </w:rPr>
              <w:t>հրդեհաանվտանգ</w:t>
            </w:r>
            <w:proofErr w:type="spellEnd"/>
            <w:r w:rsidRPr="00025941">
              <w:rPr>
                <w:rFonts w:ascii="GHEA Grapalat" w:hAnsi="GHEA Grapalat"/>
              </w:rPr>
              <w:t xml:space="preserve"> գոտու մակերեսի հաշվարկի համար  </w:t>
            </w:r>
            <w:proofErr w:type="spellStart"/>
            <w:r w:rsidR="00B21373" w:rsidRPr="00025941">
              <w:rPr>
                <w:rFonts w:ascii="GHEA Grapalat" w:hAnsi="GHEA Grapalat"/>
              </w:rPr>
              <w:t>անվասայլակներով</w:t>
            </w:r>
            <w:proofErr w:type="spellEnd"/>
            <w:r w:rsidR="00B21373" w:rsidRPr="00025941">
              <w:rPr>
                <w:rFonts w:ascii="GHEA Grapalat" w:hAnsi="GHEA Grapalat"/>
              </w:rPr>
              <w:t xml:space="preserve"> տեղաշարժվող </w:t>
            </w:r>
            <w:r w:rsidR="000F3866" w:rsidRPr="00025941">
              <w:rPr>
                <w:rFonts w:ascii="GHEA Grapalat" w:hAnsi="GHEA Grapalat"/>
              </w:rPr>
              <w:t>հաշմանդամություն ունեցող անձանց</w:t>
            </w:r>
            <w:r w:rsidRPr="00025941">
              <w:rPr>
                <w:rFonts w:ascii="GHEA Grapalat" w:hAnsi="GHEA Grapalat"/>
              </w:rPr>
              <w:t xml:space="preserve"> թիվը պետք է ընդունել՝ կախված տարածքների մակերեսից </w:t>
            </w:r>
          </w:p>
        </w:tc>
      </w:tr>
      <w:tr w:rsidR="004C434F" w:rsidRPr="00025941" w14:paraId="3904A40A" w14:textId="77777777" w:rsidTr="00AA4027">
        <w:tc>
          <w:tcPr>
            <w:tcW w:w="836" w:type="dxa"/>
          </w:tcPr>
          <w:p w14:paraId="3E1EECEF" w14:textId="77777777" w:rsidR="00AA4027" w:rsidRPr="00025941" w:rsidRDefault="00AA4027" w:rsidP="00790D10">
            <w:pPr>
              <w:pStyle w:val="a0"/>
              <w:numPr>
                <w:ilvl w:val="0"/>
                <w:numId w:val="91"/>
              </w:numPr>
              <w:rPr>
                <w:rFonts w:ascii="GHEA Grapalat" w:hAnsi="GHEA Grapalat" w:cs="Arial"/>
              </w:rPr>
            </w:pPr>
          </w:p>
        </w:tc>
        <w:tc>
          <w:tcPr>
            <w:tcW w:w="2943" w:type="dxa"/>
            <w:vAlign w:val="center"/>
          </w:tcPr>
          <w:p w14:paraId="618835EC" w14:textId="5A4A8F9D" w:rsidR="00AA4027" w:rsidRPr="00025941" w:rsidRDefault="00AA4027" w:rsidP="00BB07AD">
            <w:pPr>
              <w:rPr>
                <w:rFonts w:ascii="GHEA Grapalat" w:hAnsi="GHEA Grapalat"/>
              </w:rPr>
            </w:pPr>
            <w:r w:rsidRPr="00025941">
              <w:rPr>
                <w:rFonts w:ascii="GHEA Grapalat" w:hAnsi="GHEA Grapalat" w:cs="Arial"/>
              </w:rPr>
              <w:t xml:space="preserve">Գ3.1(Ֆ3.1) </w:t>
            </w:r>
          </w:p>
        </w:tc>
        <w:tc>
          <w:tcPr>
            <w:tcW w:w="3741" w:type="dxa"/>
            <w:vAlign w:val="center"/>
          </w:tcPr>
          <w:p w14:paraId="41899832" w14:textId="4146C9EE" w:rsidR="00AA4027" w:rsidRPr="00025941" w:rsidRDefault="00AA4027" w:rsidP="00BB07AD">
            <w:pPr>
              <w:rPr>
                <w:rFonts w:ascii="GHEA Grapalat" w:hAnsi="GHEA Grapalat"/>
              </w:rPr>
            </w:pPr>
            <w:proofErr w:type="spellStart"/>
            <w:r w:rsidRPr="00025941">
              <w:rPr>
                <w:rFonts w:ascii="GHEA Grapalat" w:hAnsi="GHEA Grapalat" w:cs="Arial"/>
              </w:rPr>
              <w:t>առևտրի</w:t>
            </w:r>
            <w:proofErr w:type="spellEnd"/>
            <w:r w:rsidRPr="00025941">
              <w:rPr>
                <w:rFonts w:ascii="GHEA Grapalat" w:hAnsi="GHEA Grapalat" w:cs="Arial"/>
              </w:rPr>
              <w:t xml:space="preserve"> կազմակերպություններ (</w:t>
            </w:r>
            <w:proofErr w:type="spellStart"/>
            <w:r w:rsidRPr="00025941">
              <w:rPr>
                <w:rFonts w:ascii="GHEA Grapalat" w:hAnsi="GHEA Grapalat" w:cs="Arial"/>
              </w:rPr>
              <w:t>ավտոառևտրի</w:t>
            </w:r>
            <w:proofErr w:type="spellEnd"/>
            <w:r w:rsidRPr="00025941">
              <w:rPr>
                <w:rFonts w:ascii="GHEA Grapalat" w:hAnsi="GHEA Grapalat" w:cs="Arial"/>
              </w:rPr>
              <w:t xml:space="preserve"> </w:t>
            </w:r>
            <w:proofErr w:type="spellStart"/>
            <w:r w:rsidRPr="00025941">
              <w:rPr>
                <w:rFonts w:ascii="GHEA Grapalat" w:hAnsi="GHEA Grapalat" w:cs="Arial"/>
              </w:rPr>
              <w:t>սրահներ</w:t>
            </w:r>
            <w:proofErr w:type="spellEnd"/>
            <w:r w:rsidRPr="00025941">
              <w:rPr>
                <w:rFonts w:ascii="GHEA Grapalat" w:hAnsi="GHEA Grapalat" w:cs="Arial"/>
              </w:rPr>
              <w:t>),</w:t>
            </w:r>
          </w:p>
        </w:tc>
        <w:tc>
          <w:tcPr>
            <w:tcW w:w="2686" w:type="dxa"/>
          </w:tcPr>
          <w:p w14:paraId="56A07A7F" w14:textId="77777777" w:rsidR="00AA4027" w:rsidRPr="00025941" w:rsidRDefault="00AA4027" w:rsidP="00BB07AD">
            <w:pPr>
              <w:rPr>
                <w:rFonts w:ascii="GHEA Grapalat" w:hAnsi="GHEA Grapalat"/>
              </w:rPr>
            </w:pPr>
            <w:r w:rsidRPr="00025941">
              <w:rPr>
                <w:rFonts w:ascii="GHEA Grapalat" w:hAnsi="GHEA Grapalat"/>
              </w:rPr>
              <w:t xml:space="preserve">Այցելուների ընդհանուր քանակի 3%-ը </w:t>
            </w:r>
          </w:p>
        </w:tc>
        <w:tc>
          <w:tcPr>
            <w:tcW w:w="4111" w:type="dxa"/>
          </w:tcPr>
          <w:p w14:paraId="65884D26" w14:textId="48CE521D" w:rsidR="00AA4027" w:rsidRPr="00025941" w:rsidRDefault="00AA4027" w:rsidP="00BB07AD">
            <w:pPr>
              <w:rPr>
                <w:rFonts w:ascii="GHEA Grapalat" w:hAnsi="GHEA Grapalat"/>
              </w:rPr>
            </w:pPr>
            <w:proofErr w:type="spellStart"/>
            <w:r w:rsidRPr="00025941">
              <w:rPr>
                <w:rFonts w:ascii="GHEA Grapalat" w:hAnsi="GHEA Grapalat"/>
              </w:rPr>
              <w:t>Անվասայլակով</w:t>
            </w:r>
            <w:proofErr w:type="spellEnd"/>
            <w:r w:rsidRPr="00025941">
              <w:rPr>
                <w:rFonts w:ascii="GHEA Grapalat" w:hAnsi="GHEA Grapalat"/>
              </w:rPr>
              <w:t xml:space="preserve"> </w:t>
            </w:r>
            <w:r w:rsidR="001B623D" w:rsidRPr="00025941">
              <w:rPr>
                <w:rFonts w:ascii="GHEA Grapalat" w:hAnsi="GHEA Grapalat"/>
              </w:rPr>
              <w:t xml:space="preserve">տեղաշարժվող </w:t>
            </w:r>
            <w:r w:rsidR="00183E35" w:rsidRPr="00025941">
              <w:rPr>
                <w:rFonts w:ascii="GHEA Grapalat" w:hAnsi="GHEA Grapalat"/>
              </w:rPr>
              <w:t xml:space="preserve">հաշմանդամություն ունեցող անձի </w:t>
            </w:r>
            <w:r w:rsidRPr="00025941">
              <w:rPr>
                <w:rFonts w:ascii="GHEA Grapalat" w:hAnsi="GHEA Grapalat"/>
              </w:rPr>
              <w:t xml:space="preserve">համար առնվազն մեկ տեղ </w:t>
            </w:r>
          </w:p>
        </w:tc>
      </w:tr>
      <w:tr w:rsidR="004C434F" w:rsidRPr="00025941" w14:paraId="07EBE7EF" w14:textId="77777777" w:rsidTr="00AA4027">
        <w:tc>
          <w:tcPr>
            <w:tcW w:w="836" w:type="dxa"/>
          </w:tcPr>
          <w:p w14:paraId="63E0F5F0" w14:textId="77777777" w:rsidR="00AA4027" w:rsidRPr="00025941" w:rsidRDefault="00AA4027" w:rsidP="00790D10">
            <w:pPr>
              <w:pStyle w:val="a0"/>
              <w:numPr>
                <w:ilvl w:val="0"/>
                <w:numId w:val="91"/>
              </w:numPr>
              <w:rPr>
                <w:rFonts w:ascii="GHEA Grapalat" w:hAnsi="GHEA Grapalat" w:cs="Arial"/>
              </w:rPr>
            </w:pPr>
          </w:p>
        </w:tc>
        <w:tc>
          <w:tcPr>
            <w:tcW w:w="2943" w:type="dxa"/>
            <w:vAlign w:val="center"/>
          </w:tcPr>
          <w:p w14:paraId="0215E96E" w14:textId="11E6A43D" w:rsidR="00AA4027" w:rsidRPr="00025941" w:rsidRDefault="00AA4027" w:rsidP="00BB07AD">
            <w:pPr>
              <w:rPr>
                <w:rFonts w:ascii="GHEA Grapalat" w:hAnsi="GHEA Grapalat"/>
              </w:rPr>
            </w:pPr>
            <w:r w:rsidRPr="00025941">
              <w:rPr>
                <w:rFonts w:ascii="GHEA Grapalat" w:hAnsi="GHEA Grapalat" w:cs="Arial"/>
              </w:rPr>
              <w:t>Գ3.2(Ֆ3.2)</w:t>
            </w:r>
          </w:p>
        </w:tc>
        <w:tc>
          <w:tcPr>
            <w:tcW w:w="3741" w:type="dxa"/>
            <w:vAlign w:val="center"/>
          </w:tcPr>
          <w:p w14:paraId="1DA8D39D" w14:textId="20832728" w:rsidR="00AA4027" w:rsidRPr="00025941" w:rsidRDefault="00AA4027" w:rsidP="00BB07AD">
            <w:pPr>
              <w:rPr>
                <w:rFonts w:ascii="GHEA Grapalat" w:hAnsi="GHEA Grapalat"/>
              </w:rPr>
            </w:pPr>
            <w:r w:rsidRPr="00025941">
              <w:rPr>
                <w:rFonts w:ascii="GHEA Grapalat" w:hAnsi="GHEA Grapalat" w:cs="Arial"/>
              </w:rPr>
              <w:t>հասարակական սննդի կազմակերպություններ,</w:t>
            </w:r>
          </w:p>
        </w:tc>
        <w:tc>
          <w:tcPr>
            <w:tcW w:w="2686" w:type="dxa"/>
          </w:tcPr>
          <w:p w14:paraId="70CAFFC8" w14:textId="77777777" w:rsidR="00AA4027" w:rsidRPr="00025941" w:rsidRDefault="00AA4027" w:rsidP="00BB07AD">
            <w:pPr>
              <w:rPr>
                <w:rFonts w:ascii="GHEA Grapalat" w:hAnsi="GHEA Grapalat"/>
              </w:rPr>
            </w:pPr>
            <w:r w:rsidRPr="00025941">
              <w:rPr>
                <w:rFonts w:ascii="GHEA Grapalat" w:hAnsi="GHEA Grapalat"/>
              </w:rPr>
              <w:t xml:space="preserve">Այցելուների ընդհանուր թվի 5%-ը </w:t>
            </w:r>
          </w:p>
        </w:tc>
        <w:tc>
          <w:tcPr>
            <w:tcW w:w="4111" w:type="dxa"/>
          </w:tcPr>
          <w:p w14:paraId="36C39305" w14:textId="26E770B7" w:rsidR="00AA4027" w:rsidRPr="00025941" w:rsidRDefault="00AA4027" w:rsidP="00BB07AD">
            <w:pPr>
              <w:rPr>
                <w:rFonts w:ascii="GHEA Grapalat" w:hAnsi="GHEA Grapalat"/>
              </w:rPr>
            </w:pPr>
            <w:r w:rsidRPr="00025941">
              <w:rPr>
                <w:rFonts w:ascii="GHEA Grapalat" w:hAnsi="GHEA Grapalat"/>
              </w:rPr>
              <w:t xml:space="preserve"> </w:t>
            </w:r>
            <w:proofErr w:type="spellStart"/>
            <w:r w:rsidRPr="00025941">
              <w:rPr>
                <w:rFonts w:ascii="GHEA Grapalat" w:hAnsi="GHEA Grapalat"/>
              </w:rPr>
              <w:t>Անվասայլակով</w:t>
            </w:r>
            <w:proofErr w:type="spellEnd"/>
            <w:r w:rsidRPr="00025941">
              <w:rPr>
                <w:rFonts w:ascii="GHEA Grapalat" w:hAnsi="GHEA Grapalat"/>
              </w:rPr>
              <w:t xml:space="preserve"> </w:t>
            </w:r>
            <w:r w:rsidR="001B623D" w:rsidRPr="00025941">
              <w:rPr>
                <w:rFonts w:ascii="GHEA Grapalat" w:hAnsi="GHEA Grapalat"/>
              </w:rPr>
              <w:t xml:space="preserve">տեղաշարժվող </w:t>
            </w:r>
            <w:r w:rsidR="00183E35" w:rsidRPr="00025941">
              <w:rPr>
                <w:rFonts w:ascii="GHEA Grapalat" w:hAnsi="GHEA Grapalat"/>
              </w:rPr>
              <w:t xml:space="preserve">հաշմանդամություն ունեցող անձի </w:t>
            </w:r>
            <w:r w:rsidRPr="00025941">
              <w:rPr>
                <w:rFonts w:ascii="GHEA Grapalat" w:hAnsi="GHEA Grapalat"/>
              </w:rPr>
              <w:t xml:space="preserve">համար առնվազն մեկ տեղ </w:t>
            </w:r>
          </w:p>
        </w:tc>
      </w:tr>
      <w:tr w:rsidR="004C434F" w:rsidRPr="00025941" w14:paraId="4BD99894" w14:textId="77777777" w:rsidTr="00AA4027">
        <w:tc>
          <w:tcPr>
            <w:tcW w:w="836" w:type="dxa"/>
          </w:tcPr>
          <w:p w14:paraId="06D28266" w14:textId="77777777" w:rsidR="00AA4027" w:rsidRPr="00025941" w:rsidRDefault="00AA4027" w:rsidP="00790D10">
            <w:pPr>
              <w:pStyle w:val="a0"/>
              <w:numPr>
                <w:ilvl w:val="0"/>
                <w:numId w:val="91"/>
              </w:numPr>
              <w:rPr>
                <w:rFonts w:ascii="GHEA Grapalat" w:hAnsi="GHEA Grapalat" w:cs="Arial"/>
              </w:rPr>
            </w:pPr>
          </w:p>
        </w:tc>
        <w:tc>
          <w:tcPr>
            <w:tcW w:w="2943" w:type="dxa"/>
            <w:vAlign w:val="center"/>
          </w:tcPr>
          <w:p w14:paraId="002D6963" w14:textId="2303A09A" w:rsidR="00AA4027" w:rsidRPr="00025941" w:rsidRDefault="00AA4027" w:rsidP="00BB07AD">
            <w:pPr>
              <w:rPr>
                <w:rFonts w:ascii="GHEA Grapalat" w:hAnsi="GHEA Grapalat"/>
              </w:rPr>
            </w:pPr>
            <w:r w:rsidRPr="00025941">
              <w:rPr>
                <w:rFonts w:ascii="GHEA Grapalat" w:hAnsi="GHEA Grapalat" w:cs="Arial"/>
              </w:rPr>
              <w:t>Գ3.3(Ֆ3.3)</w:t>
            </w:r>
          </w:p>
        </w:tc>
        <w:tc>
          <w:tcPr>
            <w:tcW w:w="3741" w:type="dxa"/>
            <w:vAlign w:val="center"/>
          </w:tcPr>
          <w:p w14:paraId="693098DC" w14:textId="5C0CB9E0" w:rsidR="00AA4027" w:rsidRPr="00025941" w:rsidRDefault="00AA4027" w:rsidP="00BB07AD">
            <w:pPr>
              <w:rPr>
                <w:rFonts w:ascii="GHEA Grapalat" w:hAnsi="GHEA Grapalat"/>
              </w:rPr>
            </w:pPr>
            <w:proofErr w:type="spellStart"/>
            <w:r w:rsidRPr="00025941">
              <w:rPr>
                <w:rFonts w:ascii="GHEA Grapalat" w:hAnsi="GHEA Grapalat" w:cs="Arial"/>
              </w:rPr>
              <w:t>կայարաններ</w:t>
            </w:r>
            <w:proofErr w:type="spellEnd"/>
            <w:r w:rsidRPr="00025941">
              <w:rPr>
                <w:rFonts w:ascii="GHEA Grapalat" w:hAnsi="GHEA Grapalat" w:cs="Arial"/>
              </w:rPr>
              <w:t>,</w:t>
            </w:r>
          </w:p>
        </w:tc>
        <w:tc>
          <w:tcPr>
            <w:tcW w:w="2686" w:type="dxa"/>
          </w:tcPr>
          <w:p w14:paraId="08651BF9" w14:textId="77777777" w:rsidR="00AA4027" w:rsidRPr="00025941" w:rsidRDefault="00AA4027" w:rsidP="00BB07AD">
            <w:pPr>
              <w:rPr>
                <w:rFonts w:ascii="GHEA Grapalat" w:hAnsi="GHEA Grapalat"/>
              </w:rPr>
            </w:pPr>
            <w:r w:rsidRPr="00025941">
              <w:rPr>
                <w:rFonts w:ascii="GHEA Grapalat" w:hAnsi="GHEA Grapalat"/>
              </w:rPr>
              <w:t xml:space="preserve">Հաշվարկային </w:t>
            </w:r>
            <w:proofErr w:type="spellStart"/>
            <w:r w:rsidRPr="00025941">
              <w:rPr>
                <w:rFonts w:ascii="GHEA Grapalat" w:hAnsi="GHEA Grapalat"/>
              </w:rPr>
              <w:t>տարողունակության</w:t>
            </w:r>
            <w:proofErr w:type="spellEnd"/>
            <w:r w:rsidRPr="00025941">
              <w:rPr>
                <w:rFonts w:ascii="GHEA Grapalat" w:hAnsi="GHEA Grapalat"/>
              </w:rPr>
              <w:t xml:space="preserve"> 2%-ը </w:t>
            </w:r>
          </w:p>
        </w:tc>
        <w:tc>
          <w:tcPr>
            <w:tcW w:w="4111" w:type="dxa"/>
          </w:tcPr>
          <w:p w14:paraId="29EEDE79" w14:textId="27402453" w:rsidR="00AA4027" w:rsidRPr="00025941" w:rsidRDefault="00AA4027" w:rsidP="00BB07AD">
            <w:pPr>
              <w:rPr>
                <w:rFonts w:ascii="GHEA Grapalat" w:hAnsi="GHEA Grapalat"/>
              </w:rPr>
            </w:pPr>
            <w:r w:rsidRPr="00025941">
              <w:rPr>
                <w:rFonts w:ascii="GHEA Grapalat" w:hAnsi="GHEA Grapalat"/>
              </w:rPr>
              <w:t xml:space="preserve">Հաշվարկային </w:t>
            </w:r>
            <w:proofErr w:type="spellStart"/>
            <w:r w:rsidRPr="00025941">
              <w:rPr>
                <w:rFonts w:ascii="GHEA Grapalat" w:hAnsi="GHEA Grapalat"/>
              </w:rPr>
              <w:t>տարողունակությունը</w:t>
            </w:r>
            <w:proofErr w:type="spellEnd"/>
            <w:r w:rsidRPr="00025941">
              <w:rPr>
                <w:rFonts w:ascii="GHEA Grapalat" w:hAnsi="GHEA Grapalat"/>
              </w:rPr>
              <w:t xml:space="preserve">՝ ըստ </w:t>
            </w:r>
            <w:r w:rsidRPr="00025941">
              <w:rPr>
                <w:rFonts w:ascii="GHEA Grapalat" w:eastAsia="Times New Roman" w:hAnsi="GHEA Grapalat" w:cs="Times New Roman"/>
                <w:lang w:eastAsia="hy-AM"/>
              </w:rPr>
              <w:t xml:space="preserve">ՀՀ քաղաքաշինության կոմիտեի նախագահի 2022 թվականի հունիսի 14-ի N 11-Ն հրամանով հաստատված ՀՀՇՆ 32-06-2023 </w:t>
            </w:r>
            <w:r w:rsidRPr="00025941">
              <w:rPr>
                <w:rFonts w:ascii="GHEA Grapalat" w:hAnsi="GHEA Grapalat"/>
              </w:rPr>
              <w:t>շ</w:t>
            </w:r>
            <w:r w:rsidRPr="00025941">
              <w:rPr>
                <w:rFonts w:ascii="GHEA Grapalat" w:eastAsia="Times New Roman" w:hAnsi="GHEA Grapalat" w:cs="Times New Roman"/>
                <w:lang w:eastAsia="hy-AM"/>
              </w:rPr>
              <w:t>ինարարական նորմեր</w:t>
            </w:r>
            <w:r w:rsidRPr="00025941">
              <w:rPr>
                <w:rFonts w:ascii="GHEA Grapalat" w:hAnsi="GHEA Grapalat"/>
              </w:rPr>
              <w:t xml:space="preserve">ի </w:t>
            </w:r>
          </w:p>
        </w:tc>
      </w:tr>
      <w:tr w:rsidR="004C434F" w:rsidRPr="00025941" w14:paraId="40BB3D27" w14:textId="77777777" w:rsidTr="00AA4027">
        <w:tc>
          <w:tcPr>
            <w:tcW w:w="836" w:type="dxa"/>
          </w:tcPr>
          <w:p w14:paraId="5FD8E6DC" w14:textId="77777777" w:rsidR="00AA4027" w:rsidRPr="00025941" w:rsidRDefault="00AA4027" w:rsidP="00790D10">
            <w:pPr>
              <w:pStyle w:val="a0"/>
              <w:numPr>
                <w:ilvl w:val="0"/>
                <w:numId w:val="91"/>
              </w:numPr>
              <w:rPr>
                <w:rFonts w:ascii="GHEA Grapalat" w:hAnsi="GHEA Grapalat" w:cs="Arial"/>
              </w:rPr>
            </w:pPr>
          </w:p>
        </w:tc>
        <w:tc>
          <w:tcPr>
            <w:tcW w:w="2943" w:type="dxa"/>
            <w:vAlign w:val="center"/>
          </w:tcPr>
          <w:p w14:paraId="75BF50AF" w14:textId="6C7D843A" w:rsidR="00AA4027" w:rsidRPr="00025941" w:rsidRDefault="00AA4027" w:rsidP="00BB07AD">
            <w:pPr>
              <w:rPr>
                <w:rFonts w:ascii="GHEA Grapalat" w:hAnsi="GHEA Grapalat"/>
              </w:rPr>
            </w:pPr>
            <w:r w:rsidRPr="00025941">
              <w:rPr>
                <w:rFonts w:ascii="GHEA Grapalat" w:hAnsi="GHEA Grapalat" w:cs="Arial"/>
              </w:rPr>
              <w:t>Գ3.4(Ֆ3.4)</w:t>
            </w:r>
          </w:p>
        </w:tc>
        <w:tc>
          <w:tcPr>
            <w:tcW w:w="3741" w:type="dxa"/>
            <w:vAlign w:val="center"/>
          </w:tcPr>
          <w:p w14:paraId="4787517E" w14:textId="6148EB58" w:rsidR="00AA4027" w:rsidRPr="00025941" w:rsidRDefault="00AA4027" w:rsidP="00BB07AD">
            <w:pPr>
              <w:rPr>
                <w:rFonts w:ascii="GHEA Grapalat" w:hAnsi="GHEA Grapalat"/>
              </w:rPr>
            </w:pPr>
            <w:proofErr w:type="spellStart"/>
            <w:r w:rsidRPr="00025941">
              <w:rPr>
                <w:rFonts w:ascii="GHEA Grapalat" w:hAnsi="GHEA Grapalat" w:cs="Arial"/>
              </w:rPr>
              <w:t>պոլիկլինիկաներ</w:t>
            </w:r>
            <w:proofErr w:type="spellEnd"/>
            <w:r w:rsidRPr="00025941">
              <w:rPr>
                <w:rFonts w:ascii="GHEA Grapalat" w:hAnsi="GHEA Grapalat" w:cs="Arial"/>
              </w:rPr>
              <w:t xml:space="preserve"> և ամբուլատորիաներ,</w:t>
            </w:r>
          </w:p>
        </w:tc>
        <w:tc>
          <w:tcPr>
            <w:tcW w:w="2686" w:type="dxa"/>
          </w:tcPr>
          <w:p w14:paraId="2D4E3BCC" w14:textId="77777777" w:rsidR="00AA4027" w:rsidRPr="00025941" w:rsidRDefault="00AA4027" w:rsidP="00BB07AD">
            <w:pPr>
              <w:rPr>
                <w:rFonts w:ascii="GHEA Grapalat" w:hAnsi="GHEA Grapalat"/>
              </w:rPr>
            </w:pPr>
            <w:r w:rsidRPr="00025941">
              <w:rPr>
                <w:rFonts w:ascii="GHEA Grapalat" w:hAnsi="GHEA Grapalat"/>
              </w:rPr>
              <w:t xml:space="preserve">Միաժամանակյա </w:t>
            </w:r>
            <w:proofErr w:type="spellStart"/>
            <w:r w:rsidRPr="00025941">
              <w:rPr>
                <w:rFonts w:ascii="GHEA Grapalat" w:hAnsi="GHEA Grapalat"/>
              </w:rPr>
              <w:t>թողունակության</w:t>
            </w:r>
            <w:proofErr w:type="spellEnd"/>
            <w:r w:rsidRPr="00025941">
              <w:rPr>
                <w:rFonts w:ascii="GHEA Grapalat" w:hAnsi="GHEA Grapalat"/>
              </w:rPr>
              <w:t xml:space="preserve"> 5%-ը (սահմանվում է </w:t>
            </w:r>
            <w:r w:rsidRPr="00025941">
              <w:rPr>
                <w:rFonts w:ascii="GHEA Grapalat" w:hAnsi="GHEA Grapalat"/>
              </w:rPr>
              <w:lastRenderedPageBreak/>
              <w:t xml:space="preserve">նախագծման առաջադրանքով) </w:t>
            </w:r>
          </w:p>
        </w:tc>
        <w:tc>
          <w:tcPr>
            <w:tcW w:w="4111" w:type="dxa"/>
          </w:tcPr>
          <w:p w14:paraId="2D58BF9A" w14:textId="77777777" w:rsidR="00AA4027" w:rsidRPr="00025941" w:rsidRDefault="00AA4027" w:rsidP="00BB07AD">
            <w:pPr>
              <w:rPr>
                <w:rFonts w:ascii="GHEA Grapalat" w:hAnsi="GHEA Grapalat"/>
              </w:rPr>
            </w:pPr>
            <w:r w:rsidRPr="00025941">
              <w:rPr>
                <w:rFonts w:ascii="GHEA Grapalat" w:hAnsi="GHEA Grapalat"/>
              </w:rPr>
              <w:lastRenderedPageBreak/>
              <w:t xml:space="preserve">Ճշգրտվում է նախագծման առաջադրանքով՝ կախված </w:t>
            </w:r>
            <w:r w:rsidRPr="00025941">
              <w:rPr>
                <w:rFonts w:ascii="GHEA Grapalat" w:hAnsi="GHEA Grapalat"/>
              </w:rPr>
              <w:lastRenderedPageBreak/>
              <w:t xml:space="preserve">բժշկական կազմակերպության </w:t>
            </w:r>
            <w:proofErr w:type="spellStart"/>
            <w:r w:rsidRPr="00025941">
              <w:rPr>
                <w:rFonts w:ascii="GHEA Grapalat" w:hAnsi="GHEA Grapalat"/>
              </w:rPr>
              <w:t>մասնագիտացումից</w:t>
            </w:r>
            <w:proofErr w:type="spellEnd"/>
            <w:r w:rsidRPr="00025941">
              <w:rPr>
                <w:rFonts w:ascii="GHEA Grapalat" w:hAnsi="GHEA Grapalat"/>
              </w:rPr>
              <w:t xml:space="preserve"> </w:t>
            </w:r>
          </w:p>
        </w:tc>
      </w:tr>
      <w:tr w:rsidR="004C434F" w:rsidRPr="00025941" w14:paraId="330EE19A" w14:textId="77777777" w:rsidTr="00AA4027">
        <w:tc>
          <w:tcPr>
            <w:tcW w:w="836" w:type="dxa"/>
          </w:tcPr>
          <w:p w14:paraId="47D24C46" w14:textId="77777777" w:rsidR="00AA4027" w:rsidRPr="00025941" w:rsidRDefault="00AA4027" w:rsidP="00790D10">
            <w:pPr>
              <w:pStyle w:val="a0"/>
              <w:numPr>
                <w:ilvl w:val="0"/>
                <w:numId w:val="91"/>
              </w:numPr>
              <w:rPr>
                <w:rFonts w:ascii="GHEA Grapalat" w:hAnsi="GHEA Grapalat" w:cs="Arial"/>
              </w:rPr>
            </w:pPr>
          </w:p>
        </w:tc>
        <w:tc>
          <w:tcPr>
            <w:tcW w:w="2943" w:type="dxa"/>
            <w:vAlign w:val="center"/>
          </w:tcPr>
          <w:p w14:paraId="6A25E293" w14:textId="309B7466" w:rsidR="00AA4027" w:rsidRPr="00025941" w:rsidRDefault="00AA4027" w:rsidP="00BB07AD">
            <w:pPr>
              <w:rPr>
                <w:rFonts w:ascii="GHEA Grapalat" w:hAnsi="GHEA Grapalat"/>
              </w:rPr>
            </w:pPr>
            <w:r w:rsidRPr="00025941">
              <w:rPr>
                <w:rFonts w:ascii="GHEA Grapalat" w:hAnsi="GHEA Grapalat" w:cs="Arial"/>
              </w:rPr>
              <w:t>Գ3.5(Ֆ3.5)</w:t>
            </w:r>
          </w:p>
        </w:tc>
        <w:tc>
          <w:tcPr>
            <w:tcW w:w="3741" w:type="dxa"/>
            <w:vAlign w:val="center"/>
          </w:tcPr>
          <w:p w14:paraId="4A720056" w14:textId="469C3874" w:rsidR="00AA4027" w:rsidRPr="00025941" w:rsidRDefault="00AA4027" w:rsidP="00BB07AD">
            <w:pPr>
              <w:rPr>
                <w:rFonts w:ascii="GHEA Grapalat" w:hAnsi="GHEA Grapalat"/>
              </w:rPr>
            </w:pPr>
            <w:r w:rsidRPr="00025941">
              <w:rPr>
                <w:rFonts w:ascii="GHEA Grapalat" w:hAnsi="GHEA Grapalat" w:cs="Arial"/>
              </w:rPr>
              <w:t xml:space="preserve">կենցաղային և կոմունալ կազմակերպությունների </w:t>
            </w:r>
            <w:proofErr w:type="spellStart"/>
            <w:r w:rsidRPr="00025941">
              <w:rPr>
                <w:rFonts w:ascii="GHEA Grapalat" w:hAnsi="GHEA Grapalat" w:cs="Arial"/>
              </w:rPr>
              <w:t>սենքեր</w:t>
            </w:r>
            <w:proofErr w:type="spellEnd"/>
            <w:r w:rsidRPr="00025941">
              <w:rPr>
                <w:rFonts w:ascii="GHEA Grapalat" w:hAnsi="GHEA Grapalat" w:cs="Arial"/>
              </w:rPr>
              <w:t xml:space="preserve"> այցելուների համար (</w:t>
            </w:r>
            <w:proofErr w:type="spellStart"/>
            <w:r w:rsidRPr="00025941">
              <w:rPr>
                <w:rFonts w:ascii="GHEA Grapalat" w:hAnsi="GHEA Grapalat" w:cs="Arial"/>
              </w:rPr>
              <w:t>փոստեր</w:t>
            </w:r>
            <w:proofErr w:type="spellEnd"/>
            <w:r w:rsidRPr="00025941">
              <w:rPr>
                <w:rFonts w:ascii="GHEA Grapalat" w:hAnsi="GHEA Grapalat" w:cs="Arial"/>
              </w:rPr>
              <w:t xml:space="preserve">, </w:t>
            </w:r>
            <w:proofErr w:type="spellStart"/>
            <w:r w:rsidRPr="00025941">
              <w:rPr>
                <w:rFonts w:ascii="GHEA Grapalat" w:hAnsi="GHEA Grapalat" w:cs="Arial"/>
              </w:rPr>
              <w:t>խնայդրամարկղեր</w:t>
            </w:r>
            <w:proofErr w:type="spellEnd"/>
            <w:r w:rsidRPr="00025941">
              <w:rPr>
                <w:rFonts w:ascii="GHEA Grapalat" w:hAnsi="GHEA Grapalat" w:cs="Arial"/>
              </w:rPr>
              <w:t xml:space="preserve">, տրանսպորտային գործակալություններ, իրավաբանական խորհրդատվությունների </w:t>
            </w:r>
            <w:proofErr w:type="spellStart"/>
            <w:r w:rsidRPr="00025941">
              <w:rPr>
                <w:rFonts w:ascii="GHEA Grapalat" w:hAnsi="GHEA Grapalat" w:cs="Arial"/>
              </w:rPr>
              <w:t>սենքեր</w:t>
            </w:r>
            <w:proofErr w:type="spellEnd"/>
            <w:r w:rsidRPr="00025941">
              <w:rPr>
                <w:rFonts w:ascii="GHEA Grapalat" w:hAnsi="GHEA Grapalat" w:cs="Arial"/>
              </w:rPr>
              <w:t xml:space="preserve">, նոտարական գրասենյակներ, </w:t>
            </w:r>
            <w:proofErr w:type="spellStart"/>
            <w:r w:rsidRPr="00025941">
              <w:rPr>
                <w:rFonts w:ascii="GHEA Grapalat" w:hAnsi="GHEA Grapalat" w:cs="Arial"/>
              </w:rPr>
              <w:t>լվացքատներ</w:t>
            </w:r>
            <w:proofErr w:type="spellEnd"/>
            <w:r w:rsidRPr="00025941">
              <w:rPr>
                <w:rFonts w:ascii="GHEA Grapalat" w:hAnsi="GHEA Grapalat" w:cs="Arial"/>
              </w:rPr>
              <w:t xml:space="preserve">, կոշիկ ու զգեստ կարելու և նորոգելու արհեստանոցներ, քիմիական մաքրման </w:t>
            </w:r>
            <w:proofErr w:type="spellStart"/>
            <w:r w:rsidRPr="00025941">
              <w:rPr>
                <w:rFonts w:ascii="GHEA Grapalat" w:hAnsi="GHEA Grapalat" w:cs="Arial"/>
              </w:rPr>
              <w:t>սենքեր</w:t>
            </w:r>
            <w:proofErr w:type="spellEnd"/>
            <w:r w:rsidRPr="00025941">
              <w:rPr>
                <w:rFonts w:ascii="GHEA Grapalat" w:hAnsi="GHEA Grapalat" w:cs="Arial"/>
              </w:rPr>
              <w:t xml:space="preserve">, </w:t>
            </w:r>
            <w:proofErr w:type="spellStart"/>
            <w:r w:rsidRPr="00025941">
              <w:rPr>
                <w:rFonts w:ascii="GHEA Grapalat" w:hAnsi="GHEA Grapalat" w:cs="Arial"/>
              </w:rPr>
              <w:t>վարսավիրանոցներ</w:t>
            </w:r>
            <w:proofErr w:type="spellEnd"/>
            <w:r w:rsidRPr="00025941">
              <w:rPr>
                <w:rFonts w:ascii="GHEA Grapalat" w:hAnsi="GHEA Grapalat" w:cs="Arial"/>
              </w:rPr>
              <w:t xml:space="preserve"> և այլ նմանատիպ, այդ թվում՝ </w:t>
            </w:r>
            <w:proofErr w:type="spellStart"/>
            <w:r w:rsidRPr="00025941">
              <w:rPr>
                <w:rFonts w:ascii="GHEA Grapalat" w:hAnsi="GHEA Grapalat" w:cs="Arial"/>
              </w:rPr>
              <w:t>ծիսակարգության</w:t>
            </w:r>
            <w:proofErr w:type="spellEnd"/>
            <w:r w:rsidRPr="00025941">
              <w:rPr>
                <w:rFonts w:ascii="GHEA Grapalat" w:hAnsi="GHEA Grapalat" w:cs="Arial"/>
              </w:rPr>
              <w:t xml:space="preserve"> և պաշտամունքային հիմնարկներ)` ոչ հաշվարկային թվով </w:t>
            </w:r>
            <w:proofErr w:type="spellStart"/>
            <w:r w:rsidRPr="00025941">
              <w:rPr>
                <w:rFonts w:ascii="GHEA Grapalat" w:hAnsi="GHEA Grapalat" w:cs="Arial"/>
              </w:rPr>
              <w:t>նստելատեղերով</w:t>
            </w:r>
            <w:proofErr w:type="spellEnd"/>
            <w:r w:rsidRPr="00025941">
              <w:rPr>
                <w:rFonts w:ascii="GHEA Grapalat" w:hAnsi="GHEA Grapalat" w:cs="Arial"/>
              </w:rPr>
              <w:t>,</w:t>
            </w:r>
          </w:p>
        </w:tc>
        <w:tc>
          <w:tcPr>
            <w:tcW w:w="2686" w:type="dxa"/>
          </w:tcPr>
          <w:p w14:paraId="1283C267" w14:textId="77777777" w:rsidR="00AA4027" w:rsidRPr="00025941" w:rsidRDefault="00AA4027" w:rsidP="00BB07AD">
            <w:pPr>
              <w:rPr>
                <w:rFonts w:ascii="GHEA Grapalat" w:hAnsi="GHEA Grapalat"/>
              </w:rPr>
            </w:pPr>
            <w:r w:rsidRPr="00025941">
              <w:rPr>
                <w:rFonts w:ascii="GHEA Grapalat" w:hAnsi="GHEA Grapalat"/>
              </w:rPr>
              <w:t xml:space="preserve">Միաժամանակյա </w:t>
            </w:r>
            <w:proofErr w:type="spellStart"/>
            <w:r w:rsidRPr="00025941">
              <w:rPr>
                <w:rFonts w:ascii="GHEA Grapalat" w:hAnsi="GHEA Grapalat"/>
              </w:rPr>
              <w:t>թողունակության</w:t>
            </w:r>
            <w:proofErr w:type="spellEnd"/>
            <w:r w:rsidRPr="00025941">
              <w:rPr>
                <w:rFonts w:ascii="GHEA Grapalat" w:hAnsi="GHEA Grapalat"/>
              </w:rPr>
              <w:t xml:space="preserve"> 3%-ը </w:t>
            </w:r>
          </w:p>
        </w:tc>
        <w:tc>
          <w:tcPr>
            <w:tcW w:w="4111" w:type="dxa"/>
          </w:tcPr>
          <w:p w14:paraId="63C5B71E" w14:textId="692A0021" w:rsidR="00AA4027" w:rsidRPr="00025941" w:rsidRDefault="00AA4027" w:rsidP="00BB07AD">
            <w:pPr>
              <w:rPr>
                <w:rFonts w:ascii="GHEA Grapalat" w:hAnsi="GHEA Grapalat"/>
              </w:rPr>
            </w:pPr>
            <w:r w:rsidRPr="00025941">
              <w:rPr>
                <w:rFonts w:ascii="GHEA Grapalat" w:hAnsi="GHEA Grapalat"/>
              </w:rPr>
              <w:t xml:space="preserve"> </w:t>
            </w:r>
            <w:proofErr w:type="spellStart"/>
            <w:r w:rsidRPr="00025941">
              <w:rPr>
                <w:rFonts w:ascii="GHEA Grapalat" w:hAnsi="GHEA Grapalat"/>
              </w:rPr>
              <w:t>Անվասայլակով</w:t>
            </w:r>
            <w:proofErr w:type="spellEnd"/>
            <w:r w:rsidRPr="00025941">
              <w:rPr>
                <w:rFonts w:ascii="GHEA Grapalat" w:hAnsi="GHEA Grapalat"/>
              </w:rPr>
              <w:t xml:space="preserve"> </w:t>
            </w:r>
            <w:r w:rsidR="00675A4F" w:rsidRPr="00025941">
              <w:rPr>
                <w:rFonts w:ascii="GHEA Grapalat" w:hAnsi="GHEA Grapalat"/>
              </w:rPr>
              <w:t xml:space="preserve">տեղաշարժվող </w:t>
            </w:r>
            <w:r w:rsidR="00183E35" w:rsidRPr="00025941">
              <w:rPr>
                <w:rFonts w:ascii="GHEA Grapalat" w:hAnsi="GHEA Grapalat"/>
              </w:rPr>
              <w:t xml:space="preserve">հաշմանդամություն ունեցող անձի </w:t>
            </w:r>
            <w:r w:rsidRPr="00025941">
              <w:rPr>
                <w:rFonts w:ascii="GHEA Grapalat" w:hAnsi="GHEA Grapalat"/>
              </w:rPr>
              <w:t xml:space="preserve">համար առնվազն մեկ տեղ </w:t>
            </w:r>
          </w:p>
        </w:tc>
      </w:tr>
      <w:tr w:rsidR="004C434F" w:rsidRPr="00025941" w14:paraId="3EF120AB" w14:textId="77777777" w:rsidTr="00AA4027">
        <w:tc>
          <w:tcPr>
            <w:tcW w:w="836" w:type="dxa"/>
          </w:tcPr>
          <w:p w14:paraId="45E5F685" w14:textId="77777777" w:rsidR="00AA4027" w:rsidRPr="00025941" w:rsidRDefault="00AA4027" w:rsidP="00790D10">
            <w:pPr>
              <w:pStyle w:val="a0"/>
              <w:numPr>
                <w:ilvl w:val="0"/>
                <w:numId w:val="91"/>
              </w:numPr>
              <w:rPr>
                <w:rFonts w:ascii="GHEA Grapalat" w:hAnsi="GHEA Grapalat" w:cs="Arial"/>
              </w:rPr>
            </w:pPr>
          </w:p>
        </w:tc>
        <w:tc>
          <w:tcPr>
            <w:tcW w:w="2943" w:type="dxa"/>
            <w:vAlign w:val="center"/>
          </w:tcPr>
          <w:p w14:paraId="5CF19368" w14:textId="16C691DC" w:rsidR="00AA4027" w:rsidRPr="00025941" w:rsidRDefault="00AA4027" w:rsidP="00BB07AD">
            <w:pPr>
              <w:rPr>
                <w:rFonts w:ascii="GHEA Grapalat" w:hAnsi="GHEA Grapalat"/>
              </w:rPr>
            </w:pPr>
            <w:r w:rsidRPr="00025941">
              <w:rPr>
                <w:rFonts w:ascii="GHEA Grapalat" w:hAnsi="GHEA Grapalat" w:cs="Arial"/>
              </w:rPr>
              <w:t>Գ3.6(Ֆ3.6)</w:t>
            </w:r>
          </w:p>
        </w:tc>
        <w:tc>
          <w:tcPr>
            <w:tcW w:w="3741" w:type="dxa"/>
            <w:vAlign w:val="center"/>
          </w:tcPr>
          <w:p w14:paraId="3AB0DB0B" w14:textId="5CD48AD2" w:rsidR="00AA4027" w:rsidRPr="00025941" w:rsidRDefault="00AA4027" w:rsidP="00BB07AD">
            <w:pPr>
              <w:rPr>
                <w:rFonts w:ascii="GHEA Grapalat" w:hAnsi="GHEA Grapalat"/>
              </w:rPr>
            </w:pPr>
            <w:proofErr w:type="spellStart"/>
            <w:r w:rsidRPr="00025941">
              <w:rPr>
                <w:rFonts w:ascii="GHEA Grapalat" w:hAnsi="GHEA Grapalat" w:cs="Arial"/>
              </w:rPr>
              <w:t>մարզաառողջարանային</w:t>
            </w:r>
            <w:proofErr w:type="spellEnd"/>
            <w:r w:rsidRPr="00025941">
              <w:rPr>
                <w:rFonts w:ascii="GHEA Grapalat" w:hAnsi="GHEA Grapalat" w:cs="Arial"/>
              </w:rPr>
              <w:t xml:space="preserve"> համալիրներ և այցելուների համար առանց </w:t>
            </w:r>
            <w:proofErr w:type="spellStart"/>
            <w:r w:rsidRPr="00025941">
              <w:rPr>
                <w:rFonts w:ascii="GHEA Grapalat" w:hAnsi="GHEA Grapalat" w:cs="Arial"/>
              </w:rPr>
              <w:t>նստարանաշարերի</w:t>
            </w:r>
            <w:proofErr w:type="spellEnd"/>
            <w:r w:rsidRPr="00025941">
              <w:rPr>
                <w:rFonts w:ascii="GHEA Grapalat" w:hAnsi="GHEA Grapalat" w:cs="Arial"/>
              </w:rPr>
              <w:t xml:space="preserve"> </w:t>
            </w:r>
            <w:proofErr w:type="spellStart"/>
            <w:r w:rsidRPr="00025941">
              <w:rPr>
                <w:rFonts w:ascii="GHEA Grapalat" w:hAnsi="GHEA Grapalat" w:cs="Arial"/>
              </w:rPr>
              <w:t>մարզապարապմունքային</w:t>
            </w:r>
            <w:proofErr w:type="spellEnd"/>
            <w:r w:rsidRPr="00025941">
              <w:rPr>
                <w:rFonts w:ascii="GHEA Grapalat" w:hAnsi="GHEA Grapalat" w:cs="Arial"/>
              </w:rPr>
              <w:t xml:space="preserve"> հիմնարկներ, կենցաղային </w:t>
            </w:r>
            <w:proofErr w:type="spellStart"/>
            <w:r w:rsidRPr="00025941">
              <w:rPr>
                <w:rFonts w:ascii="GHEA Grapalat" w:hAnsi="GHEA Grapalat" w:cs="Arial"/>
              </w:rPr>
              <w:lastRenderedPageBreak/>
              <w:t>սենքեր</w:t>
            </w:r>
            <w:proofErr w:type="spellEnd"/>
            <w:r w:rsidRPr="00025941">
              <w:rPr>
                <w:rFonts w:ascii="GHEA Grapalat" w:hAnsi="GHEA Grapalat" w:cs="Arial"/>
              </w:rPr>
              <w:t xml:space="preserve">, </w:t>
            </w:r>
            <w:proofErr w:type="spellStart"/>
            <w:r w:rsidRPr="00025941">
              <w:rPr>
                <w:rFonts w:ascii="GHEA Grapalat" w:hAnsi="GHEA Grapalat" w:cs="Arial"/>
              </w:rPr>
              <w:t>բաղնիքներ</w:t>
            </w:r>
            <w:proofErr w:type="spellEnd"/>
            <w:r w:rsidRPr="00025941">
              <w:rPr>
                <w:rFonts w:ascii="GHEA Grapalat" w:hAnsi="GHEA Grapalat" w:cs="Arial"/>
              </w:rPr>
              <w:t xml:space="preserve">, </w:t>
            </w:r>
            <w:proofErr w:type="spellStart"/>
            <w:r w:rsidRPr="00025941">
              <w:rPr>
                <w:rFonts w:ascii="GHEA Grapalat" w:hAnsi="GHEA Grapalat" w:cs="Arial"/>
              </w:rPr>
              <w:t>շոգեբաղնիքներ</w:t>
            </w:r>
            <w:proofErr w:type="spellEnd"/>
            <w:r w:rsidRPr="00025941">
              <w:rPr>
                <w:rFonts w:ascii="GHEA Grapalat" w:hAnsi="GHEA Grapalat" w:cs="Arial"/>
              </w:rPr>
              <w:t xml:space="preserve"> (սաունաներ),</w:t>
            </w:r>
          </w:p>
        </w:tc>
        <w:tc>
          <w:tcPr>
            <w:tcW w:w="2686" w:type="dxa"/>
          </w:tcPr>
          <w:p w14:paraId="2DCFFBCE" w14:textId="77777777" w:rsidR="00AA4027" w:rsidRPr="00025941" w:rsidRDefault="00AA4027" w:rsidP="00BB07AD">
            <w:pPr>
              <w:rPr>
                <w:rFonts w:ascii="GHEA Grapalat" w:hAnsi="GHEA Grapalat"/>
              </w:rPr>
            </w:pPr>
            <w:r w:rsidRPr="00025941">
              <w:rPr>
                <w:rFonts w:ascii="GHEA Grapalat" w:hAnsi="GHEA Grapalat"/>
              </w:rPr>
              <w:lastRenderedPageBreak/>
              <w:t xml:space="preserve">Միաժամանակյա </w:t>
            </w:r>
            <w:proofErr w:type="spellStart"/>
            <w:r w:rsidRPr="00025941">
              <w:rPr>
                <w:rFonts w:ascii="GHEA Grapalat" w:hAnsi="GHEA Grapalat"/>
              </w:rPr>
              <w:t>թողունակության</w:t>
            </w:r>
            <w:proofErr w:type="spellEnd"/>
            <w:r w:rsidRPr="00025941">
              <w:rPr>
                <w:rFonts w:ascii="GHEA Grapalat" w:hAnsi="GHEA Grapalat"/>
              </w:rPr>
              <w:t xml:space="preserve"> 2%-ը </w:t>
            </w:r>
          </w:p>
        </w:tc>
        <w:tc>
          <w:tcPr>
            <w:tcW w:w="4111" w:type="dxa"/>
          </w:tcPr>
          <w:p w14:paraId="1EFBDA44" w14:textId="295D6E94" w:rsidR="00AA4027" w:rsidRPr="00025941" w:rsidRDefault="00AA4027" w:rsidP="00BB07AD">
            <w:pPr>
              <w:rPr>
                <w:rFonts w:ascii="GHEA Grapalat" w:hAnsi="GHEA Grapalat"/>
              </w:rPr>
            </w:pPr>
            <w:r w:rsidRPr="00025941">
              <w:rPr>
                <w:rFonts w:ascii="GHEA Grapalat" w:hAnsi="GHEA Grapalat"/>
              </w:rPr>
              <w:t xml:space="preserve"> </w:t>
            </w:r>
            <w:proofErr w:type="spellStart"/>
            <w:r w:rsidRPr="00025941">
              <w:rPr>
                <w:rFonts w:ascii="GHEA Grapalat" w:hAnsi="GHEA Grapalat"/>
              </w:rPr>
              <w:t>Անվասայլակով</w:t>
            </w:r>
            <w:proofErr w:type="spellEnd"/>
            <w:r w:rsidRPr="00025941">
              <w:rPr>
                <w:rFonts w:ascii="GHEA Grapalat" w:hAnsi="GHEA Grapalat"/>
              </w:rPr>
              <w:t xml:space="preserve"> </w:t>
            </w:r>
            <w:r w:rsidR="00675A4F" w:rsidRPr="00025941">
              <w:rPr>
                <w:rFonts w:ascii="GHEA Grapalat" w:hAnsi="GHEA Grapalat"/>
              </w:rPr>
              <w:t xml:space="preserve">տեղաշարժվող </w:t>
            </w:r>
            <w:r w:rsidR="00183E35" w:rsidRPr="00025941">
              <w:rPr>
                <w:rFonts w:ascii="GHEA Grapalat" w:hAnsi="GHEA Grapalat"/>
              </w:rPr>
              <w:t xml:space="preserve">հաշմանդամություն ունեցող անձի </w:t>
            </w:r>
            <w:r w:rsidRPr="00025941">
              <w:rPr>
                <w:rFonts w:ascii="GHEA Grapalat" w:hAnsi="GHEA Grapalat"/>
              </w:rPr>
              <w:t xml:space="preserve">համար առնվազն մեկ տեղ։ Հաշմանդամ մարզիկների համար նախատեսված </w:t>
            </w:r>
            <w:proofErr w:type="spellStart"/>
            <w:r w:rsidRPr="00025941">
              <w:rPr>
                <w:rFonts w:ascii="GHEA Grapalat" w:hAnsi="GHEA Grapalat"/>
              </w:rPr>
              <w:t>հանդերձարաններում</w:t>
            </w:r>
            <w:proofErr w:type="spellEnd"/>
            <w:r w:rsidRPr="00025941">
              <w:rPr>
                <w:rFonts w:ascii="GHEA Grapalat" w:hAnsi="GHEA Grapalat"/>
              </w:rPr>
              <w:t xml:space="preserve"> տեղերի </w:t>
            </w:r>
            <w:r w:rsidRPr="00025941">
              <w:rPr>
                <w:rFonts w:ascii="GHEA Grapalat" w:hAnsi="GHEA Grapalat"/>
              </w:rPr>
              <w:lastRenderedPageBreak/>
              <w:t>թիվը՝ ըստ նախագծման առաջադրանքի</w:t>
            </w:r>
          </w:p>
        </w:tc>
      </w:tr>
      <w:tr w:rsidR="004C434F" w:rsidRPr="00025941" w14:paraId="02FA9A70" w14:textId="77777777" w:rsidTr="00AA4027">
        <w:tc>
          <w:tcPr>
            <w:tcW w:w="836" w:type="dxa"/>
          </w:tcPr>
          <w:p w14:paraId="0613FB7E" w14:textId="77777777" w:rsidR="00AA4027" w:rsidRPr="00025941" w:rsidRDefault="00AA4027" w:rsidP="00790D10">
            <w:pPr>
              <w:pStyle w:val="a0"/>
              <w:numPr>
                <w:ilvl w:val="0"/>
                <w:numId w:val="91"/>
              </w:numPr>
              <w:rPr>
                <w:rFonts w:ascii="GHEA Grapalat" w:hAnsi="GHEA Grapalat" w:cs="Arial"/>
              </w:rPr>
            </w:pPr>
          </w:p>
        </w:tc>
        <w:tc>
          <w:tcPr>
            <w:tcW w:w="2943" w:type="dxa"/>
            <w:vAlign w:val="center"/>
          </w:tcPr>
          <w:p w14:paraId="30A2A85D" w14:textId="548FDF6B" w:rsidR="00AA4027" w:rsidRPr="00025941" w:rsidRDefault="00AA4027" w:rsidP="00BB07AD">
            <w:pPr>
              <w:rPr>
                <w:rFonts w:ascii="GHEA Grapalat" w:hAnsi="GHEA Grapalat"/>
              </w:rPr>
            </w:pPr>
          </w:p>
        </w:tc>
        <w:tc>
          <w:tcPr>
            <w:tcW w:w="3741" w:type="dxa"/>
            <w:vAlign w:val="center"/>
          </w:tcPr>
          <w:p w14:paraId="6B21C269" w14:textId="0FD0A2CE" w:rsidR="00AA4027" w:rsidRPr="00025941" w:rsidRDefault="00AA4027" w:rsidP="00BB07AD">
            <w:pPr>
              <w:rPr>
                <w:rFonts w:ascii="GHEA Grapalat" w:hAnsi="GHEA Grapalat"/>
              </w:rPr>
            </w:pPr>
            <w:r w:rsidRPr="00025941">
              <w:rPr>
                <w:rFonts w:ascii="GHEA Grapalat" w:hAnsi="GHEA Grapalat" w:cs="Arial"/>
              </w:rPr>
              <w:t>ծիսական և հուշահամալիր շենքեր</w:t>
            </w:r>
          </w:p>
        </w:tc>
        <w:tc>
          <w:tcPr>
            <w:tcW w:w="2686" w:type="dxa"/>
          </w:tcPr>
          <w:p w14:paraId="092C330E" w14:textId="77777777" w:rsidR="00AA4027" w:rsidRPr="00025941" w:rsidRDefault="00AA4027" w:rsidP="00BB07AD">
            <w:pPr>
              <w:rPr>
                <w:rFonts w:ascii="GHEA Grapalat" w:hAnsi="GHEA Grapalat"/>
              </w:rPr>
            </w:pPr>
            <w:r w:rsidRPr="00025941">
              <w:rPr>
                <w:rFonts w:ascii="GHEA Grapalat" w:hAnsi="GHEA Grapalat"/>
              </w:rPr>
              <w:t xml:space="preserve">Այցելուների ընդհանուր թվի 7%-ը </w:t>
            </w:r>
          </w:p>
        </w:tc>
        <w:tc>
          <w:tcPr>
            <w:tcW w:w="4111" w:type="dxa"/>
          </w:tcPr>
          <w:p w14:paraId="7FAF4BC4" w14:textId="2B2F11E5" w:rsidR="00AA4027" w:rsidRPr="00025941" w:rsidRDefault="00AA4027" w:rsidP="00BB07AD">
            <w:pPr>
              <w:rPr>
                <w:rFonts w:ascii="GHEA Grapalat" w:hAnsi="GHEA Grapalat"/>
              </w:rPr>
            </w:pPr>
            <w:r w:rsidRPr="00025941">
              <w:rPr>
                <w:rFonts w:ascii="GHEA Grapalat" w:hAnsi="GHEA Grapalat"/>
              </w:rPr>
              <w:t xml:space="preserve"> </w:t>
            </w:r>
            <w:proofErr w:type="spellStart"/>
            <w:r w:rsidRPr="00025941">
              <w:rPr>
                <w:rFonts w:ascii="GHEA Grapalat" w:hAnsi="GHEA Grapalat"/>
              </w:rPr>
              <w:t>Անվասայլակով</w:t>
            </w:r>
            <w:proofErr w:type="spellEnd"/>
            <w:r w:rsidRPr="00025941">
              <w:rPr>
                <w:rFonts w:ascii="GHEA Grapalat" w:hAnsi="GHEA Grapalat"/>
              </w:rPr>
              <w:t xml:space="preserve"> </w:t>
            </w:r>
            <w:r w:rsidR="00675A4F" w:rsidRPr="00025941">
              <w:rPr>
                <w:rFonts w:ascii="GHEA Grapalat" w:hAnsi="GHEA Grapalat"/>
              </w:rPr>
              <w:t xml:space="preserve">տեղաշարժվող </w:t>
            </w:r>
            <w:r w:rsidR="00183E35" w:rsidRPr="00025941">
              <w:rPr>
                <w:rFonts w:ascii="GHEA Grapalat" w:hAnsi="GHEA Grapalat"/>
              </w:rPr>
              <w:t xml:space="preserve">հաշմանդամություն ունեցող անձի </w:t>
            </w:r>
            <w:r w:rsidRPr="00025941">
              <w:rPr>
                <w:rFonts w:ascii="GHEA Grapalat" w:hAnsi="GHEA Grapalat"/>
              </w:rPr>
              <w:t xml:space="preserve">համար առնվազն մեկ տեղ </w:t>
            </w:r>
          </w:p>
        </w:tc>
      </w:tr>
      <w:tr w:rsidR="004C434F" w:rsidRPr="00025941" w14:paraId="0CEBCC6B" w14:textId="77777777" w:rsidTr="00AA4027">
        <w:tc>
          <w:tcPr>
            <w:tcW w:w="836" w:type="dxa"/>
          </w:tcPr>
          <w:p w14:paraId="6F22CEA3" w14:textId="77777777" w:rsidR="00AA4027" w:rsidRPr="00025941" w:rsidRDefault="00AA4027" w:rsidP="00790D10">
            <w:pPr>
              <w:pStyle w:val="a0"/>
              <w:numPr>
                <w:ilvl w:val="0"/>
                <w:numId w:val="91"/>
              </w:numPr>
              <w:rPr>
                <w:rFonts w:ascii="GHEA Grapalat" w:hAnsi="GHEA Grapalat" w:cs="Arial"/>
              </w:rPr>
            </w:pPr>
          </w:p>
        </w:tc>
        <w:tc>
          <w:tcPr>
            <w:tcW w:w="2943" w:type="dxa"/>
            <w:vAlign w:val="center"/>
          </w:tcPr>
          <w:p w14:paraId="63037475" w14:textId="46D6DF2A" w:rsidR="00AA4027" w:rsidRPr="00025941" w:rsidRDefault="00AA4027" w:rsidP="00BB07AD">
            <w:pPr>
              <w:rPr>
                <w:rFonts w:ascii="GHEA Grapalat" w:hAnsi="GHEA Grapalat"/>
              </w:rPr>
            </w:pPr>
            <w:r w:rsidRPr="00025941">
              <w:rPr>
                <w:rFonts w:ascii="GHEA Grapalat" w:hAnsi="GHEA Grapalat" w:cs="Arial"/>
              </w:rPr>
              <w:t>Գ4.1(Ֆ4.1)</w:t>
            </w:r>
          </w:p>
        </w:tc>
        <w:tc>
          <w:tcPr>
            <w:tcW w:w="3741" w:type="dxa"/>
            <w:vAlign w:val="center"/>
          </w:tcPr>
          <w:p w14:paraId="16978812" w14:textId="280EB64F" w:rsidR="00AA4027" w:rsidRPr="00025941" w:rsidRDefault="00AA4027" w:rsidP="00BB07AD">
            <w:pPr>
              <w:rPr>
                <w:rFonts w:ascii="GHEA Grapalat" w:hAnsi="GHEA Grapalat"/>
              </w:rPr>
            </w:pPr>
            <w:r w:rsidRPr="00025941">
              <w:rPr>
                <w:rFonts w:ascii="GHEA Grapalat" w:hAnsi="GHEA Grapalat" w:cs="Arial"/>
              </w:rPr>
              <w:t xml:space="preserve">դպրոցներ, արտադպրոցական կրթական հաստատություններ, միջնակարգ մասնագիտական կրթական հաստատություններ, միջին մասնագիտական ուսումնական հաստատություններ, </w:t>
            </w:r>
            <w:proofErr w:type="spellStart"/>
            <w:r w:rsidRPr="00025941">
              <w:rPr>
                <w:rFonts w:ascii="GHEA Grapalat" w:hAnsi="GHEA Grapalat" w:cs="Arial"/>
              </w:rPr>
              <w:t>քոլեջներ</w:t>
            </w:r>
            <w:proofErr w:type="spellEnd"/>
            <w:r w:rsidRPr="00025941">
              <w:rPr>
                <w:rFonts w:ascii="GHEA Grapalat" w:hAnsi="GHEA Grapalat" w:cs="Arial"/>
              </w:rPr>
              <w:t>,</w:t>
            </w:r>
          </w:p>
        </w:tc>
        <w:tc>
          <w:tcPr>
            <w:tcW w:w="2686" w:type="dxa"/>
          </w:tcPr>
          <w:p w14:paraId="4E4BE3AB" w14:textId="77777777" w:rsidR="00AA4027" w:rsidRPr="00025941" w:rsidRDefault="00AA4027" w:rsidP="00BB07AD">
            <w:pPr>
              <w:rPr>
                <w:rFonts w:ascii="GHEA Grapalat" w:hAnsi="GHEA Grapalat"/>
              </w:rPr>
            </w:pPr>
            <w:r w:rsidRPr="00025941">
              <w:rPr>
                <w:rFonts w:ascii="GHEA Grapalat" w:hAnsi="GHEA Grapalat"/>
              </w:rPr>
              <w:t xml:space="preserve">Սովորողների ընդհանուր թվի 2%-ը </w:t>
            </w:r>
          </w:p>
        </w:tc>
        <w:tc>
          <w:tcPr>
            <w:tcW w:w="4111" w:type="dxa"/>
          </w:tcPr>
          <w:p w14:paraId="5689B1FC" w14:textId="4FAFC683" w:rsidR="00AA4027" w:rsidRPr="00025941" w:rsidRDefault="00AA4027" w:rsidP="00BB07AD">
            <w:pPr>
              <w:rPr>
                <w:rFonts w:ascii="GHEA Grapalat" w:hAnsi="GHEA Grapalat"/>
              </w:rPr>
            </w:pPr>
            <w:r w:rsidRPr="00025941">
              <w:rPr>
                <w:rFonts w:ascii="GHEA Grapalat" w:hAnsi="GHEA Grapalat"/>
              </w:rPr>
              <w:t xml:space="preserve"> </w:t>
            </w:r>
            <w:proofErr w:type="spellStart"/>
            <w:r w:rsidRPr="00025941">
              <w:rPr>
                <w:rFonts w:ascii="GHEA Grapalat" w:hAnsi="GHEA Grapalat"/>
              </w:rPr>
              <w:t>Անվասայլակով</w:t>
            </w:r>
            <w:proofErr w:type="spellEnd"/>
            <w:r w:rsidRPr="00025941">
              <w:rPr>
                <w:rFonts w:ascii="GHEA Grapalat" w:hAnsi="GHEA Grapalat"/>
              </w:rPr>
              <w:t xml:space="preserve"> </w:t>
            </w:r>
            <w:r w:rsidR="00053DBD" w:rsidRPr="00025941">
              <w:rPr>
                <w:rFonts w:ascii="GHEA Grapalat" w:hAnsi="GHEA Grapalat"/>
              </w:rPr>
              <w:t xml:space="preserve">տեղաշարժվող </w:t>
            </w:r>
            <w:r w:rsidR="00183E35" w:rsidRPr="00025941">
              <w:rPr>
                <w:rFonts w:ascii="GHEA Grapalat" w:hAnsi="GHEA Grapalat"/>
              </w:rPr>
              <w:t xml:space="preserve">հաշմանդամություն ունեցող անձի </w:t>
            </w:r>
            <w:r w:rsidRPr="00025941">
              <w:rPr>
                <w:rFonts w:ascii="GHEA Grapalat" w:hAnsi="GHEA Grapalat"/>
              </w:rPr>
              <w:t>համար առնվազն մեկ տեղ։</w:t>
            </w:r>
          </w:p>
          <w:p w14:paraId="5069FBC0" w14:textId="255F5F9D" w:rsidR="00AA4027" w:rsidRPr="00025941" w:rsidRDefault="00AA4027" w:rsidP="00BB07AD">
            <w:pPr>
              <w:rPr>
                <w:rFonts w:ascii="GHEA Grapalat" w:hAnsi="GHEA Grapalat"/>
              </w:rPr>
            </w:pPr>
            <w:r w:rsidRPr="00025941">
              <w:rPr>
                <w:rFonts w:ascii="GHEA Grapalat" w:hAnsi="GHEA Grapalat"/>
              </w:rPr>
              <w:t xml:space="preserve">120-ից պակաս սովորողների քանակ ունեցող շենքերում </w:t>
            </w:r>
            <w:proofErr w:type="spellStart"/>
            <w:r w:rsidRPr="00025941">
              <w:rPr>
                <w:rFonts w:ascii="GHEA Grapalat" w:hAnsi="GHEA Grapalat"/>
              </w:rPr>
              <w:t>անվասայլակով</w:t>
            </w:r>
            <w:proofErr w:type="spellEnd"/>
            <w:r w:rsidRPr="00025941">
              <w:rPr>
                <w:rFonts w:ascii="GHEA Grapalat" w:hAnsi="GHEA Grapalat"/>
              </w:rPr>
              <w:t xml:space="preserve"> </w:t>
            </w:r>
            <w:r w:rsidR="001B623D" w:rsidRPr="00025941">
              <w:rPr>
                <w:rFonts w:ascii="GHEA Grapalat" w:hAnsi="GHEA Grapalat"/>
              </w:rPr>
              <w:t>տեղաշարժվող հաշմանդամություն ունեցող անձանց</w:t>
            </w:r>
            <w:r w:rsidRPr="00025941">
              <w:rPr>
                <w:rFonts w:ascii="GHEA Grapalat" w:hAnsi="GHEA Grapalat"/>
              </w:rPr>
              <w:t xml:space="preserve"> համար նախատեսված տեղերի թիվը՝ ըստ նախագծման առաջադրանքի </w:t>
            </w:r>
          </w:p>
        </w:tc>
      </w:tr>
      <w:tr w:rsidR="004C434F" w:rsidRPr="00025941" w14:paraId="0D6D8684" w14:textId="77777777" w:rsidTr="00AA4027">
        <w:tc>
          <w:tcPr>
            <w:tcW w:w="836" w:type="dxa"/>
          </w:tcPr>
          <w:p w14:paraId="2A9B2513" w14:textId="77777777" w:rsidR="00AA4027" w:rsidRPr="00025941" w:rsidRDefault="00AA4027" w:rsidP="00790D10">
            <w:pPr>
              <w:pStyle w:val="a0"/>
              <w:numPr>
                <w:ilvl w:val="0"/>
                <w:numId w:val="91"/>
              </w:numPr>
              <w:rPr>
                <w:rFonts w:ascii="GHEA Grapalat" w:hAnsi="GHEA Grapalat" w:cs="Arial"/>
              </w:rPr>
            </w:pPr>
          </w:p>
        </w:tc>
        <w:tc>
          <w:tcPr>
            <w:tcW w:w="2943" w:type="dxa"/>
            <w:vAlign w:val="center"/>
          </w:tcPr>
          <w:p w14:paraId="4D0DEC47" w14:textId="05F92E30" w:rsidR="00AA4027" w:rsidRPr="00025941" w:rsidRDefault="00AA4027" w:rsidP="00BB07AD">
            <w:pPr>
              <w:rPr>
                <w:rFonts w:ascii="GHEA Grapalat" w:hAnsi="GHEA Grapalat"/>
              </w:rPr>
            </w:pPr>
            <w:r w:rsidRPr="00025941">
              <w:rPr>
                <w:rFonts w:ascii="GHEA Grapalat" w:hAnsi="GHEA Grapalat" w:cs="Arial"/>
              </w:rPr>
              <w:t>Գ4.2(Ֆ4.2)</w:t>
            </w:r>
          </w:p>
        </w:tc>
        <w:tc>
          <w:tcPr>
            <w:tcW w:w="3741" w:type="dxa"/>
            <w:vAlign w:val="center"/>
          </w:tcPr>
          <w:p w14:paraId="2A2E3D9B" w14:textId="06DDEE20" w:rsidR="00AA4027" w:rsidRPr="00025941" w:rsidRDefault="00AA4027" w:rsidP="00BB07AD">
            <w:pPr>
              <w:rPr>
                <w:rFonts w:ascii="GHEA Grapalat" w:hAnsi="GHEA Grapalat"/>
              </w:rPr>
            </w:pPr>
            <w:r w:rsidRPr="00025941">
              <w:rPr>
                <w:rFonts w:ascii="GHEA Grapalat" w:hAnsi="GHEA Grapalat" w:cs="Arial"/>
              </w:rPr>
              <w:t>բարձրագույն կրթական հաստատություններ, որակավորման բարձրացման հիմնարկներ,</w:t>
            </w:r>
          </w:p>
        </w:tc>
        <w:tc>
          <w:tcPr>
            <w:tcW w:w="2686" w:type="dxa"/>
          </w:tcPr>
          <w:p w14:paraId="4AFE26AB" w14:textId="77777777" w:rsidR="00AA4027" w:rsidRPr="00025941" w:rsidRDefault="00AA4027" w:rsidP="00BB07AD">
            <w:pPr>
              <w:rPr>
                <w:rFonts w:ascii="GHEA Grapalat" w:hAnsi="GHEA Grapalat"/>
              </w:rPr>
            </w:pPr>
            <w:r w:rsidRPr="00025941">
              <w:rPr>
                <w:rFonts w:ascii="GHEA Grapalat" w:hAnsi="GHEA Grapalat"/>
              </w:rPr>
              <w:t xml:space="preserve">Սովորողների ընդհանուր թվի 2,7%-ը </w:t>
            </w:r>
          </w:p>
        </w:tc>
        <w:tc>
          <w:tcPr>
            <w:tcW w:w="4111" w:type="dxa"/>
          </w:tcPr>
          <w:p w14:paraId="22F79F50" w14:textId="7F9E5A90" w:rsidR="00AA4027" w:rsidRPr="00025941" w:rsidRDefault="00AA4027" w:rsidP="00BB07AD">
            <w:pPr>
              <w:rPr>
                <w:rFonts w:ascii="GHEA Grapalat" w:hAnsi="GHEA Grapalat"/>
              </w:rPr>
            </w:pPr>
            <w:r w:rsidRPr="00025941">
              <w:rPr>
                <w:rFonts w:ascii="GHEA Grapalat" w:hAnsi="GHEA Grapalat"/>
              </w:rPr>
              <w:t xml:space="preserve"> </w:t>
            </w:r>
            <w:proofErr w:type="spellStart"/>
            <w:r w:rsidRPr="00025941">
              <w:rPr>
                <w:rFonts w:ascii="GHEA Grapalat" w:hAnsi="GHEA Grapalat"/>
              </w:rPr>
              <w:t>Անվասայլակով</w:t>
            </w:r>
            <w:proofErr w:type="spellEnd"/>
            <w:r w:rsidRPr="00025941">
              <w:rPr>
                <w:rFonts w:ascii="GHEA Grapalat" w:hAnsi="GHEA Grapalat"/>
              </w:rPr>
              <w:t xml:space="preserve"> </w:t>
            </w:r>
            <w:r w:rsidR="00053DBD" w:rsidRPr="00025941">
              <w:rPr>
                <w:rFonts w:ascii="GHEA Grapalat" w:hAnsi="GHEA Grapalat"/>
              </w:rPr>
              <w:t xml:space="preserve">տեղաշարժվող </w:t>
            </w:r>
            <w:r w:rsidR="00183E35" w:rsidRPr="00025941">
              <w:rPr>
                <w:rFonts w:ascii="GHEA Grapalat" w:hAnsi="GHEA Grapalat"/>
              </w:rPr>
              <w:t xml:space="preserve">հաշմանդամություն ունեցող անձի </w:t>
            </w:r>
            <w:r w:rsidRPr="00025941">
              <w:rPr>
                <w:rFonts w:ascii="GHEA Grapalat" w:hAnsi="GHEA Grapalat"/>
              </w:rPr>
              <w:t xml:space="preserve">համար առնվազն մեկ տեղ։ </w:t>
            </w:r>
          </w:p>
          <w:p w14:paraId="131E5347" w14:textId="2906FF88" w:rsidR="00AA4027" w:rsidRPr="00025941" w:rsidRDefault="00AA4027" w:rsidP="00BB07AD">
            <w:pPr>
              <w:rPr>
                <w:rFonts w:ascii="GHEA Grapalat" w:hAnsi="GHEA Grapalat"/>
              </w:rPr>
            </w:pPr>
            <w:r w:rsidRPr="00025941">
              <w:rPr>
                <w:rFonts w:ascii="GHEA Grapalat" w:hAnsi="GHEA Grapalat"/>
              </w:rPr>
              <w:t xml:space="preserve">120-ից պակաս սովորողների թիվ ունեցող շենքերում </w:t>
            </w:r>
            <w:proofErr w:type="spellStart"/>
            <w:r w:rsidRPr="00025941">
              <w:rPr>
                <w:rFonts w:ascii="GHEA Grapalat" w:hAnsi="GHEA Grapalat"/>
              </w:rPr>
              <w:t>անվասայլակով</w:t>
            </w:r>
            <w:proofErr w:type="spellEnd"/>
            <w:r w:rsidRPr="00025941">
              <w:rPr>
                <w:rFonts w:ascii="GHEA Grapalat" w:hAnsi="GHEA Grapalat"/>
              </w:rPr>
              <w:t xml:space="preserve"> հաշմանդամների համար նախատեսված տեղերի թիվը՝ ըստ նախագծման առաջադրանքի </w:t>
            </w:r>
          </w:p>
        </w:tc>
      </w:tr>
      <w:tr w:rsidR="004C434F" w:rsidRPr="00025941" w14:paraId="284B4698" w14:textId="77777777" w:rsidTr="00AA4027">
        <w:tc>
          <w:tcPr>
            <w:tcW w:w="836" w:type="dxa"/>
          </w:tcPr>
          <w:p w14:paraId="58DDD612" w14:textId="77777777" w:rsidR="00AA4027" w:rsidRPr="00025941" w:rsidRDefault="00AA4027" w:rsidP="00790D10">
            <w:pPr>
              <w:pStyle w:val="a0"/>
              <w:numPr>
                <w:ilvl w:val="0"/>
                <w:numId w:val="91"/>
              </w:numPr>
              <w:rPr>
                <w:rFonts w:ascii="GHEA Grapalat" w:hAnsi="GHEA Grapalat" w:cs="Arial"/>
              </w:rPr>
            </w:pPr>
          </w:p>
        </w:tc>
        <w:tc>
          <w:tcPr>
            <w:tcW w:w="2943" w:type="dxa"/>
            <w:vAlign w:val="center"/>
          </w:tcPr>
          <w:p w14:paraId="3DCE2083" w14:textId="3E5F22BF" w:rsidR="00AA4027" w:rsidRPr="00025941" w:rsidRDefault="00AA4027" w:rsidP="00BB07AD">
            <w:pPr>
              <w:rPr>
                <w:rFonts w:ascii="GHEA Grapalat" w:hAnsi="GHEA Grapalat"/>
              </w:rPr>
            </w:pPr>
            <w:r w:rsidRPr="00025941">
              <w:rPr>
                <w:rFonts w:ascii="GHEA Grapalat" w:hAnsi="GHEA Grapalat" w:cs="Arial"/>
              </w:rPr>
              <w:t>Գ4.3(Ֆ4.3)</w:t>
            </w:r>
          </w:p>
        </w:tc>
        <w:tc>
          <w:tcPr>
            <w:tcW w:w="3741" w:type="dxa"/>
            <w:vAlign w:val="center"/>
          </w:tcPr>
          <w:p w14:paraId="27C22206" w14:textId="5787F09C" w:rsidR="00AA4027" w:rsidRPr="00025941" w:rsidRDefault="00AA4027" w:rsidP="00BB07AD">
            <w:pPr>
              <w:rPr>
                <w:rFonts w:ascii="GHEA Grapalat" w:hAnsi="GHEA Grapalat"/>
              </w:rPr>
            </w:pPr>
            <w:r w:rsidRPr="00025941">
              <w:rPr>
                <w:rFonts w:ascii="GHEA Grapalat" w:hAnsi="GHEA Grapalat" w:cs="Arial"/>
              </w:rPr>
              <w:t xml:space="preserve">պետական կառավարման մարմինների շենքեր, </w:t>
            </w:r>
            <w:proofErr w:type="spellStart"/>
            <w:r w:rsidRPr="00025941">
              <w:rPr>
                <w:rFonts w:ascii="GHEA Grapalat" w:hAnsi="GHEA Grapalat" w:cs="Arial"/>
              </w:rPr>
              <w:t>նախագծակոնստրուկտորական</w:t>
            </w:r>
            <w:proofErr w:type="spellEnd"/>
            <w:r w:rsidRPr="00025941">
              <w:rPr>
                <w:rFonts w:ascii="GHEA Grapalat" w:hAnsi="GHEA Grapalat" w:cs="Arial"/>
              </w:rPr>
              <w:t xml:space="preserve"> կազմակերպություններ, տեղեկատվական և </w:t>
            </w:r>
            <w:proofErr w:type="spellStart"/>
            <w:r w:rsidRPr="00025941">
              <w:rPr>
                <w:rFonts w:ascii="GHEA Grapalat" w:hAnsi="GHEA Grapalat" w:cs="Arial"/>
              </w:rPr>
              <w:lastRenderedPageBreak/>
              <w:t>խմբագրահրատարակչական</w:t>
            </w:r>
            <w:proofErr w:type="spellEnd"/>
            <w:r w:rsidRPr="00025941">
              <w:rPr>
                <w:rFonts w:ascii="GHEA Grapalat" w:hAnsi="GHEA Grapalat" w:cs="Arial"/>
              </w:rPr>
              <w:t xml:space="preserve"> կազմակերպություններ, գիտահետազոտական կազմակերպություններ, բանկեր, գրասենյակներ (</w:t>
            </w:r>
            <w:proofErr w:type="spellStart"/>
            <w:r w:rsidRPr="00025941">
              <w:rPr>
                <w:rFonts w:ascii="GHEA Grapalat" w:hAnsi="GHEA Grapalat" w:cs="Arial"/>
              </w:rPr>
              <w:t>օֆիսներ</w:t>
            </w:r>
            <w:proofErr w:type="spellEnd"/>
            <w:r w:rsidRPr="00025941">
              <w:rPr>
                <w:rFonts w:ascii="GHEA Grapalat" w:hAnsi="GHEA Grapalat" w:cs="Arial"/>
              </w:rPr>
              <w:t>),</w:t>
            </w:r>
          </w:p>
        </w:tc>
        <w:tc>
          <w:tcPr>
            <w:tcW w:w="2686" w:type="dxa"/>
          </w:tcPr>
          <w:p w14:paraId="5DA01140" w14:textId="77777777" w:rsidR="00AA4027" w:rsidRPr="00025941" w:rsidRDefault="00AA4027" w:rsidP="00BB07AD">
            <w:pPr>
              <w:rPr>
                <w:rFonts w:ascii="GHEA Grapalat" w:hAnsi="GHEA Grapalat"/>
              </w:rPr>
            </w:pPr>
            <w:r w:rsidRPr="00025941">
              <w:rPr>
                <w:rFonts w:ascii="GHEA Grapalat" w:hAnsi="GHEA Grapalat"/>
              </w:rPr>
              <w:lastRenderedPageBreak/>
              <w:t xml:space="preserve">Սահմանվում է նախագծման առաջադրանքով </w:t>
            </w:r>
          </w:p>
        </w:tc>
        <w:tc>
          <w:tcPr>
            <w:tcW w:w="4111" w:type="dxa"/>
          </w:tcPr>
          <w:p w14:paraId="60C2B29E" w14:textId="57166E3D" w:rsidR="00AA4027" w:rsidRPr="00025941" w:rsidRDefault="00AA4027" w:rsidP="00BB07AD">
            <w:pPr>
              <w:rPr>
                <w:rFonts w:ascii="GHEA Grapalat" w:hAnsi="GHEA Grapalat"/>
              </w:rPr>
            </w:pPr>
            <w:r w:rsidRPr="00025941">
              <w:rPr>
                <w:rFonts w:ascii="GHEA Grapalat" w:hAnsi="GHEA Grapalat"/>
              </w:rPr>
              <w:t xml:space="preserve">Շենքերում և տարածքներում, որտեղ տեղի է ունենում այցելուների ընդունելություն, պետք է նախատեսել </w:t>
            </w:r>
            <w:proofErr w:type="spellStart"/>
            <w:r w:rsidRPr="00025941">
              <w:rPr>
                <w:rFonts w:ascii="GHEA Grapalat" w:hAnsi="GHEA Grapalat"/>
              </w:rPr>
              <w:t>անվասայլակով</w:t>
            </w:r>
            <w:proofErr w:type="spellEnd"/>
            <w:r w:rsidRPr="00025941">
              <w:rPr>
                <w:rFonts w:ascii="GHEA Grapalat" w:hAnsi="GHEA Grapalat"/>
              </w:rPr>
              <w:t xml:space="preserve"> </w:t>
            </w:r>
            <w:r w:rsidR="00053DBD" w:rsidRPr="00025941">
              <w:rPr>
                <w:rFonts w:ascii="GHEA Grapalat" w:hAnsi="GHEA Grapalat"/>
              </w:rPr>
              <w:t xml:space="preserve">տեղաշարժվող </w:t>
            </w:r>
            <w:r w:rsidR="00183E35" w:rsidRPr="00025941">
              <w:rPr>
                <w:rFonts w:ascii="GHEA Grapalat" w:hAnsi="GHEA Grapalat"/>
              </w:rPr>
              <w:lastRenderedPageBreak/>
              <w:t xml:space="preserve">հաշմանդամություն ունեցող անձի </w:t>
            </w:r>
            <w:r w:rsidRPr="00025941">
              <w:rPr>
                <w:rFonts w:ascii="GHEA Grapalat" w:hAnsi="GHEA Grapalat"/>
              </w:rPr>
              <w:t xml:space="preserve">համար առնվազն մեկ տեղ </w:t>
            </w:r>
          </w:p>
        </w:tc>
      </w:tr>
      <w:tr w:rsidR="00AA4027" w:rsidRPr="00025941" w14:paraId="4DFCA6BE" w14:textId="77777777" w:rsidTr="00AA4027">
        <w:tc>
          <w:tcPr>
            <w:tcW w:w="836" w:type="dxa"/>
          </w:tcPr>
          <w:p w14:paraId="788B7C30" w14:textId="77777777" w:rsidR="00AA4027" w:rsidRPr="00025941" w:rsidRDefault="00AA4027" w:rsidP="00790D10">
            <w:pPr>
              <w:pStyle w:val="a0"/>
              <w:numPr>
                <w:ilvl w:val="0"/>
                <w:numId w:val="91"/>
              </w:numPr>
              <w:rPr>
                <w:rFonts w:ascii="GHEA Grapalat" w:hAnsi="GHEA Grapalat" w:cs="Arial"/>
              </w:rPr>
            </w:pPr>
          </w:p>
        </w:tc>
        <w:tc>
          <w:tcPr>
            <w:tcW w:w="2943" w:type="dxa"/>
            <w:vAlign w:val="center"/>
          </w:tcPr>
          <w:p w14:paraId="6ADFFDF9" w14:textId="2FDA2C11" w:rsidR="00AA4027" w:rsidRPr="00025941" w:rsidRDefault="00AA4027" w:rsidP="00BB07AD">
            <w:pPr>
              <w:rPr>
                <w:rFonts w:ascii="GHEA Grapalat" w:hAnsi="GHEA Grapalat"/>
              </w:rPr>
            </w:pPr>
            <w:r w:rsidRPr="00025941">
              <w:rPr>
                <w:rFonts w:ascii="GHEA Grapalat" w:hAnsi="GHEA Grapalat" w:cs="Arial"/>
              </w:rPr>
              <w:t>Գ5(Ֆ5)</w:t>
            </w:r>
          </w:p>
        </w:tc>
        <w:tc>
          <w:tcPr>
            <w:tcW w:w="3741" w:type="dxa"/>
            <w:vAlign w:val="center"/>
          </w:tcPr>
          <w:p w14:paraId="2E1F219C" w14:textId="38F5B875" w:rsidR="00AA4027" w:rsidRPr="00025941" w:rsidRDefault="00AA4027" w:rsidP="00BB07AD">
            <w:pPr>
              <w:rPr>
                <w:rFonts w:ascii="GHEA Grapalat" w:hAnsi="GHEA Grapalat"/>
              </w:rPr>
            </w:pPr>
            <w:r w:rsidRPr="00025941">
              <w:rPr>
                <w:rFonts w:ascii="GHEA Grapalat" w:hAnsi="GHEA Grapalat" w:cs="Arial"/>
              </w:rPr>
              <w:t xml:space="preserve">արդյունաբերական և պահեստային շենքեր, շինություններ և </w:t>
            </w:r>
            <w:proofErr w:type="spellStart"/>
            <w:r w:rsidRPr="00025941">
              <w:rPr>
                <w:rFonts w:ascii="GHEA Grapalat" w:hAnsi="GHEA Grapalat" w:cs="Arial"/>
              </w:rPr>
              <w:t>սենքեր</w:t>
            </w:r>
            <w:proofErr w:type="spellEnd"/>
            <w:r w:rsidRPr="00025941">
              <w:rPr>
                <w:rFonts w:ascii="GHEA Grapalat" w:hAnsi="GHEA Grapalat" w:cs="Arial"/>
              </w:rPr>
              <w:t xml:space="preserve"> (այդ դասի </w:t>
            </w:r>
            <w:proofErr w:type="spellStart"/>
            <w:r w:rsidRPr="00025941">
              <w:rPr>
                <w:rFonts w:ascii="GHEA Grapalat" w:hAnsi="GHEA Grapalat" w:cs="Arial"/>
              </w:rPr>
              <w:t>սենքերի</w:t>
            </w:r>
            <w:proofErr w:type="spellEnd"/>
            <w:r w:rsidRPr="00025941">
              <w:rPr>
                <w:rFonts w:ascii="GHEA Grapalat" w:hAnsi="GHEA Grapalat" w:cs="Arial"/>
              </w:rPr>
              <w:t xml:space="preserve"> համար բնորոշ է աշխատող, այդ թվում՝ շուրջօրյա, քանակակազմի մշտական առկայությունը).</w:t>
            </w:r>
          </w:p>
        </w:tc>
        <w:tc>
          <w:tcPr>
            <w:tcW w:w="2686" w:type="dxa"/>
          </w:tcPr>
          <w:p w14:paraId="7B5923BA" w14:textId="77777777" w:rsidR="00AA4027" w:rsidRPr="00025941" w:rsidRDefault="00AA4027" w:rsidP="00BB07AD">
            <w:pPr>
              <w:rPr>
                <w:rFonts w:ascii="GHEA Grapalat" w:hAnsi="GHEA Grapalat"/>
              </w:rPr>
            </w:pPr>
            <w:r w:rsidRPr="00025941">
              <w:rPr>
                <w:rFonts w:ascii="GHEA Grapalat" w:hAnsi="GHEA Grapalat"/>
              </w:rPr>
              <w:t>Սահմանվում է նախագծման առաջադրանքով</w:t>
            </w:r>
          </w:p>
        </w:tc>
        <w:tc>
          <w:tcPr>
            <w:tcW w:w="4111" w:type="dxa"/>
          </w:tcPr>
          <w:p w14:paraId="25BC9068" w14:textId="77777777" w:rsidR="00AA4027" w:rsidRPr="00025941" w:rsidRDefault="00AA4027" w:rsidP="00BB07AD">
            <w:pPr>
              <w:rPr>
                <w:rFonts w:ascii="GHEA Grapalat" w:hAnsi="GHEA Grapalat"/>
              </w:rPr>
            </w:pPr>
          </w:p>
        </w:tc>
      </w:tr>
    </w:tbl>
    <w:p w14:paraId="4884F1F6" w14:textId="77777777" w:rsidR="002E3515" w:rsidRPr="00025941" w:rsidRDefault="002E3515" w:rsidP="00F25516">
      <w:pPr>
        <w:spacing w:after="0" w:line="240" w:lineRule="auto"/>
        <w:rPr>
          <w:rFonts w:ascii="GHEA Grapalat" w:hAnsi="GHEA Grapalat"/>
        </w:rPr>
        <w:sectPr w:rsidR="002E3515" w:rsidRPr="00025941" w:rsidSect="002E3515">
          <w:pgSz w:w="16838" w:h="11906" w:orient="landscape"/>
          <w:pgMar w:top="1701" w:right="1134" w:bottom="850" w:left="1134" w:header="708" w:footer="708" w:gutter="0"/>
          <w:cols w:space="708"/>
          <w:docGrid w:linePitch="360"/>
        </w:sectPr>
      </w:pPr>
    </w:p>
    <w:p w14:paraId="28690D75" w14:textId="77777777" w:rsidR="00036528" w:rsidRPr="00025941" w:rsidRDefault="00036528" w:rsidP="00F25516">
      <w:pPr>
        <w:spacing w:after="0" w:line="240" w:lineRule="auto"/>
        <w:rPr>
          <w:rFonts w:ascii="GHEA Grapalat" w:hAnsi="GHEA Grapalat"/>
        </w:rPr>
      </w:pPr>
    </w:p>
    <w:p w14:paraId="21D9F7C6" w14:textId="59DBE99F" w:rsidR="009B01B2" w:rsidRPr="00025941" w:rsidRDefault="00723887" w:rsidP="00DC2D34">
      <w:pPr>
        <w:pStyle w:val="10"/>
      </w:pPr>
      <w:r w:rsidRPr="00025941">
        <w:t xml:space="preserve">Հասարակական շենքերի առաջին հարկերում </w:t>
      </w:r>
      <w:proofErr w:type="spellStart"/>
      <w:r w:rsidR="00423DE2" w:rsidRPr="00025941">
        <w:t>անվասյլակով</w:t>
      </w:r>
      <w:proofErr w:type="spellEnd"/>
      <w:r w:rsidR="00423DE2" w:rsidRPr="00025941">
        <w:t xml:space="preserve"> տեղաշարժվող </w:t>
      </w:r>
      <w:proofErr w:type="spellStart"/>
      <w:r w:rsidR="00423DE2" w:rsidRPr="00025941">
        <w:t>հաշ</w:t>
      </w:r>
      <w:r w:rsidR="00053DBD" w:rsidRPr="00025941">
        <w:t>հաշմանդամություն</w:t>
      </w:r>
      <w:proofErr w:type="spellEnd"/>
      <w:r w:rsidR="00053DBD" w:rsidRPr="00025941">
        <w:t xml:space="preserve"> ունեցող </w:t>
      </w:r>
      <w:r w:rsidRPr="00025941">
        <w:t xml:space="preserve">անձանց համար նախատեսված տեղերի քանակը կարող է ավելացվել, քանի որ դրանց </w:t>
      </w:r>
      <w:proofErr w:type="spellStart"/>
      <w:r w:rsidRPr="00025941">
        <w:t>տարհանումը</w:t>
      </w:r>
      <w:proofErr w:type="spellEnd"/>
      <w:r w:rsidRPr="00025941">
        <w:t xml:space="preserve"> կապված չէ </w:t>
      </w:r>
      <w:proofErr w:type="spellStart"/>
      <w:r w:rsidRPr="00025941">
        <w:t>հրդեհային</w:t>
      </w:r>
      <w:proofErr w:type="spellEnd"/>
      <w:r w:rsidRPr="00025941">
        <w:t xml:space="preserve"> անվտանգության գոտիներից </w:t>
      </w:r>
      <w:proofErr w:type="spellStart"/>
      <w:r w:rsidRPr="00025941">
        <w:t>տարհանման</w:t>
      </w:r>
      <w:proofErr w:type="spellEnd"/>
      <w:r w:rsidRPr="00025941">
        <w:t xml:space="preserve"> հետ։</w:t>
      </w:r>
      <w:r w:rsidR="00674555" w:rsidRPr="00025941">
        <w:t xml:space="preserve"> </w:t>
      </w:r>
      <w:r w:rsidR="0016318B" w:rsidRPr="00025941">
        <w:t xml:space="preserve">Աղյուսակ 7-ի </w:t>
      </w:r>
      <w:r w:rsidR="00DC20DA" w:rsidRPr="00025941">
        <w:t>Ս2</w:t>
      </w:r>
      <w:r w:rsidR="0016318B" w:rsidRPr="00025941">
        <w:t>–</w:t>
      </w:r>
      <w:r w:rsidR="00DC20DA" w:rsidRPr="00025941">
        <w:t>Ս4</w:t>
      </w:r>
      <w:r w:rsidR="0016318B" w:rsidRPr="00025941">
        <w:t xml:space="preserve"> խմբերի անձանց հաշվարկային թիվը</w:t>
      </w:r>
      <w:r w:rsidR="009B01B2" w:rsidRPr="00025941">
        <w:t xml:space="preserve"> բաշխվում է</w:t>
      </w:r>
      <w:r w:rsidR="00B94AD6" w:rsidRPr="00025941">
        <w:t xml:space="preserve"> </w:t>
      </w:r>
      <w:proofErr w:type="spellStart"/>
      <w:r w:rsidR="00B94AD6" w:rsidRPr="00025941">
        <w:t>հետևյալ</w:t>
      </w:r>
      <w:proofErr w:type="spellEnd"/>
      <w:r w:rsidR="00B94AD6" w:rsidRPr="00025941">
        <w:t xml:space="preserve"> հարաբերությամբ՝</w:t>
      </w:r>
    </w:p>
    <w:p w14:paraId="2F54EAB0" w14:textId="2B8B5052" w:rsidR="0016318B" w:rsidRPr="00025941" w:rsidRDefault="00DC20DA" w:rsidP="00790D10">
      <w:pPr>
        <w:pStyle w:val="20"/>
        <w:numPr>
          <w:ilvl w:val="0"/>
          <w:numId w:val="87"/>
        </w:numPr>
      </w:pPr>
      <w:r w:rsidRPr="00025941">
        <w:t>Ս2</w:t>
      </w:r>
      <w:r w:rsidR="0016318B" w:rsidRPr="00025941">
        <w:t xml:space="preserve"> - 25%</w:t>
      </w:r>
      <w:r w:rsidR="00674555" w:rsidRPr="00025941">
        <w:t>,</w:t>
      </w:r>
    </w:p>
    <w:p w14:paraId="67BC407F" w14:textId="68DEF9AD" w:rsidR="0016318B" w:rsidRPr="00025941" w:rsidRDefault="00DC20DA" w:rsidP="00136733">
      <w:pPr>
        <w:pStyle w:val="20"/>
      </w:pPr>
      <w:r w:rsidRPr="00025941">
        <w:t>Ս3</w:t>
      </w:r>
      <w:r w:rsidR="0016318B" w:rsidRPr="00025941">
        <w:t xml:space="preserve"> – 60%</w:t>
      </w:r>
      <w:r w:rsidR="00674555" w:rsidRPr="00025941">
        <w:t>,</w:t>
      </w:r>
    </w:p>
    <w:p w14:paraId="3316A0E4" w14:textId="77EEC4EE" w:rsidR="00251BDF" w:rsidRPr="00025941" w:rsidRDefault="00DC20DA" w:rsidP="00136733">
      <w:pPr>
        <w:pStyle w:val="20"/>
      </w:pPr>
      <w:r w:rsidRPr="00025941">
        <w:t>Ս4</w:t>
      </w:r>
      <w:r w:rsidR="0016318B" w:rsidRPr="00025941">
        <w:t xml:space="preserve"> – 15%</w:t>
      </w:r>
      <w:r w:rsidR="00674555" w:rsidRPr="00025941">
        <w:t>։</w:t>
      </w:r>
    </w:p>
    <w:p w14:paraId="432E7F2E" w14:textId="1E05DEAA" w:rsidR="00036528" w:rsidRPr="00025941" w:rsidRDefault="00BD4FF7" w:rsidP="00F25516">
      <w:pPr>
        <w:pStyle w:val="10"/>
      </w:pPr>
      <w:r w:rsidRPr="00025941">
        <w:t>Ս</w:t>
      </w:r>
      <w:r w:rsidR="00036528" w:rsidRPr="00025941">
        <w:t xml:space="preserve">1 շարժունակության խմբին պատկանող բնակչության հաշվարկային թիվը պետք է որոշվի շենքի </w:t>
      </w:r>
      <w:r w:rsidR="003464AC" w:rsidRPr="00025941">
        <w:rPr>
          <w:rFonts w:cs="Arial"/>
        </w:rPr>
        <w:t>գործառական</w:t>
      </w:r>
      <w:r w:rsidR="00036528" w:rsidRPr="00025941">
        <w:t xml:space="preserve"> նշանակությանը համապատասխան, բայց ոչ պակաս, քան՝</w:t>
      </w:r>
    </w:p>
    <w:p w14:paraId="69D1EFB6" w14:textId="719D5421" w:rsidR="00036528" w:rsidRPr="00025941" w:rsidRDefault="00036528" w:rsidP="00790D10">
      <w:pPr>
        <w:pStyle w:val="20"/>
        <w:numPr>
          <w:ilvl w:val="0"/>
          <w:numId w:val="49"/>
        </w:numPr>
      </w:pPr>
      <w:r w:rsidRPr="00025941">
        <w:t>80% - հանրակրթական կազմակերպությունների շենքերում</w:t>
      </w:r>
      <w:r w:rsidR="00674555" w:rsidRPr="00025941">
        <w:t>,</w:t>
      </w:r>
    </w:p>
    <w:p w14:paraId="35E5F774" w14:textId="21B12BE4" w:rsidR="00036528" w:rsidRPr="00025941" w:rsidRDefault="00036528" w:rsidP="00790D10">
      <w:pPr>
        <w:pStyle w:val="20"/>
        <w:numPr>
          <w:ilvl w:val="0"/>
          <w:numId w:val="49"/>
        </w:numPr>
      </w:pPr>
      <w:r w:rsidRPr="00025941">
        <w:t>20% - հյուրանոցների շենքերում</w:t>
      </w:r>
      <w:r w:rsidR="00674555" w:rsidRPr="00025941">
        <w:t>,</w:t>
      </w:r>
    </w:p>
    <w:p w14:paraId="5252EAEA" w14:textId="4B144FA6" w:rsidR="00036528" w:rsidRPr="00025941" w:rsidRDefault="00036528" w:rsidP="00790D10">
      <w:pPr>
        <w:pStyle w:val="20"/>
        <w:numPr>
          <w:ilvl w:val="0"/>
          <w:numId w:val="49"/>
        </w:numPr>
      </w:pPr>
      <w:r w:rsidRPr="00025941">
        <w:t xml:space="preserve">35% - </w:t>
      </w:r>
      <w:proofErr w:type="spellStart"/>
      <w:r w:rsidRPr="00025941">
        <w:t>բազմաբնակարան</w:t>
      </w:r>
      <w:proofErr w:type="spellEnd"/>
      <w:r w:rsidRPr="00025941">
        <w:t xml:space="preserve"> բնակելի շենքերում</w:t>
      </w:r>
      <w:r w:rsidR="00674555" w:rsidRPr="00025941">
        <w:t>,</w:t>
      </w:r>
    </w:p>
    <w:p w14:paraId="520B01AD" w14:textId="71D36B31" w:rsidR="00036528" w:rsidRPr="00025941" w:rsidRDefault="00036528" w:rsidP="00790D10">
      <w:pPr>
        <w:pStyle w:val="20"/>
        <w:numPr>
          <w:ilvl w:val="0"/>
          <w:numId w:val="49"/>
        </w:numPr>
      </w:pPr>
      <w:r w:rsidRPr="00025941">
        <w:t xml:space="preserve">60% - երեխաների ներկայությամբ </w:t>
      </w:r>
      <w:proofErr w:type="spellStart"/>
      <w:r w:rsidRPr="00025941">
        <w:t>հանդիսատեսային</w:t>
      </w:r>
      <w:proofErr w:type="spellEnd"/>
      <w:r w:rsidRPr="00025941">
        <w:t xml:space="preserve"> շենքերում (թատրոն, կինոթատրոն)</w:t>
      </w:r>
      <w:r w:rsidR="00674555" w:rsidRPr="00025941">
        <w:t>,</w:t>
      </w:r>
    </w:p>
    <w:p w14:paraId="0B4C2E8E" w14:textId="3D9C346C" w:rsidR="00036528" w:rsidRPr="00025941" w:rsidRDefault="00036528" w:rsidP="00790D10">
      <w:pPr>
        <w:pStyle w:val="20"/>
        <w:numPr>
          <w:ilvl w:val="0"/>
          <w:numId w:val="49"/>
        </w:numPr>
      </w:pPr>
      <w:r w:rsidRPr="00025941">
        <w:t xml:space="preserve">70% - պոլիկլինիկաների և </w:t>
      </w:r>
      <w:proofErr w:type="spellStart"/>
      <w:r w:rsidRPr="00025941">
        <w:t>ամբուլատորիաների</w:t>
      </w:r>
      <w:proofErr w:type="spellEnd"/>
      <w:r w:rsidRPr="00025941">
        <w:t xml:space="preserve"> շենքերում</w:t>
      </w:r>
      <w:r w:rsidR="00674555" w:rsidRPr="00025941">
        <w:t>,</w:t>
      </w:r>
    </w:p>
    <w:p w14:paraId="04A2B5DC" w14:textId="7E0F33CB" w:rsidR="00036528" w:rsidRPr="00025941" w:rsidRDefault="00036528" w:rsidP="00790D10">
      <w:pPr>
        <w:pStyle w:val="20"/>
        <w:numPr>
          <w:ilvl w:val="0"/>
          <w:numId w:val="49"/>
        </w:numPr>
      </w:pPr>
      <w:r w:rsidRPr="00025941">
        <w:t>35% - մնացած հասարակական շենքերում, որտեղ հնարավոր է երեխաների ներկայություն</w:t>
      </w:r>
      <w:r w:rsidR="00674555" w:rsidRPr="00025941">
        <w:t>,</w:t>
      </w:r>
    </w:p>
    <w:p w14:paraId="71277C34" w14:textId="77777777" w:rsidR="00036528" w:rsidRPr="00025941" w:rsidRDefault="00036528" w:rsidP="00790D10">
      <w:pPr>
        <w:pStyle w:val="20"/>
        <w:numPr>
          <w:ilvl w:val="0"/>
          <w:numId w:val="49"/>
        </w:numPr>
      </w:pPr>
      <w:r w:rsidRPr="00025941">
        <w:t>10% - մնացած հասարակական շենքերում՝ առանց երեխաների ներկայության։</w:t>
      </w:r>
    </w:p>
    <w:p w14:paraId="12D4DB71" w14:textId="73449586" w:rsidR="00036528" w:rsidRPr="00025941" w:rsidRDefault="00036528" w:rsidP="00F25516">
      <w:pPr>
        <w:pStyle w:val="10"/>
      </w:pPr>
      <w:r w:rsidRPr="00025941">
        <w:t xml:space="preserve">Այցելուների սպասարկման համար մի քանի նույնական տեղերի (սարքերի, սարքավորումների և այլն) առկայության դեպքում այդպիսի տեղերի ընդհանուր թվի առնվազն 5%-ը, բայց առնվազն մեկը, պետք է </w:t>
      </w:r>
      <w:r w:rsidR="00434A30">
        <w:t>մատչել</w:t>
      </w:r>
      <w:r w:rsidRPr="00025941">
        <w:t xml:space="preserve"> լինի </w:t>
      </w:r>
      <w:r w:rsidR="009D1A02" w:rsidRPr="00025941">
        <w:t>հաշմանդամություն ունեցող անձանց</w:t>
      </w:r>
      <w:r w:rsidRPr="00025941">
        <w:t>։ Նախագծման առաջադրանքում հիմնավորման առկայության դեպքում թույլատրվում է այլ բան։</w:t>
      </w:r>
    </w:p>
    <w:p w14:paraId="0AF33DF8" w14:textId="5813AFB2" w:rsidR="00036528" w:rsidRPr="00025941" w:rsidRDefault="00036528" w:rsidP="005A6C6E">
      <w:pPr>
        <w:pStyle w:val="10"/>
      </w:pPr>
      <w:r w:rsidRPr="00025941">
        <w:lastRenderedPageBreak/>
        <w:t xml:space="preserve">Ստացիոնար տեղերով </w:t>
      </w:r>
      <w:proofErr w:type="spellStart"/>
      <w:r w:rsidR="004B4154" w:rsidRPr="00025941">
        <w:t>հանդիսատես</w:t>
      </w:r>
      <w:r w:rsidRPr="00025941">
        <w:t>ային</w:t>
      </w:r>
      <w:proofErr w:type="spellEnd"/>
      <w:r w:rsidRPr="00025941">
        <w:t xml:space="preserve"> դահլիճներում </w:t>
      </w:r>
      <w:proofErr w:type="spellStart"/>
      <w:r w:rsidRPr="00025941">
        <w:t>հրդեհային</w:t>
      </w:r>
      <w:proofErr w:type="spellEnd"/>
      <w:r w:rsidRPr="00025941">
        <w:t xml:space="preserve"> անվտանգության գոտիների առկայության դեպքում պետք է նախատեսել տեղեր </w:t>
      </w:r>
      <w:r w:rsidR="009D1A02" w:rsidRPr="00025941">
        <w:t>հաշմանդամություն ունեցող անձանց</w:t>
      </w:r>
      <w:r w:rsidR="00D2547C" w:rsidRPr="00025941">
        <w:t xml:space="preserve"> համար, որոնց թիվը որոշվում է աղյուսակ 7-ի </w:t>
      </w:r>
      <w:r w:rsidR="00BA3C84" w:rsidRPr="00025941">
        <w:t>համաձայն</w:t>
      </w:r>
      <w:r w:rsidR="00D2547C" w:rsidRPr="00025941">
        <w:t xml:space="preserve">։ </w:t>
      </w:r>
      <w:r w:rsidR="0092101F" w:rsidRPr="00025941">
        <w:t>Հաշմանդամություն ունեցող անձանց</w:t>
      </w:r>
      <w:r w:rsidR="0084538F" w:rsidRPr="00025941">
        <w:t xml:space="preserve"> անմիջապես դուրս </w:t>
      </w:r>
      <w:proofErr w:type="spellStart"/>
      <w:r w:rsidR="0084538F" w:rsidRPr="00025941">
        <w:t>տարհանման</w:t>
      </w:r>
      <w:proofErr w:type="spellEnd"/>
      <w:r w:rsidR="0084538F" w:rsidRPr="00025941">
        <w:t xml:space="preserve"> կազմակերպման դեպքում տեղերի քանակը որոշվում է հանդիսատեսների ընդհանուր թվի առնվազն 5%-ի հաշվարկով, այդ թվում՝</w:t>
      </w:r>
      <w:r w:rsidR="002715CE" w:rsidRPr="00025941">
        <w:t xml:space="preserve"> տարբեր խնդիրներով </w:t>
      </w:r>
      <w:r w:rsidR="0084538F" w:rsidRPr="00025941">
        <w:t xml:space="preserve"> </w:t>
      </w:r>
      <w:r w:rsidR="009D1A02" w:rsidRPr="00025941">
        <w:t>հաշմանդամություն ունեցող անձանց</w:t>
      </w:r>
      <w:r w:rsidR="0084538F" w:rsidRPr="00025941">
        <w:t xml:space="preserve"> համար տեղերի ընդհանուր թվի առնվազն 5%-ի չափով, այդ թվում՝</w:t>
      </w:r>
    </w:p>
    <w:p w14:paraId="309D043F" w14:textId="06481250" w:rsidR="00036528" w:rsidRPr="00025941" w:rsidRDefault="00036528" w:rsidP="00790D10">
      <w:pPr>
        <w:pStyle w:val="20"/>
        <w:numPr>
          <w:ilvl w:val="0"/>
          <w:numId w:val="50"/>
        </w:numPr>
      </w:pPr>
      <w:r w:rsidRPr="00025941">
        <w:t xml:space="preserve">տեղերի առնվազն 0,75%-ը՝ </w:t>
      </w:r>
      <w:r w:rsidR="009D1A02" w:rsidRPr="00025941">
        <w:t>հաշմանդամություն ունեցող անձանց</w:t>
      </w:r>
      <w:r w:rsidR="00246651" w:rsidRPr="00025941">
        <w:t xml:space="preserve"> անվասայլակ</w:t>
      </w:r>
      <w:r w:rsidRPr="00025941">
        <w:t>ների համար</w:t>
      </w:r>
      <w:r w:rsidR="00674555" w:rsidRPr="00025941">
        <w:t>,</w:t>
      </w:r>
    </w:p>
    <w:p w14:paraId="12B8C4B9" w14:textId="2D460EE5" w:rsidR="00036528" w:rsidRPr="00025941" w:rsidRDefault="00036528" w:rsidP="00790D10">
      <w:pPr>
        <w:pStyle w:val="20"/>
        <w:numPr>
          <w:ilvl w:val="0"/>
          <w:numId w:val="50"/>
        </w:numPr>
      </w:pPr>
      <w:r w:rsidRPr="00025941">
        <w:t xml:space="preserve">տեղերի առնվազն 0,25%-ը՝ ազատ մուտքով և բարձրացված </w:t>
      </w:r>
      <w:proofErr w:type="spellStart"/>
      <w:r w:rsidRPr="00025941">
        <w:t>հարմարավետությամբ</w:t>
      </w:r>
      <w:proofErr w:type="spellEnd"/>
      <w:r w:rsidRPr="00025941">
        <w:t xml:space="preserve"> (լայնությունը՝ 0,5 մ, շարքերի </w:t>
      </w:r>
      <w:proofErr w:type="spellStart"/>
      <w:r w:rsidRPr="00025941">
        <w:t>միջև</w:t>
      </w:r>
      <w:proofErr w:type="spellEnd"/>
      <w:r w:rsidRPr="00025941">
        <w:t xml:space="preserve"> անցումը՝ ոչ պակաս, քան 0,65 մ)</w:t>
      </w:r>
      <w:r w:rsidR="00674555" w:rsidRPr="00025941">
        <w:t>,</w:t>
      </w:r>
    </w:p>
    <w:p w14:paraId="555FACE5" w14:textId="282C51FF" w:rsidR="00036528" w:rsidRPr="00025941" w:rsidRDefault="00036528" w:rsidP="00790D10">
      <w:pPr>
        <w:pStyle w:val="20"/>
        <w:numPr>
          <w:ilvl w:val="0"/>
          <w:numId w:val="50"/>
        </w:numPr>
      </w:pPr>
      <w:r w:rsidRPr="00025941">
        <w:t xml:space="preserve">տեղերի 4%-ը՝ ձայնային տեղեկատվության ընկալման ապահովման համակարգերի գործողության գոտում, ինչպես նաև էկրանի, վազող տողի կամ </w:t>
      </w:r>
      <w:proofErr w:type="spellStart"/>
      <w:r w:rsidRPr="00025941">
        <w:t>ժեստերի</w:t>
      </w:r>
      <w:proofErr w:type="spellEnd"/>
      <w:r w:rsidRPr="00025941">
        <w:t xml:space="preserve"> լեզվի թարգմանչի տեսադաշտում։</w:t>
      </w:r>
    </w:p>
    <w:p w14:paraId="5278B62A" w14:textId="112B366A" w:rsidR="00036528" w:rsidRPr="00025941" w:rsidRDefault="009A7591" w:rsidP="00D7693B">
      <w:pPr>
        <w:pStyle w:val="10"/>
      </w:pPr>
      <w:proofErr w:type="spellStart"/>
      <w:r w:rsidRPr="00025941">
        <w:t>Անվասայլակներով</w:t>
      </w:r>
      <w:proofErr w:type="spellEnd"/>
      <w:r w:rsidRPr="00025941">
        <w:t xml:space="preserve"> տեղաշարժվող հաշմանդամություն ունեցող</w:t>
      </w:r>
      <w:r w:rsidRPr="00025941" w:rsidDel="009A7591">
        <w:t xml:space="preserve"> </w:t>
      </w:r>
      <w:r w:rsidR="00036528" w:rsidRPr="00025941">
        <w:t xml:space="preserve">հանդիսատեսների համար նախատեսված </w:t>
      </w:r>
      <w:proofErr w:type="spellStart"/>
      <w:r w:rsidR="00036528" w:rsidRPr="00025941">
        <w:t>հարթակը</w:t>
      </w:r>
      <w:proofErr w:type="spellEnd"/>
      <w:r w:rsidR="00036528" w:rsidRPr="00025941">
        <w:t xml:space="preserve"> պետք է ունենա հորիզոնական մակերես՝ ոչ ավելի, քան 1,5% թեքությամբ։ Մեկ տեղի չափը՝ ոչ պակաս, քան 0,9 × 1,4 մ, կողքին պետք է նախատեսված լինի տեղ </w:t>
      </w:r>
      <w:proofErr w:type="spellStart"/>
      <w:r w:rsidR="00036528" w:rsidRPr="00025941">
        <w:t>ուղեկցողի</w:t>
      </w:r>
      <w:proofErr w:type="spellEnd"/>
      <w:r w:rsidR="00036528" w:rsidRPr="00025941">
        <w:t xml:space="preserve"> համար։ Բազմահարկ դասավորության դեպքում թույլատրվում է բոլոր այդպիսի տեղերը տեղադրել հիմնական մակարդակի վրա, եթե վերին մակարդակները զբաղեցնում են բոլոր տեղերի ոչ ավելի, քան 25%-ը և ոչ ավելի, քան 300 նստատեղ։</w:t>
      </w:r>
    </w:p>
    <w:p w14:paraId="7BF15573" w14:textId="2D63CC82" w:rsidR="00036528" w:rsidRPr="00025941" w:rsidRDefault="00036528" w:rsidP="00D7693B">
      <w:pPr>
        <w:pStyle w:val="10"/>
      </w:pPr>
      <w:proofErr w:type="spellStart"/>
      <w:r w:rsidRPr="00025941">
        <w:t>Ինտերիերները</w:t>
      </w:r>
      <w:proofErr w:type="spellEnd"/>
      <w:r w:rsidRPr="00025941">
        <w:t xml:space="preserve"> և սարքավորումների դասավորությունը պետք է հաշվի առնեն </w:t>
      </w:r>
      <w:r w:rsidR="00246651" w:rsidRPr="00025941">
        <w:t xml:space="preserve"> </w:t>
      </w:r>
      <w:proofErr w:type="spellStart"/>
      <w:r w:rsidR="00246651" w:rsidRPr="00025941">
        <w:t>անվասայլակ</w:t>
      </w:r>
      <w:r w:rsidRPr="00025941">
        <w:t>ներով</w:t>
      </w:r>
      <w:proofErr w:type="spellEnd"/>
      <w:r w:rsidRPr="00025941">
        <w:t xml:space="preserve"> անձանց </w:t>
      </w:r>
      <w:proofErr w:type="spellStart"/>
      <w:r w:rsidR="00434A30">
        <w:t>մատչել</w:t>
      </w:r>
      <w:r w:rsidRPr="00025941">
        <w:t>ության</w:t>
      </w:r>
      <w:proofErr w:type="spellEnd"/>
      <w:r w:rsidRPr="00025941">
        <w:t xml:space="preserve"> գոտին</w:t>
      </w:r>
      <w:r w:rsidR="00790FE3" w:rsidRPr="00025941">
        <w:t>՝</w:t>
      </w:r>
    </w:p>
    <w:p w14:paraId="74682811" w14:textId="6F9126E3" w:rsidR="00036528" w:rsidRPr="00025941" w:rsidRDefault="00036528" w:rsidP="00790D10">
      <w:pPr>
        <w:pStyle w:val="20"/>
        <w:numPr>
          <w:ilvl w:val="0"/>
          <w:numId w:val="51"/>
        </w:numPr>
      </w:pPr>
      <w:r w:rsidRPr="00025941">
        <w:t xml:space="preserve">կողքից՝ </w:t>
      </w:r>
      <w:r w:rsidR="0076519D" w:rsidRPr="00025941">
        <w:t xml:space="preserve">հատակից </w:t>
      </w:r>
      <w:r w:rsidRPr="00025941">
        <w:t xml:space="preserve">0,3-ից </w:t>
      </w:r>
      <w:proofErr w:type="spellStart"/>
      <w:r w:rsidRPr="00025941">
        <w:t>մինչև</w:t>
      </w:r>
      <w:proofErr w:type="spellEnd"/>
      <w:r w:rsidRPr="00025941">
        <w:t xml:space="preserve"> 1,4 մ.</w:t>
      </w:r>
      <w:r w:rsidR="0076519D" w:rsidRPr="00025941">
        <w:t xml:space="preserve"> </w:t>
      </w:r>
      <w:r w:rsidR="00790FE3" w:rsidRPr="00025941">
        <w:t>Բ</w:t>
      </w:r>
      <w:r w:rsidR="0076519D" w:rsidRPr="00025941">
        <w:t>ա</w:t>
      </w:r>
      <w:r w:rsidR="00483DF0" w:rsidRPr="00025941">
        <w:t>րձրություն</w:t>
      </w:r>
      <w:r w:rsidR="00790FE3" w:rsidRPr="00025941">
        <w:t>,</w:t>
      </w:r>
    </w:p>
    <w:p w14:paraId="5AD607CA" w14:textId="19A527DC" w:rsidR="00036528" w:rsidRPr="00025941" w:rsidRDefault="00036528" w:rsidP="00790D10">
      <w:pPr>
        <w:pStyle w:val="20"/>
        <w:numPr>
          <w:ilvl w:val="0"/>
          <w:numId w:val="51"/>
        </w:numPr>
      </w:pPr>
      <w:r w:rsidRPr="00025941">
        <w:t>ճակատային հատակի մակարդակից</w:t>
      </w:r>
      <w:r w:rsidR="00483DF0" w:rsidRPr="00025941">
        <w:t>՝</w:t>
      </w:r>
      <w:r w:rsidRPr="00025941">
        <w:t xml:space="preserve"> </w:t>
      </w:r>
      <w:r w:rsidR="002F66EA" w:rsidRPr="00025941">
        <w:t xml:space="preserve">հատակից </w:t>
      </w:r>
      <w:r w:rsidRPr="00025941">
        <w:t xml:space="preserve">0,4-ից </w:t>
      </w:r>
      <w:proofErr w:type="spellStart"/>
      <w:r w:rsidRPr="00025941">
        <w:t>մինչև</w:t>
      </w:r>
      <w:proofErr w:type="spellEnd"/>
      <w:r w:rsidRPr="00025941">
        <w:t xml:space="preserve"> 1,2 մ</w:t>
      </w:r>
      <w:r w:rsidR="002F66EA" w:rsidRPr="00025941">
        <w:t xml:space="preserve"> բարձրություն</w:t>
      </w:r>
      <w:r w:rsidRPr="00025941">
        <w:t>։</w:t>
      </w:r>
    </w:p>
    <w:p w14:paraId="5FF5B4B6" w14:textId="2EDA7875" w:rsidR="00036528" w:rsidRPr="00025941" w:rsidRDefault="00A2626A" w:rsidP="00D7693B">
      <w:pPr>
        <w:pStyle w:val="10"/>
      </w:pPr>
      <w:r w:rsidRPr="00025941">
        <w:lastRenderedPageBreak/>
        <w:t xml:space="preserve">Անհատական օգտագործման սեղանների, </w:t>
      </w:r>
      <w:proofErr w:type="spellStart"/>
      <w:r w:rsidRPr="00025941">
        <w:t>վաճառասեղանների</w:t>
      </w:r>
      <w:proofErr w:type="spellEnd"/>
      <w:r w:rsidRPr="00025941">
        <w:t xml:space="preserve">, </w:t>
      </w:r>
      <w:proofErr w:type="spellStart"/>
      <w:r w:rsidRPr="00025941">
        <w:t>դրամարկղների</w:t>
      </w:r>
      <w:proofErr w:type="spellEnd"/>
      <w:r w:rsidRPr="00025941">
        <w:t xml:space="preserve"> պատուհանների </w:t>
      </w:r>
      <w:proofErr w:type="spellStart"/>
      <w:r w:rsidRPr="00025941">
        <w:t>ներքևի</w:t>
      </w:r>
      <w:proofErr w:type="spellEnd"/>
      <w:r w:rsidRPr="00025941">
        <w:t xml:space="preserve"> մասի, տեղեկատուների և այլ </w:t>
      </w:r>
      <w:r w:rsidR="00796D9A" w:rsidRPr="00025941">
        <w:t xml:space="preserve">նմանատիպ տարրերի </w:t>
      </w:r>
      <w:proofErr w:type="spellStart"/>
      <w:r w:rsidRPr="00025941">
        <w:t>մակերես</w:t>
      </w:r>
      <w:r w:rsidR="00796D9A" w:rsidRPr="00025941">
        <w:t>ներ</w:t>
      </w:r>
      <w:r w:rsidRPr="00025941">
        <w:t>ը</w:t>
      </w:r>
      <w:proofErr w:type="spellEnd"/>
      <w:r w:rsidRPr="00025941">
        <w:t>, որոնք օգտագործվում են</w:t>
      </w:r>
      <w:r w:rsidR="00246651" w:rsidRPr="00025941">
        <w:t xml:space="preserve"> </w:t>
      </w:r>
      <w:proofErr w:type="spellStart"/>
      <w:r w:rsidR="00B21373" w:rsidRPr="00025941">
        <w:t>անվասայլակներով</w:t>
      </w:r>
      <w:proofErr w:type="spellEnd"/>
      <w:r w:rsidR="00B21373" w:rsidRPr="00025941">
        <w:t xml:space="preserve"> </w:t>
      </w:r>
      <w:r w:rsidR="00B21373" w:rsidRPr="009B119F">
        <w:t xml:space="preserve">տեղաշարժվող </w:t>
      </w:r>
      <w:r w:rsidR="00E45AD1" w:rsidRPr="009B119F">
        <w:rPr>
          <w:rFonts w:cs="Tahoma"/>
        </w:rPr>
        <w:t xml:space="preserve">հաշմանդամություն ունեցող </w:t>
      </w:r>
      <w:r w:rsidRPr="009B119F">
        <w:t>այցելուների կողմից, պետք է գտնվ</w:t>
      </w:r>
      <w:r w:rsidR="00796D9A" w:rsidRPr="009B119F">
        <w:t>են</w:t>
      </w:r>
      <w:r w:rsidRPr="00025941">
        <w:t xml:space="preserve"> </w:t>
      </w:r>
      <w:proofErr w:type="spellStart"/>
      <w:r w:rsidRPr="00025941">
        <w:t>հետևյալ</w:t>
      </w:r>
      <w:proofErr w:type="spellEnd"/>
      <w:r w:rsidRPr="00025941">
        <w:t xml:space="preserve"> </w:t>
      </w:r>
      <w:r w:rsidR="00036528" w:rsidRPr="00025941">
        <w:t>ոչ ավելի, քան 0,80–0,85 մ</w:t>
      </w:r>
      <w:r w:rsidR="003A5679" w:rsidRPr="00025941">
        <w:t xml:space="preserve"> բարձրության վրա</w:t>
      </w:r>
      <w:r w:rsidR="00036528" w:rsidRPr="00025941">
        <w:t>։ Ոտքերի համար նախատեսված բացվածքը՝ ոչ պակաս, քան 0,75 մ լայնությամբ</w:t>
      </w:r>
      <w:r w:rsidR="00445720" w:rsidRPr="00025941">
        <w:t xml:space="preserve"> և բարձրությամբ</w:t>
      </w:r>
      <w:r w:rsidR="00036528" w:rsidRPr="00025941">
        <w:t xml:space="preserve">, 0,5 մ խորությամբ ։ </w:t>
      </w:r>
      <w:r w:rsidR="002D5D3F" w:rsidRPr="00025941">
        <w:t xml:space="preserve">Սպասարկման կամ </w:t>
      </w:r>
      <w:proofErr w:type="spellStart"/>
      <w:r w:rsidR="002D5D3F" w:rsidRPr="00025941">
        <w:t>վաճառասեղանի</w:t>
      </w:r>
      <w:proofErr w:type="spellEnd"/>
      <w:r w:rsidR="002D5D3F" w:rsidRPr="00025941">
        <w:t xml:space="preserve"> </w:t>
      </w:r>
      <w:proofErr w:type="spellStart"/>
      <w:r w:rsidR="002D5D3F" w:rsidRPr="00025941">
        <w:t>արգելապատի</w:t>
      </w:r>
      <w:proofErr w:type="spellEnd"/>
      <w:r w:rsidR="002D5D3F" w:rsidRPr="00025941">
        <w:t xml:space="preserve"> հատվածը պետք է նախատեսել հատակի մակարդակից 0,85 մ բարձրությամբ։ Ծառայություն ստանալու </w:t>
      </w:r>
      <w:proofErr w:type="spellStart"/>
      <w:r w:rsidR="002D5D3F" w:rsidRPr="00025941">
        <w:t>վաճառասեղանի</w:t>
      </w:r>
      <w:proofErr w:type="spellEnd"/>
      <w:r w:rsidR="002D5D3F" w:rsidRPr="00025941">
        <w:t xml:space="preserve">, սեղանի, </w:t>
      </w:r>
      <w:proofErr w:type="spellStart"/>
      <w:r w:rsidR="002D5D3F" w:rsidRPr="00025941">
        <w:t>ստենդի</w:t>
      </w:r>
      <w:proofErr w:type="spellEnd"/>
      <w:r w:rsidR="002D5D3F" w:rsidRPr="00025941">
        <w:t xml:space="preserve">, </w:t>
      </w:r>
      <w:proofErr w:type="spellStart"/>
      <w:r w:rsidR="002D5D3F" w:rsidRPr="00025941">
        <w:t>արգելապատի</w:t>
      </w:r>
      <w:proofErr w:type="spellEnd"/>
      <w:r w:rsidR="002D5D3F" w:rsidRPr="00025941">
        <w:t xml:space="preserve"> և այլնի աշխատանքային հատվածի լայնությունը պետք է լինի առնվազն 1,0 մ։</w:t>
      </w:r>
      <w:r w:rsidR="002D5D3F" w:rsidRPr="00025941" w:rsidDel="002D5D3F">
        <w:t xml:space="preserve"> </w:t>
      </w:r>
      <w:r w:rsidR="00036528" w:rsidRPr="00025941">
        <w:t>։ Առնվազն մեկ տեղ պետք է հագեցած լինի ձայնային տեղեկատվության ընկալման համակարգով։</w:t>
      </w:r>
    </w:p>
    <w:p w14:paraId="70228C45" w14:textId="4A83168F" w:rsidR="00036528" w:rsidRPr="00025941" w:rsidRDefault="004B4154" w:rsidP="00D7693B">
      <w:pPr>
        <w:pStyle w:val="10"/>
      </w:pPr>
      <w:proofErr w:type="spellStart"/>
      <w:r w:rsidRPr="00025941">
        <w:t>Հանդիսատես</w:t>
      </w:r>
      <w:r w:rsidR="00036528" w:rsidRPr="00025941">
        <w:t>ային</w:t>
      </w:r>
      <w:proofErr w:type="spellEnd"/>
      <w:r w:rsidR="00036528" w:rsidRPr="00025941">
        <w:t xml:space="preserve"> և դասախոսական դահլիճների </w:t>
      </w:r>
      <w:proofErr w:type="spellStart"/>
      <w:r w:rsidR="00036528" w:rsidRPr="00025941">
        <w:t>ամֆիթատրոններում</w:t>
      </w:r>
      <w:proofErr w:type="spellEnd"/>
      <w:r w:rsidR="00036528" w:rsidRPr="00025941">
        <w:t xml:space="preserve"> </w:t>
      </w:r>
      <w:proofErr w:type="spellStart"/>
      <w:r w:rsidR="00A32DB4" w:rsidRPr="00025941">
        <w:t>անվասայլակներով</w:t>
      </w:r>
      <w:proofErr w:type="spellEnd"/>
      <w:r w:rsidR="00A32DB4" w:rsidRPr="00025941">
        <w:t xml:space="preserve"> </w:t>
      </w:r>
      <w:r w:rsidR="00520B65" w:rsidRPr="00025941">
        <w:t xml:space="preserve">տեղաշարժվող </w:t>
      </w:r>
      <w:r w:rsidR="00A32DB4" w:rsidRPr="00025941">
        <w:t xml:space="preserve">հաշմանդամություն ունեցող </w:t>
      </w:r>
      <w:r w:rsidR="00036528" w:rsidRPr="00025941">
        <w:t>հանդիսատեսների համար նախատեսված գոտիներում պետք է նախատեսել պաշտպանության միջոցներ՝ բուֆերային գոտիներ, ցանկապատեր և անվտանգության նմանատիպ միջոցներ։</w:t>
      </w:r>
    </w:p>
    <w:p w14:paraId="786C3151" w14:textId="4913C726" w:rsidR="00036528" w:rsidRPr="00025941" w:rsidRDefault="00036528" w:rsidP="00D7693B">
      <w:pPr>
        <w:pStyle w:val="10"/>
      </w:pPr>
      <w:r w:rsidRPr="00025941">
        <w:t xml:space="preserve">Լսարաններում և դահլիճներում </w:t>
      </w:r>
      <w:r w:rsidR="00BD4FF7" w:rsidRPr="00025941">
        <w:t>Ս</w:t>
      </w:r>
      <w:r w:rsidRPr="00025941">
        <w:t>2–</w:t>
      </w:r>
      <w:r w:rsidR="00DC20DA" w:rsidRPr="00025941">
        <w:t>Ս4</w:t>
      </w:r>
      <w:r w:rsidRPr="00025941">
        <w:t xml:space="preserve"> խմբերի անձանց հաշվարկային թիվն ընդունվում է 7-րդ աղյուսակով, եթե այլ բան նախատեսված չէ առաջադրանքում։ Ձայնի ուժեղացման համակարգերի առկայության դեպքում պետք է ապահովվի ձայնի ընկալման բարելավման միջոցների անհատական և կոլեկտիվ օգտագործման հնարավորությունը (ըստ </w:t>
      </w:r>
      <w:r w:rsidR="008000EE" w:rsidRPr="00025941">
        <w:rPr>
          <w:rFonts w:eastAsia="Times New Roman" w:cs="Times New Roman"/>
          <w:lang w:eastAsia="hy-AM"/>
        </w:rPr>
        <w:t xml:space="preserve">ՀՀ քաղաքաշինության կոմիտեի նախագահի 2018 թվականի ապրիլի 5-ի N 43-Ա հրամանով հաստատված </w:t>
      </w:r>
      <w:r w:rsidR="008000EE" w:rsidRPr="00025941">
        <w:t>ՀՀԿՀ 23-101-2017 նախագծման կանոնների հավաքածուի</w:t>
      </w:r>
      <w:r w:rsidRPr="00025941">
        <w:t xml:space="preserve"> </w:t>
      </w:r>
      <w:r w:rsidR="00F45C1B" w:rsidRPr="00025941">
        <w:t xml:space="preserve">VIII.6 </w:t>
      </w:r>
      <w:r w:rsidRPr="00025941">
        <w:t>բաժն</w:t>
      </w:r>
      <w:r w:rsidR="005A6B69" w:rsidRPr="00025941">
        <w:t>ի</w:t>
      </w:r>
      <w:r w:rsidRPr="00025941">
        <w:t xml:space="preserve"> և </w:t>
      </w:r>
      <w:r w:rsidR="00F45C1B" w:rsidRPr="00025941">
        <w:rPr>
          <w:rFonts w:eastAsia="Times New Roman" w:cs="Times New Roman"/>
          <w:lang w:eastAsia="hy-AM"/>
        </w:rPr>
        <w:t>ԳՕՍՏ Ռ 51671-2020-ի</w:t>
      </w:r>
      <w:r w:rsidRPr="00025941">
        <w:t>)։</w:t>
      </w:r>
    </w:p>
    <w:p w14:paraId="69ACF32C" w14:textId="21F5DF23" w:rsidR="00036528" w:rsidRPr="00025941" w:rsidRDefault="00036528" w:rsidP="00D7693B">
      <w:pPr>
        <w:pStyle w:val="10"/>
      </w:pPr>
      <w:r w:rsidRPr="00025941">
        <w:t xml:space="preserve">Լսողության </w:t>
      </w:r>
      <w:r w:rsidR="00D24DFD" w:rsidRPr="00025941">
        <w:t xml:space="preserve">խնդիրներ </w:t>
      </w:r>
      <w:r w:rsidRPr="00025941">
        <w:t xml:space="preserve">ունեցող անձանց անհատական ծառայություններ մատուցելիս սպասարկող անձնակազմի հեռավորությունը պետք է լինի ոչ ավելի, քան 2 մ, կամ աշխատատեղը հագեցած է ձայնի ընկալման համակարգով։ </w:t>
      </w:r>
      <w:proofErr w:type="spellStart"/>
      <w:r w:rsidR="004B4154" w:rsidRPr="00025941">
        <w:t>Հանդիսատես</w:t>
      </w:r>
      <w:r w:rsidRPr="00025941">
        <w:t>ային</w:t>
      </w:r>
      <w:proofErr w:type="spellEnd"/>
      <w:r w:rsidRPr="00025941">
        <w:t xml:space="preserve"> դահլիճներում և լսարաններում այդպիսի տեղերը տեղադրվում են բեմի մոտ և </w:t>
      </w:r>
      <w:proofErr w:type="spellStart"/>
      <w:r w:rsidRPr="00025941">
        <w:t>ժեստերի</w:t>
      </w:r>
      <w:proofErr w:type="spellEnd"/>
      <w:r w:rsidRPr="00025941">
        <w:t xml:space="preserve"> լեզվի թարգմանչի տեսադաշտում։</w:t>
      </w:r>
    </w:p>
    <w:p w14:paraId="2AF9DDD7" w14:textId="77777777" w:rsidR="00036528" w:rsidRPr="00025941" w:rsidRDefault="00036528" w:rsidP="00D7693B">
      <w:pPr>
        <w:pStyle w:val="10"/>
      </w:pPr>
      <w:r w:rsidRPr="00025941">
        <w:lastRenderedPageBreak/>
        <w:t>Այցելուների անհատական ընդունելության համար նախատեսված տարածքի մակերեսը պետք է կազմի՝</w:t>
      </w:r>
    </w:p>
    <w:p w14:paraId="4EC04870" w14:textId="119B5EA9" w:rsidR="00036528" w:rsidRPr="00025941" w:rsidRDefault="00036528" w:rsidP="00790D10">
      <w:pPr>
        <w:pStyle w:val="20"/>
        <w:numPr>
          <w:ilvl w:val="0"/>
          <w:numId w:val="52"/>
        </w:numPr>
      </w:pPr>
      <w:r w:rsidRPr="00025941">
        <w:t>12 մ²՝ մեկ աշխատատեղի համար</w:t>
      </w:r>
      <w:r w:rsidR="00790FE3" w:rsidRPr="00025941">
        <w:t>,</w:t>
      </w:r>
    </w:p>
    <w:p w14:paraId="41A7C788" w14:textId="77777777" w:rsidR="00036528" w:rsidRPr="00025941" w:rsidRDefault="00036528" w:rsidP="00790D10">
      <w:pPr>
        <w:pStyle w:val="20"/>
        <w:numPr>
          <w:ilvl w:val="0"/>
          <w:numId w:val="52"/>
        </w:numPr>
      </w:pPr>
      <w:r w:rsidRPr="00025941">
        <w:t>18 մ²՝ երկու աշխատատեղի համար։</w:t>
      </w:r>
    </w:p>
    <w:p w14:paraId="7387735B" w14:textId="44302FB5" w:rsidR="00036528" w:rsidRPr="00025941" w:rsidRDefault="0092101F" w:rsidP="00D7693B">
      <w:pPr>
        <w:pStyle w:val="10"/>
      </w:pPr>
      <w:r w:rsidRPr="00025941">
        <w:t>Հաշմանդամություն ունեցող անձանց</w:t>
      </w:r>
      <w:r w:rsidR="00036528" w:rsidRPr="00025941">
        <w:t xml:space="preserve"> համար </w:t>
      </w:r>
      <w:r w:rsidR="00434A30">
        <w:t>մատչել</w:t>
      </w:r>
      <w:r w:rsidR="00036528" w:rsidRPr="00025941">
        <w:t xml:space="preserve"> մի քանի տեղերով ընդունելության տարածքներում և գոտիներում պետք է նախատեսել գոնե մեկ հատուկ կազմակերպված աշխատատեղ։</w:t>
      </w:r>
    </w:p>
    <w:p w14:paraId="51003497" w14:textId="77777777" w:rsidR="00036528" w:rsidRPr="00025941" w:rsidRDefault="00036528" w:rsidP="004D4EE9">
      <w:pPr>
        <w:pStyle w:val="2"/>
      </w:pPr>
      <w:bookmarkStart w:id="39" w:name="_Toc204159458"/>
      <w:r w:rsidRPr="00025941">
        <w:t>Ուսումնադաստիարակչական նշանակության շենքեր և տարածքներ</w:t>
      </w:r>
      <w:bookmarkEnd w:id="39"/>
    </w:p>
    <w:p w14:paraId="0FEE7866" w14:textId="447BAFB1" w:rsidR="00036528" w:rsidRPr="00025941" w:rsidRDefault="00036528" w:rsidP="00F37BE4">
      <w:pPr>
        <w:pStyle w:val="10"/>
      </w:pPr>
      <w:r w:rsidRPr="00025941">
        <w:t xml:space="preserve">Հանրակրթական կազմակերպությունների շենքերն ու տարածքները </w:t>
      </w:r>
      <w:proofErr w:type="spellStart"/>
      <w:r w:rsidRPr="00025941">
        <w:t>նախագծվում</w:t>
      </w:r>
      <w:proofErr w:type="spellEnd"/>
      <w:r w:rsidRPr="00025941">
        <w:t xml:space="preserve"> են առողջական սահմանափակումներ ունեցող երեխաների կարիքները </w:t>
      </w:r>
      <w:r w:rsidRPr="009B119F">
        <w:t xml:space="preserve">հաշվի առնելով։ </w:t>
      </w:r>
      <w:r w:rsidR="009B119F" w:rsidRPr="009B119F">
        <w:rPr>
          <w:rFonts w:cs="Tahoma"/>
        </w:rPr>
        <w:t>Հ</w:t>
      </w:r>
      <w:r w:rsidR="009B119F" w:rsidRPr="009B119F">
        <w:rPr>
          <w:rFonts w:cs="Tahoma"/>
        </w:rPr>
        <w:t xml:space="preserve">աշմանդամություն ունեցող </w:t>
      </w:r>
      <w:r w:rsidR="00731400" w:rsidRPr="009B119F">
        <w:t>սովորող</w:t>
      </w:r>
      <w:r w:rsidRPr="009B119F">
        <w:t>ների հաշվարկային թիվը և</w:t>
      </w:r>
      <w:r w:rsidRPr="00025941">
        <w:t xml:space="preserve"> նրանց բաշխումը ըստ խախտումների տեսակների սահմանվում է նախագծման առաջադրանքում՝ հաշվի </w:t>
      </w:r>
      <w:r w:rsidR="00E47D11" w:rsidRPr="00025941">
        <w:t xml:space="preserve">աղյուսակ 7-ի </w:t>
      </w:r>
      <w:r w:rsidR="00C40A79" w:rsidRPr="00025941">
        <w:t xml:space="preserve">հաշվարկային թիվը և </w:t>
      </w:r>
      <w:r w:rsidR="0057198F" w:rsidRPr="00025941">
        <w:t>սույն շինարարական նորմեր</w:t>
      </w:r>
      <w:r w:rsidR="00EB52DB" w:rsidRPr="00025941">
        <w:t>ի</w:t>
      </w:r>
      <w:r w:rsidR="0057198F" w:rsidRPr="00025941">
        <w:t xml:space="preserve"> </w:t>
      </w:r>
      <w:r w:rsidR="00C40A79" w:rsidRPr="00025941">
        <w:t xml:space="preserve">265-1 </w:t>
      </w:r>
      <w:r w:rsidR="0057198F" w:rsidRPr="00025941">
        <w:t xml:space="preserve">կետի բաշխումը ըստ </w:t>
      </w:r>
      <w:r w:rsidR="00A52AF4" w:rsidRPr="00025941">
        <w:t>խմբերի</w:t>
      </w:r>
      <w:r w:rsidRPr="00025941">
        <w:t xml:space="preserve">։ Նախագիծը պետք է ապահովի հաշմանդամություն ունեցող </w:t>
      </w:r>
      <w:r w:rsidR="00731400" w:rsidRPr="00025941">
        <w:t>սովորող</w:t>
      </w:r>
      <w:r w:rsidRPr="00025941">
        <w:t xml:space="preserve">ների կրթություն ստանալու և սոցիալական հարմարվողականության հավասար հնարավորություններ, որոնք չեն խախտում ընդհանուր նորմատիվ պահանջները և առողջ </w:t>
      </w:r>
      <w:r w:rsidR="00731400" w:rsidRPr="00025941">
        <w:t>սովորող</w:t>
      </w:r>
      <w:r w:rsidRPr="00025941">
        <w:t>ների հարմարավետության մակարդակը, ինչպես նաև կրթական հաստատության շենքի ճարտարապետական որակը։</w:t>
      </w:r>
    </w:p>
    <w:p w14:paraId="4A8D97FA" w14:textId="2C819B79" w:rsidR="00036528" w:rsidRPr="00025941" w:rsidRDefault="0092101F" w:rsidP="00F37BE4">
      <w:pPr>
        <w:pStyle w:val="10"/>
      </w:pPr>
      <w:r w:rsidRPr="00025941">
        <w:t>Հաշմանդամություն ունեցող անձանց</w:t>
      </w:r>
      <w:r w:rsidR="00036528" w:rsidRPr="00025941">
        <w:t xml:space="preserve"> համար մատչելիության պահանջները տարածվում են նաև մասնագիտական կողմնորոշման և վերապատրաստման կենտրոնների վրա։ Տարածքի, սարքավորումների և հատակագծման պահանջները որոշվում են նախագծման առաջադրանքով։</w:t>
      </w:r>
    </w:p>
    <w:p w14:paraId="350C3121" w14:textId="16B4DBB7" w:rsidR="00036528" w:rsidRPr="00025941" w:rsidRDefault="00036528" w:rsidP="00F37BE4">
      <w:pPr>
        <w:pStyle w:val="10"/>
      </w:pPr>
      <w:r w:rsidRPr="00025941">
        <w:t xml:space="preserve">Հատուկ վերականգնողական կրթական կազմակերպությունների շենքերը, որոնք համատեղում են ուսուցումը խախտումների շտկման հետ, </w:t>
      </w:r>
      <w:proofErr w:type="spellStart"/>
      <w:r w:rsidRPr="00025941">
        <w:t>նախագծվում</w:t>
      </w:r>
      <w:proofErr w:type="spellEnd"/>
      <w:r w:rsidRPr="00025941">
        <w:t xml:space="preserve"> են առաջադրանքների հիման վրա՝ հաշվի առնելով ուսումնական և վերականգնողական գործընթացների առանձնահատկությունները։</w:t>
      </w:r>
    </w:p>
    <w:p w14:paraId="2FC59AA0" w14:textId="6F44F7EC" w:rsidR="00036528" w:rsidRPr="00025941" w:rsidRDefault="00036528" w:rsidP="00F37BE4">
      <w:pPr>
        <w:pStyle w:val="10"/>
      </w:pPr>
      <w:r w:rsidRPr="00025941">
        <w:lastRenderedPageBreak/>
        <w:t xml:space="preserve">Բոլոր ուսումնական տարածքները, եթե առաջադրանքում սահմանափակումներ չկան, պետք է </w:t>
      </w:r>
      <w:proofErr w:type="spellStart"/>
      <w:r w:rsidRPr="00025941">
        <w:t>նախագծվեն</w:t>
      </w:r>
      <w:proofErr w:type="spellEnd"/>
      <w:r w:rsidRPr="00025941">
        <w:t xml:space="preserve"> մատչելի։ Մեկ դասարանում խորհուրդ է տրվում նախատեսել 1-2 տեղ հաշմանդամության յուրաքանչյուր տեսակի համար (</w:t>
      </w:r>
      <w:proofErr w:type="spellStart"/>
      <w:r w:rsidR="005017A9" w:rsidRPr="00025941">
        <w:t>հենաշարական</w:t>
      </w:r>
      <w:proofErr w:type="spellEnd"/>
      <w:r w:rsidRPr="00025941">
        <w:t>, լսողության, տեսողության)։</w:t>
      </w:r>
    </w:p>
    <w:p w14:paraId="1619F18F" w14:textId="00E7BECF" w:rsidR="00BC27E9" w:rsidRPr="00025941" w:rsidRDefault="007336D4" w:rsidP="00F37BE4">
      <w:pPr>
        <w:pStyle w:val="10"/>
      </w:pPr>
      <w:r w:rsidRPr="00025941">
        <w:t xml:space="preserve"> </w:t>
      </w:r>
      <w:r w:rsidR="00BF5EEF" w:rsidRPr="00025941">
        <w:t>Հաշմանդամություն ունեցող ս</w:t>
      </w:r>
      <w:r w:rsidR="00731400" w:rsidRPr="00025941">
        <w:t>ովորող</w:t>
      </w:r>
      <w:r w:rsidR="00036528" w:rsidRPr="00025941">
        <w:t xml:space="preserve">ների սահմանափակ հնարավորությունների հետ </w:t>
      </w:r>
      <w:r w:rsidR="00F33011" w:rsidRPr="00025941">
        <w:t xml:space="preserve">անհամատեղելիության դեպքում </w:t>
      </w:r>
      <w:r w:rsidR="00036528" w:rsidRPr="00025941">
        <w:t xml:space="preserve">(ֆիզկուլտուրայի պարապմունքներ, ռազմական պատրաստություն և այլն), </w:t>
      </w:r>
      <w:r w:rsidR="00FB74F4" w:rsidRPr="00025941">
        <w:t xml:space="preserve">նման </w:t>
      </w:r>
      <w:r w:rsidR="00036528" w:rsidRPr="00025941">
        <w:t xml:space="preserve">ուսումնական կաբինետներում </w:t>
      </w:r>
      <w:r w:rsidR="009D1A02" w:rsidRPr="00025941">
        <w:t>հաշմանդամություն ունեցող անձանց</w:t>
      </w:r>
      <w:r w:rsidR="00036528" w:rsidRPr="00025941">
        <w:t xml:space="preserve"> համար տեղեր չեն նախատեսվում։</w:t>
      </w:r>
    </w:p>
    <w:p w14:paraId="3A93FCB4" w14:textId="49C33077" w:rsidR="00036528" w:rsidRPr="00025941" w:rsidRDefault="00036528" w:rsidP="00F37BE4">
      <w:pPr>
        <w:pStyle w:val="10"/>
      </w:pPr>
      <w:r w:rsidRPr="00025941">
        <w:t xml:space="preserve">Նախադպրոցական </w:t>
      </w:r>
      <w:r w:rsidR="00771F19" w:rsidRPr="00025941">
        <w:t>հաստատություն</w:t>
      </w:r>
      <w:r w:rsidRPr="00025941">
        <w:t>ների շենքերում պետք է մատչելի լինեն</w:t>
      </w:r>
      <w:r w:rsidR="00790FE3" w:rsidRPr="00025941">
        <w:t>՝</w:t>
      </w:r>
    </w:p>
    <w:p w14:paraId="5A525C9B" w14:textId="54166B7D" w:rsidR="00036528" w:rsidRPr="00025941" w:rsidRDefault="00036528" w:rsidP="00790D10">
      <w:pPr>
        <w:pStyle w:val="20"/>
        <w:numPr>
          <w:ilvl w:val="0"/>
          <w:numId w:val="53"/>
        </w:numPr>
      </w:pPr>
      <w:r w:rsidRPr="00025941">
        <w:t>հիմնական և օժանդակ տարածքները</w:t>
      </w:r>
      <w:r w:rsidR="00765274" w:rsidRPr="00025941">
        <w:t>,</w:t>
      </w:r>
    </w:p>
    <w:p w14:paraId="24B790A2" w14:textId="1AFDC8A9" w:rsidR="00036528" w:rsidRPr="00025941" w:rsidRDefault="00036528" w:rsidP="00790D10">
      <w:pPr>
        <w:pStyle w:val="20"/>
        <w:numPr>
          <w:ilvl w:val="0"/>
          <w:numId w:val="53"/>
        </w:numPr>
      </w:pPr>
      <w:r w:rsidRPr="00025941">
        <w:t>խմբային և ֆիզկուլտուրայի հրապարակները</w:t>
      </w:r>
      <w:r w:rsidR="00771F19" w:rsidRPr="00025941">
        <w:t xml:space="preserve"> և </w:t>
      </w:r>
      <w:proofErr w:type="spellStart"/>
      <w:r w:rsidR="00771F19" w:rsidRPr="00025941">
        <w:t>այտեղ</w:t>
      </w:r>
      <w:proofErr w:type="spellEnd"/>
      <w:r w:rsidR="00771F19" w:rsidRPr="00025941">
        <w:t xml:space="preserve"> տանող ճանապարհները։</w:t>
      </w:r>
    </w:p>
    <w:p w14:paraId="5D34E2A8" w14:textId="77777777" w:rsidR="00413CE1" w:rsidRPr="00025941" w:rsidRDefault="00413CE1" w:rsidP="000C2718">
      <w:pPr>
        <w:pStyle w:val="10"/>
      </w:pPr>
      <w:r w:rsidRPr="00025941">
        <w:t xml:space="preserve">Եթե նախադպրոցական հաստատության </w:t>
      </w:r>
      <w:proofErr w:type="spellStart"/>
      <w:r w:rsidRPr="00025941">
        <w:t>տարողունակությունը</w:t>
      </w:r>
      <w:proofErr w:type="spellEnd"/>
      <w:r w:rsidRPr="00025941">
        <w:t xml:space="preserve"> գերազանցում է 120 երեխային, ապա անհրաժեշտ է նախատեսել առնվազն մեկ տեղ </w:t>
      </w:r>
      <w:proofErr w:type="spellStart"/>
      <w:r w:rsidRPr="00025941">
        <w:t>հենաշարժողական</w:t>
      </w:r>
      <w:proofErr w:type="spellEnd"/>
      <w:r w:rsidRPr="00025941">
        <w:t xml:space="preserve"> ապարատի խնդիրներ ունեցող երեխայի համար։ Կախված խնդիրներ ունեցող երեխաների իրական թվից և կարիքներից, նախագծման առաջադրանքով պետք է ապահովվի ծրագրային մատչելիություն և պայմաններ, ինչպես նաև հաշմանդամություն ունեցող ծնողների տեղաշարժման ուղիներ։</w:t>
      </w:r>
    </w:p>
    <w:p w14:paraId="5FEB6C2C" w14:textId="08445B92" w:rsidR="000C2718" w:rsidRPr="00025941" w:rsidRDefault="000C2718" w:rsidP="000C2718">
      <w:pPr>
        <w:pStyle w:val="10"/>
      </w:pPr>
      <w:r w:rsidRPr="00025941">
        <w:t xml:space="preserve">Հաշմանդամություն ունեցող սովորողների տեղերը պետք է տեղակայվեն նմանատիպ կերպով յուրաքանչյուր ուսումնական տարածքում։ Առաջին նստարանները պատուհանի մոտ և միջին շարքում՝ լսողության և տեսողության խնդիրներ ունեցող սովորողների համար, դռան մոտ գտնվող առաջին նստարանները՝ </w:t>
      </w:r>
      <w:proofErr w:type="spellStart"/>
      <w:r w:rsidRPr="00025941">
        <w:t>անվասայլակներով</w:t>
      </w:r>
      <w:proofErr w:type="spellEnd"/>
      <w:r w:rsidRPr="00025941">
        <w:t xml:space="preserve"> տեղաշարժվող սովորողների համար</w:t>
      </w:r>
      <w:r w:rsidR="00C534E1" w:rsidRPr="00025941">
        <w:t>, ելնելով հարմարեցված սարքավորումների առկայությունից։</w:t>
      </w:r>
    </w:p>
    <w:p w14:paraId="48AC4CE6" w14:textId="5F2F996B" w:rsidR="00036528" w:rsidRPr="00025941" w:rsidRDefault="00036528" w:rsidP="00DF45B5">
      <w:pPr>
        <w:pStyle w:val="10"/>
      </w:pPr>
      <w:r w:rsidRPr="00025941">
        <w:t xml:space="preserve">Մեկ </w:t>
      </w:r>
      <w:r w:rsidR="00731400" w:rsidRPr="00025941">
        <w:t>սովորող</w:t>
      </w:r>
      <w:r w:rsidR="00A637CB" w:rsidRPr="00025941">
        <w:t>ի</w:t>
      </w:r>
      <w:r w:rsidRPr="00025941">
        <w:t xml:space="preserve"> տեղի համար </w:t>
      </w:r>
      <w:r w:rsidR="005D5690" w:rsidRPr="00025941">
        <w:t>մակերեսը</w:t>
      </w:r>
      <w:r w:rsidRPr="00025941">
        <w:t xml:space="preserve"> ուսումնական տարածքում</w:t>
      </w:r>
      <w:r w:rsidR="00D44AA4" w:rsidRPr="00025941">
        <w:t xml:space="preserve"> պետ</w:t>
      </w:r>
      <w:r w:rsidR="00DA18AD" w:rsidRPr="00025941">
        <w:t>ք</w:t>
      </w:r>
      <w:r w:rsidR="00D44AA4" w:rsidRPr="00025941">
        <w:t xml:space="preserve"> է</w:t>
      </w:r>
      <w:r w:rsidR="00DA18AD" w:rsidRPr="00025941">
        <w:t xml:space="preserve"> լինի</w:t>
      </w:r>
      <w:r w:rsidRPr="00025941">
        <w:t xml:space="preserve">՝ ոչ պակաս, քան 1,8 × 1,8 մ։ Շարքերի, սեղանների և պատերի </w:t>
      </w:r>
      <w:proofErr w:type="spellStart"/>
      <w:r w:rsidRPr="00025941">
        <w:t>միջև</w:t>
      </w:r>
      <w:proofErr w:type="spellEnd"/>
      <w:r w:rsidRPr="00025941">
        <w:t xml:space="preserve"> անցումները պետք է ապահովեն</w:t>
      </w:r>
      <w:r w:rsidR="00246651" w:rsidRPr="00025941">
        <w:t xml:space="preserve"> անվասայլակ</w:t>
      </w:r>
      <w:r w:rsidRPr="00025941">
        <w:t xml:space="preserve">ների ազատ տեղաշարժը)։ Ուսումնական </w:t>
      </w:r>
      <w:r w:rsidRPr="00025941">
        <w:lastRenderedPageBreak/>
        <w:t xml:space="preserve">արհեստանոցներում հաստոցների </w:t>
      </w:r>
      <w:proofErr w:type="spellStart"/>
      <w:r w:rsidRPr="00025941">
        <w:t>միջև</w:t>
      </w:r>
      <w:proofErr w:type="spellEnd"/>
      <w:r w:rsidRPr="00025941">
        <w:t xml:space="preserve"> լայնությունը՝ ոչ պակաս, քան 1,6 մ։ Տեսողության </w:t>
      </w:r>
      <w:r w:rsidR="003A61B0" w:rsidRPr="00025941">
        <w:t>խնդիրներ</w:t>
      </w:r>
      <w:r w:rsidRPr="00025941">
        <w:t xml:space="preserve"> ունեցող </w:t>
      </w:r>
      <w:r w:rsidR="00A637CB" w:rsidRPr="00025941">
        <w:t>սովորող</w:t>
      </w:r>
      <w:r w:rsidRPr="00025941">
        <w:t>ների համար դասարաններում սեղանի մակերեսը՝ ոչ պակաս, քան 1,0 × 0,6 մ)։</w:t>
      </w:r>
    </w:p>
    <w:p w14:paraId="150EFF9B" w14:textId="5575C304" w:rsidR="00036528" w:rsidRPr="00025941" w:rsidRDefault="00036528" w:rsidP="00DF45B5">
      <w:pPr>
        <w:pStyle w:val="10"/>
      </w:pPr>
      <w:r w:rsidRPr="00025941">
        <w:t xml:space="preserve">Կրթական կազմակերպությունների դահլիճներում, որտեղ նախատեսված են տեղեր հանդիսատեսի համար, անհրաժեշտ է </w:t>
      </w:r>
      <w:proofErr w:type="spellStart"/>
      <w:r w:rsidRPr="00025941">
        <w:t>կահավորել</w:t>
      </w:r>
      <w:proofErr w:type="spellEnd"/>
      <w:r w:rsidR="00790FE3" w:rsidRPr="00025941">
        <w:t>՝</w:t>
      </w:r>
    </w:p>
    <w:p w14:paraId="7B708DEF" w14:textId="6DB4484F" w:rsidR="00036528" w:rsidRPr="00025941" w:rsidRDefault="00DC20DA" w:rsidP="00790D10">
      <w:pPr>
        <w:pStyle w:val="20"/>
        <w:numPr>
          <w:ilvl w:val="0"/>
          <w:numId w:val="54"/>
        </w:numPr>
      </w:pPr>
      <w:r w:rsidRPr="00025941">
        <w:t>Ս4</w:t>
      </w:r>
      <w:r w:rsidR="00036528" w:rsidRPr="00025941">
        <w:t xml:space="preserve"> խմբի համար նախատեսված տեղեր, ըստ աղյուսակ 7-ի </w:t>
      </w:r>
      <w:r w:rsidR="0063360C" w:rsidRPr="00025941">
        <w:t xml:space="preserve">և </w:t>
      </w:r>
      <w:r w:rsidR="00E850D7" w:rsidRPr="00025941">
        <w:t>սույն շինարարական նորմեր</w:t>
      </w:r>
      <w:r w:rsidR="00AE07C8" w:rsidRPr="00025941">
        <w:t>ի</w:t>
      </w:r>
      <w:r w:rsidR="00E850D7" w:rsidRPr="00025941">
        <w:t xml:space="preserve"> 265-1 կետի բաշխմ</w:t>
      </w:r>
      <w:r w:rsidR="005F5EB3" w:rsidRPr="00025941">
        <w:t>ան</w:t>
      </w:r>
      <w:r w:rsidR="00765274" w:rsidRPr="00025941">
        <w:t>,</w:t>
      </w:r>
    </w:p>
    <w:p w14:paraId="2802059C" w14:textId="771C96AE" w:rsidR="00036528" w:rsidRPr="00025941" w:rsidRDefault="00036528" w:rsidP="00790D10">
      <w:pPr>
        <w:pStyle w:val="20"/>
        <w:numPr>
          <w:ilvl w:val="0"/>
          <w:numId w:val="54"/>
        </w:numPr>
      </w:pPr>
      <w:r w:rsidRPr="00025941">
        <w:t xml:space="preserve">սայլակներով անձանց համար բեմ և էստրադա մուտք գործելու հնարավորություն ստացիոնար կամ </w:t>
      </w:r>
      <w:r w:rsidR="00957DE7" w:rsidRPr="00025941">
        <w:t>գույքային</w:t>
      </w:r>
      <w:r w:rsidRPr="00025941">
        <w:t xml:space="preserve"> </w:t>
      </w:r>
      <w:proofErr w:type="spellStart"/>
      <w:r w:rsidRPr="00025941">
        <w:t>թեքահարթակի</w:t>
      </w:r>
      <w:proofErr w:type="spellEnd"/>
      <w:r w:rsidRPr="00025941">
        <w:t xml:space="preserve"> միջոցով</w:t>
      </w:r>
      <w:r w:rsidR="00765274" w:rsidRPr="00025941">
        <w:t>,</w:t>
      </w:r>
    </w:p>
    <w:p w14:paraId="709DE7D8" w14:textId="120A8B28" w:rsidR="00036528" w:rsidRPr="00025941" w:rsidRDefault="009D1A02" w:rsidP="00790D10">
      <w:pPr>
        <w:pStyle w:val="20"/>
        <w:numPr>
          <w:ilvl w:val="0"/>
          <w:numId w:val="54"/>
        </w:numPr>
      </w:pPr>
      <w:r w:rsidRPr="00025941">
        <w:t>հաշմանդամություն ունեցող անձանց</w:t>
      </w:r>
      <w:r w:rsidR="002467B9" w:rsidRPr="00025941">
        <w:t xml:space="preserve"> </w:t>
      </w:r>
      <w:r w:rsidR="00036528" w:rsidRPr="00025941">
        <w:t>տեղեր</w:t>
      </w:r>
      <w:r w:rsidR="002467B9" w:rsidRPr="00025941">
        <w:t>ը</w:t>
      </w:r>
      <w:r w:rsidR="00036528" w:rsidRPr="00025941">
        <w:t xml:space="preserve"> </w:t>
      </w:r>
      <w:r w:rsidR="00B460C9" w:rsidRPr="00025941">
        <w:t>նախատեսել</w:t>
      </w:r>
      <w:r w:rsidR="00036528" w:rsidRPr="00025941">
        <w:t xml:space="preserve"> հորիզոնական </w:t>
      </w:r>
      <w:proofErr w:type="spellStart"/>
      <w:r w:rsidR="00A47F34" w:rsidRPr="00025941">
        <w:t>մակերևույթ</w:t>
      </w:r>
      <w:r w:rsidR="00036528" w:rsidRPr="00025941">
        <w:t>ի</w:t>
      </w:r>
      <w:proofErr w:type="spellEnd"/>
      <w:r w:rsidR="00036528" w:rsidRPr="00025941">
        <w:t xml:space="preserve"> վրա՝ անցումի կողքին։</w:t>
      </w:r>
    </w:p>
    <w:p w14:paraId="74D42FD1" w14:textId="5828EBF3" w:rsidR="00036528" w:rsidRPr="00025941" w:rsidRDefault="00036528" w:rsidP="004103CA">
      <w:pPr>
        <w:pStyle w:val="10"/>
      </w:pPr>
      <w:r w:rsidRPr="00025941">
        <w:t xml:space="preserve">Անհրաժեշտ է նախատեսել լրացուցիչ </w:t>
      </w:r>
      <w:proofErr w:type="spellStart"/>
      <w:r w:rsidRPr="00025941">
        <w:t>ձայնավորմամբ</w:t>
      </w:r>
      <w:proofErr w:type="spellEnd"/>
      <w:r w:rsidRPr="00025941">
        <w:t xml:space="preserve"> (ինդուկցիոն համակարգեր) հանդիսատեսի գոտիներ, ինչպես նաև հենարանային հարմարանքներ տեղադրելու հնարավորությամբ տեղեր։</w:t>
      </w:r>
    </w:p>
    <w:p w14:paraId="3EBBDDB8" w14:textId="4291533D" w:rsidR="00B460C9" w:rsidRPr="00025941" w:rsidRDefault="00B460C9" w:rsidP="004103CA">
      <w:pPr>
        <w:pStyle w:val="10"/>
      </w:pPr>
      <w:r w:rsidRPr="00025941">
        <w:t xml:space="preserve">Դահլիճի դիմացի նախասրահում պետք է նախատեսել </w:t>
      </w:r>
      <w:r w:rsidR="00024573" w:rsidRPr="00025941">
        <w:t xml:space="preserve">հաշմանդամություն ունեցող </w:t>
      </w:r>
      <w:r w:rsidRPr="00025941">
        <w:t xml:space="preserve">աշակերտների համար հանգստի և սպասման անցանելի գոտի։ Հանգստի գոտու լրացուցիչ մակերեսը՝ հանրակրթական հաստատություններում առնվազն 3 աշակերտի համար (1 աշակերտի համար նախատեսված գոտին՝ 1,2×1,8 մ); մասնագիտական ուսումնական հաստատություններում՝ դահլիճում </w:t>
      </w:r>
      <w:r w:rsidR="00710879" w:rsidRPr="00025941">
        <w:t xml:space="preserve">հաշմանդամություն ունեցող </w:t>
      </w:r>
      <w:r w:rsidRPr="00025941">
        <w:t xml:space="preserve">աշակերտների համար նախատեսված մասնագիտացված տեղերի 50%-ի չափով։ </w:t>
      </w:r>
    </w:p>
    <w:p w14:paraId="015B6C76" w14:textId="220FC2A5" w:rsidR="00036528" w:rsidRPr="009B119F" w:rsidRDefault="00036528" w:rsidP="004103CA">
      <w:pPr>
        <w:pStyle w:val="10"/>
      </w:pPr>
      <w:r w:rsidRPr="00025941">
        <w:t xml:space="preserve">Սպորտային դահլիճների և լողավազանների </w:t>
      </w:r>
      <w:proofErr w:type="spellStart"/>
      <w:r w:rsidRPr="00025941">
        <w:t>հանդերձարաններում</w:t>
      </w:r>
      <w:proofErr w:type="spellEnd"/>
      <w:r w:rsidRPr="00025941">
        <w:t xml:space="preserve"> </w:t>
      </w:r>
      <w:r w:rsidRPr="009B119F">
        <w:t xml:space="preserve">անհրաժեշտ է նախատեսել առանձին խցիկներ </w:t>
      </w:r>
      <w:r w:rsidR="009B119F" w:rsidRPr="009B119F">
        <w:rPr>
          <w:rFonts w:cs="Tahoma"/>
        </w:rPr>
        <w:t xml:space="preserve">հաշմանդամություն ունեցող </w:t>
      </w:r>
      <w:r w:rsidR="00A637CB" w:rsidRPr="009B119F">
        <w:t>սովորող</w:t>
      </w:r>
      <w:r w:rsidRPr="009B119F">
        <w:t xml:space="preserve">ների համար՝ ցնցուղով և </w:t>
      </w:r>
      <w:proofErr w:type="spellStart"/>
      <w:r w:rsidRPr="009B119F">
        <w:t>զուգարանով</w:t>
      </w:r>
      <w:proofErr w:type="spellEnd"/>
      <w:r w:rsidRPr="009B119F">
        <w:t>։ Նվազագույն չափերը՝ 2,5 × 2,5 մ։ Նման խցիկները նախատեսվում են հանդերձարանների յուրաքանչյուր բլոկում։</w:t>
      </w:r>
    </w:p>
    <w:p w14:paraId="2B5CA9A9" w14:textId="5C3322E6" w:rsidR="00036528" w:rsidRPr="00025941" w:rsidRDefault="00036528" w:rsidP="004103CA">
      <w:pPr>
        <w:pStyle w:val="10"/>
      </w:pPr>
      <w:r w:rsidRPr="00025941">
        <w:t xml:space="preserve">Կրթական կազմակերպություններում, որոնք իրականացնում են լսողության </w:t>
      </w:r>
      <w:r w:rsidR="003A61B0" w:rsidRPr="00025941">
        <w:t>խնդիրներ</w:t>
      </w:r>
      <w:r w:rsidRPr="00025941">
        <w:t xml:space="preserve"> ունեցող </w:t>
      </w:r>
      <w:r w:rsidR="00731400" w:rsidRPr="00025941">
        <w:t>սովորող</w:t>
      </w:r>
      <w:r w:rsidRPr="00025941">
        <w:t xml:space="preserve">ների համար հարմարեցված ծրագրեր, այն </w:t>
      </w:r>
      <w:r w:rsidRPr="00025941">
        <w:lastRenderedPageBreak/>
        <w:t>տարածքներում, որտեղ աշակերտը կարող է մենակ գտնվել, անհրաժեշտ է նախատեսել</w:t>
      </w:r>
      <w:r w:rsidR="00790FE3" w:rsidRPr="00025941">
        <w:t>՝</w:t>
      </w:r>
    </w:p>
    <w:p w14:paraId="1CE5741E" w14:textId="689CE027" w:rsidR="00036528" w:rsidRPr="00025941" w:rsidRDefault="00036528" w:rsidP="00790D10">
      <w:pPr>
        <w:pStyle w:val="20"/>
        <w:numPr>
          <w:ilvl w:val="0"/>
          <w:numId w:val="55"/>
        </w:numPr>
      </w:pPr>
      <w:r w:rsidRPr="00025941">
        <w:t xml:space="preserve">դպրոցական զանգի լուսային </w:t>
      </w:r>
      <w:r w:rsidR="00603016" w:rsidRPr="00025941">
        <w:t xml:space="preserve">և </w:t>
      </w:r>
      <w:r w:rsidR="00603016" w:rsidRPr="00025941">
        <w:rPr>
          <w:rFonts w:cs="Tahoma"/>
        </w:rPr>
        <w:t xml:space="preserve">ձայնային </w:t>
      </w:r>
      <w:r w:rsidRPr="00025941">
        <w:t>ազդանշան</w:t>
      </w:r>
      <w:r w:rsidR="00765274" w:rsidRPr="00025941">
        <w:t>,</w:t>
      </w:r>
    </w:p>
    <w:p w14:paraId="29A458F6" w14:textId="49B66989" w:rsidR="00036528" w:rsidRPr="00025941" w:rsidRDefault="00036528" w:rsidP="00790D10">
      <w:pPr>
        <w:pStyle w:val="20"/>
        <w:numPr>
          <w:ilvl w:val="0"/>
          <w:numId w:val="55"/>
        </w:numPr>
      </w:pPr>
      <w:r w:rsidRPr="00025941">
        <w:t xml:space="preserve">արտակարգ իրավիճակում </w:t>
      </w:r>
      <w:proofErr w:type="spellStart"/>
      <w:r w:rsidRPr="00025941">
        <w:t>տարհանման</w:t>
      </w:r>
      <w:proofErr w:type="spellEnd"/>
      <w:r w:rsidRPr="00025941">
        <w:t xml:space="preserve"> մասին լուսային </w:t>
      </w:r>
      <w:r w:rsidR="00603016" w:rsidRPr="00025941">
        <w:t xml:space="preserve">և </w:t>
      </w:r>
      <w:r w:rsidR="00603016" w:rsidRPr="00025941">
        <w:rPr>
          <w:rFonts w:cs="Tahoma"/>
        </w:rPr>
        <w:t>ձայնային</w:t>
      </w:r>
      <w:r w:rsidR="00603016" w:rsidRPr="00025941">
        <w:t xml:space="preserve"> </w:t>
      </w:r>
      <w:proofErr w:type="spellStart"/>
      <w:r w:rsidRPr="00025941">
        <w:t>ծանուցիչներ</w:t>
      </w:r>
      <w:proofErr w:type="spellEnd"/>
      <w:r w:rsidRPr="00025941">
        <w:t>։</w:t>
      </w:r>
    </w:p>
    <w:p w14:paraId="20F59E16" w14:textId="5109CFB0" w:rsidR="00036528" w:rsidRPr="00025941" w:rsidRDefault="00036528" w:rsidP="004103CA">
      <w:pPr>
        <w:pStyle w:val="10"/>
      </w:pPr>
      <w:r w:rsidRPr="00025941">
        <w:t xml:space="preserve">Նախադպրոցական կրթական հաստատությունների շենքերում </w:t>
      </w:r>
      <w:proofErr w:type="spellStart"/>
      <w:r w:rsidRPr="00025941">
        <w:t>տարհանման</w:t>
      </w:r>
      <w:proofErr w:type="spellEnd"/>
      <w:r w:rsidRPr="00025941">
        <w:t xml:space="preserve"> </w:t>
      </w:r>
      <w:proofErr w:type="spellStart"/>
      <w:r w:rsidRPr="00025941">
        <w:t>ուղիներում</w:t>
      </w:r>
      <w:proofErr w:type="spellEnd"/>
      <w:r w:rsidRPr="00025941">
        <w:t xml:space="preserve"> թույլատրելի չէ կիրառել ավտոմատ </w:t>
      </w:r>
      <w:r w:rsidR="0078167E" w:rsidRPr="00025941">
        <w:t xml:space="preserve">սահող </w:t>
      </w:r>
      <w:r w:rsidRPr="00025941">
        <w:t>դռներ։</w:t>
      </w:r>
    </w:p>
    <w:p w14:paraId="09BE837B" w14:textId="30CEC64B" w:rsidR="00036528" w:rsidRPr="00025941" w:rsidRDefault="00036528" w:rsidP="004103CA">
      <w:pPr>
        <w:pStyle w:val="10"/>
      </w:pPr>
      <w:r w:rsidRPr="00025941">
        <w:t xml:space="preserve">Կրթական կազմակերպությունների գրադարաններում </w:t>
      </w:r>
      <w:proofErr w:type="spellStart"/>
      <w:r w:rsidRPr="00025941">
        <w:t>ընթերցասրահների</w:t>
      </w:r>
      <w:proofErr w:type="spellEnd"/>
      <w:r w:rsidRPr="00025941">
        <w:t xml:space="preserve"> տեղերի առնվազն 5%-ը պետք է մատչելի լինի</w:t>
      </w:r>
      <w:r w:rsidR="00246651" w:rsidRPr="00025941">
        <w:t xml:space="preserve"> </w:t>
      </w:r>
      <w:proofErr w:type="spellStart"/>
      <w:r w:rsidR="00246651" w:rsidRPr="00025941">
        <w:t>անվասայլակ</w:t>
      </w:r>
      <w:r w:rsidRPr="00025941">
        <w:t>ներով</w:t>
      </w:r>
      <w:proofErr w:type="spellEnd"/>
      <w:r w:rsidRPr="00025941">
        <w:t xml:space="preserve"> </w:t>
      </w:r>
      <w:r w:rsidR="00731400" w:rsidRPr="00025941">
        <w:t>սովորող</w:t>
      </w:r>
      <w:r w:rsidRPr="00025941">
        <w:t xml:space="preserve">ների համար և առանձին՝ տեսողության </w:t>
      </w:r>
      <w:r w:rsidR="002B7CC0" w:rsidRPr="00025941">
        <w:t>խնդիրներ</w:t>
      </w:r>
      <w:r w:rsidRPr="00025941">
        <w:t xml:space="preserve"> ունեցող </w:t>
      </w:r>
      <w:r w:rsidR="00731400" w:rsidRPr="00025941">
        <w:t>սովորող</w:t>
      </w:r>
      <w:r w:rsidRPr="00025941">
        <w:t>ների համար։ Աշխատանքային գոտիները՝ ոչ պակաս, քան 1,8 × 0,9 մ</w:t>
      </w:r>
      <w:r w:rsidR="00202D3A" w:rsidRPr="00025941">
        <w:t>,</w:t>
      </w:r>
      <w:r w:rsidRPr="00025941">
        <w:t xml:space="preserve"> </w:t>
      </w:r>
      <w:r w:rsidR="00202D3A" w:rsidRPr="00025941">
        <w:t xml:space="preserve">անցումները </w:t>
      </w:r>
      <w:r w:rsidRPr="00025941">
        <w:t>ոչ պակաս, քան 0,9 մ։ Տեղերը պետք է տեղակայել անցման գոտում, ապահովել լրացուցիչ լուսավորություն և նախատեսել տեղ ընթերցողի համար։</w:t>
      </w:r>
    </w:p>
    <w:p w14:paraId="6CC6BA78" w14:textId="3ABC2EEC" w:rsidR="00036528" w:rsidRPr="00025941" w:rsidRDefault="00F667F7" w:rsidP="004103CA">
      <w:pPr>
        <w:pStyle w:val="10"/>
      </w:pPr>
      <w:r w:rsidRPr="00025941">
        <w:t xml:space="preserve">Հաշմանդամություն ունեցող </w:t>
      </w:r>
      <w:r w:rsidR="00036528" w:rsidRPr="00025941">
        <w:t xml:space="preserve">երեխաներին ուսուցանող հաստատությունների բժշկական </w:t>
      </w:r>
      <w:proofErr w:type="spellStart"/>
      <w:r w:rsidR="00036528" w:rsidRPr="00025941">
        <w:t>բլոկներում</w:t>
      </w:r>
      <w:proofErr w:type="spellEnd"/>
      <w:r w:rsidR="00036528" w:rsidRPr="00025941">
        <w:t xml:space="preserve"> խորհուրդ է տրվում նախատեսել </w:t>
      </w:r>
      <w:r w:rsidR="007B550D" w:rsidRPr="00025941">
        <w:t>նյարդաբանական, հոգեբուժական, քիթ-կոկորդ-</w:t>
      </w:r>
      <w:proofErr w:type="spellStart"/>
      <w:r w:rsidR="007B550D" w:rsidRPr="00025941">
        <w:t>ականջաբանական</w:t>
      </w:r>
      <w:proofErr w:type="spellEnd"/>
      <w:r w:rsidR="007B550D" w:rsidRPr="00025941">
        <w:t xml:space="preserve">, </w:t>
      </w:r>
      <w:proofErr w:type="spellStart"/>
      <w:r w:rsidR="007B550D" w:rsidRPr="00025941">
        <w:t>շարժաթերապևտիկ</w:t>
      </w:r>
      <w:proofErr w:type="spellEnd"/>
      <w:r w:rsidR="007B550D" w:rsidRPr="00025941">
        <w:t>, ակնաբանական,</w:t>
      </w:r>
      <w:r w:rsidR="00672643" w:rsidRPr="00025941">
        <w:t xml:space="preserve"> </w:t>
      </w:r>
      <w:proofErr w:type="spellStart"/>
      <w:r w:rsidR="007B550D" w:rsidRPr="00025941">
        <w:t>ֆիզիոթերապևտիկ</w:t>
      </w:r>
      <w:r w:rsidR="00790905" w:rsidRPr="00025941">
        <w:t>և</w:t>
      </w:r>
      <w:proofErr w:type="spellEnd"/>
      <w:r w:rsidR="00036528" w:rsidRPr="00025941">
        <w:t xml:space="preserve"> մերսման </w:t>
      </w:r>
      <w:proofErr w:type="spellStart"/>
      <w:r w:rsidR="00036528" w:rsidRPr="00025941">
        <w:t>կաբինետներ</w:t>
      </w:r>
      <w:proofErr w:type="spellEnd"/>
      <w:r w:rsidR="00036528" w:rsidRPr="00025941">
        <w:t>։</w:t>
      </w:r>
    </w:p>
    <w:p w14:paraId="1A89B865" w14:textId="43A6DDED" w:rsidR="00036528" w:rsidRPr="00025941" w:rsidRDefault="00036528" w:rsidP="004103CA">
      <w:pPr>
        <w:pStyle w:val="10"/>
      </w:pPr>
      <w:r w:rsidRPr="00025941">
        <w:t>Հանրակրթական և մասնագիտական կազմակերպությունների շենքերում</w:t>
      </w:r>
      <w:r w:rsidR="00246651" w:rsidRPr="00025941">
        <w:t xml:space="preserve"> </w:t>
      </w:r>
      <w:proofErr w:type="spellStart"/>
      <w:r w:rsidR="00246651" w:rsidRPr="00025941">
        <w:t>անվասայլակ</w:t>
      </w:r>
      <w:r w:rsidRPr="00025941">
        <w:t>ներով</w:t>
      </w:r>
      <w:proofErr w:type="spellEnd"/>
      <w:r w:rsidRPr="00025941">
        <w:t xml:space="preserve"> </w:t>
      </w:r>
      <w:r w:rsidR="00731400" w:rsidRPr="00025941">
        <w:t>սովորող</w:t>
      </w:r>
      <w:r w:rsidRPr="00025941">
        <w:t xml:space="preserve">ների համար վերելակը պետք է տեղակայել առանձին </w:t>
      </w:r>
      <w:proofErr w:type="spellStart"/>
      <w:r w:rsidRPr="00025941">
        <w:t>վերելակային</w:t>
      </w:r>
      <w:proofErr w:type="spellEnd"/>
      <w:r w:rsidRPr="00025941">
        <w:t xml:space="preserve"> սրահում, որը թույլատրվում է օգտագործել որպես </w:t>
      </w:r>
      <w:proofErr w:type="spellStart"/>
      <w:r w:rsidR="008D3853" w:rsidRPr="00025941">
        <w:t>հրդեհային</w:t>
      </w:r>
      <w:proofErr w:type="spellEnd"/>
      <w:r w:rsidR="008D3853" w:rsidRPr="00025941">
        <w:t xml:space="preserve"> </w:t>
      </w:r>
      <w:r w:rsidRPr="00025941">
        <w:t>անվտանգ գոտի։</w:t>
      </w:r>
    </w:p>
    <w:p w14:paraId="5810AB2E" w14:textId="77777777" w:rsidR="00EF06FD" w:rsidRPr="00025941" w:rsidRDefault="00EF06FD" w:rsidP="004103CA">
      <w:pPr>
        <w:pStyle w:val="2"/>
      </w:pPr>
      <w:bookmarkStart w:id="40" w:name="_Toc204159459"/>
      <w:r w:rsidRPr="00025941">
        <w:t>Բժշկական կազմակերպությունների և բնակչության սոցիալական սպասարկման կազմակերպությունների շենքեր և տարածքներ</w:t>
      </w:r>
      <w:bookmarkEnd w:id="40"/>
    </w:p>
    <w:p w14:paraId="1283F48E" w14:textId="6E347EC9" w:rsidR="00EF06FD" w:rsidRPr="00025941" w:rsidRDefault="00EF06FD" w:rsidP="003143FF">
      <w:pPr>
        <w:pStyle w:val="10"/>
      </w:pPr>
      <w:r w:rsidRPr="00025941">
        <w:t xml:space="preserve">Ստացիոնար և </w:t>
      </w:r>
      <w:r w:rsidR="00444BE8" w:rsidRPr="00025941">
        <w:t xml:space="preserve">ցերեկային ստացիոնար </w:t>
      </w:r>
      <w:r w:rsidRPr="00025941">
        <w:t xml:space="preserve">սոցիալական սպասարկման համար նախատեսված շենքերը (ներառյալ </w:t>
      </w:r>
      <w:proofErr w:type="spellStart"/>
      <w:r w:rsidRPr="00025941">
        <w:t>հոսպիսները</w:t>
      </w:r>
      <w:proofErr w:type="spellEnd"/>
      <w:r w:rsidRPr="00025941">
        <w:t xml:space="preserve">, բուժքույրական խնամքի տները, </w:t>
      </w:r>
      <w:proofErr w:type="spellStart"/>
      <w:r w:rsidRPr="00025941">
        <w:t>ինտերնատները</w:t>
      </w:r>
      <w:proofErr w:type="spellEnd"/>
      <w:r w:rsidRPr="00025941">
        <w:t xml:space="preserve">) և հիվանդների </w:t>
      </w:r>
      <w:proofErr w:type="spellStart"/>
      <w:r w:rsidRPr="00025941">
        <w:t>երկարատև</w:t>
      </w:r>
      <w:proofErr w:type="spellEnd"/>
      <w:r w:rsidRPr="00025941">
        <w:t xml:space="preserve"> գտնվելու համար (այդ թվում՝ </w:t>
      </w:r>
      <w:r w:rsidR="00C24510" w:rsidRPr="00025941">
        <w:t>ԲՍ</w:t>
      </w:r>
      <w:r w:rsidR="00D3387F" w:rsidRPr="00025941">
        <w:t>Խ-ի</w:t>
      </w:r>
      <w:r w:rsidRPr="00025941">
        <w:t xml:space="preserve">), ինչպիսիք են տարբեր </w:t>
      </w:r>
      <w:proofErr w:type="spellStart"/>
      <w:r w:rsidRPr="00025941">
        <w:t>պրոֆիլների</w:t>
      </w:r>
      <w:proofErr w:type="spellEnd"/>
      <w:r w:rsidRPr="00025941">
        <w:t xml:space="preserve"> </w:t>
      </w:r>
      <w:proofErr w:type="spellStart"/>
      <w:r w:rsidRPr="00025941">
        <w:t>հիվանդանոցներն</w:t>
      </w:r>
      <w:proofErr w:type="spellEnd"/>
      <w:r w:rsidRPr="00025941">
        <w:t xml:space="preserve"> ու </w:t>
      </w:r>
      <w:proofErr w:type="spellStart"/>
      <w:r w:rsidRPr="00025941">
        <w:t>դիսպանսերները</w:t>
      </w:r>
      <w:proofErr w:type="spellEnd"/>
      <w:r w:rsidRPr="00025941">
        <w:t xml:space="preserve"> պետք է </w:t>
      </w:r>
      <w:proofErr w:type="spellStart"/>
      <w:r w:rsidRPr="00025941">
        <w:lastRenderedPageBreak/>
        <w:t>նախագծվեն</w:t>
      </w:r>
      <w:proofErr w:type="spellEnd"/>
      <w:r w:rsidRPr="00025941">
        <w:t xml:space="preserve"> լրացուցիչ </w:t>
      </w:r>
      <w:proofErr w:type="spellStart"/>
      <w:r w:rsidRPr="00025941">
        <w:t>բժշկատեխնոլոգիական</w:t>
      </w:r>
      <w:proofErr w:type="spellEnd"/>
      <w:r w:rsidRPr="00025941">
        <w:t xml:space="preserve"> պահանջների </w:t>
      </w:r>
      <w:r w:rsidR="00D61985" w:rsidRPr="00025941">
        <w:t>համաձայն</w:t>
      </w:r>
      <w:r w:rsidRPr="00025941">
        <w:t>, որոնք սահմանվում են նախագծման առաջադրանքով։</w:t>
      </w:r>
    </w:p>
    <w:p w14:paraId="6B49B430" w14:textId="14D901DD" w:rsidR="00EF06FD" w:rsidRPr="00025941" w:rsidRDefault="00946EAA" w:rsidP="003143FF">
      <w:pPr>
        <w:pStyle w:val="10"/>
      </w:pPr>
      <w:proofErr w:type="spellStart"/>
      <w:r w:rsidRPr="00025941">
        <w:t>Հենաշարական</w:t>
      </w:r>
      <w:proofErr w:type="spellEnd"/>
      <w:r w:rsidR="00EF06FD" w:rsidRPr="00025941">
        <w:t xml:space="preserve"> </w:t>
      </w:r>
      <w:r w:rsidR="00024B92" w:rsidRPr="00025941">
        <w:t xml:space="preserve">խնդիրներ </w:t>
      </w:r>
      <w:r w:rsidR="00EF06FD" w:rsidRPr="00025941">
        <w:t xml:space="preserve">ունեցող անձանց բուժման մասնագիտացված կազմակերպությունների հիվանդների և այցելուների համար տրանսպորտային միջոցների </w:t>
      </w:r>
      <w:proofErr w:type="spellStart"/>
      <w:r w:rsidR="00EF06FD" w:rsidRPr="00025941">
        <w:t>կայանատեղիներում</w:t>
      </w:r>
      <w:proofErr w:type="spellEnd"/>
      <w:r w:rsidR="00EF06FD" w:rsidRPr="00025941">
        <w:t xml:space="preserve"> պետք է նախատեսվի առնվազն 10% </w:t>
      </w:r>
      <w:proofErr w:type="spellStart"/>
      <w:r w:rsidR="00EF06FD" w:rsidRPr="00025941">
        <w:t>մեքենատեղ</w:t>
      </w:r>
      <w:proofErr w:type="spellEnd"/>
      <w:r w:rsidR="00EF06FD" w:rsidRPr="00025941">
        <w:t xml:space="preserve">, բայց ոչ պակաս, քան մեկը, որը նախատեսված է </w:t>
      </w:r>
      <w:proofErr w:type="spellStart"/>
      <w:r w:rsidR="00EF06FD" w:rsidRPr="00025941">
        <w:t>անվասայլակներով</w:t>
      </w:r>
      <w:proofErr w:type="spellEnd"/>
      <w:r w:rsidR="00EF06FD" w:rsidRPr="00025941">
        <w:t xml:space="preserve"> տեղաշարժվող </w:t>
      </w:r>
      <w:r w:rsidR="009D1A02" w:rsidRPr="00025941">
        <w:t>հաշմանդամություն ունեցող անձանց</w:t>
      </w:r>
      <w:r w:rsidR="00EF06FD" w:rsidRPr="00025941">
        <w:t xml:space="preserve"> համար։</w:t>
      </w:r>
    </w:p>
    <w:p w14:paraId="05929605" w14:textId="1CC005CC" w:rsidR="00EF06FD" w:rsidRPr="00025941" w:rsidRDefault="00EF06FD" w:rsidP="003143FF">
      <w:pPr>
        <w:pStyle w:val="10"/>
      </w:pPr>
      <w:r w:rsidRPr="00025941">
        <w:t xml:space="preserve">Բոլոր բուժական կանխարգելիչ հիմնարկների շենքերը, որոնք բժշկական օգնություն են ցուցաբերում, պետք է մատչելի լինեն </w:t>
      </w:r>
      <w:r w:rsidR="00A95D01" w:rsidRPr="00025941">
        <w:t xml:space="preserve">ԲՍԽ-ի </w:t>
      </w:r>
      <w:r w:rsidRPr="00025941">
        <w:t xml:space="preserve">համար։ Նման հիմնարկների մուտքերը պետք է ապահովեն տեսողական, շոշափելի և </w:t>
      </w:r>
      <w:proofErr w:type="spellStart"/>
      <w:r w:rsidRPr="00025941">
        <w:t>ակուստիկ</w:t>
      </w:r>
      <w:proofErr w:type="spellEnd"/>
      <w:r w:rsidRPr="00025941">
        <w:t xml:space="preserve"> (խոսքային և ձայնային) տեղեկատվություն</w:t>
      </w:r>
      <w:r w:rsidR="0013257C" w:rsidRPr="00025941">
        <w:t xml:space="preserve"> այն</w:t>
      </w:r>
      <w:r w:rsidR="001330D7" w:rsidRPr="00025941">
        <w:t xml:space="preserve"> </w:t>
      </w:r>
      <w:r w:rsidRPr="00025941">
        <w:t xml:space="preserve">տարածքների </w:t>
      </w:r>
      <w:r w:rsidR="00376709" w:rsidRPr="00025941">
        <w:t>վերաբերյալ</w:t>
      </w:r>
      <w:r w:rsidRPr="00025941">
        <w:t>, որոնք մատչելի են տվյալ մուտքի</w:t>
      </w:r>
      <w:r w:rsidR="0013257C" w:rsidRPr="00025941">
        <w:t>ց</w:t>
      </w:r>
      <w:r w:rsidRPr="00025941">
        <w:t xml:space="preserve">։ Բժիշկների կաբինետների և </w:t>
      </w:r>
      <w:r w:rsidR="00A5511B" w:rsidRPr="00025941">
        <w:t>միջամտություննե</w:t>
      </w:r>
      <w:r w:rsidR="00EB540C" w:rsidRPr="00025941">
        <w:t>ր</w:t>
      </w:r>
      <w:r w:rsidR="00A5511B" w:rsidRPr="00025941">
        <w:t xml:space="preserve">ի </w:t>
      </w:r>
      <w:r w:rsidRPr="00025941">
        <w:t>կաբինետների մուտքերը պետք է հագեցած լինեն հիվանդների կանչի լուսային ազդանշաններով։</w:t>
      </w:r>
    </w:p>
    <w:p w14:paraId="6391E59A" w14:textId="338BB489" w:rsidR="00EF06FD" w:rsidRPr="00025941" w:rsidRDefault="00EF06FD" w:rsidP="003143FF">
      <w:pPr>
        <w:pStyle w:val="10"/>
      </w:pPr>
      <w:r w:rsidRPr="00025941">
        <w:t xml:space="preserve">Բժշկական կազմակերպություններում միջանցքների լայնությունը պետք է ընդունվի համաձայն </w:t>
      </w:r>
      <w:r w:rsidR="004829C0" w:rsidRPr="00025941">
        <w:rPr>
          <w:rFonts w:eastAsia="Times New Roman" w:cs="Times New Roman"/>
          <w:lang w:eastAsia="hy-AM"/>
        </w:rPr>
        <w:t xml:space="preserve">ՀՀ քաղաքաշինության կոմիտեի նախագահի 2024 թվականի հունիսի 25-ի N 12-Ն հրամանով հաստատված ՀՀՇՆ 31-03.07-2024 </w:t>
      </w:r>
      <w:r w:rsidR="004829C0" w:rsidRPr="00025941">
        <w:t>շ</w:t>
      </w:r>
      <w:r w:rsidR="004829C0" w:rsidRPr="00025941">
        <w:rPr>
          <w:rFonts w:eastAsia="Times New Roman" w:cs="Times New Roman"/>
          <w:lang w:eastAsia="hy-AM"/>
        </w:rPr>
        <w:t>ինարարական նորմերի</w:t>
      </w:r>
      <w:r w:rsidRPr="00025941">
        <w:t>։</w:t>
      </w:r>
    </w:p>
    <w:p w14:paraId="6F223017" w14:textId="48502078" w:rsidR="00EF06FD" w:rsidRPr="00025941" w:rsidRDefault="00F33A81" w:rsidP="00B50592">
      <w:pPr>
        <w:pStyle w:val="10"/>
      </w:pPr>
      <w:r w:rsidRPr="00025941">
        <w:t xml:space="preserve">Բժշկական կազմակերպությունների </w:t>
      </w:r>
      <w:proofErr w:type="spellStart"/>
      <w:r w:rsidR="00367CB9" w:rsidRPr="00025941">
        <w:t>չկառուցապատված</w:t>
      </w:r>
      <w:proofErr w:type="spellEnd"/>
      <w:r w:rsidR="00367CB9" w:rsidRPr="00025941">
        <w:t xml:space="preserve"> </w:t>
      </w:r>
      <w:r w:rsidR="00DC2FF8" w:rsidRPr="00025941">
        <w:t>տարածքներում</w:t>
      </w:r>
      <w:r w:rsidR="00EF06FD" w:rsidRPr="00025941">
        <w:t xml:space="preserve">, </w:t>
      </w:r>
      <w:proofErr w:type="spellStart"/>
      <w:r w:rsidR="00EF06FD" w:rsidRPr="00025941">
        <w:t>հետիոտնային</w:t>
      </w:r>
      <w:proofErr w:type="spellEnd"/>
      <w:r w:rsidR="00EF06FD" w:rsidRPr="00025941">
        <w:t xml:space="preserve"> ուղիների երկայնքով, յուրաքանչյուր 50 մ-ի վրա պետք է նախատեսվեն հանգստի </w:t>
      </w:r>
      <w:proofErr w:type="spellStart"/>
      <w:r w:rsidR="00EF06FD" w:rsidRPr="00025941">
        <w:t>հարթակներ</w:t>
      </w:r>
      <w:proofErr w:type="spellEnd"/>
      <w:r w:rsidR="00EF06FD" w:rsidRPr="00025941">
        <w:t xml:space="preserve">՝ նստելու տեղերով, ներառյալ </w:t>
      </w:r>
      <w:proofErr w:type="spellStart"/>
      <w:r w:rsidR="00EF06FD" w:rsidRPr="00025941">
        <w:t>անվասայլակ</w:t>
      </w:r>
      <w:proofErr w:type="spellEnd"/>
      <w:r w:rsidR="00EF06FD" w:rsidRPr="00025941">
        <w:t xml:space="preserve"> օգտագործողների համար նախատեսված տեղեր։</w:t>
      </w:r>
    </w:p>
    <w:p w14:paraId="0D9BD8D2" w14:textId="64292FF5" w:rsidR="00EF06FD" w:rsidRPr="00025941" w:rsidRDefault="00EF06FD" w:rsidP="00B50592">
      <w:pPr>
        <w:pStyle w:val="10"/>
      </w:pPr>
      <w:r w:rsidRPr="00025941">
        <w:t xml:space="preserve">Բժշկական կազմակերպությունների </w:t>
      </w:r>
      <w:proofErr w:type="spellStart"/>
      <w:r w:rsidRPr="00025941">
        <w:t>նախասրահներում</w:t>
      </w:r>
      <w:proofErr w:type="spellEnd"/>
      <w:r w:rsidRPr="00025941">
        <w:t xml:space="preserve"> պետք է նախատեսվի ինքնասպասարկման ազատ գոտի </w:t>
      </w:r>
      <w:r w:rsidR="009D1A02" w:rsidRPr="00025941">
        <w:t>հաշմանդամություն ունեցող անձանց</w:t>
      </w:r>
      <w:r w:rsidRPr="00025941">
        <w:t xml:space="preserve"> համար, ներառյալ հանդերձարանը</w:t>
      </w:r>
      <w:r w:rsidR="00484620" w:rsidRPr="00025941">
        <w:t>։</w:t>
      </w:r>
      <w:r w:rsidRPr="00025941">
        <w:t xml:space="preserve"> </w:t>
      </w:r>
      <w:r w:rsidR="00F13998" w:rsidRPr="00025941">
        <w:t xml:space="preserve">Գոտին պետք է </w:t>
      </w:r>
      <w:proofErr w:type="spellStart"/>
      <w:r w:rsidR="00F13998" w:rsidRPr="00025941">
        <w:t>կահավորել</w:t>
      </w:r>
      <w:proofErr w:type="spellEnd"/>
      <w:r w:rsidR="00F13998" w:rsidRPr="00025941">
        <w:t xml:space="preserve"> </w:t>
      </w:r>
      <w:r w:rsidR="00E63282" w:rsidRPr="00025941">
        <w:t xml:space="preserve">պատի դարակ-սեղաններով, հագուստի կեռիկներով և </w:t>
      </w:r>
      <w:proofErr w:type="spellStart"/>
      <w:r w:rsidR="00E63282" w:rsidRPr="00025941">
        <w:t>բռնաձողերիով</w:t>
      </w:r>
      <w:proofErr w:type="spellEnd"/>
      <w:r w:rsidR="00E63282" w:rsidRPr="00025941">
        <w:t xml:space="preserve"> </w:t>
      </w:r>
      <w:r w:rsidR="00C00863" w:rsidRPr="00025941">
        <w:t>0,8–1,2 մ բարձրության վրա</w:t>
      </w:r>
      <w:r w:rsidRPr="00025941">
        <w:t>։</w:t>
      </w:r>
    </w:p>
    <w:p w14:paraId="2ED9AA82" w14:textId="751837D9" w:rsidR="00EF06FD" w:rsidRPr="00025941" w:rsidRDefault="003365C0" w:rsidP="00B50592">
      <w:pPr>
        <w:pStyle w:val="10"/>
      </w:pPr>
      <w:r w:rsidRPr="00025941">
        <w:t xml:space="preserve">Ընդունարանի, </w:t>
      </w:r>
      <w:proofErr w:type="spellStart"/>
      <w:r w:rsidR="00E63282" w:rsidRPr="00025941">
        <w:t>վնասվածքաբանական</w:t>
      </w:r>
      <w:proofErr w:type="spellEnd"/>
      <w:r w:rsidR="00E63282" w:rsidRPr="00025941">
        <w:t xml:space="preserve"> </w:t>
      </w:r>
      <w:r w:rsidR="00EF06FD" w:rsidRPr="00025941">
        <w:t>կետի</w:t>
      </w:r>
      <w:r w:rsidR="00FF75FD" w:rsidRPr="00025941">
        <w:t xml:space="preserve"> </w:t>
      </w:r>
      <w:r w:rsidR="005C4C81" w:rsidRPr="00025941">
        <w:t>և</w:t>
      </w:r>
      <w:r w:rsidR="00EF06FD" w:rsidRPr="00025941">
        <w:t xml:space="preserve"> վարակիչ կաբինետների  պետք է</w:t>
      </w:r>
      <w:r w:rsidR="00C32EAA" w:rsidRPr="00025941">
        <w:t xml:space="preserve"> ունենան անմիջապես դրսից</w:t>
      </w:r>
      <w:r w:rsidR="00EF06FD" w:rsidRPr="00025941">
        <w:t xml:space="preserve"> </w:t>
      </w:r>
      <w:r w:rsidR="00C32EAA" w:rsidRPr="00025941">
        <w:t>մուտք</w:t>
      </w:r>
      <w:r w:rsidR="00E40761" w:rsidRPr="00025941">
        <w:t>,</w:t>
      </w:r>
      <w:r w:rsidR="00EF06FD" w:rsidRPr="00025941">
        <w:t xml:space="preserve"> մատչելի </w:t>
      </w:r>
      <w:r w:rsidR="009D1A02" w:rsidRPr="00025941">
        <w:t>հաշմանդամություն ունեցող անձանց</w:t>
      </w:r>
      <w:r w:rsidR="00EF06FD" w:rsidRPr="00025941">
        <w:t xml:space="preserve"> համար</w:t>
      </w:r>
      <w:r w:rsidR="006E3E62" w:rsidRPr="00025941">
        <w:t xml:space="preserve"> և հստակ նշագրում հակադրվող գունային լուծումներով՝ տեսողության </w:t>
      </w:r>
      <w:r w:rsidR="006E3E62" w:rsidRPr="00025941">
        <w:lastRenderedPageBreak/>
        <w:t>խնդիրներ ունեցող անձանց համար</w:t>
      </w:r>
      <w:r w:rsidR="00EF06FD" w:rsidRPr="00025941">
        <w:t xml:space="preserve">։ </w:t>
      </w:r>
      <w:proofErr w:type="spellStart"/>
      <w:r w:rsidR="00EF06FD" w:rsidRPr="00025941">
        <w:t>Վնասվածքաբանական</w:t>
      </w:r>
      <w:proofErr w:type="spellEnd"/>
      <w:r w:rsidR="00EF06FD" w:rsidRPr="00025941">
        <w:t xml:space="preserve"> կետը պետք է տեղակայվի առաջին հարկում՝ բարձրության նվազագույն </w:t>
      </w:r>
      <w:proofErr w:type="spellStart"/>
      <w:r w:rsidR="00EF06FD" w:rsidRPr="00025941">
        <w:t>անկմամբ</w:t>
      </w:r>
      <w:proofErr w:type="spellEnd"/>
      <w:r w:rsidR="00EF06FD" w:rsidRPr="00025941">
        <w:t>։</w:t>
      </w:r>
    </w:p>
    <w:p w14:paraId="6F6F1C3C" w14:textId="56D01B6D" w:rsidR="00EF06FD" w:rsidRPr="00025941" w:rsidRDefault="00EF06FD" w:rsidP="00B50592">
      <w:pPr>
        <w:pStyle w:val="10"/>
      </w:pPr>
      <w:r w:rsidRPr="00025941">
        <w:t xml:space="preserve">Հատուկ կահավորված </w:t>
      </w:r>
      <w:proofErr w:type="spellStart"/>
      <w:r w:rsidRPr="00025941">
        <w:t>սանիտարա</w:t>
      </w:r>
      <w:r w:rsidR="00A82F4D" w:rsidRPr="00025941">
        <w:t>հիգյենիկ</w:t>
      </w:r>
      <w:proofErr w:type="spellEnd"/>
      <w:r w:rsidRPr="00025941">
        <w:t xml:space="preserve"> տարածքները (</w:t>
      </w:r>
      <w:proofErr w:type="spellStart"/>
      <w:r w:rsidRPr="00025941">
        <w:t>զուգարաններ</w:t>
      </w:r>
      <w:proofErr w:type="spellEnd"/>
      <w:r w:rsidRPr="00025941">
        <w:t xml:space="preserve">, </w:t>
      </w:r>
      <w:proofErr w:type="spellStart"/>
      <w:r w:rsidRPr="00025941">
        <w:t>հանդերձարաններ</w:t>
      </w:r>
      <w:proofErr w:type="spellEnd"/>
      <w:r w:rsidRPr="00025941">
        <w:t xml:space="preserve"> և այլն) </w:t>
      </w:r>
      <w:proofErr w:type="spellStart"/>
      <w:r w:rsidR="00B21373" w:rsidRPr="00025941">
        <w:t>անվասայլակներով</w:t>
      </w:r>
      <w:proofErr w:type="spellEnd"/>
      <w:r w:rsidR="00B21373" w:rsidRPr="00025941">
        <w:t xml:space="preserve"> տեղաշարժվող </w:t>
      </w:r>
      <w:r w:rsidR="009D1A02" w:rsidRPr="00025941">
        <w:t>հաշմանդամություն ունեցող անձանց</w:t>
      </w:r>
      <w:r w:rsidRPr="00025941">
        <w:t xml:space="preserve"> համար պետք է մտնեն տվյալ նշանակության տարածքների ընդհանուր հաշվարկային թվի մեջ։ Դրանք պետք է տեղակայվեն կենտրոնական նախասրահի մոտ, ինչպես նաև առողջարարական և բուժական լողավազանների մոտ, </w:t>
      </w:r>
      <w:proofErr w:type="spellStart"/>
      <w:r w:rsidRPr="00025941">
        <w:t>ջրաբուժության</w:t>
      </w:r>
      <w:proofErr w:type="spellEnd"/>
      <w:r w:rsidRPr="00025941">
        <w:t xml:space="preserve"> բաժանմունքներում և այլն, որտեղ հիվանդի դուրս գալը </w:t>
      </w:r>
      <w:r w:rsidR="004B1397" w:rsidRPr="00025941">
        <w:t xml:space="preserve">առանց հագուստը </w:t>
      </w:r>
      <w:r w:rsidRPr="00025941">
        <w:t xml:space="preserve">չոր հագուստով </w:t>
      </w:r>
      <w:r w:rsidR="001E31A3" w:rsidRPr="00025941">
        <w:t xml:space="preserve">փոխելու </w:t>
      </w:r>
      <w:r w:rsidRPr="00025941">
        <w:t>հնարավոր չէ։</w:t>
      </w:r>
      <w:r w:rsidR="005C1424" w:rsidRPr="00025941">
        <w:t xml:space="preserve"> Ա</w:t>
      </w:r>
      <w:r w:rsidR="005C1424" w:rsidRPr="00025941">
        <w:rPr>
          <w:rFonts w:cs="Tahoma"/>
        </w:rPr>
        <w:t>յդ տարածքներ</w:t>
      </w:r>
      <w:r w:rsidR="002B6179" w:rsidRPr="00025941">
        <w:rPr>
          <w:rFonts w:cs="Tahoma"/>
        </w:rPr>
        <w:t>ը</w:t>
      </w:r>
      <w:r w:rsidR="005C1424" w:rsidRPr="00025941">
        <w:rPr>
          <w:rFonts w:cs="Tahoma"/>
        </w:rPr>
        <w:t xml:space="preserve"> պետք է ապահով</w:t>
      </w:r>
      <w:r w:rsidR="002B6179" w:rsidRPr="00025941">
        <w:rPr>
          <w:rFonts w:cs="Tahoma"/>
        </w:rPr>
        <w:t>ա</w:t>
      </w:r>
      <w:r w:rsidR="00CB1577" w:rsidRPr="00025941">
        <w:rPr>
          <w:rFonts w:cs="Tahoma"/>
        </w:rPr>
        <w:t>ծ լինեն</w:t>
      </w:r>
      <w:r w:rsidR="005C1424" w:rsidRPr="00025941">
        <w:rPr>
          <w:rFonts w:cs="Tahoma"/>
        </w:rPr>
        <w:t xml:space="preserve"> օգնության կանչի համակարգ</w:t>
      </w:r>
      <w:r w:rsidR="00CB1577" w:rsidRPr="00025941">
        <w:rPr>
          <w:rFonts w:cs="Tahoma"/>
        </w:rPr>
        <w:t>ով։</w:t>
      </w:r>
    </w:p>
    <w:p w14:paraId="149B0FED" w14:textId="12E9EDF3" w:rsidR="00EF06FD" w:rsidRPr="00025941" w:rsidRDefault="00EF06FD" w:rsidP="00B50592">
      <w:pPr>
        <w:pStyle w:val="10"/>
      </w:pPr>
      <w:r w:rsidRPr="00025941">
        <w:t xml:space="preserve">Բժշկական և բուժական կաբինետների չափերը պետք է թույլ տան </w:t>
      </w:r>
      <w:proofErr w:type="spellStart"/>
      <w:r w:rsidR="00AF1DBB" w:rsidRPr="00025941">
        <w:t>ուղեկցողի</w:t>
      </w:r>
      <w:proofErr w:type="spellEnd"/>
      <w:r w:rsidR="00AF1DBB" w:rsidRPr="00025941">
        <w:t xml:space="preserve"> ներկայությա</w:t>
      </w:r>
      <w:r w:rsidR="008D238D" w:rsidRPr="00025941">
        <w:t>մբ</w:t>
      </w:r>
      <w:r w:rsidR="00AF1DBB" w:rsidRPr="00025941">
        <w:t xml:space="preserve"> </w:t>
      </w:r>
      <w:proofErr w:type="spellStart"/>
      <w:r w:rsidRPr="00025941">
        <w:t>անվասայլակներով</w:t>
      </w:r>
      <w:proofErr w:type="spellEnd"/>
      <w:r w:rsidRPr="00025941">
        <w:t xml:space="preserve"> </w:t>
      </w:r>
      <w:r w:rsidR="00C545C7" w:rsidRPr="00025941">
        <w:t xml:space="preserve">տեղաշարժվող </w:t>
      </w:r>
      <w:r w:rsidRPr="00025941">
        <w:t xml:space="preserve">հիվանդների ազատ այցելությունը, ներառյալ բժշկի սեղանին մոտենալու հնարավորությունը առնվազն 1,2 մ լայնությամբ և </w:t>
      </w:r>
      <w:proofErr w:type="spellStart"/>
      <w:r w:rsidRPr="00025941">
        <w:t>անվասայլակի</w:t>
      </w:r>
      <w:proofErr w:type="spellEnd"/>
      <w:r w:rsidRPr="00025941">
        <w:t xml:space="preserve"> </w:t>
      </w:r>
      <w:proofErr w:type="spellStart"/>
      <w:r w:rsidRPr="00025941">
        <w:t>շրջադարձը</w:t>
      </w:r>
      <w:proofErr w:type="spellEnd"/>
      <w:r w:rsidRPr="00025941">
        <w:t xml:space="preserve"> առնվազն 1,</w:t>
      </w:r>
      <w:r w:rsidR="00B5205D" w:rsidRPr="00025941">
        <w:t>7</w:t>
      </w:r>
      <w:r w:rsidR="008A6137" w:rsidRPr="00025941">
        <w:t>5</w:t>
      </w:r>
      <w:r w:rsidRPr="00025941">
        <w:t xml:space="preserve"> մ տրամագծով։</w:t>
      </w:r>
    </w:p>
    <w:p w14:paraId="1BBEC0C1" w14:textId="1439FF2D" w:rsidR="00EF06FD" w:rsidRPr="00025941" w:rsidRDefault="00EF06FD" w:rsidP="00B50592">
      <w:pPr>
        <w:pStyle w:val="10"/>
      </w:pPr>
      <w:r w:rsidRPr="00025941">
        <w:t xml:space="preserve">Ստորջրյա մերսման համար նախատեսված տարածքներում </w:t>
      </w:r>
      <w:proofErr w:type="spellStart"/>
      <w:r w:rsidRPr="00025941">
        <w:t>վաննայի</w:t>
      </w:r>
      <w:proofErr w:type="spellEnd"/>
      <w:r w:rsidRPr="00025941">
        <w:t xml:space="preserve"> խորությունը պետք է կազմի 0,4–0,6 մ։ Պարագծով պետք է նախատեսվեն </w:t>
      </w:r>
      <w:proofErr w:type="spellStart"/>
      <w:r w:rsidRPr="00025941">
        <w:t>բռնաձողեր</w:t>
      </w:r>
      <w:proofErr w:type="spellEnd"/>
      <w:r w:rsidRPr="00025941">
        <w:t xml:space="preserve">, </w:t>
      </w:r>
      <w:proofErr w:type="spellStart"/>
      <w:r w:rsidRPr="00025941">
        <w:t>վաննայի</w:t>
      </w:r>
      <w:proofErr w:type="spellEnd"/>
      <w:r w:rsidRPr="00025941">
        <w:t xml:space="preserve"> շուրջ տարածությունը՝ առնվազն 1,5–1,6 մ, իսկ հատակը՝ </w:t>
      </w:r>
      <w:proofErr w:type="spellStart"/>
      <w:r w:rsidRPr="00025941">
        <w:t>չսահող</w:t>
      </w:r>
      <w:proofErr w:type="spellEnd"/>
      <w:r w:rsidRPr="00025941">
        <w:t xml:space="preserve">։ Պետք է նախատեսվեն </w:t>
      </w:r>
      <w:r w:rsidR="005A7F30" w:rsidRPr="00025941">
        <w:t>հաշմանդամություն ունեցող անձի</w:t>
      </w:r>
      <w:r w:rsidR="00246651" w:rsidRPr="00025941">
        <w:t xml:space="preserve"> </w:t>
      </w:r>
      <w:proofErr w:type="spellStart"/>
      <w:r w:rsidR="00246651" w:rsidRPr="00025941">
        <w:t>անվասայլակ</w:t>
      </w:r>
      <w:r w:rsidRPr="00025941">
        <w:t>ից</w:t>
      </w:r>
      <w:proofErr w:type="spellEnd"/>
      <w:r w:rsidRPr="00025941">
        <w:t xml:space="preserve"> վաննա կամ ցնցուղ</w:t>
      </w:r>
      <w:r w:rsidR="00395A93" w:rsidRPr="00025941">
        <w:t>արան</w:t>
      </w:r>
      <w:r w:rsidRPr="00025941">
        <w:t xml:space="preserve"> տեղափոխելու միջոցներ, հատուկ </w:t>
      </w:r>
      <w:proofErr w:type="spellStart"/>
      <w:r w:rsidRPr="00025941">
        <w:t>բռնաձողեր</w:t>
      </w:r>
      <w:proofErr w:type="spellEnd"/>
      <w:r w:rsidRPr="00025941">
        <w:t xml:space="preserve"> և հենարաններ։</w:t>
      </w:r>
    </w:p>
    <w:p w14:paraId="7FF574CA" w14:textId="78348FF0" w:rsidR="00EF06FD" w:rsidRPr="00025941" w:rsidRDefault="00EF06FD" w:rsidP="00630623">
      <w:pPr>
        <w:pStyle w:val="10"/>
      </w:pPr>
      <w:r w:rsidRPr="00025941">
        <w:t>Բուժական ֆիզկուլտուրայի և ցնցուղ</w:t>
      </w:r>
      <w:r w:rsidR="003B38D0" w:rsidRPr="00025941">
        <w:t>ներով</w:t>
      </w:r>
      <w:r w:rsidRPr="00025941">
        <w:t xml:space="preserve"> սրահների տարածքներում գտնվող </w:t>
      </w:r>
      <w:proofErr w:type="spellStart"/>
      <w:r w:rsidRPr="00025941">
        <w:t>հանդերձարաններում</w:t>
      </w:r>
      <w:proofErr w:type="spellEnd"/>
      <w:r w:rsidRPr="00025941">
        <w:t xml:space="preserve"> պետք է նախատեսվեն հաշմանդամների կողմից օգտագործման պայմաններ, ներառյալ</w:t>
      </w:r>
      <w:r w:rsidR="00813C02" w:rsidRPr="00025941">
        <w:t>՝</w:t>
      </w:r>
      <w:r w:rsidRPr="00025941">
        <w:t xml:space="preserve"> տարածքի չափերը առնվազն 3,0 x 6,0 մ, ազատ գոտիները առնվազն 1,5 մ տրամագծով, պատի </w:t>
      </w:r>
      <w:proofErr w:type="spellStart"/>
      <w:r w:rsidRPr="00025941">
        <w:t>բռնաձողերը</w:t>
      </w:r>
      <w:proofErr w:type="spellEnd"/>
      <w:r w:rsidRPr="00025941">
        <w:t xml:space="preserve"> նստարանների մոտ, պահարանների </w:t>
      </w:r>
      <w:r w:rsidR="00D37006" w:rsidRPr="00025941">
        <w:t xml:space="preserve">հակադրվող </w:t>
      </w:r>
      <w:r w:rsidRPr="00025941">
        <w:t>ռելիեֆային համարակալումը։</w:t>
      </w:r>
    </w:p>
    <w:p w14:paraId="068E70EF" w14:textId="62BC8779" w:rsidR="00EF06FD" w:rsidRPr="00025941" w:rsidRDefault="00EF06FD" w:rsidP="00630623">
      <w:pPr>
        <w:pStyle w:val="10"/>
      </w:pPr>
      <w:r w:rsidRPr="00025941">
        <w:t>Հիվանդների սպասման և ընդունման վայրերում պետք է տեղադրվեն մասնագիտացված տեխնիկական և տեղեկատվական միջոցներ</w:t>
      </w:r>
      <w:r w:rsidR="00B6543D" w:rsidRPr="00025941">
        <w:t xml:space="preserve"> լսողության, տեսողության և խոսքի խնդիրներ ունեցող անձանց համար</w:t>
      </w:r>
      <w:r w:rsidRPr="00025941">
        <w:t xml:space="preserve">՝ ինդուկցիոն և այլ </w:t>
      </w:r>
      <w:r w:rsidRPr="00025941">
        <w:lastRenderedPageBreak/>
        <w:t xml:space="preserve">ձայնային համակարգեր, </w:t>
      </w:r>
      <w:r w:rsidR="003449E1" w:rsidRPr="00025941">
        <w:t>շոշափողական</w:t>
      </w:r>
      <w:r w:rsidR="009420C1" w:rsidRPr="00025941">
        <w:t xml:space="preserve"> </w:t>
      </w:r>
      <w:r w:rsidR="005B3F8A" w:rsidRPr="00025941">
        <w:t>ցուցանակ</w:t>
      </w:r>
      <w:r w:rsidRPr="00025941">
        <w:t xml:space="preserve">ներ, </w:t>
      </w:r>
      <w:proofErr w:type="spellStart"/>
      <w:r w:rsidRPr="00025941">
        <w:t>ռադիոտեղեկատուներ</w:t>
      </w:r>
      <w:proofErr w:type="spellEnd"/>
      <w:r w:rsidR="005C3852" w:rsidRPr="00025941">
        <w:t>,</w:t>
      </w:r>
      <w:r w:rsidR="0099352F" w:rsidRPr="00025941">
        <w:t xml:space="preserve"> </w:t>
      </w:r>
      <w:r w:rsidR="00D618D8" w:rsidRPr="00025941">
        <w:t>տեսողական տեղեկատվական համակարգեր</w:t>
      </w:r>
      <w:r w:rsidRPr="00025941">
        <w:t xml:space="preserve"> և այլն։</w:t>
      </w:r>
    </w:p>
    <w:p w14:paraId="4B3F18DB" w14:textId="0FFF11D4" w:rsidR="00036528" w:rsidRPr="00025941" w:rsidRDefault="00EF06FD" w:rsidP="00630623">
      <w:pPr>
        <w:pStyle w:val="10"/>
      </w:pPr>
      <w:proofErr w:type="spellStart"/>
      <w:r w:rsidRPr="00025941">
        <w:t>Դեղատ</w:t>
      </w:r>
      <w:r w:rsidR="00734FC3" w:rsidRPr="00025941">
        <w:t>ա</w:t>
      </w:r>
      <w:r w:rsidRPr="00025941">
        <w:t>նն</w:t>
      </w:r>
      <w:proofErr w:type="spellEnd"/>
      <w:r w:rsidRPr="00025941">
        <w:t xml:space="preserve"> </w:t>
      </w:r>
      <w:proofErr w:type="spellStart"/>
      <w:r w:rsidR="00226C4B" w:rsidRPr="00025941">
        <w:t>ցուցա</w:t>
      </w:r>
      <w:r w:rsidRPr="00025941">
        <w:t>դարակները</w:t>
      </w:r>
      <w:proofErr w:type="spellEnd"/>
      <w:r w:rsidRPr="00025941">
        <w:t xml:space="preserve"> պետք է մատչելի լինեն </w:t>
      </w:r>
      <w:proofErr w:type="spellStart"/>
      <w:r w:rsidRPr="00025941">
        <w:t>անվասայլակ</w:t>
      </w:r>
      <w:r w:rsidR="00226C4B" w:rsidRPr="00025941">
        <w:t>ով</w:t>
      </w:r>
      <w:proofErr w:type="spellEnd"/>
      <w:r w:rsidRPr="00025941">
        <w:t xml:space="preserve"> </w:t>
      </w:r>
      <w:r w:rsidR="009D1A02" w:rsidRPr="00025941">
        <w:t>հաշմանդամություն ունեցող անձանց</w:t>
      </w:r>
      <w:r w:rsidR="00226C4B" w:rsidRPr="00025941">
        <w:t xml:space="preserve"> </w:t>
      </w:r>
      <w:r w:rsidRPr="00025941">
        <w:t xml:space="preserve">համար։ Ապրանքները պետք է տեղադրվեն </w:t>
      </w:r>
      <w:r w:rsidR="003E71EC" w:rsidRPr="00025941">
        <w:t xml:space="preserve">նրանց </w:t>
      </w:r>
      <w:r w:rsidRPr="00025941">
        <w:t xml:space="preserve">տեսադաշտում, իսկ </w:t>
      </w:r>
      <w:proofErr w:type="spellStart"/>
      <w:r w:rsidR="003E71EC" w:rsidRPr="00025941">
        <w:t>ցուցա</w:t>
      </w:r>
      <w:r w:rsidRPr="00025941">
        <w:t>դարակի</w:t>
      </w:r>
      <w:proofErr w:type="spellEnd"/>
      <w:r w:rsidRPr="00025941">
        <w:t xml:space="preserve"> մի մասը պետք է կատարվի իջեցված </w:t>
      </w:r>
      <w:proofErr w:type="spellStart"/>
      <w:r w:rsidRPr="00025941">
        <w:t>հատվածու</w:t>
      </w:r>
      <w:r w:rsidR="00046A9B" w:rsidRPr="00025941">
        <w:t>վ</w:t>
      </w:r>
      <w:proofErr w:type="spellEnd"/>
      <w:r w:rsidRPr="00025941">
        <w:t>։</w:t>
      </w:r>
    </w:p>
    <w:p w14:paraId="6B509036" w14:textId="77777777" w:rsidR="00EF06FD" w:rsidRPr="00025941" w:rsidRDefault="00EF06FD" w:rsidP="0045066B">
      <w:pPr>
        <w:pStyle w:val="2"/>
      </w:pPr>
      <w:bookmarkStart w:id="41" w:name="_Toc204159460"/>
      <w:r w:rsidRPr="00025941">
        <w:t>Շենքեր, կառույցներ և բնակչության սպասարկման տարածքներ</w:t>
      </w:r>
      <w:bookmarkEnd w:id="41"/>
    </w:p>
    <w:p w14:paraId="0CB94A9A" w14:textId="77777777" w:rsidR="00EF06FD" w:rsidRPr="00025941" w:rsidRDefault="00EF06FD" w:rsidP="00897AB5">
      <w:pPr>
        <w:pStyle w:val="3"/>
      </w:pPr>
      <w:bookmarkStart w:id="42" w:name="_Toc204159461"/>
      <w:proofErr w:type="spellStart"/>
      <w:r w:rsidRPr="00025941">
        <w:t>Առևտրի</w:t>
      </w:r>
      <w:proofErr w:type="spellEnd"/>
      <w:r w:rsidRPr="00025941">
        <w:t xml:space="preserve"> ձեռնարկություններ</w:t>
      </w:r>
      <w:bookmarkEnd w:id="42"/>
    </w:p>
    <w:p w14:paraId="3B6FA779" w14:textId="6A3CBC29" w:rsidR="00EF06FD" w:rsidRPr="00025941" w:rsidRDefault="00A95D01" w:rsidP="0045066B">
      <w:pPr>
        <w:pStyle w:val="10"/>
      </w:pPr>
      <w:r w:rsidRPr="00025941">
        <w:t xml:space="preserve">ԲՍԽ-ի </w:t>
      </w:r>
      <w:r w:rsidR="00EF06FD" w:rsidRPr="00025941">
        <w:t xml:space="preserve">համար մատչելի </w:t>
      </w:r>
      <w:proofErr w:type="spellStart"/>
      <w:r w:rsidR="00EF06FD" w:rsidRPr="00025941">
        <w:t>առևտրային</w:t>
      </w:r>
      <w:proofErr w:type="spellEnd"/>
      <w:r w:rsidR="00EF06FD" w:rsidRPr="00025941">
        <w:t xml:space="preserve"> սրահներում սարքավորումների համալրումը և դասավորությունը պետք է ապահովեն </w:t>
      </w:r>
      <w:proofErr w:type="spellStart"/>
      <w:r w:rsidR="00EF06FD" w:rsidRPr="00025941">
        <w:t>անվասայլակներով</w:t>
      </w:r>
      <w:proofErr w:type="spellEnd"/>
      <w:r w:rsidR="00EF06FD" w:rsidRPr="00025941">
        <w:t xml:space="preserve"> տեղաշարժվող անձանց, ինչպես նաև </w:t>
      </w:r>
      <w:proofErr w:type="spellStart"/>
      <w:r w:rsidR="007B0E4B" w:rsidRPr="00025941">
        <w:t>հենաշարական</w:t>
      </w:r>
      <w:proofErr w:type="spellEnd"/>
      <w:r w:rsidR="00EF06FD" w:rsidRPr="00025941">
        <w:t xml:space="preserve"> և տեսողության </w:t>
      </w:r>
      <w:r w:rsidR="00024B92" w:rsidRPr="00025941">
        <w:t xml:space="preserve">խնդիրներ </w:t>
      </w:r>
      <w:r w:rsidR="00EF06FD" w:rsidRPr="00025941">
        <w:t>ունեցող անձանց ինքնուրույն սպասարկման հնարավորությունը։</w:t>
      </w:r>
    </w:p>
    <w:p w14:paraId="4578A945" w14:textId="370B5A8B" w:rsidR="00EF06FD" w:rsidRPr="00025941" w:rsidRDefault="00EF06FD" w:rsidP="0045066B">
      <w:pPr>
        <w:pStyle w:val="10"/>
      </w:pPr>
      <w:r w:rsidRPr="00025941">
        <w:t xml:space="preserve">Սեղանները, </w:t>
      </w:r>
      <w:proofErr w:type="spellStart"/>
      <w:r w:rsidRPr="00025941">
        <w:t>վաճառասեղանները</w:t>
      </w:r>
      <w:proofErr w:type="spellEnd"/>
      <w:r w:rsidRPr="00025941">
        <w:t xml:space="preserve"> և </w:t>
      </w:r>
      <w:proofErr w:type="spellStart"/>
      <w:r w:rsidRPr="00025941">
        <w:t>հաշվարկա</w:t>
      </w:r>
      <w:r w:rsidR="007534BC" w:rsidRPr="00025941">
        <w:t>-</w:t>
      </w:r>
      <w:r w:rsidR="00236193" w:rsidRPr="00025941">
        <w:t>դրամակղ</w:t>
      </w:r>
      <w:r w:rsidR="00E43CF7" w:rsidRPr="00025941">
        <w:t>երի</w:t>
      </w:r>
      <w:proofErr w:type="spellEnd"/>
      <w:r w:rsidR="00236193" w:rsidRPr="00025941">
        <w:t xml:space="preserve"> </w:t>
      </w:r>
      <w:proofErr w:type="spellStart"/>
      <w:r w:rsidR="00A47F34" w:rsidRPr="00025941">
        <w:t>մակերևույթ</w:t>
      </w:r>
      <w:r w:rsidRPr="00025941">
        <w:t>ները</w:t>
      </w:r>
      <w:proofErr w:type="spellEnd"/>
      <w:r w:rsidRPr="00025941">
        <w:t xml:space="preserve"> պետք է տեղադրվեն հատակից ոչ ավելի, քան 0,8–0,85 մ բարձրության վրա։ Դարակների առավելագույն խորությունը մոտենալիս</w:t>
      </w:r>
      <w:r w:rsidR="007534BC" w:rsidRPr="00025941">
        <w:t>՝</w:t>
      </w:r>
      <w:r w:rsidRPr="00025941">
        <w:t xml:space="preserve"> ոչ ավելի է, քան 0,5 մ։ 0,9 մ-</w:t>
      </w:r>
      <w:proofErr w:type="spellStart"/>
      <w:r w:rsidRPr="00025941">
        <w:t>ից</w:t>
      </w:r>
      <w:proofErr w:type="spellEnd"/>
      <w:r w:rsidRPr="00025941">
        <w:t xml:space="preserve"> բարձր սարքավորումներով սրահներում անհրաժեշտ է նախատեսել </w:t>
      </w:r>
      <w:r w:rsidR="003844BA" w:rsidRPr="00025941">
        <w:t>լրացուցի</w:t>
      </w:r>
      <w:r w:rsidR="00D87FDF" w:rsidRPr="00025941">
        <w:t>չ դարակներ</w:t>
      </w:r>
      <w:r w:rsidR="00986338" w:rsidRPr="00025941">
        <w:t>ի</w:t>
      </w:r>
      <w:r w:rsidR="00D87FDF" w:rsidRPr="00025941">
        <w:t xml:space="preserve"> </w:t>
      </w:r>
      <w:r w:rsidRPr="00025941">
        <w:t>0,7–0,85 մ բարձրությամբ հատվածներ։</w:t>
      </w:r>
    </w:p>
    <w:p w14:paraId="41028D84" w14:textId="21A3BAEC" w:rsidR="00EF06FD" w:rsidRPr="00025941" w:rsidRDefault="00EF06FD" w:rsidP="0045066B">
      <w:pPr>
        <w:pStyle w:val="10"/>
      </w:pPr>
      <w:r w:rsidRPr="00025941">
        <w:t xml:space="preserve">Բոլոր անցումների չափերը, բացառությամբ միակողմանի անցումների, պետք է ապահովեն </w:t>
      </w:r>
      <w:proofErr w:type="spellStart"/>
      <w:r w:rsidRPr="00025941">
        <w:t>անվասայլակի</w:t>
      </w:r>
      <w:proofErr w:type="spellEnd"/>
      <w:r w:rsidRPr="00025941">
        <w:t xml:space="preserve"> 360°-ով շրջվելու և </w:t>
      </w:r>
      <w:proofErr w:type="spellStart"/>
      <w:r w:rsidRPr="00025941">
        <w:t>ուղեկցման</w:t>
      </w:r>
      <w:proofErr w:type="spellEnd"/>
      <w:r w:rsidRPr="00025941">
        <w:t xml:space="preserve"> հնարավորությունը։ </w:t>
      </w:r>
      <w:proofErr w:type="spellStart"/>
      <w:r w:rsidRPr="00025941">
        <w:t>Սուպերմարկետների</w:t>
      </w:r>
      <w:proofErr w:type="spellEnd"/>
      <w:r w:rsidRPr="00025941">
        <w:t xml:space="preserve"> և </w:t>
      </w:r>
      <w:proofErr w:type="spellStart"/>
      <w:r w:rsidRPr="00025941">
        <w:t>ունիվերսամների</w:t>
      </w:r>
      <w:proofErr w:type="spellEnd"/>
      <w:r w:rsidRPr="00025941">
        <w:t xml:space="preserve"> համար անցումների լայնությունը պետք է լինի առնվազն 2 մ։</w:t>
      </w:r>
    </w:p>
    <w:p w14:paraId="19FBC571" w14:textId="499D64AE" w:rsidR="00EF06FD" w:rsidRPr="00025941" w:rsidRDefault="00EF06FD" w:rsidP="0045066B">
      <w:pPr>
        <w:pStyle w:val="10"/>
      </w:pPr>
      <w:proofErr w:type="spellStart"/>
      <w:r w:rsidRPr="00025941">
        <w:t>Հաշվարկա</w:t>
      </w:r>
      <w:proofErr w:type="spellEnd"/>
      <w:r w:rsidRPr="00025941">
        <w:t xml:space="preserve">-դրամարկղային գոտում պետք է նախատեսվի առնվազն մեկ </w:t>
      </w:r>
      <w:proofErr w:type="spellStart"/>
      <w:r w:rsidR="00ED7938" w:rsidRPr="00025941">
        <w:t>Հաշվարկա</w:t>
      </w:r>
      <w:proofErr w:type="spellEnd"/>
      <w:r w:rsidR="00ED7938" w:rsidRPr="00025941" w:rsidDel="00ED7938">
        <w:t xml:space="preserve"> </w:t>
      </w:r>
      <w:r w:rsidRPr="00025941">
        <w:t xml:space="preserve">-դրամարկղային </w:t>
      </w:r>
      <w:r w:rsidR="00ED7938" w:rsidRPr="00025941">
        <w:t>կետ</w:t>
      </w:r>
      <w:r w:rsidRPr="00025941">
        <w:t xml:space="preserve">, որը մատչելի է </w:t>
      </w:r>
      <w:r w:rsidR="009D1A02" w:rsidRPr="00025941">
        <w:t>հաշմանդամություն ունեցող անձանց</w:t>
      </w:r>
      <w:r w:rsidRPr="00025941">
        <w:t xml:space="preserve"> համար։ Դրա մոտ անցումի լայնությունը պետք է լինի առնվազն 1,2 մ։ Մատչելի անցումների թիվը ընդունվում է ըստ աղյուսակի։ </w:t>
      </w:r>
      <w:r w:rsidR="002F5325" w:rsidRPr="00025941">
        <w:t xml:space="preserve">Մատչելի </w:t>
      </w:r>
      <w:proofErr w:type="spellStart"/>
      <w:r w:rsidR="005D1F63" w:rsidRPr="00025941">
        <w:t>հ</w:t>
      </w:r>
      <w:r w:rsidR="00E02A90" w:rsidRPr="00025941">
        <w:t>աշվարկա</w:t>
      </w:r>
      <w:proofErr w:type="spellEnd"/>
      <w:r w:rsidR="00E02A90" w:rsidRPr="00025941">
        <w:t>-դ</w:t>
      </w:r>
      <w:r w:rsidRPr="00025941">
        <w:t>րամարկղային կետ</w:t>
      </w:r>
      <w:r w:rsidR="005D1F63" w:rsidRPr="00025941">
        <w:t>ը</w:t>
      </w:r>
      <w:r w:rsidRPr="00025941">
        <w:t xml:space="preserve"> պետք է ունենա մատչելիության տեղեկատվական նշան, որը տեղադրված է </w:t>
      </w:r>
      <w:proofErr w:type="spellStart"/>
      <w:r w:rsidRPr="00025941">
        <w:t>անվասայլակում</w:t>
      </w:r>
      <w:proofErr w:type="spellEnd"/>
      <w:r w:rsidRPr="00025941">
        <w:t xml:space="preserve"> նստած անձի համար տեսանելի բարձրության վրա։</w:t>
      </w:r>
    </w:p>
    <w:p w14:paraId="6AD23446" w14:textId="764E2120" w:rsidR="00EF06FD" w:rsidRPr="00025941" w:rsidRDefault="00EF06FD" w:rsidP="00ED6233">
      <w:pPr>
        <w:pStyle w:val="5"/>
      </w:pPr>
      <w:proofErr w:type="spellStart"/>
      <w:r w:rsidRPr="00025941">
        <w:lastRenderedPageBreak/>
        <w:t>Հաշվարկա</w:t>
      </w:r>
      <w:proofErr w:type="spellEnd"/>
      <w:r w:rsidRPr="00025941">
        <w:t>-դրամարկղային գոտու մատչելի անցումների թիվը՝ կախված ընդհանուր քանակից</w:t>
      </w:r>
    </w:p>
    <w:tbl>
      <w:tblPr>
        <w:tblStyle w:val="ad"/>
        <w:tblW w:w="0" w:type="auto"/>
        <w:tblLook w:val="04A0" w:firstRow="1" w:lastRow="0" w:firstColumn="1" w:lastColumn="0" w:noHBand="0" w:noVBand="1"/>
      </w:tblPr>
      <w:tblGrid>
        <w:gridCol w:w="988"/>
        <w:gridCol w:w="3115"/>
        <w:gridCol w:w="4823"/>
      </w:tblGrid>
      <w:tr w:rsidR="004C434F" w:rsidRPr="00025941" w14:paraId="07EA3C71" w14:textId="77777777" w:rsidTr="002B02C2">
        <w:tc>
          <w:tcPr>
            <w:tcW w:w="988" w:type="dxa"/>
          </w:tcPr>
          <w:p w14:paraId="058D7F2F" w14:textId="77777777" w:rsidR="002B02C2" w:rsidRPr="00025941" w:rsidRDefault="002B02C2" w:rsidP="00EC142A">
            <w:pPr>
              <w:rPr>
                <w:rFonts w:ascii="GHEA Grapalat" w:hAnsi="GHEA Grapalat"/>
              </w:rPr>
            </w:pPr>
          </w:p>
        </w:tc>
        <w:tc>
          <w:tcPr>
            <w:tcW w:w="3115" w:type="dxa"/>
          </w:tcPr>
          <w:p w14:paraId="2054DB7C" w14:textId="77777777" w:rsidR="002B02C2" w:rsidRPr="00025941" w:rsidRDefault="002B02C2" w:rsidP="00EC142A">
            <w:pPr>
              <w:rPr>
                <w:rFonts w:ascii="GHEA Grapalat" w:hAnsi="GHEA Grapalat"/>
              </w:rPr>
            </w:pPr>
            <w:r w:rsidRPr="00025941">
              <w:rPr>
                <w:rFonts w:ascii="GHEA Grapalat" w:hAnsi="GHEA Grapalat"/>
              </w:rPr>
              <w:t>Անցումների ընդհանուր թիվը</w:t>
            </w:r>
          </w:p>
        </w:tc>
        <w:tc>
          <w:tcPr>
            <w:tcW w:w="4823" w:type="dxa"/>
          </w:tcPr>
          <w:p w14:paraId="7274DA5E" w14:textId="77777777" w:rsidR="002B02C2" w:rsidRPr="00025941" w:rsidRDefault="002B02C2" w:rsidP="00EC142A">
            <w:pPr>
              <w:rPr>
                <w:rFonts w:ascii="GHEA Grapalat" w:hAnsi="GHEA Grapalat"/>
              </w:rPr>
            </w:pPr>
            <w:proofErr w:type="spellStart"/>
            <w:r w:rsidRPr="00025941">
              <w:rPr>
                <w:rFonts w:ascii="GHEA Grapalat" w:hAnsi="GHEA Grapalat"/>
              </w:rPr>
              <w:t>Հաշվարկա</w:t>
            </w:r>
            <w:proofErr w:type="spellEnd"/>
            <w:r w:rsidRPr="00025941">
              <w:rPr>
                <w:rFonts w:ascii="GHEA Grapalat" w:hAnsi="GHEA Grapalat"/>
              </w:rPr>
              <w:t>-դրամարկղային գոտու մատչելի անցումների թիվը, ոչ պակաս</w:t>
            </w:r>
          </w:p>
        </w:tc>
      </w:tr>
      <w:tr w:rsidR="004C434F" w:rsidRPr="00025941" w14:paraId="640FD281" w14:textId="77777777" w:rsidTr="002B02C2">
        <w:tc>
          <w:tcPr>
            <w:tcW w:w="988" w:type="dxa"/>
          </w:tcPr>
          <w:p w14:paraId="401D6AEE" w14:textId="77777777" w:rsidR="002B02C2" w:rsidRPr="00025941" w:rsidRDefault="002B02C2" w:rsidP="00790D10">
            <w:pPr>
              <w:pStyle w:val="20"/>
              <w:numPr>
                <w:ilvl w:val="0"/>
                <w:numId w:val="85"/>
              </w:numPr>
            </w:pPr>
          </w:p>
        </w:tc>
        <w:tc>
          <w:tcPr>
            <w:tcW w:w="3115" w:type="dxa"/>
          </w:tcPr>
          <w:p w14:paraId="439C08EC" w14:textId="77777777" w:rsidR="002B02C2" w:rsidRPr="00025941" w:rsidRDefault="002B02C2" w:rsidP="002B02C2">
            <w:pPr>
              <w:ind w:left="745"/>
              <w:rPr>
                <w:rFonts w:ascii="GHEA Grapalat" w:hAnsi="GHEA Grapalat"/>
              </w:rPr>
            </w:pPr>
            <w:r w:rsidRPr="00025941">
              <w:rPr>
                <w:rFonts w:ascii="GHEA Grapalat" w:hAnsi="GHEA Grapalat"/>
              </w:rPr>
              <w:t>1–4</w:t>
            </w:r>
          </w:p>
        </w:tc>
        <w:tc>
          <w:tcPr>
            <w:tcW w:w="4823" w:type="dxa"/>
          </w:tcPr>
          <w:p w14:paraId="540F251E" w14:textId="77777777" w:rsidR="002B02C2" w:rsidRPr="00025941" w:rsidRDefault="002B02C2" w:rsidP="002B02C2">
            <w:pPr>
              <w:ind w:left="745"/>
              <w:rPr>
                <w:rFonts w:ascii="GHEA Grapalat" w:hAnsi="GHEA Grapalat"/>
              </w:rPr>
            </w:pPr>
            <w:r w:rsidRPr="00025941">
              <w:rPr>
                <w:rFonts w:ascii="GHEA Grapalat" w:hAnsi="GHEA Grapalat"/>
              </w:rPr>
              <w:t>1</w:t>
            </w:r>
          </w:p>
        </w:tc>
      </w:tr>
      <w:tr w:rsidR="004C434F" w:rsidRPr="00025941" w14:paraId="01057B2D" w14:textId="77777777" w:rsidTr="002B02C2">
        <w:tc>
          <w:tcPr>
            <w:tcW w:w="988" w:type="dxa"/>
          </w:tcPr>
          <w:p w14:paraId="4E0B7A33" w14:textId="77777777" w:rsidR="002B02C2" w:rsidRPr="00025941" w:rsidRDefault="002B02C2" w:rsidP="002B02C2">
            <w:pPr>
              <w:pStyle w:val="20"/>
            </w:pPr>
          </w:p>
        </w:tc>
        <w:tc>
          <w:tcPr>
            <w:tcW w:w="3115" w:type="dxa"/>
          </w:tcPr>
          <w:p w14:paraId="295BE07A" w14:textId="77777777" w:rsidR="002B02C2" w:rsidRPr="00025941" w:rsidRDefault="002B02C2" w:rsidP="002B02C2">
            <w:pPr>
              <w:ind w:left="745"/>
              <w:rPr>
                <w:rFonts w:ascii="GHEA Grapalat" w:hAnsi="GHEA Grapalat"/>
              </w:rPr>
            </w:pPr>
            <w:r w:rsidRPr="00025941">
              <w:rPr>
                <w:rFonts w:ascii="GHEA Grapalat" w:hAnsi="GHEA Grapalat"/>
              </w:rPr>
              <w:t>5–8</w:t>
            </w:r>
          </w:p>
        </w:tc>
        <w:tc>
          <w:tcPr>
            <w:tcW w:w="4823" w:type="dxa"/>
          </w:tcPr>
          <w:p w14:paraId="44BF7C04" w14:textId="77777777" w:rsidR="002B02C2" w:rsidRPr="00025941" w:rsidRDefault="002B02C2" w:rsidP="002B02C2">
            <w:pPr>
              <w:ind w:left="745"/>
              <w:rPr>
                <w:rFonts w:ascii="GHEA Grapalat" w:hAnsi="GHEA Grapalat"/>
              </w:rPr>
            </w:pPr>
            <w:r w:rsidRPr="00025941">
              <w:rPr>
                <w:rFonts w:ascii="GHEA Grapalat" w:hAnsi="GHEA Grapalat"/>
              </w:rPr>
              <w:t>2</w:t>
            </w:r>
          </w:p>
        </w:tc>
      </w:tr>
      <w:tr w:rsidR="004C434F" w:rsidRPr="00025941" w14:paraId="5811EEFF" w14:textId="77777777" w:rsidTr="002B02C2">
        <w:tc>
          <w:tcPr>
            <w:tcW w:w="988" w:type="dxa"/>
          </w:tcPr>
          <w:p w14:paraId="4A531908" w14:textId="77777777" w:rsidR="002B02C2" w:rsidRPr="00025941" w:rsidRDefault="002B02C2" w:rsidP="002B02C2">
            <w:pPr>
              <w:pStyle w:val="20"/>
            </w:pPr>
          </w:p>
        </w:tc>
        <w:tc>
          <w:tcPr>
            <w:tcW w:w="3115" w:type="dxa"/>
          </w:tcPr>
          <w:p w14:paraId="70F41DC6" w14:textId="77777777" w:rsidR="002B02C2" w:rsidRPr="00025941" w:rsidRDefault="002B02C2" w:rsidP="002B02C2">
            <w:pPr>
              <w:ind w:left="745"/>
              <w:rPr>
                <w:rFonts w:ascii="GHEA Grapalat" w:hAnsi="GHEA Grapalat"/>
              </w:rPr>
            </w:pPr>
            <w:r w:rsidRPr="00025941">
              <w:rPr>
                <w:rFonts w:ascii="GHEA Grapalat" w:hAnsi="GHEA Grapalat"/>
              </w:rPr>
              <w:t>9–15</w:t>
            </w:r>
          </w:p>
        </w:tc>
        <w:tc>
          <w:tcPr>
            <w:tcW w:w="4823" w:type="dxa"/>
          </w:tcPr>
          <w:p w14:paraId="60272060" w14:textId="77777777" w:rsidR="002B02C2" w:rsidRPr="00025941" w:rsidRDefault="002B02C2" w:rsidP="002B02C2">
            <w:pPr>
              <w:ind w:left="745"/>
              <w:rPr>
                <w:rFonts w:ascii="GHEA Grapalat" w:hAnsi="GHEA Grapalat"/>
              </w:rPr>
            </w:pPr>
            <w:r w:rsidRPr="00025941">
              <w:rPr>
                <w:rFonts w:ascii="GHEA Grapalat" w:hAnsi="GHEA Grapalat"/>
              </w:rPr>
              <w:t>3</w:t>
            </w:r>
          </w:p>
        </w:tc>
      </w:tr>
      <w:tr w:rsidR="002B02C2" w:rsidRPr="00025941" w14:paraId="22646723" w14:textId="77777777" w:rsidTr="002B02C2">
        <w:tc>
          <w:tcPr>
            <w:tcW w:w="988" w:type="dxa"/>
          </w:tcPr>
          <w:p w14:paraId="430A8A99" w14:textId="77777777" w:rsidR="002B02C2" w:rsidRPr="00025941" w:rsidRDefault="002B02C2" w:rsidP="002B02C2">
            <w:pPr>
              <w:pStyle w:val="20"/>
            </w:pPr>
          </w:p>
        </w:tc>
        <w:tc>
          <w:tcPr>
            <w:tcW w:w="3115" w:type="dxa"/>
          </w:tcPr>
          <w:p w14:paraId="0673E0E2" w14:textId="77777777" w:rsidR="002B02C2" w:rsidRPr="00025941" w:rsidRDefault="002B02C2" w:rsidP="002B02C2">
            <w:pPr>
              <w:ind w:left="745"/>
              <w:rPr>
                <w:rFonts w:ascii="GHEA Grapalat" w:hAnsi="GHEA Grapalat"/>
              </w:rPr>
            </w:pPr>
            <w:r w:rsidRPr="00025941">
              <w:rPr>
                <w:rFonts w:ascii="GHEA Grapalat" w:hAnsi="GHEA Grapalat"/>
              </w:rPr>
              <w:t>Ավելի քան 15</w:t>
            </w:r>
          </w:p>
        </w:tc>
        <w:tc>
          <w:tcPr>
            <w:tcW w:w="4823" w:type="dxa"/>
          </w:tcPr>
          <w:p w14:paraId="2686F4A7" w14:textId="77777777" w:rsidR="002B02C2" w:rsidRPr="00025941" w:rsidRDefault="002B02C2" w:rsidP="002B02C2">
            <w:pPr>
              <w:ind w:left="745"/>
              <w:rPr>
                <w:rFonts w:ascii="GHEA Grapalat" w:hAnsi="GHEA Grapalat"/>
              </w:rPr>
            </w:pPr>
            <w:r w:rsidRPr="00025941">
              <w:rPr>
                <w:rFonts w:ascii="GHEA Grapalat" w:hAnsi="GHEA Grapalat"/>
              </w:rPr>
              <w:t>3 + լրացուցիչ 2%</w:t>
            </w:r>
          </w:p>
        </w:tc>
      </w:tr>
    </w:tbl>
    <w:p w14:paraId="4D3601C1" w14:textId="77777777" w:rsidR="0028130C" w:rsidRPr="00025941" w:rsidRDefault="0028130C" w:rsidP="0028130C">
      <w:pPr>
        <w:pStyle w:val="10"/>
        <w:numPr>
          <w:ilvl w:val="0"/>
          <w:numId w:val="0"/>
        </w:numPr>
        <w:spacing w:after="0" w:line="240" w:lineRule="auto"/>
      </w:pPr>
    </w:p>
    <w:p w14:paraId="0C2A41FA" w14:textId="362C4D6A" w:rsidR="00EF06FD" w:rsidRPr="00025941" w:rsidRDefault="00EF06FD" w:rsidP="0091777C">
      <w:pPr>
        <w:pStyle w:val="10"/>
      </w:pPr>
      <w:r w:rsidRPr="00025941">
        <w:t xml:space="preserve">Տեսողության </w:t>
      </w:r>
      <w:r w:rsidR="002B7CC0" w:rsidRPr="00025941">
        <w:t>խնդիրներ</w:t>
      </w:r>
      <w:r w:rsidRPr="00025941">
        <w:t xml:space="preserve"> ունեցող այցելուների ուշադրությունը գրավելու համար պետք է օգտագործել </w:t>
      </w:r>
      <w:r w:rsidR="003449E1" w:rsidRPr="00025941">
        <w:t>շոշափողական</w:t>
      </w:r>
      <w:r w:rsidR="009420C1" w:rsidRPr="00025941">
        <w:t xml:space="preserve"> </w:t>
      </w:r>
      <w:r w:rsidRPr="00025941">
        <w:t xml:space="preserve">և լուսային </w:t>
      </w:r>
      <w:r w:rsidR="005B3F8A" w:rsidRPr="00025941">
        <w:t>ցուցանակ</w:t>
      </w:r>
      <w:r w:rsidRPr="00025941">
        <w:t xml:space="preserve">ներ, էկրաններ, </w:t>
      </w:r>
      <w:proofErr w:type="spellStart"/>
      <w:r w:rsidRPr="00025941">
        <w:t>պիկտոգրամներ</w:t>
      </w:r>
      <w:proofErr w:type="spellEnd"/>
      <w:r w:rsidRPr="00025941">
        <w:t xml:space="preserve"> և </w:t>
      </w:r>
      <w:proofErr w:type="spellStart"/>
      <w:r w:rsidRPr="00025941">
        <w:t>հակապատկերային</w:t>
      </w:r>
      <w:proofErr w:type="spellEnd"/>
      <w:r w:rsidRPr="00025941">
        <w:t xml:space="preserve"> գունային </w:t>
      </w:r>
      <w:proofErr w:type="spellStart"/>
      <w:r w:rsidRPr="00025941">
        <w:t>ձևավորում</w:t>
      </w:r>
      <w:proofErr w:type="spellEnd"/>
      <w:r w:rsidRPr="00025941">
        <w:t>)։</w:t>
      </w:r>
    </w:p>
    <w:p w14:paraId="4C31D1B6" w14:textId="1F59FED3" w:rsidR="00EF06FD" w:rsidRPr="00025941" w:rsidRDefault="003449E1" w:rsidP="0091777C">
      <w:pPr>
        <w:pStyle w:val="10"/>
      </w:pPr>
      <w:r w:rsidRPr="00025941">
        <w:t>Շոշափողական</w:t>
      </w:r>
      <w:r w:rsidR="00EA6BDD" w:rsidRPr="00025941">
        <w:t xml:space="preserve"> </w:t>
      </w:r>
      <w:r w:rsidR="005B3F8A" w:rsidRPr="00025941">
        <w:t>ցուցանակ</w:t>
      </w:r>
      <w:r w:rsidR="00EF06FD" w:rsidRPr="00025941">
        <w:t xml:space="preserve">ները տեղադրվում են հորիզոնական կամ թեքությամբ </w:t>
      </w:r>
      <w:proofErr w:type="spellStart"/>
      <w:r w:rsidR="00EF06FD" w:rsidRPr="00025941">
        <w:t>ցուցափեղկերի</w:t>
      </w:r>
      <w:proofErr w:type="spellEnd"/>
      <w:r w:rsidR="00EF06FD" w:rsidRPr="00025941">
        <w:t xml:space="preserve"> և դարակների վրա՝ հատակից 0,7–1,4 մ բարձրության վրա։</w:t>
      </w:r>
      <w:r w:rsidR="005B3F8A" w:rsidRPr="00025941">
        <w:t xml:space="preserve"> Ցուցանակ</w:t>
      </w:r>
      <w:r w:rsidR="00EF06FD" w:rsidRPr="00025941">
        <w:t xml:space="preserve">ների և </w:t>
      </w:r>
      <w:proofErr w:type="spellStart"/>
      <w:r w:rsidR="00EF06FD" w:rsidRPr="00025941">
        <w:t>պիկտոգրամների</w:t>
      </w:r>
      <w:proofErr w:type="spellEnd"/>
      <w:r w:rsidR="00851995" w:rsidRPr="00025941">
        <w:t xml:space="preserve"> </w:t>
      </w:r>
      <w:r w:rsidR="00264E01" w:rsidRPr="00025941">
        <w:t xml:space="preserve">պետք է </w:t>
      </w:r>
      <w:r w:rsidR="00851995" w:rsidRPr="00025941">
        <w:t>ապահովել հակադրություն</w:t>
      </w:r>
      <w:r w:rsidR="00264E01" w:rsidRPr="00025941">
        <w:t>ը,</w:t>
      </w:r>
      <w:r w:rsidR="00EF06FD" w:rsidRPr="00025941">
        <w:t xml:space="preserve"> գույները պետք է տարբեր լինեն յուրաքանչյուր ապրանքային խմբի համար։ </w:t>
      </w:r>
      <w:r w:rsidR="008958D1" w:rsidRPr="00025941">
        <w:t>Կ</w:t>
      </w:r>
      <w:r w:rsidR="00EF06FD" w:rsidRPr="00025941">
        <w:t xml:space="preserve">արմիր, կանաչ, կապույտ և մանուշակագույն գույների </w:t>
      </w:r>
      <w:r w:rsidR="008958D1" w:rsidRPr="00025941">
        <w:t xml:space="preserve">միաժամանակ </w:t>
      </w:r>
      <w:r w:rsidR="00EF06FD" w:rsidRPr="00025941">
        <w:t>կիրառումը չի թույլատրվում։</w:t>
      </w:r>
    </w:p>
    <w:p w14:paraId="2E470E4E" w14:textId="135691AF" w:rsidR="00EF06FD" w:rsidRPr="00025941" w:rsidRDefault="00EF06FD" w:rsidP="0091777C">
      <w:pPr>
        <w:pStyle w:val="10"/>
      </w:pPr>
      <w:r w:rsidRPr="00025941">
        <w:t xml:space="preserve">Տեղեկատվությունը </w:t>
      </w:r>
      <w:proofErr w:type="spellStart"/>
      <w:r w:rsidR="00E56B15" w:rsidRPr="00025941">
        <w:t>առևտրային</w:t>
      </w:r>
      <w:proofErr w:type="spellEnd"/>
      <w:r w:rsidR="00E56B15" w:rsidRPr="00025941">
        <w:t xml:space="preserve"> </w:t>
      </w:r>
      <w:r w:rsidRPr="00025941">
        <w:t xml:space="preserve">գոտիների և հատվածների, տեսականու և գների մասին պետք է տեղադրվի </w:t>
      </w:r>
      <w:r w:rsidR="00792ECB" w:rsidRPr="00025941">
        <w:t>մուտքերի մոտ,</w:t>
      </w:r>
      <w:r w:rsidR="00210DBF" w:rsidRPr="00025941">
        <w:t xml:space="preserve"> </w:t>
      </w:r>
      <w:r w:rsidRPr="00025941">
        <w:t xml:space="preserve">տեսողության </w:t>
      </w:r>
      <w:r w:rsidR="00605A3F" w:rsidRPr="00025941">
        <w:t>խնդիրներ</w:t>
      </w:r>
      <w:r w:rsidRPr="00025941">
        <w:t xml:space="preserve"> ունեցող անձանց համար մատչելի </w:t>
      </w:r>
      <w:proofErr w:type="spellStart"/>
      <w:r w:rsidRPr="00025941">
        <w:t>ձևով</w:t>
      </w:r>
      <w:proofErr w:type="spellEnd"/>
      <w:r w:rsidRPr="00025941">
        <w:t xml:space="preserve">, նախընտրելի է </w:t>
      </w:r>
      <w:r w:rsidR="003449E1" w:rsidRPr="00025941">
        <w:t>շոշափողական</w:t>
      </w:r>
      <w:r w:rsidR="000413B9" w:rsidRPr="00025941">
        <w:t xml:space="preserve"> </w:t>
      </w:r>
      <w:proofErr w:type="spellStart"/>
      <w:r w:rsidRPr="00025941">
        <w:t>մնեմոսխեմայի</w:t>
      </w:r>
      <w:proofErr w:type="spellEnd"/>
      <w:r w:rsidRPr="00025941">
        <w:t xml:space="preserve"> տեսքով՝ նշելով վարչակազմի հետ կապի միջոցը։</w:t>
      </w:r>
      <w:r w:rsidR="00DA5468" w:rsidRPr="00025941">
        <w:t xml:space="preserve"> </w:t>
      </w:r>
      <w:proofErr w:type="spellStart"/>
      <w:r w:rsidR="00F43021" w:rsidRPr="00025941">
        <w:t>Մնեմո</w:t>
      </w:r>
      <w:r w:rsidR="00DA5468" w:rsidRPr="00025941">
        <w:t>սխեմաները</w:t>
      </w:r>
      <w:proofErr w:type="spellEnd"/>
      <w:r w:rsidR="00DA5468" w:rsidRPr="00025941">
        <w:t xml:space="preserve"> </w:t>
      </w:r>
      <w:r w:rsidR="00E471E3" w:rsidRPr="00025941">
        <w:t>կա</w:t>
      </w:r>
      <w:r w:rsidR="004E7090" w:rsidRPr="00025941">
        <w:t xml:space="preserve">րող են </w:t>
      </w:r>
      <w:r w:rsidR="00DA5468" w:rsidRPr="00025941">
        <w:t xml:space="preserve">ունենան </w:t>
      </w:r>
      <w:proofErr w:type="spellStart"/>
      <w:r w:rsidR="00DA5468" w:rsidRPr="00025941">
        <w:t>Բրայլի</w:t>
      </w:r>
      <w:proofErr w:type="spellEnd"/>
      <w:r w:rsidR="00DA5468" w:rsidRPr="00025941">
        <w:t xml:space="preserve"> գրություն և ձայնային ուղեցույցի ակտիվացման հնարավորություն` QR կամ NFC համակարգի միջոցով</w:t>
      </w:r>
      <w:r w:rsidR="004E7090" w:rsidRPr="00025941">
        <w:t>։</w:t>
      </w:r>
    </w:p>
    <w:p w14:paraId="76FCA258" w14:textId="14736289" w:rsidR="00EF06FD" w:rsidRPr="00025941" w:rsidRDefault="00EF06FD" w:rsidP="0091777C">
      <w:pPr>
        <w:pStyle w:val="10"/>
      </w:pPr>
      <w:r w:rsidRPr="00025941">
        <w:t xml:space="preserve">Մանրածախ </w:t>
      </w:r>
      <w:proofErr w:type="spellStart"/>
      <w:r w:rsidRPr="00025941">
        <w:t>առևտրի</w:t>
      </w:r>
      <w:proofErr w:type="spellEnd"/>
      <w:r w:rsidRPr="00025941">
        <w:t xml:space="preserve"> ձեռնարկությունների մոտ գտնվող </w:t>
      </w:r>
      <w:proofErr w:type="spellStart"/>
      <w:r w:rsidRPr="00025941">
        <w:t>ավտոկայանատեղերում</w:t>
      </w:r>
      <w:proofErr w:type="spellEnd"/>
      <w:r w:rsidRPr="00025941">
        <w:t xml:space="preserve"> </w:t>
      </w:r>
      <w:r w:rsidR="009D1A02" w:rsidRPr="00025941">
        <w:t>հաշմանդամություն ունեցող անձանց</w:t>
      </w:r>
      <w:r w:rsidRPr="00025941">
        <w:t xml:space="preserve"> անձնական տրանսպորտի տեղադրման համար պետք է նախատեսվեն </w:t>
      </w:r>
      <w:r w:rsidR="00000212" w:rsidRPr="00025941">
        <w:t>սույն շինարարական նորմեր</w:t>
      </w:r>
      <w:r w:rsidR="00AE07C8" w:rsidRPr="00025941">
        <w:t>ի</w:t>
      </w:r>
      <w:r w:rsidR="00000212" w:rsidRPr="00025941">
        <w:t xml:space="preserve"> </w:t>
      </w:r>
      <w:r w:rsidR="00503960" w:rsidRPr="00025941">
        <w:t>6</w:t>
      </w:r>
      <w:r w:rsidR="00000212" w:rsidRPr="00025941">
        <w:rPr>
          <w:rFonts w:ascii="Cambria Math" w:eastAsia="MS Mincho" w:hAnsi="Cambria Math" w:cs="Cambria Math"/>
        </w:rPr>
        <w:t>․</w:t>
      </w:r>
      <w:r w:rsidR="00000212" w:rsidRPr="00025941">
        <w:t xml:space="preserve">2 բաժնին համապատասխանող </w:t>
      </w:r>
      <w:r w:rsidRPr="00025941">
        <w:t xml:space="preserve">հատուկ </w:t>
      </w:r>
      <w:proofErr w:type="spellStart"/>
      <w:r w:rsidRPr="00025941">
        <w:t>կայանատեղեր</w:t>
      </w:r>
      <w:proofErr w:type="spellEnd"/>
      <w:r w:rsidRPr="00025941">
        <w:t xml:space="preserve">՝ մուտքերից ոչ ավելի, քան 50 մ հեռավորության վրա, որոնք մատչելի են </w:t>
      </w:r>
      <w:r w:rsidR="00A95D01" w:rsidRPr="00025941">
        <w:t xml:space="preserve">ԲՍԽ-ի </w:t>
      </w:r>
      <w:r w:rsidRPr="00025941">
        <w:t xml:space="preserve">համար։ </w:t>
      </w:r>
      <w:r w:rsidRPr="00025941">
        <w:lastRenderedPageBreak/>
        <w:t xml:space="preserve">Բազմահարկ </w:t>
      </w:r>
      <w:proofErr w:type="spellStart"/>
      <w:r w:rsidRPr="00025941">
        <w:t>ավտոկայանատեղերում</w:t>
      </w:r>
      <w:proofErr w:type="spellEnd"/>
      <w:r w:rsidRPr="00025941">
        <w:t xml:space="preserve"> նման տեղերը տեղադրվում են հիմնական մուտքի մակարդակի վրա։ Պետք է նախատեսել նաև տեղեր էլեկտրական մեքենաների համար՝ լիցքավորման սարքերով։ Նման տեղերի քանակը որոշվում է նախագծման առաջադրանքով։</w:t>
      </w:r>
      <w:r w:rsidR="00AF4687" w:rsidRPr="00025941">
        <w:t xml:space="preserve"> </w:t>
      </w:r>
    </w:p>
    <w:p w14:paraId="54ED0C45" w14:textId="51C35A4F" w:rsidR="00EF06FD" w:rsidRPr="00025941" w:rsidRDefault="00EF06FD" w:rsidP="0091777C">
      <w:pPr>
        <w:pStyle w:val="10"/>
      </w:pPr>
      <w:r w:rsidRPr="00025941">
        <w:t xml:space="preserve">Վերակառուցվող շենքը լիարժեք մատչելիության համար </w:t>
      </w:r>
      <w:r w:rsidR="00B77434" w:rsidRPr="00025941">
        <w:t>կոնստրուկտիվ</w:t>
      </w:r>
      <w:r w:rsidRPr="00025941">
        <w:t xml:space="preserve"> և տեխնիկական անհնարինության դեպքում կիրառելի է մուտքի հարթակի մակարդակում հատուկ տարածքների, գոտիների կամ բլոկների առանձնացումը, որոնք հարմարեցված են </w:t>
      </w:r>
      <w:r w:rsidR="009D1A02" w:rsidRPr="00025941">
        <w:t>հաշմանդամություն ունեցող անձանց</w:t>
      </w:r>
      <w:r w:rsidRPr="00025941">
        <w:t xml:space="preserve"> սպասարկման համար, որի դեպքում պետք է նախատեսել հատուկ մուտքերի, հատուկ կահավորված շարժման ուղիների և </w:t>
      </w:r>
      <w:r w:rsidR="00A95D01" w:rsidRPr="00025941">
        <w:t xml:space="preserve">ԲՍԽ-ի </w:t>
      </w:r>
      <w:r w:rsidRPr="00025941">
        <w:t>սպասարկման տեղերի սարքավորում։</w:t>
      </w:r>
    </w:p>
    <w:p w14:paraId="24FC881D" w14:textId="26C0F48D" w:rsidR="00EF06FD" w:rsidRPr="00025941" w:rsidRDefault="00EF06FD" w:rsidP="0091777C">
      <w:pPr>
        <w:pStyle w:val="10"/>
      </w:pPr>
      <w:proofErr w:type="spellStart"/>
      <w:r w:rsidRPr="00025941">
        <w:t>Առևտրային</w:t>
      </w:r>
      <w:proofErr w:type="spellEnd"/>
      <w:r w:rsidRPr="00025941">
        <w:t xml:space="preserve"> սարքավորումները պետք է ապահովեն ապրանքների մատչելիությունը գնորդների բոլոր կատեգորիաների համար, ներառյալ </w:t>
      </w:r>
      <w:proofErr w:type="spellStart"/>
      <w:r w:rsidRPr="00025941">
        <w:t>անվասայլակներով</w:t>
      </w:r>
      <w:proofErr w:type="spellEnd"/>
      <w:r w:rsidRPr="00025941">
        <w:t xml:space="preserve"> անձանց համար։</w:t>
      </w:r>
    </w:p>
    <w:p w14:paraId="06FE7A3C" w14:textId="77777777" w:rsidR="00EF06FD" w:rsidRPr="00025941" w:rsidRDefault="00EF06FD" w:rsidP="00897AB5">
      <w:pPr>
        <w:pStyle w:val="3"/>
      </w:pPr>
      <w:bookmarkStart w:id="43" w:name="_Toc204159462"/>
      <w:r w:rsidRPr="00025941">
        <w:t>Հանրային սննդի ձեռնարկություններ</w:t>
      </w:r>
      <w:bookmarkEnd w:id="43"/>
    </w:p>
    <w:p w14:paraId="6BA3FE06" w14:textId="4E6C7532" w:rsidR="00EF06FD" w:rsidRPr="00025941" w:rsidRDefault="00EF06FD" w:rsidP="0091777C">
      <w:pPr>
        <w:pStyle w:val="10"/>
      </w:pPr>
      <w:proofErr w:type="spellStart"/>
      <w:r w:rsidRPr="00025941">
        <w:t>Ճաշաս</w:t>
      </w:r>
      <w:r w:rsidR="00E71AB8" w:rsidRPr="00025941">
        <w:t>րահներում</w:t>
      </w:r>
      <w:proofErr w:type="spellEnd"/>
      <w:r w:rsidR="00CD6811" w:rsidRPr="00025941">
        <w:t xml:space="preserve"> </w:t>
      </w:r>
      <w:proofErr w:type="spellStart"/>
      <w:r w:rsidRPr="00025941">
        <w:t>անվասայլակով</w:t>
      </w:r>
      <w:proofErr w:type="spellEnd"/>
      <w:r w:rsidRPr="00025941">
        <w:t xml:space="preserve"> </w:t>
      </w:r>
      <w:r w:rsidR="00D45046" w:rsidRPr="00025941">
        <w:t>տեղաշարժվող հաշմանդամություն ունեցող անձի</w:t>
      </w:r>
      <w:r w:rsidRPr="00025941">
        <w:t xml:space="preserve"> համար մեկ տեղի մակերեսը պետք է ընդունել առնվազն 3 մ²։</w:t>
      </w:r>
    </w:p>
    <w:p w14:paraId="0D552F28" w14:textId="0C8B87F6" w:rsidR="00EF06FD" w:rsidRPr="00025941" w:rsidRDefault="00DC20DA" w:rsidP="0091777C">
      <w:pPr>
        <w:pStyle w:val="10"/>
      </w:pPr>
      <w:r w:rsidRPr="00025941">
        <w:t>Ս2</w:t>
      </w:r>
      <w:r w:rsidR="00EF06FD" w:rsidRPr="00025941">
        <w:t>–</w:t>
      </w:r>
      <w:r w:rsidRPr="00025941">
        <w:t>Ս4</w:t>
      </w:r>
      <w:r w:rsidR="00EF06FD" w:rsidRPr="00025941">
        <w:t xml:space="preserve"> խմբերի </w:t>
      </w:r>
      <w:r w:rsidR="00A95D01" w:rsidRPr="00025941">
        <w:t xml:space="preserve">ԲՍԽ-ի </w:t>
      </w:r>
      <w:r w:rsidR="00EF06FD" w:rsidRPr="00025941">
        <w:t xml:space="preserve">հաշվարկային թիվը </w:t>
      </w:r>
      <w:r w:rsidR="00C9720A" w:rsidRPr="00025941">
        <w:t>հ</w:t>
      </w:r>
      <w:r w:rsidR="005817B6" w:rsidRPr="00025941">
        <w:t>անրային սննդի ձեռնարկություններ</w:t>
      </w:r>
      <w:r w:rsidR="00C9720A" w:rsidRPr="00025941">
        <w:t xml:space="preserve">ի համար </w:t>
      </w:r>
      <w:r w:rsidR="00EF06FD" w:rsidRPr="00025941">
        <w:t>որոշվում է ըստ աղյուսակ 7-ի։</w:t>
      </w:r>
    </w:p>
    <w:p w14:paraId="17FED87E" w14:textId="167A3DA3" w:rsidR="00EF06FD" w:rsidRPr="00025941" w:rsidRDefault="00EF06FD" w:rsidP="0091777C">
      <w:pPr>
        <w:pStyle w:val="10"/>
      </w:pPr>
      <w:r w:rsidRPr="00025941">
        <w:t xml:space="preserve">Կահույքի և սարքավորումների դասավորությունը </w:t>
      </w:r>
      <w:proofErr w:type="spellStart"/>
      <w:r w:rsidR="00CD6811" w:rsidRPr="00025941">
        <w:t>ճաշասրահներում</w:t>
      </w:r>
      <w:proofErr w:type="spellEnd"/>
      <w:r w:rsidR="00CD6811" w:rsidRPr="00025941">
        <w:t xml:space="preserve"> </w:t>
      </w:r>
      <w:r w:rsidRPr="00025941">
        <w:t>պետք է ապահովի</w:t>
      </w:r>
      <w:r w:rsidR="00CD6811" w:rsidRPr="00025941">
        <w:t>՝</w:t>
      </w:r>
    </w:p>
    <w:p w14:paraId="26C40DC7" w14:textId="5644193A" w:rsidR="00EF06FD" w:rsidRPr="00025941" w:rsidRDefault="00EF06FD" w:rsidP="00790D10">
      <w:pPr>
        <w:pStyle w:val="20"/>
        <w:numPr>
          <w:ilvl w:val="0"/>
          <w:numId w:val="56"/>
        </w:numPr>
      </w:pPr>
      <w:r w:rsidRPr="00025941">
        <w:t xml:space="preserve">ինքնասպասարկման </w:t>
      </w:r>
      <w:proofErr w:type="spellStart"/>
      <w:r w:rsidRPr="00025941">
        <w:t>վաճառասեղանների</w:t>
      </w:r>
      <w:proofErr w:type="spellEnd"/>
      <w:r w:rsidRPr="00025941">
        <w:t xml:space="preserve"> մոտ անցումի լայնությունը՝ առնվազն 1,2 մ</w:t>
      </w:r>
      <w:r w:rsidR="00765274" w:rsidRPr="00025941">
        <w:t>,</w:t>
      </w:r>
    </w:p>
    <w:p w14:paraId="4A514104" w14:textId="4CDBC5C8" w:rsidR="00EF06FD" w:rsidRPr="00025941" w:rsidRDefault="00EF06FD" w:rsidP="00790D10">
      <w:pPr>
        <w:pStyle w:val="20"/>
        <w:numPr>
          <w:ilvl w:val="0"/>
          <w:numId w:val="56"/>
        </w:numPr>
      </w:pPr>
      <w:r w:rsidRPr="00025941">
        <w:t xml:space="preserve">սեղանների </w:t>
      </w:r>
      <w:proofErr w:type="spellStart"/>
      <w:r w:rsidRPr="00025941">
        <w:t>միջև</w:t>
      </w:r>
      <w:proofErr w:type="spellEnd"/>
      <w:r w:rsidRPr="00025941">
        <w:t xml:space="preserve"> անցումի լայնությունը՝ առնվազն 0,9 մ</w:t>
      </w:r>
      <w:r w:rsidR="00765274" w:rsidRPr="00025941">
        <w:t>,</w:t>
      </w:r>
    </w:p>
    <w:p w14:paraId="2A38195C" w14:textId="3FD257DD" w:rsidR="00EF06FD" w:rsidRPr="00025941" w:rsidRDefault="00A95D01" w:rsidP="00790D10">
      <w:pPr>
        <w:pStyle w:val="20"/>
        <w:numPr>
          <w:ilvl w:val="0"/>
          <w:numId w:val="56"/>
        </w:numPr>
      </w:pPr>
      <w:r w:rsidRPr="00025941">
        <w:t xml:space="preserve">ԲՍԽ-ի </w:t>
      </w:r>
      <w:r w:rsidR="00EF06FD" w:rsidRPr="00025941">
        <w:t xml:space="preserve">համար առնվազն մեկ սեղանի առկայությունը՝ չամրացված </w:t>
      </w:r>
      <w:proofErr w:type="spellStart"/>
      <w:r w:rsidR="00EF06FD" w:rsidRPr="00025941">
        <w:t>նստատեղերով</w:t>
      </w:r>
      <w:proofErr w:type="spellEnd"/>
      <w:r w:rsidR="00EF06FD" w:rsidRPr="00025941">
        <w:t xml:space="preserve"> (տես սույն շինարարական նորմերի 271-րդ կետը)։</w:t>
      </w:r>
    </w:p>
    <w:p w14:paraId="4531AF45" w14:textId="1F1DEB78" w:rsidR="00EF06FD" w:rsidRPr="00025941" w:rsidRDefault="00EF06FD" w:rsidP="00E333E6">
      <w:pPr>
        <w:pStyle w:val="10"/>
      </w:pPr>
      <w:r w:rsidRPr="00025941">
        <w:t xml:space="preserve">Սննդի ձեռնարկություններում և դրանց մասնագիտացված գոտիներում խորհուրդ է տրվում </w:t>
      </w:r>
      <w:r w:rsidR="00A95D01" w:rsidRPr="00025941">
        <w:t xml:space="preserve">ԲՍԽ-ի </w:t>
      </w:r>
      <w:r w:rsidR="002D131A" w:rsidRPr="00025941">
        <w:t xml:space="preserve">համար </w:t>
      </w:r>
      <w:r w:rsidRPr="00025941">
        <w:t>նախատեսել սպասարկում</w:t>
      </w:r>
      <w:r w:rsidR="000521FD" w:rsidRPr="00025941">
        <w:t xml:space="preserve"> </w:t>
      </w:r>
      <w:proofErr w:type="spellStart"/>
      <w:r w:rsidR="000521FD" w:rsidRPr="00025941">
        <w:t>մատուցողների</w:t>
      </w:r>
      <w:proofErr w:type="spellEnd"/>
      <w:r w:rsidR="000521FD" w:rsidRPr="00025941">
        <w:t xml:space="preserve"> օգնությամբ</w:t>
      </w:r>
      <w:r w:rsidRPr="00025941">
        <w:t>։</w:t>
      </w:r>
    </w:p>
    <w:p w14:paraId="1E1DC388" w14:textId="5F424228" w:rsidR="00EF06FD" w:rsidRPr="00025941" w:rsidRDefault="00A95D01" w:rsidP="00E333E6">
      <w:pPr>
        <w:pStyle w:val="10"/>
      </w:pPr>
      <w:r w:rsidRPr="00025941">
        <w:lastRenderedPageBreak/>
        <w:t xml:space="preserve">ԲՍԽ-ի </w:t>
      </w:r>
      <w:r w:rsidR="009875E1" w:rsidRPr="00025941">
        <w:t xml:space="preserve">համար </w:t>
      </w:r>
      <w:proofErr w:type="spellStart"/>
      <w:r w:rsidR="00924623" w:rsidRPr="00025941">
        <w:t>ճ</w:t>
      </w:r>
      <w:r w:rsidR="009875E1" w:rsidRPr="00025941">
        <w:t>աշասսրահները</w:t>
      </w:r>
      <w:proofErr w:type="spellEnd"/>
      <w:r w:rsidR="009875E1" w:rsidRPr="00025941">
        <w:t xml:space="preserve"> </w:t>
      </w:r>
      <w:r w:rsidR="00EF06FD" w:rsidRPr="00025941">
        <w:t>խորհուրդ է տրվում տեղադրել առաջին հարկում։</w:t>
      </w:r>
    </w:p>
    <w:p w14:paraId="76E30D99" w14:textId="248A6C5B" w:rsidR="00EF06FD" w:rsidRPr="00025941" w:rsidRDefault="00EF06FD" w:rsidP="00E333E6">
      <w:pPr>
        <w:pStyle w:val="10"/>
      </w:pPr>
      <w:r w:rsidRPr="00025941">
        <w:t xml:space="preserve">Սպասարկման </w:t>
      </w:r>
      <w:proofErr w:type="spellStart"/>
      <w:r w:rsidRPr="00025941">
        <w:t>վաճառասեղանների</w:t>
      </w:r>
      <w:proofErr w:type="spellEnd"/>
      <w:r w:rsidRPr="00025941">
        <w:t xml:space="preserve"> մոտ անցումի լայնությունը</w:t>
      </w:r>
      <w:r w:rsidR="0029187B" w:rsidRPr="00025941">
        <w:t xml:space="preserve"> </w:t>
      </w:r>
      <w:r w:rsidR="00993B59" w:rsidRPr="00025941">
        <w:t>պետք է լինի</w:t>
      </w:r>
      <w:r w:rsidRPr="00025941">
        <w:t xml:space="preserve"> </w:t>
      </w:r>
      <w:r w:rsidR="00221116" w:rsidRPr="00025941">
        <w:t xml:space="preserve">առնվազն </w:t>
      </w:r>
      <w:r w:rsidRPr="00025941">
        <w:t>0,9</w:t>
      </w:r>
      <w:r w:rsidR="009D4595" w:rsidRPr="00025941">
        <w:t>-</w:t>
      </w:r>
      <w:r w:rsidRPr="00025941">
        <w:t xml:space="preserve"> 1,1 մ։</w:t>
      </w:r>
    </w:p>
    <w:p w14:paraId="7F8D9493" w14:textId="6C76AAAF" w:rsidR="00EF06FD" w:rsidRPr="00025941" w:rsidRDefault="00EF06FD" w:rsidP="00E333E6">
      <w:pPr>
        <w:pStyle w:val="10"/>
      </w:pPr>
      <w:r w:rsidRPr="00025941">
        <w:t xml:space="preserve">Բուֆետներում և </w:t>
      </w:r>
      <w:proofErr w:type="spellStart"/>
      <w:r w:rsidR="007D3AEE" w:rsidRPr="00025941">
        <w:t>խորտկարան</w:t>
      </w:r>
      <w:r w:rsidRPr="00025941">
        <w:t>ներում</w:t>
      </w:r>
      <w:proofErr w:type="spellEnd"/>
      <w:r w:rsidRPr="00025941">
        <w:t xml:space="preserve"> պետք է լինի առնվազն մեկ սեղան՝ 0,75–0,85 մ բարձրությամբ</w:t>
      </w:r>
      <w:r w:rsidR="00E4174D" w:rsidRPr="00025941">
        <w:t xml:space="preserve">, </w:t>
      </w:r>
      <w:r w:rsidR="00E4174D" w:rsidRPr="00025941">
        <w:rPr>
          <w:rFonts w:cs="Tahoma"/>
        </w:rPr>
        <w:t xml:space="preserve">սեղանի մոտ պետք է ապահովվի </w:t>
      </w:r>
      <w:proofErr w:type="spellStart"/>
      <w:r w:rsidR="00E4174D" w:rsidRPr="00025941">
        <w:rPr>
          <w:rFonts w:cs="Tahoma"/>
        </w:rPr>
        <w:t>անվասայլակի</w:t>
      </w:r>
      <w:proofErr w:type="spellEnd"/>
      <w:r w:rsidR="00E4174D" w:rsidRPr="00025941">
        <w:rPr>
          <w:rFonts w:cs="Tahoma"/>
        </w:rPr>
        <w:t xml:space="preserve"> մոտենալու ազատ տարածք՝ առնվազն 0,8 մ խորությամբ։</w:t>
      </w:r>
    </w:p>
    <w:p w14:paraId="7589BE1D" w14:textId="0C3A7C9F" w:rsidR="00EF06FD" w:rsidRPr="00025941" w:rsidRDefault="00EF06FD" w:rsidP="00E333E6">
      <w:pPr>
        <w:pStyle w:val="10"/>
      </w:pPr>
      <w:r w:rsidRPr="00025941">
        <w:t xml:space="preserve">Ռեստորաններում սեղանների </w:t>
      </w:r>
      <w:proofErr w:type="spellStart"/>
      <w:r w:rsidRPr="00025941">
        <w:t>միջև</w:t>
      </w:r>
      <w:proofErr w:type="spellEnd"/>
      <w:r w:rsidRPr="00025941">
        <w:t xml:space="preserve"> անցումի լայնությունը պետք է լինի առնվազն 1,2 մ։</w:t>
      </w:r>
    </w:p>
    <w:p w14:paraId="404F6256" w14:textId="39CAFE44" w:rsidR="00EF06FD" w:rsidRPr="00025941" w:rsidRDefault="00EF06FD" w:rsidP="00E333E6">
      <w:pPr>
        <w:pStyle w:val="10"/>
      </w:pPr>
      <w:proofErr w:type="spellStart"/>
      <w:r w:rsidRPr="00025941">
        <w:t>Անվասայլակով</w:t>
      </w:r>
      <w:proofErr w:type="spellEnd"/>
      <w:r w:rsidRPr="00025941">
        <w:t xml:space="preserve"> </w:t>
      </w:r>
      <w:r w:rsidR="009D1A02" w:rsidRPr="00025941">
        <w:t>տեղաշարժվող հաշմանդամություն ունեցող անձանց</w:t>
      </w:r>
      <w:r w:rsidRPr="00025941">
        <w:t xml:space="preserve"> համար բարի սեղանի հատվածը պետք է ունենա սեղանի երեսի լայնություն՝ 1,6 մ</w:t>
      </w:r>
      <w:r w:rsidR="00765274" w:rsidRPr="00025941">
        <w:t>,</w:t>
      </w:r>
      <w:r w:rsidRPr="00025941">
        <w:t xml:space="preserve"> բարձրություն՝ ոչ ավելի, քան 0,85 մ</w:t>
      </w:r>
      <w:r w:rsidR="00765274" w:rsidRPr="00025941">
        <w:t>,</w:t>
      </w:r>
      <w:r w:rsidRPr="00025941">
        <w:t xml:space="preserve"> ոտքերի համար նախատեսված տարածություն՝ առնվազն 0,75 մ։</w:t>
      </w:r>
      <w:r w:rsidR="004A72E3" w:rsidRPr="00025941">
        <w:t xml:space="preserve"> </w:t>
      </w:r>
      <w:r w:rsidR="00641EEE" w:rsidRPr="00025941">
        <w:t xml:space="preserve">Բարի սեղանի այս հատվածը </w:t>
      </w:r>
      <w:r w:rsidR="004A72E3" w:rsidRPr="00025941">
        <w:t xml:space="preserve">պետք է հստակ </w:t>
      </w:r>
      <w:proofErr w:type="spellStart"/>
      <w:r w:rsidR="004A72E3" w:rsidRPr="00025941">
        <w:t>նշագրվի</w:t>
      </w:r>
      <w:proofErr w:type="spellEnd"/>
      <w:r w:rsidR="004A72E3" w:rsidRPr="00025941">
        <w:t xml:space="preserve"> համընդհանուր մատչելիության խորհրդանիշով և ապահովվի նաև լսողության խնդիրներ ունեցող անձանց համար հարմարեցված հաղորդակցման հնարավորություն։</w:t>
      </w:r>
    </w:p>
    <w:p w14:paraId="407C4433" w14:textId="4559AE2F" w:rsidR="00EF06FD" w:rsidRPr="00025941" w:rsidRDefault="00EF06FD" w:rsidP="00E333E6">
      <w:pPr>
        <w:pStyle w:val="10"/>
      </w:pPr>
      <w:r w:rsidRPr="00025941">
        <w:t xml:space="preserve">Սննդի </w:t>
      </w:r>
      <w:r w:rsidR="00916C4D" w:rsidRPr="00025941">
        <w:t>ձեռնարկություններ</w:t>
      </w:r>
      <w:r w:rsidR="00FA2FD6" w:rsidRPr="00025941">
        <w:t>ու</w:t>
      </w:r>
      <w:r w:rsidR="00916C4D" w:rsidRPr="00025941">
        <w:t>մ</w:t>
      </w:r>
      <w:r w:rsidR="00916C4D" w:rsidRPr="00025941" w:rsidDel="00916C4D">
        <w:t xml:space="preserve"> </w:t>
      </w:r>
      <w:r w:rsidRPr="00025941">
        <w:t xml:space="preserve">պետք է նախատեսվի տեղերի առնվազն 5%-ը, բայց ոչ պակաս, քան մեկը՝ </w:t>
      </w:r>
      <w:proofErr w:type="spellStart"/>
      <w:r w:rsidRPr="00025941">
        <w:t>անվասայլակներով</w:t>
      </w:r>
      <w:proofErr w:type="spellEnd"/>
      <w:r w:rsidRPr="00025941">
        <w:t xml:space="preserve"> և տեսողության </w:t>
      </w:r>
      <w:r w:rsidR="00605A3F" w:rsidRPr="00025941">
        <w:t>խնդիրներ</w:t>
      </w:r>
      <w:r w:rsidRPr="00025941">
        <w:t xml:space="preserve"> ունեցող անձանց համար՝ ելնելով մեկ տեղի համար 3 մ² հաշվարկից։</w:t>
      </w:r>
    </w:p>
    <w:p w14:paraId="7A5132E3" w14:textId="64FAEC22" w:rsidR="00EF06FD" w:rsidRPr="00025941" w:rsidRDefault="00384D0C" w:rsidP="00E333E6">
      <w:pPr>
        <w:pStyle w:val="10"/>
      </w:pPr>
      <w:r w:rsidRPr="00025941">
        <w:t xml:space="preserve">Հանրային սննդի օբյեկտներում </w:t>
      </w:r>
      <w:r w:rsidR="00C25D40" w:rsidRPr="00025941">
        <w:t>պ</w:t>
      </w:r>
      <w:r w:rsidR="00EF06FD" w:rsidRPr="00025941">
        <w:t xml:space="preserve">ետք է լինի առնվազն մեկ սեղան՝ 0,65–0,8 մ բարձրությամբ (ընդհանուր թվի 5%-ը), այնպիսի լայնությամբ և խորությամբ, որն ապահովում է </w:t>
      </w:r>
      <w:proofErr w:type="spellStart"/>
      <w:r w:rsidR="00EF06FD" w:rsidRPr="00025941">
        <w:t>անվասայլակի</w:t>
      </w:r>
      <w:proofErr w:type="spellEnd"/>
      <w:r w:rsidR="00EF06FD" w:rsidRPr="00025941">
        <w:t xml:space="preserve"> մուտքը։ </w:t>
      </w:r>
      <w:proofErr w:type="spellStart"/>
      <w:r w:rsidR="00EF06FD" w:rsidRPr="00025941">
        <w:t>Բարերի</w:t>
      </w:r>
      <w:proofErr w:type="spellEnd"/>
      <w:r w:rsidR="00EF06FD" w:rsidRPr="00025941">
        <w:t xml:space="preserve"> և սրճարանների </w:t>
      </w:r>
      <w:proofErr w:type="spellStart"/>
      <w:r w:rsidR="00C368C7" w:rsidRPr="00025941">
        <w:t>վաճառասեղան</w:t>
      </w:r>
      <w:r w:rsidR="006C3A11" w:rsidRPr="00025941">
        <w:t>ը</w:t>
      </w:r>
      <w:proofErr w:type="spellEnd"/>
      <w:r w:rsidR="00EF06FD" w:rsidRPr="00025941">
        <w:t xml:space="preserve"> պետք է ունենան իջեցված մաս՝ </w:t>
      </w:r>
      <w:proofErr w:type="spellStart"/>
      <w:r w:rsidR="00EF06FD" w:rsidRPr="00025941">
        <w:t>մինչև</w:t>
      </w:r>
      <w:proofErr w:type="spellEnd"/>
      <w:r w:rsidR="00EF06FD" w:rsidRPr="00025941">
        <w:t xml:space="preserve"> 0,8 մ բարձրությամբ և 0,8–1,0 մ լայնությամբ։</w:t>
      </w:r>
    </w:p>
    <w:p w14:paraId="181A30EB" w14:textId="30CED7AB" w:rsidR="00EF06FD" w:rsidRPr="00025941" w:rsidRDefault="00CF138C" w:rsidP="00E333E6">
      <w:pPr>
        <w:pStyle w:val="10"/>
      </w:pPr>
      <w:r w:rsidRPr="00025941">
        <w:t xml:space="preserve">Սննդի ձեռնարկությունների օժանդակ </w:t>
      </w:r>
      <w:r w:rsidR="00EF06FD" w:rsidRPr="00025941">
        <w:t>տարածքները (</w:t>
      </w:r>
      <w:proofErr w:type="spellStart"/>
      <w:r w:rsidR="00EF06FD" w:rsidRPr="00025941">
        <w:t>նախասրահներ</w:t>
      </w:r>
      <w:proofErr w:type="spellEnd"/>
      <w:r w:rsidR="00EF06FD" w:rsidRPr="00025941">
        <w:t xml:space="preserve">, </w:t>
      </w:r>
      <w:proofErr w:type="spellStart"/>
      <w:r w:rsidR="00EF06FD" w:rsidRPr="00025941">
        <w:t>սրահներ</w:t>
      </w:r>
      <w:proofErr w:type="spellEnd"/>
      <w:r w:rsidR="00EF06FD" w:rsidRPr="00025941">
        <w:t xml:space="preserve">, </w:t>
      </w:r>
      <w:proofErr w:type="spellStart"/>
      <w:r w:rsidR="00EF06FD" w:rsidRPr="00025941">
        <w:t>զուգարաններ</w:t>
      </w:r>
      <w:proofErr w:type="spellEnd"/>
      <w:r w:rsidR="00EF06FD" w:rsidRPr="00025941">
        <w:t xml:space="preserve"> և այլն), որոնք մատչելի են </w:t>
      </w:r>
      <w:r w:rsidR="00A95D01" w:rsidRPr="00025941">
        <w:t xml:space="preserve">ԲՍԽ-ի </w:t>
      </w:r>
      <w:r w:rsidR="00EF06FD" w:rsidRPr="00025941">
        <w:t xml:space="preserve">համար, պետք է </w:t>
      </w:r>
      <w:proofErr w:type="spellStart"/>
      <w:r w:rsidR="00EF06FD" w:rsidRPr="00025941">
        <w:t>նախագծվեն</w:t>
      </w:r>
      <w:proofErr w:type="spellEnd"/>
      <w:r w:rsidR="00EF06FD" w:rsidRPr="00025941">
        <w:t xml:space="preserve"> սույն շինարարական նորմերի </w:t>
      </w:r>
      <w:r w:rsidR="001F41CE" w:rsidRPr="00025941">
        <w:t>7</w:t>
      </w:r>
      <w:r w:rsidR="00EF06FD" w:rsidRPr="00025941">
        <w:t xml:space="preserve"> բաժնի համաձայն։</w:t>
      </w:r>
    </w:p>
    <w:p w14:paraId="3FD363FD" w14:textId="1BB9D045" w:rsidR="00EF06FD" w:rsidRPr="00025941" w:rsidRDefault="00EF06FD" w:rsidP="00E333E6">
      <w:pPr>
        <w:pStyle w:val="10"/>
      </w:pPr>
      <w:r w:rsidRPr="00025941">
        <w:lastRenderedPageBreak/>
        <w:t xml:space="preserve">Տեղեկատվությունը </w:t>
      </w:r>
      <w:r w:rsidR="00D8143B" w:rsidRPr="00025941">
        <w:t xml:space="preserve">սննդի </w:t>
      </w:r>
      <w:r w:rsidRPr="00025941">
        <w:t xml:space="preserve">ձեռնարկության մասին (տեսակը, դասը, սպասարկման </w:t>
      </w:r>
      <w:proofErr w:type="spellStart"/>
      <w:r w:rsidRPr="00025941">
        <w:t>ձևը</w:t>
      </w:r>
      <w:proofErr w:type="spellEnd"/>
      <w:r w:rsidRPr="00025941">
        <w:t xml:space="preserve">, մատչելիությունը), ինչպես նաև ճաշացանկը պետք է մատչելի լինեն </w:t>
      </w:r>
      <w:r w:rsidR="00A95D01" w:rsidRPr="00025941">
        <w:t xml:space="preserve">ԲՍԽ-ի </w:t>
      </w:r>
      <w:r w:rsidRPr="00025941">
        <w:t>համար։</w:t>
      </w:r>
    </w:p>
    <w:p w14:paraId="3AD5E71C" w14:textId="4AA07D56" w:rsidR="00EF06FD" w:rsidRPr="00025941" w:rsidRDefault="00A95D01" w:rsidP="00E333E6">
      <w:pPr>
        <w:pStyle w:val="10"/>
      </w:pPr>
      <w:r w:rsidRPr="00025941">
        <w:t xml:space="preserve">ԲՍԽ-ի </w:t>
      </w:r>
      <w:r w:rsidR="00EF06FD" w:rsidRPr="00025941">
        <w:t xml:space="preserve">համար մասնագիտացված տեղեկատվական միջոցները պետք է </w:t>
      </w:r>
      <w:proofErr w:type="spellStart"/>
      <w:r w:rsidR="00EF06FD" w:rsidRPr="00025941">
        <w:t>նախագծվեն</w:t>
      </w:r>
      <w:proofErr w:type="spellEnd"/>
      <w:r w:rsidR="00EF06FD" w:rsidRPr="00025941">
        <w:t xml:space="preserve"> ինտերիերի ընդհանուր </w:t>
      </w:r>
      <w:proofErr w:type="spellStart"/>
      <w:r w:rsidR="00EF06FD" w:rsidRPr="00025941">
        <w:t>հայեցակարգի</w:t>
      </w:r>
      <w:proofErr w:type="spellEnd"/>
      <w:r w:rsidR="00EF06FD" w:rsidRPr="00025941">
        <w:t xml:space="preserve"> հետ </w:t>
      </w:r>
      <w:proofErr w:type="spellStart"/>
      <w:r w:rsidR="00EF06FD" w:rsidRPr="00025941">
        <w:t>համաձայնեցմամբ</w:t>
      </w:r>
      <w:proofErr w:type="spellEnd"/>
      <w:r w:rsidR="00652E06" w:rsidRPr="00025941">
        <w:t xml:space="preserve">, համադրված մատչելիության </w:t>
      </w:r>
      <w:proofErr w:type="spellStart"/>
      <w:r w:rsidR="00652E06" w:rsidRPr="00025941">
        <w:t>խորհրդանիշների</w:t>
      </w:r>
      <w:proofErr w:type="spellEnd"/>
      <w:r w:rsidR="00652E06" w:rsidRPr="00025941">
        <w:t xml:space="preserve"> ստանդարտացված կիրառման հետ՝ ապահովելով համընդհանուր </w:t>
      </w:r>
      <w:proofErr w:type="spellStart"/>
      <w:r w:rsidR="00652E06" w:rsidRPr="00025941">
        <w:t>ճանաչելիություն</w:t>
      </w:r>
      <w:proofErr w:type="spellEnd"/>
      <w:r w:rsidR="00652E06" w:rsidRPr="00025941">
        <w:t>։</w:t>
      </w:r>
    </w:p>
    <w:p w14:paraId="268EC212" w14:textId="77777777" w:rsidR="00EF06FD" w:rsidRPr="00025941" w:rsidRDefault="00EF06FD" w:rsidP="00897AB5">
      <w:pPr>
        <w:pStyle w:val="3"/>
      </w:pPr>
      <w:bookmarkStart w:id="44" w:name="_Toc204159463"/>
      <w:r w:rsidRPr="00025941">
        <w:t>Կենցաղային սպասարկման ձեռնարկություններ</w:t>
      </w:r>
      <w:bookmarkEnd w:id="44"/>
    </w:p>
    <w:p w14:paraId="4DB8063A" w14:textId="7B04B608" w:rsidR="00EF06FD" w:rsidRPr="00025941" w:rsidRDefault="00EF06FD" w:rsidP="00F61268">
      <w:pPr>
        <w:pStyle w:val="10"/>
      </w:pPr>
      <w:r w:rsidRPr="00025941">
        <w:t xml:space="preserve">Կենցաղային սպասարկման ձեռնարկություններում, ինքնասպասարկման ձեռնարկություններում, </w:t>
      </w:r>
      <w:proofErr w:type="spellStart"/>
      <w:r w:rsidRPr="00025941">
        <w:t>հանդերձարաններում</w:t>
      </w:r>
      <w:proofErr w:type="spellEnd"/>
      <w:r w:rsidRPr="00025941">
        <w:t xml:space="preserve"> և նմանատիպ տարածքներում </w:t>
      </w:r>
      <w:r w:rsidR="00DC20DA" w:rsidRPr="00025941">
        <w:t>Ս2</w:t>
      </w:r>
      <w:r w:rsidRPr="00025941">
        <w:t>–</w:t>
      </w:r>
      <w:r w:rsidR="00DC20DA" w:rsidRPr="00025941">
        <w:t>Ս4</w:t>
      </w:r>
      <w:r w:rsidRPr="00025941">
        <w:t xml:space="preserve"> շարժունակության խմբերին պատկանող մարդկանց հաշվարկային թիվը պետք է որոշվի աղյուսակ </w:t>
      </w:r>
      <w:r w:rsidR="003D3C5D" w:rsidRPr="00025941">
        <w:t xml:space="preserve">7-ի </w:t>
      </w:r>
      <w:r w:rsidRPr="00025941">
        <w:t xml:space="preserve">համաձայն, բայց ոչ պակաս, քան մեկ </w:t>
      </w:r>
      <w:r w:rsidR="00F913C8" w:rsidRPr="00025941">
        <w:t>համապիտանի</w:t>
      </w:r>
      <w:r w:rsidRPr="00025941">
        <w:t xml:space="preserve"> սպասարկման տեղ բոլոր կարգի </w:t>
      </w:r>
      <w:r w:rsidR="009D1A02" w:rsidRPr="00025941">
        <w:t>հաշմանդամություն ունեցող անձանց</w:t>
      </w:r>
      <w:r w:rsidRPr="00025941">
        <w:t xml:space="preserve"> համար։</w:t>
      </w:r>
    </w:p>
    <w:p w14:paraId="27D3C92C" w14:textId="63DFA7E2" w:rsidR="00EF06FD" w:rsidRPr="00025941" w:rsidRDefault="00EF06FD" w:rsidP="00F61268">
      <w:pPr>
        <w:pStyle w:val="10"/>
      </w:pPr>
      <w:r w:rsidRPr="00025941">
        <w:t xml:space="preserve">Պատրաստի հագուստի խանութներում, որտեղ կան </w:t>
      </w:r>
      <w:proofErr w:type="spellStart"/>
      <w:r w:rsidRPr="00025941">
        <w:t>հանդերձարաններ</w:t>
      </w:r>
      <w:proofErr w:type="spellEnd"/>
      <w:r w:rsidRPr="00025941">
        <w:t xml:space="preserve">, պետք է լինի առնվազն մեկ մասնագիտացված հանդերձարան </w:t>
      </w:r>
      <w:r w:rsidR="009D1A02" w:rsidRPr="00025941">
        <w:t>հաշմանդամություն ունեցող անձանց</w:t>
      </w:r>
      <w:r w:rsidRPr="00025941">
        <w:t xml:space="preserve"> համար (թույլատրվում է </w:t>
      </w:r>
      <w:r w:rsidR="00F913C8" w:rsidRPr="00025941">
        <w:t>համապիտանի</w:t>
      </w:r>
      <w:r w:rsidRPr="00025941">
        <w:t xml:space="preserve"> տղամարդկանց և կանանց համար), </w:t>
      </w:r>
      <w:proofErr w:type="spellStart"/>
      <w:r w:rsidRPr="00025941">
        <w:t>անվասայլակով</w:t>
      </w:r>
      <w:proofErr w:type="spellEnd"/>
      <w:r w:rsidRPr="00025941">
        <w:t xml:space="preserve"> շրջվելու հնարավորությամբ, ինչպես նաև հենարանային բռնակներով, </w:t>
      </w:r>
      <w:r w:rsidR="003E7C91" w:rsidRPr="00025941">
        <w:t>հայելիով</w:t>
      </w:r>
      <w:r w:rsidRPr="00025941">
        <w:t xml:space="preserve">, որի ստորին եզրը գտնվում է հատակի մակարդակից </w:t>
      </w:r>
      <w:proofErr w:type="spellStart"/>
      <w:r w:rsidR="00005267" w:rsidRPr="00025941">
        <w:t>առավելագոըյնը</w:t>
      </w:r>
      <w:proofErr w:type="spellEnd"/>
      <w:r w:rsidR="00005267" w:rsidRPr="00025941">
        <w:t xml:space="preserve"> </w:t>
      </w:r>
      <w:r w:rsidRPr="00025941">
        <w:t xml:space="preserve">0,35–0,45 մ բարձրության վրա, օգնության կանչի սարքով։ </w:t>
      </w:r>
      <w:proofErr w:type="spellStart"/>
      <w:r w:rsidRPr="00025941">
        <w:t>Անվասայլակով</w:t>
      </w:r>
      <w:proofErr w:type="spellEnd"/>
      <w:r w:rsidRPr="00025941">
        <w:t xml:space="preserve"> տեղաշարժվող </w:t>
      </w:r>
      <w:r w:rsidR="00D45046" w:rsidRPr="00025941">
        <w:t>հաշմանդամություն ունեցող անձի</w:t>
      </w:r>
      <w:r w:rsidRPr="00025941">
        <w:t xml:space="preserve"> համար նախատեսված հանդերձարանի խցիկի չափերը պետք է լինեն առնվազն 2,3 × 2,5 մ։</w:t>
      </w:r>
    </w:p>
    <w:p w14:paraId="02D95842" w14:textId="090357D4" w:rsidR="00EF06FD" w:rsidRPr="00025941" w:rsidRDefault="00064D49" w:rsidP="00F61268">
      <w:pPr>
        <w:pStyle w:val="10"/>
      </w:pPr>
      <w:r w:rsidRPr="00025941">
        <w:t>Ցածր հաճախելիություն</w:t>
      </w:r>
      <w:r w:rsidRPr="00025941" w:rsidDel="00064D49">
        <w:t xml:space="preserve"> </w:t>
      </w:r>
      <w:r w:rsidR="00EF06FD" w:rsidRPr="00025941">
        <w:t>պատճառով այս ձեռնարկություններին թույլատրվում է տեղակայվել բնակելի շենքերի առաջին հարկերի ներկառուցված և -</w:t>
      </w:r>
      <w:proofErr w:type="spellStart"/>
      <w:r w:rsidR="00EF06FD" w:rsidRPr="00025941">
        <w:t>կցակառուցված</w:t>
      </w:r>
      <w:proofErr w:type="spellEnd"/>
      <w:r w:rsidR="00EF06FD" w:rsidRPr="00025941">
        <w:t xml:space="preserve"> տարածքներում։</w:t>
      </w:r>
    </w:p>
    <w:p w14:paraId="671B8316" w14:textId="77777777" w:rsidR="00EF06FD" w:rsidRPr="00025941" w:rsidRDefault="00EF06FD" w:rsidP="00F61268">
      <w:pPr>
        <w:pStyle w:val="2"/>
      </w:pPr>
      <w:bookmarkStart w:id="45" w:name="_Toc204159464"/>
      <w:proofErr w:type="spellStart"/>
      <w:r w:rsidRPr="00025941">
        <w:t>Կայարանային</w:t>
      </w:r>
      <w:proofErr w:type="spellEnd"/>
      <w:r w:rsidRPr="00025941">
        <w:t xml:space="preserve"> համալիրների շենքեր</w:t>
      </w:r>
      <w:bookmarkEnd w:id="45"/>
    </w:p>
    <w:p w14:paraId="2580DC28" w14:textId="53942FEA" w:rsidR="00EF06FD" w:rsidRPr="00025941" w:rsidRDefault="00EF06FD" w:rsidP="00563B2B">
      <w:pPr>
        <w:pStyle w:val="10"/>
      </w:pPr>
      <w:r w:rsidRPr="00025941">
        <w:t xml:space="preserve">Տարբեր տեսակի </w:t>
      </w:r>
      <w:proofErr w:type="spellStart"/>
      <w:r w:rsidRPr="00025941">
        <w:t>ուղևորափոխադրումների</w:t>
      </w:r>
      <w:proofErr w:type="spellEnd"/>
      <w:r w:rsidRPr="00025941">
        <w:t xml:space="preserve"> (երկաթուղային, ավտոմոբիլային, օդային) կայարանների շենքերի տարածքները, անցումները, </w:t>
      </w:r>
      <w:proofErr w:type="spellStart"/>
      <w:r w:rsidRPr="00025941">
        <w:t>հարթակները</w:t>
      </w:r>
      <w:proofErr w:type="spellEnd"/>
      <w:r w:rsidRPr="00025941">
        <w:t xml:space="preserve"> և </w:t>
      </w:r>
      <w:proofErr w:type="spellStart"/>
      <w:r w:rsidRPr="00025941">
        <w:t>ուղևորների</w:t>
      </w:r>
      <w:proofErr w:type="spellEnd"/>
      <w:r w:rsidRPr="00025941">
        <w:t xml:space="preserve"> սպասարկման համար նախատեսված այլ կառույցները պետք է մատչելի </w:t>
      </w:r>
      <w:r w:rsidRPr="00025941">
        <w:lastRenderedPageBreak/>
        <w:t xml:space="preserve">լինեն </w:t>
      </w:r>
      <w:r w:rsidR="00A95D01" w:rsidRPr="00025941">
        <w:t xml:space="preserve">ԲՍԽ-ի </w:t>
      </w:r>
      <w:r w:rsidRPr="00025941">
        <w:t xml:space="preserve">համար։ Կայարանների շենքերում պետք է նախագծել մատչելի </w:t>
      </w:r>
      <w:proofErr w:type="spellStart"/>
      <w:r w:rsidRPr="00025941">
        <w:t>հետևյալ</w:t>
      </w:r>
      <w:proofErr w:type="spellEnd"/>
      <w:r w:rsidRPr="00025941">
        <w:t xml:space="preserve"> տարածքները</w:t>
      </w:r>
      <w:r w:rsidR="00790FE3" w:rsidRPr="00025941">
        <w:t>՝</w:t>
      </w:r>
    </w:p>
    <w:p w14:paraId="5B8AA9FF" w14:textId="320680DB" w:rsidR="00EF06FD" w:rsidRPr="00025941" w:rsidRDefault="00EF06FD" w:rsidP="00790D10">
      <w:pPr>
        <w:pStyle w:val="20"/>
        <w:numPr>
          <w:ilvl w:val="0"/>
          <w:numId w:val="57"/>
        </w:numPr>
      </w:pPr>
      <w:proofErr w:type="spellStart"/>
      <w:r w:rsidRPr="00025941">
        <w:t>տոմսարկղեր</w:t>
      </w:r>
      <w:proofErr w:type="spellEnd"/>
      <w:r w:rsidRPr="00025941">
        <w:t xml:space="preserve">, տեղեկատվական ծառայություններ, </w:t>
      </w:r>
      <w:proofErr w:type="spellStart"/>
      <w:r w:rsidRPr="00025941">
        <w:t>սպասասրահներ</w:t>
      </w:r>
      <w:proofErr w:type="spellEnd"/>
      <w:r w:rsidRPr="00025941">
        <w:t xml:space="preserve">, </w:t>
      </w:r>
      <w:proofErr w:type="spellStart"/>
      <w:r w:rsidRPr="00025941">
        <w:t>երկարատև</w:t>
      </w:r>
      <w:proofErr w:type="spellEnd"/>
      <w:r w:rsidRPr="00025941">
        <w:t xml:space="preserve"> հանգստի </w:t>
      </w:r>
      <w:proofErr w:type="spellStart"/>
      <w:r w:rsidR="00D67CFC" w:rsidRPr="00025941">
        <w:t>սենք</w:t>
      </w:r>
      <w:r w:rsidRPr="00025941">
        <w:t>եր</w:t>
      </w:r>
      <w:proofErr w:type="spellEnd"/>
      <w:r w:rsidRPr="00025941">
        <w:t xml:space="preserve">, մոր և մանկան </w:t>
      </w:r>
      <w:r w:rsidR="00FE0808" w:rsidRPr="00025941">
        <w:t>սենյակ</w:t>
      </w:r>
      <w:r w:rsidRPr="00025941">
        <w:t xml:space="preserve">, պահեստային </w:t>
      </w:r>
      <w:proofErr w:type="spellStart"/>
      <w:r w:rsidRPr="00025941">
        <w:t>խցեր</w:t>
      </w:r>
      <w:proofErr w:type="spellEnd"/>
      <w:r w:rsidRPr="00025941">
        <w:t xml:space="preserve">, պաշտոնական անձանց և պատվիրակությունների </w:t>
      </w:r>
      <w:proofErr w:type="spellStart"/>
      <w:r w:rsidRPr="00025941">
        <w:t>սրահներ</w:t>
      </w:r>
      <w:proofErr w:type="spellEnd"/>
      <w:r w:rsidRPr="00025941">
        <w:t>, սանիտարահիգիենիկ տարածքներ, բժշկական օգնության կետեր</w:t>
      </w:r>
      <w:r w:rsidR="00790FE3" w:rsidRPr="00025941">
        <w:t>,</w:t>
      </w:r>
    </w:p>
    <w:p w14:paraId="71A86FB4" w14:textId="52FDD8C4" w:rsidR="00EF06FD" w:rsidRPr="00025941" w:rsidRDefault="00EF06FD" w:rsidP="00790D10">
      <w:pPr>
        <w:pStyle w:val="20"/>
        <w:numPr>
          <w:ilvl w:val="0"/>
          <w:numId w:val="57"/>
        </w:numPr>
      </w:pPr>
      <w:r w:rsidRPr="00025941">
        <w:t xml:space="preserve">սպառողական ձեռնարկություններ՝ հանրային սննդի ձեռնարկություններ (ռեստորաններ, սրճարաններ, </w:t>
      </w:r>
      <w:proofErr w:type="spellStart"/>
      <w:r w:rsidRPr="00025941">
        <w:t>բուֆետներ</w:t>
      </w:r>
      <w:proofErr w:type="spellEnd"/>
      <w:r w:rsidRPr="00025941">
        <w:t xml:space="preserve">, </w:t>
      </w:r>
      <w:proofErr w:type="spellStart"/>
      <w:r w:rsidRPr="00025941">
        <w:t>նախաճաշարաններ</w:t>
      </w:r>
      <w:proofErr w:type="spellEnd"/>
      <w:r w:rsidRPr="00025941">
        <w:t xml:space="preserve"> և այլն). </w:t>
      </w:r>
      <w:proofErr w:type="spellStart"/>
      <w:r w:rsidRPr="00025941">
        <w:t>առևտրային</w:t>
      </w:r>
      <w:proofErr w:type="spellEnd"/>
      <w:r w:rsidRPr="00025941">
        <w:t xml:space="preserve">, դեղատնային և այլ կրպակներ, </w:t>
      </w:r>
      <w:proofErr w:type="spellStart"/>
      <w:r w:rsidRPr="00025941">
        <w:t>վարսավիրանոցներ</w:t>
      </w:r>
      <w:proofErr w:type="spellEnd"/>
      <w:r w:rsidRPr="00025941">
        <w:t xml:space="preserve">, </w:t>
      </w:r>
      <w:proofErr w:type="spellStart"/>
      <w:r w:rsidRPr="00025941">
        <w:t>առևտրային</w:t>
      </w:r>
      <w:proofErr w:type="spellEnd"/>
      <w:r w:rsidRPr="00025941">
        <w:t xml:space="preserve"> և այլ ավտոմատներ, կապի ձեռնարկությունների կետեր, հեռախոս-ավտոմատներ</w:t>
      </w:r>
      <w:r w:rsidR="00790FE3" w:rsidRPr="00025941">
        <w:t>,</w:t>
      </w:r>
    </w:p>
    <w:p w14:paraId="65D244F3" w14:textId="77777777" w:rsidR="00EF06FD" w:rsidRPr="00025941" w:rsidRDefault="00EF06FD" w:rsidP="00790D10">
      <w:pPr>
        <w:pStyle w:val="20"/>
        <w:numPr>
          <w:ilvl w:val="0"/>
          <w:numId w:val="57"/>
        </w:numPr>
      </w:pPr>
      <w:r w:rsidRPr="00025941">
        <w:t xml:space="preserve">ծառայողական տարածքներ՝ հերթապահ </w:t>
      </w:r>
      <w:proofErr w:type="spellStart"/>
      <w:r w:rsidRPr="00025941">
        <w:t>ադմինիստրատորի</w:t>
      </w:r>
      <w:proofErr w:type="spellEnd"/>
      <w:r w:rsidRPr="00025941">
        <w:t xml:space="preserve"> և այլն։</w:t>
      </w:r>
    </w:p>
    <w:p w14:paraId="4EAC0228" w14:textId="5E612FB6" w:rsidR="00EF06FD" w:rsidRPr="00025941" w:rsidRDefault="00385E93" w:rsidP="00D8165B">
      <w:pPr>
        <w:pStyle w:val="10"/>
      </w:pPr>
      <w:r w:rsidRPr="00025941">
        <w:t xml:space="preserve">Դահլիճների, սրահների </w:t>
      </w:r>
      <w:r w:rsidR="00EF06FD" w:rsidRPr="00025941">
        <w:t xml:space="preserve">տեղադրումը ստորգետնյա կամ </w:t>
      </w:r>
      <w:r w:rsidR="00FC05BA" w:rsidRPr="00025941">
        <w:t>ե</w:t>
      </w:r>
      <w:r w:rsidR="0022715C" w:rsidRPr="00025941">
        <w:t>րկրորդ</w:t>
      </w:r>
      <w:r w:rsidR="00FC05BA" w:rsidRPr="00025941">
        <w:t xml:space="preserve"> </w:t>
      </w:r>
      <w:r w:rsidR="00EF06FD" w:rsidRPr="00025941">
        <w:t xml:space="preserve">հարկերում </w:t>
      </w:r>
      <w:r w:rsidR="00335FAC" w:rsidRPr="00025941">
        <w:t xml:space="preserve">պետք է հիմնավորված լինի </w:t>
      </w:r>
      <w:r w:rsidR="002267AE" w:rsidRPr="00025941">
        <w:t xml:space="preserve">մարդկանց հոսքերի ծավալների </w:t>
      </w:r>
      <w:proofErr w:type="spellStart"/>
      <w:r w:rsidR="002267AE" w:rsidRPr="00025941">
        <w:t>հաշվար</w:t>
      </w:r>
      <w:r w:rsidR="006656B2" w:rsidRPr="00025941">
        <w:t>քներով</w:t>
      </w:r>
      <w:proofErr w:type="spellEnd"/>
      <w:r w:rsidR="006656B2" w:rsidRPr="00025941">
        <w:t xml:space="preserve">, տարածքի </w:t>
      </w:r>
      <w:proofErr w:type="spellStart"/>
      <w:r w:rsidR="00DE4F6B" w:rsidRPr="00025941">
        <w:t>ռելյեֆով</w:t>
      </w:r>
      <w:proofErr w:type="spellEnd"/>
      <w:r w:rsidR="007D50F1" w:rsidRPr="00025941">
        <w:t xml:space="preserve"> կամ այլ, </w:t>
      </w:r>
      <w:r w:rsidR="00EF06FD" w:rsidRPr="00025941">
        <w:t xml:space="preserve">և պահանջում է </w:t>
      </w:r>
      <w:proofErr w:type="spellStart"/>
      <w:r w:rsidR="00EF06FD" w:rsidRPr="00025941">
        <w:t>վերելակների</w:t>
      </w:r>
      <w:proofErr w:type="spellEnd"/>
      <w:r w:rsidR="00EF06FD" w:rsidRPr="00025941">
        <w:t xml:space="preserve"> կամ </w:t>
      </w:r>
      <w:r w:rsidR="00A27B3D" w:rsidRPr="00025941">
        <w:t xml:space="preserve">այլ </w:t>
      </w:r>
      <w:proofErr w:type="spellStart"/>
      <w:r w:rsidR="00EF06FD" w:rsidRPr="00025941">
        <w:t>բարձրիչների</w:t>
      </w:r>
      <w:proofErr w:type="spellEnd"/>
      <w:r w:rsidR="00EF06FD" w:rsidRPr="00025941">
        <w:t xml:space="preserve"> տեղադրում։</w:t>
      </w:r>
    </w:p>
    <w:p w14:paraId="37DB973E" w14:textId="747A8C32" w:rsidR="00EF06FD" w:rsidRPr="00025941" w:rsidRDefault="00EF06FD" w:rsidP="00D8165B">
      <w:pPr>
        <w:pStyle w:val="10"/>
      </w:pPr>
      <w:r w:rsidRPr="00025941">
        <w:t xml:space="preserve">Կայարանների շենքերում </w:t>
      </w:r>
      <w:r w:rsidR="00A95D01" w:rsidRPr="00025941">
        <w:t xml:space="preserve">ԲՍԽ-ի </w:t>
      </w:r>
      <w:r w:rsidRPr="00025941">
        <w:t xml:space="preserve">համար նախատեսված հանգստի և սպասման գոտիների մակերեսը, եթե դրանք նախատեսված են, պետք է որոշվի մեկ տեղի համար 2,1 մ² հաշվարկով։ Բազմոցների կամ նստարանների մի մասը, որոնք պետք է ունենան մեջքի հենարան, </w:t>
      </w:r>
      <w:r w:rsidR="009C17C2" w:rsidRPr="00025941">
        <w:t xml:space="preserve">պետք </w:t>
      </w:r>
      <w:r w:rsidRPr="00025941">
        <w:t xml:space="preserve">է  տեղադրել միմյանց դիմաց </w:t>
      </w:r>
      <w:r w:rsidR="00192123" w:rsidRPr="00025941">
        <w:t xml:space="preserve">նվազագույնը </w:t>
      </w:r>
      <w:r w:rsidRPr="00025941">
        <w:t>2,7 մ հեռավորության վրա։</w:t>
      </w:r>
    </w:p>
    <w:p w14:paraId="7E45EFC6" w14:textId="798D977B" w:rsidR="00EF06FD" w:rsidRPr="00025941" w:rsidRDefault="00EF06FD" w:rsidP="00D8165B">
      <w:pPr>
        <w:pStyle w:val="10"/>
      </w:pPr>
      <w:r w:rsidRPr="00025941">
        <w:t xml:space="preserve">Սպասման և հանգստի գոտին պետք է տեղադրվի </w:t>
      </w:r>
      <w:proofErr w:type="spellStart"/>
      <w:r w:rsidRPr="00025941">
        <w:t>ուղևորների</w:t>
      </w:r>
      <w:proofErr w:type="spellEnd"/>
      <w:r w:rsidRPr="00025941">
        <w:t xml:space="preserve"> հիմնական </w:t>
      </w:r>
      <w:proofErr w:type="spellStart"/>
      <w:r w:rsidRPr="00025941">
        <w:t>հոսքերից</w:t>
      </w:r>
      <w:proofErr w:type="spellEnd"/>
      <w:r w:rsidRPr="00025941">
        <w:t xml:space="preserve"> հեռու, մեկուսացվի աղմկոտ տարածքներից և, հնարավորության դեպքում, միացվի </w:t>
      </w:r>
      <w:proofErr w:type="spellStart"/>
      <w:r w:rsidRPr="00025941">
        <w:t>պերոններին</w:t>
      </w:r>
      <w:proofErr w:type="spellEnd"/>
      <w:r w:rsidRPr="00025941">
        <w:t xml:space="preserve"> հատուկ </w:t>
      </w:r>
      <w:proofErr w:type="spellStart"/>
      <w:r w:rsidRPr="00025941">
        <w:t>ելքերով</w:t>
      </w:r>
      <w:proofErr w:type="spellEnd"/>
      <w:r w:rsidRPr="00025941">
        <w:t xml:space="preserve">։ Տեղերը պետք է հագեցած լինեն անհատական տեղեկատվական միջոցներով, ներառյալ </w:t>
      </w:r>
      <w:proofErr w:type="spellStart"/>
      <w:r w:rsidRPr="00025941">
        <w:t>ականջակալները</w:t>
      </w:r>
      <w:proofErr w:type="spellEnd"/>
      <w:r w:rsidRPr="00025941">
        <w:t>, էկրանները և արտակարգ կապի միջոցները, որոնք մատչելի են շոշափելի ընկալման համար։</w:t>
      </w:r>
    </w:p>
    <w:p w14:paraId="5C0C7F5B" w14:textId="16387108" w:rsidR="00EF06FD" w:rsidRPr="00025941" w:rsidRDefault="00EF06FD" w:rsidP="00D8165B">
      <w:pPr>
        <w:pStyle w:val="10"/>
      </w:pPr>
      <w:r w:rsidRPr="00025941">
        <w:lastRenderedPageBreak/>
        <w:t xml:space="preserve">Սպասման և հանգստի գոտու մոտ անհրաժեշտ է նախատեսել </w:t>
      </w:r>
      <w:proofErr w:type="spellStart"/>
      <w:r w:rsidRPr="00025941">
        <w:t>զուգարաններ</w:t>
      </w:r>
      <w:proofErr w:type="spellEnd"/>
      <w:r w:rsidRPr="00025941">
        <w:t xml:space="preserve"> </w:t>
      </w:r>
      <w:r w:rsidR="009D1A02" w:rsidRPr="00025941">
        <w:t>հաշմանդամություն ունեցող անձանց</w:t>
      </w:r>
      <w:r w:rsidRPr="00025941">
        <w:t xml:space="preserve"> համար </w:t>
      </w:r>
      <w:r w:rsidR="00245A3F" w:rsidRPr="00025941">
        <w:t>սույն շինարարական նորմեր</w:t>
      </w:r>
      <w:r w:rsidR="00AE07C8" w:rsidRPr="00025941">
        <w:t>ի</w:t>
      </w:r>
      <w:r w:rsidR="00245A3F" w:rsidRPr="00025941">
        <w:t xml:space="preserve"> 7</w:t>
      </w:r>
      <w:r w:rsidR="00F13D76" w:rsidRPr="00025941">
        <w:t>-րդ բաժնի համաձայն</w:t>
      </w:r>
      <w:r w:rsidR="00245A3F" w:rsidRPr="00025941">
        <w:t xml:space="preserve"> </w:t>
      </w:r>
      <w:r w:rsidRPr="00025941">
        <w:t xml:space="preserve">և մոր և մանկան </w:t>
      </w:r>
      <w:r w:rsidR="00D81FE6" w:rsidRPr="00025941">
        <w:t>սենյակ</w:t>
      </w:r>
      <w:r w:rsidRPr="00025941">
        <w:t>։</w:t>
      </w:r>
    </w:p>
    <w:p w14:paraId="667EACC9" w14:textId="0AD6FF23" w:rsidR="00EF06FD" w:rsidRPr="00025941" w:rsidRDefault="00EF06FD" w:rsidP="00D8165B">
      <w:pPr>
        <w:pStyle w:val="10"/>
      </w:pPr>
      <w:r w:rsidRPr="00025941">
        <w:t>Սպասման և հանգստի գոտին</w:t>
      </w:r>
      <w:r w:rsidR="00084699" w:rsidRPr="00025941">
        <w:t>երում</w:t>
      </w:r>
      <w:r w:rsidR="00351973" w:rsidRPr="00025941">
        <w:t xml:space="preserve"> </w:t>
      </w:r>
      <w:r w:rsidR="00A95D01" w:rsidRPr="00025941">
        <w:t xml:space="preserve">ԲՍԽ-ի </w:t>
      </w:r>
      <w:r w:rsidR="00351973" w:rsidRPr="00025941">
        <w:t>համար</w:t>
      </w:r>
      <w:r w:rsidRPr="00025941">
        <w:t xml:space="preserve"> պետք է նախատեսվի նստելու համար նախատեսված տեղերի ընդհանուր թվի 5%-ի հաշվարկով։ Անհրաժեշտ է նախատեսել նաև անվասայլակների պահպանման տարածք և հերթապահի տեղ </w:t>
      </w:r>
      <w:r w:rsidR="00D01113" w:rsidRPr="00025941">
        <w:t xml:space="preserve">սրահում </w:t>
      </w:r>
      <w:r w:rsidRPr="00025941">
        <w:t>կամ նրա հետ կապի սարք։</w:t>
      </w:r>
    </w:p>
    <w:p w14:paraId="24B775FC" w14:textId="0E54F0EA" w:rsidR="00EF06FD" w:rsidRPr="00025941" w:rsidRDefault="00EF06FD" w:rsidP="00D8165B">
      <w:pPr>
        <w:pStyle w:val="10"/>
      </w:pPr>
      <w:r w:rsidRPr="00025941">
        <w:t xml:space="preserve">Կայարաններում </w:t>
      </w:r>
      <w:proofErr w:type="spellStart"/>
      <w:r w:rsidRPr="00025941">
        <w:t>ուղևորների</w:t>
      </w:r>
      <w:proofErr w:type="spellEnd"/>
      <w:r w:rsidRPr="00025941">
        <w:t xml:space="preserve"> </w:t>
      </w:r>
      <w:proofErr w:type="spellStart"/>
      <w:r w:rsidR="008919D5" w:rsidRPr="00025941">
        <w:t>կարամատույց</w:t>
      </w:r>
      <w:r w:rsidR="00713098" w:rsidRPr="00025941">
        <w:t>ներ</w:t>
      </w:r>
      <w:proofErr w:type="spellEnd"/>
      <w:r w:rsidR="008919D5" w:rsidRPr="00025941">
        <w:t xml:space="preserve"> </w:t>
      </w:r>
      <w:r w:rsidRPr="00025941">
        <w:t xml:space="preserve">մուտք գործելու համար նախատեսված ստորգետնյա (վերգետնյա) անցումները պետք է հագեցած լինեն </w:t>
      </w:r>
      <w:proofErr w:type="spellStart"/>
      <w:r w:rsidRPr="00025941">
        <w:t>վերելակներով</w:t>
      </w:r>
      <w:proofErr w:type="spellEnd"/>
      <w:r w:rsidRPr="00025941">
        <w:t xml:space="preserve"> կամ </w:t>
      </w:r>
      <w:proofErr w:type="spellStart"/>
      <w:r w:rsidRPr="00025941">
        <w:t>թեքահարթակներով</w:t>
      </w:r>
      <w:proofErr w:type="spellEnd"/>
      <w:r w:rsidRPr="00025941">
        <w:t xml:space="preserve">, մատչելի </w:t>
      </w:r>
      <w:r w:rsidR="009D1A02" w:rsidRPr="00025941">
        <w:t>հաշմանդամություն ունեցող անձանց</w:t>
      </w:r>
      <w:r w:rsidRPr="00025941">
        <w:t xml:space="preserve"> համար։</w:t>
      </w:r>
    </w:p>
    <w:p w14:paraId="2D360BA8" w14:textId="25BF7E57" w:rsidR="00EF06FD" w:rsidRPr="00025941" w:rsidRDefault="00EF06FD" w:rsidP="00D8165B">
      <w:pPr>
        <w:pStyle w:val="10"/>
      </w:pPr>
      <w:r w:rsidRPr="00025941">
        <w:t xml:space="preserve">Գործող երկաթուղային կայարաններում, որտեղ </w:t>
      </w:r>
      <w:proofErr w:type="spellStart"/>
      <w:r w:rsidR="00BC539E" w:rsidRPr="00025941">
        <w:t>կարամատույցներից</w:t>
      </w:r>
      <w:proofErr w:type="spellEnd"/>
      <w:r w:rsidRPr="00025941">
        <w:t xml:space="preserve"> կայարանամերձ հրապարակ կամ դրան հակառակ տարածք մուտքը հատվում է երկաթուղային գծերով, թույլատրվում է ռելսերի մակարդակում անցումների կառուցում, որոնք հագեցած են ավտոմատ ազդանշանային համակարգով և լուսային </w:t>
      </w:r>
      <w:proofErr w:type="spellStart"/>
      <w:r w:rsidR="005B3F8A" w:rsidRPr="00025941">
        <w:t>ցուցանակ</w:t>
      </w:r>
      <w:r w:rsidRPr="00025941">
        <w:t>ներով</w:t>
      </w:r>
      <w:proofErr w:type="spellEnd"/>
      <w:r w:rsidRPr="00025941">
        <w:t xml:space="preserve">։ Երկաթուղային գծի երկայնքով նման անցումները պետք է հագեցած լինեն առնվազն 0,9 մ բարձրությամբ ցանկապատով՝ 0,7–0,9 մ բարձրության վրա </w:t>
      </w:r>
      <w:proofErr w:type="spellStart"/>
      <w:r w:rsidRPr="00025941">
        <w:t>բռնաձողերով</w:t>
      </w:r>
      <w:proofErr w:type="spellEnd"/>
      <w:r w:rsidRPr="00025941">
        <w:t>։</w:t>
      </w:r>
    </w:p>
    <w:p w14:paraId="0D69EDF9" w14:textId="53E3E31F" w:rsidR="00EF06FD" w:rsidRPr="00025941" w:rsidRDefault="00EF06FD" w:rsidP="00D8165B">
      <w:pPr>
        <w:pStyle w:val="10"/>
      </w:pPr>
      <w:proofErr w:type="spellStart"/>
      <w:r w:rsidRPr="00025941">
        <w:t>Ուղևորների</w:t>
      </w:r>
      <w:proofErr w:type="spellEnd"/>
      <w:r w:rsidRPr="00025941">
        <w:t xml:space="preserve"> ինտենսիվ </w:t>
      </w:r>
      <w:r w:rsidR="009B48BE" w:rsidRPr="00025941">
        <w:t>շար</w:t>
      </w:r>
      <w:r w:rsidR="001C66E9" w:rsidRPr="00025941">
        <w:t>ժման</w:t>
      </w:r>
      <w:r w:rsidR="009B48BE" w:rsidRPr="00025941">
        <w:t xml:space="preserve"> </w:t>
      </w:r>
      <w:r w:rsidRPr="00025941">
        <w:t xml:space="preserve">գոտիներում խորհուրդ է տրվում </w:t>
      </w:r>
      <w:r w:rsidR="003449E1" w:rsidRPr="00025941">
        <w:t>շոշափողական</w:t>
      </w:r>
      <w:r w:rsidRPr="00025941">
        <w:t xml:space="preserve"> նշագրում և, հնարավորության դեպքում, տեսողության խնդիրներ ունեցող </w:t>
      </w:r>
      <w:proofErr w:type="spellStart"/>
      <w:r w:rsidRPr="00025941">
        <w:t>ուղևորների</w:t>
      </w:r>
      <w:proofErr w:type="spellEnd"/>
      <w:r w:rsidRPr="00025941">
        <w:t xml:space="preserve"> համար շարժման մեկուսացված գոտի։</w:t>
      </w:r>
    </w:p>
    <w:p w14:paraId="33DB16F1" w14:textId="6339E58C" w:rsidR="00EF06FD" w:rsidRPr="00025941" w:rsidRDefault="00B07D43" w:rsidP="00D8165B">
      <w:pPr>
        <w:pStyle w:val="10"/>
      </w:pPr>
      <w:proofErr w:type="spellStart"/>
      <w:r w:rsidRPr="00025941">
        <w:t>Կառամատույցի</w:t>
      </w:r>
      <w:proofErr w:type="spellEnd"/>
      <w:r w:rsidRPr="00025941">
        <w:t xml:space="preserve"> </w:t>
      </w:r>
      <w:r w:rsidR="00EF06FD" w:rsidRPr="00025941">
        <w:t xml:space="preserve">եզրի վտանգավոր գոտու սահմանը պետք է նշվի </w:t>
      </w:r>
      <w:r w:rsidR="002D7FF2" w:rsidRPr="00025941">
        <w:t>ԳՕՍՏ Ռ 52875-2018</w:t>
      </w:r>
      <w:r w:rsidR="00EF06FD" w:rsidRPr="00025941">
        <w:t xml:space="preserve"> և </w:t>
      </w:r>
      <w:r w:rsidR="0044451F" w:rsidRPr="00025941">
        <w:rPr>
          <w:rFonts w:eastAsia="Times New Roman" w:cs="Times New Roman"/>
          <w:lang w:eastAsia="hy-AM"/>
        </w:rPr>
        <w:t xml:space="preserve">ՀՀ քաղաքաշինության կոմիտեի նախագահի 2018 թվականի ապրիլի 5-ի N 43-Ա հրամանով հաստատված </w:t>
      </w:r>
      <w:r w:rsidR="0044451F" w:rsidRPr="00025941">
        <w:t>ՀՀԿՀ 23-101-2017 նախագծման կանոնների հավաքածուի</w:t>
      </w:r>
      <w:r w:rsidR="00EF06FD" w:rsidRPr="00025941">
        <w:t xml:space="preserve"> համաձայն։ </w:t>
      </w:r>
      <w:proofErr w:type="spellStart"/>
      <w:r w:rsidR="0031126C" w:rsidRPr="00025941">
        <w:t>Կառամատույցներում</w:t>
      </w:r>
      <w:proofErr w:type="spellEnd"/>
      <w:r w:rsidR="0031126C" w:rsidRPr="00025941">
        <w:t xml:space="preserve"> </w:t>
      </w:r>
      <w:r w:rsidR="00EF06FD" w:rsidRPr="00025941">
        <w:t xml:space="preserve">և </w:t>
      </w:r>
      <w:proofErr w:type="spellStart"/>
      <w:r w:rsidR="00EF06FD" w:rsidRPr="00025941">
        <w:t>սպասասրահներում</w:t>
      </w:r>
      <w:proofErr w:type="spellEnd"/>
      <w:r w:rsidR="00EF06FD" w:rsidRPr="00025941">
        <w:t xml:space="preserve"> անհրաժեշտ է նախատեսել տեսողական և ձայնային տեղեկատվության կրկնօրինակում տեքստային </w:t>
      </w:r>
      <w:proofErr w:type="spellStart"/>
      <w:r w:rsidR="00EF06FD" w:rsidRPr="00025941">
        <w:t>հաղորդագրություններով</w:t>
      </w:r>
      <w:proofErr w:type="spellEnd"/>
      <w:r w:rsidR="00EF06FD" w:rsidRPr="00025941">
        <w:t>։</w:t>
      </w:r>
    </w:p>
    <w:p w14:paraId="1543EE77" w14:textId="77777777" w:rsidR="00876B92" w:rsidRPr="00025941" w:rsidRDefault="00EF06FD" w:rsidP="00D8165B">
      <w:pPr>
        <w:pStyle w:val="10"/>
      </w:pPr>
      <w:r w:rsidRPr="00025941">
        <w:lastRenderedPageBreak/>
        <w:t xml:space="preserve">Բարեկարգման տարրերը (փոքր ճարտարապետական </w:t>
      </w:r>
      <w:proofErr w:type="spellStart"/>
      <w:r w:rsidRPr="00025941">
        <w:t>ձևեր</w:t>
      </w:r>
      <w:proofErr w:type="spellEnd"/>
      <w:r w:rsidRPr="00025941">
        <w:t xml:space="preserve">, կանաչապատում) պետք է տեղադրվեն անցումներից դուրս՝ ապահովելով </w:t>
      </w:r>
      <w:proofErr w:type="spellStart"/>
      <w:r w:rsidR="000F6A1E" w:rsidRPr="00025941">
        <w:t>կ</w:t>
      </w:r>
      <w:r w:rsidR="0031126C" w:rsidRPr="00025941">
        <w:t>առամատույցներում</w:t>
      </w:r>
      <w:proofErr w:type="spellEnd"/>
      <w:r w:rsidR="0031126C" w:rsidRPr="00025941">
        <w:t xml:space="preserve"> </w:t>
      </w:r>
      <w:r w:rsidRPr="00025941">
        <w:t xml:space="preserve">հաշվարկային լայնությունը։ </w:t>
      </w:r>
    </w:p>
    <w:p w14:paraId="770BD8D7" w14:textId="3DFFB15C" w:rsidR="00EF06FD" w:rsidRPr="00025941" w:rsidRDefault="003449E1" w:rsidP="00D8165B">
      <w:pPr>
        <w:pStyle w:val="10"/>
      </w:pPr>
      <w:r w:rsidRPr="00025941">
        <w:t>Շոշափողական</w:t>
      </w:r>
      <w:r w:rsidR="00EF06FD" w:rsidRPr="00025941">
        <w:t xml:space="preserve"> </w:t>
      </w:r>
      <w:r w:rsidR="005B3F8A" w:rsidRPr="00025941">
        <w:t>ցուցանակ</w:t>
      </w:r>
      <w:r w:rsidR="00EF06FD" w:rsidRPr="00025941">
        <w:t xml:space="preserve">ները </w:t>
      </w:r>
      <w:r w:rsidR="000E153F" w:rsidRPr="00025941">
        <w:t xml:space="preserve">չեն </w:t>
      </w:r>
      <w:r w:rsidR="00EF06FD" w:rsidRPr="00025941">
        <w:t xml:space="preserve">պահանջվում </w:t>
      </w:r>
      <w:proofErr w:type="spellStart"/>
      <w:r w:rsidR="00EF06FD" w:rsidRPr="00025941">
        <w:t>հենա</w:t>
      </w:r>
      <w:r w:rsidR="000E153F" w:rsidRPr="00025941">
        <w:t>սյուների</w:t>
      </w:r>
      <w:proofErr w:type="spellEnd"/>
      <w:r w:rsidR="00EF06FD" w:rsidRPr="00025941">
        <w:t xml:space="preserve">, կամուրջների, լուսավորման </w:t>
      </w:r>
      <w:r w:rsidR="00024781" w:rsidRPr="00025941">
        <w:t>սյուների</w:t>
      </w:r>
      <w:r w:rsidR="00024781" w:rsidRPr="00025941" w:rsidDel="00024781">
        <w:t xml:space="preserve"> </w:t>
      </w:r>
      <w:r w:rsidR="00EF06FD" w:rsidRPr="00025941">
        <w:t xml:space="preserve">և փոքր ճարտարապետական </w:t>
      </w:r>
      <w:proofErr w:type="spellStart"/>
      <w:r w:rsidR="00EF06FD" w:rsidRPr="00025941">
        <w:t>ձևերի</w:t>
      </w:r>
      <w:proofErr w:type="spellEnd"/>
      <w:r w:rsidR="00EF06FD" w:rsidRPr="00025941">
        <w:t xml:space="preserve"> մոտ։</w:t>
      </w:r>
    </w:p>
    <w:p w14:paraId="68293579" w14:textId="6BAAEC8A" w:rsidR="00B07826" w:rsidRPr="00025941" w:rsidRDefault="00B07826" w:rsidP="00D8165B">
      <w:pPr>
        <w:pStyle w:val="10"/>
      </w:pPr>
      <w:r w:rsidRPr="00025941">
        <w:t xml:space="preserve">Կայարանների եզրերի երկայնքով պետք է կիրառել հակադիր գույնի </w:t>
      </w:r>
      <w:r w:rsidR="003449E1" w:rsidRPr="00025941">
        <w:t>շոշափողական</w:t>
      </w:r>
      <w:r w:rsidRPr="00025941">
        <w:t xml:space="preserve">  նախազգուշացնող գծեր՝ համաձայն ԳՕՍՏ 12.4.026-ի և ԳՕՍՏ Ռ 52875-ի՝ տեսողության </w:t>
      </w:r>
      <w:r w:rsidR="00605A3F" w:rsidRPr="00025941">
        <w:t>խնդիրներ</w:t>
      </w:r>
      <w:r w:rsidRPr="00025941">
        <w:t xml:space="preserve"> ունեցող </w:t>
      </w:r>
      <w:proofErr w:type="spellStart"/>
      <w:r w:rsidRPr="00025941">
        <w:t>ուղևորների</w:t>
      </w:r>
      <w:proofErr w:type="spellEnd"/>
      <w:r w:rsidRPr="00025941">
        <w:t xml:space="preserve"> համար։ Կայարաններում անհրաժեշտ է նախատեսել տեսողական և ձայնային տեղեկատվության </w:t>
      </w:r>
      <w:proofErr w:type="spellStart"/>
      <w:r w:rsidRPr="00025941">
        <w:t>կրկնօրինակման</w:t>
      </w:r>
      <w:proofErr w:type="spellEnd"/>
      <w:r w:rsidRPr="00025941">
        <w:t xml:space="preserve"> հնարավորություն, այդ թվում՝ վագոնների գտնվելու վայրի մասին։</w:t>
      </w:r>
    </w:p>
    <w:p w14:paraId="0D337420" w14:textId="7E2A9ED1" w:rsidR="00EF06FD" w:rsidRPr="00025941" w:rsidRDefault="00EF06FD" w:rsidP="00D8165B">
      <w:pPr>
        <w:pStyle w:val="10"/>
      </w:pPr>
      <w:r w:rsidRPr="00025941">
        <w:t xml:space="preserve">Ցածր երկաթուղային </w:t>
      </w:r>
      <w:proofErr w:type="spellStart"/>
      <w:r w:rsidR="0077634A" w:rsidRPr="00025941">
        <w:t>կառամատույցները</w:t>
      </w:r>
      <w:proofErr w:type="spellEnd"/>
      <w:r w:rsidR="0077634A" w:rsidRPr="00025941">
        <w:t xml:space="preserve"> </w:t>
      </w:r>
      <w:r w:rsidRPr="00025941">
        <w:t xml:space="preserve">պետք է հարմարեցված լինեն </w:t>
      </w:r>
      <w:proofErr w:type="spellStart"/>
      <w:r w:rsidR="00B21373" w:rsidRPr="00025941">
        <w:t>անվասայլակներով</w:t>
      </w:r>
      <w:proofErr w:type="spellEnd"/>
      <w:r w:rsidR="00B21373" w:rsidRPr="00025941">
        <w:t xml:space="preserve"> տեղաշարժվող </w:t>
      </w:r>
      <w:r w:rsidR="009D1A02" w:rsidRPr="00025941">
        <w:t>հաշմանդամություն ունեցող անձանց</w:t>
      </w:r>
      <w:r w:rsidRPr="00025941">
        <w:t xml:space="preserve"> </w:t>
      </w:r>
      <w:r w:rsidR="00D931D0" w:rsidRPr="00025941">
        <w:t>նստեցման և իջեցման</w:t>
      </w:r>
      <w:r w:rsidRPr="00025941">
        <w:t xml:space="preserve"> համար նախատեսված ստացիոնար կամ շարժական </w:t>
      </w:r>
      <w:r w:rsidR="00B07826" w:rsidRPr="00025941">
        <w:t>վերհանեիր</w:t>
      </w:r>
      <w:r w:rsidRPr="00025941">
        <w:t xml:space="preserve"> օգտագործման համար։</w:t>
      </w:r>
    </w:p>
    <w:p w14:paraId="34426F73" w14:textId="6CFFD266" w:rsidR="00EF06FD" w:rsidRPr="00025941" w:rsidRDefault="00075E84" w:rsidP="00D8165B">
      <w:pPr>
        <w:pStyle w:val="10"/>
      </w:pPr>
      <w:proofErr w:type="spellStart"/>
      <w:r w:rsidRPr="00025941">
        <w:t>Կառամատույցներ</w:t>
      </w:r>
      <w:r w:rsidR="0089069F" w:rsidRPr="00025941">
        <w:t>ի</w:t>
      </w:r>
      <w:proofErr w:type="spellEnd"/>
      <w:r w:rsidRPr="00025941">
        <w:t xml:space="preserve"> </w:t>
      </w:r>
      <w:r w:rsidR="00EF06FD" w:rsidRPr="00025941">
        <w:t xml:space="preserve">լայնությունը հաշվարկելիս պետք է հաշվի առնել </w:t>
      </w:r>
      <w:r w:rsidR="00246651" w:rsidRPr="00025941">
        <w:t xml:space="preserve"> </w:t>
      </w:r>
      <w:proofErr w:type="spellStart"/>
      <w:r w:rsidR="00B21373" w:rsidRPr="00025941">
        <w:t>անվասայլակներով</w:t>
      </w:r>
      <w:proofErr w:type="spellEnd"/>
      <w:r w:rsidR="00B21373" w:rsidRPr="00025941">
        <w:t xml:space="preserve"> տեղաշարժվող </w:t>
      </w:r>
      <w:r w:rsidR="009D1A02" w:rsidRPr="00025941">
        <w:t>հաշմանդամություն ունեցող անձանց</w:t>
      </w:r>
      <w:r w:rsidR="0089069F" w:rsidRPr="00025941">
        <w:t xml:space="preserve"> </w:t>
      </w:r>
      <w:r w:rsidR="00EF06FD" w:rsidRPr="00025941">
        <w:t xml:space="preserve">և ուղեբեռի սայլակներով զուգահեռ տեղաշարժվելու հնարավորությունը ելքերի, </w:t>
      </w:r>
      <w:proofErr w:type="spellStart"/>
      <w:r w:rsidR="00A33B0E" w:rsidRPr="00025941">
        <w:t>շվաքարանների</w:t>
      </w:r>
      <w:proofErr w:type="spellEnd"/>
      <w:r w:rsidR="00A33B0E" w:rsidRPr="00025941">
        <w:t xml:space="preserve"> </w:t>
      </w:r>
      <w:r w:rsidR="00EF06FD" w:rsidRPr="00025941">
        <w:t xml:space="preserve">հենարանների և լուսավորման </w:t>
      </w:r>
      <w:proofErr w:type="spellStart"/>
      <w:r w:rsidR="002A7655" w:rsidRPr="00025941">
        <w:t>հեն</w:t>
      </w:r>
      <w:r w:rsidR="004B5F6E" w:rsidRPr="00025941">
        <w:t>ասյուների</w:t>
      </w:r>
      <w:proofErr w:type="spellEnd"/>
      <w:r w:rsidR="004B5F6E" w:rsidRPr="00025941" w:rsidDel="00024781">
        <w:t xml:space="preserve"> </w:t>
      </w:r>
      <w:r w:rsidR="00EF06FD" w:rsidRPr="00025941">
        <w:t>շուրջը:</w:t>
      </w:r>
    </w:p>
    <w:p w14:paraId="73BA6265" w14:textId="2D378552" w:rsidR="00EF06FD" w:rsidRPr="00025941" w:rsidRDefault="00EF06FD" w:rsidP="00D8165B">
      <w:pPr>
        <w:pStyle w:val="10"/>
      </w:pPr>
      <w:proofErr w:type="spellStart"/>
      <w:r w:rsidRPr="00025941">
        <w:t>Տուրնիկետների</w:t>
      </w:r>
      <w:proofErr w:type="spellEnd"/>
      <w:r w:rsidRPr="00025941">
        <w:t xml:space="preserve"> և </w:t>
      </w:r>
      <w:proofErr w:type="spellStart"/>
      <w:r w:rsidRPr="00025941">
        <w:t>մետաղորսիչների</w:t>
      </w:r>
      <w:proofErr w:type="spellEnd"/>
      <w:r w:rsidRPr="00025941">
        <w:t xml:space="preserve"> յուրաքանչյուր շարքում անհրաժեշտ է նախատեսել առնվազն մեկ անցում՝ համաձայն սույն շինարարական նորմերի 93-րդ կետի, որը նշված է մատչելիության նշանով, այնպիսի լայնությամբ, որն ապահովում է </w:t>
      </w:r>
      <w:r w:rsidR="00773708" w:rsidRPr="00025941">
        <w:t>հաշմանդամություն ունեցող անձի</w:t>
      </w:r>
      <w:r w:rsidR="00246651" w:rsidRPr="00025941">
        <w:t xml:space="preserve"> </w:t>
      </w:r>
      <w:proofErr w:type="spellStart"/>
      <w:r w:rsidR="00246651" w:rsidRPr="00025941">
        <w:t>անվասայլակ</w:t>
      </w:r>
      <w:r w:rsidRPr="00025941">
        <w:t>ի</w:t>
      </w:r>
      <w:proofErr w:type="spellEnd"/>
      <w:r w:rsidRPr="00025941">
        <w:t xml:space="preserve"> անցումը:</w:t>
      </w:r>
    </w:p>
    <w:p w14:paraId="505DB1CE" w14:textId="460274C7" w:rsidR="00EF06FD" w:rsidRPr="00025941" w:rsidRDefault="00EE5BD3" w:rsidP="00D8165B">
      <w:pPr>
        <w:pStyle w:val="10"/>
      </w:pPr>
      <w:proofErr w:type="spellStart"/>
      <w:r w:rsidRPr="00025941">
        <w:t>Դ</w:t>
      </w:r>
      <w:r w:rsidR="00EF06FD" w:rsidRPr="00025941">
        <w:t>րամարկղեր</w:t>
      </w:r>
      <w:r w:rsidR="00E26786" w:rsidRPr="00025941">
        <w:t>ի</w:t>
      </w:r>
      <w:proofErr w:type="spellEnd"/>
      <w:r w:rsidR="00EF06FD" w:rsidRPr="00025941">
        <w:t xml:space="preserve">, </w:t>
      </w:r>
      <w:r w:rsidR="00EA0024" w:rsidRPr="00025941">
        <w:t>պահպանման խցիկներ</w:t>
      </w:r>
      <w:r w:rsidR="00D5123A" w:rsidRPr="00025941">
        <w:t>ի</w:t>
      </w:r>
      <w:r w:rsidR="00EF06FD" w:rsidRPr="00025941">
        <w:t>, տեղեկատու ծառայություններ</w:t>
      </w:r>
      <w:r w:rsidR="00D5123A" w:rsidRPr="00025941">
        <w:t>ի</w:t>
      </w:r>
      <w:r w:rsidR="00EF06FD" w:rsidRPr="00025941">
        <w:t>, վաճառքի ավտոմատներ</w:t>
      </w:r>
      <w:r w:rsidR="00D5123A" w:rsidRPr="00025941">
        <w:t>ի</w:t>
      </w:r>
      <w:r w:rsidR="00EF06FD" w:rsidRPr="00025941">
        <w:t xml:space="preserve"> և այլն պատուհանների և </w:t>
      </w:r>
      <w:proofErr w:type="spellStart"/>
      <w:r w:rsidR="00EF06FD" w:rsidRPr="00025941">
        <w:t>վաճառասեղանների</w:t>
      </w:r>
      <w:proofErr w:type="spellEnd"/>
      <w:r w:rsidR="00EF06FD" w:rsidRPr="00025941">
        <w:t xml:space="preserve"> առնվազն 5%-ը, բայց ոչ պակաս, քան մեկը, պետք է տեղադրվեն հատակից ոչ ավելի, քան 0,85 մ բարձրության վրա: Դրանց դիմաց պետք է լինի բավարար տեղ՝ </w:t>
      </w:r>
      <w:r w:rsidR="00773708" w:rsidRPr="00025941">
        <w:t>հաշմանդամություն ունեցող անձի</w:t>
      </w:r>
      <w:r w:rsidR="00246651" w:rsidRPr="00025941">
        <w:t xml:space="preserve"> անվասայլակ</w:t>
      </w:r>
      <w:r w:rsidR="00EF06FD" w:rsidRPr="00025941">
        <w:t xml:space="preserve">ների </w:t>
      </w:r>
      <w:proofErr w:type="spellStart"/>
      <w:r w:rsidR="00EF06FD" w:rsidRPr="00025941">
        <w:t>մանևրելու</w:t>
      </w:r>
      <w:proofErr w:type="spellEnd"/>
      <w:r w:rsidR="00EF06FD" w:rsidRPr="00025941">
        <w:t xml:space="preserve"> համար՝ հաշվի առնելով դրանց հնարավոր </w:t>
      </w:r>
      <w:proofErr w:type="spellStart"/>
      <w:r w:rsidR="00EF06FD" w:rsidRPr="00025941">
        <w:t>ուղեկցումը</w:t>
      </w:r>
      <w:proofErr w:type="spellEnd"/>
      <w:r w:rsidR="00EF06FD" w:rsidRPr="00025941">
        <w:t>:</w:t>
      </w:r>
    </w:p>
    <w:p w14:paraId="357B0214" w14:textId="409A50F7" w:rsidR="00EF06FD" w:rsidRPr="00025941" w:rsidRDefault="00EF06FD" w:rsidP="00D8165B">
      <w:pPr>
        <w:pStyle w:val="10"/>
      </w:pPr>
      <w:r w:rsidRPr="00025941">
        <w:lastRenderedPageBreak/>
        <w:t xml:space="preserve">Կայարանների շենքերում և կառույցներում </w:t>
      </w:r>
      <w:r w:rsidR="00A95D01" w:rsidRPr="00025941">
        <w:t xml:space="preserve">ԲՍԽ-ի </w:t>
      </w:r>
      <w:r w:rsidRPr="00025941">
        <w:t>անվտանգ տեղաշարժման ուղիներն ապահովելու համար անհրաժեշտ է</w:t>
      </w:r>
      <w:r w:rsidR="00790FE3" w:rsidRPr="00025941">
        <w:t>՝</w:t>
      </w:r>
    </w:p>
    <w:p w14:paraId="4B0B95BA" w14:textId="2A34D642" w:rsidR="00EF06FD" w:rsidRPr="00025941" w:rsidRDefault="00EF06FD" w:rsidP="00790D10">
      <w:pPr>
        <w:pStyle w:val="20"/>
        <w:numPr>
          <w:ilvl w:val="0"/>
          <w:numId w:val="58"/>
        </w:numPr>
      </w:pPr>
      <w:proofErr w:type="spellStart"/>
      <w:r w:rsidRPr="00025941">
        <w:t>նախասրահները</w:t>
      </w:r>
      <w:proofErr w:type="spellEnd"/>
      <w:r w:rsidRPr="00025941">
        <w:t xml:space="preserve"> մոտեցնել մուտքերին</w:t>
      </w:r>
      <w:r w:rsidR="00765274" w:rsidRPr="00025941">
        <w:t>,</w:t>
      </w:r>
    </w:p>
    <w:p w14:paraId="167BDFF5" w14:textId="1D3CA90C" w:rsidR="00EF06FD" w:rsidRPr="00025941" w:rsidRDefault="00EF06FD" w:rsidP="00790D10">
      <w:pPr>
        <w:pStyle w:val="20"/>
        <w:numPr>
          <w:ilvl w:val="0"/>
          <w:numId w:val="58"/>
        </w:numPr>
      </w:pPr>
      <w:proofErr w:type="spellStart"/>
      <w:r w:rsidRPr="00025941">
        <w:t>հետիոտնային</w:t>
      </w:r>
      <w:proofErr w:type="spellEnd"/>
      <w:r w:rsidRPr="00025941">
        <w:t xml:space="preserve"> </w:t>
      </w:r>
      <w:proofErr w:type="spellStart"/>
      <w:r w:rsidRPr="00025941">
        <w:t>կամուրջները</w:t>
      </w:r>
      <w:proofErr w:type="spellEnd"/>
      <w:r w:rsidRPr="00025941">
        <w:t xml:space="preserve"> </w:t>
      </w:r>
      <w:r w:rsidR="004146EB" w:rsidRPr="00025941">
        <w:t xml:space="preserve">և </w:t>
      </w:r>
      <w:proofErr w:type="spellStart"/>
      <w:r w:rsidRPr="00025941">
        <w:t>թունելները</w:t>
      </w:r>
      <w:proofErr w:type="spellEnd"/>
      <w:r w:rsidRPr="00025941">
        <w:t xml:space="preserve">  տեղադրել </w:t>
      </w:r>
      <w:proofErr w:type="spellStart"/>
      <w:r w:rsidRPr="00025941">
        <w:t>սպասասրահների</w:t>
      </w:r>
      <w:proofErr w:type="spellEnd"/>
      <w:r w:rsidRPr="00025941">
        <w:t xml:space="preserve"> մոտ</w:t>
      </w:r>
      <w:r w:rsidR="00765274" w:rsidRPr="00025941">
        <w:t>,</w:t>
      </w:r>
    </w:p>
    <w:p w14:paraId="294B763F" w14:textId="4EF301D8" w:rsidR="00EF06FD" w:rsidRPr="00025941" w:rsidRDefault="00A95D01" w:rsidP="00790D10">
      <w:pPr>
        <w:pStyle w:val="20"/>
        <w:numPr>
          <w:ilvl w:val="0"/>
          <w:numId w:val="58"/>
        </w:numPr>
      </w:pPr>
      <w:r w:rsidRPr="00025941">
        <w:t xml:space="preserve">ԲՍԽ-ի </w:t>
      </w:r>
      <w:r w:rsidR="00EF06FD" w:rsidRPr="00025941">
        <w:t xml:space="preserve">սպասարկման </w:t>
      </w:r>
      <w:proofErr w:type="spellStart"/>
      <w:r w:rsidR="008711FB" w:rsidRPr="00025941">
        <w:t>սենքերը</w:t>
      </w:r>
      <w:proofErr w:type="spellEnd"/>
      <w:r w:rsidR="00EF06FD" w:rsidRPr="00025941">
        <w:t xml:space="preserve"> տեղադրել առաջին հարկերում</w:t>
      </w:r>
      <w:r w:rsidR="00765274" w:rsidRPr="00025941">
        <w:t>,</w:t>
      </w:r>
    </w:p>
    <w:p w14:paraId="7015963D" w14:textId="77777777" w:rsidR="00630623" w:rsidRPr="00025941" w:rsidRDefault="00EF06FD" w:rsidP="00790D10">
      <w:pPr>
        <w:pStyle w:val="20"/>
        <w:numPr>
          <w:ilvl w:val="0"/>
          <w:numId w:val="58"/>
        </w:numPr>
      </w:pPr>
      <w:r w:rsidRPr="00025941">
        <w:t>նախատեսել քաղաքային տրանսպորտի կանգառների տեղադրում մուտքերից ոչ ավելի, քան 200 մ հեռավորության վրա:</w:t>
      </w:r>
    </w:p>
    <w:p w14:paraId="6DD4B6A7" w14:textId="3B9B0E73" w:rsidR="00EF06FD" w:rsidRPr="00025941" w:rsidRDefault="00EF06FD" w:rsidP="00180E3B">
      <w:pPr>
        <w:pStyle w:val="10"/>
      </w:pPr>
      <w:r w:rsidRPr="00025941">
        <w:t xml:space="preserve">Օդանավակայաններում մեկնման/ժամանման </w:t>
      </w:r>
      <w:r w:rsidR="00776BF5" w:rsidRPr="00025941">
        <w:t>անցումներ</w:t>
      </w:r>
      <w:r w:rsidR="00854093" w:rsidRPr="00025941">
        <w:t>ի</w:t>
      </w:r>
      <w:r w:rsidR="00776BF5" w:rsidRPr="00025941">
        <w:t xml:space="preserve"> </w:t>
      </w:r>
      <w:proofErr w:type="spellStart"/>
      <w:r w:rsidRPr="00025941">
        <w:t>մատչելիությունն</w:t>
      </w:r>
      <w:proofErr w:type="spellEnd"/>
      <w:r w:rsidRPr="00025941">
        <w:t xml:space="preserve"> ապահովել սահմանափակ շարժունակությամբ </w:t>
      </w:r>
      <w:proofErr w:type="spellStart"/>
      <w:r w:rsidRPr="00025941">
        <w:t>ուղևորների</w:t>
      </w:r>
      <w:proofErr w:type="spellEnd"/>
      <w:r w:rsidRPr="00025941">
        <w:t xml:space="preserve"> համար առնվազն 1,2 մ լայնությամբ հատուկ ելքի </w:t>
      </w:r>
      <w:proofErr w:type="spellStart"/>
      <w:r w:rsidRPr="00025941">
        <w:t>տեղադրմամբ</w:t>
      </w:r>
      <w:proofErr w:type="spellEnd"/>
      <w:r w:rsidRPr="00025941">
        <w:t>:</w:t>
      </w:r>
    </w:p>
    <w:p w14:paraId="14701EBB" w14:textId="25E20B73" w:rsidR="00EF06FD" w:rsidRPr="00025941" w:rsidRDefault="00D931D0" w:rsidP="00180E3B">
      <w:pPr>
        <w:pStyle w:val="10"/>
      </w:pPr>
      <w:r w:rsidRPr="00025941">
        <w:t>Գետն</w:t>
      </w:r>
      <w:r w:rsidR="00EF06FD" w:rsidRPr="00025941">
        <w:t xml:space="preserve">ի </w:t>
      </w:r>
      <w:proofErr w:type="spellStart"/>
      <w:r w:rsidR="00EF06FD" w:rsidRPr="00025941">
        <w:t>մակերևույթից</w:t>
      </w:r>
      <w:proofErr w:type="spellEnd"/>
      <w:r w:rsidR="00EF06FD" w:rsidRPr="00025941">
        <w:t xml:space="preserve"> ինքնաթիռ նստելիս (իջնելիս) սահմանափակ շարժունակությամբ </w:t>
      </w:r>
      <w:proofErr w:type="spellStart"/>
      <w:r w:rsidR="00EF06FD" w:rsidRPr="00025941">
        <w:t>ուղևորներին</w:t>
      </w:r>
      <w:proofErr w:type="spellEnd"/>
      <w:r w:rsidR="00EF06FD" w:rsidRPr="00025941">
        <w:t xml:space="preserve"> բարձրացնելու կամ իջեցնելու համար պետք է նախատեսել հատուկ սարք՝ </w:t>
      </w:r>
      <w:proofErr w:type="spellStart"/>
      <w:r w:rsidR="00EF06FD" w:rsidRPr="00025941">
        <w:t>կցովի</w:t>
      </w:r>
      <w:proofErr w:type="spellEnd"/>
      <w:r w:rsidR="00EF06FD" w:rsidRPr="00025941">
        <w:t xml:space="preserve"> մեքենայացված սանդուղք-</w:t>
      </w:r>
      <w:proofErr w:type="spellStart"/>
      <w:r w:rsidR="00EF06FD" w:rsidRPr="00025941">
        <w:t>էսկալատոր</w:t>
      </w:r>
      <w:proofErr w:type="spellEnd"/>
      <w:r w:rsidR="00EF06FD" w:rsidRPr="00025941">
        <w:t xml:space="preserve"> կամ ամբարձիչ:</w:t>
      </w:r>
    </w:p>
    <w:p w14:paraId="0C1CC3D7" w14:textId="6BDE022F" w:rsidR="00630623" w:rsidRPr="00025941" w:rsidRDefault="00EF06FD" w:rsidP="00180E3B">
      <w:pPr>
        <w:pStyle w:val="10"/>
      </w:pPr>
      <w:r w:rsidRPr="00025941">
        <w:t xml:space="preserve">Օդանավակայաններում, երկրորդ հարկի մակարդակից նստելու </w:t>
      </w:r>
      <w:proofErr w:type="spellStart"/>
      <w:r w:rsidR="00AD1788" w:rsidRPr="00025941">
        <w:t>անցումներում</w:t>
      </w:r>
      <w:proofErr w:type="spellEnd"/>
      <w:r w:rsidRPr="00025941">
        <w:t xml:space="preserve">, յուրաքանչյուր 10 մ-ի վրա պետք է նախատեսել հորիզոնական հանգստի </w:t>
      </w:r>
      <w:proofErr w:type="spellStart"/>
      <w:r w:rsidRPr="00025941">
        <w:t>հարթակներ</w:t>
      </w:r>
      <w:proofErr w:type="spellEnd"/>
      <w:r w:rsidRPr="00025941">
        <w:t>՝ առնվազն 1,5 x 1,5 մ չափսերով:</w:t>
      </w:r>
    </w:p>
    <w:p w14:paraId="5B2C5DF2" w14:textId="4F23FBE0" w:rsidR="00630623" w:rsidRPr="00025941" w:rsidRDefault="00EF06FD" w:rsidP="00180E3B">
      <w:pPr>
        <w:pStyle w:val="10"/>
      </w:pPr>
      <w:r w:rsidRPr="00025941">
        <w:t xml:space="preserve">Կայարաններում և օդանավակայաններում խորհուրդ է տրվում նախատեսել </w:t>
      </w:r>
      <w:proofErr w:type="spellStart"/>
      <w:r w:rsidR="008711FB" w:rsidRPr="00025941">
        <w:t>սենք</w:t>
      </w:r>
      <w:proofErr w:type="spellEnd"/>
      <w:r w:rsidRPr="00025941">
        <w:t xml:space="preserve"> </w:t>
      </w:r>
      <w:r w:rsidR="009D1A02" w:rsidRPr="00025941">
        <w:t>հաշմանդամություն ունեցող անձանց</w:t>
      </w:r>
      <w:r w:rsidRPr="00025941">
        <w:t xml:space="preserve"> և այլ սահմանափակ շարժունակությամբ </w:t>
      </w:r>
      <w:proofErr w:type="spellStart"/>
      <w:r w:rsidRPr="00025941">
        <w:t>ուղևորներին</w:t>
      </w:r>
      <w:proofErr w:type="spellEnd"/>
      <w:r w:rsidRPr="00025941">
        <w:t xml:space="preserve"> ուղեկցելու և օգնելու հատուկ ծառայության համար, ինչպես նաև փոքր չափսի</w:t>
      </w:r>
      <w:r w:rsidR="00246651" w:rsidRPr="00025941">
        <w:t xml:space="preserve"> անվասայլակ</w:t>
      </w:r>
      <w:r w:rsidRPr="00025941">
        <w:t xml:space="preserve">ների պահպանման տարածք, որոնք օգտագործվում են </w:t>
      </w:r>
      <w:r w:rsidR="009D1A02" w:rsidRPr="00025941">
        <w:t>հաշմանդամություն ունեցող անձանց</w:t>
      </w:r>
      <w:r w:rsidRPr="00025941">
        <w:t xml:space="preserve"> սպասարկելու համար գրանցման, վերահսկման, զննման և ինքնաթիռի սրահով տեղափոխվելիս:</w:t>
      </w:r>
    </w:p>
    <w:p w14:paraId="10CDE539" w14:textId="3282AFDF" w:rsidR="00EF06FD" w:rsidRPr="00025941" w:rsidRDefault="00EF06FD" w:rsidP="00180E3B">
      <w:pPr>
        <w:pStyle w:val="10"/>
      </w:pPr>
      <w:r w:rsidRPr="00025941">
        <w:t xml:space="preserve">Միջքաղաքային փոխադրումների </w:t>
      </w:r>
      <w:proofErr w:type="spellStart"/>
      <w:r w:rsidRPr="00025941">
        <w:t>ավտոկայարաններում</w:t>
      </w:r>
      <w:proofErr w:type="spellEnd"/>
      <w:r w:rsidRPr="00025941">
        <w:t xml:space="preserve"> </w:t>
      </w:r>
      <w:proofErr w:type="spellStart"/>
      <w:r w:rsidR="00B84736" w:rsidRPr="00025941">
        <w:t>կառամատույցները</w:t>
      </w:r>
      <w:proofErr w:type="spellEnd"/>
      <w:r w:rsidR="00B84736" w:rsidRPr="00025941">
        <w:t xml:space="preserve"> </w:t>
      </w:r>
      <w:r w:rsidRPr="00025941">
        <w:t xml:space="preserve">պետք է հագեցված լինեն ստացիոնար կամ շարժական </w:t>
      </w:r>
      <w:proofErr w:type="spellStart"/>
      <w:r w:rsidRPr="00025941">
        <w:t>վերելակներով</w:t>
      </w:r>
      <w:proofErr w:type="spellEnd"/>
      <w:r w:rsidRPr="00025941">
        <w:t xml:space="preserve">՝ </w:t>
      </w:r>
      <w:r w:rsidR="009D1A02" w:rsidRPr="00025941">
        <w:t>հաշմանդամություն ունեցող անձանց</w:t>
      </w:r>
      <w:r w:rsidRPr="00025941">
        <w:t xml:space="preserve"> նստելու/իջնելու համար</w:t>
      </w:r>
      <w:r w:rsidR="00AC644C" w:rsidRPr="00025941">
        <w:t xml:space="preserve"> այն ավտոբուսներից</w:t>
      </w:r>
      <w:r w:rsidRPr="00025941">
        <w:t>, որոնք հագեցված չեն նման միջոցներով:</w:t>
      </w:r>
    </w:p>
    <w:p w14:paraId="45DF75B4" w14:textId="77777777" w:rsidR="00EF06FD" w:rsidRPr="00025941" w:rsidRDefault="00EF06FD" w:rsidP="00180E3B">
      <w:pPr>
        <w:pStyle w:val="2"/>
      </w:pPr>
      <w:bookmarkStart w:id="46" w:name="_Toc204159465"/>
      <w:r w:rsidRPr="00025941">
        <w:lastRenderedPageBreak/>
        <w:t xml:space="preserve">Հանրային օգտագործման վերգետնյա </w:t>
      </w:r>
      <w:proofErr w:type="spellStart"/>
      <w:r w:rsidRPr="00025941">
        <w:t>ուղևորափոխադրումների</w:t>
      </w:r>
      <w:proofErr w:type="spellEnd"/>
      <w:r w:rsidRPr="00025941">
        <w:t xml:space="preserve"> կանգառներ</w:t>
      </w:r>
      <w:bookmarkEnd w:id="46"/>
    </w:p>
    <w:p w14:paraId="28B3447F" w14:textId="5AA1BC47" w:rsidR="00EF06FD" w:rsidRPr="00025941" w:rsidRDefault="00EF06FD" w:rsidP="00082FC2">
      <w:pPr>
        <w:pStyle w:val="10"/>
      </w:pPr>
      <w:r w:rsidRPr="00025941">
        <w:t xml:space="preserve">Հանրային օգտագործման վերգետնյա </w:t>
      </w:r>
      <w:proofErr w:type="spellStart"/>
      <w:r w:rsidRPr="00025941">
        <w:t>ուղևորափոխադրումների</w:t>
      </w:r>
      <w:proofErr w:type="spellEnd"/>
      <w:r w:rsidRPr="00025941">
        <w:t xml:space="preserve"> կանգառները (այսուհետ՝ </w:t>
      </w:r>
      <w:r w:rsidR="001C2D56" w:rsidRPr="00025941">
        <w:t>Կանգառներ</w:t>
      </w:r>
      <w:r w:rsidRPr="00025941">
        <w:t xml:space="preserve">) պետք է տեղակայվեն սոցիալապես նշանակալի օբյեկտների մոտ՝ բժշկական կազմակերպությունների, սոցիալական պաշտպանության հաստատությունների, մշակութային և </w:t>
      </w:r>
      <w:proofErr w:type="spellStart"/>
      <w:r w:rsidRPr="00025941">
        <w:t>ժամանցային</w:t>
      </w:r>
      <w:proofErr w:type="spellEnd"/>
      <w:r w:rsidRPr="00025941">
        <w:t xml:space="preserve"> գործունեության օբյեկտների, կրոնական կազմակերպությունների շենքերի, ինչպես նաև </w:t>
      </w:r>
      <w:r w:rsidR="009D1A02" w:rsidRPr="00025941">
        <w:t>հաշմանդամություն ունեցող անձանց</w:t>
      </w:r>
      <w:r w:rsidRPr="00025941">
        <w:t xml:space="preserve"> հասարակական կազմակերպությունների ձեռնարկությունների և խոշոր </w:t>
      </w:r>
      <w:proofErr w:type="spellStart"/>
      <w:r w:rsidRPr="00025941">
        <w:t>առևտրային</w:t>
      </w:r>
      <w:proofErr w:type="spellEnd"/>
      <w:r w:rsidRPr="00025941">
        <w:t xml:space="preserve"> օբյեկտների մոտ:</w:t>
      </w:r>
    </w:p>
    <w:p w14:paraId="00578845" w14:textId="4BE9C8B8" w:rsidR="00EF06FD" w:rsidRPr="00025941" w:rsidRDefault="00EF06FD" w:rsidP="00082FC2">
      <w:pPr>
        <w:pStyle w:val="10"/>
      </w:pPr>
      <w:r w:rsidRPr="00025941">
        <w:t xml:space="preserve">Կանգառներ տանող </w:t>
      </w:r>
      <w:proofErr w:type="spellStart"/>
      <w:r w:rsidRPr="00025941">
        <w:t>հետիոտնային</w:t>
      </w:r>
      <w:proofErr w:type="spellEnd"/>
      <w:r w:rsidRPr="00025941">
        <w:t xml:space="preserve"> ուղիները, ինչպես նաև այդ ուղիների հատվածները, որոնք հարում են </w:t>
      </w:r>
      <w:proofErr w:type="spellStart"/>
      <w:r w:rsidR="001E0D7D" w:rsidRPr="00025941">
        <w:t>կ</w:t>
      </w:r>
      <w:r w:rsidR="00AB1D26" w:rsidRPr="00025941">
        <w:t>ան</w:t>
      </w:r>
      <w:r w:rsidR="00E73A5F" w:rsidRPr="00025941">
        <w:t>գառ</w:t>
      </w:r>
      <w:r w:rsidR="004A63B4" w:rsidRPr="00025941">
        <w:t>ներին</w:t>
      </w:r>
      <w:proofErr w:type="spellEnd"/>
      <w:r w:rsidR="000A53F8" w:rsidRPr="00025941">
        <w:t xml:space="preserve"> </w:t>
      </w:r>
      <w:r w:rsidRPr="00025941">
        <w:t xml:space="preserve">պետք է միացված լինեն </w:t>
      </w:r>
      <w:r w:rsidR="001E0D7D" w:rsidRPr="00025941">
        <w:t>կանգառի նստեցման</w:t>
      </w:r>
      <w:r w:rsidR="00D01E08" w:rsidRPr="00025941">
        <w:t>/իջեցման</w:t>
      </w:r>
      <w:r w:rsidR="006A3D6C" w:rsidRPr="00025941">
        <w:t xml:space="preserve"> </w:t>
      </w:r>
      <w:r w:rsidRPr="00025941">
        <w:t xml:space="preserve">հարթակին համաձայն </w:t>
      </w:r>
      <w:r w:rsidR="00423492" w:rsidRPr="00025941">
        <w:t>սույն շինարարական նորմեր</w:t>
      </w:r>
      <w:r w:rsidR="00AE07C8" w:rsidRPr="00025941">
        <w:t>ի</w:t>
      </w:r>
      <w:r w:rsidR="00423492" w:rsidRPr="00025941">
        <w:t xml:space="preserve"> 5</w:t>
      </w:r>
      <w:r w:rsidR="00423492" w:rsidRPr="00025941">
        <w:rPr>
          <w:rFonts w:ascii="Cambria Math" w:hAnsi="Cambria Math" w:cs="Cambria Math"/>
        </w:rPr>
        <w:t>․</w:t>
      </w:r>
      <w:r w:rsidR="00423492" w:rsidRPr="00025941">
        <w:t xml:space="preserve">1 բաժնի </w:t>
      </w:r>
      <w:r w:rsidRPr="00025941">
        <w:t>պահանջների:</w:t>
      </w:r>
    </w:p>
    <w:p w14:paraId="39136129" w14:textId="373E831F" w:rsidR="00EF06FD" w:rsidRPr="00025941" w:rsidRDefault="00EF06FD" w:rsidP="00082FC2">
      <w:pPr>
        <w:pStyle w:val="10"/>
      </w:pPr>
      <w:r w:rsidRPr="00025941">
        <w:t xml:space="preserve">Սահմանափակ տարածության պայմաններում թույլատրվում է </w:t>
      </w:r>
      <w:r w:rsidR="001E0D7D" w:rsidRPr="00025941">
        <w:t>կ</w:t>
      </w:r>
      <w:r w:rsidR="00A478E6" w:rsidRPr="00025941">
        <w:t xml:space="preserve">անգառներ </w:t>
      </w:r>
      <w:r w:rsidRPr="00025941">
        <w:t xml:space="preserve">տանող </w:t>
      </w:r>
      <w:proofErr w:type="spellStart"/>
      <w:r w:rsidRPr="00025941">
        <w:t>հետիոտնային</w:t>
      </w:r>
      <w:proofErr w:type="spellEnd"/>
      <w:r w:rsidRPr="00025941">
        <w:t xml:space="preserve"> ուղիների կառուցում </w:t>
      </w:r>
      <w:proofErr w:type="spellStart"/>
      <w:r w:rsidRPr="00025941">
        <w:t>հետևյալ</w:t>
      </w:r>
      <w:proofErr w:type="spellEnd"/>
      <w:r w:rsidRPr="00025941">
        <w:t xml:space="preserve"> թեքությամբ</w:t>
      </w:r>
      <w:r w:rsidR="00790FE3" w:rsidRPr="00025941">
        <w:t>՝</w:t>
      </w:r>
    </w:p>
    <w:p w14:paraId="37832E2D" w14:textId="646B64D3" w:rsidR="00EF06FD" w:rsidRPr="00025941" w:rsidRDefault="00EF06FD" w:rsidP="00790D10">
      <w:pPr>
        <w:pStyle w:val="20"/>
        <w:numPr>
          <w:ilvl w:val="0"/>
          <w:numId w:val="59"/>
        </w:numPr>
      </w:pPr>
      <w:r w:rsidRPr="00025941">
        <w:t>ավելի քան 6</w:t>
      </w:r>
      <w:r w:rsidR="007542AD" w:rsidRPr="00025941">
        <w:t>%</w:t>
      </w:r>
      <w:r w:rsidRPr="00025941">
        <w:t xml:space="preserve"> ոչ պակաս, քան 100 մ երկարությամբ (բացառությամբ տարբեր մակարդակներում անցումների)</w:t>
      </w:r>
      <w:r w:rsidR="00765274" w:rsidRPr="00025941">
        <w:t>,</w:t>
      </w:r>
    </w:p>
    <w:p w14:paraId="3E8F32C3" w14:textId="49D01A9F" w:rsidR="00EF06FD" w:rsidRPr="00025941" w:rsidRDefault="00EF06FD" w:rsidP="00790D10">
      <w:pPr>
        <w:pStyle w:val="20"/>
        <w:numPr>
          <w:ilvl w:val="0"/>
          <w:numId w:val="59"/>
        </w:numPr>
      </w:pPr>
      <w:r w:rsidRPr="00025941">
        <w:t>8</w:t>
      </w:r>
      <w:r w:rsidR="00E22EA7" w:rsidRPr="00025941">
        <w:t>%</w:t>
      </w:r>
      <w:r w:rsidRPr="00025941">
        <w:t>-</w:t>
      </w:r>
      <w:proofErr w:type="spellStart"/>
      <w:r w:rsidRPr="00025941">
        <w:t>ից</w:t>
      </w:r>
      <w:proofErr w:type="spellEnd"/>
      <w:r w:rsidRPr="00025941">
        <w:t xml:space="preserve"> </w:t>
      </w:r>
      <w:proofErr w:type="spellStart"/>
      <w:r w:rsidRPr="00025941">
        <w:t>մինչև</w:t>
      </w:r>
      <w:proofErr w:type="spellEnd"/>
      <w:r w:rsidRPr="00025941">
        <w:t xml:space="preserve"> 10</w:t>
      </w:r>
      <w:r w:rsidR="00D42B14" w:rsidRPr="00025941">
        <w:t>%</w:t>
      </w:r>
      <w:r w:rsidRPr="00025941">
        <w:t xml:space="preserve"> ցանկացած հեռավորության վրա, պայմանով, որ</w:t>
      </w:r>
      <w:r w:rsidR="00790FE3" w:rsidRPr="00025941">
        <w:t>,</w:t>
      </w:r>
    </w:p>
    <w:p w14:paraId="169B4872" w14:textId="14E1C6E4" w:rsidR="00EF06FD" w:rsidRPr="00025941" w:rsidRDefault="000C3D02" w:rsidP="00181075">
      <w:pPr>
        <w:ind w:left="1570" w:hanging="425"/>
        <w:rPr>
          <w:rFonts w:ascii="GHEA Grapalat" w:hAnsi="GHEA Grapalat"/>
        </w:rPr>
      </w:pPr>
      <w:r w:rsidRPr="00025941">
        <w:rPr>
          <w:rFonts w:ascii="GHEA Grapalat" w:hAnsi="GHEA Grapalat"/>
        </w:rPr>
        <w:t>ա</w:t>
      </w:r>
      <w:r w:rsidRPr="00025941">
        <w:rPr>
          <w:rFonts w:ascii="Cambria Math" w:hAnsi="Cambria Math" w:cs="Cambria Math"/>
        </w:rPr>
        <w:t>․</w:t>
      </w:r>
      <w:r w:rsidR="00EF06FD" w:rsidRPr="00025941">
        <w:rPr>
          <w:rFonts w:ascii="GHEA Grapalat" w:hAnsi="GHEA Grapalat"/>
        </w:rPr>
        <w:t xml:space="preserve"> </w:t>
      </w:r>
      <w:r w:rsidR="00181075" w:rsidRPr="00025941">
        <w:rPr>
          <w:rFonts w:ascii="GHEA Grapalat" w:hAnsi="GHEA Grapalat"/>
        </w:rPr>
        <w:t>կ</w:t>
      </w:r>
      <w:r w:rsidR="005428BF" w:rsidRPr="00025941">
        <w:rPr>
          <w:rFonts w:ascii="GHEA Grapalat" w:hAnsi="GHEA Grapalat"/>
        </w:rPr>
        <w:t xml:space="preserve">անգառի </w:t>
      </w:r>
      <w:r w:rsidR="00EF06FD" w:rsidRPr="00025941">
        <w:rPr>
          <w:rFonts w:ascii="GHEA Grapalat" w:hAnsi="GHEA Grapalat"/>
        </w:rPr>
        <w:t xml:space="preserve">և օբյեկտի </w:t>
      </w:r>
      <w:proofErr w:type="spellStart"/>
      <w:r w:rsidR="00EF06FD" w:rsidRPr="00025941">
        <w:rPr>
          <w:rFonts w:ascii="GHEA Grapalat" w:hAnsi="GHEA Grapalat"/>
        </w:rPr>
        <w:t>միջև</w:t>
      </w:r>
      <w:proofErr w:type="spellEnd"/>
      <w:r w:rsidR="00EF06FD" w:rsidRPr="00025941">
        <w:rPr>
          <w:rFonts w:ascii="GHEA Grapalat" w:hAnsi="GHEA Grapalat"/>
        </w:rPr>
        <w:t xml:space="preserve"> կա առնվազն մեկ </w:t>
      </w:r>
      <w:proofErr w:type="spellStart"/>
      <w:r w:rsidR="00EF06FD" w:rsidRPr="00025941">
        <w:rPr>
          <w:rFonts w:ascii="GHEA Grapalat" w:hAnsi="GHEA Grapalat"/>
        </w:rPr>
        <w:t>հետիոտնային</w:t>
      </w:r>
      <w:proofErr w:type="spellEnd"/>
      <w:r w:rsidR="00EF06FD" w:rsidRPr="00025941">
        <w:rPr>
          <w:rFonts w:ascii="GHEA Grapalat" w:hAnsi="GHEA Grapalat"/>
        </w:rPr>
        <w:t xml:space="preserve"> ուղի՝ ոչ ավելի, քան 300 մ երկարությամբ՝ առանց 2</w:t>
      </w:r>
      <w:r w:rsidR="00D42B14" w:rsidRPr="00025941">
        <w:rPr>
          <w:rFonts w:ascii="GHEA Grapalat" w:hAnsi="GHEA Grapalat"/>
        </w:rPr>
        <w:t>%</w:t>
      </w:r>
      <w:r w:rsidR="00EF06FD" w:rsidRPr="00025941">
        <w:rPr>
          <w:rFonts w:ascii="GHEA Grapalat" w:hAnsi="GHEA Grapalat"/>
        </w:rPr>
        <w:t xml:space="preserve">-ը գերազանցող </w:t>
      </w:r>
      <w:proofErr w:type="spellStart"/>
      <w:r w:rsidR="00C515A5" w:rsidRPr="00025941">
        <w:rPr>
          <w:rFonts w:ascii="GHEA Grapalat" w:hAnsi="GHEA Grapalat"/>
        </w:rPr>
        <w:t>վարընթացի</w:t>
      </w:r>
      <w:proofErr w:type="spellEnd"/>
      <w:r w:rsidR="00765274" w:rsidRPr="00025941">
        <w:rPr>
          <w:rFonts w:ascii="GHEA Grapalat" w:hAnsi="GHEA Grapalat"/>
        </w:rPr>
        <w:t>,</w:t>
      </w:r>
    </w:p>
    <w:p w14:paraId="5E36FC94" w14:textId="322DF214" w:rsidR="00EF06FD" w:rsidRPr="00025941" w:rsidRDefault="000C3D02" w:rsidP="00181075">
      <w:pPr>
        <w:ind w:left="1570" w:hanging="425"/>
        <w:rPr>
          <w:rFonts w:ascii="GHEA Grapalat" w:hAnsi="GHEA Grapalat"/>
        </w:rPr>
      </w:pPr>
      <w:r w:rsidRPr="00025941">
        <w:rPr>
          <w:rFonts w:ascii="GHEA Grapalat" w:hAnsi="GHEA Grapalat"/>
        </w:rPr>
        <w:t>բ</w:t>
      </w:r>
      <w:r w:rsidRPr="00025941">
        <w:rPr>
          <w:rFonts w:ascii="Cambria Math" w:hAnsi="Cambria Math" w:cs="Cambria Math"/>
        </w:rPr>
        <w:t>․</w:t>
      </w:r>
      <w:r w:rsidR="00EF06FD" w:rsidRPr="00025941">
        <w:rPr>
          <w:rFonts w:ascii="GHEA Grapalat" w:hAnsi="GHEA Grapalat"/>
        </w:rPr>
        <w:t xml:space="preserve"> օբյեկտի և մեկ այլ </w:t>
      </w:r>
      <w:r w:rsidR="00181075" w:rsidRPr="00025941">
        <w:rPr>
          <w:rFonts w:ascii="GHEA Grapalat" w:hAnsi="GHEA Grapalat"/>
        </w:rPr>
        <w:t>կ</w:t>
      </w:r>
      <w:r w:rsidR="00DC6033" w:rsidRPr="00025941">
        <w:rPr>
          <w:rFonts w:ascii="GHEA Grapalat" w:hAnsi="GHEA Grapalat"/>
        </w:rPr>
        <w:t xml:space="preserve">անգառի </w:t>
      </w:r>
      <w:proofErr w:type="spellStart"/>
      <w:r w:rsidR="00EF06FD" w:rsidRPr="00025941">
        <w:rPr>
          <w:rFonts w:ascii="GHEA Grapalat" w:hAnsi="GHEA Grapalat"/>
        </w:rPr>
        <w:t>միջև</w:t>
      </w:r>
      <w:proofErr w:type="spellEnd"/>
      <w:r w:rsidR="00EF06FD" w:rsidRPr="00025941">
        <w:rPr>
          <w:rFonts w:ascii="GHEA Grapalat" w:hAnsi="GHEA Grapalat"/>
        </w:rPr>
        <w:t xml:space="preserve"> կա առնվազն մեկ ուղի՝ ոչ ավելի, քան 300 մ երկարությամբ՝ առանց 2</w:t>
      </w:r>
      <w:r w:rsidR="00D42B14" w:rsidRPr="00025941">
        <w:rPr>
          <w:rFonts w:ascii="GHEA Grapalat" w:hAnsi="GHEA Grapalat"/>
        </w:rPr>
        <w:t>%</w:t>
      </w:r>
      <w:r w:rsidR="00EF06FD" w:rsidRPr="00025941">
        <w:rPr>
          <w:rFonts w:ascii="GHEA Grapalat" w:hAnsi="GHEA Grapalat"/>
        </w:rPr>
        <w:t xml:space="preserve">-ը գերազանցող </w:t>
      </w:r>
      <w:proofErr w:type="spellStart"/>
      <w:r w:rsidR="00EF06FD" w:rsidRPr="00025941">
        <w:rPr>
          <w:rFonts w:ascii="GHEA Grapalat" w:hAnsi="GHEA Grapalat"/>
        </w:rPr>
        <w:t>վերելքների</w:t>
      </w:r>
      <w:proofErr w:type="spellEnd"/>
      <w:r w:rsidR="00EF06FD" w:rsidRPr="00025941">
        <w:rPr>
          <w:rFonts w:ascii="GHEA Grapalat" w:hAnsi="GHEA Grapalat"/>
        </w:rPr>
        <w:t>:</w:t>
      </w:r>
    </w:p>
    <w:p w14:paraId="7E849852" w14:textId="09C0C776" w:rsidR="00EF06FD" w:rsidRPr="00025941" w:rsidRDefault="000A53F8" w:rsidP="00757AC8">
      <w:pPr>
        <w:pStyle w:val="10"/>
      </w:pPr>
      <w:r w:rsidRPr="00025941">
        <w:t>Նստ</w:t>
      </w:r>
      <w:r w:rsidR="00D931D0" w:rsidRPr="00025941">
        <w:t>եցման/</w:t>
      </w:r>
      <w:r w:rsidR="00EF06FD" w:rsidRPr="00025941">
        <w:t>ի</w:t>
      </w:r>
      <w:r w:rsidR="00D931D0" w:rsidRPr="00025941">
        <w:t>ջեցման</w:t>
      </w:r>
      <w:r w:rsidR="00EF06FD" w:rsidRPr="00025941">
        <w:t xml:space="preserve"> հարթակի լայնությունը պետք է ընդունվի կախված </w:t>
      </w:r>
      <w:r w:rsidR="00C515A5" w:rsidRPr="00025941">
        <w:t>կ</w:t>
      </w:r>
      <w:r w:rsidR="00EF06FD" w:rsidRPr="00025941">
        <w:t xml:space="preserve">անգառի </w:t>
      </w:r>
      <w:proofErr w:type="spellStart"/>
      <w:r w:rsidR="00EF06FD" w:rsidRPr="00025941">
        <w:t>ուղևորաշրջանառությունից</w:t>
      </w:r>
      <w:proofErr w:type="spellEnd"/>
      <w:r w:rsidR="00EF06FD" w:rsidRPr="00025941">
        <w:t xml:space="preserve">, բայց ոչ պակաս, քան 2,0 մ: </w:t>
      </w:r>
      <w:r w:rsidRPr="00025941">
        <w:t>Նստ</w:t>
      </w:r>
      <w:r w:rsidR="00D931D0" w:rsidRPr="00025941">
        <w:t>եցման/</w:t>
      </w:r>
      <w:r w:rsidRPr="00025941">
        <w:t>ի</w:t>
      </w:r>
      <w:r w:rsidR="00D931D0" w:rsidRPr="00025941">
        <w:t>ջեցման</w:t>
      </w:r>
      <w:r w:rsidRPr="00025941">
        <w:t xml:space="preserve"> </w:t>
      </w:r>
      <w:proofErr w:type="spellStart"/>
      <w:r w:rsidR="00EF06FD" w:rsidRPr="00025941">
        <w:t>հարթակը</w:t>
      </w:r>
      <w:proofErr w:type="spellEnd"/>
      <w:r w:rsidR="00EF06FD" w:rsidRPr="00025941">
        <w:t xml:space="preserve"> տեղադրվում է մայթի սահմաններում կամ գոտում, որը բաժանում է </w:t>
      </w:r>
      <w:proofErr w:type="spellStart"/>
      <w:r w:rsidR="00EF06FD" w:rsidRPr="00025941">
        <w:t>երթևեկելի</w:t>
      </w:r>
      <w:proofErr w:type="spellEnd"/>
      <w:r w:rsidR="00EF06FD" w:rsidRPr="00025941">
        <w:t xml:space="preserve"> հատվածը մայթից: </w:t>
      </w:r>
      <w:r w:rsidRPr="00025941">
        <w:t xml:space="preserve"> Նստ</w:t>
      </w:r>
      <w:r w:rsidR="00D931D0" w:rsidRPr="00025941">
        <w:t>եցման/</w:t>
      </w:r>
      <w:r w:rsidRPr="00025941">
        <w:t>ի</w:t>
      </w:r>
      <w:r w:rsidR="00D931D0" w:rsidRPr="00025941">
        <w:t>ջեցման</w:t>
      </w:r>
      <w:r w:rsidRPr="00025941">
        <w:t xml:space="preserve"> </w:t>
      </w:r>
      <w:r w:rsidR="00EF06FD" w:rsidRPr="00025941">
        <w:t xml:space="preserve">հարթակի բարձրությունը </w:t>
      </w:r>
      <w:r w:rsidR="00C515A5" w:rsidRPr="00025941">
        <w:t>կ</w:t>
      </w:r>
      <w:r w:rsidR="00FE06FC" w:rsidRPr="00025941">
        <w:t xml:space="preserve">անգառի </w:t>
      </w:r>
      <w:r w:rsidR="00EF06FD" w:rsidRPr="00025941">
        <w:t xml:space="preserve">հարթակի նկատմամբ պետք է կազմի 0,20 մ: </w:t>
      </w:r>
      <w:r w:rsidRPr="00025941">
        <w:lastRenderedPageBreak/>
        <w:t>Նստ</w:t>
      </w:r>
      <w:r w:rsidR="00D931D0" w:rsidRPr="00025941">
        <w:t>եցման/</w:t>
      </w:r>
      <w:r w:rsidRPr="00025941">
        <w:t>ի</w:t>
      </w:r>
      <w:r w:rsidR="00D931D0" w:rsidRPr="00025941">
        <w:t>ջեցման</w:t>
      </w:r>
      <w:r w:rsidRPr="00025941">
        <w:t xml:space="preserve"> </w:t>
      </w:r>
      <w:r w:rsidR="00EF06FD" w:rsidRPr="00025941">
        <w:t xml:space="preserve">հարթակի մակերեսի մեջ ներառվում է 2,0 × 2,0 մ տարածք՝ </w:t>
      </w:r>
      <w:r w:rsidR="009D1A02" w:rsidRPr="00025941">
        <w:t>հաշմանդամություն ունեցող անձանց</w:t>
      </w:r>
      <w:r w:rsidR="00246651" w:rsidRPr="00025941">
        <w:t xml:space="preserve"> </w:t>
      </w:r>
      <w:proofErr w:type="spellStart"/>
      <w:r w:rsidR="00246651" w:rsidRPr="00025941">
        <w:t>անվասայլակ</w:t>
      </w:r>
      <w:r w:rsidR="00EF06FD" w:rsidRPr="00025941">
        <w:t>ներով</w:t>
      </w:r>
      <w:proofErr w:type="spellEnd"/>
      <w:r w:rsidR="00EF06FD" w:rsidRPr="00025941">
        <w:t xml:space="preserve"> նստելու/իջնելու համար:</w:t>
      </w:r>
    </w:p>
    <w:p w14:paraId="3FD48AD5" w14:textId="678A1F4E" w:rsidR="00EF06FD" w:rsidRPr="00025941" w:rsidRDefault="000A53F8" w:rsidP="00757AC8">
      <w:pPr>
        <w:pStyle w:val="10"/>
      </w:pPr>
      <w:r w:rsidRPr="00025941">
        <w:t>Նստ</w:t>
      </w:r>
      <w:r w:rsidR="00A30344" w:rsidRPr="00025941">
        <w:t>եցման/</w:t>
      </w:r>
      <w:r w:rsidRPr="00025941">
        <w:t>ի</w:t>
      </w:r>
      <w:r w:rsidR="00A30344" w:rsidRPr="00025941">
        <w:t>ջեցման</w:t>
      </w:r>
      <w:r w:rsidRPr="00025941">
        <w:t xml:space="preserve"> </w:t>
      </w:r>
      <w:r w:rsidR="00EF06FD" w:rsidRPr="00025941">
        <w:t xml:space="preserve">հարթակների և սպասման գոտիների երկայնական և լայնական </w:t>
      </w:r>
      <w:proofErr w:type="spellStart"/>
      <w:r w:rsidR="00EF06FD" w:rsidRPr="00025941">
        <w:t>թեքությունները</w:t>
      </w:r>
      <w:proofErr w:type="spellEnd"/>
      <w:r w:rsidR="00EF06FD" w:rsidRPr="00025941">
        <w:t xml:space="preserve"> չպետք է գերազանցեն 2</w:t>
      </w:r>
      <w:r w:rsidR="003D2C97" w:rsidRPr="00025941">
        <w:t>%</w:t>
      </w:r>
      <w:r w:rsidR="00EF06FD" w:rsidRPr="00025941">
        <w:t>-ը: Սահմանափակ տարածության պայմաններում թույլատրվում է</w:t>
      </w:r>
      <w:r w:rsidR="00790FE3" w:rsidRPr="00025941">
        <w:t>՝</w:t>
      </w:r>
    </w:p>
    <w:p w14:paraId="57DEEFC2" w14:textId="12404C52" w:rsidR="00EF06FD" w:rsidRPr="00025941" w:rsidRDefault="00EF06FD" w:rsidP="00790D10">
      <w:pPr>
        <w:pStyle w:val="20"/>
        <w:numPr>
          <w:ilvl w:val="0"/>
          <w:numId w:val="60"/>
        </w:numPr>
      </w:pPr>
      <w:proofErr w:type="spellStart"/>
      <w:r w:rsidRPr="00025941">
        <w:t>թեքություններից</w:t>
      </w:r>
      <w:proofErr w:type="spellEnd"/>
      <w:r w:rsidRPr="00025941">
        <w:t xml:space="preserve"> մեկը՝ </w:t>
      </w:r>
      <w:proofErr w:type="spellStart"/>
      <w:r w:rsidRPr="00025941">
        <w:t>մինչև</w:t>
      </w:r>
      <w:proofErr w:type="spellEnd"/>
      <w:r w:rsidRPr="00025941">
        <w:t xml:space="preserve"> 4</w:t>
      </w:r>
      <w:r w:rsidR="003D2C97" w:rsidRPr="00025941">
        <w:t>%</w:t>
      </w:r>
      <w:r w:rsidR="00765274" w:rsidRPr="00025941">
        <w:t>,</w:t>
      </w:r>
    </w:p>
    <w:p w14:paraId="1EA0D246" w14:textId="5C1AEA98" w:rsidR="00EF06FD" w:rsidRPr="00025941" w:rsidRDefault="00EF06FD" w:rsidP="00790D10">
      <w:pPr>
        <w:pStyle w:val="20"/>
        <w:numPr>
          <w:ilvl w:val="0"/>
          <w:numId w:val="60"/>
        </w:numPr>
      </w:pPr>
      <w:r w:rsidRPr="00025941">
        <w:t>երկրորդը՝ ոչ ավելի, քան 1</w:t>
      </w:r>
      <w:r w:rsidR="00DE3FA4" w:rsidRPr="00025941">
        <w:t>%</w:t>
      </w:r>
      <w:r w:rsidRPr="00025941">
        <w:t>:</w:t>
      </w:r>
    </w:p>
    <w:p w14:paraId="1AAF9761" w14:textId="2F53B3E0" w:rsidR="00EF06FD" w:rsidRPr="00025941" w:rsidRDefault="000A53F8" w:rsidP="00757AC8">
      <w:pPr>
        <w:pStyle w:val="10"/>
      </w:pPr>
      <w:r w:rsidRPr="00025941">
        <w:t>Նստ</w:t>
      </w:r>
      <w:r w:rsidR="00A30344" w:rsidRPr="00025941">
        <w:t>եցման/</w:t>
      </w:r>
      <w:r w:rsidRPr="00025941">
        <w:t>ի</w:t>
      </w:r>
      <w:r w:rsidR="00A30344" w:rsidRPr="00025941">
        <w:t>ջեցման</w:t>
      </w:r>
      <w:r w:rsidRPr="00025941">
        <w:t xml:space="preserve"> </w:t>
      </w:r>
      <w:r w:rsidR="00EF06FD" w:rsidRPr="00025941">
        <w:t xml:space="preserve">հարթակի </w:t>
      </w:r>
      <w:proofErr w:type="spellStart"/>
      <w:r w:rsidR="00EF06FD" w:rsidRPr="00025941">
        <w:t>եզրաքարի</w:t>
      </w:r>
      <w:proofErr w:type="spellEnd"/>
      <w:r w:rsidR="00EF06FD" w:rsidRPr="00025941">
        <w:t xml:space="preserve"> եզրը պետք է նշվի </w:t>
      </w:r>
      <w:r w:rsidR="00BE3067" w:rsidRPr="00025941">
        <w:rPr>
          <w:rFonts w:eastAsia="Times New Roman" w:cs="Calibri"/>
          <w:lang w:eastAsia="ru-RU"/>
        </w:rPr>
        <w:t xml:space="preserve">ՀՀ կառավարության 2007 թվականի հունիսի 28-ի N 955-Ն որոշումով հաստատված «ՀՀ </w:t>
      </w:r>
      <w:r w:rsidR="00BE3067" w:rsidRPr="00025941">
        <w:t xml:space="preserve">ճանապարհային </w:t>
      </w:r>
      <w:proofErr w:type="spellStart"/>
      <w:r w:rsidR="00BE3067" w:rsidRPr="00025941">
        <w:t>երթևեկության</w:t>
      </w:r>
      <w:proofErr w:type="spellEnd"/>
      <w:r w:rsidR="00BE3067" w:rsidRPr="00025941">
        <w:t>» կանոնների</w:t>
      </w:r>
      <w:r w:rsidR="00EF06FD" w:rsidRPr="00025941">
        <w:t xml:space="preserve"> ճանապարհային </w:t>
      </w:r>
      <w:proofErr w:type="spellStart"/>
      <w:r w:rsidR="00EF06FD" w:rsidRPr="00025941">
        <w:t>գծանշումով</w:t>
      </w:r>
      <w:proofErr w:type="spellEnd"/>
      <w:r w:rsidR="00EF06FD" w:rsidRPr="00025941">
        <w:t xml:space="preserve">, ինչպես նաև </w:t>
      </w:r>
      <w:r w:rsidR="00430B7A" w:rsidRPr="00025941">
        <w:t xml:space="preserve">գետնին </w:t>
      </w:r>
      <w:r w:rsidR="003449E1" w:rsidRPr="00025941">
        <w:t>շոշափողական</w:t>
      </w:r>
      <w:r w:rsidR="00430B7A" w:rsidRPr="00025941">
        <w:t xml:space="preserve"> </w:t>
      </w:r>
      <w:r w:rsidR="005B3F8A" w:rsidRPr="00025941">
        <w:t>ցուցանակ</w:t>
      </w:r>
      <w:r w:rsidR="00430B7A" w:rsidRPr="00025941">
        <w:t>ով</w:t>
      </w:r>
      <w:r w:rsidR="00430B7A" w:rsidRPr="00025941">
        <w:rPr>
          <w:rFonts w:eastAsia="Times New Roman" w:cs="Times New Roman"/>
          <w:lang w:eastAsia="hy-AM"/>
        </w:rPr>
        <w:t xml:space="preserve"> </w:t>
      </w:r>
      <w:r w:rsidR="00430B7A" w:rsidRPr="00025941">
        <w:t>համաձայն</w:t>
      </w:r>
      <w:r w:rsidR="00430B7A" w:rsidRPr="00025941">
        <w:rPr>
          <w:rFonts w:eastAsia="Times New Roman" w:cs="Times New Roman"/>
          <w:lang w:eastAsia="hy-AM"/>
        </w:rPr>
        <w:t xml:space="preserve"> </w:t>
      </w:r>
      <w:r w:rsidR="00C86E1A" w:rsidRPr="00025941">
        <w:rPr>
          <w:rFonts w:eastAsia="Times New Roman" w:cs="Times New Roman"/>
          <w:lang w:eastAsia="hy-AM"/>
        </w:rPr>
        <w:t xml:space="preserve">ՀՀ քաղաքաշինության կոմիտեի նախագահի 2018 թվականի ապրիլի 5-ի N 43-Ա հրամանով հաստատված </w:t>
      </w:r>
      <w:r w:rsidR="00C86E1A" w:rsidRPr="00025941">
        <w:t xml:space="preserve">ՀՀԿՀ 23-101-2017 նախագծման կանոնների հավաքածուի </w:t>
      </w:r>
      <w:r w:rsidR="00EF06FD" w:rsidRPr="00025941">
        <w:t>VI.8 բաժնի:</w:t>
      </w:r>
    </w:p>
    <w:p w14:paraId="5D4F36CF" w14:textId="7E44B834" w:rsidR="00EF06FD" w:rsidRPr="00025941" w:rsidRDefault="00EF06FD" w:rsidP="00757AC8">
      <w:pPr>
        <w:pStyle w:val="10"/>
      </w:pPr>
      <w:r w:rsidRPr="00025941">
        <w:t xml:space="preserve">Սպասման տաղավարների ներսում </w:t>
      </w:r>
      <w:r w:rsidR="005F7B6B" w:rsidRPr="00025941">
        <w:t xml:space="preserve">պետք </w:t>
      </w:r>
      <w:r w:rsidRPr="00025941">
        <w:t>է նախատեսել</w:t>
      </w:r>
      <w:r w:rsidR="00790FE3" w:rsidRPr="00025941">
        <w:t>՝</w:t>
      </w:r>
    </w:p>
    <w:p w14:paraId="42F6837B" w14:textId="29D7B14C" w:rsidR="00EF06FD" w:rsidRPr="00025941" w:rsidRDefault="00EF06FD" w:rsidP="00790D10">
      <w:pPr>
        <w:pStyle w:val="20"/>
        <w:numPr>
          <w:ilvl w:val="0"/>
          <w:numId w:val="61"/>
        </w:numPr>
      </w:pPr>
      <w:proofErr w:type="spellStart"/>
      <w:r w:rsidRPr="00025941">
        <w:t>թիկնակով</w:t>
      </w:r>
      <w:proofErr w:type="spellEnd"/>
      <w:r w:rsidRPr="00025941">
        <w:t xml:space="preserve"> և բազկաթոռներով նստարան (տես </w:t>
      </w:r>
      <w:r w:rsidR="00FA235B" w:rsidRPr="00025941">
        <w:t>սույն շինարարական նորմեր</w:t>
      </w:r>
      <w:r w:rsidR="0075262E" w:rsidRPr="00025941">
        <w:t>ի</w:t>
      </w:r>
      <w:r w:rsidR="00FA235B" w:rsidRPr="00025941">
        <w:t xml:space="preserve"> </w:t>
      </w:r>
      <w:r w:rsidR="0075262E" w:rsidRPr="00025941">
        <w:t xml:space="preserve">188 </w:t>
      </w:r>
      <w:r w:rsidR="00FA235B" w:rsidRPr="00025941">
        <w:t>կետ</w:t>
      </w:r>
      <w:r w:rsidR="0075262E" w:rsidRPr="00025941">
        <w:t>ը</w:t>
      </w:r>
      <w:r w:rsidRPr="00025941">
        <w:t>)</w:t>
      </w:r>
      <w:r w:rsidR="00765274" w:rsidRPr="00025941">
        <w:t>,</w:t>
      </w:r>
    </w:p>
    <w:p w14:paraId="061EEF30" w14:textId="43B0C146" w:rsidR="00EF06FD" w:rsidRPr="00025941" w:rsidRDefault="00EF06FD" w:rsidP="00790D10">
      <w:pPr>
        <w:pStyle w:val="20"/>
        <w:numPr>
          <w:ilvl w:val="0"/>
          <w:numId w:val="61"/>
        </w:numPr>
      </w:pPr>
      <w:r w:rsidRPr="00025941">
        <w:t xml:space="preserve">առնվազն 0,9 × 1,2 մ ազատ տարածք </w:t>
      </w:r>
      <w:r w:rsidR="00773708" w:rsidRPr="00025941">
        <w:t>հաշմանդամություն ունեցող անձի</w:t>
      </w:r>
      <w:r w:rsidR="00246651" w:rsidRPr="00025941">
        <w:t xml:space="preserve"> </w:t>
      </w:r>
      <w:proofErr w:type="spellStart"/>
      <w:r w:rsidR="00246651" w:rsidRPr="00025941">
        <w:t>անվասայլակ</w:t>
      </w:r>
      <w:r w:rsidRPr="00025941">
        <w:t>ի</w:t>
      </w:r>
      <w:proofErr w:type="spellEnd"/>
      <w:r w:rsidRPr="00025941">
        <w:t xml:space="preserve"> կամ մանկական սայլակի համար:</w:t>
      </w:r>
    </w:p>
    <w:p w14:paraId="6BCAAE52" w14:textId="4BE064FE" w:rsidR="00EF06FD" w:rsidRPr="00025941" w:rsidRDefault="00EF06FD" w:rsidP="00986107">
      <w:pPr>
        <w:pStyle w:val="10"/>
      </w:pPr>
      <w:r w:rsidRPr="00025941">
        <w:t xml:space="preserve">Թափանցիկ նյութերից պատրաստված տաղավարների բոլոր պատերին, որոնք ուղղված են դեպի </w:t>
      </w:r>
      <w:proofErr w:type="spellStart"/>
      <w:r w:rsidRPr="00025941">
        <w:t>հետիոտնային</w:t>
      </w:r>
      <w:proofErr w:type="spellEnd"/>
      <w:r w:rsidRPr="00025941">
        <w:t xml:space="preserve"> ուղիները, պետք է </w:t>
      </w:r>
      <w:proofErr w:type="spellStart"/>
      <w:r w:rsidR="007F5CC2" w:rsidRPr="00025941">
        <w:t>գծվի</w:t>
      </w:r>
      <w:proofErr w:type="spellEnd"/>
      <w:r w:rsidR="007F5CC2" w:rsidRPr="00025941">
        <w:t xml:space="preserve"> </w:t>
      </w:r>
      <w:r w:rsidRPr="00025941">
        <w:t xml:space="preserve">հակադրվող նախազգուշացնող </w:t>
      </w:r>
      <w:proofErr w:type="spellStart"/>
      <w:r w:rsidRPr="00025941">
        <w:t>մակնշում</w:t>
      </w:r>
      <w:proofErr w:type="spellEnd"/>
      <w:r w:rsidRPr="00025941">
        <w:t xml:space="preserve">՝ համաձայն </w:t>
      </w:r>
      <w:r w:rsidR="00743143" w:rsidRPr="00025941">
        <w:t>սույն շինարարական նորմերի 85 կետ</w:t>
      </w:r>
      <w:r w:rsidR="00912B9A" w:rsidRPr="00025941">
        <w:t>ի</w:t>
      </w:r>
      <w:r w:rsidRPr="00025941">
        <w:t>:</w:t>
      </w:r>
    </w:p>
    <w:p w14:paraId="367D82B4" w14:textId="0AC415C6" w:rsidR="00EF06FD" w:rsidRPr="00025941" w:rsidRDefault="00EF06FD" w:rsidP="00986107">
      <w:pPr>
        <w:pStyle w:val="10"/>
      </w:pPr>
      <w:r w:rsidRPr="00025941">
        <w:t xml:space="preserve">Մութ ժամանակահատվածում տաղավարի սահմաններում և </w:t>
      </w:r>
      <w:r w:rsidR="00912B9A" w:rsidRPr="00025941">
        <w:t xml:space="preserve">նստեցման/իջեցման </w:t>
      </w:r>
      <w:proofErr w:type="spellStart"/>
      <w:r w:rsidRPr="00025941">
        <w:t>հարթակում</w:t>
      </w:r>
      <w:proofErr w:type="spellEnd"/>
      <w:r w:rsidRPr="00025941">
        <w:t xml:space="preserve"> ծածկույթի միջին հորիզոնական լուսավորվածությունը պետք է կազմի առնվազն 50 լք:</w:t>
      </w:r>
    </w:p>
    <w:p w14:paraId="30BFCA46" w14:textId="77777777" w:rsidR="002638CE" w:rsidRPr="00025941" w:rsidRDefault="002638CE" w:rsidP="00986107">
      <w:pPr>
        <w:pStyle w:val="2"/>
      </w:pPr>
      <w:bookmarkStart w:id="47" w:name="_Toc204159466"/>
      <w:r w:rsidRPr="00025941">
        <w:t>Մարզական, սպորտային և մարզա-</w:t>
      </w:r>
      <w:proofErr w:type="spellStart"/>
      <w:r w:rsidRPr="00025941">
        <w:t>ժամանցային</w:t>
      </w:r>
      <w:proofErr w:type="spellEnd"/>
      <w:r w:rsidRPr="00025941">
        <w:t xml:space="preserve"> նշանակության օբյեկտներ</w:t>
      </w:r>
      <w:bookmarkEnd w:id="47"/>
    </w:p>
    <w:p w14:paraId="48BFAF74" w14:textId="77777777" w:rsidR="002638CE" w:rsidRPr="00025941" w:rsidRDefault="002638CE" w:rsidP="00897AB5">
      <w:pPr>
        <w:pStyle w:val="3"/>
      </w:pPr>
      <w:bookmarkStart w:id="48" w:name="_Toc204159467"/>
      <w:r w:rsidRPr="00025941">
        <w:t>Տարածքներ հանդիսատեսի համար</w:t>
      </w:r>
      <w:bookmarkEnd w:id="48"/>
    </w:p>
    <w:p w14:paraId="7CBACEAD" w14:textId="0D58A5E3" w:rsidR="002638CE" w:rsidRPr="00025941" w:rsidRDefault="002638CE" w:rsidP="00325AD1">
      <w:pPr>
        <w:pStyle w:val="10"/>
      </w:pPr>
      <w:r w:rsidRPr="00025941">
        <w:lastRenderedPageBreak/>
        <w:t xml:space="preserve">Սպորտային- կառույցների </w:t>
      </w:r>
      <w:proofErr w:type="spellStart"/>
      <w:r w:rsidR="003F1BC8" w:rsidRPr="00025941">
        <w:t>նստարանաշար</w:t>
      </w:r>
      <w:r w:rsidRPr="00025941">
        <w:t>երում</w:t>
      </w:r>
      <w:proofErr w:type="spellEnd"/>
      <w:r w:rsidRPr="00025941">
        <w:t xml:space="preserve"> պետք է նախատեսվեն տեղեր </w:t>
      </w:r>
      <w:r w:rsidR="00246651" w:rsidRPr="00025941">
        <w:t xml:space="preserve"> </w:t>
      </w:r>
      <w:proofErr w:type="spellStart"/>
      <w:r w:rsidR="00246651" w:rsidRPr="00025941">
        <w:t>անվասայլակ</w:t>
      </w:r>
      <w:r w:rsidRPr="00025941">
        <w:t>ներով</w:t>
      </w:r>
      <w:proofErr w:type="spellEnd"/>
      <w:r w:rsidRPr="00025941">
        <w:t xml:space="preserve"> տեղաշարժվող հանդիսատեսի, ինչպես նաև տեսողության և լսողության </w:t>
      </w:r>
      <w:r w:rsidR="00024B92" w:rsidRPr="00025941">
        <w:t xml:space="preserve">խնդիրներ </w:t>
      </w:r>
      <w:r w:rsidRPr="00025941">
        <w:t xml:space="preserve">ունեցող անձանց համար։ </w:t>
      </w:r>
      <w:proofErr w:type="spellStart"/>
      <w:r w:rsidRPr="00025941">
        <w:t>Պարալիմպիկ</w:t>
      </w:r>
      <w:proofErr w:type="spellEnd"/>
      <w:r w:rsidRPr="00025941">
        <w:t xml:space="preserve"> </w:t>
      </w:r>
      <w:proofErr w:type="spellStart"/>
      <w:r w:rsidRPr="00025941">
        <w:t>սպորտաձևերով</w:t>
      </w:r>
      <w:proofErr w:type="spellEnd"/>
      <w:r w:rsidRPr="00025941">
        <w:t xml:space="preserve"> մրցումներ անցկացնելիս նման տեղերի քանակը կարող է ավելացվել </w:t>
      </w:r>
      <w:proofErr w:type="spellStart"/>
      <w:r w:rsidRPr="00025941">
        <w:t>մինչև</w:t>
      </w:r>
      <w:proofErr w:type="spellEnd"/>
      <w:r w:rsidRPr="00025941">
        <w:t xml:space="preserve"> հանդիսատեսի ընդհանուր տեղերի 1,5%-ը՝ աթոռների մի մասի ժամանակավոր </w:t>
      </w:r>
      <w:proofErr w:type="spellStart"/>
      <w:r w:rsidRPr="00025941">
        <w:t>ապամոնտաժման</w:t>
      </w:r>
      <w:proofErr w:type="spellEnd"/>
      <w:r w:rsidRPr="00025941">
        <w:t xml:space="preserve"> հաշվին:</w:t>
      </w:r>
    </w:p>
    <w:p w14:paraId="214B1A89" w14:textId="13960046" w:rsidR="00630623" w:rsidRPr="00025941" w:rsidRDefault="00F61615" w:rsidP="00325AD1">
      <w:pPr>
        <w:pStyle w:val="10"/>
      </w:pPr>
      <w:r w:rsidRPr="00025941">
        <w:t xml:space="preserve">ԲՍԽ-ի </w:t>
      </w:r>
      <w:r w:rsidR="00AB5D33" w:rsidRPr="00025941">
        <w:t xml:space="preserve">բոլոր </w:t>
      </w:r>
      <w:r w:rsidR="00C43D95" w:rsidRPr="00025941">
        <w:t>շարժունակության խմբեր</w:t>
      </w:r>
      <w:r w:rsidR="00AB5D33" w:rsidRPr="00025941">
        <w:t xml:space="preserve"> համար մատչելի տեղերը պետք է բաշխվեն ամբողջ մարզադաշտում՝ խաղային գոտին դիտելու հավասար հնարավորություններ ապահովելու համար։ Ուղեկցող անձանց համար նախատեսված տեղերը պետք է գտնվեն կողքին։ Վերակառուցման և վերասարքավորման դեպքում թույլատրվում է </w:t>
      </w:r>
      <w:proofErr w:type="spellStart"/>
      <w:r w:rsidR="00AB5D33" w:rsidRPr="00025941">
        <w:t>ուղեկցողներին</w:t>
      </w:r>
      <w:proofErr w:type="spellEnd"/>
      <w:r w:rsidR="00AB5D33" w:rsidRPr="00025941">
        <w:t xml:space="preserve"> տեղավորել </w:t>
      </w:r>
      <w:proofErr w:type="spellStart"/>
      <w:r w:rsidR="00AB5D33" w:rsidRPr="00025941">
        <w:t>հետևում</w:t>
      </w:r>
      <w:proofErr w:type="spellEnd"/>
      <w:r w:rsidR="00AB5D33" w:rsidRPr="00025941">
        <w:t>։ Հարկավոր է նախատեսել նաև տեղ շան-</w:t>
      </w:r>
      <w:proofErr w:type="spellStart"/>
      <w:r w:rsidR="00AB5D33" w:rsidRPr="00025941">
        <w:t>ուղեկցողին</w:t>
      </w:r>
      <w:proofErr w:type="spellEnd"/>
      <w:r w:rsidR="00AB5D33" w:rsidRPr="00025941">
        <w:t xml:space="preserve"> զբոսնելու կամ հանգստանալու համար տարածքում կամ շենքի ներսում։</w:t>
      </w:r>
    </w:p>
    <w:p w14:paraId="4A7BB789" w14:textId="7F7A43BA" w:rsidR="002638CE" w:rsidRPr="00025941" w:rsidRDefault="00246651" w:rsidP="00325AD1">
      <w:pPr>
        <w:pStyle w:val="10"/>
      </w:pPr>
      <w:r w:rsidRPr="00025941">
        <w:t xml:space="preserve"> </w:t>
      </w:r>
      <w:proofErr w:type="spellStart"/>
      <w:r w:rsidR="009A7B85" w:rsidRPr="00025941">
        <w:t>Ա</w:t>
      </w:r>
      <w:r w:rsidRPr="00025941">
        <w:t>նվասայլակ</w:t>
      </w:r>
      <w:r w:rsidR="002638CE" w:rsidRPr="00025941">
        <w:t>ներով</w:t>
      </w:r>
      <w:proofErr w:type="spellEnd"/>
      <w:r w:rsidR="002638CE" w:rsidRPr="00025941">
        <w:t xml:space="preserve"> </w:t>
      </w:r>
      <w:r w:rsidR="00DC20DA" w:rsidRPr="00025941">
        <w:t>Ս4</w:t>
      </w:r>
      <w:r w:rsidR="009A7B85" w:rsidRPr="00025941">
        <w:t xml:space="preserve"> խմբի </w:t>
      </w:r>
      <w:r w:rsidR="009D1A02" w:rsidRPr="00025941">
        <w:t>հաշմանդամություն ունեցող անձանց</w:t>
      </w:r>
      <w:r w:rsidR="009A7B85" w:rsidRPr="00025941">
        <w:t xml:space="preserve"> </w:t>
      </w:r>
      <w:r w:rsidR="009E434C" w:rsidRPr="00025941">
        <w:t xml:space="preserve">համար նախատեսված տեղերը </w:t>
      </w:r>
      <w:r w:rsidR="002638CE" w:rsidRPr="00025941">
        <w:t xml:space="preserve">պետք է </w:t>
      </w:r>
      <w:r w:rsidR="009E434C" w:rsidRPr="00025941">
        <w:t xml:space="preserve">տեղաբաշխվեն </w:t>
      </w:r>
      <w:proofErr w:type="spellStart"/>
      <w:r w:rsidR="003F1BC8" w:rsidRPr="00025941">
        <w:t>նստարանաշար</w:t>
      </w:r>
      <w:r w:rsidR="002638CE" w:rsidRPr="00025941">
        <w:t>երում</w:t>
      </w:r>
      <w:proofErr w:type="spellEnd"/>
      <w:r w:rsidR="002638CE" w:rsidRPr="00025941">
        <w:t xml:space="preserve">՝ կոմպակտ </w:t>
      </w:r>
      <w:proofErr w:type="spellStart"/>
      <w:r w:rsidR="002638CE" w:rsidRPr="00025941">
        <w:t>բլոկներով</w:t>
      </w:r>
      <w:proofErr w:type="spellEnd"/>
      <w:r w:rsidR="002638CE" w:rsidRPr="00025941">
        <w:t xml:space="preserve">՝ առանձնացված գոտիներում և պետք է ունենան լրացուցիչ տեղ </w:t>
      </w:r>
      <w:proofErr w:type="spellStart"/>
      <w:r w:rsidR="002638CE" w:rsidRPr="00025941">
        <w:t>ուղեկցողի</w:t>
      </w:r>
      <w:proofErr w:type="spellEnd"/>
      <w:r w:rsidR="002638CE" w:rsidRPr="00025941">
        <w:t xml:space="preserve"> համար։</w:t>
      </w:r>
      <w:r w:rsidRPr="00025941">
        <w:t xml:space="preserve"> </w:t>
      </w:r>
      <w:proofErr w:type="spellStart"/>
      <w:r w:rsidR="00B21373" w:rsidRPr="00025941">
        <w:t>Անվասայլակներով</w:t>
      </w:r>
      <w:proofErr w:type="spellEnd"/>
      <w:r w:rsidR="00B21373" w:rsidRPr="00025941">
        <w:t xml:space="preserve"> տեղաշարժվող </w:t>
      </w:r>
      <w:r w:rsidR="009D1A02" w:rsidRPr="00025941">
        <w:t>հաշմանդամություն ունեցող անձանց</w:t>
      </w:r>
      <w:r w:rsidR="002638CE" w:rsidRPr="00025941">
        <w:t xml:space="preserve"> և </w:t>
      </w:r>
      <w:proofErr w:type="spellStart"/>
      <w:r w:rsidR="002638CE" w:rsidRPr="00025941">
        <w:t>ուղեկցողի</w:t>
      </w:r>
      <w:proofErr w:type="spellEnd"/>
      <w:r w:rsidR="002638CE" w:rsidRPr="00025941">
        <w:t xml:space="preserve"> համար նախատեսված տեղի ընդհանուր չափը պետք է լինի առնվազն 1,4 մ (լայնություն) × 1,4 մ (խորություն),</w:t>
      </w:r>
      <w:r w:rsidRPr="00025941">
        <w:t xml:space="preserve"> </w:t>
      </w:r>
      <w:proofErr w:type="spellStart"/>
      <w:r w:rsidRPr="00025941">
        <w:t>անվասայլակ</w:t>
      </w:r>
      <w:r w:rsidR="002638CE" w:rsidRPr="00025941">
        <w:t>ով</w:t>
      </w:r>
      <w:proofErr w:type="spellEnd"/>
      <w:r w:rsidR="002638CE" w:rsidRPr="00025941">
        <w:t xml:space="preserve"> մարդու համար նախատեսված տեղը պետք է լինի առնվազն 0,9 մ (լայնություն) × 1,4 մ (խորություն)։ Այն գոտիներում, որտեղ սարքավորված են տեղեր</w:t>
      </w:r>
      <w:r w:rsidRPr="00025941">
        <w:t xml:space="preserve"> </w:t>
      </w:r>
      <w:proofErr w:type="spellStart"/>
      <w:r w:rsidRPr="00025941">
        <w:t>անվասայլակ</w:t>
      </w:r>
      <w:r w:rsidR="002638CE" w:rsidRPr="00025941">
        <w:t>ներով</w:t>
      </w:r>
      <w:proofErr w:type="spellEnd"/>
      <w:r w:rsidR="002638CE" w:rsidRPr="00025941">
        <w:t xml:space="preserve"> հանդիսատեսի համար, պետք է առանձնացվի առնվազն 1,4 մ լայնությամբ ազատ անցում։</w:t>
      </w:r>
    </w:p>
    <w:p w14:paraId="3807702B" w14:textId="0AB78F69" w:rsidR="00332749" w:rsidRPr="00025941" w:rsidRDefault="00332749" w:rsidP="00332749">
      <w:pPr>
        <w:pStyle w:val="10"/>
      </w:pPr>
      <w:r w:rsidRPr="00025941">
        <w:t xml:space="preserve">ԲՍԽ-ի </w:t>
      </w:r>
      <w:r w:rsidR="00DC20DA" w:rsidRPr="00025941">
        <w:t>Ս1</w:t>
      </w:r>
      <w:r w:rsidRPr="00025941">
        <w:t>-</w:t>
      </w:r>
      <w:r w:rsidR="00DC20DA" w:rsidRPr="00025941">
        <w:t>Ս3</w:t>
      </w:r>
      <w:r w:rsidRPr="00025941">
        <w:t xml:space="preserve"> խմբերի - համար նախատեսվում է մատչելի տեղերի երեք կատեգորիա</w:t>
      </w:r>
      <w:r w:rsidR="00790FE3" w:rsidRPr="00025941">
        <w:t>՝</w:t>
      </w:r>
    </w:p>
    <w:p w14:paraId="106702A8" w14:textId="73045764" w:rsidR="00332749" w:rsidRPr="00025941" w:rsidRDefault="00332749" w:rsidP="00790D10">
      <w:pPr>
        <w:pStyle w:val="20"/>
        <w:numPr>
          <w:ilvl w:val="0"/>
          <w:numId w:val="62"/>
        </w:numPr>
      </w:pPr>
      <w:r w:rsidRPr="00025941">
        <w:t>ստանդարտ տեղեր ազատ մուտքով (պետք է տեղակայվեն ամբողջ մարզադաշտում՝ անցուղու կողքին, առանց աստիճանների կամ նվազագույն թվով աստիճաններով)</w:t>
      </w:r>
      <w:r w:rsidR="00790FE3" w:rsidRPr="00025941">
        <w:t>,</w:t>
      </w:r>
    </w:p>
    <w:p w14:paraId="5ADDA31F" w14:textId="04B66C6B" w:rsidR="00332749" w:rsidRPr="00025941" w:rsidRDefault="00332749" w:rsidP="00790D10">
      <w:pPr>
        <w:pStyle w:val="20"/>
        <w:numPr>
          <w:ilvl w:val="0"/>
          <w:numId w:val="62"/>
        </w:numPr>
      </w:pPr>
      <w:r w:rsidRPr="00025941">
        <w:lastRenderedPageBreak/>
        <w:t xml:space="preserve">բարելավված մատչելի տեղեր (լրացուցիչ տարածությամբ ոտքերի համար)։ Տեղերը պետք է ունենան առնվազն 0,5 մ լայնություն աթոռների </w:t>
      </w:r>
      <w:proofErr w:type="spellStart"/>
      <w:r w:rsidRPr="00025941">
        <w:t>առանցքներում</w:t>
      </w:r>
      <w:proofErr w:type="spellEnd"/>
      <w:r w:rsidRPr="00025941">
        <w:t xml:space="preserve"> և շարքի խորություն անցումով առնվազն 0,65 մ</w:t>
      </w:r>
      <w:r w:rsidR="00790FE3" w:rsidRPr="00025941">
        <w:t>,</w:t>
      </w:r>
    </w:p>
    <w:p w14:paraId="03C7D008" w14:textId="77777777" w:rsidR="00332749" w:rsidRPr="00025941" w:rsidRDefault="00332749" w:rsidP="00790D10">
      <w:pPr>
        <w:pStyle w:val="20"/>
        <w:numPr>
          <w:ilvl w:val="0"/>
          <w:numId w:val="62"/>
        </w:numPr>
      </w:pPr>
      <w:r w:rsidRPr="00025941">
        <w:t xml:space="preserve">ընդլայնված մատչելի տեղեր (ունեն երկու ստանդարտ տեղերի լայնությանը հավասար լայնություն, ազատ տարածություն նստատեղի </w:t>
      </w:r>
      <w:proofErr w:type="spellStart"/>
      <w:r w:rsidRPr="00025941">
        <w:t>առջև</w:t>
      </w:r>
      <w:proofErr w:type="spellEnd"/>
      <w:r w:rsidRPr="00025941">
        <w:t>՝ առնվազն 0,6 մ)։</w:t>
      </w:r>
    </w:p>
    <w:p w14:paraId="2384685F" w14:textId="2F2C8BB3" w:rsidR="00332749" w:rsidRPr="00025941" w:rsidRDefault="00332749" w:rsidP="00332749">
      <w:pPr>
        <w:pStyle w:val="10"/>
      </w:pPr>
      <w:r w:rsidRPr="00025941">
        <w:t xml:space="preserve">Հանդիսատեսի </w:t>
      </w:r>
      <w:proofErr w:type="spellStart"/>
      <w:r w:rsidRPr="00025941">
        <w:t>նստարանաշարերում</w:t>
      </w:r>
      <w:proofErr w:type="spellEnd"/>
      <w:r w:rsidRPr="00025941">
        <w:t xml:space="preserve">, հանդիսատեսի համար նախատեսված </w:t>
      </w:r>
      <w:proofErr w:type="spellStart"/>
      <w:r w:rsidRPr="00025941">
        <w:t>օթյակներում</w:t>
      </w:r>
      <w:proofErr w:type="spellEnd"/>
      <w:r w:rsidRPr="00025941">
        <w:t xml:space="preserve"> (</w:t>
      </w:r>
      <w:proofErr w:type="spellStart"/>
      <w:r w:rsidRPr="00025941">
        <w:t>սքայբոքսերում</w:t>
      </w:r>
      <w:proofErr w:type="spellEnd"/>
      <w:r w:rsidRPr="00025941">
        <w:t xml:space="preserve">), VIР և VVIP </w:t>
      </w:r>
      <w:r w:rsidR="00A95D01" w:rsidRPr="00025941">
        <w:t xml:space="preserve">ԲՍԽ-ի </w:t>
      </w:r>
      <w:r w:rsidRPr="00025941">
        <w:t xml:space="preserve">համար նախատեսված տեղերի քանակը պետք է ընդունվի </w:t>
      </w:r>
      <w:proofErr w:type="spellStart"/>
      <w:r w:rsidRPr="00025941">
        <w:t>հետևյալ</w:t>
      </w:r>
      <w:proofErr w:type="spellEnd"/>
      <w:r w:rsidRPr="00025941">
        <w:t xml:space="preserve"> հաշվարկով</w:t>
      </w:r>
      <w:r w:rsidR="00790FE3" w:rsidRPr="00025941">
        <w:t>՝</w:t>
      </w:r>
    </w:p>
    <w:p w14:paraId="29A4D776" w14:textId="218531C7" w:rsidR="00332749" w:rsidRPr="00025941" w:rsidRDefault="00332749" w:rsidP="00790D10">
      <w:pPr>
        <w:pStyle w:val="20"/>
        <w:numPr>
          <w:ilvl w:val="0"/>
          <w:numId w:val="63"/>
        </w:numPr>
      </w:pPr>
      <w:proofErr w:type="spellStart"/>
      <w:r w:rsidRPr="00025941">
        <w:t>մինչև</w:t>
      </w:r>
      <w:proofErr w:type="spellEnd"/>
      <w:r w:rsidRPr="00025941">
        <w:t xml:space="preserve"> 30000 հանդիսատես </w:t>
      </w:r>
      <w:proofErr w:type="spellStart"/>
      <w:r w:rsidRPr="00025941">
        <w:t>տեղավորող</w:t>
      </w:r>
      <w:proofErr w:type="spellEnd"/>
      <w:r w:rsidRPr="00025941">
        <w:t xml:space="preserve"> </w:t>
      </w:r>
      <w:proofErr w:type="spellStart"/>
      <w:r w:rsidRPr="00025941">
        <w:t>մարզադաշտերում</w:t>
      </w:r>
      <w:proofErr w:type="spellEnd"/>
      <w:r w:rsidRPr="00025941">
        <w:t xml:space="preserve"> </w:t>
      </w:r>
      <w:r w:rsidR="00A95D01" w:rsidRPr="00025941">
        <w:t xml:space="preserve">ԲՍԽ-ի </w:t>
      </w:r>
      <w:r w:rsidRPr="00025941">
        <w:t xml:space="preserve">բոլոր կատեգորիաների համար նախատեսված տեղերի 1 %-ի հաշվարկով, որոնցից տեղերի կեսը՝ </w:t>
      </w:r>
      <w:proofErr w:type="spellStart"/>
      <w:r w:rsidR="00B21373" w:rsidRPr="00025941">
        <w:t>անվասայլակներով</w:t>
      </w:r>
      <w:proofErr w:type="spellEnd"/>
      <w:r w:rsidR="00B21373" w:rsidRPr="00025941">
        <w:t xml:space="preserve"> տեղաշարժվող </w:t>
      </w:r>
      <w:r w:rsidR="009D1A02" w:rsidRPr="00025941">
        <w:t>հաշմանդամություն ունեցող անձանց</w:t>
      </w:r>
      <w:r w:rsidRPr="00025941">
        <w:t xml:space="preserve"> և նրանց ուղեկցող անձանց համար, մնացածը հավասարապես բաշխվում են սույն շինարարական նորմերի 371-րդ կետի, մատչելի տեղերի կատեգորիաների </w:t>
      </w:r>
      <w:proofErr w:type="spellStart"/>
      <w:r w:rsidRPr="00025941">
        <w:t>միջև</w:t>
      </w:r>
      <w:proofErr w:type="spellEnd"/>
      <w:r w:rsidR="002B7D77" w:rsidRPr="00025941">
        <w:t>,</w:t>
      </w:r>
    </w:p>
    <w:p w14:paraId="33EA8044" w14:textId="77777777" w:rsidR="00332749" w:rsidRPr="00025941" w:rsidRDefault="00332749" w:rsidP="00790D10">
      <w:pPr>
        <w:pStyle w:val="20"/>
        <w:numPr>
          <w:ilvl w:val="0"/>
          <w:numId w:val="63"/>
        </w:numPr>
      </w:pPr>
      <w:r w:rsidRPr="00025941">
        <w:t xml:space="preserve">30000-ից ավելի հանդիսատես </w:t>
      </w:r>
      <w:proofErr w:type="spellStart"/>
      <w:r w:rsidRPr="00025941">
        <w:t>տեղավորող</w:t>
      </w:r>
      <w:proofErr w:type="spellEnd"/>
      <w:r w:rsidRPr="00025941">
        <w:t xml:space="preserve"> մարզական օբյեկտներում </w:t>
      </w:r>
      <w:proofErr w:type="spellStart"/>
      <w:r w:rsidRPr="00025941">
        <w:t>անվասայլակներով</w:t>
      </w:r>
      <w:proofErr w:type="spellEnd"/>
      <w:r w:rsidRPr="00025941">
        <w:t xml:space="preserve"> հանդիսատեսի համար նախատեսված տեղերը պետք է ընդունվեն 30000 հանդիսատեսի համար 150 տեղի հաշվարկով, գումարած 2 տեղ յուրաքանչյուր 1000 տեղի համար 30000-ից ավելի. մատչելի տեղերի քանակը՝ սույն շինարարական նորմերի 371-րդ կետի մատչելի տեղերի յուրաքանչյուր կատեգորիայի 50 տեղի հաշվարկով, գումարած 1 տեղ յուրաքանչյուր 30000-ից ավելի 1000 տեղի համար։</w:t>
      </w:r>
    </w:p>
    <w:p w14:paraId="46478599" w14:textId="6A21CCD7" w:rsidR="00332749" w:rsidRPr="00025941" w:rsidRDefault="00332749" w:rsidP="00332749">
      <w:pPr>
        <w:pStyle w:val="10"/>
      </w:pPr>
      <w:r w:rsidRPr="00025941">
        <w:t xml:space="preserve">Հանդիսատեսի համար նախատեսված </w:t>
      </w:r>
      <w:bookmarkStart w:id="49" w:name="_Hlk205279138"/>
      <w:proofErr w:type="spellStart"/>
      <w:r w:rsidRPr="00025941">
        <w:t>օթյակներում</w:t>
      </w:r>
      <w:bookmarkEnd w:id="49"/>
      <w:proofErr w:type="spellEnd"/>
      <w:r w:rsidRPr="00025941">
        <w:t xml:space="preserve"> (</w:t>
      </w:r>
      <w:proofErr w:type="spellStart"/>
      <w:r w:rsidRPr="00025941">
        <w:t>սքայբոքսերում</w:t>
      </w:r>
      <w:proofErr w:type="spellEnd"/>
      <w:r w:rsidRPr="00025941">
        <w:t xml:space="preserve">) պետք է </w:t>
      </w:r>
      <w:r w:rsidR="00A95D01" w:rsidRPr="00025941">
        <w:t xml:space="preserve">ԲՍԽ-ի </w:t>
      </w:r>
      <w:r w:rsidRPr="00025941">
        <w:t xml:space="preserve">համար նախատեսվի տեղերի 1 %-ը, այդ թվում՝ տեղերի կեսը՝ </w:t>
      </w:r>
      <w:proofErr w:type="spellStart"/>
      <w:r w:rsidR="00B21373" w:rsidRPr="00025941">
        <w:t>անվասայլակներով</w:t>
      </w:r>
      <w:proofErr w:type="spellEnd"/>
      <w:r w:rsidR="00B21373" w:rsidRPr="00025941">
        <w:t xml:space="preserve"> տեղաշարժվող </w:t>
      </w:r>
      <w:r w:rsidR="009D1A02" w:rsidRPr="00025941">
        <w:t>հաշմանդամություն ունեցող անձանց</w:t>
      </w:r>
      <w:r w:rsidRPr="00025941">
        <w:t xml:space="preserve"> և նրանց ուղեկցող անձանց համար, մնացածը հավասարապես բաշխվի սույն շինարարական նորմերի 371-րդ կետի ազատ մուտքի կատեգորիաների </w:t>
      </w:r>
      <w:proofErr w:type="spellStart"/>
      <w:r w:rsidRPr="00025941">
        <w:t>միջև</w:t>
      </w:r>
      <w:proofErr w:type="spellEnd"/>
      <w:r w:rsidRPr="00025941">
        <w:t xml:space="preserve"> (բայց ոչ պակաս, քան մեկ </w:t>
      </w:r>
      <w:proofErr w:type="spellStart"/>
      <w:r w:rsidRPr="00025941">
        <w:t>տեղյուրաքանճյուր</w:t>
      </w:r>
      <w:proofErr w:type="spellEnd"/>
      <w:r w:rsidRPr="00025941">
        <w:t xml:space="preserve"> կատեգորիայի համար)։</w:t>
      </w:r>
    </w:p>
    <w:p w14:paraId="40DD10B4" w14:textId="39E361B3" w:rsidR="00332749" w:rsidRPr="00025941" w:rsidRDefault="00332749" w:rsidP="00332749">
      <w:pPr>
        <w:pStyle w:val="10"/>
      </w:pPr>
      <w:r w:rsidRPr="00025941">
        <w:t xml:space="preserve">VIP կատեգորիայի հանդիսատեսի </w:t>
      </w:r>
      <w:proofErr w:type="spellStart"/>
      <w:r w:rsidRPr="00025941">
        <w:t>նստարանաշարում</w:t>
      </w:r>
      <w:proofErr w:type="spellEnd"/>
      <w:r w:rsidR="002B7D77" w:rsidRPr="00025941">
        <w:t>՝</w:t>
      </w:r>
    </w:p>
    <w:p w14:paraId="7BD6A639" w14:textId="5D538F56" w:rsidR="00332749" w:rsidRPr="00025941" w:rsidRDefault="00B21373" w:rsidP="00790D10">
      <w:pPr>
        <w:pStyle w:val="20"/>
        <w:numPr>
          <w:ilvl w:val="0"/>
          <w:numId w:val="64"/>
        </w:numPr>
      </w:pPr>
      <w:proofErr w:type="spellStart"/>
      <w:r w:rsidRPr="00025941">
        <w:lastRenderedPageBreak/>
        <w:t>անվասայլակներով</w:t>
      </w:r>
      <w:proofErr w:type="spellEnd"/>
      <w:r w:rsidRPr="00025941">
        <w:t xml:space="preserve"> տեղաշարժվող </w:t>
      </w:r>
      <w:r w:rsidR="009D1A02" w:rsidRPr="00025941">
        <w:t>հաշմանդամություն ունեցող անձանց</w:t>
      </w:r>
      <w:r w:rsidR="00332749" w:rsidRPr="00025941">
        <w:t xml:space="preserve"> համար նախատեսված տեղեր՝ VIP կատեգորիայի հանդիսատեսի համար նախատեսված տեղերի ընդհանուր թվի 0,5 %-ը</w:t>
      </w:r>
      <w:r w:rsidR="002B7D77" w:rsidRPr="00025941">
        <w:t>,</w:t>
      </w:r>
    </w:p>
    <w:p w14:paraId="74B3DAEE" w14:textId="77777777" w:rsidR="00332749" w:rsidRPr="00025941" w:rsidRDefault="00332749" w:rsidP="00790D10">
      <w:pPr>
        <w:pStyle w:val="20"/>
        <w:numPr>
          <w:ilvl w:val="0"/>
          <w:numId w:val="64"/>
        </w:numPr>
      </w:pPr>
      <w:r w:rsidRPr="00025941">
        <w:t>VIP կատեգորիայի հանդիսատեսի համար նախատեսված տեղերի ընդհանուր թվի 0,5 %-ը յուրաքանչյուր, ըստ սույն շինարարական նորմերի 371-րդ կետի մատչելի տեղերի կատեգորիայի, բայց ոչ պակաս, քան մեկ տեղ։</w:t>
      </w:r>
    </w:p>
    <w:p w14:paraId="32E2D0FA" w14:textId="69AEB1E1" w:rsidR="00332749" w:rsidRPr="00025941" w:rsidRDefault="00332749" w:rsidP="00332749">
      <w:pPr>
        <w:pStyle w:val="10"/>
      </w:pPr>
      <w:r w:rsidRPr="00025941">
        <w:t xml:space="preserve">VVIP գոտում պետք է նախատեսվի առնվազն մեկ տեղ </w:t>
      </w:r>
      <w:proofErr w:type="spellStart"/>
      <w:r w:rsidRPr="00025941">
        <w:t>անվասայլակով</w:t>
      </w:r>
      <w:proofErr w:type="spellEnd"/>
      <w:r w:rsidRPr="00025941">
        <w:t xml:space="preserve"> </w:t>
      </w:r>
      <w:r w:rsidR="00C22439" w:rsidRPr="00025941">
        <w:t>տեղաշարժվող հաշմանդամություն ունեցող անձի</w:t>
      </w:r>
      <w:r w:rsidRPr="00025941">
        <w:t xml:space="preserve"> և նրան ուղեկցող անձի համար, մեկ բարելավված տեղ և մեկ ընդլայնված տեղ՝ սույն շինարարական նորմերի 371-րդ կետի համաձայն։</w:t>
      </w:r>
    </w:p>
    <w:p w14:paraId="4277CBAE" w14:textId="6DEAE432" w:rsidR="00332749" w:rsidRPr="00025941" w:rsidRDefault="00332749" w:rsidP="00332749">
      <w:pPr>
        <w:pStyle w:val="10"/>
      </w:pPr>
      <w:r w:rsidRPr="00025941">
        <w:t xml:space="preserve">Պետք է նախատեսվի մեկ մատչելի խցիկ կամ զուգարանի համապիտանի խցիկ՝ 15 </w:t>
      </w:r>
      <w:proofErr w:type="spellStart"/>
      <w:r w:rsidRPr="00025941">
        <w:t>անվասայլակով</w:t>
      </w:r>
      <w:proofErr w:type="spellEnd"/>
      <w:r w:rsidRPr="00025941">
        <w:t xml:space="preserve"> </w:t>
      </w:r>
      <w:r w:rsidR="00C22439" w:rsidRPr="00025941">
        <w:t>տեղաշարժվող հաշմանդամություն ունեցող անձի</w:t>
      </w:r>
      <w:r w:rsidRPr="00025941">
        <w:t xml:space="preserve"> համար հաշվարկով, որը տեղակայված է նրանց տեղակայման գոտուց ոչ ավելի, քան 40 մ հեռավորության վրա։</w:t>
      </w:r>
    </w:p>
    <w:p w14:paraId="08CDA948" w14:textId="77777777" w:rsidR="00332749" w:rsidRPr="00025941" w:rsidRDefault="00332749" w:rsidP="00332749">
      <w:pPr>
        <w:pStyle w:val="3"/>
      </w:pPr>
      <w:bookmarkStart w:id="50" w:name="_Toc204159468"/>
      <w:r w:rsidRPr="00025941">
        <w:t>Մարզաառողջարարական</w:t>
      </w:r>
      <w:r w:rsidRPr="00025941" w:rsidDel="00A02E53">
        <w:t xml:space="preserve"> </w:t>
      </w:r>
      <w:r w:rsidRPr="00025941">
        <w:t>և սպորտով զբաղվողների համար նախատեսված տարածքներ</w:t>
      </w:r>
      <w:bookmarkEnd w:id="50"/>
    </w:p>
    <w:p w14:paraId="54E3E52E" w14:textId="77777777" w:rsidR="00332749" w:rsidRPr="00025941" w:rsidRDefault="00332749" w:rsidP="00332749">
      <w:pPr>
        <w:pStyle w:val="10"/>
      </w:pPr>
      <w:r w:rsidRPr="00025941">
        <w:t xml:space="preserve">Ուսումնամարզական, </w:t>
      </w:r>
      <w:r w:rsidRPr="00025941">
        <w:rPr>
          <w:rFonts w:cs="Calibri"/>
          <w:bCs/>
        </w:rPr>
        <w:t>մարզաառողջարարական</w:t>
      </w:r>
      <w:r w:rsidRPr="00025941" w:rsidDel="00A02E53">
        <w:t xml:space="preserve"> </w:t>
      </w:r>
      <w:r w:rsidRPr="00025941">
        <w:t xml:space="preserve">կառույցների բոլոր օժանդակ տարածքներ մուտքը պետք է ապահովված լինի ԲՍԽ-ի համար։ Դա ներառում է մուտքի գոտիները, </w:t>
      </w:r>
      <w:proofErr w:type="spellStart"/>
      <w:r w:rsidRPr="00025941">
        <w:t>նախասրահները</w:t>
      </w:r>
      <w:proofErr w:type="spellEnd"/>
      <w:r w:rsidRPr="00025941">
        <w:t xml:space="preserve">, </w:t>
      </w:r>
      <w:proofErr w:type="spellStart"/>
      <w:r w:rsidRPr="00025941">
        <w:t>հանդերձարանները</w:t>
      </w:r>
      <w:proofErr w:type="spellEnd"/>
      <w:r w:rsidRPr="00025941">
        <w:t xml:space="preserve">, հանգստի գոտիները, </w:t>
      </w:r>
      <w:proofErr w:type="spellStart"/>
      <w:r w:rsidRPr="00025941">
        <w:t>բուֆետները</w:t>
      </w:r>
      <w:proofErr w:type="spellEnd"/>
      <w:r w:rsidRPr="00025941">
        <w:t xml:space="preserve">, </w:t>
      </w:r>
      <w:proofErr w:type="spellStart"/>
      <w:r w:rsidRPr="00025941">
        <w:t>լոգարանները</w:t>
      </w:r>
      <w:proofErr w:type="spellEnd"/>
      <w:r w:rsidRPr="00025941">
        <w:t xml:space="preserve">, սանիտարահիգիենիկ տարածքներ, </w:t>
      </w:r>
      <w:proofErr w:type="spellStart"/>
      <w:r w:rsidRPr="00025941">
        <w:t>մարզիչների</w:t>
      </w:r>
      <w:proofErr w:type="spellEnd"/>
      <w:r w:rsidRPr="00025941">
        <w:t xml:space="preserve"> </w:t>
      </w:r>
      <w:proofErr w:type="spellStart"/>
      <w:r w:rsidRPr="00025941">
        <w:t>սենքերը</w:t>
      </w:r>
      <w:proofErr w:type="spellEnd"/>
      <w:r w:rsidRPr="00025941">
        <w:t xml:space="preserve">, ուսումնական և բժշկական վերականգնողական </w:t>
      </w:r>
      <w:proofErr w:type="spellStart"/>
      <w:r w:rsidRPr="00025941">
        <w:t>սենքերը</w:t>
      </w:r>
      <w:proofErr w:type="spellEnd"/>
      <w:r w:rsidRPr="00025941">
        <w:t>։</w:t>
      </w:r>
    </w:p>
    <w:p w14:paraId="45DBEE20" w14:textId="77777777" w:rsidR="00332749" w:rsidRPr="00025941" w:rsidRDefault="00332749" w:rsidP="00332749">
      <w:pPr>
        <w:pStyle w:val="10"/>
      </w:pPr>
      <w:r w:rsidRPr="00025941">
        <w:t xml:space="preserve">Օժանդակ տարածքներից </w:t>
      </w:r>
      <w:proofErr w:type="spellStart"/>
      <w:r w:rsidRPr="00025941">
        <w:t>մինչև</w:t>
      </w:r>
      <w:proofErr w:type="spellEnd"/>
      <w:r w:rsidRPr="00025941">
        <w:t xml:space="preserve"> պարապմունքների գոտիները հեռավորությունը չպետք է գերազանցի 150 մ։</w:t>
      </w:r>
    </w:p>
    <w:p w14:paraId="214B285B" w14:textId="4C9D98F4" w:rsidR="00332749" w:rsidRPr="00025941" w:rsidRDefault="001772ED" w:rsidP="00332749">
      <w:pPr>
        <w:pStyle w:val="10"/>
      </w:pPr>
      <w:r w:rsidRPr="00025941">
        <w:t>Հաշմանդամություն ունեցող անձի</w:t>
      </w:r>
      <w:r w:rsidRPr="00025941" w:rsidDel="001772ED">
        <w:t xml:space="preserve"> </w:t>
      </w:r>
      <w:r w:rsidR="00332749" w:rsidRPr="00025941">
        <w:t xml:space="preserve">գտնվելու ցանկացած վայրից </w:t>
      </w:r>
      <w:proofErr w:type="spellStart"/>
      <w:r w:rsidR="00332749" w:rsidRPr="00025941">
        <w:t>մինչև</w:t>
      </w:r>
      <w:proofErr w:type="spellEnd"/>
      <w:r w:rsidR="00332749" w:rsidRPr="00025941">
        <w:t xml:space="preserve"> մոտակա </w:t>
      </w:r>
      <w:proofErr w:type="spellStart"/>
      <w:r w:rsidR="00332749" w:rsidRPr="00025941">
        <w:t>տարհանման</w:t>
      </w:r>
      <w:proofErr w:type="spellEnd"/>
      <w:r w:rsidR="00332749" w:rsidRPr="00025941">
        <w:t xml:space="preserve"> ելքը հեռավորությունը չպետք է գերազանցի 40 մ-ը։ </w:t>
      </w:r>
      <w:proofErr w:type="spellStart"/>
      <w:r w:rsidR="00332749" w:rsidRPr="00025941">
        <w:t>Երթևեկության</w:t>
      </w:r>
      <w:proofErr w:type="spellEnd"/>
      <w:r w:rsidR="00332749" w:rsidRPr="00025941">
        <w:t xml:space="preserve"> ուղիների լայնությունը պետք է կազմի 0,9 մ՝ </w:t>
      </w:r>
      <w:proofErr w:type="spellStart"/>
      <w:r w:rsidR="00332749" w:rsidRPr="00025941">
        <w:t>անվասայլակով</w:t>
      </w:r>
      <w:proofErr w:type="spellEnd"/>
      <w:r w:rsidR="00332749" w:rsidRPr="00025941">
        <w:t xml:space="preserve"> ազատ </w:t>
      </w:r>
      <w:proofErr w:type="spellStart"/>
      <w:r w:rsidR="00332749" w:rsidRPr="00025941">
        <w:t>երթևեկելու</w:t>
      </w:r>
      <w:proofErr w:type="spellEnd"/>
      <w:r w:rsidR="00332749" w:rsidRPr="00025941">
        <w:t xml:space="preserve"> համար։ Մարզական </w:t>
      </w:r>
      <w:proofErr w:type="spellStart"/>
      <w:r w:rsidR="00332749" w:rsidRPr="00025941">
        <w:t>անվասայլակներով</w:t>
      </w:r>
      <w:proofErr w:type="spellEnd"/>
      <w:r w:rsidR="00332749" w:rsidRPr="00025941">
        <w:t xml:space="preserve"> մարզիկների տեղաշարժման երթուղիներում լայնությունը պետք է կազմի առնվազն 1,2 մ։</w:t>
      </w:r>
    </w:p>
    <w:p w14:paraId="5B57DFA8" w14:textId="77777777" w:rsidR="00332749" w:rsidRPr="00025941" w:rsidRDefault="00332749" w:rsidP="00332749">
      <w:pPr>
        <w:pStyle w:val="10"/>
      </w:pPr>
      <w:r w:rsidRPr="00025941">
        <w:lastRenderedPageBreak/>
        <w:t>Բացօթյա մարզական հրապարակներում շարժման առնվազն մեկ մատչելի երթուղի պետք է ուղղակիորեն միացնի հրապարակի հակառակ կողմերը:</w:t>
      </w:r>
    </w:p>
    <w:p w14:paraId="552C1D80" w14:textId="55019391" w:rsidR="00332749" w:rsidRPr="00025941" w:rsidRDefault="00332749" w:rsidP="00332749">
      <w:pPr>
        <w:pStyle w:val="10"/>
      </w:pPr>
      <w:r w:rsidRPr="00025941">
        <w:t xml:space="preserve">Տեսողության </w:t>
      </w:r>
      <w:r w:rsidR="00504207" w:rsidRPr="00025941">
        <w:t>խնդիրներ</w:t>
      </w:r>
      <w:r w:rsidRPr="00025941">
        <w:t xml:space="preserve"> ունեցող անձանց կողմնորոշվելու համար լողավազանների դահլիճների պատերի երկայնքով և դահլիճների մուտքերի մոտ պետք է տեղադրվեն հորիզոնական </w:t>
      </w:r>
      <w:proofErr w:type="spellStart"/>
      <w:r w:rsidRPr="00025941">
        <w:t>բռնաձողեր</w:t>
      </w:r>
      <w:proofErr w:type="spellEnd"/>
      <w:r w:rsidRPr="00025941">
        <w:t xml:space="preserve"> 0,9-ից </w:t>
      </w:r>
      <w:proofErr w:type="spellStart"/>
      <w:r w:rsidRPr="00025941">
        <w:t>մինչև</w:t>
      </w:r>
      <w:proofErr w:type="spellEnd"/>
      <w:r w:rsidRPr="00025941">
        <w:t xml:space="preserve"> 1,2 մ բարձրության վրա։ Մանկական լողավազանով դահլիճներում՝ 0,5 մ բարձրության վրա։ Պետք է նախատեսվեն նաև առնվազն 0,3 մ լայնությամբ </w:t>
      </w:r>
      <w:r w:rsidR="003449E1" w:rsidRPr="00025941">
        <w:t>շոշափողական</w:t>
      </w:r>
      <w:r w:rsidRPr="00025941">
        <w:t xml:space="preserve"> գծեր:</w:t>
      </w:r>
    </w:p>
    <w:p w14:paraId="18749FCE" w14:textId="264DB27F" w:rsidR="00332749" w:rsidRPr="00025941" w:rsidRDefault="007B0E4B" w:rsidP="00332749">
      <w:pPr>
        <w:pStyle w:val="10"/>
      </w:pPr>
      <w:proofErr w:type="spellStart"/>
      <w:r w:rsidRPr="00025941">
        <w:t>Հենաշարական</w:t>
      </w:r>
      <w:proofErr w:type="spellEnd"/>
      <w:r w:rsidR="00332749" w:rsidRPr="00025941">
        <w:t xml:space="preserve"> </w:t>
      </w:r>
      <w:r w:rsidR="00504207" w:rsidRPr="00025941">
        <w:t>խնդիրներ</w:t>
      </w:r>
      <w:r w:rsidR="00332749" w:rsidRPr="00025941">
        <w:t xml:space="preserve"> ունեցող </w:t>
      </w:r>
      <w:r w:rsidR="009D1A02" w:rsidRPr="00025941">
        <w:t>հաշմանդամություն ունեցող անձանց</w:t>
      </w:r>
      <w:r w:rsidR="00332749" w:rsidRPr="00025941">
        <w:t xml:space="preserve"> համար նախատեսված լողավազանի </w:t>
      </w:r>
      <w:proofErr w:type="spellStart"/>
      <w:r w:rsidR="00332749" w:rsidRPr="00025941">
        <w:t>սաղր</w:t>
      </w:r>
      <w:proofErr w:type="spellEnd"/>
      <w:r w:rsidR="00332749" w:rsidRPr="00025941">
        <w:t xml:space="preserve"> խորության հատվածում պետք է նախատեսել ցածր թեքության սանդուղք՝ ոչ պակաս, քան 0,14 մ բարձրությամբ և ոչ պակաս, քան 0,3 մ խորության աստիճաններից։ Սանդուղքը պետք է տեղակայված լինի լողավազանի ռեզերվուարի չափերից դուրս։ Թույլատրվում է սանդուղք չկառուցել, եթե լողավազանը գտնվում է այնպիսի տարածքում, որը հագեցած է </w:t>
      </w:r>
      <w:proofErr w:type="spellStart"/>
      <w:r w:rsidR="00332749" w:rsidRPr="00025941">
        <w:t>ամբաձիչով</w:t>
      </w:r>
      <w:proofErr w:type="spellEnd"/>
      <w:r w:rsidR="00332749" w:rsidRPr="00025941">
        <w:t xml:space="preserve"> կամ ապահովված է անձնակազմի ուղեկցությամբ։</w:t>
      </w:r>
    </w:p>
    <w:p w14:paraId="4D234F51" w14:textId="77777777" w:rsidR="00332749" w:rsidRPr="00025941" w:rsidRDefault="00332749" w:rsidP="00332749">
      <w:pPr>
        <w:pStyle w:val="10"/>
      </w:pPr>
      <w:r w:rsidRPr="00025941">
        <w:t xml:space="preserve">Լողավազանի ռեզերվուարի շուրջը գտնվող շրջանցիկ ուղին պետք է լինի ոչ նեղ, քան 2 մ (փակ լողավազաններում) և 2,5 մ (բաց լողավազաններում)։ Լայնությունը թույլատրվում է փոքրացնել </w:t>
      </w:r>
      <w:proofErr w:type="spellStart"/>
      <w:r w:rsidRPr="00025941">
        <w:t>մինչև</w:t>
      </w:r>
      <w:proofErr w:type="spellEnd"/>
      <w:r w:rsidRPr="00025941">
        <w:t xml:space="preserve"> 1,5 մ՝ 2,9 × 2 մ չափսի գրպանների առկայության դեպքում կամ մեկ ուղղությամբ </w:t>
      </w:r>
      <w:proofErr w:type="spellStart"/>
      <w:r w:rsidRPr="00025941">
        <w:t>երթևեկության</w:t>
      </w:r>
      <w:proofErr w:type="spellEnd"/>
      <w:r w:rsidRPr="00025941">
        <w:t xml:space="preserve"> կազմակերպման դեպքում։ Լողավազանի ռեզերվուարի եզրը պետք է նշվի ուղու ծածկույթի նկատմամբ հակադիր գույնի գծով։</w:t>
      </w:r>
    </w:p>
    <w:p w14:paraId="5EA6BA14" w14:textId="0DC57786" w:rsidR="00332749" w:rsidRPr="00025941" w:rsidRDefault="0092101F" w:rsidP="00332749">
      <w:pPr>
        <w:pStyle w:val="10"/>
      </w:pPr>
      <w:r w:rsidRPr="00025941">
        <w:t>Հաշմանդամություն ունեցող անձանց</w:t>
      </w:r>
      <w:r w:rsidR="00332749" w:rsidRPr="00025941">
        <w:t xml:space="preserve"> համար նախատեսված մարզական կառույցների </w:t>
      </w:r>
      <w:proofErr w:type="spellStart"/>
      <w:r w:rsidR="00332749" w:rsidRPr="00025941">
        <w:t>հանդերձարաններում</w:t>
      </w:r>
      <w:proofErr w:type="spellEnd"/>
      <w:r w:rsidR="00332749" w:rsidRPr="00025941">
        <w:t xml:space="preserve"> պետք է նախատեսել</w:t>
      </w:r>
      <w:r w:rsidR="002B7D77" w:rsidRPr="00025941">
        <w:t>՝</w:t>
      </w:r>
    </w:p>
    <w:p w14:paraId="3D3D816F" w14:textId="154AEC31" w:rsidR="00332749" w:rsidRPr="00025941" w:rsidRDefault="00332749" w:rsidP="00790D10">
      <w:pPr>
        <w:pStyle w:val="20"/>
        <w:numPr>
          <w:ilvl w:val="0"/>
          <w:numId w:val="65"/>
        </w:numPr>
      </w:pPr>
      <w:proofErr w:type="spellStart"/>
      <w:r w:rsidRPr="00025941">
        <w:t>սայլակների</w:t>
      </w:r>
      <w:proofErr w:type="spellEnd"/>
      <w:r w:rsidRPr="00025941">
        <w:t xml:space="preserve"> պահպանման տեղեր</w:t>
      </w:r>
      <w:r w:rsidR="002B7D77" w:rsidRPr="00025941">
        <w:t>,</w:t>
      </w:r>
    </w:p>
    <w:p w14:paraId="7B9B55F0" w14:textId="6B870ACC" w:rsidR="00332749" w:rsidRPr="00025941" w:rsidRDefault="00332749" w:rsidP="00790D10">
      <w:pPr>
        <w:pStyle w:val="20"/>
        <w:numPr>
          <w:ilvl w:val="0"/>
          <w:numId w:val="65"/>
        </w:numPr>
      </w:pPr>
      <w:proofErr w:type="spellStart"/>
      <w:r w:rsidRPr="00025941">
        <w:t>հանդերձվելու</w:t>
      </w:r>
      <w:proofErr w:type="spellEnd"/>
      <w:r w:rsidRPr="00025941">
        <w:t xml:space="preserve"> խցիկներ՝ յուրաքանչյուր երեք միաժամանակ զբաղվող </w:t>
      </w:r>
      <w:r w:rsidR="00C22439" w:rsidRPr="00025941">
        <w:t>հաշմանդամություն ունեցող անձի</w:t>
      </w:r>
      <w:r w:rsidRPr="00025941">
        <w:t xml:space="preserve"> համար, որոնք օգտվում են </w:t>
      </w:r>
      <w:proofErr w:type="spellStart"/>
      <w:r w:rsidRPr="00025941">
        <w:t>անվասայլակներից</w:t>
      </w:r>
      <w:proofErr w:type="spellEnd"/>
      <w:r w:rsidRPr="00025941">
        <w:t xml:space="preserve"> առնվազն մեկ խցիկի հաշվարկով</w:t>
      </w:r>
      <w:r w:rsidR="002B7D77" w:rsidRPr="00025941">
        <w:t>,</w:t>
      </w:r>
    </w:p>
    <w:p w14:paraId="113CD77E" w14:textId="7D0A20AF" w:rsidR="00332749" w:rsidRPr="00025941" w:rsidRDefault="00332749" w:rsidP="00790D10">
      <w:pPr>
        <w:pStyle w:val="20"/>
        <w:numPr>
          <w:ilvl w:val="0"/>
          <w:numId w:val="65"/>
        </w:numPr>
      </w:pPr>
      <w:r w:rsidRPr="00025941">
        <w:t xml:space="preserve">անհատական պահարաններ՝ առնվազն երկուսը, ներառյալ հենակների և </w:t>
      </w:r>
      <w:proofErr w:type="spellStart"/>
      <w:r w:rsidRPr="00025941">
        <w:t>պրոթեզների</w:t>
      </w:r>
      <w:proofErr w:type="spellEnd"/>
      <w:r w:rsidRPr="00025941">
        <w:t xml:space="preserve"> պահպանման պահարանները</w:t>
      </w:r>
      <w:r w:rsidR="002B7D77" w:rsidRPr="00025941">
        <w:t>,</w:t>
      </w:r>
    </w:p>
    <w:p w14:paraId="6623C7A0" w14:textId="36B61A03" w:rsidR="00332749" w:rsidRPr="00025941" w:rsidRDefault="00332749" w:rsidP="00790D10">
      <w:pPr>
        <w:pStyle w:val="20"/>
        <w:numPr>
          <w:ilvl w:val="0"/>
          <w:numId w:val="65"/>
        </w:numPr>
      </w:pPr>
      <w:r w:rsidRPr="00025941">
        <w:lastRenderedPageBreak/>
        <w:t xml:space="preserve">նստարան </w:t>
      </w:r>
      <w:r w:rsidR="009D1A02" w:rsidRPr="00025941">
        <w:t>հաշմանդամություն ունեցող անձանց</w:t>
      </w:r>
      <w:r w:rsidRPr="00025941">
        <w:t xml:space="preserve"> համար անհատական պահարանի մոտ, ոչ պակաս, քան 0,8 մ երկարությամբ, ոչ պակաս, քան 0,7 մ լայնությամբ, հատակից 0,5 մ բարձրությամբ; ընդ որում, նստարանի շուրջը պետք է ապահովված լինի </w:t>
      </w:r>
      <w:proofErr w:type="spellStart"/>
      <w:r w:rsidRPr="00025941">
        <w:t>անվասայլակի</w:t>
      </w:r>
      <w:proofErr w:type="spellEnd"/>
      <w:r w:rsidRPr="00025941">
        <w:t xml:space="preserve"> մուտքի ազատ տարածություն</w:t>
      </w:r>
      <w:r w:rsidR="002B7D77" w:rsidRPr="00025941">
        <w:t>։</w:t>
      </w:r>
    </w:p>
    <w:p w14:paraId="05AE3093" w14:textId="0310C022" w:rsidR="00332749" w:rsidRPr="00025941" w:rsidRDefault="00332749" w:rsidP="00332749">
      <w:pPr>
        <w:pStyle w:val="10"/>
      </w:pPr>
      <w:r w:rsidRPr="00025941">
        <w:t xml:space="preserve">Ընդհանուր </w:t>
      </w:r>
      <w:proofErr w:type="spellStart"/>
      <w:r w:rsidRPr="00025941">
        <w:t>հանդերձարաններում</w:t>
      </w:r>
      <w:proofErr w:type="spellEnd"/>
      <w:r w:rsidRPr="00025941">
        <w:t xml:space="preserve"> մեկ </w:t>
      </w:r>
      <w:r w:rsidR="00C22439" w:rsidRPr="00025941">
        <w:t>հաշմանդամություն ունեցող անձի</w:t>
      </w:r>
      <w:r w:rsidRPr="00025941">
        <w:t xml:space="preserve"> համար նախատեսված մակերեսը (հաշվարկի մեջ մտնում են </w:t>
      </w:r>
      <w:proofErr w:type="spellStart"/>
      <w:r w:rsidRPr="00025941">
        <w:t>հանդերձվելու</w:t>
      </w:r>
      <w:proofErr w:type="spellEnd"/>
      <w:r w:rsidRPr="00025941">
        <w:t xml:space="preserve"> տեղերը և պահարանները) պետք է կազմի ոչ պակաս, քան՝</w:t>
      </w:r>
    </w:p>
    <w:p w14:paraId="068A3D04" w14:textId="6A4461D0" w:rsidR="00332749" w:rsidRPr="00025941" w:rsidRDefault="00332749" w:rsidP="00790D10">
      <w:pPr>
        <w:pStyle w:val="20"/>
        <w:numPr>
          <w:ilvl w:val="0"/>
          <w:numId w:val="66"/>
        </w:numPr>
      </w:pPr>
      <w:r w:rsidRPr="00025941">
        <w:t>3,8 մ²՝ դահլիճների համար</w:t>
      </w:r>
      <w:r w:rsidR="002B7D77" w:rsidRPr="00025941">
        <w:t>,</w:t>
      </w:r>
    </w:p>
    <w:p w14:paraId="00536C1E" w14:textId="4F0B053C" w:rsidR="00332749" w:rsidRPr="00025941" w:rsidRDefault="00332749" w:rsidP="00790D10">
      <w:pPr>
        <w:pStyle w:val="20"/>
        <w:numPr>
          <w:ilvl w:val="0"/>
          <w:numId w:val="66"/>
        </w:numPr>
      </w:pPr>
      <w:r w:rsidRPr="00025941">
        <w:t xml:space="preserve">4,5 մ²՝ նախապատրաստման </w:t>
      </w:r>
      <w:proofErr w:type="spellStart"/>
      <w:r w:rsidRPr="00025941">
        <w:t>դահլիճով</w:t>
      </w:r>
      <w:proofErr w:type="spellEnd"/>
      <w:r w:rsidRPr="00025941">
        <w:t xml:space="preserve"> լողավազանների համար</w:t>
      </w:r>
      <w:r w:rsidR="002B7D77" w:rsidRPr="00025941">
        <w:t>,</w:t>
      </w:r>
    </w:p>
    <w:p w14:paraId="1B676E14" w14:textId="1C61F1E2" w:rsidR="00332749" w:rsidRPr="00025941" w:rsidRDefault="00332749" w:rsidP="00790D10">
      <w:pPr>
        <w:pStyle w:val="20"/>
        <w:numPr>
          <w:ilvl w:val="0"/>
          <w:numId w:val="66"/>
        </w:numPr>
      </w:pPr>
      <w:r w:rsidRPr="00025941">
        <w:t>2,1 մ²՝ հագուստը առանձին զգեստապահարանում պահելու դեպքում</w:t>
      </w:r>
      <w:r w:rsidR="002B7D77" w:rsidRPr="00025941">
        <w:t>,</w:t>
      </w:r>
    </w:p>
    <w:p w14:paraId="69F6AB10" w14:textId="4C191D6B" w:rsidR="00332749" w:rsidRPr="00025941" w:rsidRDefault="00332749" w:rsidP="00790D10">
      <w:pPr>
        <w:pStyle w:val="20"/>
        <w:numPr>
          <w:ilvl w:val="0"/>
          <w:numId w:val="66"/>
        </w:numPr>
      </w:pPr>
      <w:r w:rsidRPr="00025941">
        <w:t>4–5 մ²՝ անհատական խցիկների համար</w:t>
      </w:r>
      <w:r w:rsidR="002B7D77" w:rsidRPr="00025941">
        <w:t>,</w:t>
      </w:r>
    </w:p>
    <w:p w14:paraId="370D7D13" w14:textId="77777777" w:rsidR="00332749" w:rsidRPr="00025941" w:rsidRDefault="00332749" w:rsidP="00790D10">
      <w:pPr>
        <w:pStyle w:val="20"/>
        <w:numPr>
          <w:ilvl w:val="0"/>
          <w:numId w:val="66"/>
        </w:numPr>
      </w:pPr>
      <w:r w:rsidRPr="00025941">
        <w:t xml:space="preserve">6–8 մ²՝ </w:t>
      </w:r>
      <w:proofErr w:type="spellStart"/>
      <w:r w:rsidRPr="00025941">
        <w:t>ուղեկցողի</w:t>
      </w:r>
      <w:proofErr w:type="spellEnd"/>
      <w:r w:rsidRPr="00025941">
        <w:t xml:space="preserve"> հետ հանդերձարանների համար։</w:t>
      </w:r>
    </w:p>
    <w:p w14:paraId="1B8409D6" w14:textId="77777777" w:rsidR="00332749" w:rsidRPr="00025941" w:rsidRDefault="00332749" w:rsidP="00332749">
      <w:pPr>
        <w:pStyle w:val="10"/>
      </w:pPr>
      <w:r w:rsidRPr="00025941">
        <w:t xml:space="preserve">Նստարանների </w:t>
      </w:r>
      <w:proofErr w:type="spellStart"/>
      <w:r w:rsidRPr="00025941">
        <w:t>միջև</w:t>
      </w:r>
      <w:proofErr w:type="spellEnd"/>
      <w:r w:rsidRPr="00025941">
        <w:t xml:space="preserve"> անցումի չափը՝ ոչ պակաս, քան 1,8 մ։ </w:t>
      </w:r>
    </w:p>
    <w:p w14:paraId="337A189B" w14:textId="34A78011" w:rsidR="00332749" w:rsidRPr="00025941" w:rsidRDefault="00332749" w:rsidP="00332749">
      <w:pPr>
        <w:pStyle w:val="10"/>
      </w:pPr>
      <w:bookmarkStart w:id="51" w:name="_Hlk205286036"/>
      <w:proofErr w:type="spellStart"/>
      <w:r w:rsidRPr="00025941">
        <w:t>Ցնցուղախցիկ</w:t>
      </w:r>
      <w:bookmarkEnd w:id="51"/>
      <w:r w:rsidRPr="00025941">
        <w:t>ների</w:t>
      </w:r>
      <w:proofErr w:type="spellEnd"/>
      <w:r w:rsidRPr="00025941">
        <w:t xml:space="preserve"> թիվը՝ մեկ </w:t>
      </w:r>
      <w:proofErr w:type="spellStart"/>
      <w:r w:rsidRPr="00025941">
        <w:t>ցնցուղախցիկերեք</w:t>
      </w:r>
      <w:proofErr w:type="spellEnd"/>
      <w:r w:rsidRPr="00025941">
        <w:t xml:space="preserve"> միաժամանակ երեք  պարապող </w:t>
      </w:r>
      <w:r w:rsidR="00C22439" w:rsidRPr="00025941">
        <w:t>հաշմանդամություն ունեցող անձի</w:t>
      </w:r>
      <w:r w:rsidRPr="00025941">
        <w:t xml:space="preserve"> համար, բայց ոչ պակաս, քան մեկը։</w:t>
      </w:r>
    </w:p>
    <w:p w14:paraId="6E0EBF2F" w14:textId="18E8C9FF" w:rsidR="00332749" w:rsidRPr="00025941" w:rsidRDefault="00332749" w:rsidP="00332749">
      <w:pPr>
        <w:pStyle w:val="10"/>
      </w:pPr>
      <w:proofErr w:type="spellStart"/>
      <w:r w:rsidRPr="00025941">
        <w:t>Հանդեչձաչաններում</w:t>
      </w:r>
      <w:proofErr w:type="spellEnd"/>
      <w:r w:rsidRPr="00025941">
        <w:t xml:space="preserve"> </w:t>
      </w:r>
      <w:r w:rsidR="00C22439" w:rsidRPr="00025941">
        <w:t>հաշմանդամություն ունեցող անձի</w:t>
      </w:r>
      <w:r w:rsidRPr="00025941">
        <w:t xml:space="preserve"> համար նախատեսված պահարանը պետք է ունենա 1,3–1,7 մ բարձրություն, 0,4 մ խորություն և 0,8 մ լայնություն։ </w:t>
      </w:r>
      <w:proofErr w:type="spellStart"/>
      <w:r w:rsidRPr="00025941">
        <w:t>Անվասայլակ</w:t>
      </w:r>
      <w:proofErr w:type="spellEnd"/>
      <w:r w:rsidRPr="00025941">
        <w:t xml:space="preserve"> օգտագործողների համար նախատեսված անհատական պահարանները տեղակայվում են ստորին շարքում (</w:t>
      </w:r>
      <w:proofErr w:type="spellStart"/>
      <w:r w:rsidRPr="00025941">
        <w:t>մինչև</w:t>
      </w:r>
      <w:proofErr w:type="spellEnd"/>
      <w:r w:rsidRPr="00025941">
        <w:t xml:space="preserve"> 1,3 մ)։ Զգեստի բաց պահպանման դեպքում </w:t>
      </w:r>
      <w:proofErr w:type="spellStart"/>
      <w:r w:rsidRPr="00025941">
        <w:t>կեռիկները</w:t>
      </w:r>
      <w:proofErr w:type="spellEnd"/>
      <w:r w:rsidRPr="00025941">
        <w:t xml:space="preserve"> նույնպես տեղակայվում են այդ բարձրության վրա։</w:t>
      </w:r>
    </w:p>
    <w:p w14:paraId="46C955DA" w14:textId="359A007F" w:rsidR="00332749" w:rsidRPr="00025941" w:rsidRDefault="00332749" w:rsidP="00332749">
      <w:pPr>
        <w:pStyle w:val="10"/>
      </w:pPr>
      <w:r w:rsidRPr="00025941">
        <w:t xml:space="preserve">Հանդերձարանների մոտ գտնվող հանգստի </w:t>
      </w:r>
      <w:proofErr w:type="spellStart"/>
      <w:r w:rsidRPr="00025941">
        <w:t>սենքում</w:t>
      </w:r>
      <w:proofErr w:type="spellEnd"/>
      <w:r w:rsidRPr="00025941">
        <w:t xml:space="preserve"> պետք է նախատեսել ոչ պակաս, քան 0,4 մ² մակերես յուրաքանչյուր </w:t>
      </w:r>
      <w:proofErr w:type="spellStart"/>
      <w:r w:rsidRPr="00025941">
        <w:t>անվասայլակով</w:t>
      </w:r>
      <w:proofErr w:type="spellEnd"/>
      <w:r w:rsidRPr="00025941">
        <w:t xml:space="preserve"> </w:t>
      </w:r>
      <w:r w:rsidR="00C22439" w:rsidRPr="00025941">
        <w:t>տեղաշարժվող հաշմանդամություն ունեցող անձի</w:t>
      </w:r>
      <w:r w:rsidRPr="00025941">
        <w:t xml:space="preserve"> համար։ </w:t>
      </w:r>
      <w:proofErr w:type="spellStart"/>
      <w:r w:rsidRPr="00025941">
        <w:t>Շոգեբաղնիքին</w:t>
      </w:r>
      <w:proofErr w:type="spellEnd"/>
      <w:r w:rsidRPr="00025941">
        <w:t xml:space="preserve"> (</w:t>
      </w:r>
      <w:proofErr w:type="spellStart"/>
      <w:r w:rsidRPr="00025941">
        <w:t>սաունային</w:t>
      </w:r>
      <w:proofErr w:type="spellEnd"/>
      <w:r w:rsidRPr="00025941">
        <w:t xml:space="preserve">) կից գտնվող հանգստի </w:t>
      </w:r>
      <w:proofErr w:type="spellStart"/>
      <w:r w:rsidRPr="00025941">
        <w:t>սենքը</w:t>
      </w:r>
      <w:proofErr w:type="spellEnd"/>
      <w:r w:rsidRPr="00025941">
        <w:t>՝ ոչ պակաս, քան 20 մ²։</w:t>
      </w:r>
    </w:p>
    <w:p w14:paraId="34EF55B3" w14:textId="78ACAA46" w:rsidR="00332749" w:rsidRPr="00025941" w:rsidRDefault="009D1A02" w:rsidP="00332749">
      <w:pPr>
        <w:pStyle w:val="10"/>
      </w:pPr>
      <w:proofErr w:type="spellStart"/>
      <w:r w:rsidRPr="00025941">
        <w:t>Անվա</w:t>
      </w:r>
      <w:r w:rsidR="00D43446" w:rsidRPr="00025941">
        <w:t>ս</w:t>
      </w:r>
      <w:r w:rsidR="00332749" w:rsidRPr="00025941">
        <w:t>այլակներով</w:t>
      </w:r>
      <w:proofErr w:type="spellEnd"/>
      <w:r w:rsidR="00332749" w:rsidRPr="00025941">
        <w:t xml:space="preserve"> </w:t>
      </w:r>
      <w:r w:rsidR="00D43446" w:rsidRPr="00025941">
        <w:t>տեղաշարժվող հաշմանդամություն ունեցող անձանց</w:t>
      </w:r>
      <w:r w:rsidR="00332749" w:rsidRPr="00025941">
        <w:t xml:space="preserve"> համար նախատեսված մարզական խաղերի դահլիճներում որպես հատակի ծածկույթ </w:t>
      </w:r>
      <w:r w:rsidR="00332749" w:rsidRPr="00025941">
        <w:lastRenderedPageBreak/>
        <w:t xml:space="preserve">պետք է օգտագործել մարզական մանրահատակ կամ </w:t>
      </w:r>
      <w:proofErr w:type="spellStart"/>
      <w:r w:rsidR="00332749" w:rsidRPr="00025941">
        <w:t>ամորտիզացնող</w:t>
      </w:r>
      <w:proofErr w:type="spellEnd"/>
      <w:r w:rsidR="00332749" w:rsidRPr="00025941">
        <w:t xml:space="preserve"> սինթետիկ </w:t>
      </w:r>
      <w:proofErr w:type="spellStart"/>
      <w:r w:rsidR="00332749" w:rsidRPr="00025941">
        <w:t>նյութերհամաձայն</w:t>
      </w:r>
      <w:proofErr w:type="spellEnd"/>
      <w:r w:rsidR="00332749" w:rsidRPr="00025941">
        <w:t xml:space="preserve"> </w:t>
      </w:r>
      <w:r w:rsidR="00332749" w:rsidRPr="00025941">
        <w:rPr>
          <w:rFonts w:eastAsia="Times New Roman" w:cs="Times New Roman"/>
          <w:lang w:eastAsia="hy-AM"/>
        </w:rPr>
        <w:t>ՀՀ քաղաքաշինության կոմիտեի նախագահի 2024 թվականի փետրվարի 19-ի N 09-Ն հրաման</w:t>
      </w:r>
      <w:r w:rsidR="00332749" w:rsidRPr="00025941">
        <w:t xml:space="preserve">ով </w:t>
      </w:r>
      <w:proofErr w:type="spellStart"/>
      <w:r w:rsidR="00332749" w:rsidRPr="00025941">
        <w:t>հաստաված</w:t>
      </w:r>
      <w:proofErr w:type="spellEnd"/>
      <w:r w:rsidR="00332749" w:rsidRPr="00025941">
        <w:t xml:space="preserve"> </w:t>
      </w:r>
      <w:r w:rsidR="00332749" w:rsidRPr="00025941">
        <w:rPr>
          <w:rFonts w:eastAsia="Times New Roman" w:cs="Times New Roman"/>
          <w:lang w:eastAsia="hy-AM"/>
        </w:rPr>
        <w:t>ՀՀՇՆ 31-03.06-2024 շինարարական նորմերի</w:t>
      </w:r>
      <w:r w:rsidR="00332749" w:rsidRPr="00025941">
        <w:t>։</w:t>
      </w:r>
    </w:p>
    <w:p w14:paraId="5CB79522" w14:textId="77777777" w:rsidR="00332749" w:rsidRPr="00025941" w:rsidRDefault="00332749" w:rsidP="00332749">
      <w:pPr>
        <w:pStyle w:val="2"/>
      </w:pPr>
      <w:bookmarkStart w:id="52" w:name="_Hlk205287733"/>
      <w:bookmarkStart w:id="53" w:name="_Toc204159469"/>
      <w:r w:rsidRPr="00025941">
        <w:t>Մշակութային</w:t>
      </w:r>
      <w:bookmarkEnd w:id="52"/>
      <w:r w:rsidRPr="00025941">
        <w:t xml:space="preserve"> </w:t>
      </w:r>
      <w:bookmarkStart w:id="54" w:name="_Hlk205287938"/>
      <w:r w:rsidRPr="00025941">
        <w:t>միջոցառումների</w:t>
      </w:r>
      <w:bookmarkEnd w:id="54"/>
      <w:r w:rsidRPr="00025941">
        <w:t xml:space="preserve"> և կրոնական նշանակության շենքեր և </w:t>
      </w:r>
      <w:bookmarkEnd w:id="53"/>
      <w:proofErr w:type="spellStart"/>
      <w:r w:rsidRPr="00025941">
        <w:t>սենքեր</w:t>
      </w:r>
      <w:proofErr w:type="spellEnd"/>
    </w:p>
    <w:p w14:paraId="09E122C7" w14:textId="22D005CE" w:rsidR="00332749" w:rsidRPr="00025941" w:rsidRDefault="00332749" w:rsidP="00332749">
      <w:pPr>
        <w:pStyle w:val="10"/>
      </w:pPr>
      <w:r w:rsidRPr="00025941">
        <w:t xml:space="preserve">Մշակութային և կրոնական նշանակության շենքերում և տարածքներում պետք է ապահովել </w:t>
      </w:r>
      <w:r w:rsidR="00A95D01" w:rsidRPr="00025941">
        <w:t xml:space="preserve">ԲՍԽ-ի </w:t>
      </w:r>
      <w:r w:rsidRPr="00025941">
        <w:t xml:space="preserve">համար </w:t>
      </w:r>
      <w:proofErr w:type="spellStart"/>
      <w:r w:rsidRPr="00025941">
        <w:t>հետևյալ</w:t>
      </w:r>
      <w:proofErr w:type="spellEnd"/>
      <w:r w:rsidRPr="00025941">
        <w:t xml:space="preserve"> տարածքների մատչելիությունը՝ նախասրահ, դրամարկղային նախասրահ, հանդերձարան, սանիտարական հանգույցներ, ճեմասրահ, </w:t>
      </w:r>
      <w:proofErr w:type="spellStart"/>
      <w:r w:rsidRPr="00025941">
        <w:t>բուֆետներ</w:t>
      </w:r>
      <w:proofErr w:type="spellEnd"/>
      <w:r w:rsidRPr="00025941">
        <w:t xml:space="preserve">, միջանցքներ և կուլիսներ։ Նախագծման առաջադրանքին համապատասխան պետք է մատչելի լինեն նաև համալիրի ծառայողական տարածքները. բեմ, էստրադա, արտիստական </w:t>
      </w:r>
      <w:proofErr w:type="spellStart"/>
      <w:r w:rsidRPr="00025941">
        <w:t>հանդերձարաններ</w:t>
      </w:r>
      <w:proofErr w:type="spellEnd"/>
      <w:r w:rsidRPr="00025941">
        <w:t>, նախասրահ, բուֆետ, սանիտարական հանգույցներ, միջանցքներ և կուլիսներ։</w:t>
      </w:r>
    </w:p>
    <w:p w14:paraId="1CFFF593" w14:textId="77777777" w:rsidR="00332749" w:rsidRPr="00025941" w:rsidRDefault="00332749" w:rsidP="00332749">
      <w:pPr>
        <w:pStyle w:val="3"/>
      </w:pPr>
      <w:bookmarkStart w:id="55" w:name="_Toc204159470"/>
      <w:r w:rsidRPr="00025941">
        <w:t>Մշակութային</w:t>
      </w:r>
      <w:r w:rsidRPr="00025941" w:rsidDel="00B66EBD">
        <w:t xml:space="preserve"> </w:t>
      </w:r>
      <w:r w:rsidRPr="00025941">
        <w:t>միջոցառումների հաստատություններ</w:t>
      </w:r>
      <w:bookmarkEnd w:id="55"/>
    </w:p>
    <w:p w14:paraId="227CD49B" w14:textId="130D3E49" w:rsidR="00332749" w:rsidRPr="00025941" w:rsidRDefault="00332749" w:rsidP="00332749">
      <w:pPr>
        <w:pStyle w:val="10"/>
      </w:pPr>
      <w:proofErr w:type="spellStart"/>
      <w:r w:rsidRPr="00025941">
        <w:t>Հանդիսասրահներում</w:t>
      </w:r>
      <w:proofErr w:type="spellEnd"/>
      <w:r w:rsidRPr="00025941">
        <w:t xml:space="preserve"> </w:t>
      </w:r>
      <w:r w:rsidR="00CC66F2" w:rsidRPr="00025941">
        <w:t>հաշմանդամություն ունեցող անձանց</w:t>
      </w:r>
      <w:r w:rsidRPr="00025941">
        <w:t xml:space="preserve"> համար նախատեսված տեղերը պետք է տեղակայված լինեն այն տարածքում, որն ապահովում է միջոցառումների </w:t>
      </w:r>
      <w:proofErr w:type="spellStart"/>
      <w:r w:rsidRPr="00025941">
        <w:t>մատչելիությունն</w:t>
      </w:r>
      <w:proofErr w:type="spellEnd"/>
      <w:r w:rsidRPr="00025941">
        <w:t xml:space="preserve"> ու լիարժեք ընկալումը, ինչպես նաև հանգստի կամ աշխատանքի համար հարմարավետ պայմաններ: Սպասման և հանգստի գոտիներում պետք է նախատեսվեն բազկաթոռներ՝ </w:t>
      </w:r>
      <w:proofErr w:type="spellStart"/>
      <w:r w:rsidRPr="00025941">
        <w:t>արմնկակալով</w:t>
      </w:r>
      <w:proofErr w:type="spellEnd"/>
      <w:r w:rsidRPr="00025941" w:rsidDel="006A532B">
        <w:t xml:space="preserve"> </w:t>
      </w:r>
      <w:r w:rsidRPr="00025941">
        <w:t xml:space="preserve">և մեջքի հենարանով: </w:t>
      </w:r>
      <w:proofErr w:type="spellStart"/>
      <w:r w:rsidRPr="00025941">
        <w:t>Հանդիսասրահներում</w:t>
      </w:r>
      <w:proofErr w:type="spellEnd"/>
      <w:r w:rsidRPr="00025941">
        <w:t xml:space="preserve">, որտեղ նախատեսված են աթոռներ կամ նստարաններ, յուրաքանչյուր հինգ աթոռից առնվազն մեկը պետք է ունենա </w:t>
      </w:r>
      <w:proofErr w:type="spellStart"/>
      <w:r w:rsidRPr="00025941">
        <w:t>արմնկակալ</w:t>
      </w:r>
      <w:proofErr w:type="spellEnd"/>
      <w:r w:rsidRPr="00025941">
        <w:t>: Բոլոր նստարանները պետք է լինեն մեջքի հենարանով և ունենան նստատեղի տակ տարածություն՝ նստարանի խորության առնվազն մեկ երրորդի չափով:</w:t>
      </w:r>
    </w:p>
    <w:p w14:paraId="29F50DBC" w14:textId="03FC9B98" w:rsidR="00332749" w:rsidRPr="00025941" w:rsidRDefault="00332749" w:rsidP="00332749">
      <w:pPr>
        <w:pStyle w:val="10"/>
      </w:pPr>
      <w:r w:rsidRPr="00025941">
        <w:t xml:space="preserve">Այն շենքերում, որտեղ երկրորդ հարկում կամ միջանկյալ մակարդակում տեղակայված է հանդիսատեսի տեղերի ոչ ավելի, քան 25%-ը (բայց ոչ ավելի, քան 300 տեղ), թույլատրվում է </w:t>
      </w:r>
      <w:proofErr w:type="spellStart"/>
      <w:r w:rsidR="00B21373" w:rsidRPr="00025941">
        <w:t>անվասայլակներով</w:t>
      </w:r>
      <w:proofErr w:type="spellEnd"/>
      <w:r w:rsidR="00B21373" w:rsidRPr="00025941">
        <w:t xml:space="preserve"> տեղաշարժվող </w:t>
      </w:r>
      <w:r w:rsidR="00CC66F2" w:rsidRPr="00025941">
        <w:t>հաշմանդամություն ունեցող անձանց</w:t>
      </w:r>
      <w:r w:rsidRPr="00025941">
        <w:t xml:space="preserve"> համար նախատեսված տեղերը տեղադրել </w:t>
      </w:r>
      <w:proofErr w:type="spellStart"/>
      <w:r w:rsidRPr="00025941">
        <w:t>հանդիսասրահի</w:t>
      </w:r>
      <w:proofErr w:type="spellEnd"/>
      <w:r w:rsidRPr="00025941">
        <w:t xml:space="preserve"> հիմնական մակարդակում:</w:t>
      </w:r>
    </w:p>
    <w:p w14:paraId="391CAD74" w14:textId="0CE9D8E9" w:rsidR="00332749" w:rsidRPr="00025941" w:rsidRDefault="00332749" w:rsidP="00332749">
      <w:pPr>
        <w:pStyle w:val="10"/>
      </w:pPr>
      <w:proofErr w:type="spellStart"/>
      <w:r w:rsidRPr="00025941">
        <w:lastRenderedPageBreak/>
        <w:t>Հանդիսասրահում</w:t>
      </w:r>
      <w:proofErr w:type="spellEnd"/>
      <w:r w:rsidRPr="00025941">
        <w:t xml:space="preserve"> </w:t>
      </w:r>
      <w:r w:rsidR="00CC66F2" w:rsidRPr="00025941">
        <w:t>հաշմանդամություն ունեցող անձանց</w:t>
      </w:r>
      <w:r w:rsidRPr="00025941">
        <w:t xml:space="preserve"> համար նախատեսված տեղերը խորհուրդ է տրվում տեղադրել առանձին շարքերում, բայց ոչ ավելի, քան երեք տեղ մեկ շարքում:</w:t>
      </w:r>
    </w:p>
    <w:p w14:paraId="1C3711E9" w14:textId="3C2375EE" w:rsidR="00332749" w:rsidRPr="00025941" w:rsidRDefault="00B21373" w:rsidP="00332749">
      <w:pPr>
        <w:pStyle w:val="10"/>
      </w:pPr>
      <w:proofErr w:type="spellStart"/>
      <w:r w:rsidRPr="00025941">
        <w:t>Անվասայլակներով</w:t>
      </w:r>
      <w:proofErr w:type="spellEnd"/>
      <w:r w:rsidRPr="00025941">
        <w:t xml:space="preserve"> տեղաշարժվող </w:t>
      </w:r>
      <w:r w:rsidR="00CC66F2" w:rsidRPr="00025941">
        <w:t>հաշմանդամություն ունեցող անձանց</w:t>
      </w:r>
      <w:r w:rsidR="00332749" w:rsidRPr="00025941">
        <w:t xml:space="preserve"> համար նախատեսված տեղերը բեմի </w:t>
      </w:r>
      <w:proofErr w:type="spellStart"/>
      <w:r w:rsidR="00332749" w:rsidRPr="00025941">
        <w:t>առջևի</w:t>
      </w:r>
      <w:proofErr w:type="spellEnd"/>
      <w:r w:rsidR="00332749" w:rsidRPr="00025941">
        <w:t xml:space="preserve"> առաջին շարքում կամ դահլիճի վերջում՝ ելքի մոտ տեղադրելիս, պետք է նախատեսել առնվազն 1,2 մ լայնությամբ հարթակ և </w:t>
      </w:r>
      <w:proofErr w:type="spellStart"/>
      <w:r w:rsidR="00332749" w:rsidRPr="00025941">
        <w:t>ուղեկցողի</w:t>
      </w:r>
      <w:proofErr w:type="spellEnd"/>
      <w:r w:rsidR="00332749" w:rsidRPr="00025941">
        <w:t xml:space="preserve"> համար նախատեսված տեղ: Անհրաժեշտ է նաև նախատեսել լուսավորված </w:t>
      </w:r>
      <w:proofErr w:type="spellStart"/>
      <w:r w:rsidR="00332749" w:rsidRPr="00025941">
        <w:t>հարթակներ</w:t>
      </w:r>
      <w:proofErr w:type="spellEnd"/>
      <w:r w:rsidR="00332749" w:rsidRPr="00025941">
        <w:t xml:space="preserve"> </w:t>
      </w:r>
      <w:proofErr w:type="spellStart"/>
      <w:r w:rsidR="00332749" w:rsidRPr="00025941">
        <w:t>ժեստերի</w:t>
      </w:r>
      <w:proofErr w:type="spellEnd"/>
      <w:r w:rsidR="00332749" w:rsidRPr="00025941">
        <w:t xml:space="preserve"> լեզվի թարգմանիչների համար բեմի </w:t>
      </w:r>
      <w:proofErr w:type="spellStart"/>
      <w:r w:rsidR="00332749" w:rsidRPr="00025941">
        <w:t>առջև</w:t>
      </w:r>
      <w:proofErr w:type="spellEnd"/>
      <w:r w:rsidR="00332749" w:rsidRPr="00025941">
        <w:t xml:space="preserve">, դահլիճի կենտրոնում կամ </w:t>
      </w:r>
      <w:proofErr w:type="spellStart"/>
      <w:r w:rsidR="00332749" w:rsidRPr="00025941">
        <w:t>կողքերում</w:t>
      </w:r>
      <w:proofErr w:type="spellEnd"/>
      <w:r w:rsidR="00332749" w:rsidRPr="00025941">
        <w:t>:</w:t>
      </w:r>
    </w:p>
    <w:p w14:paraId="07B6D829" w14:textId="77777777" w:rsidR="00332749" w:rsidRPr="00025941" w:rsidRDefault="00332749" w:rsidP="00332749">
      <w:pPr>
        <w:pStyle w:val="10"/>
      </w:pPr>
      <w:r w:rsidRPr="00025941">
        <w:t xml:space="preserve">Բեմ մուտք գործելու համար, բացի սանդուղքներից, պետք է նախատեսել ստացիոնար կամ ժամանակավոր </w:t>
      </w:r>
      <w:proofErr w:type="spellStart"/>
      <w:r w:rsidRPr="00025941">
        <w:t>թեքահարթակ</w:t>
      </w:r>
      <w:proofErr w:type="spellEnd"/>
      <w:r w:rsidRPr="00025941">
        <w:t xml:space="preserve"> կամ ամբարձիչ սարք: </w:t>
      </w:r>
      <w:proofErr w:type="spellStart"/>
      <w:r w:rsidRPr="00025941">
        <w:t>Թեքահարթակի</w:t>
      </w:r>
      <w:proofErr w:type="spellEnd"/>
      <w:r w:rsidRPr="00025941">
        <w:t xml:space="preserve"> լայնությունը </w:t>
      </w:r>
      <w:proofErr w:type="spellStart"/>
      <w:r w:rsidRPr="00025941">
        <w:t>բռնաձողերի</w:t>
      </w:r>
      <w:proofErr w:type="spellEnd"/>
      <w:r w:rsidRPr="00025941">
        <w:t xml:space="preserve"> </w:t>
      </w:r>
      <w:proofErr w:type="spellStart"/>
      <w:r w:rsidRPr="00025941">
        <w:t>միջև</w:t>
      </w:r>
      <w:proofErr w:type="spellEnd"/>
      <w:r w:rsidRPr="00025941">
        <w:t xml:space="preserve"> պետք է լինի առնվազն 0,9 մ, թեքությունը՝ ոչ ավելի, քան 8%, պարտադիր եզրի սահմանափակիչ տարով: Բեմ տանող սանդուղքները և </w:t>
      </w:r>
      <w:proofErr w:type="spellStart"/>
      <w:r w:rsidRPr="00025941">
        <w:t>թեքահարթակները</w:t>
      </w:r>
      <w:proofErr w:type="spellEnd"/>
      <w:r w:rsidRPr="00025941">
        <w:t xml:space="preserve"> պետք է երկու կողմից էլ կահավորված լինեն </w:t>
      </w:r>
      <w:proofErr w:type="spellStart"/>
      <w:r w:rsidRPr="00025941">
        <w:t>բռնաձողերով</w:t>
      </w:r>
      <w:proofErr w:type="spellEnd"/>
      <w:r w:rsidRPr="00025941">
        <w:t>՝ 0,7–0,9 մ բարձրության վրա:</w:t>
      </w:r>
    </w:p>
    <w:p w14:paraId="0C8F5F6F" w14:textId="77777777" w:rsidR="00332749" w:rsidRPr="00025941" w:rsidRDefault="00332749" w:rsidP="00332749">
      <w:pPr>
        <w:pStyle w:val="3"/>
      </w:pPr>
      <w:bookmarkStart w:id="56" w:name="_Toc204159471"/>
      <w:r w:rsidRPr="00025941">
        <w:t>Մշակութային հաստատություններ</w:t>
      </w:r>
      <w:bookmarkEnd w:id="56"/>
    </w:p>
    <w:p w14:paraId="734CE430" w14:textId="6194B652" w:rsidR="00332749" w:rsidRPr="00025941" w:rsidRDefault="00332749" w:rsidP="00332749">
      <w:pPr>
        <w:pStyle w:val="10"/>
      </w:pPr>
      <w:r w:rsidRPr="00025941">
        <w:t xml:space="preserve">Թանգարանների, </w:t>
      </w:r>
      <w:proofErr w:type="spellStart"/>
      <w:r w:rsidRPr="00025941">
        <w:t>պատկերասրահների</w:t>
      </w:r>
      <w:proofErr w:type="spellEnd"/>
      <w:r w:rsidRPr="00025941">
        <w:t xml:space="preserve">, ցուցասրահների բոլոր տարածքները և շենքերը պետք է մատչելի լինեն </w:t>
      </w:r>
      <w:r w:rsidR="00CC66F2" w:rsidRPr="00025941">
        <w:t>հաշմանդամություն ունեցող անձանց</w:t>
      </w:r>
      <w:r w:rsidRPr="00025941">
        <w:t xml:space="preserve"> համար: </w:t>
      </w:r>
      <w:r w:rsidR="007620F1" w:rsidRPr="00025941">
        <w:t>Մ</w:t>
      </w:r>
      <w:r w:rsidRPr="00025941">
        <w:t xml:space="preserve">ատչելի ցուցադրության ծավալը, ինչպես նաև երթուղիները սահմանվում են նախագծման առաջադրանքում: </w:t>
      </w:r>
      <w:proofErr w:type="spellStart"/>
      <w:r w:rsidRPr="00025941">
        <w:t>Մինչև</w:t>
      </w:r>
      <w:proofErr w:type="spellEnd"/>
      <w:r w:rsidRPr="00025941">
        <w:t xml:space="preserve"> 2000 մ² ցուցադրության մակերեսի դեպքում խորհուրդ է տրվում տեղադրել մեկ մակարդակում:</w:t>
      </w:r>
    </w:p>
    <w:p w14:paraId="67DAEE7C" w14:textId="60A22EC5" w:rsidR="00332749" w:rsidRPr="00025941" w:rsidRDefault="00332749" w:rsidP="00332749">
      <w:pPr>
        <w:pStyle w:val="10"/>
      </w:pPr>
      <w:r w:rsidRPr="00025941">
        <w:t xml:space="preserve">Նախագծման առաջադրանքում պետք է նախատեսվեն շոշափելի մոդելներ, ռելիեֆային գրաֆիկական պատկերներ, </w:t>
      </w:r>
      <w:proofErr w:type="spellStart"/>
      <w:r w:rsidRPr="00025941">
        <w:t>հուշատախտակներ</w:t>
      </w:r>
      <w:proofErr w:type="spellEnd"/>
      <w:r w:rsidRPr="00025941">
        <w:t xml:space="preserve"> ձայնային ուղեկցությամբ, </w:t>
      </w:r>
      <w:proofErr w:type="spellStart"/>
      <w:r w:rsidRPr="00025941">
        <w:t>տեսաուղեցույցներ</w:t>
      </w:r>
      <w:proofErr w:type="spellEnd"/>
      <w:r w:rsidRPr="00025941">
        <w:t xml:space="preserve"> և </w:t>
      </w:r>
      <w:proofErr w:type="spellStart"/>
      <w:r w:rsidRPr="00025941">
        <w:t>աուդիոուղեցույցներ</w:t>
      </w:r>
      <w:proofErr w:type="spellEnd"/>
      <w:r w:rsidRPr="00025941">
        <w:t xml:space="preserve"> տեսողության և լսողության </w:t>
      </w:r>
      <w:r w:rsidR="00024B92" w:rsidRPr="00025941">
        <w:t xml:space="preserve">խնդիրներ </w:t>
      </w:r>
      <w:r w:rsidRPr="00025941">
        <w:t>ունեցող այցելուների համար:</w:t>
      </w:r>
    </w:p>
    <w:p w14:paraId="54FBFE5C" w14:textId="77777777" w:rsidR="00332749" w:rsidRPr="00025941" w:rsidRDefault="00332749" w:rsidP="00332749">
      <w:pPr>
        <w:pStyle w:val="10"/>
      </w:pPr>
      <w:proofErr w:type="spellStart"/>
      <w:r w:rsidRPr="00025941">
        <w:t>Ընթերցասրահներում</w:t>
      </w:r>
      <w:proofErr w:type="spellEnd"/>
      <w:r w:rsidRPr="00025941">
        <w:t xml:space="preserve"> անցումները պետք է ունենան առնվազն 1,2 մ լայնություն: Հաշմանդամի աշխատատեղի չափը՝ առնվազն 1,5×0,9 մ, առանց սեղանի մակերեսի հաշվարկի:</w:t>
      </w:r>
    </w:p>
    <w:p w14:paraId="6259FE2A" w14:textId="48E92EF5" w:rsidR="00332749" w:rsidRPr="00025941" w:rsidRDefault="00332749" w:rsidP="00332749">
      <w:pPr>
        <w:pStyle w:val="10"/>
      </w:pPr>
      <w:r w:rsidRPr="00025941">
        <w:lastRenderedPageBreak/>
        <w:t xml:space="preserve">Տեսողության խնդիրներ ունեցող այցելուների համար նախատեսված գոտիներում </w:t>
      </w:r>
      <w:proofErr w:type="spellStart"/>
      <w:r w:rsidRPr="00025941">
        <w:t>ընթերցողական</w:t>
      </w:r>
      <w:proofErr w:type="spellEnd"/>
      <w:r w:rsidRPr="00025941">
        <w:t xml:space="preserve"> տեղերը և հատուկ գրականությամբ դարակները պետք է կահավորված լինեն լրացուցիչ լուսավորությամբ: Պետք է ապահովվի բնական լուսավորություն՝ բնական լուսավորության գործակիցը 2,5% մակարդակում և արհեստական լուսավորությունը սեղանի </w:t>
      </w:r>
      <w:proofErr w:type="spellStart"/>
      <w:r w:rsidR="00A47F34" w:rsidRPr="00025941">
        <w:t>մակերևույթ</w:t>
      </w:r>
      <w:r w:rsidRPr="00025941">
        <w:t>ին</w:t>
      </w:r>
      <w:proofErr w:type="spellEnd"/>
      <w:r w:rsidRPr="00025941">
        <w:t>՝ առնվազն 1000 լյուքս:</w:t>
      </w:r>
    </w:p>
    <w:p w14:paraId="31787CEE" w14:textId="34BB3C5B" w:rsidR="00332749" w:rsidRPr="00025941" w:rsidRDefault="00332749" w:rsidP="00332749">
      <w:pPr>
        <w:pStyle w:val="10"/>
      </w:pPr>
      <w:r w:rsidRPr="00025941">
        <w:t xml:space="preserve">Կրկեսային շենքերում թույլատրվում է օգտագործել ծառայողական մուտքերը հանդիսատեսի համար, եթե տեղերը տեղակայված են առաջին շարքի </w:t>
      </w:r>
      <w:proofErr w:type="spellStart"/>
      <w:r w:rsidRPr="00025941">
        <w:t>առջևի</w:t>
      </w:r>
      <w:proofErr w:type="spellEnd"/>
      <w:r w:rsidRPr="00025941">
        <w:t xml:space="preserve"> հարթ հատակին: Այս դեպքում </w:t>
      </w:r>
      <w:r w:rsidR="00CC66F2" w:rsidRPr="00025941">
        <w:t>հաշմանդամություն ունեցող անձանց</w:t>
      </w:r>
      <w:r w:rsidRPr="00025941">
        <w:t xml:space="preserve"> համար նախատեսված տեղերը տեղադրվում են </w:t>
      </w:r>
      <w:proofErr w:type="spellStart"/>
      <w:r w:rsidRPr="00025941">
        <w:t>տարհանման</w:t>
      </w:r>
      <w:proofErr w:type="spellEnd"/>
      <w:r w:rsidRPr="00025941">
        <w:t xml:space="preserve"> ելքերի մոտ, ընդ որում անցումի լայնությունը պետք է լինի առնվազն 2,2 մ:</w:t>
      </w:r>
    </w:p>
    <w:p w14:paraId="765D90F9" w14:textId="77777777" w:rsidR="00332749" w:rsidRPr="00025941" w:rsidRDefault="00332749" w:rsidP="00332749">
      <w:pPr>
        <w:pStyle w:val="3"/>
      </w:pPr>
      <w:bookmarkStart w:id="57" w:name="_Toc204159472"/>
      <w:r w:rsidRPr="00025941">
        <w:t>Պաշտամունքային, ծիսական և հուշահամալիր շենքեր և կառույցներ</w:t>
      </w:r>
      <w:bookmarkEnd w:id="57"/>
    </w:p>
    <w:p w14:paraId="7E8F8A7A" w14:textId="1AFEA7CA" w:rsidR="00332749" w:rsidRPr="00025941" w:rsidRDefault="00332749" w:rsidP="00332749">
      <w:pPr>
        <w:pStyle w:val="10"/>
      </w:pPr>
      <w:r w:rsidRPr="00025941">
        <w:t xml:space="preserve">Պաշտամունքային և հուշահամալիր շենքերի և կառույցների ճարտարապետական միջավայրը պետք է մատչելի լինի </w:t>
      </w:r>
      <w:r w:rsidR="00A95D01" w:rsidRPr="00025941">
        <w:t xml:space="preserve">ԲՍԽ-ի </w:t>
      </w:r>
      <w:r w:rsidRPr="00025941">
        <w:t xml:space="preserve">համար՝ հաշվի առնելով </w:t>
      </w:r>
      <w:proofErr w:type="spellStart"/>
      <w:r w:rsidRPr="00025941">
        <w:t>ծեսերի</w:t>
      </w:r>
      <w:proofErr w:type="spellEnd"/>
      <w:r w:rsidRPr="00025941">
        <w:t xml:space="preserve"> վայրերի տեղադրման և կահավորման </w:t>
      </w:r>
      <w:proofErr w:type="spellStart"/>
      <w:r w:rsidRPr="00025941">
        <w:t>դավանական</w:t>
      </w:r>
      <w:proofErr w:type="spellEnd"/>
      <w:r w:rsidRPr="00025941">
        <w:t xml:space="preserve"> պահանջները:</w:t>
      </w:r>
    </w:p>
    <w:p w14:paraId="63C06B6B" w14:textId="0E073040" w:rsidR="00332749" w:rsidRPr="00025941" w:rsidRDefault="00332749" w:rsidP="00332749">
      <w:pPr>
        <w:pStyle w:val="10"/>
      </w:pPr>
      <w:r w:rsidRPr="00025941">
        <w:t xml:space="preserve">Շենքերի ներսում և շուրջը պետք է օգտագործվեն </w:t>
      </w:r>
      <w:r w:rsidR="00CC66F2" w:rsidRPr="00025941">
        <w:t>հաշմանդամություն ունեցող անձանց</w:t>
      </w:r>
      <w:r w:rsidRPr="00025941">
        <w:t xml:space="preserve"> համար մատչելի տեղեկատվական միջոցներ, ընդ որում դրանք չպետք է խոչընդոտեն օբյեկտների լուսային և ձայնային ճարտարապետությանը:</w:t>
      </w:r>
    </w:p>
    <w:p w14:paraId="67E5E6DF" w14:textId="77777777" w:rsidR="00332749" w:rsidRPr="00025941" w:rsidRDefault="00332749" w:rsidP="00332749">
      <w:pPr>
        <w:pStyle w:val="10"/>
      </w:pPr>
      <w:r w:rsidRPr="00025941">
        <w:t xml:space="preserve">ԲՍԽ-ի համար նախատեսված երթուղիները չպետք է հատվեն կրոնական </w:t>
      </w:r>
      <w:proofErr w:type="spellStart"/>
      <w:r w:rsidRPr="00025941">
        <w:t>թափորների</w:t>
      </w:r>
      <w:proofErr w:type="spellEnd"/>
      <w:r w:rsidRPr="00025941">
        <w:t xml:space="preserve"> երթուղիների հետ:</w:t>
      </w:r>
    </w:p>
    <w:p w14:paraId="79D6F4A4" w14:textId="1DA69413" w:rsidR="00332749" w:rsidRPr="00025941" w:rsidRDefault="00332749" w:rsidP="00332749">
      <w:pPr>
        <w:pStyle w:val="10"/>
      </w:pPr>
      <w:proofErr w:type="spellStart"/>
      <w:r w:rsidRPr="00025941">
        <w:t>Հավատացյալների</w:t>
      </w:r>
      <w:proofErr w:type="spellEnd"/>
      <w:r w:rsidRPr="00025941">
        <w:t xml:space="preserve"> համար նախատեսված գոտիներում </w:t>
      </w:r>
      <w:proofErr w:type="spellStart"/>
      <w:r w:rsidR="00B21373" w:rsidRPr="00025941">
        <w:t>անվասայլակներով</w:t>
      </w:r>
      <w:proofErr w:type="spellEnd"/>
      <w:r w:rsidR="00B21373" w:rsidRPr="00025941">
        <w:t xml:space="preserve"> տեղաշարժվող </w:t>
      </w:r>
      <w:r w:rsidR="00CC66F2" w:rsidRPr="00025941">
        <w:t>հաշմանդամություն ունեցող անձանց</w:t>
      </w:r>
      <w:r w:rsidRPr="00025941">
        <w:t xml:space="preserve"> համար նախատեսված տեղերի թիվը պետք է համապատասխանի 7-րդ աղյուսակի պահանջներին: Մյուս ԲՍԽ-ի համար նստատեղերի քանակը որոշվում է նախագծման առաջադրանքով։</w:t>
      </w:r>
    </w:p>
    <w:p w14:paraId="46742C8B" w14:textId="77777777" w:rsidR="00332749" w:rsidRPr="00025941" w:rsidRDefault="00332749" w:rsidP="00332749">
      <w:pPr>
        <w:pStyle w:val="10"/>
      </w:pPr>
      <w:r w:rsidRPr="00025941">
        <w:t xml:space="preserve">Անվասայլակների երթուղու եզրից </w:t>
      </w:r>
      <w:proofErr w:type="spellStart"/>
      <w:r w:rsidRPr="00025941">
        <w:t>մինչև</w:t>
      </w:r>
      <w:proofErr w:type="spellEnd"/>
      <w:r w:rsidRPr="00025941">
        <w:t xml:space="preserve"> </w:t>
      </w:r>
      <w:proofErr w:type="spellStart"/>
      <w:r w:rsidRPr="00025941">
        <w:t>ծիսավայրեր</w:t>
      </w:r>
      <w:proofErr w:type="spellEnd"/>
      <w:r w:rsidRPr="00025941">
        <w:t xml:space="preserve"> (</w:t>
      </w:r>
      <w:proofErr w:type="spellStart"/>
      <w:r w:rsidRPr="00025941">
        <w:t>սրբապատկերներ</w:t>
      </w:r>
      <w:proofErr w:type="spellEnd"/>
      <w:r w:rsidRPr="00025941">
        <w:t>, մոմեր և այլն) հեռավորությունը պետք է լինի ոչ ավելի, քան 0,6 մ, բարձրությունը՝ 0,6-ից 1,2 մ, մոտեցման ճակատի լայնությունը՝ առնվազն 0,9 մ):</w:t>
      </w:r>
    </w:p>
    <w:p w14:paraId="71DD98CD" w14:textId="77777777" w:rsidR="00332749" w:rsidRPr="00025941" w:rsidRDefault="00332749" w:rsidP="00332749">
      <w:pPr>
        <w:pStyle w:val="10"/>
      </w:pPr>
      <w:r w:rsidRPr="00025941">
        <w:lastRenderedPageBreak/>
        <w:t xml:space="preserve">Տարածքում պետք է նախատեսել հանգստի գոտիներ ոչ պակաս, քան յուրաքանչյուր 150 մ-ը մեկ, նստելու հնարավորությամբ: Հուշահամալիր տարածքներում, որոնք նախատեսում են </w:t>
      </w:r>
      <w:proofErr w:type="spellStart"/>
      <w:r w:rsidRPr="00025941">
        <w:t>երկարատև</w:t>
      </w:r>
      <w:proofErr w:type="spellEnd"/>
      <w:r w:rsidRPr="00025941">
        <w:t xml:space="preserve"> գտնվելը, պետք է նախատեսել կահավորված հանգստի վայրեր և ծիսակատարությունների մասնակիցների համար նախատեսված վայրեր՝ հաշվի առնելով ԲՍԽ-ի կարիքները:</w:t>
      </w:r>
    </w:p>
    <w:p w14:paraId="5D3BD52D" w14:textId="77777777" w:rsidR="00332749" w:rsidRPr="00025941" w:rsidRDefault="00332749" w:rsidP="00332749">
      <w:pPr>
        <w:pStyle w:val="10"/>
      </w:pPr>
      <w:proofErr w:type="spellStart"/>
      <w:r w:rsidRPr="00025941">
        <w:t>Հուշասրահներում</w:t>
      </w:r>
      <w:proofErr w:type="spellEnd"/>
      <w:r w:rsidRPr="00025941">
        <w:t xml:space="preserve"> երթուղիները պետք է </w:t>
      </w:r>
      <w:proofErr w:type="spellStart"/>
      <w:r w:rsidRPr="00025941">
        <w:t>նախագծվեն</w:t>
      </w:r>
      <w:proofErr w:type="spellEnd"/>
      <w:r w:rsidRPr="00025941">
        <w:t>՝ հաշվի առնելով մատչելիության պահանջները:</w:t>
      </w:r>
    </w:p>
    <w:p w14:paraId="5B6DFDFB" w14:textId="1A8B5DDE" w:rsidR="00332749" w:rsidRPr="00025941" w:rsidRDefault="00332749" w:rsidP="00332749">
      <w:pPr>
        <w:pStyle w:val="10"/>
      </w:pPr>
      <w:proofErr w:type="spellStart"/>
      <w:r w:rsidRPr="00025941">
        <w:t>Գերեզմանատներում</w:t>
      </w:r>
      <w:proofErr w:type="spellEnd"/>
      <w:r w:rsidRPr="00025941">
        <w:t xml:space="preserve"> և գերեզմանային համալիրների, հատվածներում պետք է ապահովել մուտքը դեպի թաղման վայրեր, վարչական շենքեր, </w:t>
      </w:r>
      <w:proofErr w:type="spellStart"/>
      <w:r w:rsidRPr="00025941">
        <w:t>զուգարաններ</w:t>
      </w:r>
      <w:proofErr w:type="spellEnd"/>
      <w:r w:rsidRPr="00025941">
        <w:t xml:space="preserve">, հուշահամալիր օբյեկտներ և այլն, ինչպես նաև նախատեսել հանգստի գոտիներ և </w:t>
      </w:r>
      <w:proofErr w:type="spellStart"/>
      <w:r w:rsidRPr="00025941">
        <w:t>կայանատեղեր</w:t>
      </w:r>
      <w:proofErr w:type="spellEnd"/>
      <w:r w:rsidRPr="00025941">
        <w:t xml:space="preserve">՝ </w:t>
      </w:r>
      <w:r w:rsidR="00CC66F2" w:rsidRPr="00025941">
        <w:t>հաշմանդամություն ունեցող անձանց</w:t>
      </w:r>
      <w:r w:rsidRPr="00025941">
        <w:t xml:space="preserve"> համար նախատեսված տեղերով:</w:t>
      </w:r>
    </w:p>
    <w:p w14:paraId="25B56FD6" w14:textId="77777777" w:rsidR="00332749" w:rsidRPr="00025941" w:rsidRDefault="00332749" w:rsidP="00332749">
      <w:pPr>
        <w:pStyle w:val="2"/>
      </w:pPr>
      <w:bookmarkStart w:id="58" w:name="_Toc204159473"/>
      <w:r w:rsidRPr="00025941">
        <w:t>Հասարակության և պետության սպասարկման օբյեկտների շենքեր</w:t>
      </w:r>
      <w:bookmarkEnd w:id="58"/>
    </w:p>
    <w:p w14:paraId="3C901C90" w14:textId="2D35E110" w:rsidR="00332749" w:rsidRPr="00025941" w:rsidRDefault="00332749" w:rsidP="00332749">
      <w:pPr>
        <w:pStyle w:val="10"/>
      </w:pPr>
      <w:r w:rsidRPr="00025941">
        <w:t>Վարչական շենքերի նախագծման ժամանակ, որտեղ իրականացվում է այցելուների ընդունելություն (այդ թվում՝ ԲՍԽ-</w:t>
      </w:r>
      <w:proofErr w:type="spellStart"/>
      <w:r w:rsidRPr="00025941">
        <w:t>երի</w:t>
      </w:r>
      <w:proofErr w:type="spellEnd"/>
      <w:r w:rsidRPr="00025941">
        <w:t>), պետք է ապահովել</w:t>
      </w:r>
      <w:r w:rsidR="002B7D77" w:rsidRPr="00025941">
        <w:t>՝</w:t>
      </w:r>
    </w:p>
    <w:p w14:paraId="7FA4A683" w14:textId="5823E7F6" w:rsidR="00332749" w:rsidRPr="00025941" w:rsidRDefault="00332749" w:rsidP="00790D10">
      <w:pPr>
        <w:pStyle w:val="20"/>
        <w:numPr>
          <w:ilvl w:val="0"/>
          <w:numId w:val="67"/>
        </w:numPr>
      </w:pPr>
      <w:r w:rsidRPr="00025941">
        <w:t xml:space="preserve">ընդունելության </w:t>
      </w:r>
      <w:proofErr w:type="spellStart"/>
      <w:r w:rsidRPr="00025941">
        <w:t>սենքերի</w:t>
      </w:r>
      <w:proofErr w:type="spellEnd"/>
      <w:r w:rsidRPr="00025941">
        <w:t xml:space="preserve"> տեղադրումը մուտքի մակարդակում</w:t>
      </w:r>
      <w:r w:rsidR="002B7D77" w:rsidRPr="00025941">
        <w:t>,</w:t>
      </w:r>
    </w:p>
    <w:p w14:paraId="6A94E680" w14:textId="6C03DD2F" w:rsidR="00332749" w:rsidRPr="00025941" w:rsidRDefault="00332749" w:rsidP="00790D10">
      <w:pPr>
        <w:pStyle w:val="20"/>
        <w:numPr>
          <w:ilvl w:val="0"/>
          <w:numId w:val="67"/>
        </w:numPr>
      </w:pPr>
      <w:r w:rsidRPr="00025941">
        <w:t>տեղեկատվական ծառայության առկայությունը կամ դրա հետ համատեղված հերթապահ ընդունելության կետ</w:t>
      </w:r>
      <w:r w:rsidR="002B7D77" w:rsidRPr="00025941">
        <w:t>,</w:t>
      </w:r>
    </w:p>
    <w:p w14:paraId="6D5BA087" w14:textId="77777777" w:rsidR="00332749" w:rsidRPr="00025941" w:rsidRDefault="00332749" w:rsidP="00790D10">
      <w:pPr>
        <w:pStyle w:val="20"/>
        <w:numPr>
          <w:ilvl w:val="0"/>
          <w:numId w:val="67"/>
        </w:numPr>
      </w:pPr>
      <w:r w:rsidRPr="00025941">
        <w:t xml:space="preserve">կոլեկտիվ օգտագործման </w:t>
      </w:r>
      <w:proofErr w:type="spellStart"/>
      <w:r w:rsidRPr="00025941">
        <w:t>սենքերի</w:t>
      </w:r>
      <w:proofErr w:type="spellEnd"/>
      <w:r w:rsidRPr="00025941">
        <w:t xml:space="preserve"> (կոնֆերանսների դահլիճներ, խորհրդակցությունների դահլիճներ և այլն) տեղադրումը ոչ բարձր, քան երկրորդ հարկը:</w:t>
      </w:r>
    </w:p>
    <w:p w14:paraId="6F2A47B0" w14:textId="6AC72FB7" w:rsidR="00332749" w:rsidRPr="00025941" w:rsidRDefault="00332749" w:rsidP="00332749">
      <w:pPr>
        <w:pStyle w:val="10"/>
      </w:pPr>
      <w:r w:rsidRPr="00025941">
        <w:t xml:space="preserve">Դատական նիստերի դահլիճները պետք է </w:t>
      </w:r>
      <w:r w:rsidR="00434A30">
        <w:t>մատչել</w:t>
      </w:r>
      <w:r w:rsidRPr="00025941">
        <w:t xml:space="preserve"> լինեն </w:t>
      </w:r>
      <w:r w:rsidR="00F35C7F" w:rsidRPr="00025941">
        <w:t>դատավարության բոլոր մասնակիցների համար՝ հաշմանդամություն ունեցող անձանց մասնակցության հավասար պայմաններ ապահովելու նպատակով</w:t>
      </w:r>
      <w:r w:rsidRPr="00025941">
        <w:t xml:space="preserve">։ Դահլիճում պետք է նախատեսված լինի խուլերի </w:t>
      </w:r>
      <w:proofErr w:type="spellStart"/>
      <w:r w:rsidRPr="00025941">
        <w:t>ժեստերի</w:t>
      </w:r>
      <w:proofErr w:type="spellEnd"/>
      <w:r w:rsidRPr="00025941">
        <w:t xml:space="preserve"> թարգմանիչների համար նախատեսված տեղ, որը հարմար կլինի դատավարության բոլոր մասնակիցների համար։ Եթե դատարանի նիստերի դահլիճին կից նախատեսված են կալանքի տակ պահելու </w:t>
      </w:r>
      <w:proofErr w:type="spellStart"/>
      <w:r w:rsidRPr="00025941">
        <w:t>խցեր</w:t>
      </w:r>
      <w:proofErr w:type="spellEnd"/>
      <w:r w:rsidRPr="00025941">
        <w:t xml:space="preserve">, ապա </w:t>
      </w:r>
      <w:proofErr w:type="spellStart"/>
      <w:r w:rsidRPr="00025941">
        <w:t>խցերից</w:t>
      </w:r>
      <w:proofErr w:type="spellEnd"/>
      <w:r w:rsidRPr="00025941">
        <w:t xml:space="preserve"> մեկը պետք է </w:t>
      </w:r>
      <w:r w:rsidR="00434A30">
        <w:t>մատչել</w:t>
      </w:r>
      <w:r w:rsidRPr="00025941">
        <w:t xml:space="preserve"> լինի </w:t>
      </w:r>
      <w:proofErr w:type="spellStart"/>
      <w:r w:rsidR="00FE544B" w:rsidRPr="00025941">
        <w:t>անվասայլակով</w:t>
      </w:r>
      <w:proofErr w:type="spellEnd"/>
      <w:r w:rsidR="00FE544B" w:rsidRPr="00025941">
        <w:t xml:space="preserve"> տեղաշարժվող հաշմանդամություն ունեցող</w:t>
      </w:r>
      <w:r w:rsidR="00FE544B" w:rsidRPr="00025941" w:rsidDel="00FE544B">
        <w:t xml:space="preserve"> </w:t>
      </w:r>
      <w:r w:rsidRPr="00025941">
        <w:lastRenderedPageBreak/>
        <w:t xml:space="preserve">անձի համար։ Նման խուցը կարող է նախատեսված լինել դատարանի մի քանի դահլիճների համար։ </w:t>
      </w:r>
      <w:r w:rsidR="00CE69E8" w:rsidRPr="00025941">
        <w:t>Պ</w:t>
      </w:r>
      <w:r w:rsidR="00522131" w:rsidRPr="00025941">
        <w:t xml:space="preserve">աշտպանիչ ապակիների </w:t>
      </w:r>
      <w:r w:rsidRPr="00025941">
        <w:t xml:space="preserve">ամեն կողմում, կամ բաժանարար սեղանների, որոնք այցելուներին բաժանում են քրեակատարողական հիմնարկների հանդիպման սենյակներում գտնվող կալանավորվածներից, պետք է տեղադրվի առնվազն մեկ տեղ, որը </w:t>
      </w:r>
      <w:r w:rsidR="00434A30">
        <w:t>մատչել</w:t>
      </w:r>
      <w:r w:rsidRPr="00025941">
        <w:t xml:space="preserve"> է </w:t>
      </w:r>
      <w:r w:rsidR="00CC66F2" w:rsidRPr="00025941">
        <w:t>հաշմանդամություն ունեցող անձանց</w:t>
      </w:r>
      <w:r w:rsidRPr="00025941">
        <w:t>:</w:t>
      </w:r>
      <w:r w:rsidR="001A78A7" w:rsidRPr="00025941">
        <w:t xml:space="preserve"> </w:t>
      </w:r>
      <w:r w:rsidR="00C859AB" w:rsidRPr="00025941">
        <w:t>Դահլիճ</w:t>
      </w:r>
      <w:r w:rsidR="0078447A" w:rsidRPr="00025941">
        <w:t>ը</w:t>
      </w:r>
      <w:r w:rsidR="00C859AB" w:rsidRPr="00025941">
        <w:t xml:space="preserve"> </w:t>
      </w:r>
      <w:r w:rsidR="0078447A" w:rsidRPr="00025941">
        <w:t>պ</w:t>
      </w:r>
      <w:r w:rsidR="00DA2CCC" w:rsidRPr="00025941">
        <w:t>ե</w:t>
      </w:r>
      <w:r w:rsidR="0078447A" w:rsidRPr="00025941">
        <w:t>տ</w:t>
      </w:r>
      <w:r w:rsidR="00DA2CCC" w:rsidRPr="00025941">
        <w:t>ք</w:t>
      </w:r>
      <w:r w:rsidR="0078447A" w:rsidRPr="00025941">
        <w:t xml:space="preserve"> է հագեցած լինի </w:t>
      </w:r>
      <w:r w:rsidR="001A78A7" w:rsidRPr="00025941">
        <w:t>լսողության խնդիրներ ունեցող անձանց համար</w:t>
      </w:r>
      <w:r w:rsidR="00DC36D1" w:rsidRPr="00025941">
        <w:t xml:space="preserve"> </w:t>
      </w:r>
      <w:r w:rsidR="004A1012" w:rsidRPr="00025941">
        <w:t>ձայնային</w:t>
      </w:r>
      <w:r w:rsidR="00DA2CCC" w:rsidRPr="00025941">
        <w:t xml:space="preserve"> </w:t>
      </w:r>
      <w:r w:rsidR="006F6845" w:rsidRPr="00025941">
        <w:t xml:space="preserve">համակարգով </w:t>
      </w:r>
      <w:r w:rsidR="00DC36D1" w:rsidRPr="00025941">
        <w:t xml:space="preserve">և </w:t>
      </w:r>
      <w:proofErr w:type="spellStart"/>
      <w:r w:rsidR="00E96870" w:rsidRPr="00025941">
        <w:t>հեռավար</w:t>
      </w:r>
      <w:proofErr w:type="spellEnd"/>
      <w:r w:rsidR="00E96870" w:rsidRPr="00025941">
        <w:t xml:space="preserve"> մասնակցության դեպքում </w:t>
      </w:r>
      <w:proofErr w:type="spellStart"/>
      <w:r w:rsidR="001A78A7" w:rsidRPr="00025941">
        <w:t>տեսաձայնային</w:t>
      </w:r>
      <w:proofErr w:type="spellEnd"/>
      <w:r w:rsidR="001A78A7" w:rsidRPr="00025941">
        <w:t xml:space="preserve"> կապի </w:t>
      </w:r>
      <w:proofErr w:type="spellStart"/>
      <w:r w:rsidR="001A78A7" w:rsidRPr="00025941">
        <w:t>հնարավորություն</w:t>
      </w:r>
      <w:r w:rsidR="007727BA" w:rsidRPr="00025941">
        <w:t>ունով</w:t>
      </w:r>
      <w:proofErr w:type="spellEnd"/>
      <w:r w:rsidR="001A78A7" w:rsidRPr="00025941">
        <w:t>։</w:t>
      </w:r>
      <w:r w:rsidR="00BB3B22" w:rsidRPr="00025941">
        <w:t xml:space="preserve"> </w:t>
      </w:r>
    </w:p>
    <w:p w14:paraId="440D1376" w14:textId="69C4FEA2" w:rsidR="00332749" w:rsidRPr="00025941" w:rsidRDefault="00332749" w:rsidP="00332749">
      <w:pPr>
        <w:pStyle w:val="10"/>
      </w:pPr>
      <w:r w:rsidRPr="00025941">
        <w:t xml:space="preserve">Անհատական ընդունելության համար նախատեսված </w:t>
      </w:r>
      <w:proofErr w:type="spellStart"/>
      <w:r w:rsidRPr="00025941">
        <w:t>սենքի</w:t>
      </w:r>
      <w:proofErr w:type="spellEnd"/>
      <w:r w:rsidRPr="00025941">
        <w:t xml:space="preserve"> մակերեսը, մեկ աշխատատեղի համար պետք է լինի առնվազն 12 մ²: Կոլեկտիվ ընդունելության սենքերում պետք է նախատեսել առնվազն մեկ տեղ, որը </w:t>
      </w:r>
      <w:r w:rsidR="00434A30">
        <w:t>մատչել</w:t>
      </w:r>
      <w:r w:rsidRPr="00025941">
        <w:t xml:space="preserve"> է ԲՍԽ-</w:t>
      </w:r>
      <w:proofErr w:type="spellStart"/>
      <w:r w:rsidRPr="00025941">
        <w:t>երին</w:t>
      </w:r>
      <w:proofErr w:type="spellEnd"/>
      <w:r w:rsidRPr="00025941">
        <w:t>, կամ մի քանի այդպիսի տեղեր, որոնք միավորված են ընդհանուր գոտում:</w:t>
      </w:r>
    </w:p>
    <w:p w14:paraId="44B07EB1" w14:textId="2360E812" w:rsidR="00332749" w:rsidRPr="004D4C19" w:rsidRDefault="00332749" w:rsidP="009F0167">
      <w:pPr>
        <w:pStyle w:val="10"/>
      </w:pPr>
      <w:r w:rsidRPr="004D4C19">
        <w:t xml:space="preserve">Եթե այցելուներին սպասարկող օպերատորի </w:t>
      </w:r>
      <w:proofErr w:type="spellStart"/>
      <w:r w:rsidRPr="004D4C19">
        <w:t>առջև</w:t>
      </w:r>
      <w:proofErr w:type="spellEnd"/>
      <w:r w:rsidRPr="004D4C19">
        <w:t xml:space="preserve"> նախատեսված են ամբողջական բաժանող </w:t>
      </w:r>
      <w:proofErr w:type="spellStart"/>
      <w:r w:rsidR="00FE5551" w:rsidRPr="004D4C19">
        <w:t>կոնստրուկցիաներ</w:t>
      </w:r>
      <w:proofErr w:type="spellEnd"/>
      <w:r w:rsidRPr="004D4C19">
        <w:t xml:space="preserve">, </w:t>
      </w:r>
      <w:r w:rsidR="00FE5551" w:rsidRPr="004D4C19">
        <w:t>(</w:t>
      </w:r>
      <w:r w:rsidR="000B7287" w:rsidRPr="004D4C19">
        <w:t>համաձայն սույն շինարարական նորմերի</w:t>
      </w:r>
      <w:r w:rsidR="007057D3" w:rsidRPr="004D4C19">
        <w:t xml:space="preserve"> </w:t>
      </w:r>
      <w:r w:rsidR="000B7287" w:rsidRPr="004D4C19">
        <w:t>271-րդ կետի</w:t>
      </w:r>
      <w:r w:rsidR="00FE5551" w:rsidRPr="004D4C19">
        <w:t>)</w:t>
      </w:r>
      <w:r w:rsidR="000B7287" w:rsidRPr="004D4C19">
        <w:t xml:space="preserve">, </w:t>
      </w:r>
      <w:r w:rsidRPr="004D4C19">
        <w:t xml:space="preserve">ապա առնվազն մեկ տեղ պետք է հագեցած լինի </w:t>
      </w:r>
      <w:r w:rsidR="00D65B51" w:rsidRPr="004D4C19">
        <w:t>տ</w:t>
      </w:r>
      <w:r w:rsidR="00FC2E94" w:rsidRPr="004D4C19">
        <w:t xml:space="preserve">եսողական </w:t>
      </w:r>
      <w:r w:rsidR="00D75E3C" w:rsidRPr="004D4C19">
        <w:t xml:space="preserve"> և </w:t>
      </w:r>
      <w:r w:rsidR="00FC2E94" w:rsidRPr="004D4C19">
        <w:t xml:space="preserve">ձայնային </w:t>
      </w:r>
      <w:r w:rsidR="00573BA1" w:rsidRPr="004D4C19">
        <w:t>կապի համակարգով</w:t>
      </w:r>
      <w:r w:rsidR="00FC2E94" w:rsidRPr="004D4C19">
        <w:t>։</w:t>
      </w:r>
    </w:p>
    <w:p w14:paraId="41F92A90" w14:textId="388E7B14" w:rsidR="00332749" w:rsidRPr="00025941" w:rsidRDefault="00332749" w:rsidP="00332749">
      <w:pPr>
        <w:pStyle w:val="10"/>
      </w:pPr>
      <w:r w:rsidRPr="00025941">
        <w:t xml:space="preserve">Բանկային հիմնարկների տարածքներում պետք է ապահովվի </w:t>
      </w:r>
      <w:proofErr w:type="spellStart"/>
      <w:r w:rsidRPr="00025941">
        <w:t>հետևյալ</w:t>
      </w:r>
      <w:proofErr w:type="spellEnd"/>
      <w:r w:rsidRPr="00025941">
        <w:t xml:space="preserve"> գոտիների մատչելիությունը՝ դրամարկղային բլոկ (դրամարկղային դահլիճ), </w:t>
      </w:r>
      <w:proofErr w:type="spellStart"/>
      <w:r w:rsidRPr="00025941">
        <w:t>դեպոզիտարիա</w:t>
      </w:r>
      <w:proofErr w:type="spellEnd"/>
      <w:r w:rsidRPr="00025941">
        <w:t xml:space="preserve">, </w:t>
      </w:r>
      <w:proofErr w:type="spellStart"/>
      <w:r w:rsidRPr="00025941">
        <w:t>օպերացիոն</w:t>
      </w:r>
      <w:proofErr w:type="spellEnd"/>
      <w:r w:rsidRPr="00025941">
        <w:t xml:space="preserve"> բլոկ (մուտքի խումբ, </w:t>
      </w:r>
      <w:proofErr w:type="spellStart"/>
      <w:r w:rsidRPr="00025941">
        <w:t>օպերացիոն</w:t>
      </w:r>
      <w:proofErr w:type="spellEnd"/>
      <w:r w:rsidRPr="00025941">
        <w:t xml:space="preserve"> դահլիճ,), սպասարկման գոտիներ (բանակցությունների սենյակներ, փաստաթղթերի </w:t>
      </w:r>
      <w:proofErr w:type="spellStart"/>
      <w:r w:rsidRPr="00025941">
        <w:t>ձևակերպում</w:t>
      </w:r>
      <w:proofErr w:type="spellEnd"/>
      <w:r w:rsidRPr="00025941">
        <w:t>, նախասրահ)</w:t>
      </w:r>
      <w:r w:rsidR="00340253" w:rsidRPr="00025941">
        <w:t xml:space="preserve">, </w:t>
      </w:r>
      <w:proofErr w:type="spellStart"/>
      <w:r w:rsidR="00340253" w:rsidRPr="00025941">
        <w:t>տերմինալները</w:t>
      </w:r>
      <w:proofErr w:type="spellEnd"/>
      <w:r w:rsidR="00340253" w:rsidRPr="00025941">
        <w:t xml:space="preserve"> և </w:t>
      </w:r>
      <w:proofErr w:type="spellStart"/>
      <w:r w:rsidR="00340253" w:rsidRPr="00025941">
        <w:t>բանկոմատները</w:t>
      </w:r>
      <w:proofErr w:type="spellEnd"/>
      <w:r w:rsidRPr="00025941">
        <w:t>:</w:t>
      </w:r>
    </w:p>
    <w:p w14:paraId="26B27AB1" w14:textId="443ADBF6" w:rsidR="00332749" w:rsidRPr="003F0175" w:rsidRDefault="003F0175" w:rsidP="00332749">
      <w:pPr>
        <w:pStyle w:val="10"/>
      </w:pPr>
      <w:r w:rsidRPr="003F0175">
        <w:t>Բանկային և վարկային գրասենյակներում, որոնք մատուցում են ծառայություններ, պետք է գրասենյակի նույն հարկում կահավորված լինի հաշմանդամություն ունեցող անձանց համար մատչելի սանհանգույց՝ համաձայն սույն շինարարական նորմեր կետի 7-րդ բաժնի պահանջների</w:t>
      </w:r>
      <w:r w:rsidR="00332749" w:rsidRPr="003F0175">
        <w:t>։</w:t>
      </w:r>
      <w:r w:rsidR="00131BCA" w:rsidRPr="003F0175">
        <w:t xml:space="preserve"> </w:t>
      </w:r>
    </w:p>
    <w:p w14:paraId="28199645" w14:textId="36862C7E" w:rsidR="00332749" w:rsidRPr="00025941" w:rsidRDefault="00332749" w:rsidP="00332749">
      <w:pPr>
        <w:pStyle w:val="1"/>
      </w:pPr>
      <w:bookmarkStart w:id="59" w:name="_Toc204159474"/>
      <w:r w:rsidRPr="00025941">
        <w:t xml:space="preserve">ՇԵՆՔԵՐ </w:t>
      </w:r>
      <w:r w:rsidR="005319AC" w:rsidRPr="00025941">
        <w:t>ԵՎ</w:t>
      </w:r>
      <w:r w:rsidRPr="00025941">
        <w:t xml:space="preserve"> ՏԱՐԱԾՔՆԵՐ ՀԱՇՄԱՆԴԱՄՆԵՐԻ ՀԱՄԱՐ ԱՇԽԱՏԱՏԵՂԵՐՈՎ</w:t>
      </w:r>
      <w:bookmarkEnd w:id="59"/>
    </w:p>
    <w:p w14:paraId="78A690DB" w14:textId="77777777" w:rsidR="00332749" w:rsidRPr="00025941" w:rsidRDefault="00332749" w:rsidP="00332749">
      <w:pPr>
        <w:pStyle w:val="2"/>
      </w:pPr>
      <w:bookmarkStart w:id="60" w:name="_Toc204159475"/>
      <w:r w:rsidRPr="00025941">
        <w:t>Ընդհանուր դրույթներ</w:t>
      </w:r>
      <w:bookmarkEnd w:id="60"/>
    </w:p>
    <w:p w14:paraId="29101FD1" w14:textId="7A024A09" w:rsidR="00332749" w:rsidRPr="00025941" w:rsidRDefault="00332749" w:rsidP="00332749">
      <w:pPr>
        <w:pStyle w:val="10"/>
      </w:pPr>
      <w:r w:rsidRPr="00025941">
        <w:lastRenderedPageBreak/>
        <w:t xml:space="preserve">Բոլոր </w:t>
      </w:r>
      <w:proofErr w:type="spellStart"/>
      <w:r w:rsidRPr="00025941">
        <w:t>նախագծվող</w:t>
      </w:r>
      <w:proofErr w:type="spellEnd"/>
      <w:r w:rsidRPr="00025941">
        <w:t xml:space="preserve"> օբյեկտները (բացառությամբ վնասակար և վտանգավոր արտադրությունների, ռեժիմային օբյեկտների և օբյեկտների, որտեղ աշխատողների նկատմամբ առողջական հատուկ պահանջներ են ներկայացվում) պետք է </w:t>
      </w:r>
      <w:r w:rsidR="00434A30">
        <w:t>մատչել</w:t>
      </w:r>
      <w:r w:rsidRPr="00025941">
        <w:t xml:space="preserve"> լինեն ԲՍԽ-</w:t>
      </w:r>
      <w:proofErr w:type="spellStart"/>
      <w:r w:rsidRPr="00025941">
        <w:t>երին</w:t>
      </w:r>
      <w:proofErr w:type="spellEnd"/>
      <w:r w:rsidRPr="00025941">
        <w:t xml:space="preserve">, համաձայն սույն շինարարական նորմերի պահանջների՝ անկախ </w:t>
      </w:r>
      <w:r w:rsidR="00CC66F2" w:rsidRPr="00025941">
        <w:t>հաշմանդամություն ունեցող անձանց</w:t>
      </w:r>
      <w:r w:rsidRPr="00025941">
        <w:t xml:space="preserve"> համար աշխատատեղերի առկայությունից։</w:t>
      </w:r>
    </w:p>
    <w:p w14:paraId="6AA14AF2" w14:textId="11885436" w:rsidR="00332749" w:rsidRPr="00025941" w:rsidRDefault="0092101F" w:rsidP="00332749">
      <w:pPr>
        <w:pStyle w:val="10"/>
      </w:pPr>
      <w:r w:rsidRPr="00025941">
        <w:t>Հաշմանդամություն ունեցող անձանց</w:t>
      </w:r>
      <w:r w:rsidR="00332749" w:rsidRPr="00025941">
        <w:t xml:space="preserve"> համար աշխատատեղերի թիվը և տեսակները սահմանվում են նախագծման առաջադրանքում՝ համաձայն աշխատանքի և զբաղվածության ոլորտում գործող օրենսդրության։ Դրանց տեղադրումը շենքի ծավալատարածական կառուցվածքում (ցրված կամ մասնագիտացված արտադրամասերում, արտադրական տեղամասերում և հատուկ տարածքներում), ինչպես նաև անհրաժեշտ լրացուցիչ տարածքները սահմանվում են նախագծման առաջադրանքում։</w:t>
      </w:r>
    </w:p>
    <w:p w14:paraId="48C524B1" w14:textId="1C91EB9E" w:rsidR="00332749" w:rsidRPr="00025941" w:rsidRDefault="0092101F" w:rsidP="00332749">
      <w:pPr>
        <w:pStyle w:val="10"/>
      </w:pPr>
      <w:r w:rsidRPr="00025941">
        <w:t>Հաշմանդամություն ունեցող անձանց</w:t>
      </w:r>
      <w:r w:rsidR="00332749" w:rsidRPr="00025941">
        <w:t xml:space="preserve"> համար աշխատատեղերի կազմակերպման սկզբունքները որոշվում են արտադրական գործընթացի առանձնահատկություններով, հիմնարկի բնույթով և </w:t>
      </w:r>
      <w:r w:rsidR="00CC66F2" w:rsidRPr="00025941">
        <w:t>հաշմանդամություն ունեցող անձանց</w:t>
      </w:r>
      <w:r w:rsidR="00332749" w:rsidRPr="00025941">
        <w:t xml:space="preserve"> </w:t>
      </w:r>
      <w:proofErr w:type="spellStart"/>
      <w:r w:rsidR="00332749" w:rsidRPr="00025941">
        <w:t>նոզոլոգիական</w:t>
      </w:r>
      <w:proofErr w:type="spellEnd"/>
      <w:r w:rsidR="00332749" w:rsidRPr="00025941">
        <w:t xml:space="preserve"> խմբով, որի համար նախատեսվում է </w:t>
      </w:r>
      <w:proofErr w:type="spellStart"/>
      <w:r w:rsidR="00332749" w:rsidRPr="00025941">
        <w:t>աշխատանքայն</w:t>
      </w:r>
      <w:proofErr w:type="spellEnd"/>
      <w:r w:rsidR="00332749" w:rsidRPr="00025941">
        <w:t xml:space="preserve"> զբաղվածություն։</w:t>
      </w:r>
    </w:p>
    <w:p w14:paraId="4E1D8107" w14:textId="729E2E4D" w:rsidR="00332749" w:rsidRPr="00025941" w:rsidRDefault="00332749" w:rsidP="00332749">
      <w:pPr>
        <w:pStyle w:val="10"/>
      </w:pPr>
      <w:r w:rsidRPr="00025941">
        <w:t>Նախատեսվում է աշխատատեղերի կազմակերպման երկու տարբերակ</w:t>
      </w:r>
      <w:r w:rsidR="002B7D77" w:rsidRPr="00025941">
        <w:t>՝</w:t>
      </w:r>
    </w:p>
    <w:p w14:paraId="5CEBC481" w14:textId="605610C3" w:rsidR="00332749" w:rsidRPr="00025941" w:rsidRDefault="00332749" w:rsidP="00790D10">
      <w:pPr>
        <w:pStyle w:val="20"/>
        <w:numPr>
          <w:ilvl w:val="0"/>
          <w:numId w:val="68"/>
        </w:numPr>
      </w:pPr>
      <w:r w:rsidRPr="00025941">
        <w:t>«</w:t>
      </w:r>
      <w:r w:rsidR="0010693D" w:rsidRPr="00025941">
        <w:t xml:space="preserve">Համընդհանուր </w:t>
      </w:r>
      <w:r w:rsidR="00B53107" w:rsidRPr="00025941">
        <w:t>դիզայն</w:t>
      </w:r>
      <w:r w:rsidRPr="00025941">
        <w:t xml:space="preserve">» տարբերակ՝ </w:t>
      </w:r>
      <w:r w:rsidR="00CC66F2" w:rsidRPr="00025941">
        <w:t>հաշմանդամություն ունեցող անձանց</w:t>
      </w:r>
      <w:r w:rsidRPr="00025941">
        <w:t xml:space="preserve"> աշխատատեղերի կազմակերպման հնարավորություն աշխատանքային գործունեության ցանկացած գոտում նոր շինարարության դեպքում և մասամբ՝ վերակառուցման և </w:t>
      </w:r>
      <w:proofErr w:type="spellStart"/>
      <w:r w:rsidRPr="00025941">
        <w:t>հիմնանորոգման</w:t>
      </w:r>
      <w:proofErr w:type="spellEnd"/>
      <w:r w:rsidRPr="00025941">
        <w:t xml:space="preserve"> դեպքում</w:t>
      </w:r>
      <w:r w:rsidR="002B7D77" w:rsidRPr="00025941">
        <w:t>,</w:t>
      </w:r>
    </w:p>
    <w:p w14:paraId="5BDE7655" w14:textId="77777777" w:rsidR="00332749" w:rsidRPr="00025941" w:rsidRDefault="00332749" w:rsidP="00790D10">
      <w:pPr>
        <w:pStyle w:val="20"/>
        <w:numPr>
          <w:ilvl w:val="0"/>
          <w:numId w:val="68"/>
        </w:numPr>
      </w:pPr>
      <w:r w:rsidRPr="00025941">
        <w:t xml:space="preserve">«Խելամիտ հարմարեցում» տարբերակ՝ մասնագիտացված գոտիների կամ բլոկների ստեղծում, որոնք հարմարեցված են որոշակի </w:t>
      </w:r>
      <w:proofErr w:type="spellStart"/>
      <w:r w:rsidRPr="00025941">
        <w:t>նոզոլոգիայի</w:t>
      </w:r>
      <w:proofErr w:type="spellEnd"/>
      <w:r w:rsidRPr="00025941">
        <w:t xml:space="preserve"> համար, փոխհատուցման հանդերձանքի կիրառմամբ (շենքերի հարմարեցման, վերակառուցման և մասամբ </w:t>
      </w:r>
      <w:proofErr w:type="spellStart"/>
      <w:r w:rsidRPr="00025941">
        <w:t>հիմնանորոգման</w:t>
      </w:r>
      <w:proofErr w:type="spellEnd"/>
      <w:r w:rsidRPr="00025941">
        <w:t xml:space="preserve"> դեպքում)։</w:t>
      </w:r>
    </w:p>
    <w:p w14:paraId="006E832F" w14:textId="05CF24F4" w:rsidR="00332749" w:rsidRPr="00025941" w:rsidRDefault="00332749" w:rsidP="00332749">
      <w:pPr>
        <w:pStyle w:val="10"/>
      </w:pPr>
      <w:r w:rsidRPr="00025941">
        <w:t>Աշխատատեղերը կարող են լինել միայնակ, ցրված կամ խմբավորված ձեռնարկության կամ հիմնարկի մասնագիտացված տեղամասերում (արտադրամասերում</w:t>
      </w:r>
      <w:r w:rsidR="0010693D" w:rsidRPr="00025941">
        <w:t>)</w:t>
      </w:r>
      <w:r w:rsidRPr="00025941">
        <w:t>:</w:t>
      </w:r>
    </w:p>
    <w:p w14:paraId="2AAB4F8F" w14:textId="6E9E0E5E" w:rsidR="00332749" w:rsidRPr="00025941" w:rsidRDefault="00332749" w:rsidP="00332749">
      <w:pPr>
        <w:pStyle w:val="10"/>
      </w:pPr>
      <w:r w:rsidRPr="00025941">
        <w:lastRenderedPageBreak/>
        <w:t xml:space="preserve">Կախված մասնագիտությունից և հաշմանդամության </w:t>
      </w:r>
      <w:proofErr w:type="spellStart"/>
      <w:r w:rsidRPr="00025941">
        <w:t>նոզոլոգիայից</w:t>
      </w:r>
      <w:proofErr w:type="spellEnd"/>
      <w:r w:rsidRPr="00025941">
        <w:t>, աշխատատեղերը կարող են լինել</w:t>
      </w:r>
      <w:r w:rsidR="002B7D77" w:rsidRPr="00025941">
        <w:t>՝</w:t>
      </w:r>
    </w:p>
    <w:p w14:paraId="0917DE3F" w14:textId="739921FA" w:rsidR="00332749" w:rsidRPr="00025941" w:rsidRDefault="00332749" w:rsidP="00790D10">
      <w:pPr>
        <w:pStyle w:val="20"/>
        <w:numPr>
          <w:ilvl w:val="0"/>
          <w:numId w:val="69"/>
        </w:numPr>
      </w:pPr>
      <w:r w:rsidRPr="00025941">
        <w:t>սովորական (ստանդարտ սարքավորումներով)</w:t>
      </w:r>
      <w:r w:rsidR="002B7D77" w:rsidRPr="00025941">
        <w:t>,</w:t>
      </w:r>
    </w:p>
    <w:p w14:paraId="73B5C5D4" w14:textId="77977D5B" w:rsidR="00332749" w:rsidRPr="00025941" w:rsidRDefault="00332749" w:rsidP="00790D10">
      <w:pPr>
        <w:pStyle w:val="20"/>
        <w:numPr>
          <w:ilvl w:val="0"/>
          <w:numId w:val="69"/>
        </w:numPr>
      </w:pPr>
      <w:r w:rsidRPr="00025941">
        <w:t>մասնագիտացված (հարմարեցված սարքավորումներով)։</w:t>
      </w:r>
    </w:p>
    <w:p w14:paraId="1F733B49" w14:textId="6809CE58" w:rsidR="00332749" w:rsidRPr="00025941" w:rsidRDefault="00332749" w:rsidP="00332749">
      <w:pPr>
        <w:pStyle w:val="10"/>
      </w:pPr>
      <w:r w:rsidRPr="00025941">
        <w:t xml:space="preserve">Աշխատատեղերի </w:t>
      </w:r>
      <w:proofErr w:type="spellStart"/>
      <w:r w:rsidRPr="00025941">
        <w:t>մատչելիությունն</w:t>
      </w:r>
      <w:proofErr w:type="spellEnd"/>
      <w:r w:rsidRPr="00025941">
        <w:t xml:space="preserve"> ապահովվում է</w:t>
      </w:r>
      <w:r w:rsidR="002B7D77" w:rsidRPr="00025941">
        <w:t>՝</w:t>
      </w:r>
    </w:p>
    <w:p w14:paraId="22B6128C" w14:textId="71C262B8" w:rsidR="00332749" w:rsidRPr="00025941" w:rsidRDefault="00332749" w:rsidP="00790D10">
      <w:pPr>
        <w:pStyle w:val="20"/>
        <w:numPr>
          <w:ilvl w:val="0"/>
          <w:numId w:val="70"/>
        </w:numPr>
      </w:pPr>
      <w:r w:rsidRPr="00025941">
        <w:t xml:space="preserve">բնակավայրերի, շենքերի և տարածքների մատչելի գոտիներում </w:t>
      </w:r>
      <w:proofErr w:type="spellStart"/>
      <w:r w:rsidRPr="00025941">
        <w:t>տեղադրմամբ</w:t>
      </w:r>
      <w:proofErr w:type="spellEnd"/>
      <w:r w:rsidR="002B7D77" w:rsidRPr="00025941">
        <w:t>,</w:t>
      </w:r>
    </w:p>
    <w:p w14:paraId="3DF25316" w14:textId="6F3566F0" w:rsidR="00332749" w:rsidRPr="00025941" w:rsidRDefault="00332749" w:rsidP="00790D10">
      <w:pPr>
        <w:pStyle w:val="20"/>
        <w:numPr>
          <w:ilvl w:val="0"/>
          <w:numId w:val="70"/>
        </w:numPr>
      </w:pPr>
      <w:r w:rsidRPr="00025941">
        <w:t xml:space="preserve">բնակության վայրից </w:t>
      </w:r>
      <w:proofErr w:type="spellStart"/>
      <w:r w:rsidRPr="00025941">
        <w:t>մինչև</w:t>
      </w:r>
      <w:proofErr w:type="spellEnd"/>
      <w:r w:rsidRPr="00025941">
        <w:t xml:space="preserve"> աշխատանքի վայրը </w:t>
      </w:r>
      <w:r w:rsidR="00F223FF" w:rsidRPr="00025941">
        <w:t xml:space="preserve">մատչելի </w:t>
      </w:r>
      <w:r w:rsidRPr="00025941">
        <w:t>երթուղիների առկայությամբ</w:t>
      </w:r>
      <w:r w:rsidR="002B7D77" w:rsidRPr="00025941">
        <w:t>,</w:t>
      </w:r>
    </w:p>
    <w:p w14:paraId="146A3EBF" w14:textId="1332F40C" w:rsidR="00332749" w:rsidRPr="00025941" w:rsidRDefault="00332749" w:rsidP="00790D10">
      <w:pPr>
        <w:pStyle w:val="20"/>
        <w:numPr>
          <w:ilvl w:val="0"/>
          <w:numId w:val="70"/>
        </w:numPr>
      </w:pPr>
      <w:r w:rsidRPr="00025941">
        <w:t xml:space="preserve">երթուղիների տեղեկատվական միջոցներով </w:t>
      </w:r>
      <w:proofErr w:type="spellStart"/>
      <w:r w:rsidRPr="00025941">
        <w:t>հագեցմամբ</w:t>
      </w:r>
      <w:proofErr w:type="spellEnd"/>
      <w:r w:rsidR="002B7D77" w:rsidRPr="00025941">
        <w:t>,</w:t>
      </w:r>
    </w:p>
    <w:p w14:paraId="4AF5F15D" w14:textId="77777777" w:rsidR="00332749" w:rsidRPr="00025941" w:rsidRDefault="00332749" w:rsidP="00790D10">
      <w:pPr>
        <w:pStyle w:val="20"/>
        <w:numPr>
          <w:ilvl w:val="0"/>
          <w:numId w:val="70"/>
        </w:numPr>
      </w:pPr>
      <w:r w:rsidRPr="00025941">
        <w:t>շենքերի և տարածքների ճարտարապետական-</w:t>
      </w:r>
      <w:proofErr w:type="spellStart"/>
      <w:r w:rsidRPr="00025941">
        <w:t>հատակագծային</w:t>
      </w:r>
      <w:proofErr w:type="spellEnd"/>
      <w:r w:rsidRPr="00025941">
        <w:t xml:space="preserve"> </w:t>
      </w:r>
      <w:proofErr w:type="spellStart"/>
      <w:r w:rsidRPr="00025941">
        <w:t>մատչելիությամբ</w:t>
      </w:r>
      <w:proofErr w:type="spellEnd"/>
      <w:r w:rsidRPr="00025941">
        <w:t>։</w:t>
      </w:r>
    </w:p>
    <w:p w14:paraId="58395DAB" w14:textId="77777777" w:rsidR="00332749" w:rsidRPr="00025941" w:rsidRDefault="00332749" w:rsidP="00332749">
      <w:pPr>
        <w:pStyle w:val="10"/>
      </w:pPr>
      <w:r w:rsidRPr="00025941">
        <w:t xml:space="preserve">Աշխատատեղերի անվտանգությունն ապահովվում է անհատական պաշտպանության միջոցներով, ինչպես նաև վթարային իրավիճակներում ժամանակին </w:t>
      </w:r>
      <w:proofErr w:type="spellStart"/>
      <w:r w:rsidRPr="00025941">
        <w:t>տարհանման</w:t>
      </w:r>
      <w:proofErr w:type="spellEnd"/>
      <w:r w:rsidRPr="00025941">
        <w:t xml:space="preserve"> հնարավորությամբ։</w:t>
      </w:r>
    </w:p>
    <w:p w14:paraId="2BCB3DA4" w14:textId="77777777" w:rsidR="00332749" w:rsidRPr="00025941" w:rsidRDefault="00332749" w:rsidP="00332749">
      <w:pPr>
        <w:pStyle w:val="10"/>
      </w:pPr>
      <w:r w:rsidRPr="00025941">
        <w:t xml:space="preserve">Անհրաժեշտության դեպքում նախագծման առաջադրանքում կարող են սահմանվել հատուկ պահանջներ առանձին </w:t>
      </w:r>
      <w:proofErr w:type="spellStart"/>
      <w:r w:rsidRPr="00025941">
        <w:t>նոզոլոգիաների</w:t>
      </w:r>
      <w:proofErr w:type="spellEnd"/>
      <w:r w:rsidRPr="00025941">
        <w:t xml:space="preserve"> համար։ Պարտադիր է տեխնիկական վերականգնողական միջոցների օգտագործմամբ տեղաշարժվող անձանց համար մատչելիության ապահովման միջոցառումների իրականացումը։</w:t>
      </w:r>
    </w:p>
    <w:p w14:paraId="2F089239" w14:textId="77777777" w:rsidR="00332749" w:rsidRPr="00025941" w:rsidRDefault="00332749" w:rsidP="00332749">
      <w:pPr>
        <w:pStyle w:val="2"/>
      </w:pPr>
      <w:bookmarkStart w:id="61" w:name="_Toc204159476"/>
      <w:r w:rsidRPr="00025941">
        <w:t>Ձեռնարկության տարածքի նկատմամբ պահանջները</w:t>
      </w:r>
      <w:bookmarkEnd w:id="61"/>
    </w:p>
    <w:p w14:paraId="76DE5FC8" w14:textId="41BD30EE" w:rsidR="00332749" w:rsidRPr="00025941" w:rsidRDefault="00332749" w:rsidP="00332749">
      <w:pPr>
        <w:pStyle w:val="10"/>
      </w:pPr>
      <w:r w:rsidRPr="00025941">
        <w:t xml:space="preserve">Ձեռնարկության (կազմակերպության, հիմնարկի) տարածքը, որտեղ հնարավոր է </w:t>
      </w:r>
      <w:r w:rsidR="00CC66F2" w:rsidRPr="00025941">
        <w:t>հաշմանդամություն ունեցող անձանց</w:t>
      </w:r>
      <w:r w:rsidRPr="00025941">
        <w:t xml:space="preserve"> աշխատանքը, պետք է </w:t>
      </w:r>
      <w:r w:rsidR="00434A30">
        <w:t>մատչել</w:t>
      </w:r>
      <w:r w:rsidRPr="00025941">
        <w:t xml:space="preserve"> լինի բոլոր կարգերի </w:t>
      </w:r>
      <w:r w:rsidR="00CC66F2" w:rsidRPr="00025941">
        <w:t>հաշմանդամություն ունեցող անձանց</w:t>
      </w:r>
      <w:r w:rsidRPr="00025941">
        <w:t xml:space="preserve"> համար։</w:t>
      </w:r>
    </w:p>
    <w:p w14:paraId="4C0D7C02" w14:textId="77777777" w:rsidR="00332749" w:rsidRPr="00025941" w:rsidRDefault="00332749" w:rsidP="00332749">
      <w:pPr>
        <w:pStyle w:val="10"/>
      </w:pPr>
      <w:r w:rsidRPr="00025941">
        <w:t xml:space="preserve">Ձեռնարկության (կազմակերպության, հիմնարկի) տարածքի </w:t>
      </w:r>
      <w:proofErr w:type="spellStart"/>
      <w:r w:rsidRPr="00025941">
        <w:t>մատչելիությունն</w:t>
      </w:r>
      <w:proofErr w:type="spellEnd"/>
      <w:r w:rsidRPr="00025941">
        <w:t xml:space="preserve"> ապահովելու համար նրա գլխավոր հատակագիծը պետք է </w:t>
      </w:r>
      <w:proofErr w:type="spellStart"/>
      <w:r w:rsidRPr="00025941">
        <w:t>ձևավորվի</w:t>
      </w:r>
      <w:proofErr w:type="spellEnd"/>
      <w:r w:rsidRPr="00025941">
        <w:t xml:space="preserve"> բնակավայրի հարակից տարածքի հետ համալիրում՝ համաձայն սույն նորմերի։</w:t>
      </w:r>
    </w:p>
    <w:p w14:paraId="3C5B3869" w14:textId="4936E08D" w:rsidR="00332749" w:rsidRPr="00025941" w:rsidRDefault="00332749" w:rsidP="00332749">
      <w:pPr>
        <w:pStyle w:val="10"/>
      </w:pPr>
      <w:r w:rsidRPr="00025941">
        <w:lastRenderedPageBreak/>
        <w:t xml:space="preserve">Նախագծման առաջադրանքով կարող է նախատեսվել հետիոտների և տրանսպորտային երթուղիների </w:t>
      </w:r>
      <w:proofErr w:type="spellStart"/>
      <w:r w:rsidR="00434A30">
        <w:t>մատչել</w:t>
      </w:r>
      <w:r w:rsidRPr="00025941">
        <w:t>ությունը</w:t>
      </w:r>
      <w:proofErr w:type="spellEnd"/>
      <w:r w:rsidRPr="00025941">
        <w:t xml:space="preserve"> </w:t>
      </w:r>
      <w:r w:rsidR="00CC66F2" w:rsidRPr="00025941">
        <w:t>հաշմանդամություն ունեցող անձանց</w:t>
      </w:r>
      <w:r w:rsidRPr="00025941">
        <w:t xml:space="preserve"> բնակության վայրերից </w:t>
      </w:r>
      <w:proofErr w:type="spellStart"/>
      <w:r w:rsidRPr="00025941">
        <w:t>մինչև</w:t>
      </w:r>
      <w:proofErr w:type="spellEnd"/>
      <w:r w:rsidRPr="00025941">
        <w:t xml:space="preserve"> աշխատատեղեր, ներառյալ՝</w:t>
      </w:r>
    </w:p>
    <w:p w14:paraId="128FEC43" w14:textId="77777777" w:rsidR="00332749" w:rsidRPr="00025941" w:rsidRDefault="00332749" w:rsidP="00790D10">
      <w:pPr>
        <w:pStyle w:val="20"/>
        <w:numPr>
          <w:ilvl w:val="0"/>
          <w:numId w:val="71"/>
        </w:numPr>
      </w:pPr>
      <w:proofErr w:type="spellStart"/>
      <w:r w:rsidRPr="00025941">
        <w:t>հետիոտնային</w:t>
      </w:r>
      <w:proofErr w:type="spellEnd"/>
      <w:r w:rsidRPr="00025941">
        <w:t xml:space="preserve"> ուղիները,</w:t>
      </w:r>
    </w:p>
    <w:p w14:paraId="36679132" w14:textId="77777777" w:rsidR="00332749" w:rsidRPr="00025941" w:rsidRDefault="00332749" w:rsidP="00790D10">
      <w:pPr>
        <w:pStyle w:val="20"/>
        <w:numPr>
          <w:ilvl w:val="0"/>
          <w:numId w:val="71"/>
        </w:numPr>
      </w:pPr>
      <w:r w:rsidRPr="00025941">
        <w:t>հասարակական տրանսպորտի կանգառները,</w:t>
      </w:r>
    </w:p>
    <w:p w14:paraId="3E39F040" w14:textId="6231C4D5" w:rsidR="00332749" w:rsidRPr="00025941" w:rsidRDefault="00CC66F2" w:rsidP="00790D10">
      <w:pPr>
        <w:pStyle w:val="20"/>
        <w:numPr>
          <w:ilvl w:val="0"/>
          <w:numId w:val="71"/>
        </w:numPr>
      </w:pPr>
      <w:r w:rsidRPr="00025941">
        <w:t>հաշմանդամություն ունեցող անձանց</w:t>
      </w:r>
      <w:r w:rsidR="00332749" w:rsidRPr="00025941">
        <w:t xml:space="preserve"> անձնական տրանսպորտի </w:t>
      </w:r>
      <w:proofErr w:type="spellStart"/>
      <w:r w:rsidR="00332749" w:rsidRPr="00025941">
        <w:t>կայանատեղերը</w:t>
      </w:r>
      <w:proofErr w:type="spellEnd"/>
      <w:r w:rsidR="00332749" w:rsidRPr="00025941">
        <w:t xml:space="preserve"> ձեռնարկության տարածքի կամ շենքի մոտակայքում։</w:t>
      </w:r>
    </w:p>
    <w:p w14:paraId="4FC28CDC" w14:textId="77777777" w:rsidR="00332749" w:rsidRPr="00025941" w:rsidRDefault="00332749" w:rsidP="00332749">
      <w:pPr>
        <w:pStyle w:val="10"/>
      </w:pPr>
      <w:r w:rsidRPr="00025941">
        <w:t>Նորմատիվ հեռավորության գերազանցման դեպքում պետք է նախատեսել՝</w:t>
      </w:r>
    </w:p>
    <w:p w14:paraId="75A2A3F1" w14:textId="77777777" w:rsidR="00332749" w:rsidRPr="00025941" w:rsidRDefault="00332749" w:rsidP="00790D10">
      <w:pPr>
        <w:pStyle w:val="20"/>
        <w:numPr>
          <w:ilvl w:val="0"/>
          <w:numId w:val="72"/>
        </w:numPr>
      </w:pPr>
      <w:r w:rsidRPr="00025941">
        <w:t xml:space="preserve">մասնագիտացված </w:t>
      </w:r>
      <w:proofErr w:type="spellStart"/>
      <w:r w:rsidRPr="00025941">
        <w:t>կայանատեղեր</w:t>
      </w:r>
      <w:proofErr w:type="spellEnd"/>
      <w:r w:rsidRPr="00025941">
        <w:t>,</w:t>
      </w:r>
    </w:p>
    <w:p w14:paraId="7B785473" w14:textId="2A5904E9" w:rsidR="00332749" w:rsidRPr="00025941" w:rsidRDefault="00CC66F2" w:rsidP="00790D10">
      <w:pPr>
        <w:pStyle w:val="20"/>
        <w:numPr>
          <w:ilvl w:val="0"/>
          <w:numId w:val="72"/>
        </w:numPr>
      </w:pPr>
      <w:r w:rsidRPr="00025941">
        <w:t>հաշմանդամություն ունեցող անձանց</w:t>
      </w:r>
      <w:r w:rsidR="00332749" w:rsidRPr="00025941">
        <w:t xml:space="preserve"> անձնական տրանսպորտի մուտքի հնարավորություն ձեռնարկության տարածք։</w:t>
      </w:r>
    </w:p>
    <w:p w14:paraId="524CC260" w14:textId="341E16D8" w:rsidR="00332749" w:rsidRPr="00025941" w:rsidRDefault="00332749" w:rsidP="00332749">
      <w:pPr>
        <w:pStyle w:val="10"/>
      </w:pPr>
      <w:proofErr w:type="spellStart"/>
      <w:r w:rsidRPr="00025941">
        <w:t>Կայանատեղերի</w:t>
      </w:r>
      <w:proofErr w:type="spellEnd"/>
      <w:r w:rsidRPr="00025941">
        <w:t xml:space="preserve"> քանակը որոշվում է աշխատող </w:t>
      </w:r>
      <w:r w:rsidR="00CC66F2" w:rsidRPr="00025941">
        <w:t>հաշմանդամություն ունեցող անձանց</w:t>
      </w:r>
      <w:r w:rsidRPr="00025941">
        <w:t xml:space="preserve"> թվաքանակի հաշվառմամբ, </w:t>
      </w:r>
      <w:proofErr w:type="spellStart"/>
      <w:r w:rsidRPr="00025941">
        <w:t>նախագծվում</w:t>
      </w:r>
      <w:proofErr w:type="spellEnd"/>
      <w:r w:rsidRPr="00025941">
        <w:t xml:space="preserve"> է համաձայն սույն շինարարական նորմերի 5.2 բաժնի։</w:t>
      </w:r>
    </w:p>
    <w:p w14:paraId="65C9CDCA" w14:textId="77777777" w:rsidR="00332749" w:rsidRPr="00025941" w:rsidRDefault="00332749" w:rsidP="00332749">
      <w:pPr>
        <w:pStyle w:val="10"/>
      </w:pPr>
      <w:r w:rsidRPr="00025941">
        <w:t xml:space="preserve">Թույլատրվում է </w:t>
      </w:r>
      <w:proofErr w:type="spellStart"/>
      <w:r w:rsidRPr="00025941">
        <w:t>կայանատեղերի</w:t>
      </w:r>
      <w:proofErr w:type="spellEnd"/>
      <w:r w:rsidRPr="00025941">
        <w:t xml:space="preserve"> կազմակերպում տարածքի ներսում՝ տրանսպորտից </w:t>
      </w:r>
      <w:proofErr w:type="spellStart"/>
      <w:r w:rsidRPr="00025941">
        <w:t>մինչև</w:t>
      </w:r>
      <w:proofErr w:type="spellEnd"/>
      <w:r w:rsidRPr="00025941">
        <w:t xml:space="preserve"> աշխատատեղ ճանապարհը նվազագույնի հասցնելու համար։</w:t>
      </w:r>
    </w:p>
    <w:p w14:paraId="09E8B453" w14:textId="77777777" w:rsidR="00332749" w:rsidRPr="00025941" w:rsidRDefault="00332749" w:rsidP="00332749">
      <w:pPr>
        <w:pStyle w:val="10"/>
      </w:pPr>
      <w:r w:rsidRPr="00025941">
        <w:t xml:space="preserve">Թույլ չի տրվում </w:t>
      </w:r>
      <w:proofErr w:type="spellStart"/>
      <w:r w:rsidRPr="00025941">
        <w:t>հետիոտնային</w:t>
      </w:r>
      <w:proofErr w:type="spellEnd"/>
      <w:r w:rsidRPr="00025941">
        <w:t xml:space="preserve"> ուղիների անկառավարելի հատումը տրանսպորտային հոսքերի հետ։ Հատման տեղերում անհրաժեշտ է՝</w:t>
      </w:r>
    </w:p>
    <w:p w14:paraId="3F5A83E2" w14:textId="1A9E0547" w:rsidR="00332749" w:rsidRPr="00025941" w:rsidRDefault="00332749" w:rsidP="00790D10">
      <w:pPr>
        <w:pStyle w:val="20"/>
        <w:numPr>
          <w:ilvl w:val="0"/>
          <w:numId w:val="73"/>
        </w:numPr>
      </w:pPr>
      <w:proofErr w:type="spellStart"/>
      <w:r w:rsidRPr="00025941">
        <w:t>կահավորել</w:t>
      </w:r>
      <w:proofErr w:type="spellEnd"/>
      <w:r w:rsidRPr="00025941">
        <w:t xml:space="preserve"> </w:t>
      </w:r>
      <w:r w:rsidR="003449E1" w:rsidRPr="00025941">
        <w:t>շոշափողական</w:t>
      </w:r>
      <w:r w:rsidRPr="00025941">
        <w:t xml:space="preserve"> ծածկույթներ ըստ </w:t>
      </w:r>
      <w:r w:rsidRPr="00025941">
        <w:rPr>
          <w:rFonts w:eastAsia="Times New Roman" w:cs="Times New Roman"/>
          <w:lang w:eastAsia="hy-AM"/>
        </w:rPr>
        <w:t xml:space="preserve">ՀՀ քաղաքաշինության կոմիտեի նախագահի 2018 թվականի ապրիլի 5-ի N 43-Ա հրամանով հաստատված </w:t>
      </w:r>
      <w:r w:rsidRPr="00025941">
        <w:t>ՀՀԿՀ 23-101-2017 նախագծման կանոնների հավաքածուի VI.8 բաժնի,</w:t>
      </w:r>
    </w:p>
    <w:p w14:paraId="0E8243A1" w14:textId="77777777" w:rsidR="00332749" w:rsidRPr="00025941" w:rsidRDefault="00332749" w:rsidP="00790D10">
      <w:pPr>
        <w:pStyle w:val="20"/>
        <w:numPr>
          <w:ilvl w:val="0"/>
          <w:numId w:val="73"/>
        </w:numPr>
      </w:pPr>
      <w:r w:rsidRPr="00025941">
        <w:t xml:space="preserve">առանձնացնել գունային </w:t>
      </w:r>
      <w:proofErr w:type="spellStart"/>
      <w:r w:rsidRPr="00025941">
        <w:t>հակադրությամբ</w:t>
      </w:r>
      <w:proofErr w:type="spellEnd"/>
      <w:r w:rsidRPr="00025941">
        <w:t xml:space="preserve"> </w:t>
      </w:r>
      <w:proofErr w:type="spellStart"/>
      <w:r w:rsidRPr="00025941">
        <w:t>նշագծումով</w:t>
      </w:r>
      <w:proofErr w:type="spellEnd"/>
      <w:r w:rsidRPr="00025941">
        <w:t>,</w:t>
      </w:r>
    </w:p>
    <w:p w14:paraId="366938C0" w14:textId="337B3989" w:rsidR="00332749" w:rsidRPr="00025941" w:rsidRDefault="00332749" w:rsidP="00790D10">
      <w:pPr>
        <w:pStyle w:val="20"/>
        <w:numPr>
          <w:ilvl w:val="0"/>
          <w:numId w:val="73"/>
        </w:numPr>
      </w:pPr>
      <w:r w:rsidRPr="00025941">
        <w:t xml:space="preserve">կիրառել գետնին </w:t>
      </w:r>
      <w:r w:rsidR="003449E1" w:rsidRPr="00025941">
        <w:t>շոշափողական</w:t>
      </w:r>
      <w:r w:rsidRPr="00025941">
        <w:t xml:space="preserve"> սալիկներ,</w:t>
      </w:r>
    </w:p>
    <w:p w14:paraId="7DB2FF9A" w14:textId="77777777" w:rsidR="00332749" w:rsidRPr="00025941" w:rsidRDefault="00332749" w:rsidP="00790D10">
      <w:pPr>
        <w:pStyle w:val="20"/>
        <w:numPr>
          <w:ilvl w:val="0"/>
          <w:numId w:val="73"/>
        </w:numPr>
      </w:pPr>
      <w:proofErr w:type="spellStart"/>
      <w:r w:rsidRPr="00025941">
        <w:t>կահավորել</w:t>
      </w:r>
      <w:proofErr w:type="spellEnd"/>
      <w:r w:rsidRPr="00025941">
        <w:t xml:space="preserve"> վտանգավոր գոտիների ցանկապատում,</w:t>
      </w:r>
    </w:p>
    <w:p w14:paraId="5704BFB0" w14:textId="50C4A8E7" w:rsidR="00332749" w:rsidRPr="00025941" w:rsidRDefault="00332749" w:rsidP="00790D10">
      <w:pPr>
        <w:pStyle w:val="20"/>
        <w:numPr>
          <w:ilvl w:val="0"/>
          <w:numId w:val="73"/>
        </w:numPr>
      </w:pPr>
      <w:r w:rsidRPr="00025941">
        <w:t xml:space="preserve">տեղադրել </w:t>
      </w:r>
      <w:proofErr w:type="spellStart"/>
      <w:r w:rsidRPr="00025941">
        <w:t>ցուցատախտակներ</w:t>
      </w:r>
      <w:proofErr w:type="spellEnd"/>
      <w:r w:rsidRPr="00025941">
        <w:t xml:space="preserve">, </w:t>
      </w:r>
      <w:proofErr w:type="spellStart"/>
      <w:r w:rsidRPr="00025941">
        <w:t>ցուցիչներ</w:t>
      </w:r>
      <w:proofErr w:type="spellEnd"/>
      <w:r w:rsidRPr="00025941">
        <w:t xml:space="preserve">, </w:t>
      </w:r>
      <w:r w:rsidR="00F223FF" w:rsidRPr="00025941">
        <w:t>կողմնորոշման</w:t>
      </w:r>
      <w:r w:rsidRPr="00025941">
        <w:t xml:space="preserve"> ձայնային և լուսային սարքեր։</w:t>
      </w:r>
    </w:p>
    <w:p w14:paraId="6C3AAFCE" w14:textId="0C408AFC" w:rsidR="00332749" w:rsidRPr="00025941" w:rsidRDefault="00332749" w:rsidP="00332749">
      <w:pPr>
        <w:pStyle w:val="10"/>
      </w:pPr>
      <w:r w:rsidRPr="00025941">
        <w:lastRenderedPageBreak/>
        <w:t>Տարածքի կողմնորոշիչների և տեղեկատվական ապահովման համակարգը մշակվում է հաշվի առնելով հաշմանդամ</w:t>
      </w:r>
      <w:r w:rsidR="00C8650A" w:rsidRPr="00025941">
        <w:t>ության տեսակները</w:t>
      </w:r>
      <w:r w:rsidRPr="00025941">
        <w:t xml:space="preserve">։ Տեսողական տեղեկատվությունը կարող է </w:t>
      </w:r>
      <w:proofErr w:type="spellStart"/>
      <w:r w:rsidRPr="00025941">
        <w:t>կրկնօրինակվել</w:t>
      </w:r>
      <w:proofErr w:type="spellEnd"/>
      <w:r w:rsidRPr="00025941">
        <w:t xml:space="preserve"> </w:t>
      </w:r>
      <w:r w:rsidR="003449E1" w:rsidRPr="00025941">
        <w:t>շոշափողական</w:t>
      </w:r>
      <w:r w:rsidRPr="00025941">
        <w:t xml:space="preserve"> (</w:t>
      </w:r>
      <w:proofErr w:type="spellStart"/>
      <w:r w:rsidRPr="00025941">
        <w:t>Բրայլի</w:t>
      </w:r>
      <w:proofErr w:type="spellEnd"/>
      <w:r w:rsidRPr="00025941">
        <w:t xml:space="preserve"> գիր, ռելիեֆային սխեմաներ) և/կամ ձայնային (</w:t>
      </w:r>
      <w:proofErr w:type="spellStart"/>
      <w:r w:rsidRPr="00025941">
        <w:t>ռադիոտեղեկատվություն</w:t>
      </w:r>
      <w:proofErr w:type="spellEnd"/>
      <w:r w:rsidRPr="00025941">
        <w:t xml:space="preserve">, ձայնային </w:t>
      </w:r>
      <w:proofErr w:type="spellStart"/>
      <w:r w:rsidRPr="00025941">
        <w:t>փարոսներ</w:t>
      </w:r>
      <w:proofErr w:type="spellEnd"/>
      <w:r w:rsidRPr="00025941">
        <w:t>) տեղեկատվությամբ։</w:t>
      </w:r>
    </w:p>
    <w:p w14:paraId="22776F1E" w14:textId="4749233F" w:rsidR="00332749" w:rsidRPr="00025941" w:rsidRDefault="00332749" w:rsidP="00332749">
      <w:pPr>
        <w:pStyle w:val="10"/>
      </w:pPr>
      <w:r w:rsidRPr="00025941">
        <w:t xml:space="preserve">Կույրերի համար հիմնական երթուղիները կարող են լրացուցիչ </w:t>
      </w:r>
      <w:proofErr w:type="spellStart"/>
      <w:r w:rsidRPr="00025941">
        <w:t>կահավորվել</w:t>
      </w:r>
      <w:proofErr w:type="spellEnd"/>
      <w:r w:rsidRPr="00025941">
        <w:t xml:space="preserve"> </w:t>
      </w:r>
      <w:proofErr w:type="spellStart"/>
      <w:r w:rsidRPr="00025941">
        <w:t>բռնաձողերով</w:t>
      </w:r>
      <w:proofErr w:type="spellEnd"/>
      <w:r w:rsidRPr="00025941">
        <w:t xml:space="preserve">՝ համաձայն սույն շինարարական նորմերի 27-39 կետերի, </w:t>
      </w:r>
      <w:proofErr w:type="spellStart"/>
      <w:r w:rsidRPr="00025941">
        <w:t>հատումների</w:t>
      </w:r>
      <w:proofErr w:type="spellEnd"/>
      <w:r w:rsidRPr="00025941">
        <w:t xml:space="preserve"> և մուտքերի մոտ </w:t>
      </w:r>
      <w:r w:rsidR="003449E1" w:rsidRPr="00025941">
        <w:t>շոշափողական</w:t>
      </w:r>
      <w:r w:rsidRPr="00025941">
        <w:t xml:space="preserve"> նշումներով։ Երթուղու 150 մ-</w:t>
      </w:r>
      <w:proofErr w:type="spellStart"/>
      <w:r w:rsidRPr="00025941">
        <w:t>ից</w:t>
      </w:r>
      <w:proofErr w:type="spellEnd"/>
      <w:r w:rsidRPr="00025941">
        <w:t xml:space="preserve"> ավելի երկարության դեպքում պետք է նախատեսել հանգստի վայրեր։</w:t>
      </w:r>
    </w:p>
    <w:p w14:paraId="5AEEA059" w14:textId="54BD9709" w:rsidR="00332749" w:rsidRPr="00025941" w:rsidRDefault="00332749" w:rsidP="00332749">
      <w:pPr>
        <w:pStyle w:val="10"/>
      </w:pPr>
      <w:r w:rsidRPr="00025941">
        <w:t xml:space="preserve">Բարեկարգման ժամանակ կիրառվում են տեսողական, </w:t>
      </w:r>
      <w:r w:rsidR="003449E1" w:rsidRPr="00025941">
        <w:t>շոշափողական</w:t>
      </w:r>
      <w:r w:rsidRPr="00025941">
        <w:t xml:space="preserve"> և լսողական </w:t>
      </w:r>
      <w:proofErr w:type="spellStart"/>
      <w:r w:rsidRPr="00025941">
        <w:t>կողմնորոշիչներ</w:t>
      </w:r>
      <w:proofErr w:type="spellEnd"/>
      <w:r w:rsidRPr="00025941">
        <w:t xml:space="preserve">, </w:t>
      </w:r>
      <w:proofErr w:type="spellStart"/>
      <w:r w:rsidRPr="00025941">
        <w:t>ֆիտոնավիգացիայի</w:t>
      </w:r>
      <w:proofErr w:type="spellEnd"/>
      <w:r w:rsidRPr="00025941">
        <w:t xml:space="preserve"> տարրեր։ Հանգստի </w:t>
      </w:r>
      <w:proofErr w:type="spellStart"/>
      <w:r w:rsidRPr="00025941">
        <w:t>հարթակները</w:t>
      </w:r>
      <w:proofErr w:type="spellEnd"/>
      <w:r w:rsidRPr="00025941">
        <w:t xml:space="preserve"> պետք է տեղադրել աշխատատեղերով շենքերի մուտքերի մոտակայքում։</w:t>
      </w:r>
    </w:p>
    <w:p w14:paraId="0F8A56FE" w14:textId="77777777" w:rsidR="00332749" w:rsidRPr="00025941" w:rsidRDefault="00332749" w:rsidP="00332749">
      <w:pPr>
        <w:pStyle w:val="10"/>
      </w:pPr>
      <w:r w:rsidRPr="00025941">
        <w:t>Ակտիվ հանգստի և սպորտով զբաղվելու հրապարակները խորհուրդ է տրվում խմբավորել մեկ միասնական համալիրում։ Պասիվ հանգստի հրապարակները՝ ցրել աշխատանքային շենքերի մուտքերին մոտ։</w:t>
      </w:r>
    </w:p>
    <w:p w14:paraId="49380DE3" w14:textId="77777777" w:rsidR="00332749" w:rsidRPr="00025941" w:rsidRDefault="00332749" w:rsidP="00332749">
      <w:pPr>
        <w:pStyle w:val="2"/>
      </w:pPr>
      <w:bookmarkStart w:id="62" w:name="_Toc204159477"/>
      <w:r w:rsidRPr="00025941">
        <w:t>Շենքերի և տարածքների նկատմամբ պահանջները</w:t>
      </w:r>
      <w:bookmarkEnd w:id="62"/>
    </w:p>
    <w:p w14:paraId="06799F7A" w14:textId="23D67829" w:rsidR="00332749" w:rsidRPr="00025941" w:rsidRDefault="00332749" w:rsidP="00332749">
      <w:pPr>
        <w:pStyle w:val="10"/>
      </w:pPr>
      <w:r w:rsidRPr="00025941">
        <w:t xml:space="preserve">Փոքր ձեռնարկությունների համար, </w:t>
      </w:r>
      <w:proofErr w:type="spellStart"/>
      <w:r w:rsidRPr="00025941">
        <w:t>վերելակների</w:t>
      </w:r>
      <w:proofErr w:type="spellEnd"/>
      <w:r w:rsidRPr="00025941">
        <w:t xml:space="preserve"> բացակայության դեպքում, </w:t>
      </w:r>
      <w:proofErr w:type="spellStart"/>
      <w:r w:rsidR="007B0E4B" w:rsidRPr="00025941">
        <w:t>հենաշարական</w:t>
      </w:r>
      <w:proofErr w:type="spellEnd"/>
      <w:r w:rsidRPr="00025941">
        <w:t xml:space="preserve"> </w:t>
      </w:r>
      <w:r w:rsidR="00024B92" w:rsidRPr="00025941">
        <w:t xml:space="preserve">խնդիրներ </w:t>
      </w:r>
      <w:r w:rsidRPr="00025941">
        <w:t xml:space="preserve">ունեցող </w:t>
      </w:r>
      <w:r w:rsidR="00CC66F2" w:rsidRPr="00025941">
        <w:t>հաշմանդամություն ունեցող անձանց</w:t>
      </w:r>
      <w:r w:rsidRPr="00025941">
        <w:t xml:space="preserve"> համար աշխատանքային և կենցաղային տարածքները պետք է տեղադրել մուտքի մակարդակում (՝ողջամիտ հարմարեցման տարբերակով)։ Սրտանոթային հիվանդություններ, հիպերտոնիա, շարժողական </w:t>
      </w:r>
      <w:r w:rsidR="00024B92" w:rsidRPr="00025941">
        <w:t xml:space="preserve">խնդիրներ </w:t>
      </w:r>
      <w:r w:rsidRPr="00025941">
        <w:t xml:space="preserve">և ինտելեկտի նվազում ունեցող </w:t>
      </w:r>
      <w:r w:rsidR="00CC66F2" w:rsidRPr="00025941">
        <w:t>հաշմանդամություն ունեցող անձանց</w:t>
      </w:r>
      <w:r w:rsidRPr="00025941">
        <w:t xml:space="preserve"> համար աշխատատեղերը խորհուրդ է տրվում տեղադրել երկրորդ հարկից ոչ բարձր։</w:t>
      </w:r>
    </w:p>
    <w:p w14:paraId="02E7AEEA" w14:textId="2BC4CE05" w:rsidR="00332749" w:rsidRPr="00025941" w:rsidRDefault="00332749" w:rsidP="00332749">
      <w:pPr>
        <w:pStyle w:val="10"/>
      </w:pPr>
      <w:r w:rsidRPr="00025941">
        <w:t xml:space="preserve">Շարժման ուղիները պետք է համապատասխանեն սույն շինարարական նորմերի 6.2 բաժնին։ </w:t>
      </w:r>
      <w:proofErr w:type="spellStart"/>
      <w:r w:rsidR="007B0E4B" w:rsidRPr="00025941">
        <w:t>Հենաշարական</w:t>
      </w:r>
      <w:proofErr w:type="spellEnd"/>
      <w:r w:rsidRPr="00025941">
        <w:t xml:space="preserve"> </w:t>
      </w:r>
      <w:r w:rsidR="00024B92" w:rsidRPr="00025941">
        <w:t xml:space="preserve">խնդիրներ </w:t>
      </w:r>
      <w:r w:rsidRPr="00025941">
        <w:t xml:space="preserve">ունեցող </w:t>
      </w:r>
      <w:r w:rsidR="00CC66F2" w:rsidRPr="00025941">
        <w:t>հաշմանդամություն ունեցող անձանց</w:t>
      </w:r>
      <w:r w:rsidRPr="00025941">
        <w:t xml:space="preserve"> համար մասնագիտացված արտադրամասերը և հատվածները հնարավորության դեպքում պետք է տեղադրել գետնի մակարդակում։ Կենցաղային տարածքները, սննդի ընդունման </w:t>
      </w:r>
      <w:proofErr w:type="spellStart"/>
      <w:r w:rsidRPr="00025941">
        <w:t>սենքերը</w:t>
      </w:r>
      <w:proofErr w:type="spellEnd"/>
      <w:r w:rsidRPr="00025941">
        <w:t xml:space="preserve"> և մյուսները, որոնք հաճախ են </w:t>
      </w:r>
      <w:proofErr w:type="spellStart"/>
      <w:r w:rsidRPr="00025941">
        <w:t>այցելվում</w:t>
      </w:r>
      <w:proofErr w:type="spellEnd"/>
      <w:r w:rsidRPr="00025941">
        <w:t xml:space="preserve">, </w:t>
      </w:r>
      <w:r w:rsidRPr="00025941">
        <w:lastRenderedPageBreak/>
        <w:t xml:space="preserve">ցանկալի է միավորել արտադրամասերի հետ՝ </w:t>
      </w:r>
      <w:r w:rsidR="00F50DD7" w:rsidRPr="00025941">
        <w:t xml:space="preserve">բացառությամբ </w:t>
      </w:r>
      <w:r w:rsidRPr="00025941">
        <w:t>պահեստային կամ տնտեսական տարածքների։</w:t>
      </w:r>
    </w:p>
    <w:p w14:paraId="0D2E0534" w14:textId="77777777" w:rsidR="00332749" w:rsidRPr="00025941" w:rsidRDefault="00332749" w:rsidP="00332749">
      <w:pPr>
        <w:pStyle w:val="3"/>
      </w:pPr>
      <w:bookmarkStart w:id="63" w:name="_Toc204159478"/>
      <w:r w:rsidRPr="00025941">
        <w:t>Հիմնական տարածքները</w:t>
      </w:r>
      <w:bookmarkEnd w:id="63"/>
    </w:p>
    <w:p w14:paraId="398A463A" w14:textId="571B70BC" w:rsidR="00332749" w:rsidRPr="00025941" w:rsidRDefault="00332749" w:rsidP="00332749">
      <w:pPr>
        <w:pStyle w:val="10"/>
      </w:pPr>
      <w:r w:rsidRPr="00025941">
        <w:t xml:space="preserve">Կույրերի և տեսողության </w:t>
      </w:r>
      <w:r w:rsidR="00024B92" w:rsidRPr="00025941">
        <w:t xml:space="preserve">խնդիրներ </w:t>
      </w:r>
      <w:r w:rsidRPr="00025941">
        <w:t xml:space="preserve">ունեցողների համար աշխատատեղերը պետք է տեղադրել շենքի պարզ և համաչափ </w:t>
      </w:r>
      <w:proofErr w:type="spellStart"/>
      <w:r w:rsidRPr="00025941">
        <w:t>հատակագծմամբ</w:t>
      </w:r>
      <w:proofErr w:type="spellEnd"/>
      <w:r w:rsidRPr="00025941">
        <w:t xml:space="preserve"> մասում։ Տրանսպորտային հոսքերի հետ հատման տեղերում նախատեսել հանովի </w:t>
      </w:r>
      <w:proofErr w:type="spellStart"/>
      <w:r w:rsidRPr="00025941">
        <w:t>արգելապատնեշներ</w:t>
      </w:r>
      <w:proofErr w:type="spellEnd"/>
      <w:r w:rsidRPr="00025941">
        <w:t xml:space="preserve">։ Կույր </w:t>
      </w:r>
      <w:r w:rsidR="00CC66F2" w:rsidRPr="00025941">
        <w:t>անձանց</w:t>
      </w:r>
      <w:r w:rsidRPr="00025941">
        <w:t xml:space="preserve"> աշխատանքի համար նախատեսված արտադրական հատվածների մոտ պետք է </w:t>
      </w:r>
      <w:proofErr w:type="spellStart"/>
      <w:r w:rsidRPr="00025941">
        <w:t>կահավորել</w:t>
      </w:r>
      <w:proofErr w:type="spellEnd"/>
      <w:r w:rsidRPr="00025941">
        <w:t xml:space="preserve"> </w:t>
      </w:r>
      <w:proofErr w:type="spellStart"/>
      <w:r w:rsidRPr="00025941">
        <w:t>լվացարաններ</w:t>
      </w:r>
      <w:proofErr w:type="spellEnd"/>
      <w:r w:rsidRPr="00025941">
        <w:t xml:space="preserve">, քանի որ նրանց աշխատանքային գործընթացը հիմնականում կապված է </w:t>
      </w:r>
      <w:proofErr w:type="spellStart"/>
      <w:r w:rsidRPr="00025941">
        <w:t>շոշափելիքի</w:t>
      </w:r>
      <w:proofErr w:type="spellEnd"/>
      <w:r w:rsidRPr="00025941">
        <w:t xml:space="preserve"> հետ, ինչը պահանջում է պարբերաբար ձեռքերը լվանալ։ Հատակի ծածկույթները պետք է լինի </w:t>
      </w:r>
      <w:proofErr w:type="spellStart"/>
      <w:r w:rsidRPr="00025941">
        <w:t>չսահող</w:t>
      </w:r>
      <w:proofErr w:type="spellEnd"/>
      <w:r w:rsidRPr="00025941">
        <w:t>։</w:t>
      </w:r>
    </w:p>
    <w:p w14:paraId="08B50198" w14:textId="4D15FAF8" w:rsidR="00332749" w:rsidRPr="00632922" w:rsidRDefault="0046689C" w:rsidP="00332749">
      <w:pPr>
        <w:pStyle w:val="10"/>
      </w:pPr>
      <w:r w:rsidRPr="00632922">
        <w:t xml:space="preserve">Մտավոր սահմանափակ կարողություններով </w:t>
      </w:r>
      <w:r w:rsidR="00332749" w:rsidRPr="00632922">
        <w:t xml:space="preserve">անձանց համար տարածքները պետք է տեղադրել երկրորդ հարկից ոչ բարձր։ Տարածքները պետք է ունենան հստակ, պարզ հատակագծում, առանց </w:t>
      </w:r>
      <w:proofErr w:type="spellStart"/>
      <w:r w:rsidR="00332749" w:rsidRPr="00632922">
        <w:t>կրկնօրինակվող</w:t>
      </w:r>
      <w:proofErr w:type="spellEnd"/>
      <w:r w:rsidR="00332749" w:rsidRPr="00632922">
        <w:t xml:space="preserve"> տարածքների և նվազագույն երթուղիներով։ Տարածքների չափերը </w:t>
      </w:r>
      <w:proofErr w:type="spellStart"/>
      <w:r w:rsidR="006448E1" w:rsidRPr="00632922">
        <w:t>պետ</w:t>
      </w:r>
      <w:r w:rsidR="00332749" w:rsidRPr="00632922">
        <w:t>ընդունել</w:t>
      </w:r>
      <w:proofErr w:type="spellEnd"/>
      <w:r w:rsidR="00332749" w:rsidRPr="00632922">
        <w:t xml:space="preserve"> սահմանված </w:t>
      </w:r>
      <w:proofErr w:type="spellStart"/>
      <w:r w:rsidR="00332749" w:rsidRPr="00632922">
        <w:t>տիրութի</w:t>
      </w:r>
      <w:proofErr w:type="spellEnd"/>
      <w:r w:rsidR="00332749" w:rsidRPr="00632922">
        <w:t xml:space="preserve"> նվազագույնը։ Կանանց և տղամարդկանց սանիտարական տարածքների հարակից տեղադրումը թույլ չի տրվում։</w:t>
      </w:r>
    </w:p>
    <w:p w14:paraId="230AE94E" w14:textId="77777777" w:rsidR="00332749" w:rsidRPr="00025941" w:rsidRDefault="00332749" w:rsidP="00332749">
      <w:pPr>
        <w:pStyle w:val="10"/>
      </w:pPr>
      <w:r w:rsidRPr="00025941">
        <w:t>Խուլերի տեղաշարժման ուղիները պետք է ուղեկցվեն տեսողական տեղեկատվությամբ։</w:t>
      </w:r>
    </w:p>
    <w:p w14:paraId="74A51AF1" w14:textId="77777777" w:rsidR="00332749" w:rsidRPr="00025941" w:rsidRDefault="00332749" w:rsidP="00332749">
      <w:pPr>
        <w:pStyle w:val="10"/>
      </w:pPr>
      <w:r w:rsidRPr="00025941">
        <w:t xml:space="preserve">Աշխատատեղերը պետք է տեղադրել սանիտարահիգիենիկ տարածքների, հանգստի և սննդի ընդունման </w:t>
      </w:r>
      <w:proofErr w:type="spellStart"/>
      <w:r w:rsidRPr="00025941">
        <w:t>սենքերի</w:t>
      </w:r>
      <w:proofErr w:type="spellEnd"/>
      <w:r w:rsidRPr="00025941">
        <w:t xml:space="preserve"> մոտակայքում։</w:t>
      </w:r>
    </w:p>
    <w:p w14:paraId="7D0785EF" w14:textId="52C0C558" w:rsidR="00332749" w:rsidRPr="00025941" w:rsidRDefault="00332749" w:rsidP="00332749">
      <w:pPr>
        <w:pStyle w:val="10"/>
      </w:pPr>
      <w:r w:rsidRPr="00025941">
        <w:t xml:space="preserve">Սրտանոթային համակարգի հիվանդություններ ունեցող </w:t>
      </w:r>
      <w:r w:rsidR="00CC66F2" w:rsidRPr="00025941">
        <w:t>հաշմանդամություն ունեցող անձանց</w:t>
      </w:r>
      <w:r w:rsidRPr="00025941">
        <w:t xml:space="preserve"> համար նախատեսված տարածքները ցանկալի է կողմնորոշել դեպի ստվերոտ կողմը. անհրաժեշտության դեպքում նախատեսել </w:t>
      </w:r>
      <w:proofErr w:type="spellStart"/>
      <w:r w:rsidRPr="00025941">
        <w:t>արևապաշտպանություն</w:t>
      </w:r>
      <w:proofErr w:type="spellEnd"/>
      <w:r w:rsidRPr="00025941">
        <w:t xml:space="preserve">: Պարտադիր է բարձր </w:t>
      </w:r>
      <w:proofErr w:type="spellStart"/>
      <w:r w:rsidRPr="00025941">
        <w:t>օդափոխանակումը</w:t>
      </w:r>
      <w:proofErr w:type="spellEnd"/>
      <w:r w:rsidRPr="00025941">
        <w:t xml:space="preserve">, </w:t>
      </w:r>
      <w:r w:rsidR="00F50DD7" w:rsidRPr="00025941">
        <w:t xml:space="preserve">օդի </w:t>
      </w:r>
      <w:proofErr w:type="spellStart"/>
      <w:r w:rsidRPr="00025941">
        <w:t>ռեցիրկուլյացիան</w:t>
      </w:r>
      <w:proofErr w:type="spellEnd"/>
      <w:r w:rsidRPr="00025941">
        <w:t xml:space="preserve"> թույլատրելի չէ:</w:t>
      </w:r>
    </w:p>
    <w:p w14:paraId="24AA21BB" w14:textId="551A0746" w:rsidR="00332749" w:rsidRPr="00025941" w:rsidRDefault="00332749" w:rsidP="00332749">
      <w:pPr>
        <w:pStyle w:val="10"/>
      </w:pPr>
      <w:r w:rsidRPr="00025941">
        <w:t xml:space="preserve">Շենքերում պետք է լինի տեսողական, ձայնային և </w:t>
      </w:r>
      <w:r w:rsidR="003449E1" w:rsidRPr="00025941">
        <w:t>շոշափողական</w:t>
      </w:r>
      <w:r w:rsidRPr="00025941">
        <w:t xml:space="preserve"> տեղեկատվության համակարգ՝ համաձայն սույն շինարարական նորմերի 8 և 9 բաժինների: Պարտադիր են</w:t>
      </w:r>
      <w:r w:rsidR="002B7D77" w:rsidRPr="00025941">
        <w:t>՝</w:t>
      </w:r>
    </w:p>
    <w:p w14:paraId="2DDCB8CF" w14:textId="2B9A7CCA" w:rsidR="00332749" w:rsidRPr="00025941" w:rsidRDefault="00332749" w:rsidP="00790D10">
      <w:pPr>
        <w:pStyle w:val="20"/>
        <w:numPr>
          <w:ilvl w:val="0"/>
          <w:numId w:val="74"/>
        </w:numPr>
      </w:pPr>
      <w:proofErr w:type="spellStart"/>
      <w:r w:rsidRPr="00025941">
        <w:lastRenderedPageBreak/>
        <w:t>բռնաձողեր</w:t>
      </w:r>
      <w:proofErr w:type="spellEnd"/>
      <w:r w:rsidRPr="00025941">
        <w:t xml:space="preserve">, ռելիեֆային նշաններ, </w:t>
      </w:r>
      <w:proofErr w:type="spellStart"/>
      <w:r w:rsidRPr="00025941">
        <w:t>Բրայլի</w:t>
      </w:r>
      <w:proofErr w:type="spellEnd"/>
      <w:r w:rsidRPr="00025941">
        <w:t xml:space="preserve"> </w:t>
      </w:r>
      <w:proofErr w:type="spellStart"/>
      <w:r w:rsidRPr="00025941">
        <w:t>գրերով</w:t>
      </w:r>
      <w:proofErr w:type="spellEnd"/>
      <w:r w:rsidRPr="00025941">
        <w:t xml:space="preserve"> ցուցանակներ</w:t>
      </w:r>
      <w:r w:rsidR="002B7D77" w:rsidRPr="00025941">
        <w:t>,</w:t>
      </w:r>
    </w:p>
    <w:p w14:paraId="07AAA7AF" w14:textId="2E75F847" w:rsidR="00332749" w:rsidRPr="00025941" w:rsidRDefault="00332749" w:rsidP="00790D10">
      <w:pPr>
        <w:pStyle w:val="20"/>
        <w:numPr>
          <w:ilvl w:val="0"/>
          <w:numId w:val="74"/>
        </w:numPr>
      </w:pPr>
      <w:r w:rsidRPr="00025941">
        <w:t>ռելիեֆային հատակագծեր</w:t>
      </w:r>
      <w:r w:rsidR="002B7D77" w:rsidRPr="00025941">
        <w:t>,</w:t>
      </w:r>
    </w:p>
    <w:p w14:paraId="38EF86D1" w14:textId="068F2095" w:rsidR="00332749" w:rsidRPr="00025941" w:rsidRDefault="003449E1" w:rsidP="00790D10">
      <w:pPr>
        <w:pStyle w:val="20"/>
        <w:numPr>
          <w:ilvl w:val="0"/>
          <w:numId w:val="74"/>
        </w:numPr>
      </w:pPr>
      <w:r w:rsidRPr="00025941">
        <w:t>շոշափողական</w:t>
      </w:r>
      <w:r w:rsidR="00332749" w:rsidRPr="00025941">
        <w:t xml:space="preserve"> ծածկույթներ</w:t>
      </w:r>
      <w:r w:rsidR="002B7D77" w:rsidRPr="00025941">
        <w:t>,</w:t>
      </w:r>
    </w:p>
    <w:p w14:paraId="5813DA23" w14:textId="4AE69485" w:rsidR="00332749" w:rsidRPr="00025941" w:rsidRDefault="00332749" w:rsidP="00790D10">
      <w:pPr>
        <w:pStyle w:val="20"/>
        <w:numPr>
          <w:ilvl w:val="0"/>
          <w:numId w:val="74"/>
        </w:numPr>
      </w:pPr>
      <w:proofErr w:type="spellStart"/>
      <w:r w:rsidRPr="00025941">
        <w:t>ռադիոհեռարձակում</w:t>
      </w:r>
      <w:proofErr w:type="spellEnd"/>
      <w:r w:rsidRPr="00025941">
        <w:t xml:space="preserve"> տարածքներում</w:t>
      </w:r>
      <w:r w:rsidR="002B7D77" w:rsidRPr="00025941">
        <w:t>,՝</w:t>
      </w:r>
    </w:p>
    <w:p w14:paraId="0CA4653B" w14:textId="77777777" w:rsidR="00332749" w:rsidRPr="00025941" w:rsidRDefault="00332749" w:rsidP="00790D10">
      <w:pPr>
        <w:pStyle w:val="20"/>
        <w:numPr>
          <w:ilvl w:val="0"/>
          <w:numId w:val="74"/>
        </w:numPr>
      </w:pPr>
      <w:r w:rsidRPr="00025941">
        <w:t xml:space="preserve">տեսողական </w:t>
      </w:r>
      <w:proofErr w:type="spellStart"/>
      <w:r w:rsidRPr="00025941">
        <w:t>ցուցիչներ</w:t>
      </w:r>
      <w:proofErr w:type="spellEnd"/>
      <w:r w:rsidRPr="00025941">
        <w:t xml:space="preserve"> (հակադրվող, վառ, </w:t>
      </w:r>
      <w:proofErr w:type="spellStart"/>
      <w:r w:rsidRPr="00025941">
        <w:t>պիկտոգրամներով</w:t>
      </w:r>
      <w:proofErr w:type="spellEnd"/>
      <w:r w:rsidRPr="00025941">
        <w:t>):</w:t>
      </w:r>
    </w:p>
    <w:p w14:paraId="19CC4D38" w14:textId="1A8E5D29" w:rsidR="00332749" w:rsidRPr="00025941" w:rsidRDefault="00332749" w:rsidP="00332749">
      <w:pPr>
        <w:pStyle w:val="10"/>
      </w:pPr>
      <w:r w:rsidRPr="00025941">
        <w:t xml:space="preserve">Հարդարման նյութերը պետք է ընտրել՝ հաշվի առնելով ձայնի </w:t>
      </w:r>
      <w:proofErr w:type="spellStart"/>
      <w:r w:rsidRPr="00025941">
        <w:t>կլանումը</w:t>
      </w:r>
      <w:proofErr w:type="spellEnd"/>
      <w:r w:rsidRPr="00025941">
        <w:t xml:space="preserve"> և գույնի ընկալումը հաշմանդամության տարբեր </w:t>
      </w:r>
      <w:r w:rsidR="00A53CD7" w:rsidRPr="00025941">
        <w:t>տեսակների</w:t>
      </w:r>
      <w:r w:rsidR="00A53CD7" w:rsidRPr="00025941" w:rsidDel="00A53CD7">
        <w:t xml:space="preserve"> </w:t>
      </w:r>
      <w:r w:rsidRPr="00025941">
        <w:t>համար: Բարձր աղմուկի/</w:t>
      </w:r>
      <w:proofErr w:type="spellStart"/>
      <w:r w:rsidRPr="00025941">
        <w:t>թրթռանքի</w:t>
      </w:r>
      <w:proofErr w:type="spellEnd"/>
      <w:r w:rsidRPr="00025941">
        <w:t xml:space="preserve"> դեպքում կիրառել միջոցառումներ </w:t>
      </w:r>
      <w:r w:rsidR="00595328" w:rsidRPr="00025941">
        <w:t xml:space="preserve">դրանց </w:t>
      </w:r>
      <w:r w:rsidRPr="00025941">
        <w:t>իջեցման համար</w:t>
      </w:r>
      <w:r w:rsidR="00595328" w:rsidRPr="00025941">
        <w:t>՝</w:t>
      </w:r>
      <w:r w:rsidRPr="00025941">
        <w:t xml:space="preserve"> երեսպատում, էկրաններ, և այն:</w:t>
      </w:r>
    </w:p>
    <w:p w14:paraId="4DBB2D71" w14:textId="1767556B" w:rsidR="00332749" w:rsidRPr="00025941" w:rsidRDefault="00332749" w:rsidP="00332749">
      <w:pPr>
        <w:pStyle w:val="10"/>
      </w:pPr>
      <w:r w:rsidRPr="00025941">
        <w:t xml:space="preserve">Մեծ թվով տեսողության </w:t>
      </w:r>
      <w:r w:rsidR="00504207" w:rsidRPr="00025941">
        <w:t>խնդիրներ</w:t>
      </w:r>
      <w:r w:rsidRPr="00025941">
        <w:t xml:space="preserve"> ունեցողների աշխատանքի տեղավորման դեպքում թույլատրվում է տարածքների գունային </w:t>
      </w:r>
      <w:proofErr w:type="spellStart"/>
      <w:r w:rsidRPr="00025941">
        <w:t>կոդավորում</w:t>
      </w:r>
      <w:proofErr w:type="spellEnd"/>
      <w:r w:rsidRPr="00025941">
        <w:t xml:space="preserve">: Զգուշացնող գույներով ներկումը պետք է իրականացվի համաձայն սույն շինարարական նորմերի 212-րդ կետի: Հոգեկան </w:t>
      </w:r>
      <w:r w:rsidR="00D26CE1" w:rsidRPr="00025941">
        <w:t xml:space="preserve">առողջության </w:t>
      </w:r>
      <w:r w:rsidR="00024B92" w:rsidRPr="00025941">
        <w:t xml:space="preserve">խնդիրներ </w:t>
      </w:r>
      <w:r w:rsidRPr="00025941">
        <w:t>ունեցող անձանց համար պետք է ընտրել հանգիստ երանգներ:</w:t>
      </w:r>
    </w:p>
    <w:p w14:paraId="20CB2890" w14:textId="77777777" w:rsidR="00332749" w:rsidRPr="00025941" w:rsidRDefault="00332749" w:rsidP="00332749">
      <w:pPr>
        <w:pStyle w:val="3"/>
      </w:pPr>
      <w:bookmarkStart w:id="64" w:name="_Toc204159479"/>
      <w:r w:rsidRPr="00025941">
        <w:t>Օժանդակ տարածքներ</w:t>
      </w:r>
      <w:bookmarkEnd w:id="64"/>
    </w:p>
    <w:p w14:paraId="2CDFCDFE" w14:textId="77777777" w:rsidR="00332749" w:rsidRPr="00025941" w:rsidRDefault="00332749" w:rsidP="00332749">
      <w:pPr>
        <w:pStyle w:val="10"/>
      </w:pPr>
      <w:r w:rsidRPr="00025941">
        <w:t xml:space="preserve">Սոցիալ-կենցաղային նշանակության շենքերը տեղադրել այնպես, որ </w:t>
      </w:r>
      <w:proofErr w:type="spellStart"/>
      <w:r w:rsidRPr="00025941">
        <w:t>անցակետից</w:t>
      </w:r>
      <w:proofErr w:type="spellEnd"/>
      <w:r w:rsidRPr="00025941">
        <w:t xml:space="preserve"> </w:t>
      </w:r>
      <w:proofErr w:type="spellStart"/>
      <w:r w:rsidRPr="00025941">
        <w:t>մինչև</w:t>
      </w:r>
      <w:proofErr w:type="spellEnd"/>
      <w:r w:rsidRPr="00025941">
        <w:t xml:space="preserve"> աշխատատեղերը ճանապարհը լինի հնարավորինս կարճ: Ցանկալի է արտադրական մասնաշենքերի հետ միավորել: </w:t>
      </w:r>
      <w:proofErr w:type="spellStart"/>
      <w:r w:rsidRPr="00025941">
        <w:t>Հանդերձարանները</w:t>
      </w:r>
      <w:proofErr w:type="spellEnd"/>
      <w:r w:rsidRPr="00025941">
        <w:t xml:space="preserve"> տեղադրել արտադրական տեղամասի հետ նույն մակարդակի վրա:</w:t>
      </w:r>
    </w:p>
    <w:p w14:paraId="20EE4D29" w14:textId="77777777" w:rsidR="00332749" w:rsidRPr="00025941" w:rsidRDefault="00332749" w:rsidP="00332749">
      <w:pPr>
        <w:pStyle w:val="10"/>
      </w:pPr>
      <w:r w:rsidRPr="00025941">
        <w:t xml:space="preserve">Բոլոր կատեգորիաների համար նախատեսված </w:t>
      </w:r>
      <w:proofErr w:type="spellStart"/>
      <w:r w:rsidRPr="00025941">
        <w:t>հանդերձարանները</w:t>
      </w:r>
      <w:proofErr w:type="spellEnd"/>
      <w:r w:rsidRPr="00025941">
        <w:t xml:space="preserve"> և </w:t>
      </w:r>
      <w:proofErr w:type="spellStart"/>
      <w:r w:rsidRPr="00025941">
        <w:t>լոգարանները</w:t>
      </w:r>
      <w:proofErr w:type="spellEnd"/>
      <w:r w:rsidRPr="00025941">
        <w:t xml:space="preserve"> թույլատրվում է տեղադրել ընդհանուր </w:t>
      </w:r>
      <w:proofErr w:type="spellStart"/>
      <w:r w:rsidRPr="00025941">
        <w:t>բլոկներում</w:t>
      </w:r>
      <w:proofErr w:type="spellEnd"/>
      <w:r w:rsidRPr="00025941">
        <w:t xml:space="preserve">: Դրանց դասավորությունը պետք է հաշվի առնի տեղաշարժման նվազագույն ուղիները: Կույրերի և ոչ կույրերի համար նախատեսված </w:t>
      </w:r>
      <w:proofErr w:type="spellStart"/>
      <w:r w:rsidRPr="00025941">
        <w:t>հանդերձարանները</w:t>
      </w:r>
      <w:proofErr w:type="spellEnd"/>
      <w:r w:rsidRPr="00025941">
        <w:t xml:space="preserve"> պետք է հստակ բաժանել: Հանդերձարանների և </w:t>
      </w:r>
      <w:proofErr w:type="spellStart"/>
      <w:r w:rsidRPr="00025941">
        <w:t>լոգարանների</w:t>
      </w:r>
      <w:proofErr w:type="spellEnd"/>
      <w:r w:rsidRPr="00025941">
        <w:t xml:space="preserve"> պահարանների համարակալումը պետք է լինի ռելիեֆային, հակադրվող գույներով:</w:t>
      </w:r>
    </w:p>
    <w:p w14:paraId="7112E719" w14:textId="31C228A8" w:rsidR="00332749" w:rsidRPr="00025941" w:rsidRDefault="00332749" w:rsidP="00332749">
      <w:pPr>
        <w:pStyle w:val="10"/>
      </w:pPr>
      <w:r w:rsidRPr="00025941">
        <w:t xml:space="preserve">Սանիտարահիգիենիկ տարածքները կատարել համաձայն սույն շինարարական նորմերի 7-րդ բաժնի: </w:t>
      </w:r>
      <w:proofErr w:type="spellStart"/>
      <w:r w:rsidR="007B0E4B" w:rsidRPr="00025941">
        <w:t>Հենաշարական</w:t>
      </w:r>
      <w:proofErr w:type="spellEnd"/>
      <w:r w:rsidRPr="00025941">
        <w:t xml:space="preserve"> </w:t>
      </w:r>
      <w:r w:rsidR="00024B92" w:rsidRPr="00025941">
        <w:t xml:space="preserve">խնդիրներ </w:t>
      </w:r>
      <w:r w:rsidRPr="00025941">
        <w:t xml:space="preserve">ունեցող </w:t>
      </w:r>
      <w:r w:rsidR="00CC66F2" w:rsidRPr="00025941">
        <w:t>հաշմանդամություն ունեցող անձանց</w:t>
      </w:r>
      <w:r w:rsidRPr="00025941">
        <w:t xml:space="preserve"> և կույրերի </w:t>
      </w:r>
      <w:proofErr w:type="spellStart"/>
      <w:r w:rsidRPr="00025941">
        <w:t>հանդերձարաններում</w:t>
      </w:r>
      <w:proofErr w:type="spellEnd"/>
      <w:r w:rsidRPr="00025941">
        <w:t xml:space="preserve"> </w:t>
      </w:r>
      <w:r w:rsidRPr="00025941">
        <w:lastRenderedPageBreak/>
        <w:t xml:space="preserve">պահարանները պետք է լինեն փողոցային, տնային և աշխատանքային հագուստի համատեղ պահպանման համար։ Տեսողության </w:t>
      </w:r>
      <w:r w:rsidR="00504207" w:rsidRPr="00025941">
        <w:t>խնդիրներ</w:t>
      </w:r>
      <w:r w:rsidRPr="00025941">
        <w:t xml:space="preserve"> ունեցողների համար՝ ներքին </w:t>
      </w:r>
      <w:proofErr w:type="spellStart"/>
      <w:r w:rsidRPr="00025941">
        <w:t>լուսատուով</w:t>
      </w:r>
      <w:proofErr w:type="spellEnd"/>
      <w:r w:rsidRPr="00025941">
        <w:t xml:space="preserve"> և դռան բաց վիճակում </w:t>
      </w:r>
      <w:proofErr w:type="spellStart"/>
      <w:r w:rsidRPr="00025941">
        <w:t>ֆիքսմամբ</w:t>
      </w:r>
      <w:proofErr w:type="spellEnd"/>
      <w:r w:rsidRPr="00025941">
        <w:t>: Պահարանների դասավորությունը պետք է լինի միաշարք:</w:t>
      </w:r>
    </w:p>
    <w:p w14:paraId="7D3895AD" w14:textId="30B42BF1" w:rsidR="00332749" w:rsidRPr="00025941" w:rsidRDefault="00332749" w:rsidP="00332749">
      <w:pPr>
        <w:pStyle w:val="10"/>
      </w:pPr>
      <w:r w:rsidRPr="00025941">
        <w:t xml:space="preserve">Կույրերի և </w:t>
      </w:r>
      <w:proofErr w:type="spellStart"/>
      <w:r w:rsidRPr="00025941">
        <w:t>անվասայլակավ</w:t>
      </w:r>
      <w:proofErr w:type="spellEnd"/>
      <w:r w:rsidRPr="00025941">
        <w:t xml:space="preserve"> </w:t>
      </w:r>
      <w:r w:rsidR="004921DA" w:rsidRPr="00025941">
        <w:t>տեղաշարժվող</w:t>
      </w:r>
      <w:r w:rsidRPr="00025941">
        <w:t xml:space="preserve"> </w:t>
      </w:r>
      <w:r w:rsidR="004921DA" w:rsidRPr="00025941">
        <w:t>հաշմանդամություն ունեցող անձանց</w:t>
      </w:r>
      <w:r w:rsidRPr="00025941">
        <w:t xml:space="preserve"> համար նախատեսված </w:t>
      </w:r>
      <w:proofErr w:type="spellStart"/>
      <w:r w:rsidRPr="00025941">
        <w:t>լվացարանները</w:t>
      </w:r>
      <w:proofErr w:type="spellEnd"/>
      <w:r w:rsidRPr="00025941">
        <w:t xml:space="preserve"> տեղադրել հանդերձարանների մոտ: Կույրերի համար նախատեսված </w:t>
      </w:r>
      <w:proofErr w:type="spellStart"/>
      <w:r w:rsidRPr="00025941">
        <w:t>ցնցուղարանները</w:t>
      </w:r>
      <w:proofErr w:type="spellEnd"/>
      <w:r w:rsidRPr="00025941">
        <w:t xml:space="preserve">, տեսողություն ունեցողների համար նախատեսված </w:t>
      </w:r>
      <w:proofErr w:type="spellStart"/>
      <w:r w:rsidRPr="00025941">
        <w:t>ցնցուղարանների</w:t>
      </w:r>
      <w:proofErr w:type="spellEnd"/>
      <w:r w:rsidRPr="00025941">
        <w:t xml:space="preserve"> հետ ընդհանուր բլոկում տեղադրելիս, պետք է նախատեսել փակ </w:t>
      </w:r>
      <w:proofErr w:type="spellStart"/>
      <w:r w:rsidRPr="00025941">
        <w:t>խցիկներով</w:t>
      </w:r>
      <w:proofErr w:type="spellEnd"/>
      <w:r w:rsidRPr="00025941">
        <w:t xml:space="preserve">, որոնց </w:t>
      </w:r>
      <w:proofErr w:type="spellStart"/>
      <w:r w:rsidRPr="00025941">
        <w:t>մուտքտ</w:t>
      </w:r>
      <w:proofErr w:type="spellEnd"/>
      <w:r w:rsidRPr="00025941">
        <w:t xml:space="preserve"> լինի անմիջապես </w:t>
      </w:r>
      <w:proofErr w:type="spellStart"/>
      <w:r w:rsidRPr="00025941">
        <w:t>հանդերձարանից</w:t>
      </w:r>
      <w:proofErr w:type="spellEnd"/>
      <w:r w:rsidRPr="00025941">
        <w:t xml:space="preserve">: Տեսողության </w:t>
      </w:r>
      <w:r w:rsidR="003A237A" w:rsidRPr="00025941">
        <w:t>խ</w:t>
      </w:r>
      <w:r w:rsidR="00CA2E15" w:rsidRPr="00025941">
        <w:t>նդիրներ</w:t>
      </w:r>
      <w:r w:rsidR="003A237A" w:rsidRPr="00025941">
        <w:t xml:space="preserve"> </w:t>
      </w:r>
      <w:r w:rsidRPr="00025941">
        <w:t xml:space="preserve">ունեցող </w:t>
      </w:r>
      <w:r w:rsidR="004C6A60" w:rsidRPr="00025941">
        <w:t>հաշմանդամություն ունեցող անձանց</w:t>
      </w:r>
      <w:r w:rsidRPr="00025941">
        <w:t xml:space="preserve"> համար նախատեսված սանիտարահիգիենիկ տարածքների սարքավորումները պետք է լինեն միատեսակ՝ ըստ տեսակի, </w:t>
      </w:r>
      <w:proofErr w:type="spellStart"/>
      <w:r w:rsidRPr="00025941">
        <w:t>ձևի</w:t>
      </w:r>
      <w:proofErr w:type="spellEnd"/>
      <w:r w:rsidRPr="00025941">
        <w:t xml:space="preserve">, գույնի և նյութի: </w:t>
      </w:r>
      <w:proofErr w:type="spellStart"/>
      <w:r w:rsidRPr="00025941">
        <w:t>Սանտեխնիկան</w:t>
      </w:r>
      <w:proofErr w:type="spellEnd"/>
      <w:r w:rsidRPr="00025941">
        <w:t xml:space="preserve"> և ուղեկցող սարքավորումները պետք է լինեն </w:t>
      </w:r>
      <w:proofErr w:type="spellStart"/>
      <w:r w:rsidRPr="00025941">
        <w:t>գոյների</w:t>
      </w:r>
      <w:proofErr w:type="spellEnd"/>
      <w:r w:rsidRPr="00025941">
        <w:t xml:space="preserve"> հակադրվող կատարմամբ: Մատչելի </w:t>
      </w:r>
      <w:proofErr w:type="spellStart"/>
      <w:r w:rsidRPr="00025941">
        <w:t>խցիկով</w:t>
      </w:r>
      <w:proofErr w:type="spellEnd"/>
      <w:r w:rsidRPr="00025941">
        <w:t xml:space="preserve"> </w:t>
      </w:r>
      <w:proofErr w:type="spellStart"/>
      <w:r w:rsidRPr="00025941">
        <w:t>զուգարաններ</w:t>
      </w:r>
      <w:proofErr w:type="spellEnd"/>
      <w:r w:rsidRPr="00025941">
        <w:t xml:space="preserve"> պետք է նախագծել յուրաքանչյուր հարկում՝ անկախ </w:t>
      </w:r>
      <w:r w:rsidR="00A95D01" w:rsidRPr="00025941">
        <w:t xml:space="preserve">ԲՍԽ-ի </w:t>
      </w:r>
      <w:r w:rsidRPr="00025941">
        <w:t xml:space="preserve">թվաքանակից, զուգարանի համապիտանի խցիկը՝ առաջին հարկում: Ձեռնարկություններում, որտեղ </w:t>
      </w:r>
      <w:proofErr w:type="spellStart"/>
      <w:r w:rsidRPr="00025941">
        <w:t>անվասայլակներ</w:t>
      </w:r>
      <w:r w:rsidR="006A2550" w:rsidRPr="00025941">
        <w:t>ով</w:t>
      </w:r>
      <w:proofErr w:type="spellEnd"/>
      <w:r w:rsidR="006A2550" w:rsidRPr="00025941">
        <w:t xml:space="preserve"> </w:t>
      </w:r>
      <w:r w:rsidR="0096521F" w:rsidRPr="00025941">
        <w:t>տեղաշարժվող</w:t>
      </w:r>
      <w:r w:rsidRPr="00025941">
        <w:t xml:space="preserve"> </w:t>
      </w:r>
      <w:r w:rsidR="003A6C8F" w:rsidRPr="00025941">
        <w:t>հաշմանդամություն ունեցող անձանց</w:t>
      </w:r>
      <w:r w:rsidRPr="00025941">
        <w:t xml:space="preserve"> թիվը հերթափոխում 3–5 է, թույլատրվում է համապիտանի խցիկ՝ զուգարանի և լոգարանի </w:t>
      </w:r>
      <w:proofErr w:type="spellStart"/>
      <w:r w:rsidRPr="00025941">
        <w:t>համակցմամբ</w:t>
      </w:r>
      <w:proofErr w:type="spellEnd"/>
      <w:r w:rsidRPr="00025941">
        <w:t>:</w:t>
      </w:r>
    </w:p>
    <w:p w14:paraId="7ED307C1" w14:textId="0A3F292E" w:rsidR="00332749" w:rsidRPr="00025941" w:rsidRDefault="0092101F" w:rsidP="00332749">
      <w:pPr>
        <w:pStyle w:val="10"/>
      </w:pPr>
      <w:r w:rsidRPr="00025941">
        <w:t>Հաշմանդամություն ունեցող անձանց</w:t>
      </w:r>
      <w:r w:rsidR="00332749" w:rsidRPr="00025941">
        <w:t xml:space="preserve"> հանգստի տարածքների տեղերի թիվը և սարքավորումները որոշվում են նախագծման առաջադրանքով: Մեկ տարածքում հանգստացողների մոտավոր թիվը չպետք է գերազանցի 20 մարդը՝ </w:t>
      </w:r>
      <w:proofErr w:type="spellStart"/>
      <w:r w:rsidR="00332749" w:rsidRPr="00025941">
        <w:t>նյարդահոգեբանական</w:t>
      </w:r>
      <w:proofErr w:type="spellEnd"/>
      <w:r w:rsidR="00332749" w:rsidRPr="00025941">
        <w:t xml:space="preserve"> </w:t>
      </w:r>
      <w:r w:rsidR="00E94194" w:rsidRPr="00025941">
        <w:t>խնդիրներով</w:t>
      </w:r>
      <w:r w:rsidR="00E94194" w:rsidRPr="00025941" w:rsidDel="00E94194">
        <w:t xml:space="preserve"> </w:t>
      </w:r>
      <w:r w:rsidR="00F62C3E" w:rsidRPr="00025941">
        <w:t>հաշմանդամություն ունեցող անձանց</w:t>
      </w:r>
      <w:r w:rsidR="00332749" w:rsidRPr="00025941">
        <w:t xml:space="preserve"> համար և ոչ ավելի, քան 5 մարդը՝ </w:t>
      </w:r>
      <w:proofErr w:type="spellStart"/>
      <w:r w:rsidR="00332749" w:rsidRPr="00025941">
        <w:t>հիպերտոնիկների</w:t>
      </w:r>
      <w:proofErr w:type="spellEnd"/>
      <w:r w:rsidR="00332749" w:rsidRPr="00025941">
        <w:t xml:space="preserve"> համար:</w:t>
      </w:r>
    </w:p>
    <w:p w14:paraId="00DD6556" w14:textId="77777777" w:rsidR="00332749" w:rsidRPr="00025941" w:rsidRDefault="00332749" w:rsidP="00332749">
      <w:pPr>
        <w:pStyle w:val="10"/>
      </w:pPr>
      <w:r w:rsidRPr="00025941">
        <w:t>Ակտիվ հանգստի և բուժական ֆիզկուլտուրայի համար նախատեսված տարածքները նախագծել համաձայն սույն շինարարական նորմերի 11.7 բաժնի: Նշանակությունը և կահավորումը՝ ըստ վերականգնման կարիքների:</w:t>
      </w:r>
    </w:p>
    <w:p w14:paraId="48854F36" w14:textId="341B8581" w:rsidR="00332749" w:rsidRPr="00025941" w:rsidRDefault="00332749" w:rsidP="00332749">
      <w:pPr>
        <w:pStyle w:val="10"/>
      </w:pPr>
      <w:r w:rsidRPr="00025941">
        <w:t xml:space="preserve">Սննդի կետերը պետք է նախագծել համաձայն սույն շինարարական նորմերի 11.4.2 բաժնի: </w:t>
      </w:r>
      <w:r w:rsidR="0092101F" w:rsidRPr="00025941">
        <w:t>Հաշմանդամություն ունեցող անձանց</w:t>
      </w:r>
      <w:r w:rsidRPr="00025941">
        <w:t xml:space="preserve"> համար մասնագիտացված </w:t>
      </w:r>
      <w:r w:rsidRPr="00025941">
        <w:lastRenderedPageBreak/>
        <w:t>տեղամասերի առկայության դեպքում՝ սննդի ընդունման սենյակները տեղադրել մոտակայքում:</w:t>
      </w:r>
    </w:p>
    <w:p w14:paraId="3D3CA296" w14:textId="77777777" w:rsidR="00332749" w:rsidRPr="00025941" w:rsidRDefault="00332749" w:rsidP="00332749">
      <w:pPr>
        <w:pStyle w:val="10"/>
      </w:pPr>
      <w:proofErr w:type="spellStart"/>
      <w:r w:rsidRPr="00025941">
        <w:t>Բուժկետերը</w:t>
      </w:r>
      <w:proofErr w:type="spellEnd"/>
      <w:r w:rsidRPr="00025941">
        <w:t xml:space="preserve"> կարող են լրացվել բժշկական </w:t>
      </w:r>
      <w:proofErr w:type="spellStart"/>
      <w:r w:rsidRPr="00025941">
        <w:t>կաբինետներով</w:t>
      </w:r>
      <w:proofErr w:type="spellEnd"/>
      <w:r w:rsidRPr="00025941">
        <w:t>՝ համաձայն հաշմանդամության պրոֆիլի: Պահանջները՝ համաձայն սույն շինարարական նորմերի 11.3 բաժնի:</w:t>
      </w:r>
    </w:p>
    <w:p w14:paraId="5A361CDF" w14:textId="1EDD7DC2" w:rsidR="00332749" w:rsidRPr="00025941" w:rsidRDefault="00332749" w:rsidP="00332749">
      <w:pPr>
        <w:pStyle w:val="10"/>
      </w:pPr>
      <w:proofErr w:type="spellStart"/>
      <w:r w:rsidRPr="00025941">
        <w:t>Հանդերձարաններում</w:t>
      </w:r>
      <w:proofErr w:type="spellEnd"/>
      <w:r w:rsidRPr="00025941">
        <w:t xml:space="preserve">, հանգստի տարածքներում և </w:t>
      </w:r>
      <w:proofErr w:type="spellStart"/>
      <w:r w:rsidRPr="00025941">
        <w:t>բուժկետերում</w:t>
      </w:r>
      <w:proofErr w:type="spellEnd"/>
      <w:r w:rsidRPr="00025941">
        <w:t xml:space="preserve"> առողջության վատթարացման ռիսկ ունեցող </w:t>
      </w:r>
      <w:r w:rsidR="00F62C3E" w:rsidRPr="00025941">
        <w:t>հաշմանդամություն ունեցող անձանց</w:t>
      </w:r>
      <w:r w:rsidRPr="00025941">
        <w:t xml:space="preserve"> առկայության դեպքում պետք է նախատեսել լրացուցիչ տեղ պառկելու համար:</w:t>
      </w:r>
    </w:p>
    <w:p w14:paraId="68FE82AE" w14:textId="322E316D" w:rsidR="00332749" w:rsidRPr="00025941" w:rsidRDefault="0092101F" w:rsidP="00332749">
      <w:pPr>
        <w:pStyle w:val="10"/>
      </w:pPr>
      <w:r w:rsidRPr="00025941">
        <w:t>Հաշմանդամություն ունեցող անձանց</w:t>
      </w:r>
      <w:r w:rsidR="00332749" w:rsidRPr="00025941">
        <w:t xml:space="preserve"> զանգվածային աշխատանքի տեղավորմամբ խոշոր ձեռնարկություններում պետք է նախատեսվեն սոցիալ-աշխատանքային կողմնորոշման </w:t>
      </w:r>
      <w:proofErr w:type="spellStart"/>
      <w:r w:rsidR="00332749" w:rsidRPr="00025941">
        <w:t>կաբինետներ</w:t>
      </w:r>
      <w:proofErr w:type="spellEnd"/>
      <w:r w:rsidR="00332749" w:rsidRPr="00025941">
        <w:t xml:space="preserve"> և ուսումնական դասարաններ: Մակերեսը որոշվում է նախագծման առաջադրանքով:</w:t>
      </w:r>
    </w:p>
    <w:p w14:paraId="06E84E17" w14:textId="312AF40C" w:rsidR="00332749" w:rsidRPr="00025941" w:rsidRDefault="0092101F" w:rsidP="00332749">
      <w:pPr>
        <w:pStyle w:val="3"/>
      </w:pPr>
      <w:bookmarkStart w:id="65" w:name="_Toc204159480"/>
      <w:r w:rsidRPr="00025941">
        <w:t>Հաշմանդամություն ունեցող անձանց</w:t>
      </w:r>
      <w:r w:rsidR="00332749" w:rsidRPr="00025941">
        <w:t xml:space="preserve"> աշխատատեղեր (աշխատանքային գոտի)</w:t>
      </w:r>
      <w:bookmarkEnd w:id="65"/>
    </w:p>
    <w:p w14:paraId="19088C05" w14:textId="77777777" w:rsidR="00332749" w:rsidRPr="00025941" w:rsidRDefault="00332749" w:rsidP="00332749">
      <w:pPr>
        <w:pStyle w:val="10"/>
      </w:pPr>
      <w:r w:rsidRPr="00025941">
        <w:t xml:space="preserve">Հաշմանդամի հատուկ աշխատատեղը պետք է ապահովի անվտանգություն, վնասվածքների բացառում, չափավոր ֆիզիկական, զգայական, մտավոր և էմոցիոնալ ծանրաբեռնվածությամբ աշխատելու հնարավորություն: Նախագծման առաջադրանքով թույլատրվում է </w:t>
      </w:r>
      <w:proofErr w:type="spellStart"/>
      <w:r w:rsidRPr="00025941">
        <w:t>տեսահսկման</w:t>
      </w:r>
      <w:proofErr w:type="spellEnd"/>
      <w:r w:rsidRPr="00025941">
        <w:t xml:space="preserve"> համակարգերի տեղադրում։</w:t>
      </w:r>
    </w:p>
    <w:p w14:paraId="77F0501D" w14:textId="69D50592" w:rsidR="00332749" w:rsidRPr="00025941" w:rsidRDefault="0092101F" w:rsidP="00332749">
      <w:pPr>
        <w:pStyle w:val="10"/>
      </w:pPr>
      <w:r w:rsidRPr="00025941">
        <w:t>Հաշմանդամություն ունեցող անձանց</w:t>
      </w:r>
      <w:r w:rsidR="00332749" w:rsidRPr="00025941">
        <w:t xml:space="preserve"> աշխատատեղերը և աշխատանքային գոտին նախագծ</w:t>
      </w:r>
      <w:r w:rsidR="00D800B6" w:rsidRPr="00025941">
        <w:t>ման ժամանակ</w:t>
      </w:r>
      <w:r w:rsidR="00332749" w:rsidRPr="00025941">
        <w:t xml:space="preserve"> </w:t>
      </w:r>
      <w:r w:rsidR="00D800B6" w:rsidRPr="00025941">
        <w:t xml:space="preserve">պետք է </w:t>
      </w:r>
      <w:r w:rsidR="00332749" w:rsidRPr="00025941">
        <w:t>հաշվի առնել</w:t>
      </w:r>
      <w:r w:rsidR="002B7D77" w:rsidRPr="00025941">
        <w:t>՝</w:t>
      </w:r>
    </w:p>
    <w:p w14:paraId="593E607F" w14:textId="4AECA32C" w:rsidR="00332749" w:rsidRPr="00025941" w:rsidRDefault="00332749" w:rsidP="00790D10">
      <w:pPr>
        <w:pStyle w:val="20"/>
        <w:numPr>
          <w:ilvl w:val="0"/>
          <w:numId w:val="75"/>
        </w:numPr>
      </w:pPr>
      <w:r w:rsidRPr="00025941">
        <w:t xml:space="preserve"> </w:t>
      </w:r>
      <w:proofErr w:type="spellStart"/>
      <w:r w:rsidRPr="00025941">
        <w:t>անվասայլակներով</w:t>
      </w:r>
      <w:proofErr w:type="spellEnd"/>
      <w:r w:rsidRPr="00025941">
        <w:t xml:space="preserve"> տեղաշարժվող </w:t>
      </w:r>
      <w:r w:rsidR="00F62C3E" w:rsidRPr="00025941">
        <w:t>հաշմանդամություն ունեցող անձանց</w:t>
      </w:r>
      <w:r w:rsidRPr="00025941" w:rsidDel="001F6C45">
        <w:t xml:space="preserve"> </w:t>
      </w:r>
      <w:r w:rsidRPr="00025941">
        <w:t>հիմնական ֆունկցիոնալ գոտիները (</w:t>
      </w:r>
      <w:r w:rsidRPr="00025941">
        <w:rPr>
          <w:rFonts w:eastAsia="Times New Roman" w:cs="Times New Roman"/>
          <w:lang w:eastAsia="hy-AM"/>
        </w:rPr>
        <w:t xml:space="preserve">ՀՀ քաղաքաշինության կոմիտեի նախագահի 2018 թվականի ապրիլի 5-ի N 43-Ա հրամանով հաստատված </w:t>
      </w:r>
      <w:r w:rsidRPr="00025941">
        <w:t>ՀՀԿՀ 23-101-2017 նախագծման կանոնների հավաքածու, բաժին v.1)</w:t>
      </w:r>
      <w:r w:rsidR="002B7D77" w:rsidRPr="00025941">
        <w:t>,</w:t>
      </w:r>
    </w:p>
    <w:p w14:paraId="4908BAA2" w14:textId="49356986" w:rsidR="00332749" w:rsidRPr="00025941" w:rsidRDefault="00332749" w:rsidP="00790D10">
      <w:pPr>
        <w:pStyle w:val="20"/>
        <w:numPr>
          <w:ilvl w:val="0"/>
          <w:numId w:val="75"/>
        </w:numPr>
      </w:pPr>
      <w:r w:rsidRPr="00025941">
        <w:t xml:space="preserve">լրացուցիչ հենարաններ օգտագործող </w:t>
      </w:r>
      <w:r w:rsidR="00F62C3E" w:rsidRPr="00025941">
        <w:t xml:space="preserve">հաշմանդամություն ունեցող </w:t>
      </w:r>
      <w:r w:rsidR="00F62C3E" w:rsidRPr="00025941">
        <w:rPr>
          <w:color w:val="EE0000"/>
        </w:rPr>
        <w:t>անձանց</w:t>
      </w:r>
      <w:r w:rsidRPr="00025941">
        <w:rPr>
          <w:color w:val="EE0000"/>
        </w:rPr>
        <w:t xml:space="preserve"> </w:t>
      </w:r>
      <w:r w:rsidRPr="00025941">
        <w:t xml:space="preserve">էրգոնոմիկ </w:t>
      </w:r>
      <w:proofErr w:type="spellStart"/>
      <w:r w:rsidRPr="00025941">
        <w:t>հարաչափերը</w:t>
      </w:r>
      <w:proofErr w:type="spellEnd"/>
      <w:r w:rsidRPr="00025941">
        <w:t xml:space="preserve"> (</w:t>
      </w:r>
      <w:r w:rsidRPr="00025941">
        <w:rPr>
          <w:rFonts w:eastAsia="Times New Roman" w:cs="Times New Roman"/>
          <w:lang w:eastAsia="hy-AM"/>
        </w:rPr>
        <w:t xml:space="preserve">ՀՀ քաղաքաշինության կոմիտեի նախագահի 2018 թվականի ապրիլի 5-ի N 43-Ա հրամանով հաստատված </w:t>
      </w:r>
      <w:r w:rsidRPr="00025941">
        <w:t>ՀՀԿՀ 23-101-2017 նախագծման կանոնների հավաքածու, բաժին v.2)</w:t>
      </w:r>
      <w:r w:rsidR="002B7D77" w:rsidRPr="00025941">
        <w:t>,</w:t>
      </w:r>
    </w:p>
    <w:p w14:paraId="6EECB22A" w14:textId="26429C1D" w:rsidR="00332749" w:rsidRPr="00025941" w:rsidRDefault="00425079" w:rsidP="00790D10">
      <w:pPr>
        <w:pStyle w:val="20"/>
        <w:numPr>
          <w:ilvl w:val="0"/>
          <w:numId w:val="75"/>
        </w:numPr>
      </w:pPr>
      <w:proofErr w:type="spellStart"/>
      <w:r w:rsidRPr="00025941">
        <w:lastRenderedPageBreak/>
        <w:t>հենաշարական</w:t>
      </w:r>
      <w:proofErr w:type="spellEnd"/>
      <w:r w:rsidR="00332749" w:rsidRPr="00025941">
        <w:t xml:space="preserve"> </w:t>
      </w:r>
      <w:r w:rsidR="00024B92" w:rsidRPr="00025941">
        <w:t xml:space="preserve">խնդիրներ </w:t>
      </w:r>
      <w:r w:rsidR="00332749" w:rsidRPr="00025941">
        <w:t xml:space="preserve">ունեցող մարդկանց շարժման </w:t>
      </w:r>
      <w:proofErr w:type="spellStart"/>
      <w:r w:rsidR="00332749" w:rsidRPr="00025941">
        <w:t>էրգոնոմետրիկ</w:t>
      </w:r>
      <w:proofErr w:type="spellEnd"/>
      <w:r w:rsidR="00332749" w:rsidRPr="00025941">
        <w:t xml:space="preserve"> </w:t>
      </w:r>
      <w:proofErr w:type="spellStart"/>
      <w:r w:rsidR="00332749" w:rsidRPr="00025941">
        <w:t>հարաչափերը</w:t>
      </w:r>
      <w:proofErr w:type="spellEnd"/>
      <w:r w:rsidR="00332749" w:rsidRPr="00025941">
        <w:t xml:space="preserve"> (</w:t>
      </w:r>
      <w:r w:rsidR="00332749" w:rsidRPr="00025941">
        <w:rPr>
          <w:rFonts w:eastAsia="Times New Roman" w:cs="Times New Roman"/>
          <w:lang w:eastAsia="hy-AM"/>
        </w:rPr>
        <w:t xml:space="preserve">ՀՀ քաղաքաշինության կոմիտեի նախագահի 2018 թվականի ապրիլի 5-ի N 43-Ա հրամանով հաստատված </w:t>
      </w:r>
      <w:r w:rsidR="00332749" w:rsidRPr="00025941">
        <w:t>ՀՀԿՀ 23-101-2017 նախագծման կանոնների հավաքածու, բաժին v.5)</w:t>
      </w:r>
      <w:r w:rsidR="002B7D77" w:rsidRPr="00025941">
        <w:t>։</w:t>
      </w:r>
    </w:p>
    <w:p w14:paraId="097BE2E2" w14:textId="646BDD8C" w:rsidR="00332749" w:rsidRPr="00025941" w:rsidRDefault="00332749" w:rsidP="00332749">
      <w:pPr>
        <w:pStyle w:val="10"/>
      </w:pPr>
      <w:r w:rsidRPr="00025941">
        <w:t xml:space="preserve">Սարքավորումների և կահույքի դասավորությունը պետք է հաշվի առնի անվտանգությունը, մատչելիությունը, </w:t>
      </w:r>
      <w:r w:rsidR="00F62C3E" w:rsidRPr="00025941">
        <w:t>հաշմանդամություն ունեցող անձանց</w:t>
      </w:r>
      <w:r w:rsidRPr="00025941">
        <w:t xml:space="preserve"> կարիքները</w:t>
      </w:r>
      <w:r w:rsidR="002B7D77" w:rsidRPr="00025941">
        <w:t>՝</w:t>
      </w:r>
    </w:p>
    <w:p w14:paraId="70BBA1AF" w14:textId="5DE2A445" w:rsidR="00332749" w:rsidRPr="00025941" w:rsidRDefault="00332749" w:rsidP="00790D10">
      <w:pPr>
        <w:pStyle w:val="20"/>
        <w:numPr>
          <w:ilvl w:val="0"/>
          <w:numId w:val="77"/>
        </w:numPr>
      </w:pPr>
      <w:proofErr w:type="spellStart"/>
      <w:r w:rsidRPr="00025941">
        <w:t>անվասայլակ</w:t>
      </w:r>
      <w:proofErr w:type="spellEnd"/>
      <w:r w:rsidRPr="00025941">
        <w:t xml:space="preserve"> օգտագործողների համար անհրաժեշտ է նախատեսել մուտք, շրջադարձ, աշխատատեղի </w:t>
      </w:r>
      <w:proofErr w:type="spellStart"/>
      <w:r w:rsidRPr="00025941">
        <w:t>ձևափոխվող</w:t>
      </w:r>
      <w:proofErr w:type="spellEnd"/>
      <w:r w:rsidRPr="00025941">
        <w:t xml:space="preserve"> կահույք</w:t>
      </w:r>
      <w:r w:rsidR="002B7D77" w:rsidRPr="00025941">
        <w:t>,</w:t>
      </w:r>
    </w:p>
    <w:p w14:paraId="6936AF82" w14:textId="5E4C7973" w:rsidR="00332749" w:rsidRPr="00025941" w:rsidRDefault="00332749" w:rsidP="00790D10">
      <w:pPr>
        <w:pStyle w:val="20"/>
        <w:numPr>
          <w:ilvl w:val="0"/>
          <w:numId w:val="77"/>
        </w:numPr>
      </w:pPr>
      <w:r w:rsidRPr="00025941">
        <w:t xml:space="preserve">կույրերի և տեսողության </w:t>
      </w:r>
      <w:r w:rsidR="00024B92" w:rsidRPr="00025941">
        <w:t xml:space="preserve">խնդիրներ </w:t>
      </w:r>
      <w:r w:rsidRPr="00025941">
        <w:t xml:space="preserve">ունեցողների համար նախատեսել </w:t>
      </w:r>
      <w:proofErr w:type="spellStart"/>
      <w:r w:rsidRPr="00025941">
        <w:t>շոշափելիքային</w:t>
      </w:r>
      <w:proofErr w:type="spellEnd"/>
      <w:r w:rsidRPr="00025941">
        <w:t xml:space="preserve"> </w:t>
      </w:r>
      <w:proofErr w:type="spellStart"/>
      <w:r w:rsidRPr="00025941">
        <w:t>կողմնորոշիչներ</w:t>
      </w:r>
      <w:proofErr w:type="spellEnd"/>
      <w:r w:rsidRPr="00025941">
        <w:t>։</w:t>
      </w:r>
    </w:p>
    <w:p w14:paraId="71F7EEA8" w14:textId="36DC213F" w:rsidR="00332749" w:rsidRPr="00025941" w:rsidRDefault="00332749" w:rsidP="00332749">
      <w:pPr>
        <w:pStyle w:val="10"/>
      </w:pPr>
      <w:r w:rsidRPr="00025941">
        <w:t xml:space="preserve">Աշխատանքային սեղանը, որպես կանոն, պետք է ունենա աշխատանքային </w:t>
      </w:r>
      <w:proofErr w:type="spellStart"/>
      <w:r w:rsidR="00A47F34" w:rsidRPr="00025941">
        <w:t>մակերևույթ</w:t>
      </w:r>
      <w:r w:rsidRPr="00025941">
        <w:t>ի</w:t>
      </w:r>
      <w:proofErr w:type="spellEnd"/>
      <w:r w:rsidRPr="00025941">
        <w:t xml:space="preserve"> փոփոխվող բարձրություն և թեքություն, ինչպես նաև կարգավորվող ոտնատակ: Աթոռը պետք է հագեցած լինի նստատեղի բարձրությունը և թեքությունը փոխելու սարքով, կարգավորվող </w:t>
      </w:r>
      <w:proofErr w:type="spellStart"/>
      <w:r w:rsidRPr="00025941">
        <w:t>ոտնատակով</w:t>
      </w:r>
      <w:proofErr w:type="spellEnd"/>
      <w:r w:rsidRPr="00025941">
        <w:t>։</w:t>
      </w:r>
    </w:p>
    <w:p w14:paraId="4F8B9A77" w14:textId="4B131AD2" w:rsidR="00332749" w:rsidRPr="00025941" w:rsidRDefault="00332749" w:rsidP="00332749">
      <w:pPr>
        <w:pStyle w:val="10"/>
      </w:pPr>
      <w:r w:rsidRPr="00025941">
        <w:t>Հաշմանդամի աշխատատեղը պետք է հագեցած լինի հիմնական և օժանդակ սարքավորումներով, որոնք համապատասխանում են անհատական հնարավորություններին։ Հարկ է հաշվի առնել</w:t>
      </w:r>
      <w:r w:rsidR="002B7D77" w:rsidRPr="00025941">
        <w:t>՝</w:t>
      </w:r>
    </w:p>
    <w:p w14:paraId="39B1B5C0" w14:textId="02F2FBDC" w:rsidR="00332749" w:rsidRPr="00025941" w:rsidRDefault="00332749" w:rsidP="00790D10">
      <w:pPr>
        <w:pStyle w:val="20"/>
        <w:numPr>
          <w:ilvl w:val="0"/>
          <w:numId w:val="76"/>
        </w:numPr>
      </w:pPr>
      <w:r w:rsidRPr="00025941">
        <w:t>անատոմիական և շարժողական առանձնահատկությունները</w:t>
      </w:r>
      <w:r w:rsidR="002B7D77" w:rsidRPr="00025941">
        <w:t>,</w:t>
      </w:r>
    </w:p>
    <w:p w14:paraId="71965D84" w14:textId="3A8D33D8" w:rsidR="00332749" w:rsidRPr="00025941" w:rsidRDefault="00332749" w:rsidP="00790D10">
      <w:pPr>
        <w:pStyle w:val="20"/>
        <w:numPr>
          <w:ilvl w:val="0"/>
          <w:numId w:val="76"/>
        </w:numPr>
      </w:pPr>
      <w:r w:rsidRPr="00025941">
        <w:t xml:space="preserve">կառավարման մարմինների տեսողական և </w:t>
      </w:r>
      <w:proofErr w:type="spellStart"/>
      <w:r w:rsidRPr="00025941">
        <w:t>շոշափելիքային</w:t>
      </w:r>
      <w:proofErr w:type="spellEnd"/>
      <w:r w:rsidRPr="00025941">
        <w:t xml:space="preserve"> ճանաչման հնարավորությունը</w:t>
      </w:r>
      <w:r w:rsidR="002B7D77" w:rsidRPr="00025941">
        <w:t>,</w:t>
      </w:r>
    </w:p>
    <w:p w14:paraId="308E77D5" w14:textId="72746CBC" w:rsidR="00332749" w:rsidRPr="00025941" w:rsidRDefault="00332749" w:rsidP="00790D10">
      <w:pPr>
        <w:pStyle w:val="20"/>
        <w:numPr>
          <w:ilvl w:val="0"/>
          <w:numId w:val="76"/>
        </w:numPr>
      </w:pPr>
      <w:r w:rsidRPr="00025941">
        <w:t xml:space="preserve">գործիքների հուսալի </w:t>
      </w:r>
      <w:proofErr w:type="spellStart"/>
      <w:r w:rsidRPr="00025941">
        <w:t>բռնման</w:t>
      </w:r>
      <w:proofErr w:type="spellEnd"/>
      <w:r w:rsidRPr="00025941">
        <w:t xml:space="preserve"> և տեղաշարժման հնարավորությունը</w:t>
      </w:r>
      <w:r w:rsidR="002B7D77" w:rsidRPr="00025941">
        <w:t>,</w:t>
      </w:r>
    </w:p>
    <w:p w14:paraId="6497E8FD" w14:textId="790CDBE7" w:rsidR="00332749" w:rsidRPr="00025941" w:rsidRDefault="00332749" w:rsidP="00790D10">
      <w:pPr>
        <w:pStyle w:val="20"/>
        <w:numPr>
          <w:ilvl w:val="0"/>
          <w:numId w:val="76"/>
        </w:numPr>
      </w:pPr>
      <w:r w:rsidRPr="00025941">
        <w:t>լրացուցիչ տարածության անհրաժեշտությունը</w:t>
      </w:r>
      <w:r w:rsidR="002B7D77" w:rsidRPr="00025941">
        <w:t>,</w:t>
      </w:r>
    </w:p>
    <w:p w14:paraId="32D21E1C" w14:textId="77B8F11D" w:rsidR="00332749" w:rsidRPr="00025941" w:rsidRDefault="00332749" w:rsidP="00790D10">
      <w:pPr>
        <w:pStyle w:val="20"/>
        <w:numPr>
          <w:ilvl w:val="0"/>
          <w:numId w:val="76"/>
        </w:numPr>
      </w:pPr>
      <w:proofErr w:type="spellStart"/>
      <w:r w:rsidRPr="00025941">
        <w:t>ցուցիչների</w:t>
      </w:r>
      <w:proofErr w:type="spellEnd"/>
      <w:r w:rsidRPr="00025941">
        <w:t xml:space="preserve"> անհրաժեշտությունը (տեսողական, </w:t>
      </w:r>
      <w:proofErr w:type="spellStart"/>
      <w:r w:rsidRPr="00025941">
        <w:t>շոշափելիքային</w:t>
      </w:r>
      <w:proofErr w:type="spellEnd"/>
      <w:r w:rsidRPr="00025941">
        <w:t xml:space="preserve">, </w:t>
      </w:r>
      <w:proofErr w:type="spellStart"/>
      <w:r w:rsidRPr="00025941">
        <w:t>ակուստիկ</w:t>
      </w:r>
      <w:proofErr w:type="spellEnd"/>
      <w:r w:rsidRPr="00025941">
        <w:t>)</w:t>
      </w:r>
      <w:r w:rsidR="002B7D77" w:rsidRPr="00025941">
        <w:t>,</w:t>
      </w:r>
    </w:p>
    <w:p w14:paraId="41D9D6BD" w14:textId="77777777" w:rsidR="00332749" w:rsidRPr="00025941" w:rsidRDefault="00332749" w:rsidP="00790D10">
      <w:pPr>
        <w:pStyle w:val="20"/>
        <w:numPr>
          <w:ilvl w:val="0"/>
          <w:numId w:val="76"/>
        </w:numPr>
      </w:pPr>
      <w:r w:rsidRPr="00025941">
        <w:t>ստացիոնար սարքավորումների հուսալի ամրացումը։</w:t>
      </w:r>
    </w:p>
    <w:p w14:paraId="5D0FDDD6" w14:textId="77777777" w:rsidR="00332749" w:rsidRPr="00025941" w:rsidRDefault="00332749" w:rsidP="00332749">
      <w:pPr>
        <w:pStyle w:val="10"/>
      </w:pPr>
      <w:r w:rsidRPr="00025941">
        <w:t xml:space="preserve">Լուսավորությունը պետք է ապահովի անվտանգություն և խնայողություն, համապատասխանի կատարվող աշխատանքների բնույթին։ Խորհուրդ է տրվում </w:t>
      </w:r>
      <w:r w:rsidRPr="00025941">
        <w:lastRenderedPageBreak/>
        <w:t>կողային և թեք լուսավորություն, խուսափել փայլից։ Լուսատուների կախոցի բարձրությունը՝ ոչ պակաս, քան 240 սմ։</w:t>
      </w:r>
    </w:p>
    <w:p w14:paraId="0161DC1D" w14:textId="1FA0F7B0" w:rsidR="000A2CC8" w:rsidRPr="00790D10" w:rsidRDefault="000A2CC8" w:rsidP="000A2CC8">
      <w:pPr>
        <w:pStyle w:val="10"/>
      </w:pPr>
      <w:r w:rsidRPr="00790D10">
        <w:t xml:space="preserve">Դռան զանգերը պետք է լինեն հեշտ </w:t>
      </w:r>
      <w:r w:rsidR="00434A30" w:rsidRPr="00790D10">
        <w:t>մատչել</w:t>
      </w:r>
      <w:r w:rsidRPr="00790D10">
        <w:t xml:space="preserve"> և պարզ օգտագործման համար։</w:t>
      </w:r>
    </w:p>
    <w:p w14:paraId="2246080C" w14:textId="77777777" w:rsidR="000A2CC8" w:rsidRPr="00790D10" w:rsidRDefault="000A2CC8" w:rsidP="000A2CC8">
      <w:pPr>
        <w:pStyle w:val="10"/>
        <w:numPr>
          <w:ilvl w:val="0"/>
          <w:numId w:val="0"/>
        </w:numPr>
      </w:pPr>
      <w:r w:rsidRPr="00790D10">
        <w:t xml:space="preserve">Կոճակները պետք է տեղադրվեն հատակից 800-ից 1100 </w:t>
      </w:r>
      <w:proofErr w:type="spellStart"/>
      <w:r w:rsidRPr="00790D10">
        <w:t>մմ</w:t>
      </w:r>
      <w:proofErr w:type="spellEnd"/>
      <w:r w:rsidRPr="00790D10">
        <w:t xml:space="preserve"> բարձրության վրա։</w:t>
      </w:r>
    </w:p>
    <w:p w14:paraId="73AF8116" w14:textId="77777777" w:rsidR="000A2CC8" w:rsidRPr="00790D10" w:rsidRDefault="000A2CC8" w:rsidP="000A2CC8">
      <w:pPr>
        <w:pStyle w:val="10"/>
        <w:numPr>
          <w:ilvl w:val="0"/>
          <w:numId w:val="0"/>
        </w:numPr>
      </w:pPr>
      <w:r w:rsidRPr="00790D10">
        <w:t xml:space="preserve">Տեղեկատվությամբ, անունով և բնակարանի համարով տեքստը և այլն պետք է ունենա բավարար </w:t>
      </w:r>
      <w:proofErr w:type="spellStart"/>
      <w:r w:rsidRPr="00790D10">
        <w:t>տառաչափ</w:t>
      </w:r>
      <w:proofErr w:type="spellEnd"/>
      <w:r w:rsidRPr="00790D10">
        <w:t xml:space="preserve"> և տեսողական հակադրություն ֆոնի հետ։</w:t>
      </w:r>
    </w:p>
    <w:p w14:paraId="2EF80E56" w14:textId="77777777" w:rsidR="000A2CC8" w:rsidRPr="00790D10" w:rsidRDefault="000A2CC8" w:rsidP="000A2CC8">
      <w:pPr>
        <w:pStyle w:val="10"/>
        <w:numPr>
          <w:ilvl w:val="0"/>
          <w:numId w:val="0"/>
        </w:numPr>
      </w:pPr>
      <w:r w:rsidRPr="00790D10">
        <w:t>Դռան զանգերի վահանակների մակերեսը չպետք է լինի արտացոլող։</w:t>
      </w:r>
    </w:p>
    <w:p w14:paraId="148F9250" w14:textId="748117FF" w:rsidR="000A2CC8" w:rsidRPr="00790D10" w:rsidRDefault="000A2CC8" w:rsidP="000A2CC8">
      <w:pPr>
        <w:pStyle w:val="10"/>
        <w:numPr>
          <w:ilvl w:val="0"/>
          <w:numId w:val="0"/>
        </w:numPr>
      </w:pPr>
      <w:r w:rsidRPr="00790D10">
        <w:t>Ներքին կապի համակարգը պետք է ապահովի երկկողմանի կապ (</w:t>
      </w:r>
      <w:proofErr w:type="spellStart"/>
      <w:r w:rsidRPr="00790D10">
        <w:t>աուդիո-վիդեո</w:t>
      </w:r>
      <w:proofErr w:type="spellEnd"/>
      <w:r w:rsidRPr="00790D10">
        <w:t xml:space="preserve">): </w:t>
      </w:r>
    </w:p>
    <w:sectPr w:rsidR="000A2CC8" w:rsidRPr="00790D1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CC"/>
    <w:family w:val="swiss"/>
    <w:pitch w:val="variable"/>
    <w:sig w:usb0="E4002EFF" w:usb1="C200247B" w:usb2="00000009" w:usb3="00000000" w:csb0="000001FF" w:csb1="00000000"/>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BE3429"/>
    <w:multiLevelType w:val="multilevel"/>
    <w:tmpl w:val="BC5C9F5E"/>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2C659A9"/>
    <w:multiLevelType w:val="hybridMultilevel"/>
    <w:tmpl w:val="2D208A20"/>
    <w:lvl w:ilvl="0" w:tplc="7E74A7C0">
      <w:start w:val="1"/>
      <w:numFmt w:val="decimal"/>
      <w:pStyle w:val="5"/>
      <w:lvlText w:val="Աղյուսակ %1."/>
      <w:lvlJc w:val="left"/>
      <w:pPr>
        <w:ind w:left="720" w:hanging="360"/>
      </w:pPr>
      <w:rPr>
        <w:rFonts w:hint="default"/>
      </w:rPr>
    </w:lvl>
    <w:lvl w:ilvl="1" w:tplc="042B0019" w:tentative="1">
      <w:start w:val="1"/>
      <w:numFmt w:val="lowerLetter"/>
      <w:lvlText w:val="%2."/>
      <w:lvlJc w:val="left"/>
      <w:pPr>
        <w:ind w:left="1440" w:hanging="360"/>
      </w:pPr>
    </w:lvl>
    <w:lvl w:ilvl="2" w:tplc="042B001B" w:tentative="1">
      <w:start w:val="1"/>
      <w:numFmt w:val="lowerRoman"/>
      <w:lvlText w:val="%3."/>
      <w:lvlJc w:val="right"/>
      <w:pPr>
        <w:ind w:left="2160" w:hanging="180"/>
      </w:pPr>
    </w:lvl>
    <w:lvl w:ilvl="3" w:tplc="042B000F" w:tentative="1">
      <w:start w:val="1"/>
      <w:numFmt w:val="decimal"/>
      <w:lvlText w:val="%4."/>
      <w:lvlJc w:val="left"/>
      <w:pPr>
        <w:ind w:left="2880" w:hanging="360"/>
      </w:pPr>
    </w:lvl>
    <w:lvl w:ilvl="4" w:tplc="042B0019" w:tentative="1">
      <w:start w:val="1"/>
      <w:numFmt w:val="lowerLetter"/>
      <w:lvlText w:val="%5."/>
      <w:lvlJc w:val="left"/>
      <w:pPr>
        <w:ind w:left="3600" w:hanging="360"/>
      </w:pPr>
    </w:lvl>
    <w:lvl w:ilvl="5" w:tplc="042B001B" w:tentative="1">
      <w:start w:val="1"/>
      <w:numFmt w:val="lowerRoman"/>
      <w:lvlText w:val="%6."/>
      <w:lvlJc w:val="right"/>
      <w:pPr>
        <w:ind w:left="4320" w:hanging="180"/>
      </w:pPr>
    </w:lvl>
    <w:lvl w:ilvl="6" w:tplc="042B000F" w:tentative="1">
      <w:start w:val="1"/>
      <w:numFmt w:val="decimal"/>
      <w:lvlText w:val="%7."/>
      <w:lvlJc w:val="left"/>
      <w:pPr>
        <w:ind w:left="5040" w:hanging="360"/>
      </w:pPr>
    </w:lvl>
    <w:lvl w:ilvl="7" w:tplc="042B0019" w:tentative="1">
      <w:start w:val="1"/>
      <w:numFmt w:val="lowerLetter"/>
      <w:lvlText w:val="%8."/>
      <w:lvlJc w:val="left"/>
      <w:pPr>
        <w:ind w:left="5760" w:hanging="360"/>
      </w:pPr>
    </w:lvl>
    <w:lvl w:ilvl="8" w:tplc="042B001B" w:tentative="1">
      <w:start w:val="1"/>
      <w:numFmt w:val="lowerRoman"/>
      <w:lvlText w:val="%9."/>
      <w:lvlJc w:val="right"/>
      <w:pPr>
        <w:ind w:left="6480" w:hanging="180"/>
      </w:pPr>
    </w:lvl>
  </w:abstractNum>
  <w:abstractNum w:abstractNumId="2" w15:restartNumberingAfterBreak="0">
    <w:nsid w:val="132653BB"/>
    <w:multiLevelType w:val="hybridMultilevel"/>
    <w:tmpl w:val="E5A0E2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850594F"/>
    <w:multiLevelType w:val="hybridMultilevel"/>
    <w:tmpl w:val="05AC00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4F50B77"/>
    <w:multiLevelType w:val="hybridMultilevel"/>
    <w:tmpl w:val="36909BA6"/>
    <w:lvl w:ilvl="0" w:tplc="B82AB368">
      <w:start w:val="1"/>
      <w:numFmt w:val="decimal"/>
      <w:pStyle w:val="10"/>
      <w:lvlText w:val="%1."/>
      <w:lvlJc w:val="left"/>
      <w:pPr>
        <w:ind w:left="720" w:hanging="360"/>
      </w:pPr>
      <w:rPr>
        <w:b/>
        <w:bCs/>
      </w:rPr>
    </w:lvl>
    <w:lvl w:ilvl="1" w:tplc="042B0019" w:tentative="1">
      <w:start w:val="1"/>
      <w:numFmt w:val="lowerLetter"/>
      <w:lvlText w:val="%2."/>
      <w:lvlJc w:val="left"/>
      <w:pPr>
        <w:ind w:left="1440" w:hanging="360"/>
      </w:pPr>
    </w:lvl>
    <w:lvl w:ilvl="2" w:tplc="042B001B" w:tentative="1">
      <w:start w:val="1"/>
      <w:numFmt w:val="lowerRoman"/>
      <w:lvlText w:val="%3."/>
      <w:lvlJc w:val="right"/>
      <w:pPr>
        <w:ind w:left="2160" w:hanging="180"/>
      </w:pPr>
    </w:lvl>
    <w:lvl w:ilvl="3" w:tplc="042B000F" w:tentative="1">
      <w:start w:val="1"/>
      <w:numFmt w:val="decimal"/>
      <w:lvlText w:val="%4."/>
      <w:lvlJc w:val="left"/>
      <w:pPr>
        <w:ind w:left="2880" w:hanging="360"/>
      </w:pPr>
    </w:lvl>
    <w:lvl w:ilvl="4" w:tplc="042B0019" w:tentative="1">
      <w:start w:val="1"/>
      <w:numFmt w:val="lowerLetter"/>
      <w:lvlText w:val="%5."/>
      <w:lvlJc w:val="left"/>
      <w:pPr>
        <w:ind w:left="3600" w:hanging="360"/>
      </w:pPr>
    </w:lvl>
    <w:lvl w:ilvl="5" w:tplc="042B001B" w:tentative="1">
      <w:start w:val="1"/>
      <w:numFmt w:val="lowerRoman"/>
      <w:lvlText w:val="%6."/>
      <w:lvlJc w:val="right"/>
      <w:pPr>
        <w:ind w:left="4320" w:hanging="180"/>
      </w:pPr>
    </w:lvl>
    <w:lvl w:ilvl="6" w:tplc="042B000F" w:tentative="1">
      <w:start w:val="1"/>
      <w:numFmt w:val="decimal"/>
      <w:lvlText w:val="%7."/>
      <w:lvlJc w:val="left"/>
      <w:pPr>
        <w:ind w:left="5040" w:hanging="360"/>
      </w:pPr>
    </w:lvl>
    <w:lvl w:ilvl="7" w:tplc="042B0019" w:tentative="1">
      <w:start w:val="1"/>
      <w:numFmt w:val="lowerLetter"/>
      <w:lvlText w:val="%8."/>
      <w:lvlJc w:val="left"/>
      <w:pPr>
        <w:ind w:left="5760" w:hanging="360"/>
      </w:pPr>
    </w:lvl>
    <w:lvl w:ilvl="8" w:tplc="042B001B" w:tentative="1">
      <w:start w:val="1"/>
      <w:numFmt w:val="lowerRoman"/>
      <w:lvlText w:val="%9."/>
      <w:lvlJc w:val="right"/>
      <w:pPr>
        <w:ind w:left="6480" w:hanging="180"/>
      </w:pPr>
    </w:lvl>
  </w:abstractNum>
  <w:abstractNum w:abstractNumId="5" w15:restartNumberingAfterBreak="0">
    <w:nsid w:val="27BD3C31"/>
    <w:multiLevelType w:val="hybridMultilevel"/>
    <w:tmpl w:val="C980D83E"/>
    <w:lvl w:ilvl="0" w:tplc="042B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4DF065F"/>
    <w:multiLevelType w:val="hybridMultilevel"/>
    <w:tmpl w:val="3BA0D782"/>
    <w:lvl w:ilvl="0" w:tplc="042B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79A5F13"/>
    <w:multiLevelType w:val="hybridMultilevel"/>
    <w:tmpl w:val="F3A6C7A2"/>
    <w:lvl w:ilvl="0" w:tplc="34065C36">
      <w:start w:val="1"/>
      <w:numFmt w:val="decimal"/>
      <w:pStyle w:val="20"/>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5D274F7"/>
    <w:multiLevelType w:val="multilevel"/>
    <w:tmpl w:val="CC7666DC"/>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4B34C58"/>
    <w:multiLevelType w:val="hybridMultilevel"/>
    <w:tmpl w:val="31D8B124"/>
    <w:lvl w:ilvl="0" w:tplc="3050B4A4">
      <w:start w:val="1"/>
      <w:numFmt w:val="decimal"/>
      <w:lvlText w:val="%1)"/>
      <w:lvlJc w:val="left"/>
      <w:pPr>
        <w:ind w:left="720" w:hanging="360"/>
      </w:pPr>
      <w:rPr>
        <w:b w:val="0"/>
        <w:bCs w:val="0"/>
        <w:sz w:val="24"/>
        <w:szCs w:val="24"/>
      </w:rPr>
    </w:lvl>
    <w:lvl w:ilvl="1" w:tplc="042B0019" w:tentative="1">
      <w:start w:val="1"/>
      <w:numFmt w:val="lowerLetter"/>
      <w:lvlText w:val="%2."/>
      <w:lvlJc w:val="left"/>
      <w:pPr>
        <w:ind w:left="1440" w:hanging="360"/>
      </w:pPr>
    </w:lvl>
    <w:lvl w:ilvl="2" w:tplc="042B001B" w:tentative="1">
      <w:start w:val="1"/>
      <w:numFmt w:val="lowerRoman"/>
      <w:lvlText w:val="%3."/>
      <w:lvlJc w:val="right"/>
      <w:pPr>
        <w:ind w:left="2160" w:hanging="180"/>
      </w:pPr>
    </w:lvl>
    <w:lvl w:ilvl="3" w:tplc="042B000F" w:tentative="1">
      <w:start w:val="1"/>
      <w:numFmt w:val="decimal"/>
      <w:lvlText w:val="%4."/>
      <w:lvlJc w:val="left"/>
      <w:pPr>
        <w:ind w:left="2880" w:hanging="360"/>
      </w:pPr>
    </w:lvl>
    <w:lvl w:ilvl="4" w:tplc="042B0019" w:tentative="1">
      <w:start w:val="1"/>
      <w:numFmt w:val="lowerLetter"/>
      <w:lvlText w:val="%5."/>
      <w:lvlJc w:val="left"/>
      <w:pPr>
        <w:ind w:left="3600" w:hanging="360"/>
      </w:pPr>
    </w:lvl>
    <w:lvl w:ilvl="5" w:tplc="042B001B" w:tentative="1">
      <w:start w:val="1"/>
      <w:numFmt w:val="lowerRoman"/>
      <w:lvlText w:val="%6."/>
      <w:lvlJc w:val="right"/>
      <w:pPr>
        <w:ind w:left="4320" w:hanging="180"/>
      </w:pPr>
    </w:lvl>
    <w:lvl w:ilvl="6" w:tplc="042B000F" w:tentative="1">
      <w:start w:val="1"/>
      <w:numFmt w:val="decimal"/>
      <w:lvlText w:val="%7."/>
      <w:lvlJc w:val="left"/>
      <w:pPr>
        <w:ind w:left="5040" w:hanging="360"/>
      </w:pPr>
    </w:lvl>
    <w:lvl w:ilvl="7" w:tplc="042B0019" w:tentative="1">
      <w:start w:val="1"/>
      <w:numFmt w:val="lowerLetter"/>
      <w:lvlText w:val="%8."/>
      <w:lvlJc w:val="left"/>
      <w:pPr>
        <w:ind w:left="5760" w:hanging="360"/>
      </w:pPr>
    </w:lvl>
    <w:lvl w:ilvl="8" w:tplc="042B001B" w:tentative="1">
      <w:start w:val="1"/>
      <w:numFmt w:val="lowerRoman"/>
      <w:lvlText w:val="%9."/>
      <w:lvlJc w:val="right"/>
      <w:pPr>
        <w:ind w:left="6480" w:hanging="180"/>
      </w:pPr>
    </w:lvl>
  </w:abstractNum>
  <w:num w:numId="1" w16cid:durableId="371462340">
    <w:abstractNumId w:val="0"/>
  </w:num>
  <w:num w:numId="2" w16cid:durableId="1101225476">
    <w:abstractNumId w:val="4"/>
  </w:num>
  <w:num w:numId="3" w16cid:durableId="762803236">
    <w:abstractNumId w:val="9"/>
  </w:num>
  <w:num w:numId="4" w16cid:durableId="1598564814">
    <w:abstractNumId w:val="7"/>
  </w:num>
  <w:num w:numId="5" w16cid:durableId="1263490536">
    <w:abstractNumId w:val="7"/>
    <w:lvlOverride w:ilvl="0">
      <w:startOverride w:val="1"/>
    </w:lvlOverride>
  </w:num>
  <w:num w:numId="6" w16cid:durableId="165558206">
    <w:abstractNumId w:val="7"/>
    <w:lvlOverride w:ilvl="0">
      <w:startOverride w:val="1"/>
    </w:lvlOverride>
  </w:num>
  <w:num w:numId="7" w16cid:durableId="1512067501">
    <w:abstractNumId w:val="7"/>
    <w:lvlOverride w:ilvl="0">
      <w:startOverride w:val="1"/>
    </w:lvlOverride>
  </w:num>
  <w:num w:numId="8" w16cid:durableId="3820642">
    <w:abstractNumId w:val="7"/>
    <w:lvlOverride w:ilvl="0">
      <w:startOverride w:val="1"/>
    </w:lvlOverride>
  </w:num>
  <w:num w:numId="9" w16cid:durableId="907882946">
    <w:abstractNumId w:val="7"/>
    <w:lvlOverride w:ilvl="0">
      <w:startOverride w:val="1"/>
    </w:lvlOverride>
  </w:num>
  <w:num w:numId="10" w16cid:durableId="1789006079">
    <w:abstractNumId w:val="7"/>
    <w:lvlOverride w:ilvl="0">
      <w:startOverride w:val="1"/>
    </w:lvlOverride>
  </w:num>
  <w:num w:numId="11" w16cid:durableId="332954006">
    <w:abstractNumId w:val="7"/>
    <w:lvlOverride w:ilvl="0">
      <w:startOverride w:val="1"/>
    </w:lvlOverride>
  </w:num>
  <w:num w:numId="12" w16cid:durableId="565340580">
    <w:abstractNumId w:val="7"/>
    <w:lvlOverride w:ilvl="0">
      <w:startOverride w:val="1"/>
    </w:lvlOverride>
  </w:num>
  <w:num w:numId="13" w16cid:durableId="1673291961">
    <w:abstractNumId w:val="7"/>
    <w:lvlOverride w:ilvl="0">
      <w:startOverride w:val="1"/>
    </w:lvlOverride>
  </w:num>
  <w:num w:numId="14" w16cid:durableId="533268712">
    <w:abstractNumId w:val="7"/>
    <w:lvlOverride w:ilvl="0">
      <w:startOverride w:val="1"/>
    </w:lvlOverride>
  </w:num>
  <w:num w:numId="15" w16cid:durableId="1118181060">
    <w:abstractNumId w:val="7"/>
    <w:lvlOverride w:ilvl="0">
      <w:startOverride w:val="1"/>
    </w:lvlOverride>
  </w:num>
  <w:num w:numId="16" w16cid:durableId="82651068">
    <w:abstractNumId w:val="7"/>
    <w:lvlOverride w:ilvl="0">
      <w:startOverride w:val="1"/>
    </w:lvlOverride>
  </w:num>
  <w:num w:numId="17" w16cid:durableId="731196959">
    <w:abstractNumId w:val="7"/>
    <w:lvlOverride w:ilvl="0">
      <w:startOverride w:val="1"/>
    </w:lvlOverride>
  </w:num>
  <w:num w:numId="18" w16cid:durableId="1558274541">
    <w:abstractNumId w:val="7"/>
    <w:lvlOverride w:ilvl="0">
      <w:startOverride w:val="1"/>
    </w:lvlOverride>
  </w:num>
  <w:num w:numId="19" w16cid:durableId="1111508969">
    <w:abstractNumId w:val="7"/>
    <w:lvlOverride w:ilvl="0">
      <w:startOverride w:val="1"/>
    </w:lvlOverride>
  </w:num>
  <w:num w:numId="20" w16cid:durableId="1262035009">
    <w:abstractNumId w:val="7"/>
    <w:lvlOverride w:ilvl="0">
      <w:startOverride w:val="1"/>
    </w:lvlOverride>
  </w:num>
  <w:num w:numId="21" w16cid:durableId="428896549">
    <w:abstractNumId w:val="7"/>
    <w:lvlOverride w:ilvl="0">
      <w:startOverride w:val="1"/>
    </w:lvlOverride>
  </w:num>
  <w:num w:numId="22" w16cid:durableId="857692098">
    <w:abstractNumId w:val="7"/>
    <w:lvlOverride w:ilvl="0">
      <w:startOverride w:val="1"/>
    </w:lvlOverride>
  </w:num>
  <w:num w:numId="23" w16cid:durableId="542258169">
    <w:abstractNumId w:val="7"/>
    <w:lvlOverride w:ilvl="0">
      <w:startOverride w:val="1"/>
    </w:lvlOverride>
  </w:num>
  <w:num w:numId="24" w16cid:durableId="1380864804">
    <w:abstractNumId w:val="7"/>
    <w:lvlOverride w:ilvl="0">
      <w:startOverride w:val="1"/>
    </w:lvlOverride>
  </w:num>
  <w:num w:numId="25" w16cid:durableId="1522860323">
    <w:abstractNumId w:val="7"/>
    <w:lvlOverride w:ilvl="0">
      <w:startOverride w:val="1"/>
    </w:lvlOverride>
  </w:num>
  <w:num w:numId="26" w16cid:durableId="1548565171">
    <w:abstractNumId w:val="7"/>
    <w:lvlOverride w:ilvl="0">
      <w:startOverride w:val="1"/>
    </w:lvlOverride>
  </w:num>
  <w:num w:numId="27" w16cid:durableId="1980112640">
    <w:abstractNumId w:val="7"/>
    <w:lvlOverride w:ilvl="0">
      <w:startOverride w:val="1"/>
    </w:lvlOverride>
  </w:num>
  <w:num w:numId="28" w16cid:durableId="1793665083">
    <w:abstractNumId w:val="7"/>
    <w:lvlOverride w:ilvl="0">
      <w:startOverride w:val="1"/>
    </w:lvlOverride>
  </w:num>
  <w:num w:numId="29" w16cid:durableId="1903708255">
    <w:abstractNumId w:val="7"/>
    <w:lvlOverride w:ilvl="0">
      <w:startOverride w:val="1"/>
    </w:lvlOverride>
  </w:num>
  <w:num w:numId="30" w16cid:durableId="662855838">
    <w:abstractNumId w:val="7"/>
    <w:lvlOverride w:ilvl="0">
      <w:startOverride w:val="1"/>
    </w:lvlOverride>
  </w:num>
  <w:num w:numId="31" w16cid:durableId="276185546">
    <w:abstractNumId w:val="7"/>
    <w:lvlOverride w:ilvl="0">
      <w:startOverride w:val="1"/>
    </w:lvlOverride>
  </w:num>
  <w:num w:numId="32" w16cid:durableId="733703721">
    <w:abstractNumId w:val="7"/>
    <w:lvlOverride w:ilvl="0">
      <w:startOverride w:val="1"/>
    </w:lvlOverride>
  </w:num>
  <w:num w:numId="33" w16cid:durableId="752623220">
    <w:abstractNumId w:val="7"/>
    <w:lvlOverride w:ilvl="0">
      <w:startOverride w:val="1"/>
    </w:lvlOverride>
  </w:num>
  <w:num w:numId="34" w16cid:durableId="406727496">
    <w:abstractNumId w:val="7"/>
    <w:lvlOverride w:ilvl="0">
      <w:startOverride w:val="1"/>
    </w:lvlOverride>
  </w:num>
  <w:num w:numId="35" w16cid:durableId="951205500">
    <w:abstractNumId w:val="7"/>
    <w:lvlOverride w:ilvl="0">
      <w:startOverride w:val="1"/>
    </w:lvlOverride>
  </w:num>
  <w:num w:numId="36" w16cid:durableId="959265374">
    <w:abstractNumId w:val="7"/>
    <w:lvlOverride w:ilvl="0">
      <w:startOverride w:val="1"/>
    </w:lvlOverride>
  </w:num>
  <w:num w:numId="37" w16cid:durableId="292175058">
    <w:abstractNumId w:val="7"/>
    <w:lvlOverride w:ilvl="0">
      <w:startOverride w:val="1"/>
    </w:lvlOverride>
  </w:num>
  <w:num w:numId="38" w16cid:durableId="1380088743">
    <w:abstractNumId w:val="7"/>
    <w:lvlOverride w:ilvl="0">
      <w:startOverride w:val="1"/>
    </w:lvlOverride>
  </w:num>
  <w:num w:numId="39" w16cid:durableId="2101021425">
    <w:abstractNumId w:val="7"/>
    <w:lvlOverride w:ilvl="0">
      <w:startOverride w:val="1"/>
    </w:lvlOverride>
  </w:num>
  <w:num w:numId="40" w16cid:durableId="307827093">
    <w:abstractNumId w:val="7"/>
    <w:lvlOverride w:ilvl="0">
      <w:startOverride w:val="1"/>
    </w:lvlOverride>
  </w:num>
  <w:num w:numId="41" w16cid:durableId="110326515">
    <w:abstractNumId w:val="7"/>
    <w:lvlOverride w:ilvl="0">
      <w:startOverride w:val="1"/>
    </w:lvlOverride>
  </w:num>
  <w:num w:numId="42" w16cid:durableId="1434474990">
    <w:abstractNumId w:val="7"/>
    <w:lvlOverride w:ilvl="0">
      <w:startOverride w:val="1"/>
    </w:lvlOverride>
  </w:num>
  <w:num w:numId="43" w16cid:durableId="1695694129">
    <w:abstractNumId w:val="7"/>
    <w:lvlOverride w:ilvl="0">
      <w:startOverride w:val="1"/>
    </w:lvlOverride>
  </w:num>
  <w:num w:numId="44" w16cid:durableId="226498184">
    <w:abstractNumId w:val="7"/>
    <w:lvlOverride w:ilvl="0">
      <w:startOverride w:val="1"/>
    </w:lvlOverride>
  </w:num>
  <w:num w:numId="45" w16cid:durableId="1254364481">
    <w:abstractNumId w:val="7"/>
    <w:lvlOverride w:ilvl="0">
      <w:startOverride w:val="1"/>
    </w:lvlOverride>
  </w:num>
  <w:num w:numId="46" w16cid:durableId="2009479274">
    <w:abstractNumId w:val="7"/>
    <w:lvlOverride w:ilvl="0">
      <w:startOverride w:val="1"/>
    </w:lvlOverride>
  </w:num>
  <w:num w:numId="47" w16cid:durableId="698314412">
    <w:abstractNumId w:val="7"/>
    <w:lvlOverride w:ilvl="0">
      <w:startOverride w:val="1"/>
    </w:lvlOverride>
  </w:num>
  <w:num w:numId="48" w16cid:durableId="2024434158">
    <w:abstractNumId w:val="7"/>
    <w:lvlOverride w:ilvl="0">
      <w:startOverride w:val="1"/>
    </w:lvlOverride>
  </w:num>
  <w:num w:numId="49" w16cid:durableId="1789737350">
    <w:abstractNumId w:val="7"/>
    <w:lvlOverride w:ilvl="0">
      <w:startOverride w:val="1"/>
    </w:lvlOverride>
  </w:num>
  <w:num w:numId="50" w16cid:durableId="269633232">
    <w:abstractNumId w:val="7"/>
    <w:lvlOverride w:ilvl="0">
      <w:startOverride w:val="1"/>
    </w:lvlOverride>
  </w:num>
  <w:num w:numId="51" w16cid:durableId="1189221436">
    <w:abstractNumId w:val="7"/>
    <w:lvlOverride w:ilvl="0">
      <w:startOverride w:val="1"/>
    </w:lvlOverride>
  </w:num>
  <w:num w:numId="52" w16cid:durableId="1212811433">
    <w:abstractNumId w:val="7"/>
    <w:lvlOverride w:ilvl="0">
      <w:startOverride w:val="1"/>
    </w:lvlOverride>
  </w:num>
  <w:num w:numId="53" w16cid:durableId="1413628147">
    <w:abstractNumId w:val="7"/>
    <w:lvlOverride w:ilvl="0">
      <w:startOverride w:val="1"/>
    </w:lvlOverride>
  </w:num>
  <w:num w:numId="54" w16cid:durableId="1093208026">
    <w:abstractNumId w:val="7"/>
    <w:lvlOverride w:ilvl="0">
      <w:startOverride w:val="1"/>
    </w:lvlOverride>
  </w:num>
  <w:num w:numId="55" w16cid:durableId="143545958">
    <w:abstractNumId w:val="7"/>
    <w:lvlOverride w:ilvl="0">
      <w:startOverride w:val="1"/>
    </w:lvlOverride>
  </w:num>
  <w:num w:numId="56" w16cid:durableId="1060520660">
    <w:abstractNumId w:val="7"/>
    <w:lvlOverride w:ilvl="0">
      <w:startOverride w:val="1"/>
    </w:lvlOverride>
  </w:num>
  <w:num w:numId="57" w16cid:durableId="313222866">
    <w:abstractNumId w:val="7"/>
    <w:lvlOverride w:ilvl="0">
      <w:startOverride w:val="1"/>
    </w:lvlOverride>
  </w:num>
  <w:num w:numId="58" w16cid:durableId="2100059797">
    <w:abstractNumId w:val="7"/>
    <w:lvlOverride w:ilvl="0">
      <w:startOverride w:val="1"/>
    </w:lvlOverride>
  </w:num>
  <w:num w:numId="59" w16cid:durableId="1797406034">
    <w:abstractNumId w:val="7"/>
    <w:lvlOverride w:ilvl="0">
      <w:startOverride w:val="1"/>
    </w:lvlOverride>
  </w:num>
  <w:num w:numId="60" w16cid:durableId="1715961144">
    <w:abstractNumId w:val="7"/>
    <w:lvlOverride w:ilvl="0">
      <w:startOverride w:val="1"/>
    </w:lvlOverride>
  </w:num>
  <w:num w:numId="61" w16cid:durableId="351960327">
    <w:abstractNumId w:val="7"/>
    <w:lvlOverride w:ilvl="0">
      <w:startOverride w:val="1"/>
    </w:lvlOverride>
  </w:num>
  <w:num w:numId="62" w16cid:durableId="1152333398">
    <w:abstractNumId w:val="7"/>
    <w:lvlOverride w:ilvl="0">
      <w:startOverride w:val="1"/>
    </w:lvlOverride>
  </w:num>
  <w:num w:numId="63" w16cid:durableId="1802921041">
    <w:abstractNumId w:val="7"/>
    <w:lvlOverride w:ilvl="0">
      <w:startOverride w:val="1"/>
    </w:lvlOverride>
  </w:num>
  <w:num w:numId="64" w16cid:durableId="583271638">
    <w:abstractNumId w:val="7"/>
    <w:lvlOverride w:ilvl="0">
      <w:startOverride w:val="1"/>
    </w:lvlOverride>
  </w:num>
  <w:num w:numId="65" w16cid:durableId="1024670662">
    <w:abstractNumId w:val="7"/>
    <w:lvlOverride w:ilvl="0">
      <w:startOverride w:val="1"/>
    </w:lvlOverride>
  </w:num>
  <w:num w:numId="66" w16cid:durableId="1517034706">
    <w:abstractNumId w:val="7"/>
    <w:lvlOverride w:ilvl="0">
      <w:startOverride w:val="1"/>
    </w:lvlOverride>
  </w:num>
  <w:num w:numId="67" w16cid:durableId="2075622608">
    <w:abstractNumId w:val="7"/>
    <w:lvlOverride w:ilvl="0">
      <w:startOverride w:val="1"/>
    </w:lvlOverride>
  </w:num>
  <w:num w:numId="68" w16cid:durableId="1601135427">
    <w:abstractNumId w:val="7"/>
    <w:lvlOverride w:ilvl="0">
      <w:startOverride w:val="1"/>
    </w:lvlOverride>
  </w:num>
  <w:num w:numId="69" w16cid:durableId="844514691">
    <w:abstractNumId w:val="7"/>
    <w:lvlOverride w:ilvl="0">
      <w:startOverride w:val="1"/>
    </w:lvlOverride>
  </w:num>
  <w:num w:numId="70" w16cid:durableId="136994867">
    <w:abstractNumId w:val="7"/>
    <w:lvlOverride w:ilvl="0">
      <w:startOverride w:val="1"/>
    </w:lvlOverride>
  </w:num>
  <w:num w:numId="71" w16cid:durableId="701132834">
    <w:abstractNumId w:val="7"/>
    <w:lvlOverride w:ilvl="0">
      <w:startOverride w:val="1"/>
    </w:lvlOverride>
  </w:num>
  <w:num w:numId="72" w16cid:durableId="590967447">
    <w:abstractNumId w:val="7"/>
    <w:lvlOverride w:ilvl="0">
      <w:startOverride w:val="1"/>
    </w:lvlOverride>
  </w:num>
  <w:num w:numId="73" w16cid:durableId="1645547582">
    <w:abstractNumId w:val="7"/>
    <w:lvlOverride w:ilvl="0">
      <w:startOverride w:val="1"/>
    </w:lvlOverride>
  </w:num>
  <w:num w:numId="74" w16cid:durableId="1176118122">
    <w:abstractNumId w:val="7"/>
    <w:lvlOverride w:ilvl="0">
      <w:startOverride w:val="1"/>
    </w:lvlOverride>
  </w:num>
  <w:num w:numId="75" w16cid:durableId="534806270">
    <w:abstractNumId w:val="7"/>
    <w:lvlOverride w:ilvl="0">
      <w:startOverride w:val="1"/>
    </w:lvlOverride>
  </w:num>
  <w:num w:numId="76" w16cid:durableId="2097630596">
    <w:abstractNumId w:val="7"/>
    <w:lvlOverride w:ilvl="0">
      <w:startOverride w:val="1"/>
    </w:lvlOverride>
  </w:num>
  <w:num w:numId="77" w16cid:durableId="936790336">
    <w:abstractNumId w:val="7"/>
    <w:lvlOverride w:ilvl="0">
      <w:startOverride w:val="1"/>
    </w:lvlOverride>
  </w:num>
  <w:num w:numId="78" w16cid:durableId="836187374">
    <w:abstractNumId w:val="1"/>
  </w:num>
  <w:num w:numId="79" w16cid:durableId="1342272352">
    <w:abstractNumId w:val="7"/>
    <w:lvlOverride w:ilvl="0">
      <w:startOverride w:val="1"/>
    </w:lvlOverride>
  </w:num>
  <w:num w:numId="80" w16cid:durableId="1613584818">
    <w:abstractNumId w:val="7"/>
    <w:lvlOverride w:ilvl="0">
      <w:startOverride w:val="1"/>
    </w:lvlOverride>
  </w:num>
  <w:num w:numId="81" w16cid:durableId="849686837">
    <w:abstractNumId w:val="7"/>
    <w:lvlOverride w:ilvl="0">
      <w:startOverride w:val="1"/>
    </w:lvlOverride>
  </w:num>
  <w:num w:numId="82" w16cid:durableId="162362526">
    <w:abstractNumId w:val="7"/>
    <w:lvlOverride w:ilvl="0">
      <w:startOverride w:val="1"/>
    </w:lvlOverride>
  </w:num>
  <w:num w:numId="83" w16cid:durableId="442766566">
    <w:abstractNumId w:val="7"/>
    <w:lvlOverride w:ilvl="0">
      <w:startOverride w:val="1"/>
    </w:lvlOverride>
  </w:num>
  <w:num w:numId="84" w16cid:durableId="1222137865">
    <w:abstractNumId w:val="7"/>
    <w:lvlOverride w:ilvl="0">
      <w:startOverride w:val="1"/>
    </w:lvlOverride>
  </w:num>
  <w:num w:numId="85" w16cid:durableId="1591039107">
    <w:abstractNumId w:val="7"/>
    <w:lvlOverride w:ilvl="0">
      <w:startOverride w:val="1"/>
    </w:lvlOverride>
  </w:num>
  <w:num w:numId="86" w16cid:durableId="477845698">
    <w:abstractNumId w:val="8"/>
  </w:num>
  <w:num w:numId="87" w16cid:durableId="1187671407">
    <w:abstractNumId w:val="7"/>
    <w:lvlOverride w:ilvl="0">
      <w:startOverride w:val="1"/>
    </w:lvlOverride>
  </w:num>
  <w:num w:numId="88" w16cid:durableId="1352143958">
    <w:abstractNumId w:val="5"/>
  </w:num>
  <w:num w:numId="89" w16cid:durableId="1156998098">
    <w:abstractNumId w:val="6"/>
  </w:num>
  <w:num w:numId="90" w16cid:durableId="2103790993">
    <w:abstractNumId w:val="3"/>
  </w:num>
  <w:num w:numId="91" w16cid:durableId="1445225205">
    <w:abstractNumId w:val="2"/>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14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5EA"/>
    <w:rsid w:val="00000212"/>
    <w:rsid w:val="00000CD7"/>
    <w:rsid w:val="000035C2"/>
    <w:rsid w:val="00003B14"/>
    <w:rsid w:val="00005267"/>
    <w:rsid w:val="00006109"/>
    <w:rsid w:val="00010FF3"/>
    <w:rsid w:val="0001131E"/>
    <w:rsid w:val="00013C5B"/>
    <w:rsid w:val="000145C4"/>
    <w:rsid w:val="0001664E"/>
    <w:rsid w:val="00016A7F"/>
    <w:rsid w:val="00016C73"/>
    <w:rsid w:val="00016FA3"/>
    <w:rsid w:val="0002014E"/>
    <w:rsid w:val="00020176"/>
    <w:rsid w:val="00024573"/>
    <w:rsid w:val="00024781"/>
    <w:rsid w:val="00024B1B"/>
    <w:rsid w:val="00024B92"/>
    <w:rsid w:val="00025309"/>
    <w:rsid w:val="00025804"/>
    <w:rsid w:val="00025941"/>
    <w:rsid w:val="00025D5C"/>
    <w:rsid w:val="00027213"/>
    <w:rsid w:val="0003365B"/>
    <w:rsid w:val="000340A7"/>
    <w:rsid w:val="00034717"/>
    <w:rsid w:val="00036528"/>
    <w:rsid w:val="0003679E"/>
    <w:rsid w:val="00037C5F"/>
    <w:rsid w:val="00037DA2"/>
    <w:rsid w:val="000409C9"/>
    <w:rsid w:val="00040E39"/>
    <w:rsid w:val="0004117C"/>
    <w:rsid w:val="000413B9"/>
    <w:rsid w:val="000450F0"/>
    <w:rsid w:val="00046A9B"/>
    <w:rsid w:val="00047311"/>
    <w:rsid w:val="000509E0"/>
    <w:rsid w:val="00050E23"/>
    <w:rsid w:val="00051789"/>
    <w:rsid w:val="000521FD"/>
    <w:rsid w:val="00052323"/>
    <w:rsid w:val="00053791"/>
    <w:rsid w:val="00053DBD"/>
    <w:rsid w:val="00055970"/>
    <w:rsid w:val="000567E0"/>
    <w:rsid w:val="00057971"/>
    <w:rsid w:val="0006199F"/>
    <w:rsid w:val="00061D62"/>
    <w:rsid w:val="00064D49"/>
    <w:rsid w:val="00065561"/>
    <w:rsid w:val="000658E6"/>
    <w:rsid w:val="00066094"/>
    <w:rsid w:val="00066CAA"/>
    <w:rsid w:val="0007056E"/>
    <w:rsid w:val="00070633"/>
    <w:rsid w:val="000709C9"/>
    <w:rsid w:val="00072DEC"/>
    <w:rsid w:val="00075D4F"/>
    <w:rsid w:val="00075E5B"/>
    <w:rsid w:val="00075E84"/>
    <w:rsid w:val="00076EDF"/>
    <w:rsid w:val="00080CC0"/>
    <w:rsid w:val="00081942"/>
    <w:rsid w:val="00081CBA"/>
    <w:rsid w:val="000827C1"/>
    <w:rsid w:val="00082CAC"/>
    <w:rsid w:val="00082FC2"/>
    <w:rsid w:val="00083707"/>
    <w:rsid w:val="00084699"/>
    <w:rsid w:val="000853B7"/>
    <w:rsid w:val="00086CD7"/>
    <w:rsid w:val="00095B5D"/>
    <w:rsid w:val="000A051D"/>
    <w:rsid w:val="000A0B6D"/>
    <w:rsid w:val="000A12CF"/>
    <w:rsid w:val="000A256B"/>
    <w:rsid w:val="000A2CC8"/>
    <w:rsid w:val="000A46FB"/>
    <w:rsid w:val="000A53F8"/>
    <w:rsid w:val="000A5DF0"/>
    <w:rsid w:val="000A6D3D"/>
    <w:rsid w:val="000A77F1"/>
    <w:rsid w:val="000A781D"/>
    <w:rsid w:val="000B0F44"/>
    <w:rsid w:val="000B0F5C"/>
    <w:rsid w:val="000B16D7"/>
    <w:rsid w:val="000B2B86"/>
    <w:rsid w:val="000B7287"/>
    <w:rsid w:val="000C0A32"/>
    <w:rsid w:val="000C11CF"/>
    <w:rsid w:val="000C1840"/>
    <w:rsid w:val="000C2718"/>
    <w:rsid w:val="000C3D02"/>
    <w:rsid w:val="000C4B51"/>
    <w:rsid w:val="000D264E"/>
    <w:rsid w:val="000D2A2F"/>
    <w:rsid w:val="000D684C"/>
    <w:rsid w:val="000D6F8A"/>
    <w:rsid w:val="000D71D1"/>
    <w:rsid w:val="000D73E8"/>
    <w:rsid w:val="000D7645"/>
    <w:rsid w:val="000D7958"/>
    <w:rsid w:val="000E09F3"/>
    <w:rsid w:val="000E153F"/>
    <w:rsid w:val="000E1759"/>
    <w:rsid w:val="000E33D1"/>
    <w:rsid w:val="000F1822"/>
    <w:rsid w:val="000F3055"/>
    <w:rsid w:val="000F31BF"/>
    <w:rsid w:val="000F3866"/>
    <w:rsid w:val="000F4EFC"/>
    <w:rsid w:val="000F5071"/>
    <w:rsid w:val="000F52AB"/>
    <w:rsid w:val="000F6A1E"/>
    <w:rsid w:val="001046E4"/>
    <w:rsid w:val="0010615C"/>
    <w:rsid w:val="0010693D"/>
    <w:rsid w:val="00110F5F"/>
    <w:rsid w:val="00113316"/>
    <w:rsid w:val="00117904"/>
    <w:rsid w:val="00120B09"/>
    <w:rsid w:val="0012154A"/>
    <w:rsid w:val="00124ACB"/>
    <w:rsid w:val="00127953"/>
    <w:rsid w:val="001308A8"/>
    <w:rsid w:val="00131BCA"/>
    <w:rsid w:val="001321D0"/>
    <w:rsid w:val="0013257C"/>
    <w:rsid w:val="001330D7"/>
    <w:rsid w:val="0013333B"/>
    <w:rsid w:val="00136733"/>
    <w:rsid w:val="00136A97"/>
    <w:rsid w:val="001375F2"/>
    <w:rsid w:val="001379C4"/>
    <w:rsid w:val="00141FF9"/>
    <w:rsid w:val="00145C88"/>
    <w:rsid w:val="0014681E"/>
    <w:rsid w:val="00146BF3"/>
    <w:rsid w:val="00147162"/>
    <w:rsid w:val="00151136"/>
    <w:rsid w:val="0015228A"/>
    <w:rsid w:val="00152B1A"/>
    <w:rsid w:val="00154221"/>
    <w:rsid w:val="0015475F"/>
    <w:rsid w:val="00155418"/>
    <w:rsid w:val="00155971"/>
    <w:rsid w:val="001560E2"/>
    <w:rsid w:val="00156EB8"/>
    <w:rsid w:val="00157864"/>
    <w:rsid w:val="001603C3"/>
    <w:rsid w:val="00160672"/>
    <w:rsid w:val="001622BD"/>
    <w:rsid w:val="00162881"/>
    <w:rsid w:val="0016318B"/>
    <w:rsid w:val="00166822"/>
    <w:rsid w:val="00170F70"/>
    <w:rsid w:val="001772ED"/>
    <w:rsid w:val="00180E3B"/>
    <w:rsid w:val="00181075"/>
    <w:rsid w:val="00181D8B"/>
    <w:rsid w:val="0018288F"/>
    <w:rsid w:val="00183E35"/>
    <w:rsid w:val="00185D31"/>
    <w:rsid w:val="0019111D"/>
    <w:rsid w:val="00191A3C"/>
    <w:rsid w:val="00191FD4"/>
    <w:rsid w:val="00192123"/>
    <w:rsid w:val="00194457"/>
    <w:rsid w:val="00194528"/>
    <w:rsid w:val="001961D3"/>
    <w:rsid w:val="001A0044"/>
    <w:rsid w:val="001A0D26"/>
    <w:rsid w:val="001A44D4"/>
    <w:rsid w:val="001A4D49"/>
    <w:rsid w:val="001A6DB7"/>
    <w:rsid w:val="001A74B7"/>
    <w:rsid w:val="001A78A7"/>
    <w:rsid w:val="001B2C76"/>
    <w:rsid w:val="001B401D"/>
    <w:rsid w:val="001B4046"/>
    <w:rsid w:val="001B49C7"/>
    <w:rsid w:val="001B623D"/>
    <w:rsid w:val="001B77EF"/>
    <w:rsid w:val="001B7839"/>
    <w:rsid w:val="001C1AE6"/>
    <w:rsid w:val="001C1C37"/>
    <w:rsid w:val="001C2BFC"/>
    <w:rsid w:val="001C2D56"/>
    <w:rsid w:val="001C45C5"/>
    <w:rsid w:val="001C4FA3"/>
    <w:rsid w:val="001C66E9"/>
    <w:rsid w:val="001D0B5D"/>
    <w:rsid w:val="001D0D3B"/>
    <w:rsid w:val="001D2A7A"/>
    <w:rsid w:val="001D2FCC"/>
    <w:rsid w:val="001E0D7D"/>
    <w:rsid w:val="001E129D"/>
    <w:rsid w:val="001E2A70"/>
    <w:rsid w:val="001E2EB6"/>
    <w:rsid w:val="001E31A3"/>
    <w:rsid w:val="001E46F5"/>
    <w:rsid w:val="001E4993"/>
    <w:rsid w:val="001E53FC"/>
    <w:rsid w:val="001E7EDC"/>
    <w:rsid w:val="001F080F"/>
    <w:rsid w:val="001F08DD"/>
    <w:rsid w:val="001F0AC7"/>
    <w:rsid w:val="001F197E"/>
    <w:rsid w:val="001F21B9"/>
    <w:rsid w:val="001F41CE"/>
    <w:rsid w:val="001F56A8"/>
    <w:rsid w:val="001F6C3E"/>
    <w:rsid w:val="001F6C45"/>
    <w:rsid w:val="001F6D13"/>
    <w:rsid w:val="00200693"/>
    <w:rsid w:val="00201690"/>
    <w:rsid w:val="002023A1"/>
    <w:rsid w:val="00202D3A"/>
    <w:rsid w:val="00204392"/>
    <w:rsid w:val="00204FCD"/>
    <w:rsid w:val="002063F1"/>
    <w:rsid w:val="00210199"/>
    <w:rsid w:val="002103F9"/>
    <w:rsid w:val="00210AC3"/>
    <w:rsid w:val="00210DBF"/>
    <w:rsid w:val="00212AB9"/>
    <w:rsid w:val="0021583C"/>
    <w:rsid w:val="00217B3A"/>
    <w:rsid w:val="002206F4"/>
    <w:rsid w:val="00220EE8"/>
    <w:rsid w:val="00221116"/>
    <w:rsid w:val="0022114C"/>
    <w:rsid w:val="00224EEF"/>
    <w:rsid w:val="002267AE"/>
    <w:rsid w:val="00226C4B"/>
    <w:rsid w:val="0022715C"/>
    <w:rsid w:val="00227976"/>
    <w:rsid w:val="00230773"/>
    <w:rsid w:val="0023106D"/>
    <w:rsid w:val="002314C5"/>
    <w:rsid w:val="00231D1A"/>
    <w:rsid w:val="00234B61"/>
    <w:rsid w:val="00234EBF"/>
    <w:rsid w:val="0023548A"/>
    <w:rsid w:val="00236193"/>
    <w:rsid w:val="00237C62"/>
    <w:rsid w:val="00241C5D"/>
    <w:rsid w:val="0024341B"/>
    <w:rsid w:val="00245A3F"/>
    <w:rsid w:val="00246407"/>
    <w:rsid w:val="00246423"/>
    <w:rsid w:val="00246651"/>
    <w:rsid w:val="002467B6"/>
    <w:rsid w:val="002467B9"/>
    <w:rsid w:val="00246EF3"/>
    <w:rsid w:val="00251BDF"/>
    <w:rsid w:val="002528CB"/>
    <w:rsid w:val="00255451"/>
    <w:rsid w:val="002600C1"/>
    <w:rsid w:val="00260190"/>
    <w:rsid w:val="0026067F"/>
    <w:rsid w:val="002622EF"/>
    <w:rsid w:val="00262923"/>
    <w:rsid w:val="00262D4B"/>
    <w:rsid w:val="002638CE"/>
    <w:rsid w:val="00264E01"/>
    <w:rsid w:val="00267CFF"/>
    <w:rsid w:val="00267D6D"/>
    <w:rsid w:val="0027141E"/>
    <w:rsid w:val="002715CE"/>
    <w:rsid w:val="00271CBD"/>
    <w:rsid w:val="002747D2"/>
    <w:rsid w:val="00274D8F"/>
    <w:rsid w:val="00275666"/>
    <w:rsid w:val="00277B00"/>
    <w:rsid w:val="00280703"/>
    <w:rsid w:val="002807B2"/>
    <w:rsid w:val="002808A8"/>
    <w:rsid w:val="00280948"/>
    <w:rsid w:val="0028130C"/>
    <w:rsid w:val="00281AB3"/>
    <w:rsid w:val="00281C7B"/>
    <w:rsid w:val="00282601"/>
    <w:rsid w:val="00282792"/>
    <w:rsid w:val="00282BBC"/>
    <w:rsid w:val="0028470F"/>
    <w:rsid w:val="00285866"/>
    <w:rsid w:val="00286FA7"/>
    <w:rsid w:val="00287C17"/>
    <w:rsid w:val="00287F4D"/>
    <w:rsid w:val="00290641"/>
    <w:rsid w:val="0029187B"/>
    <w:rsid w:val="00291DFC"/>
    <w:rsid w:val="00292941"/>
    <w:rsid w:val="00294965"/>
    <w:rsid w:val="00295157"/>
    <w:rsid w:val="002958AC"/>
    <w:rsid w:val="002A029C"/>
    <w:rsid w:val="002A0CA4"/>
    <w:rsid w:val="002A120E"/>
    <w:rsid w:val="002A1578"/>
    <w:rsid w:val="002A34F1"/>
    <w:rsid w:val="002A36F8"/>
    <w:rsid w:val="002A583F"/>
    <w:rsid w:val="002A7655"/>
    <w:rsid w:val="002B02C2"/>
    <w:rsid w:val="002B1F9A"/>
    <w:rsid w:val="002B3150"/>
    <w:rsid w:val="002B427E"/>
    <w:rsid w:val="002B4A32"/>
    <w:rsid w:val="002B6179"/>
    <w:rsid w:val="002B7CC0"/>
    <w:rsid w:val="002B7D77"/>
    <w:rsid w:val="002C06A0"/>
    <w:rsid w:val="002C12CC"/>
    <w:rsid w:val="002C1BEA"/>
    <w:rsid w:val="002C1E74"/>
    <w:rsid w:val="002C3C99"/>
    <w:rsid w:val="002C41BD"/>
    <w:rsid w:val="002D131A"/>
    <w:rsid w:val="002D1755"/>
    <w:rsid w:val="002D1C5C"/>
    <w:rsid w:val="002D3E58"/>
    <w:rsid w:val="002D544C"/>
    <w:rsid w:val="002D5BF4"/>
    <w:rsid w:val="002D5D3F"/>
    <w:rsid w:val="002D6116"/>
    <w:rsid w:val="002D7FF2"/>
    <w:rsid w:val="002E00F7"/>
    <w:rsid w:val="002E3515"/>
    <w:rsid w:val="002E4EAE"/>
    <w:rsid w:val="002E766D"/>
    <w:rsid w:val="002E7F35"/>
    <w:rsid w:val="002F1A7C"/>
    <w:rsid w:val="002F34E4"/>
    <w:rsid w:val="002F417A"/>
    <w:rsid w:val="002F5325"/>
    <w:rsid w:val="002F66EA"/>
    <w:rsid w:val="0030038C"/>
    <w:rsid w:val="003006BC"/>
    <w:rsid w:val="00300AC4"/>
    <w:rsid w:val="003021E4"/>
    <w:rsid w:val="00302AA5"/>
    <w:rsid w:val="00302AF7"/>
    <w:rsid w:val="00303CD5"/>
    <w:rsid w:val="00305BAF"/>
    <w:rsid w:val="003060A4"/>
    <w:rsid w:val="0031126C"/>
    <w:rsid w:val="003130A3"/>
    <w:rsid w:val="003143FF"/>
    <w:rsid w:val="003146E5"/>
    <w:rsid w:val="00316763"/>
    <w:rsid w:val="00317158"/>
    <w:rsid w:val="003171CE"/>
    <w:rsid w:val="00323110"/>
    <w:rsid w:val="00325391"/>
    <w:rsid w:val="003257EF"/>
    <w:rsid w:val="00325AD1"/>
    <w:rsid w:val="00327CA0"/>
    <w:rsid w:val="00330390"/>
    <w:rsid w:val="00330E3E"/>
    <w:rsid w:val="0033169E"/>
    <w:rsid w:val="00331C80"/>
    <w:rsid w:val="00332749"/>
    <w:rsid w:val="00334215"/>
    <w:rsid w:val="0033425C"/>
    <w:rsid w:val="00335DB0"/>
    <w:rsid w:val="00335FAC"/>
    <w:rsid w:val="003365C0"/>
    <w:rsid w:val="00340253"/>
    <w:rsid w:val="00343521"/>
    <w:rsid w:val="00344808"/>
    <w:rsid w:val="003449E1"/>
    <w:rsid w:val="00344E89"/>
    <w:rsid w:val="00346386"/>
    <w:rsid w:val="003464AC"/>
    <w:rsid w:val="00346561"/>
    <w:rsid w:val="0034754C"/>
    <w:rsid w:val="00351482"/>
    <w:rsid w:val="003517B7"/>
    <w:rsid w:val="00351973"/>
    <w:rsid w:val="00352380"/>
    <w:rsid w:val="00353C92"/>
    <w:rsid w:val="00354899"/>
    <w:rsid w:val="003560D6"/>
    <w:rsid w:val="00356874"/>
    <w:rsid w:val="00364DA1"/>
    <w:rsid w:val="00366078"/>
    <w:rsid w:val="00366431"/>
    <w:rsid w:val="003667EC"/>
    <w:rsid w:val="003672F1"/>
    <w:rsid w:val="00367CB9"/>
    <w:rsid w:val="00367D54"/>
    <w:rsid w:val="00371743"/>
    <w:rsid w:val="00371CA6"/>
    <w:rsid w:val="0037264D"/>
    <w:rsid w:val="00375EE7"/>
    <w:rsid w:val="00375F5C"/>
    <w:rsid w:val="00376709"/>
    <w:rsid w:val="00376B60"/>
    <w:rsid w:val="00380A67"/>
    <w:rsid w:val="00381E76"/>
    <w:rsid w:val="003820B5"/>
    <w:rsid w:val="00383506"/>
    <w:rsid w:val="003844BA"/>
    <w:rsid w:val="00384D0C"/>
    <w:rsid w:val="00385E93"/>
    <w:rsid w:val="0038619B"/>
    <w:rsid w:val="00386310"/>
    <w:rsid w:val="00386FEA"/>
    <w:rsid w:val="00387337"/>
    <w:rsid w:val="003874C1"/>
    <w:rsid w:val="00391822"/>
    <w:rsid w:val="00392184"/>
    <w:rsid w:val="00393E9B"/>
    <w:rsid w:val="00395A93"/>
    <w:rsid w:val="003971D5"/>
    <w:rsid w:val="003A0964"/>
    <w:rsid w:val="003A237A"/>
    <w:rsid w:val="003A5679"/>
    <w:rsid w:val="003A61B0"/>
    <w:rsid w:val="003A6C8F"/>
    <w:rsid w:val="003A75ED"/>
    <w:rsid w:val="003B2E7F"/>
    <w:rsid w:val="003B38D0"/>
    <w:rsid w:val="003B47A5"/>
    <w:rsid w:val="003B47F6"/>
    <w:rsid w:val="003B594E"/>
    <w:rsid w:val="003B5A9A"/>
    <w:rsid w:val="003B5B9D"/>
    <w:rsid w:val="003C0573"/>
    <w:rsid w:val="003C0F3F"/>
    <w:rsid w:val="003C1A92"/>
    <w:rsid w:val="003C24BC"/>
    <w:rsid w:val="003C41E7"/>
    <w:rsid w:val="003C4A23"/>
    <w:rsid w:val="003C507B"/>
    <w:rsid w:val="003C557C"/>
    <w:rsid w:val="003C6400"/>
    <w:rsid w:val="003C7FB6"/>
    <w:rsid w:val="003D18A0"/>
    <w:rsid w:val="003D205A"/>
    <w:rsid w:val="003D26DC"/>
    <w:rsid w:val="003D2C97"/>
    <w:rsid w:val="003D3C5D"/>
    <w:rsid w:val="003D3EA0"/>
    <w:rsid w:val="003D4C6B"/>
    <w:rsid w:val="003D5C03"/>
    <w:rsid w:val="003D6324"/>
    <w:rsid w:val="003D6891"/>
    <w:rsid w:val="003D6E17"/>
    <w:rsid w:val="003D7657"/>
    <w:rsid w:val="003E71EC"/>
    <w:rsid w:val="003E7204"/>
    <w:rsid w:val="003E7C91"/>
    <w:rsid w:val="003F0175"/>
    <w:rsid w:val="003F0BE5"/>
    <w:rsid w:val="003F10BE"/>
    <w:rsid w:val="003F1BC8"/>
    <w:rsid w:val="003F220F"/>
    <w:rsid w:val="003F2BA2"/>
    <w:rsid w:val="003F3DC4"/>
    <w:rsid w:val="003F3F57"/>
    <w:rsid w:val="003F47F7"/>
    <w:rsid w:val="003F5513"/>
    <w:rsid w:val="003F57E0"/>
    <w:rsid w:val="003F5DEE"/>
    <w:rsid w:val="003F687E"/>
    <w:rsid w:val="0040084F"/>
    <w:rsid w:val="004054DC"/>
    <w:rsid w:val="004058FD"/>
    <w:rsid w:val="00405E9B"/>
    <w:rsid w:val="004103CA"/>
    <w:rsid w:val="00410807"/>
    <w:rsid w:val="0041128B"/>
    <w:rsid w:val="0041160B"/>
    <w:rsid w:val="00413ABE"/>
    <w:rsid w:val="00413CE1"/>
    <w:rsid w:val="004146EB"/>
    <w:rsid w:val="00414BEA"/>
    <w:rsid w:val="00416179"/>
    <w:rsid w:val="00416A5B"/>
    <w:rsid w:val="0041742A"/>
    <w:rsid w:val="0042225C"/>
    <w:rsid w:val="00422ACF"/>
    <w:rsid w:val="00423492"/>
    <w:rsid w:val="00423DE2"/>
    <w:rsid w:val="00425079"/>
    <w:rsid w:val="00425E37"/>
    <w:rsid w:val="00426BE1"/>
    <w:rsid w:val="00427C0C"/>
    <w:rsid w:val="00427D21"/>
    <w:rsid w:val="00427FDE"/>
    <w:rsid w:val="00430B7A"/>
    <w:rsid w:val="00431CCD"/>
    <w:rsid w:val="00431CD8"/>
    <w:rsid w:val="00432583"/>
    <w:rsid w:val="00433344"/>
    <w:rsid w:val="0043462F"/>
    <w:rsid w:val="00434A30"/>
    <w:rsid w:val="00435EE8"/>
    <w:rsid w:val="00437269"/>
    <w:rsid w:val="00440471"/>
    <w:rsid w:val="00442E40"/>
    <w:rsid w:val="004430C6"/>
    <w:rsid w:val="0044451F"/>
    <w:rsid w:val="00444BE8"/>
    <w:rsid w:val="00444EC6"/>
    <w:rsid w:val="00445720"/>
    <w:rsid w:val="0044686F"/>
    <w:rsid w:val="00450247"/>
    <w:rsid w:val="0045066B"/>
    <w:rsid w:val="00452C7B"/>
    <w:rsid w:val="00454631"/>
    <w:rsid w:val="0045674E"/>
    <w:rsid w:val="00456E5F"/>
    <w:rsid w:val="004571A1"/>
    <w:rsid w:val="00457BB4"/>
    <w:rsid w:val="0046138B"/>
    <w:rsid w:val="00461CBF"/>
    <w:rsid w:val="00462F50"/>
    <w:rsid w:val="00463724"/>
    <w:rsid w:val="00463E72"/>
    <w:rsid w:val="004649DC"/>
    <w:rsid w:val="00465236"/>
    <w:rsid w:val="00465928"/>
    <w:rsid w:val="00465A6F"/>
    <w:rsid w:val="0046689C"/>
    <w:rsid w:val="00470937"/>
    <w:rsid w:val="00473D84"/>
    <w:rsid w:val="00474EBD"/>
    <w:rsid w:val="0047528A"/>
    <w:rsid w:val="00476D01"/>
    <w:rsid w:val="00480004"/>
    <w:rsid w:val="0048087D"/>
    <w:rsid w:val="004829C0"/>
    <w:rsid w:val="00483DF0"/>
    <w:rsid w:val="00484620"/>
    <w:rsid w:val="004855B9"/>
    <w:rsid w:val="004859FB"/>
    <w:rsid w:val="00486A54"/>
    <w:rsid w:val="00486E8A"/>
    <w:rsid w:val="00487A9F"/>
    <w:rsid w:val="004921DA"/>
    <w:rsid w:val="004928E1"/>
    <w:rsid w:val="00492A5E"/>
    <w:rsid w:val="004932E4"/>
    <w:rsid w:val="00493A45"/>
    <w:rsid w:val="004964E4"/>
    <w:rsid w:val="004966BF"/>
    <w:rsid w:val="004A01FE"/>
    <w:rsid w:val="004A04DB"/>
    <w:rsid w:val="004A1012"/>
    <w:rsid w:val="004A63B4"/>
    <w:rsid w:val="004A72E3"/>
    <w:rsid w:val="004A7D15"/>
    <w:rsid w:val="004B1397"/>
    <w:rsid w:val="004B2049"/>
    <w:rsid w:val="004B2DB3"/>
    <w:rsid w:val="004B4154"/>
    <w:rsid w:val="004B492B"/>
    <w:rsid w:val="004B518E"/>
    <w:rsid w:val="004B53FD"/>
    <w:rsid w:val="004B5F6E"/>
    <w:rsid w:val="004C0045"/>
    <w:rsid w:val="004C01F0"/>
    <w:rsid w:val="004C434F"/>
    <w:rsid w:val="004C674F"/>
    <w:rsid w:val="004C6A60"/>
    <w:rsid w:val="004C6EC3"/>
    <w:rsid w:val="004D0BEA"/>
    <w:rsid w:val="004D0C50"/>
    <w:rsid w:val="004D1F9E"/>
    <w:rsid w:val="004D4C19"/>
    <w:rsid w:val="004D4EE9"/>
    <w:rsid w:val="004D52BE"/>
    <w:rsid w:val="004D6FCC"/>
    <w:rsid w:val="004E0A3F"/>
    <w:rsid w:val="004E0F38"/>
    <w:rsid w:val="004E3BB7"/>
    <w:rsid w:val="004E4A2A"/>
    <w:rsid w:val="004E5364"/>
    <w:rsid w:val="004E5E6E"/>
    <w:rsid w:val="004E6F6C"/>
    <w:rsid w:val="004E7090"/>
    <w:rsid w:val="004F02B9"/>
    <w:rsid w:val="004F08E7"/>
    <w:rsid w:val="004F2A84"/>
    <w:rsid w:val="004F4522"/>
    <w:rsid w:val="004F4D5F"/>
    <w:rsid w:val="004F5D88"/>
    <w:rsid w:val="005000DD"/>
    <w:rsid w:val="00500340"/>
    <w:rsid w:val="00500E67"/>
    <w:rsid w:val="005017A9"/>
    <w:rsid w:val="005026DC"/>
    <w:rsid w:val="00503960"/>
    <w:rsid w:val="0050397B"/>
    <w:rsid w:val="00504207"/>
    <w:rsid w:val="00504A36"/>
    <w:rsid w:val="0050695B"/>
    <w:rsid w:val="00510A68"/>
    <w:rsid w:val="00512DE1"/>
    <w:rsid w:val="00514405"/>
    <w:rsid w:val="005159D8"/>
    <w:rsid w:val="00520B65"/>
    <w:rsid w:val="005210C3"/>
    <w:rsid w:val="00521360"/>
    <w:rsid w:val="00522131"/>
    <w:rsid w:val="00523528"/>
    <w:rsid w:val="00523CFA"/>
    <w:rsid w:val="005249FC"/>
    <w:rsid w:val="00525434"/>
    <w:rsid w:val="00526A24"/>
    <w:rsid w:val="00526CEC"/>
    <w:rsid w:val="00526F08"/>
    <w:rsid w:val="00527700"/>
    <w:rsid w:val="005277F2"/>
    <w:rsid w:val="005300C6"/>
    <w:rsid w:val="00530B1B"/>
    <w:rsid w:val="00531644"/>
    <w:rsid w:val="005319AC"/>
    <w:rsid w:val="005336CC"/>
    <w:rsid w:val="005366B7"/>
    <w:rsid w:val="005374AB"/>
    <w:rsid w:val="00542211"/>
    <w:rsid w:val="005428BF"/>
    <w:rsid w:val="005444A4"/>
    <w:rsid w:val="00550B24"/>
    <w:rsid w:val="00551E2B"/>
    <w:rsid w:val="0055268C"/>
    <w:rsid w:val="00552F3E"/>
    <w:rsid w:val="00553919"/>
    <w:rsid w:val="00556413"/>
    <w:rsid w:val="0055708C"/>
    <w:rsid w:val="00557BE3"/>
    <w:rsid w:val="00560960"/>
    <w:rsid w:val="005612AD"/>
    <w:rsid w:val="00562D0D"/>
    <w:rsid w:val="00563B2B"/>
    <w:rsid w:val="005644AE"/>
    <w:rsid w:val="0056613D"/>
    <w:rsid w:val="005661F4"/>
    <w:rsid w:val="005667A4"/>
    <w:rsid w:val="00566830"/>
    <w:rsid w:val="0057076D"/>
    <w:rsid w:val="005710F2"/>
    <w:rsid w:val="0057198F"/>
    <w:rsid w:val="00573BA1"/>
    <w:rsid w:val="00575444"/>
    <w:rsid w:val="00575EDE"/>
    <w:rsid w:val="00576896"/>
    <w:rsid w:val="005776B9"/>
    <w:rsid w:val="00580055"/>
    <w:rsid w:val="005817B6"/>
    <w:rsid w:val="005818FD"/>
    <w:rsid w:val="00585559"/>
    <w:rsid w:val="005875D8"/>
    <w:rsid w:val="00592C92"/>
    <w:rsid w:val="00595328"/>
    <w:rsid w:val="00595750"/>
    <w:rsid w:val="00597AC5"/>
    <w:rsid w:val="005A06A9"/>
    <w:rsid w:val="005A0B8D"/>
    <w:rsid w:val="005A0E09"/>
    <w:rsid w:val="005A1AA7"/>
    <w:rsid w:val="005A2143"/>
    <w:rsid w:val="005A4C57"/>
    <w:rsid w:val="005A6B69"/>
    <w:rsid w:val="005A6C6E"/>
    <w:rsid w:val="005A6DD9"/>
    <w:rsid w:val="005A7F30"/>
    <w:rsid w:val="005B06A0"/>
    <w:rsid w:val="005B07AC"/>
    <w:rsid w:val="005B1993"/>
    <w:rsid w:val="005B2AB8"/>
    <w:rsid w:val="005B3F8A"/>
    <w:rsid w:val="005B40AA"/>
    <w:rsid w:val="005B46F8"/>
    <w:rsid w:val="005B4D6D"/>
    <w:rsid w:val="005B6F53"/>
    <w:rsid w:val="005C1035"/>
    <w:rsid w:val="005C1424"/>
    <w:rsid w:val="005C1DB8"/>
    <w:rsid w:val="005C2676"/>
    <w:rsid w:val="005C27CF"/>
    <w:rsid w:val="005C3852"/>
    <w:rsid w:val="005C4C81"/>
    <w:rsid w:val="005C596A"/>
    <w:rsid w:val="005D0D2F"/>
    <w:rsid w:val="005D1F63"/>
    <w:rsid w:val="005D440C"/>
    <w:rsid w:val="005D5690"/>
    <w:rsid w:val="005D56BD"/>
    <w:rsid w:val="005D5776"/>
    <w:rsid w:val="005D6923"/>
    <w:rsid w:val="005E131C"/>
    <w:rsid w:val="005E1E7C"/>
    <w:rsid w:val="005E3A47"/>
    <w:rsid w:val="005E488D"/>
    <w:rsid w:val="005E5682"/>
    <w:rsid w:val="005E699A"/>
    <w:rsid w:val="005E75BD"/>
    <w:rsid w:val="005F02E0"/>
    <w:rsid w:val="005F06D7"/>
    <w:rsid w:val="005F30D6"/>
    <w:rsid w:val="005F50D9"/>
    <w:rsid w:val="005F5A6C"/>
    <w:rsid w:val="005F5EB3"/>
    <w:rsid w:val="005F6A91"/>
    <w:rsid w:val="005F6CE2"/>
    <w:rsid w:val="005F76BA"/>
    <w:rsid w:val="005F7B6B"/>
    <w:rsid w:val="00600BD3"/>
    <w:rsid w:val="00600F73"/>
    <w:rsid w:val="00601A7C"/>
    <w:rsid w:val="006026AA"/>
    <w:rsid w:val="00602ACC"/>
    <w:rsid w:val="00603016"/>
    <w:rsid w:val="006038A5"/>
    <w:rsid w:val="006046A8"/>
    <w:rsid w:val="00605A3F"/>
    <w:rsid w:val="00607F7E"/>
    <w:rsid w:val="00610B75"/>
    <w:rsid w:val="00610F26"/>
    <w:rsid w:val="00613176"/>
    <w:rsid w:val="0061453F"/>
    <w:rsid w:val="0061560F"/>
    <w:rsid w:val="00615EFB"/>
    <w:rsid w:val="00616105"/>
    <w:rsid w:val="0062150C"/>
    <w:rsid w:val="00623EFA"/>
    <w:rsid w:val="006253CE"/>
    <w:rsid w:val="006279BC"/>
    <w:rsid w:val="00630623"/>
    <w:rsid w:val="00632922"/>
    <w:rsid w:val="0063360C"/>
    <w:rsid w:val="00633778"/>
    <w:rsid w:val="00633E2B"/>
    <w:rsid w:val="00634ECB"/>
    <w:rsid w:val="00636BCA"/>
    <w:rsid w:val="006372BB"/>
    <w:rsid w:val="0063784B"/>
    <w:rsid w:val="00641858"/>
    <w:rsid w:val="00641EEE"/>
    <w:rsid w:val="00642634"/>
    <w:rsid w:val="00642A0C"/>
    <w:rsid w:val="006436AE"/>
    <w:rsid w:val="00643834"/>
    <w:rsid w:val="00643BF3"/>
    <w:rsid w:val="00643BF8"/>
    <w:rsid w:val="00643FEB"/>
    <w:rsid w:val="006443A2"/>
    <w:rsid w:val="0064485A"/>
    <w:rsid w:val="006448E1"/>
    <w:rsid w:val="0064647C"/>
    <w:rsid w:val="00652396"/>
    <w:rsid w:val="00652E06"/>
    <w:rsid w:val="00653FAA"/>
    <w:rsid w:val="0066103B"/>
    <w:rsid w:val="00661B3F"/>
    <w:rsid w:val="00662DAB"/>
    <w:rsid w:val="00663810"/>
    <w:rsid w:val="00663F32"/>
    <w:rsid w:val="00664F05"/>
    <w:rsid w:val="006650E1"/>
    <w:rsid w:val="006651A1"/>
    <w:rsid w:val="006656B2"/>
    <w:rsid w:val="006656BE"/>
    <w:rsid w:val="00665722"/>
    <w:rsid w:val="00665AC2"/>
    <w:rsid w:val="00665B21"/>
    <w:rsid w:val="0066762C"/>
    <w:rsid w:val="00672643"/>
    <w:rsid w:val="0067403B"/>
    <w:rsid w:val="00674555"/>
    <w:rsid w:val="00675025"/>
    <w:rsid w:val="00675A4F"/>
    <w:rsid w:val="00675E93"/>
    <w:rsid w:val="00676012"/>
    <w:rsid w:val="00676108"/>
    <w:rsid w:val="00677C3C"/>
    <w:rsid w:val="00681FF6"/>
    <w:rsid w:val="00682F69"/>
    <w:rsid w:val="00683EBA"/>
    <w:rsid w:val="0068490A"/>
    <w:rsid w:val="0068660A"/>
    <w:rsid w:val="00686B8C"/>
    <w:rsid w:val="00686FBA"/>
    <w:rsid w:val="00687A3A"/>
    <w:rsid w:val="00690251"/>
    <w:rsid w:val="006919EC"/>
    <w:rsid w:val="00692699"/>
    <w:rsid w:val="0069332C"/>
    <w:rsid w:val="00693BF6"/>
    <w:rsid w:val="00695CDF"/>
    <w:rsid w:val="00695EDE"/>
    <w:rsid w:val="006977D8"/>
    <w:rsid w:val="006A0CBD"/>
    <w:rsid w:val="006A246E"/>
    <w:rsid w:val="006A2550"/>
    <w:rsid w:val="006A391E"/>
    <w:rsid w:val="006A3D6C"/>
    <w:rsid w:val="006A48E9"/>
    <w:rsid w:val="006A532B"/>
    <w:rsid w:val="006A64FF"/>
    <w:rsid w:val="006A69EB"/>
    <w:rsid w:val="006A6B82"/>
    <w:rsid w:val="006A6FF9"/>
    <w:rsid w:val="006A762E"/>
    <w:rsid w:val="006B0E65"/>
    <w:rsid w:val="006B195F"/>
    <w:rsid w:val="006B213A"/>
    <w:rsid w:val="006B2636"/>
    <w:rsid w:val="006B4A4D"/>
    <w:rsid w:val="006B4B30"/>
    <w:rsid w:val="006B525A"/>
    <w:rsid w:val="006B5DE8"/>
    <w:rsid w:val="006B5FD0"/>
    <w:rsid w:val="006B7F46"/>
    <w:rsid w:val="006C1B3B"/>
    <w:rsid w:val="006C3A11"/>
    <w:rsid w:val="006C4238"/>
    <w:rsid w:val="006C61A6"/>
    <w:rsid w:val="006C6766"/>
    <w:rsid w:val="006C6B5D"/>
    <w:rsid w:val="006C7ED6"/>
    <w:rsid w:val="006D0EB5"/>
    <w:rsid w:val="006D1BCD"/>
    <w:rsid w:val="006D1CCC"/>
    <w:rsid w:val="006D57A7"/>
    <w:rsid w:val="006D5C30"/>
    <w:rsid w:val="006E00DC"/>
    <w:rsid w:val="006E0114"/>
    <w:rsid w:val="006E329F"/>
    <w:rsid w:val="006E3C86"/>
    <w:rsid w:val="006E3E62"/>
    <w:rsid w:val="006E6433"/>
    <w:rsid w:val="006F2EDE"/>
    <w:rsid w:val="006F504D"/>
    <w:rsid w:val="006F5DA1"/>
    <w:rsid w:val="006F66FB"/>
    <w:rsid w:val="006F6845"/>
    <w:rsid w:val="006F77B6"/>
    <w:rsid w:val="006F7D8C"/>
    <w:rsid w:val="00700E92"/>
    <w:rsid w:val="007031EB"/>
    <w:rsid w:val="00704C39"/>
    <w:rsid w:val="007057D3"/>
    <w:rsid w:val="007058FC"/>
    <w:rsid w:val="007075E4"/>
    <w:rsid w:val="007077E5"/>
    <w:rsid w:val="00707A8B"/>
    <w:rsid w:val="00710879"/>
    <w:rsid w:val="00711F79"/>
    <w:rsid w:val="007123EF"/>
    <w:rsid w:val="00712F48"/>
    <w:rsid w:val="00713098"/>
    <w:rsid w:val="00713804"/>
    <w:rsid w:val="007147D4"/>
    <w:rsid w:val="00716746"/>
    <w:rsid w:val="00716B51"/>
    <w:rsid w:val="00716D9E"/>
    <w:rsid w:val="00716F03"/>
    <w:rsid w:val="00717939"/>
    <w:rsid w:val="00723887"/>
    <w:rsid w:val="00723EEE"/>
    <w:rsid w:val="00725342"/>
    <w:rsid w:val="00727789"/>
    <w:rsid w:val="007304C3"/>
    <w:rsid w:val="00730F5D"/>
    <w:rsid w:val="00731400"/>
    <w:rsid w:val="00731E32"/>
    <w:rsid w:val="00732B77"/>
    <w:rsid w:val="007336D4"/>
    <w:rsid w:val="00733FD1"/>
    <w:rsid w:val="00734CC1"/>
    <w:rsid w:val="00734FC3"/>
    <w:rsid w:val="00737D88"/>
    <w:rsid w:val="00742CA8"/>
    <w:rsid w:val="00743143"/>
    <w:rsid w:val="00744723"/>
    <w:rsid w:val="00744A90"/>
    <w:rsid w:val="0075105E"/>
    <w:rsid w:val="007521D4"/>
    <w:rsid w:val="0075262E"/>
    <w:rsid w:val="007534BC"/>
    <w:rsid w:val="007542AD"/>
    <w:rsid w:val="00754B81"/>
    <w:rsid w:val="00754D77"/>
    <w:rsid w:val="00755A86"/>
    <w:rsid w:val="00757142"/>
    <w:rsid w:val="00757933"/>
    <w:rsid w:val="00757AC8"/>
    <w:rsid w:val="00760D10"/>
    <w:rsid w:val="00760D38"/>
    <w:rsid w:val="00761A80"/>
    <w:rsid w:val="007620F1"/>
    <w:rsid w:val="007630B8"/>
    <w:rsid w:val="007637D4"/>
    <w:rsid w:val="0076519D"/>
    <w:rsid w:val="00765274"/>
    <w:rsid w:val="007674D4"/>
    <w:rsid w:val="00771220"/>
    <w:rsid w:val="00771F19"/>
    <w:rsid w:val="007727BA"/>
    <w:rsid w:val="007736E5"/>
    <w:rsid w:val="00773708"/>
    <w:rsid w:val="00773ADA"/>
    <w:rsid w:val="00773B6E"/>
    <w:rsid w:val="00773CA1"/>
    <w:rsid w:val="00773FA2"/>
    <w:rsid w:val="007744AC"/>
    <w:rsid w:val="00774939"/>
    <w:rsid w:val="00776071"/>
    <w:rsid w:val="00776255"/>
    <w:rsid w:val="0077634A"/>
    <w:rsid w:val="00776389"/>
    <w:rsid w:val="007763DC"/>
    <w:rsid w:val="00776630"/>
    <w:rsid w:val="00776BF5"/>
    <w:rsid w:val="007802C7"/>
    <w:rsid w:val="007802CE"/>
    <w:rsid w:val="0078121C"/>
    <w:rsid w:val="00781621"/>
    <w:rsid w:val="0078167E"/>
    <w:rsid w:val="00781AFE"/>
    <w:rsid w:val="00782A73"/>
    <w:rsid w:val="0078447A"/>
    <w:rsid w:val="00784A66"/>
    <w:rsid w:val="00785B01"/>
    <w:rsid w:val="00785BEE"/>
    <w:rsid w:val="00790905"/>
    <w:rsid w:val="00790D10"/>
    <w:rsid w:val="00790E3E"/>
    <w:rsid w:val="00790FE3"/>
    <w:rsid w:val="007921D0"/>
    <w:rsid w:val="007929CB"/>
    <w:rsid w:val="00792ECB"/>
    <w:rsid w:val="00792F85"/>
    <w:rsid w:val="00793162"/>
    <w:rsid w:val="007946CE"/>
    <w:rsid w:val="00794D8D"/>
    <w:rsid w:val="00795134"/>
    <w:rsid w:val="007967C0"/>
    <w:rsid w:val="00796AE9"/>
    <w:rsid w:val="00796D9A"/>
    <w:rsid w:val="00797D98"/>
    <w:rsid w:val="007A3597"/>
    <w:rsid w:val="007A44E4"/>
    <w:rsid w:val="007A4646"/>
    <w:rsid w:val="007A4A2C"/>
    <w:rsid w:val="007A5777"/>
    <w:rsid w:val="007A6882"/>
    <w:rsid w:val="007A75B9"/>
    <w:rsid w:val="007A7F9C"/>
    <w:rsid w:val="007B073A"/>
    <w:rsid w:val="007B0E4B"/>
    <w:rsid w:val="007B1596"/>
    <w:rsid w:val="007B27CE"/>
    <w:rsid w:val="007B2AAB"/>
    <w:rsid w:val="007B2B14"/>
    <w:rsid w:val="007B4694"/>
    <w:rsid w:val="007B47D4"/>
    <w:rsid w:val="007B4A0D"/>
    <w:rsid w:val="007B4F9D"/>
    <w:rsid w:val="007B550D"/>
    <w:rsid w:val="007B582B"/>
    <w:rsid w:val="007B68B9"/>
    <w:rsid w:val="007B7DD2"/>
    <w:rsid w:val="007C1175"/>
    <w:rsid w:val="007C1A8E"/>
    <w:rsid w:val="007C2248"/>
    <w:rsid w:val="007C33FD"/>
    <w:rsid w:val="007D0A00"/>
    <w:rsid w:val="007D140F"/>
    <w:rsid w:val="007D3AEE"/>
    <w:rsid w:val="007D50F1"/>
    <w:rsid w:val="007E051D"/>
    <w:rsid w:val="007E0FC6"/>
    <w:rsid w:val="007E1D4B"/>
    <w:rsid w:val="007E1FA7"/>
    <w:rsid w:val="007E236B"/>
    <w:rsid w:val="007E3BE6"/>
    <w:rsid w:val="007E41E3"/>
    <w:rsid w:val="007E43AC"/>
    <w:rsid w:val="007E4522"/>
    <w:rsid w:val="007E45EA"/>
    <w:rsid w:val="007E48CC"/>
    <w:rsid w:val="007E4AFF"/>
    <w:rsid w:val="007E74C6"/>
    <w:rsid w:val="007E7B2B"/>
    <w:rsid w:val="007F0124"/>
    <w:rsid w:val="007F05D7"/>
    <w:rsid w:val="007F0D66"/>
    <w:rsid w:val="007F1C6D"/>
    <w:rsid w:val="007F20BD"/>
    <w:rsid w:val="007F2C4A"/>
    <w:rsid w:val="007F35DF"/>
    <w:rsid w:val="007F382E"/>
    <w:rsid w:val="007F5CC2"/>
    <w:rsid w:val="007F5D89"/>
    <w:rsid w:val="007F5E15"/>
    <w:rsid w:val="007F642F"/>
    <w:rsid w:val="007F653B"/>
    <w:rsid w:val="007F6FB0"/>
    <w:rsid w:val="008000EE"/>
    <w:rsid w:val="0080296F"/>
    <w:rsid w:val="008034A0"/>
    <w:rsid w:val="00803C43"/>
    <w:rsid w:val="00804126"/>
    <w:rsid w:val="00804465"/>
    <w:rsid w:val="00805A20"/>
    <w:rsid w:val="00806CB4"/>
    <w:rsid w:val="00806EE7"/>
    <w:rsid w:val="00811256"/>
    <w:rsid w:val="00811736"/>
    <w:rsid w:val="00811C14"/>
    <w:rsid w:val="00812531"/>
    <w:rsid w:val="0081379F"/>
    <w:rsid w:val="00813C02"/>
    <w:rsid w:val="008165A7"/>
    <w:rsid w:val="0082004F"/>
    <w:rsid w:val="00821C51"/>
    <w:rsid w:val="00821CBB"/>
    <w:rsid w:val="0082344D"/>
    <w:rsid w:val="00824169"/>
    <w:rsid w:val="008243D7"/>
    <w:rsid w:val="00824FEE"/>
    <w:rsid w:val="008257BA"/>
    <w:rsid w:val="008257C2"/>
    <w:rsid w:val="00831187"/>
    <w:rsid w:val="008316DD"/>
    <w:rsid w:val="0083180B"/>
    <w:rsid w:val="0083244D"/>
    <w:rsid w:val="0083393E"/>
    <w:rsid w:val="00834C1F"/>
    <w:rsid w:val="008402A4"/>
    <w:rsid w:val="00840D64"/>
    <w:rsid w:val="00842157"/>
    <w:rsid w:val="0084215E"/>
    <w:rsid w:val="00843BD3"/>
    <w:rsid w:val="00844AE8"/>
    <w:rsid w:val="0084538F"/>
    <w:rsid w:val="008457B0"/>
    <w:rsid w:val="00847735"/>
    <w:rsid w:val="00851995"/>
    <w:rsid w:val="00852F90"/>
    <w:rsid w:val="00853E11"/>
    <w:rsid w:val="00854093"/>
    <w:rsid w:val="00854A29"/>
    <w:rsid w:val="00854DAD"/>
    <w:rsid w:val="00856FF9"/>
    <w:rsid w:val="00861D2F"/>
    <w:rsid w:val="00862AA7"/>
    <w:rsid w:val="008646D1"/>
    <w:rsid w:val="008657DB"/>
    <w:rsid w:val="00865E2F"/>
    <w:rsid w:val="008665C1"/>
    <w:rsid w:val="00867701"/>
    <w:rsid w:val="008711FB"/>
    <w:rsid w:val="008716A0"/>
    <w:rsid w:val="00871B25"/>
    <w:rsid w:val="00875FF7"/>
    <w:rsid w:val="00876B92"/>
    <w:rsid w:val="008777FF"/>
    <w:rsid w:val="008778A5"/>
    <w:rsid w:val="00882441"/>
    <w:rsid w:val="008843B2"/>
    <w:rsid w:val="00886839"/>
    <w:rsid w:val="0089069F"/>
    <w:rsid w:val="00890E1E"/>
    <w:rsid w:val="008919D5"/>
    <w:rsid w:val="00893878"/>
    <w:rsid w:val="00893D0D"/>
    <w:rsid w:val="008958D1"/>
    <w:rsid w:val="00895B65"/>
    <w:rsid w:val="00895FE4"/>
    <w:rsid w:val="00897AB5"/>
    <w:rsid w:val="00897BD9"/>
    <w:rsid w:val="008A2093"/>
    <w:rsid w:val="008A2BFE"/>
    <w:rsid w:val="008A6137"/>
    <w:rsid w:val="008A77BA"/>
    <w:rsid w:val="008B4107"/>
    <w:rsid w:val="008B48B3"/>
    <w:rsid w:val="008B6A4F"/>
    <w:rsid w:val="008C0952"/>
    <w:rsid w:val="008C20F0"/>
    <w:rsid w:val="008C26C2"/>
    <w:rsid w:val="008C2878"/>
    <w:rsid w:val="008C296D"/>
    <w:rsid w:val="008C3834"/>
    <w:rsid w:val="008C4E74"/>
    <w:rsid w:val="008C5159"/>
    <w:rsid w:val="008C523F"/>
    <w:rsid w:val="008C677A"/>
    <w:rsid w:val="008C78C9"/>
    <w:rsid w:val="008C7905"/>
    <w:rsid w:val="008D15E0"/>
    <w:rsid w:val="008D18CA"/>
    <w:rsid w:val="008D1B4C"/>
    <w:rsid w:val="008D238D"/>
    <w:rsid w:val="008D34AA"/>
    <w:rsid w:val="008D3853"/>
    <w:rsid w:val="008D7ADA"/>
    <w:rsid w:val="008E033E"/>
    <w:rsid w:val="008E13FF"/>
    <w:rsid w:val="008E161C"/>
    <w:rsid w:val="008E1679"/>
    <w:rsid w:val="008E2DD2"/>
    <w:rsid w:val="008E5FAE"/>
    <w:rsid w:val="008E6E54"/>
    <w:rsid w:val="008E7235"/>
    <w:rsid w:val="008F15DF"/>
    <w:rsid w:val="008F2075"/>
    <w:rsid w:val="008F23BF"/>
    <w:rsid w:val="008F386F"/>
    <w:rsid w:val="008F7109"/>
    <w:rsid w:val="008F74DC"/>
    <w:rsid w:val="00900463"/>
    <w:rsid w:val="00900EA7"/>
    <w:rsid w:val="00902C7A"/>
    <w:rsid w:val="00902DCD"/>
    <w:rsid w:val="00903426"/>
    <w:rsid w:val="00905F4E"/>
    <w:rsid w:val="00906994"/>
    <w:rsid w:val="00907D92"/>
    <w:rsid w:val="009103E6"/>
    <w:rsid w:val="00910873"/>
    <w:rsid w:val="00911623"/>
    <w:rsid w:val="00912B9A"/>
    <w:rsid w:val="00915A0D"/>
    <w:rsid w:val="00916C4D"/>
    <w:rsid w:val="0091777C"/>
    <w:rsid w:val="0092101F"/>
    <w:rsid w:val="009216E7"/>
    <w:rsid w:val="009227AA"/>
    <w:rsid w:val="009232D4"/>
    <w:rsid w:val="00924169"/>
    <w:rsid w:val="00924623"/>
    <w:rsid w:val="0092794C"/>
    <w:rsid w:val="00931E30"/>
    <w:rsid w:val="00933E58"/>
    <w:rsid w:val="009349F3"/>
    <w:rsid w:val="00936578"/>
    <w:rsid w:val="00937876"/>
    <w:rsid w:val="00937D1F"/>
    <w:rsid w:val="009420C1"/>
    <w:rsid w:val="00943AC1"/>
    <w:rsid w:val="00946507"/>
    <w:rsid w:val="00946EAA"/>
    <w:rsid w:val="00951E83"/>
    <w:rsid w:val="00953107"/>
    <w:rsid w:val="009573EE"/>
    <w:rsid w:val="00957DE7"/>
    <w:rsid w:val="00960AB9"/>
    <w:rsid w:val="00960C7B"/>
    <w:rsid w:val="009615D9"/>
    <w:rsid w:val="00962D0E"/>
    <w:rsid w:val="009634EA"/>
    <w:rsid w:val="00964A76"/>
    <w:rsid w:val="00964CF9"/>
    <w:rsid w:val="0096521F"/>
    <w:rsid w:val="00965B00"/>
    <w:rsid w:val="0096670E"/>
    <w:rsid w:val="00966824"/>
    <w:rsid w:val="0097045D"/>
    <w:rsid w:val="00970CC3"/>
    <w:rsid w:val="009710E8"/>
    <w:rsid w:val="0097176D"/>
    <w:rsid w:val="00972027"/>
    <w:rsid w:val="00974CF6"/>
    <w:rsid w:val="009753F9"/>
    <w:rsid w:val="00975D7B"/>
    <w:rsid w:val="00977177"/>
    <w:rsid w:val="00980D41"/>
    <w:rsid w:val="0098210F"/>
    <w:rsid w:val="00986107"/>
    <w:rsid w:val="00986338"/>
    <w:rsid w:val="009875E1"/>
    <w:rsid w:val="00987D71"/>
    <w:rsid w:val="0099092F"/>
    <w:rsid w:val="0099212D"/>
    <w:rsid w:val="009921EE"/>
    <w:rsid w:val="0099352F"/>
    <w:rsid w:val="00993B59"/>
    <w:rsid w:val="0099404C"/>
    <w:rsid w:val="00994230"/>
    <w:rsid w:val="00994808"/>
    <w:rsid w:val="0099700A"/>
    <w:rsid w:val="0099741B"/>
    <w:rsid w:val="009A012E"/>
    <w:rsid w:val="009A064D"/>
    <w:rsid w:val="009A0BFA"/>
    <w:rsid w:val="009A150B"/>
    <w:rsid w:val="009A2ACB"/>
    <w:rsid w:val="009A2AEF"/>
    <w:rsid w:val="009A393F"/>
    <w:rsid w:val="009A4428"/>
    <w:rsid w:val="009A5640"/>
    <w:rsid w:val="009A7291"/>
    <w:rsid w:val="009A7591"/>
    <w:rsid w:val="009A7658"/>
    <w:rsid w:val="009A7B85"/>
    <w:rsid w:val="009B0148"/>
    <w:rsid w:val="009B01B2"/>
    <w:rsid w:val="009B04AA"/>
    <w:rsid w:val="009B119F"/>
    <w:rsid w:val="009B1F9B"/>
    <w:rsid w:val="009B4400"/>
    <w:rsid w:val="009B48BE"/>
    <w:rsid w:val="009B58B9"/>
    <w:rsid w:val="009B69B1"/>
    <w:rsid w:val="009B7A30"/>
    <w:rsid w:val="009C17C2"/>
    <w:rsid w:val="009C1E19"/>
    <w:rsid w:val="009C2735"/>
    <w:rsid w:val="009C3B18"/>
    <w:rsid w:val="009C42F8"/>
    <w:rsid w:val="009C5F92"/>
    <w:rsid w:val="009D0148"/>
    <w:rsid w:val="009D1A02"/>
    <w:rsid w:val="009D1E1D"/>
    <w:rsid w:val="009D2E98"/>
    <w:rsid w:val="009D3743"/>
    <w:rsid w:val="009D3AB0"/>
    <w:rsid w:val="009D40CA"/>
    <w:rsid w:val="009D4595"/>
    <w:rsid w:val="009D4E5D"/>
    <w:rsid w:val="009D617B"/>
    <w:rsid w:val="009E0307"/>
    <w:rsid w:val="009E19D9"/>
    <w:rsid w:val="009E30C8"/>
    <w:rsid w:val="009E434C"/>
    <w:rsid w:val="009E69E9"/>
    <w:rsid w:val="009F0167"/>
    <w:rsid w:val="009F1CD1"/>
    <w:rsid w:val="009F1E21"/>
    <w:rsid w:val="009F2BEA"/>
    <w:rsid w:val="009F5987"/>
    <w:rsid w:val="009F6AE2"/>
    <w:rsid w:val="00A0014D"/>
    <w:rsid w:val="00A00D4A"/>
    <w:rsid w:val="00A00F9D"/>
    <w:rsid w:val="00A01082"/>
    <w:rsid w:val="00A011F0"/>
    <w:rsid w:val="00A0137F"/>
    <w:rsid w:val="00A02C4A"/>
    <w:rsid w:val="00A02E53"/>
    <w:rsid w:val="00A05109"/>
    <w:rsid w:val="00A064F0"/>
    <w:rsid w:val="00A06942"/>
    <w:rsid w:val="00A075BC"/>
    <w:rsid w:val="00A10439"/>
    <w:rsid w:val="00A1311D"/>
    <w:rsid w:val="00A1487D"/>
    <w:rsid w:val="00A1565F"/>
    <w:rsid w:val="00A1753C"/>
    <w:rsid w:val="00A17AEC"/>
    <w:rsid w:val="00A20DEA"/>
    <w:rsid w:val="00A219DC"/>
    <w:rsid w:val="00A23AE4"/>
    <w:rsid w:val="00A2626A"/>
    <w:rsid w:val="00A26ACF"/>
    <w:rsid w:val="00A26C06"/>
    <w:rsid w:val="00A27B3D"/>
    <w:rsid w:val="00A30344"/>
    <w:rsid w:val="00A32DB4"/>
    <w:rsid w:val="00A33906"/>
    <w:rsid w:val="00A33B0E"/>
    <w:rsid w:val="00A33C5C"/>
    <w:rsid w:val="00A35AE6"/>
    <w:rsid w:val="00A3786C"/>
    <w:rsid w:val="00A37A61"/>
    <w:rsid w:val="00A446AB"/>
    <w:rsid w:val="00A4563A"/>
    <w:rsid w:val="00A478E6"/>
    <w:rsid w:val="00A47F34"/>
    <w:rsid w:val="00A5011F"/>
    <w:rsid w:val="00A51B59"/>
    <w:rsid w:val="00A52AF4"/>
    <w:rsid w:val="00A52D35"/>
    <w:rsid w:val="00A52F3A"/>
    <w:rsid w:val="00A531F2"/>
    <w:rsid w:val="00A53CD7"/>
    <w:rsid w:val="00A5511B"/>
    <w:rsid w:val="00A5627E"/>
    <w:rsid w:val="00A5736F"/>
    <w:rsid w:val="00A6009C"/>
    <w:rsid w:val="00A60F80"/>
    <w:rsid w:val="00A61713"/>
    <w:rsid w:val="00A61E49"/>
    <w:rsid w:val="00A62CE0"/>
    <w:rsid w:val="00A637CB"/>
    <w:rsid w:val="00A64C24"/>
    <w:rsid w:val="00A6588F"/>
    <w:rsid w:val="00A65EFE"/>
    <w:rsid w:val="00A65FFE"/>
    <w:rsid w:val="00A6755E"/>
    <w:rsid w:val="00A67EA1"/>
    <w:rsid w:val="00A67FCE"/>
    <w:rsid w:val="00A706DF"/>
    <w:rsid w:val="00A715DB"/>
    <w:rsid w:val="00A73435"/>
    <w:rsid w:val="00A77EE8"/>
    <w:rsid w:val="00A81105"/>
    <w:rsid w:val="00A821B8"/>
    <w:rsid w:val="00A82618"/>
    <w:rsid w:val="00A82A73"/>
    <w:rsid w:val="00A82A99"/>
    <w:rsid w:val="00A82F4D"/>
    <w:rsid w:val="00A82F57"/>
    <w:rsid w:val="00A83EDD"/>
    <w:rsid w:val="00A85EC8"/>
    <w:rsid w:val="00A861B0"/>
    <w:rsid w:val="00A92766"/>
    <w:rsid w:val="00A927CC"/>
    <w:rsid w:val="00A93092"/>
    <w:rsid w:val="00A93F14"/>
    <w:rsid w:val="00A950F0"/>
    <w:rsid w:val="00A95230"/>
    <w:rsid w:val="00A95CDE"/>
    <w:rsid w:val="00A95D01"/>
    <w:rsid w:val="00A97F93"/>
    <w:rsid w:val="00AA24E5"/>
    <w:rsid w:val="00AA3559"/>
    <w:rsid w:val="00AA3B23"/>
    <w:rsid w:val="00AA4027"/>
    <w:rsid w:val="00AA49C1"/>
    <w:rsid w:val="00AA697C"/>
    <w:rsid w:val="00AB0A4D"/>
    <w:rsid w:val="00AB1D26"/>
    <w:rsid w:val="00AB3BEC"/>
    <w:rsid w:val="00AB3F8A"/>
    <w:rsid w:val="00AB5D33"/>
    <w:rsid w:val="00AB6BAE"/>
    <w:rsid w:val="00AC02D7"/>
    <w:rsid w:val="00AC11B2"/>
    <w:rsid w:val="00AC1CDC"/>
    <w:rsid w:val="00AC22A7"/>
    <w:rsid w:val="00AC3AF4"/>
    <w:rsid w:val="00AC6401"/>
    <w:rsid w:val="00AC644C"/>
    <w:rsid w:val="00AC7D2A"/>
    <w:rsid w:val="00AC7D8A"/>
    <w:rsid w:val="00AD0453"/>
    <w:rsid w:val="00AD04C9"/>
    <w:rsid w:val="00AD0BE3"/>
    <w:rsid w:val="00AD1788"/>
    <w:rsid w:val="00AD1E1A"/>
    <w:rsid w:val="00AD2882"/>
    <w:rsid w:val="00AD33AE"/>
    <w:rsid w:val="00AD39AA"/>
    <w:rsid w:val="00AD3AFB"/>
    <w:rsid w:val="00AD4A21"/>
    <w:rsid w:val="00AD5141"/>
    <w:rsid w:val="00AD6524"/>
    <w:rsid w:val="00AD6B0B"/>
    <w:rsid w:val="00AD6E80"/>
    <w:rsid w:val="00AD6FC1"/>
    <w:rsid w:val="00AD7FC7"/>
    <w:rsid w:val="00AE07C8"/>
    <w:rsid w:val="00AE0DE0"/>
    <w:rsid w:val="00AE17CA"/>
    <w:rsid w:val="00AE5F28"/>
    <w:rsid w:val="00AE5F5B"/>
    <w:rsid w:val="00AF0DCD"/>
    <w:rsid w:val="00AF1DBB"/>
    <w:rsid w:val="00AF1DD0"/>
    <w:rsid w:val="00AF37F1"/>
    <w:rsid w:val="00AF391D"/>
    <w:rsid w:val="00AF3F61"/>
    <w:rsid w:val="00AF4687"/>
    <w:rsid w:val="00B0125A"/>
    <w:rsid w:val="00B017CF"/>
    <w:rsid w:val="00B01985"/>
    <w:rsid w:val="00B019DF"/>
    <w:rsid w:val="00B06A75"/>
    <w:rsid w:val="00B06EFB"/>
    <w:rsid w:val="00B07166"/>
    <w:rsid w:val="00B07826"/>
    <w:rsid w:val="00B07D43"/>
    <w:rsid w:val="00B11E6D"/>
    <w:rsid w:val="00B129C9"/>
    <w:rsid w:val="00B129FC"/>
    <w:rsid w:val="00B15209"/>
    <w:rsid w:val="00B1620C"/>
    <w:rsid w:val="00B1628C"/>
    <w:rsid w:val="00B17AF1"/>
    <w:rsid w:val="00B21373"/>
    <w:rsid w:val="00B217F4"/>
    <w:rsid w:val="00B21DCD"/>
    <w:rsid w:val="00B21E17"/>
    <w:rsid w:val="00B225B5"/>
    <w:rsid w:val="00B22687"/>
    <w:rsid w:val="00B24256"/>
    <w:rsid w:val="00B25264"/>
    <w:rsid w:val="00B262FD"/>
    <w:rsid w:val="00B26A6F"/>
    <w:rsid w:val="00B305FE"/>
    <w:rsid w:val="00B31DB7"/>
    <w:rsid w:val="00B32AB8"/>
    <w:rsid w:val="00B33270"/>
    <w:rsid w:val="00B3343D"/>
    <w:rsid w:val="00B35139"/>
    <w:rsid w:val="00B35906"/>
    <w:rsid w:val="00B405A6"/>
    <w:rsid w:val="00B4109A"/>
    <w:rsid w:val="00B448A0"/>
    <w:rsid w:val="00B452D9"/>
    <w:rsid w:val="00B45E6F"/>
    <w:rsid w:val="00B460C9"/>
    <w:rsid w:val="00B46430"/>
    <w:rsid w:val="00B47107"/>
    <w:rsid w:val="00B471F7"/>
    <w:rsid w:val="00B503C8"/>
    <w:rsid w:val="00B50592"/>
    <w:rsid w:val="00B50A79"/>
    <w:rsid w:val="00B5205D"/>
    <w:rsid w:val="00B53107"/>
    <w:rsid w:val="00B53DCE"/>
    <w:rsid w:val="00B546A4"/>
    <w:rsid w:val="00B54866"/>
    <w:rsid w:val="00B56560"/>
    <w:rsid w:val="00B57062"/>
    <w:rsid w:val="00B57298"/>
    <w:rsid w:val="00B60400"/>
    <w:rsid w:val="00B60631"/>
    <w:rsid w:val="00B60968"/>
    <w:rsid w:val="00B61EDC"/>
    <w:rsid w:val="00B63D81"/>
    <w:rsid w:val="00B6543D"/>
    <w:rsid w:val="00B667D3"/>
    <w:rsid w:val="00B66A57"/>
    <w:rsid w:val="00B66EBD"/>
    <w:rsid w:val="00B7074C"/>
    <w:rsid w:val="00B7145E"/>
    <w:rsid w:val="00B731B9"/>
    <w:rsid w:val="00B73244"/>
    <w:rsid w:val="00B735F2"/>
    <w:rsid w:val="00B762A8"/>
    <w:rsid w:val="00B76DD6"/>
    <w:rsid w:val="00B77434"/>
    <w:rsid w:val="00B800F3"/>
    <w:rsid w:val="00B826C7"/>
    <w:rsid w:val="00B84736"/>
    <w:rsid w:val="00B84BBE"/>
    <w:rsid w:val="00B8524E"/>
    <w:rsid w:val="00B855CA"/>
    <w:rsid w:val="00B85600"/>
    <w:rsid w:val="00B85C35"/>
    <w:rsid w:val="00B86686"/>
    <w:rsid w:val="00B86B55"/>
    <w:rsid w:val="00B87D63"/>
    <w:rsid w:val="00B90D9C"/>
    <w:rsid w:val="00B928EA"/>
    <w:rsid w:val="00B92EB3"/>
    <w:rsid w:val="00B930BE"/>
    <w:rsid w:val="00B9318D"/>
    <w:rsid w:val="00B947E6"/>
    <w:rsid w:val="00B94AD6"/>
    <w:rsid w:val="00B954A1"/>
    <w:rsid w:val="00B95B20"/>
    <w:rsid w:val="00B96638"/>
    <w:rsid w:val="00BA0091"/>
    <w:rsid w:val="00BA0616"/>
    <w:rsid w:val="00BA1121"/>
    <w:rsid w:val="00BA198C"/>
    <w:rsid w:val="00BA3C84"/>
    <w:rsid w:val="00BA556F"/>
    <w:rsid w:val="00BA58E5"/>
    <w:rsid w:val="00BB038F"/>
    <w:rsid w:val="00BB07AD"/>
    <w:rsid w:val="00BB1383"/>
    <w:rsid w:val="00BB139D"/>
    <w:rsid w:val="00BB28DF"/>
    <w:rsid w:val="00BB2FCA"/>
    <w:rsid w:val="00BB316E"/>
    <w:rsid w:val="00BB370C"/>
    <w:rsid w:val="00BB3B22"/>
    <w:rsid w:val="00BB4463"/>
    <w:rsid w:val="00BB5D6E"/>
    <w:rsid w:val="00BB6CCD"/>
    <w:rsid w:val="00BC27E9"/>
    <w:rsid w:val="00BC2F26"/>
    <w:rsid w:val="00BC539E"/>
    <w:rsid w:val="00BC6532"/>
    <w:rsid w:val="00BC6F92"/>
    <w:rsid w:val="00BD323B"/>
    <w:rsid w:val="00BD35DF"/>
    <w:rsid w:val="00BD3A9B"/>
    <w:rsid w:val="00BD4FF7"/>
    <w:rsid w:val="00BD530B"/>
    <w:rsid w:val="00BD5B65"/>
    <w:rsid w:val="00BD5D14"/>
    <w:rsid w:val="00BD77D8"/>
    <w:rsid w:val="00BE0D3D"/>
    <w:rsid w:val="00BE3067"/>
    <w:rsid w:val="00BE3242"/>
    <w:rsid w:val="00BE38B5"/>
    <w:rsid w:val="00BE4261"/>
    <w:rsid w:val="00BE4C38"/>
    <w:rsid w:val="00BE4E63"/>
    <w:rsid w:val="00BE7849"/>
    <w:rsid w:val="00BF03DE"/>
    <w:rsid w:val="00BF09A7"/>
    <w:rsid w:val="00BF0E33"/>
    <w:rsid w:val="00BF210B"/>
    <w:rsid w:val="00BF4487"/>
    <w:rsid w:val="00BF5EEF"/>
    <w:rsid w:val="00BF6318"/>
    <w:rsid w:val="00C00863"/>
    <w:rsid w:val="00C013E3"/>
    <w:rsid w:val="00C02CBA"/>
    <w:rsid w:val="00C0424C"/>
    <w:rsid w:val="00C06332"/>
    <w:rsid w:val="00C10722"/>
    <w:rsid w:val="00C11020"/>
    <w:rsid w:val="00C140B1"/>
    <w:rsid w:val="00C1454B"/>
    <w:rsid w:val="00C14586"/>
    <w:rsid w:val="00C15157"/>
    <w:rsid w:val="00C20A31"/>
    <w:rsid w:val="00C214CD"/>
    <w:rsid w:val="00C22439"/>
    <w:rsid w:val="00C233B3"/>
    <w:rsid w:val="00C23938"/>
    <w:rsid w:val="00C241A4"/>
    <w:rsid w:val="00C24510"/>
    <w:rsid w:val="00C245E7"/>
    <w:rsid w:val="00C25D40"/>
    <w:rsid w:val="00C27E45"/>
    <w:rsid w:val="00C303C3"/>
    <w:rsid w:val="00C306AD"/>
    <w:rsid w:val="00C32EAA"/>
    <w:rsid w:val="00C33DBA"/>
    <w:rsid w:val="00C34C67"/>
    <w:rsid w:val="00C353F8"/>
    <w:rsid w:val="00C36522"/>
    <w:rsid w:val="00C366EC"/>
    <w:rsid w:val="00C367E9"/>
    <w:rsid w:val="00C368C7"/>
    <w:rsid w:val="00C40A79"/>
    <w:rsid w:val="00C4219D"/>
    <w:rsid w:val="00C42B96"/>
    <w:rsid w:val="00C43D95"/>
    <w:rsid w:val="00C445BB"/>
    <w:rsid w:val="00C4608C"/>
    <w:rsid w:val="00C473A5"/>
    <w:rsid w:val="00C47564"/>
    <w:rsid w:val="00C47EB8"/>
    <w:rsid w:val="00C515A5"/>
    <w:rsid w:val="00C51F55"/>
    <w:rsid w:val="00C53262"/>
    <w:rsid w:val="00C534E1"/>
    <w:rsid w:val="00C53AF4"/>
    <w:rsid w:val="00C545C7"/>
    <w:rsid w:val="00C56907"/>
    <w:rsid w:val="00C57213"/>
    <w:rsid w:val="00C57A35"/>
    <w:rsid w:val="00C60744"/>
    <w:rsid w:val="00C60DAC"/>
    <w:rsid w:val="00C643C6"/>
    <w:rsid w:val="00C6470F"/>
    <w:rsid w:val="00C71180"/>
    <w:rsid w:val="00C71406"/>
    <w:rsid w:val="00C71676"/>
    <w:rsid w:val="00C72B62"/>
    <w:rsid w:val="00C732DC"/>
    <w:rsid w:val="00C73310"/>
    <w:rsid w:val="00C743C0"/>
    <w:rsid w:val="00C746AE"/>
    <w:rsid w:val="00C763AF"/>
    <w:rsid w:val="00C768A2"/>
    <w:rsid w:val="00C76F85"/>
    <w:rsid w:val="00C773EA"/>
    <w:rsid w:val="00C77745"/>
    <w:rsid w:val="00C832F3"/>
    <w:rsid w:val="00C83AB9"/>
    <w:rsid w:val="00C8569D"/>
    <w:rsid w:val="00C859AB"/>
    <w:rsid w:val="00C8650A"/>
    <w:rsid w:val="00C86E1A"/>
    <w:rsid w:val="00C90E07"/>
    <w:rsid w:val="00C93D62"/>
    <w:rsid w:val="00C941E4"/>
    <w:rsid w:val="00C95401"/>
    <w:rsid w:val="00C9666D"/>
    <w:rsid w:val="00C9720A"/>
    <w:rsid w:val="00CA0FB9"/>
    <w:rsid w:val="00CA2668"/>
    <w:rsid w:val="00CA2E15"/>
    <w:rsid w:val="00CA4104"/>
    <w:rsid w:val="00CA7321"/>
    <w:rsid w:val="00CB1577"/>
    <w:rsid w:val="00CB15EA"/>
    <w:rsid w:val="00CB1972"/>
    <w:rsid w:val="00CB2E15"/>
    <w:rsid w:val="00CB2F27"/>
    <w:rsid w:val="00CB4A78"/>
    <w:rsid w:val="00CB4E27"/>
    <w:rsid w:val="00CB5C18"/>
    <w:rsid w:val="00CB6780"/>
    <w:rsid w:val="00CB7432"/>
    <w:rsid w:val="00CC0894"/>
    <w:rsid w:val="00CC1E48"/>
    <w:rsid w:val="00CC2EA2"/>
    <w:rsid w:val="00CC4481"/>
    <w:rsid w:val="00CC4CEA"/>
    <w:rsid w:val="00CC5A1F"/>
    <w:rsid w:val="00CC66F2"/>
    <w:rsid w:val="00CD0053"/>
    <w:rsid w:val="00CD0964"/>
    <w:rsid w:val="00CD29B1"/>
    <w:rsid w:val="00CD3306"/>
    <w:rsid w:val="00CD4134"/>
    <w:rsid w:val="00CD4B8C"/>
    <w:rsid w:val="00CD6811"/>
    <w:rsid w:val="00CD6C35"/>
    <w:rsid w:val="00CE2D99"/>
    <w:rsid w:val="00CE3459"/>
    <w:rsid w:val="00CE4E64"/>
    <w:rsid w:val="00CE54BD"/>
    <w:rsid w:val="00CE5E7B"/>
    <w:rsid w:val="00CE69E8"/>
    <w:rsid w:val="00CE6E78"/>
    <w:rsid w:val="00CE7346"/>
    <w:rsid w:val="00CE7FB9"/>
    <w:rsid w:val="00CF0397"/>
    <w:rsid w:val="00CF0997"/>
    <w:rsid w:val="00CF0DB8"/>
    <w:rsid w:val="00CF138C"/>
    <w:rsid w:val="00CF1FE4"/>
    <w:rsid w:val="00CF23F5"/>
    <w:rsid w:val="00CF28D3"/>
    <w:rsid w:val="00CF428A"/>
    <w:rsid w:val="00CF4B11"/>
    <w:rsid w:val="00CF51F7"/>
    <w:rsid w:val="00CF7A44"/>
    <w:rsid w:val="00D0005F"/>
    <w:rsid w:val="00D008AA"/>
    <w:rsid w:val="00D008F8"/>
    <w:rsid w:val="00D01113"/>
    <w:rsid w:val="00D01E08"/>
    <w:rsid w:val="00D022C7"/>
    <w:rsid w:val="00D034F0"/>
    <w:rsid w:val="00D05EBD"/>
    <w:rsid w:val="00D06586"/>
    <w:rsid w:val="00D0671A"/>
    <w:rsid w:val="00D06766"/>
    <w:rsid w:val="00D07771"/>
    <w:rsid w:val="00D12064"/>
    <w:rsid w:val="00D12397"/>
    <w:rsid w:val="00D13F39"/>
    <w:rsid w:val="00D14002"/>
    <w:rsid w:val="00D171F6"/>
    <w:rsid w:val="00D176B4"/>
    <w:rsid w:val="00D20214"/>
    <w:rsid w:val="00D20870"/>
    <w:rsid w:val="00D20D04"/>
    <w:rsid w:val="00D22439"/>
    <w:rsid w:val="00D237C7"/>
    <w:rsid w:val="00D24DFD"/>
    <w:rsid w:val="00D2547C"/>
    <w:rsid w:val="00D26380"/>
    <w:rsid w:val="00D2672F"/>
    <w:rsid w:val="00D26CE1"/>
    <w:rsid w:val="00D27F9E"/>
    <w:rsid w:val="00D32D41"/>
    <w:rsid w:val="00D3387F"/>
    <w:rsid w:val="00D362C8"/>
    <w:rsid w:val="00D36C7A"/>
    <w:rsid w:val="00D37006"/>
    <w:rsid w:val="00D37EDD"/>
    <w:rsid w:val="00D412B2"/>
    <w:rsid w:val="00D41DED"/>
    <w:rsid w:val="00D42B14"/>
    <w:rsid w:val="00D42C19"/>
    <w:rsid w:val="00D43446"/>
    <w:rsid w:val="00D4433F"/>
    <w:rsid w:val="00D44791"/>
    <w:rsid w:val="00D44AA4"/>
    <w:rsid w:val="00D45046"/>
    <w:rsid w:val="00D46B05"/>
    <w:rsid w:val="00D473FB"/>
    <w:rsid w:val="00D4753E"/>
    <w:rsid w:val="00D50AFD"/>
    <w:rsid w:val="00D5123A"/>
    <w:rsid w:val="00D537E4"/>
    <w:rsid w:val="00D54706"/>
    <w:rsid w:val="00D54E9F"/>
    <w:rsid w:val="00D573F3"/>
    <w:rsid w:val="00D5776B"/>
    <w:rsid w:val="00D60FA4"/>
    <w:rsid w:val="00D618D8"/>
    <w:rsid w:val="00D61985"/>
    <w:rsid w:val="00D64033"/>
    <w:rsid w:val="00D64EDD"/>
    <w:rsid w:val="00D65B51"/>
    <w:rsid w:val="00D66D87"/>
    <w:rsid w:val="00D672F7"/>
    <w:rsid w:val="00D67CFC"/>
    <w:rsid w:val="00D71D3F"/>
    <w:rsid w:val="00D73A21"/>
    <w:rsid w:val="00D7515E"/>
    <w:rsid w:val="00D755E3"/>
    <w:rsid w:val="00D75E3C"/>
    <w:rsid w:val="00D760C6"/>
    <w:rsid w:val="00D7693B"/>
    <w:rsid w:val="00D769F3"/>
    <w:rsid w:val="00D800B6"/>
    <w:rsid w:val="00D8143B"/>
    <w:rsid w:val="00D815FF"/>
    <w:rsid w:val="00D8165B"/>
    <w:rsid w:val="00D81FE6"/>
    <w:rsid w:val="00D821E8"/>
    <w:rsid w:val="00D84572"/>
    <w:rsid w:val="00D87FDF"/>
    <w:rsid w:val="00D90FAA"/>
    <w:rsid w:val="00D931D0"/>
    <w:rsid w:val="00D94B67"/>
    <w:rsid w:val="00D94BF0"/>
    <w:rsid w:val="00D95C37"/>
    <w:rsid w:val="00D95E03"/>
    <w:rsid w:val="00D960B0"/>
    <w:rsid w:val="00D96A6C"/>
    <w:rsid w:val="00D96D7A"/>
    <w:rsid w:val="00D97C41"/>
    <w:rsid w:val="00DA002C"/>
    <w:rsid w:val="00DA0E86"/>
    <w:rsid w:val="00DA1413"/>
    <w:rsid w:val="00DA18AD"/>
    <w:rsid w:val="00DA1E55"/>
    <w:rsid w:val="00DA2143"/>
    <w:rsid w:val="00DA2CCC"/>
    <w:rsid w:val="00DA3B40"/>
    <w:rsid w:val="00DA444D"/>
    <w:rsid w:val="00DA50B5"/>
    <w:rsid w:val="00DA5468"/>
    <w:rsid w:val="00DA7AD6"/>
    <w:rsid w:val="00DB2480"/>
    <w:rsid w:val="00DB33BB"/>
    <w:rsid w:val="00DB4C6C"/>
    <w:rsid w:val="00DB5550"/>
    <w:rsid w:val="00DB6E5D"/>
    <w:rsid w:val="00DC0DCE"/>
    <w:rsid w:val="00DC1572"/>
    <w:rsid w:val="00DC1A9C"/>
    <w:rsid w:val="00DC20DA"/>
    <w:rsid w:val="00DC2D34"/>
    <w:rsid w:val="00DC2FF8"/>
    <w:rsid w:val="00DC36D1"/>
    <w:rsid w:val="00DC42B2"/>
    <w:rsid w:val="00DC6033"/>
    <w:rsid w:val="00DC632F"/>
    <w:rsid w:val="00DC6330"/>
    <w:rsid w:val="00DC7D16"/>
    <w:rsid w:val="00DD0904"/>
    <w:rsid w:val="00DD0ACC"/>
    <w:rsid w:val="00DD10F6"/>
    <w:rsid w:val="00DD11B8"/>
    <w:rsid w:val="00DD1773"/>
    <w:rsid w:val="00DD2141"/>
    <w:rsid w:val="00DD3A14"/>
    <w:rsid w:val="00DD3F8E"/>
    <w:rsid w:val="00DD5792"/>
    <w:rsid w:val="00DD68BD"/>
    <w:rsid w:val="00DD6FC3"/>
    <w:rsid w:val="00DE0429"/>
    <w:rsid w:val="00DE2680"/>
    <w:rsid w:val="00DE3FA4"/>
    <w:rsid w:val="00DE4F6B"/>
    <w:rsid w:val="00DE539D"/>
    <w:rsid w:val="00DE6282"/>
    <w:rsid w:val="00DE63B7"/>
    <w:rsid w:val="00DE73A8"/>
    <w:rsid w:val="00DF346D"/>
    <w:rsid w:val="00DF45B5"/>
    <w:rsid w:val="00DF68D2"/>
    <w:rsid w:val="00DF7D5C"/>
    <w:rsid w:val="00E00597"/>
    <w:rsid w:val="00E02A90"/>
    <w:rsid w:val="00E02EE9"/>
    <w:rsid w:val="00E04775"/>
    <w:rsid w:val="00E05507"/>
    <w:rsid w:val="00E07B92"/>
    <w:rsid w:val="00E10022"/>
    <w:rsid w:val="00E124B8"/>
    <w:rsid w:val="00E12FC1"/>
    <w:rsid w:val="00E13095"/>
    <w:rsid w:val="00E133BC"/>
    <w:rsid w:val="00E14FF6"/>
    <w:rsid w:val="00E15893"/>
    <w:rsid w:val="00E16588"/>
    <w:rsid w:val="00E16B4C"/>
    <w:rsid w:val="00E17892"/>
    <w:rsid w:val="00E21BF1"/>
    <w:rsid w:val="00E22881"/>
    <w:rsid w:val="00E22BE8"/>
    <w:rsid w:val="00E22EA7"/>
    <w:rsid w:val="00E26786"/>
    <w:rsid w:val="00E315C8"/>
    <w:rsid w:val="00E31F36"/>
    <w:rsid w:val="00E333E6"/>
    <w:rsid w:val="00E349B4"/>
    <w:rsid w:val="00E35EC6"/>
    <w:rsid w:val="00E36F82"/>
    <w:rsid w:val="00E37669"/>
    <w:rsid w:val="00E40635"/>
    <w:rsid w:val="00E40761"/>
    <w:rsid w:val="00E41647"/>
    <w:rsid w:val="00E4174D"/>
    <w:rsid w:val="00E423F3"/>
    <w:rsid w:val="00E429B2"/>
    <w:rsid w:val="00E43CF7"/>
    <w:rsid w:val="00E44F67"/>
    <w:rsid w:val="00E457DA"/>
    <w:rsid w:val="00E457F1"/>
    <w:rsid w:val="00E458FE"/>
    <w:rsid w:val="00E45AD1"/>
    <w:rsid w:val="00E45BED"/>
    <w:rsid w:val="00E46C48"/>
    <w:rsid w:val="00E46E12"/>
    <w:rsid w:val="00E471E3"/>
    <w:rsid w:val="00E47D11"/>
    <w:rsid w:val="00E47D3C"/>
    <w:rsid w:val="00E50D65"/>
    <w:rsid w:val="00E525BB"/>
    <w:rsid w:val="00E5388C"/>
    <w:rsid w:val="00E53E62"/>
    <w:rsid w:val="00E54E2B"/>
    <w:rsid w:val="00E55804"/>
    <w:rsid w:val="00E56B15"/>
    <w:rsid w:val="00E6077E"/>
    <w:rsid w:val="00E6143C"/>
    <w:rsid w:val="00E63282"/>
    <w:rsid w:val="00E654EA"/>
    <w:rsid w:val="00E6724E"/>
    <w:rsid w:val="00E6775E"/>
    <w:rsid w:val="00E705BB"/>
    <w:rsid w:val="00E7068B"/>
    <w:rsid w:val="00E70810"/>
    <w:rsid w:val="00E719AB"/>
    <w:rsid w:val="00E71AB8"/>
    <w:rsid w:val="00E734D1"/>
    <w:rsid w:val="00E73A5F"/>
    <w:rsid w:val="00E73AF1"/>
    <w:rsid w:val="00E73C10"/>
    <w:rsid w:val="00E73F3D"/>
    <w:rsid w:val="00E76340"/>
    <w:rsid w:val="00E774EC"/>
    <w:rsid w:val="00E80E53"/>
    <w:rsid w:val="00E80F53"/>
    <w:rsid w:val="00E82EAF"/>
    <w:rsid w:val="00E850D7"/>
    <w:rsid w:val="00E87A4B"/>
    <w:rsid w:val="00E87CD8"/>
    <w:rsid w:val="00E90086"/>
    <w:rsid w:val="00E90CED"/>
    <w:rsid w:val="00E91568"/>
    <w:rsid w:val="00E91655"/>
    <w:rsid w:val="00E92348"/>
    <w:rsid w:val="00E92E5A"/>
    <w:rsid w:val="00E94194"/>
    <w:rsid w:val="00E945A7"/>
    <w:rsid w:val="00E95B2A"/>
    <w:rsid w:val="00E95CC5"/>
    <w:rsid w:val="00E963A1"/>
    <w:rsid w:val="00E96870"/>
    <w:rsid w:val="00E972E3"/>
    <w:rsid w:val="00EA0024"/>
    <w:rsid w:val="00EA08DE"/>
    <w:rsid w:val="00EA3004"/>
    <w:rsid w:val="00EA3517"/>
    <w:rsid w:val="00EA3A69"/>
    <w:rsid w:val="00EA479B"/>
    <w:rsid w:val="00EA5C77"/>
    <w:rsid w:val="00EA6BDD"/>
    <w:rsid w:val="00EA6EE1"/>
    <w:rsid w:val="00EB08C4"/>
    <w:rsid w:val="00EB1444"/>
    <w:rsid w:val="00EB1B15"/>
    <w:rsid w:val="00EB2A55"/>
    <w:rsid w:val="00EB2BF6"/>
    <w:rsid w:val="00EB4343"/>
    <w:rsid w:val="00EB47BA"/>
    <w:rsid w:val="00EB526F"/>
    <w:rsid w:val="00EB52DB"/>
    <w:rsid w:val="00EB540C"/>
    <w:rsid w:val="00EB5551"/>
    <w:rsid w:val="00EB593C"/>
    <w:rsid w:val="00EB7181"/>
    <w:rsid w:val="00EB7CB4"/>
    <w:rsid w:val="00EC00E5"/>
    <w:rsid w:val="00EC1300"/>
    <w:rsid w:val="00EC135F"/>
    <w:rsid w:val="00EC34E2"/>
    <w:rsid w:val="00EC5DB5"/>
    <w:rsid w:val="00ED20EE"/>
    <w:rsid w:val="00ED42C0"/>
    <w:rsid w:val="00ED5CCE"/>
    <w:rsid w:val="00ED6233"/>
    <w:rsid w:val="00ED6A26"/>
    <w:rsid w:val="00ED7938"/>
    <w:rsid w:val="00ED7DCB"/>
    <w:rsid w:val="00EE1AAC"/>
    <w:rsid w:val="00EE1D06"/>
    <w:rsid w:val="00EE2481"/>
    <w:rsid w:val="00EE2B38"/>
    <w:rsid w:val="00EE2DFB"/>
    <w:rsid w:val="00EE3FA3"/>
    <w:rsid w:val="00EE402B"/>
    <w:rsid w:val="00EE53D5"/>
    <w:rsid w:val="00EE5BD3"/>
    <w:rsid w:val="00EE6BDC"/>
    <w:rsid w:val="00EF06FD"/>
    <w:rsid w:val="00EF11E4"/>
    <w:rsid w:val="00EF11FE"/>
    <w:rsid w:val="00EF1BE5"/>
    <w:rsid w:val="00EF327A"/>
    <w:rsid w:val="00EF335B"/>
    <w:rsid w:val="00EF36AC"/>
    <w:rsid w:val="00EF4ECE"/>
    <w:rsid w:val="00EF6056"/>
    <w:rsid w:val="00EF61E3"/>
    <w:rsid w:val="00EF6BE3"/>
    <w:rsid w:val="00F020DD"/>
    <w:rsid w:val="00F020FD"/>
    <w:rsid w:val="00F02492"/>
    <w:rsid w:val="00F026AB"/>
    <w:rsid w:val="00F02FC5"/>
    <w:rsid w:val="00F04210"/>
    <w:rsid w:val="00F04710"/>
    <w:rsid w:val="00F0583A"/>
    <w:rsid w:val="00F05924"/>
    <w:rsid w:val="00F115ED"/>
    <w:rsid w:val="00F11798"/>
    <w:rsid w:val="00F12BB8"/>
    <w:rsid w:val="00F13998"/>
    <w:rsid w:val="00F13D76"/>
    <w:rsid w:val="00F16344"/>
    <w:rsid w:val="00F17696"/>
    <w:rsid w:val="00F213FF"/>
    <w:rsid w:val="00F223FF"/>
    <w:rsid w:val="00F22EBE"/>
    <w:rsid w:val="00F23196"/>
    <w:rsid w:val="00F23EBA"/>
    <w:rsid w:val="00F251C1"/>
    <w:rsid w:val="00F25516"/>
    <w:rsid w:val="00F25883"/>
    <w:rsid w:val="00F26B12"/>
    <w:rsid w:val="00F27ED7"/>
    <w:rsid w:val="00F30759"/>
    <w:rsid w:val="00F309E5"/>
    <w:rsid w:val="00F33011"/>
    <w:rsid w:val="00F33A81"/>
    <w:rsid w:val="00F33B9D"/>
    <w:rsid w:val="00F34E62"/>
    <w:rsid w:val="00F35C7F"/>
    <w:rsid w:val="00F37ADB"/>
    <w:rsid w:val="00F37BE4"/>
    <w:rsid w:val="00F408F6"/>
    <w:rsid w:val="00F409F0"/>
    <w:rsid w:val="00F40FCC"/>
    <w:rsid w:val="00F4291E"/>
    <w:rsid w:val="00F42B07"/>
    <w:rsid w:val="00F43021"/>
    <w:rsid w:val="00F4521A"/>
    <w:rsid w:val="00F45C1B"/>
    <w:rsid w:val="00F47435"/>
    <w:rsid w:val="00F47F0C"/>
    <w:rsid w:val="00F50DD7"/>
    <w:rsid w:val="00F52909"/>
    <w:rsid w:val="00F53165"/>
    <w:rsid w:val="00F53E1E"/>
    <w:rsid w:val="00F54486"/>
    <w:rsid w:val="00F547FE"/>
    <w:rsid w:val="00F555F8"/>
    <w:rsid w:val="00F56587"/>
    <w:rsid w:val="00F570D6"/>
    <w:rsid w:val="00F60BD8"/>
    <w:rsid w:val="00F61268"/>
    <w:rsid w:val="00F61615"/>
    <w:rsid w:val="00F62263"/>
    <w:rsid w:val="00F62C3E"/>
    <w:rsid w:val="00F6327A"/>
    <w:rsid w:val="00F64C5B"/>
    <w:rsid w:val="00F653A9"/>
    <w:rsid w:val="00F667F7"/>
    <w:rsid w:val="00F71241"/>
    <w:rsid w:val="00F7408A"/>
    <w:rsid w:val="00F75DB1"/>
    <w:rsid w:val="00F766D7"/>
    <w:rsid w:val="00F776E5"/>
    <w:rsid w:val="00F85EA8"/>
    <w:rsid w:val="00F87091"/>
    <w:rsid w:val="00F913C8"/>
    <w:rsid w:val="00F9223A"/>
    <w:rsid w:val="00F93948"/>
    <w:rsid w:val="00F94E2C"/>
    <w:rsid w:val="00F9731F"/>
    <w:rsid w:val="00FA235B"/>
    <w:rsid w:val="00FA277A"/>
    <w:rsid w:val="00FA2FD6"/>
    <w:rsid w:val="00FA3042"/>
    <w:rsid w:val="00FA3B27"/>
    <w:rsid w:val="00FA4E37"/>
    <w:rsid w:val="00FA5427"/>
    <w:rsid w:val="00FA748E"/>
    <w:rsid w:val="00FA7860"/>
    <w:rsid w:val="00FB05B0"/>
    <w:rsid w:val="00FB1869"/>
    <w:rsid w:val="00FB1D5A"/>
    <w:rsid w:val="00FB2AF9"/>
    <w:rsid w:val="00FB6D71"/>
    <w:rsid w:val="00FB74F4"/>
    <w:rsid w:val="00FB7A35"/>
    <w:rsid w:val="00FC0001"/>
    <w:rsid w:val="00FC05BA"/>
    <w:rsid w:val="00FC2E94"/>
    <w:rsid w:val="00FC30CA"/>
    <w:rsid w:val="00FC3347"/>
    <w:rsid w:val="00FC4EED"/>
    <w:rsid w:val="00FD1C7A"/>
    <w:rsid w:val="00FD216B"/>
    <w:rsid w:val="00FD3571"/>
    <w:rsid w:val="00FD39E1"/>
    <w:rsid w:val="00FD3C6E"/>
    <w:rsid w:val="00FD4D84"/>
    <w:rsid w:val="00FD5B37"/>
    <w:rsid w:val="00FD5EFC"/>
    <w:rsid w:val="00FD744D"/>
    <w:rsid w:val="00FE06FC"/>
    <w:rsid w:val="00FE0808"/>
    <w:rsid w:val="00FE2504"/>
    <w:rsid w:val="00FE275A"/>
    <w:rsid w:val="00FE544B"/>
    <w:rsid w:val="00FE5551"/>
    <w:rsid w:val="00FF17A9"/>
    <w:rsid w:val="00FF224F"/>
    <w:rsid w:val="00FF25BC"/>
    <w:rsid w:val="00FF2EC7"/>
    <w:rsid w:val="00FF2ED0"/>
    <w:rsid w:val="00FF45DB"/>
    <w:rsid w:val="00FF75FD"/>
  </w:rsids>
  <m:mathPr>
    <m:mathFont m:val="Cambria Math"/>
    <m:brkBin m:val="before"/>
    <m:brkBinSub m:val="--"/>
    <m:smallFrac m:val="0"/>
    <m:dispDef/>
    <m:lMargin m:val="0"/>
    <m:rMargin m:val="0"/>
    <m:defJc m:val="centerGroup"/>
    <m:wrapIndent m:val="1440"/>
    <m:intLim m:val="subSup"/>
    <m:naryLim m:val="undOvr"/>
  </m:mathPr>
  <w:themeFontLang w:val="hy-A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E84EA"/>
  <w15:chartTrackingRefBased/>
  <w15:docId w15:val="{22582CFF-34C3-48B6-B8B9-0D782A04E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hy-AM"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0"/>
    <w:next w:val="a"/>
    <w:link w:val="11"/>
    <w:uiPriority w:val="9"/>
    <w:qFormat/>
    <w:rsid w:val="00A446AB"/>
    <w:pPr>
      <w:numPr>
        <w:numId w:val="1"/>
      </w:numPr>
      <w:spacing w:before="160" w:after="240" w:line="360" w:lineRule="auto"/>
      <w:ind w:left="357" w:hanging="357"/>
      <w:contextualSpacing w:val="0"/>
      <w:outlineLvl w:val="0"/>
    </w:pPr>
    <w:rPr>
      <w:rFonts w:ascii="GHEA Grapalat" w:hAnsi="GHEA Grapalat"/>
      <w:b/>
      <w:bCs/>
    </w:rPr>
  </w:style>
  <w:style w:type="paragraph" w:styleId="2">
    <w:name w:val="heading 2"/>
    <w:basedOn w:val="1"/>
    <w:next w:val="a"/>
    <w:link w:val="21"/>
    <w:uiPriority w:val="9"/>
    <w:unhideWhenUsed/>
    <w:qFormat/>
    <w:rsid w:val="008A2BFE"/>
    <w:pPr>
      <w:numPr>
        <w:ilvl w:val="1"/>
      </w:numPr>
      <w:spacing w:before="0" w:after="160"/>
      <w:ind w:left="1560" w:hanging="998"/>
      <w:outlineLvl w:val="1"/>
    </w:pPr>
  </w:style>
  <w:style w:type="paragraph" w:styleId="3">
    <w:name w:val="heading 3"/>
    <w:basedOn w:val="2"/>
    <w:next w:val="a"/>
    <w:link w:val="30"/>
    <w:uiPriority w:val="9"/>
    <w:unhideWhenUsed/>
    <w:qFormat/>
    <w:rsid w:val="00897AB5"/>
    <w:pPr>
      <w:numPr>
        <w:ilvl w:val="2"/>
      </w:numPr>
      <w:spacing w:after="120"/>
      <w:ind w:left="1701" w:hanging="981"/>
      <w:outlineLvl w:val="2"/>
    </w:pPr>
  </w:style>
  <w:style w:type="paragraph" w:styleId="4">
    <w:name w:val="heading 4"/>
    <w:basedOn w:val="3"/>
    <w:next w:val="a"/>
    <w:link w:val="40"/>
    <w:uiPriority w:val="9"/>
    <w:unhideWhenUsed/>
    <w:qFormat/>
    <w:rsid w:val="00383506"/>
    <w:pPr>
      <w:numPr>
        <w:ilvl w:val="3"/>
      </w:numPr>
      <w:spacing w:after="60"/>
      <w:ind w:left="1723" w:hanging="646"/>
      <w:outlineLvl w:val="3"/>
    </w:pPr>
  </w:style>
  <w:style w:type="paragraph" w:styleId="5">
    <w:name w:val="heading 5"/>
    <w:basedOn w:val="a0"/>
    <w:next w:val="a"/>
    <w:link w:val="50"/>
    <w:uiPriority w:val="9"/>
    <w:unhideWhenUsed/>
    <w:qFormat/>
    <w:rsid w:val="00ED6233"/>
    <w:pPr>
      <w:keepNext/>
      <w:numPr>
        <w:numId w:val="78"/>
      </w:numPr>
      <w:ind w:left="1701" w:hanging="1701"/>
      <w:outlineLvl w:val="4"/>
    </w:pPr>
    <w:rPr>
      <w:rFonts w:ascii="GHEA Grapalat" w:hAnsi="GHEA Grapalat"/>
      <w:b/>
      <w:bCs/>
    </w:rPr>
  </w:style>
  <w:style w:type="paragraph" w:styleId="6">
    <w:name w:val="heading 6"/>
    <w:basedOn w:val="a"/>
    <w:next w:val="a"/>
    <w:link w:val="60"/>
    <w:uiPriority w:val="9"/>
    <w:semiHidden/>
    <w:unhideWhenUsed/>
    <w:qFormat/>
    <w:rsid w:val="007E45EA"/>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7E45EA"/>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7E45EA"/>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7E45EA"/>
    <w:pPr>
      <w:keepNext/>
      <w:keepLines/>
      <w:spacing w:after="0"/>
      <w:outlineLvl w:val="8"/>
    </w:pPr>
    <w:rPr>
      <w:rFonts w:eastAsiaTheme="majorEastAsia" w:cstheme="majorBidi"/>
      <w:color w:val="272727" w:themeColor="text1" w:themeTint="D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
    <w:uiPriority w:val="9"/>
    <w:rsid w:val="00A446AB"/>
    <w:rPr>
      <w:rFonts w:ascii="GHEA Grapalat" w:hAnsi="GHEA Grapalat"/>
      <w:b/>
      <w:bCs/>
    </w:rPr>
  </w:style>
  <w:style w:type="character" w:customStyle="1" w:styleId="21">
    <w:name w:val="Заголовок 2 Знак"/>
    <w:basedOn w:val="a1"/>
    <w:link w:val="2"/>
    <w:uiPriority w:val="9"/>
    <w:rsid w:val="008A2BFE"/>
    <w:rPr>
      <w:rFonts w:ascii="GHEA Grapalat" w:hAnsi="GHEA Grapalat"/>
      <w:b/>
      <w:bCs/>
    </w:rPr>
  </w:style>
  <w:style w:type="character" w:customStyle="1" w:styleId="30">
    <w:name w:val="Заголовок 3 Знак"/>
    <w:basedOn w:val="a1"/>
    <w:link w:val="3"/>
    <w:uiPriority w:val="9"/>
    <w:rsid w:val="00897AB5"/>
    <w:rPr>
      <w:rFonts w:ascii="GHEA Grapalat" w:hAnsi="GHEA Grapalat"/>
      <w:b/>
      <w:bCs/>
    </w:rPr>
  </w:style>
  <w:style w:type="character" w:customStyle="1" w:styleId="40">
    <w:name w:val="Заголовок 4 Знак"/>
    <w:basedOn w:val="a1"/>
    <w:link w:val="4"/>
    <w:uiPriority w:val="9"/>
    <w:rsid w:val="00383506"/>
    <w:rPr>
      <w:rFonts w:ascii="GHEA Grapalat" w:hAnsi="GHEA Grapalat"/>
      <w:b/>
      <w:bCs/>
    </w:rPr>
  </w:style>
  <w:style w:type="character" w:customStyle="1" w:styleId="50">
    <w:name w:val="Заголовок 5 Знак"/>
    <w:basedOn w:val="a1"/>
    <w:link w:val="5"/>
    <w:uiPriority w:val="9"/>
    <w:rsid w:val="00ED6233"/>
    <w:rPr>
      <w:rFonts w:ascii="GHEA Grapalat" w:hAnsi="GHEA Grapalat"/>
      <w:b/>
      <w:bCs/>
    </w:rPr>
  </w:style>
  <w:style w:type="character" w:customStyle="1" w:styleId="60">
    <w:name w:val="Заголовок 6 Знак"/>
    <w:basedOn w:val="a1"/>
    <w:link w:val="6"/>
    <w:uiPriority w:val="9"/>
    <w:semiHidden/>
    <w:rsid w:val="007E45EA"/>
    <w:rPr>
      <w:rFonts w:eastAsiaTheme="majorEastAsia" w:cstheme="majorBidi"/>
      <w:i/>
      <w:iCs/>
      <w:color w:val="595959" w:themeColor="text1" w:themeTint="A6"/>
    </w:rPr>
  </w:style>
  <w:style w:type="character" w:customStyle="1" w:styleId="70">
    <w:name w:val="Заголовок 7 Знак"/>
    <w:basedOn w:val="a1"/>
    <w:link w:val="7"/>
    <w:uiPriority w:val="9"/>
    <w:semiHidden/>
    <w:rsid w:val="007E45EA"/>
    <w:rPr>
      <w:rFonts w:eastAsiaTheme="majorEastAsia" w:cstheme="majorBidi"/>
      <w:color w:val="595959" w:themeColor="text1" w:themeTint="A6"/>
    </w:rPr>
  </w:style>
  <w:style w:type="character" w:customStyle="1" w:styleId="80">
    <w:name w:val="Заголовок 8 Знак"/>
    <w:basedOn w:val="a1"/>
    <w:link w:val="8"/>
    <w:uiPriority w:val="9"/>
    <w:semiHidden/>
    <w:rsid w:val="007E45EA"/>
    <w:rPr>
      <w:rFonts w:eastAsiaTheme="majorEastAsia" w:cstheme="majorBidi"/>
      <w:i/>
      <w:iCs/>
      <w:color w:val="272727" w:themeColor="text1" w:themeTint="D8"/>
    </w:rPr>
  </w:style>
  <w:style w:type="character" w:customStyle="1" w:styleId="90">
    <w:name w:val="Заголовок 9 Знак"/>
    <w:basedOn w:val="a1"/>
    <w:link w:val="9"/>
    <w:uiPriority w:val="9"/>
    <w:semiHidden/>
    <w:rsid w:val="007E45EA"/>
    <w:rPr>
      <w:rFonts w:eastAsiaTheme="majorEastAsia" w:cstheme="majorBidi"/>
      <w:color w:val="272727" w:themeColor="text1" w:themeTint="D8"/>
    </w:rPr>
  </w:style>
  <w:style w:type="paragraph" w:styleId="a4">
    <w:name w:val="Title"/>
    <w:basedOn w:val="a"/>
    <w:next w:val="a"/>
    <w:link w:val="a5"/>
    <w:uiPriority w:val="10"/>
    <w:qFormat/>
    <w:rsid w:val="007E45E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5">
    <w:name w:val="Заголовок Знак"/>
    <w:basedOn w:val="a1"/>
    <w:link w:val="a4"/>
    <w:uiPriority w:val="10"/>
    <w:rsid w:val="007E45EA"/>
    <w:rPr>
      <w:rFonts w:asciiTheme="majorHAnsi" w:eastAsiaTheme="majorEastAsia" w:hAnsiTheme="majorHAnsi" w:cstheme="majorBidi"/>
      <w:spacing w:val="-10"/>
      <w:kern w:val="28"/>
      <w:sz w:val="56"/>
      <w:szCs w:val="56"/>
    </w:rPr>
  </w:style>
  <w:style w:type="paragraph" w:styleId="a6">
    <w:name w:val="Subtitle"/>
    <w:basedOn w:val="a"/>
    <w:next w:val="a"/>
    <w:link w:val="a7"/>
    <w:uiPriority w:val="11"/>
    <w:qFormat/>
    <w:rsid w:val="007E45EA"/>
    <w:pPr>
      <w:numPr>
        <w:ilvl w:val="1"/>
      </w:numPr>
    </w:pPr>
    <w:rPr>
      <w:rFonts w:eastAsiaTheme="majorEastAsia" w:cstheme="majorBidi"/>
      <w:color w:val="595959" w:themeColor="text1" w:themeTint="A6"/>
      <w:spacing w:val="15"/>
      <w:sz w:val="28"/>
      <w:szCs w:val="28"/>
    </w:rPr>
  </w:style>
  <w:style w:type="character" w:customStyle="1" w:styleId="a7">
    <w:name w:val="Подзаголовок Знак"/>
    <w:basedOn w:val="a1"/>
    <w:link w:val="a6"/>
    <w:uiPriority w:val="11"/>
    <w:rsid w:val="007E45EA"/>
    <w:rPr>
      <w:rFonts w:eastAsiaTheme="majorEastAsia" w:cstheme="majorBidi"/>
      <w:color w:val="595959" w:themeColor="text1" w:themeTint="A6"/>
      <w:spacing w:val="15"/>
      <w:sz w:val="28"/>
      <w:szCs w:val="28"/>
    </w:rPr>
  </w:style>
  <w:style w:type="paragraph" w:styleId="22">
    <w:name w:val="Quote"/>
    <w:basedOn w:val="a"/>
    <w:next w:val="a"/>
    <w:link w:val="23"/>
    <w:uiPriority w:val="29"/>
    <w:qFormat/>
    <w:rsid w:val="007E45EA"/>
    <w:pPr>
      <w:spacing w:before="160"/>
      <w:jc w:val="center"/>
    </w:pPr>
    <w:rPr>
      <w:i/>
      <w:iCs/>
      <w:color w:val="404040" w:themeColor="text1" w:themeTint="BF"/>
    </w:rPr>
  </w:style>
  <w:style w:type="character" w:customStyle="1" w:styleId="23">
    <w:name w:val="Цитата 2 Знак"/>
    <w:basedOn w:val="a1"/>
    <w:link w:val="22"/>
    <w:uiPriority w:val="29"/>
    <w:rsid w:val="007E45EA"/>
    <w:rPr>
      <w:i/>
      <w:iCs/>
      <w:color w:val="404040" w:themeColor="text1" w:themeTint="BF"/>
    </w:rPr>
  </w:style>
  <w:style w:type="paragraph" w:styleId="a0">
    <w:name w:val="List Paragraph"/>
    <w:basedOn w:val="a"/>
    <w:uiPriority w:val="34"/>
    <w:qFormat/>
    <w:rsid w:val="007E45EA"/>
    <w:pPr>
      <w:ind w:left="720"/>
      <w:contextualSpacing/>
    </w:pPr>
  </w:style>
  <w:style w:type="character" w:styleId="a8">
    <w:name w:val="Intense Emphasis"/>
    <w:basedOn w:val="a1"/>
    <w:uiPriority w:val="21"/>
    <w:qFormat/>
    <w:rsid w:val="007E45EA"/>
    <w:rPr>
      <w:i/>
      <w:iCs/>
      <w:color w:val="0F4761" w:themeColor="accent1" w:themeShade="BF"/>
    </w:rPr>
  </w:style>
  <w:style w:type="paragraph" w:styleId="a9">
    <w:name w:val="Intense Quote"/>
    <w:basedOn w:val="a"/>
    <w:next w:val="a"/>
    <w:link w:val="aa"/>
    <w:uiPriority w:val="30"/>
    <w:qFormat/>
    <w:rsid w:val="007E45E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1"/>
    <w:link w:val="a9"/>
    <w:uiPriority w:val="30"/>
    <w:rsid w:val="007E45EA"/>
    <w:rPr>
      <w:i/>
      <w:iCs/>
      <w:color w:val="0F4761" w:themeColor="accent1" w:themeShade="BF"/>
    </w:rPr>
  </w:style>
  <w:style w:type="character" w:styleId="ab">
    <w:name w:val="Intense Reference"/>
    <w:basedOn w:val="a1"/>
    <w:uiPriority w:val="32"/>
    <w:qFormat/>
    <w:rsid w:val="007E45EA"/>
    <w:rPr>
      <w:b/>
      <w:bCs/>
      <w:smallCaps/>
      <w:color w:val="0F4761" w:themeColor="accent1" w:themeShade="BF"/>
      <w:spacing w:val="5"/>
    </w:rPr>
  </w:style>
  <w:style w:type="paragraph" w:customStyle="1" w:styleId="10">
    <w:name w:val="Стиль1"/>
    <w:basedOn w:val="a"/>
    <w:link w:val="12"/>
    <w:qFormat/>
    <w:rsid w:val="00C33DBA"/>
    <w:pPr>
      <w:numPr>
        <w:numId w:val="2"/>
      </w:numPr>
      <w:spacing w:after="120" w:line="360" w:lineRule="auto"/>
      <w:ind w:left="0" w:firstLine="0"/>
      <w:jc w:val="both"/>
    </w:pPr>
    <w:rPr>
      <w:rFonts w:ascii="GHEA Grapalat" w:hAnsi="GHEA Grapalat"/>
    </w:rPr>
  </w:style>
  <w:style w:type="character" w:customStyle="1" w:styleId="12">
    <w:name w:val="Стиль1 Знак"/>
    <w:basedOn w:val="a1"/>
    <w:link w:val="10"/>
    <w:rsid w:val="00C33DBA"/>
    <w:rPr>
      <w:rFonts w:ascii="GHEA Grapalat" w:hAnsi="GHEA Grapalat"/>
    </w:rPr>
  </w:style>
  <w:style w:type="paragraph" w:customStyle="1" w:styleId="20">
    <w:name w:val="Стиль2"/>
    <w:basedOn w:val="10"/>
    <w:link w:val="24"/>
    <w:qFormat/>
    <w:rsid w:val="00D06586"/>
    <w:pPr>
      <w:numPr>
        <w:numId w:val="4"/>
      </w:numPr>
    </w:pPr>
  </w:style>
  <w:style w:type="character" w:customStyle="1" w:styleId="24">
    <w:name w:val="Стиль2 Знак"/>
    <w:basedOn w:val="12"/>
    <w:link w:val="20"/>
    <w:rsid w:val="00D06586"/>
    <w:rPr>
      <w:rFonts w:ascii="GHEA Grapalat" w:hAnsi="GHEA Grapalat"/>
    </w:rPr>
  </w:style>
  <w:style w:type="paragraph" w:styleId="ac">
    <w:name w:val="No Spacing"/>
    <w:uiPriority w:val="1"/>
    <w:qFormat/>
    <w:rsid w:val="005026DC"/>
    <w:pPr>
      <w:spacing w:after="0" w:line="240" w:lineRule="auto"/>
    </w:pPr>
  </w:style>
  <w:style w:type="table" w:styleId="ad">
    <w:name w:val="Table Grid"/>
    <w:basedOn w:val="a2"/>
    <w:uiPriority w:val="39"/>
    <w:rsid w:val="00A51B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TOC Heading"/>
    <w:basedOn w:val="1"/>
    <w:next w:val="a"/>
    <w:uiPriority w:val="39"/>
    <w:unhideWhenUsed/>
    <w:qFormat/>
    <w:rsid w:val="008A2093"/>
    <w:pPr>
      <w:keepNext/>
      <w:keepLines/>
      <w:numPr>
        <w:numId w:val="0"/>
      </w:numPr>
      <w:spacing w:before="240" w:after="0" w:line="259" w:lineRule="auto"/>
      <w:outlineLvl w:val="9"/>
    </w:pPr>
    <w:rPr>
      <w:rFonts w:asciiTheme="majorHAnsi" w:eastAsiaTheme="majorEastAsia" w:hAnsiTheme="majorHAnsi" w:cstheme="majorBidi"/>
      <w:b w:val="0"/>
      <w:bCs w:val="0"/>
      <w:color w:val="0F4761" w:themeColor="accent1" w:themeShade="BF"/>
      <w:kern w:val="0"/>
      <w:sz w:val="32"/>
      <w:szCs w:val="32"/>
      <w:lang w:eastAsia="hy-AM"/>
      <w14:ligatures w14:val="none"/>
    </w:rPr>
  </w:style>
  <w:style w:type="paragraph" w:styleId="13">
    <w:name w:val="toc 1"/>
    <w:basedOn w:val="a"/>
    <w:next w:val="a"/>
    <w:autoRedefine/>
    <w:uiPriority w:val="39"/>
    <w:unhideWhenUsed/>
    <w:rsid w:val="008A2093"/>
    <w:pPr>
      <w:spacing w:after="100"/>
    </w:pPr>
  </w:style>
  <w:style w:type="paragraph" w:styleId="25">
    <w:name w:val="toc 2"/>
    <w:basedOn w:val="a"/>
    <w:next w:val="a"/>
    <w:autoRedefine/>
    <w:uiPriority w:val="39"/>
    <w:unhideWhenUsed/>
    <w:rsid w:val="008A2093"/>
    <w:pPr>
      <w:spacing w:after="100"/>
      <w:ind w:left="240"/>
    </w:pPr>
  </w:style>
  <w:style w:type="paragraph" w:styleId="31">
    <w:name w:val="toc 3"/>
    <w:basedOn w:val="a"/>
    <w:next w:val="a"/>
    <w:autoRedefine/>
    <w:uiPriority w:val="39"/>
    <w:unhideWhenUsed/>
    <w:rsid w:val="008A2093"/>
    <w:pPr>
      <w:spacing w:after="100"/>
      <w:ind w:left="480"/>
    </w:pPr>
  </w:style>
  <w:style w:type="character" w:styleId="af">
    <w:name w:val="Hyperlink"/>
    <w:basedOn w:val="a1"/>
    <w:uiPriority w:val="99"/>
    <w:unhideWhenUsed/>
    <w:rsid w:val="008A2093"/>
    <w:rPr>
      <w:color w:val="467886" w:themeColor="hyperlink"/>
      <w:u w:val="single"/>
    </w:rPr>
  </w:style>
  <w:style w:type="character" w:customStyle="1" w:styleId="Bodytext3">
    <w:name w:val="Body text (3)_"/>
    <w:basedOn w:val="a1"/>
    <w:link w:val="Bodytext30"/>
    <w:rsid w:val="00EF6BE3"/>
    <w:rPr>
      <w:rFonts w:ascii="Times New Roman" w:eastAsia="Times New Roman" w:hAnsi="Times New Roman" w:cs="Times New Roman"/>
      <w:b/>
      <w:bCs/>
      <w:sz w:val="28"/>
      <w:szCs w:val="28"/>
      <w:shd w:val="clear" w:color="auto" w:fill="FFFFFF"/>
    </w:rPr>
  </w:style>
  <w:style w:type="paragraph" w:customStyle="1" w:styleId="Bodytext30">
    <w:name w:val="Body text (3)"/>
    <w:basedOn w:val="a"/>
    <w:link w:val="Bodytext3"/>
    <w:rsid w:val="00EF6BE3"/>
    <w:pPr>
      <w:widowControl w:val="0"/>
      <w:shd w:val="clear" w:color="auto" w:fill="FFFFFF"/>
      <w:spacing w:after="960" w:line="0" w:lineRule="atLeast"/>
      <w:ind w:hanging="620"/>
      <w:jc w:val="center"/>
    </w:pPr>
    <w:rPr>
      <w:rFonts w:ascii="Times New Roman" w:eastAsia="Times New Roman" w:hAnsi="Times New Roman" w:cs="Times New Roman"/>
      <w:b/>
      <w:bCs/>
      <w:sz w:val="28"/>
      <w:szCs w:val="28"/>
    </w:rPr>
  </w:style>
  <w:style w:type="paragraph" w:styleId="af0">
    <w:name w:val="Revision"/>
    <w:hidden/>
    <w:uiPriority w:val="99"/>
    <w:semiHidden/>
    <w:rsid w:val="00915A0D"/>
    <w:pPr>
      <w:spacing w:after="0" w:line="240" w:lineRule="auto"/>
    </w:pPr>
  </w:style>
  <w:style w:type="paragraph" w:customStyle="1" w:styleId="p1">
    <w:name w:val="p1"/>
    <w:basedOn w:val="a"/>
    <w:rsid w:val="00A531F2"/>
    <w:pPr>
      <w:spacing w:before="100" w:beforeAutospacing="1" w:after="100" w:afterAutospacing="1" w:line="240" w:lineRule="auto"/>
    </w:pPr>
    <w:rPr>
      <w:rFonts w:ascii="Times New Roman" w:eastAsia="Times New Roman" w:hAnsi="Times New Roman" w:cs="Times New Roman"/>
      <w:kern w:val="0"/>
      <w:lang w:val="en"/>
      <w14:ligatures w14:val="none"/>
    </w:rPr>
  </w:style>
  <w:style w:type="character" w:customStyle="1" w:styleId="s1">
    <w:name w:val="s1"/>
    <w:basedOn w:val="a1"/>
    <w:rsid w:val="00A531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1E76E2-5CB5-4E6E-896E-4E340C69D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118</Pages>
  <Words>26283</Words>
  <Characters>149819</Characters>
  <Application>Microsoft Office Word</Application>
  <DocSecurity>0</DocSecurity>
  <Lines>1248</Lines>
  <Paragraphs>351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Ashik Gyulkhasyan</dc:creator>
  <cp:keywords>https://mul2-mud.gov.am/tasks/837605/oneclick?token=d8ea8ec3148b4d55fff5489864df638b</cp:keywords>
  <dc:description/>
  <cp:lastModifiedBy>Ashik Gyulkhasyan</cp:lastModifiedBy>
  <cp:revision>121</cp:revision>
  <dcterms:created xsi:type="dcterms:W3CDTF">2025-11-21T09:06:00Z</dcterms:created>
  <dcterms:modified xsi:type="dcterms:W3CDTF">2025-11-21T10:42:00Z</dcterms:modified>
</cp:coreProperties>
</file>