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A11EF" w14:textId="3DA8B485" w:rsidR="003228D3" w:rsidRPr="00F0537B" w:rsidRDefault="003228D3" w:rsidP="00517A75">
      <w:pPr>
        <w:spacing w:before="360" w:after="80" w:line="240" w:lineRule="auto"/>
        <w:ind w:left="1134" w:right="-421" w:firstLine="560"/>
        <w:jc w:val="right"/>
        <w:outlineLvl w:val="1"/>
        <w:rPr>
          <w:rFonts w:ascii="GHEA Grapalat" w:eastAsia="Tahoma" w:hAnsi="GHEA Grapalat" w:cs="Tahoma"/>
          <w:b/>
          <w:sz w:val="24"/>
          <w:szCs w:val="24"/>
          <w:lang w:val="hy-AM"/>
        </w:rPr>
      </w:pPr>
      <w:r w:rsidRPr="00F0537B">
        <w:rPr>
          <w:rFonts w:ascii="GHEA Grapalat" w:eastAsia="Tahoma" w:hAnsi="GHEA Grapalat" w:cs="Tahoma"/>
          <w:b/>
          <w:sz w:val="24"/>
          <w:szCs w:val="24"/>
          <w:lang w:val="hy-AM"/>
        </w:rPr>
        <w:t>ՆԱԽԱԳԻԾ</w:t>
      </w:r>
    </w:p>
    <w:p w14:paraId="627ED4BD" w14:textId="3C7BCCB5" w:rsidR="003228D3" w:rsidRPr="00F0537B" w:rsidRDefault="003228D3" w:rsidP="00517A75">
      <w:pPr>
        <w:spacing w:before="360" w:after="80" w:line="240" w:lineRule="auto"/>
        <w:ind w:left="1134" w:firstLine="560"/>
        <w:jc w:val="center"/>
        <w:outlineLvl w:val="1"/>
        <w:rPr>
          <w:rFonts w:ascii="GHEA Grapalat" w:eastAsia="Tahoma" w:hAnsi="GHEA Grapalat" w:cs="Tahoma"/>
          <w:b/>
          <w:sz w:val="24"/>
          <w:szCs w:val="24"/>
          <w:lang w:val="hy-AM"/>
        </w:rPr>
      </w:pPr>
      <w:r w:rsidRPr="00F0537B">
        <w:rPr>
          <w:rFonts w:ascii="GHEA Grapalat" w:eastAsia="Tahoma" w:hAnsi="GHEA Grapalat" w:cs="Tahoma"/>
          <w:b/>
          <w:sz w:val="24"/>
          <w:szCs w:val="24"/>
          <w:lang w:val="hy-AM"/>
        </w:rPr>
        <w:t>ՀԱՅԱՍՏԱՆԻ ՀԱՆՐԱՊԵՏՈՒԹՅԱՆ</w:t>
      </w:r>
    </w:p>
    <w:p w14:paraId="267F369B" w14:textId="77777777" w:rsidR="002640C9" w:rsidRDefault="003228D3" w:rsidP="002640C9">
      <w:pPr>
        <w:spacing w:before="360" w:after="80" w:line="240" w:lineRule="auto"/>
        <w:ind w:left="1134" w:firstLine="560"/>
        <w:jc w:val="center"/>
        <w:outlineLvl w:val="1"/>
        <w:rPr>
          <w:rFonts w:ascii="GHEA Grapalat" w:eastAsia="Tahoma" w:hAnsi="GHEA Grapalat" w:cs="Tahoma"/>
          <w:b/>
          <w:sz w:val="24"/>
          <w:szCs w:val="24"/>
          <w:lang w:val="hy-AM"/>
        </w:rPr>
      </w:pPr>
      <w:r w:rsidRPr="00F0537B">
        <w:rPr>
          <w:rFonts w:ascii="GHEA Grapalat" w:eastAsia="Arial" w:hAnsi="GHEA Grapalat" w:cs="Arial"/>
          <w:b/>
          <w:sz w:val="24"/>
          <w:szCs w:val="24"/>
          <w:lang w:val="hy-AM"/>
        </w:rPr>
        <w:t xml:space="preserve"> </w:t>
      </w:r>
      <w:r w:rsidRPr="00F0537B">
        <w:rPr>
          <w:rFonts w:ascii="GHEA Grapalat" w:eastAsia="Tahoma" w:hAnsi="GHEA Grapalat" w:cs="Tahoma"/>
          <w:b/>
          <w:sz w:val="24"/>
          <w:szCs w:val="24"/>
          <w:lang w:val="hy-AM"/>
        </w:rPr>
        <w:t>ՕՐԵՆՔԸ</w:t>
      </w:r>
      <w:bookmarkStart w:id="0" w:name="_tg5nnab8hr05"/>
      <w:bookmarkEnd w:id="0"/>
    </w:p>
    <w:p w14:paraId="13A20A04" w14:textId="15B04622" w:rsidR="003228D3" w:rsidRPr="00F0537B" w:rsidRDefault="003228D3" w:rsidP="001D5FE5">
      <w:pPr>
        <w:spacing w:before="360" w:after="80" w:line="240" w:lineRule="auto"/>
        <w:ind w:left="1134" w:firstLine="560"/>
        <w:jc w:val="center"/>
        <w:outlineLvl w:val="1"/>
        <w:rPr>
          <w:rFonts w:ascii="GHEA Grapalat" w:eastAsia="Tahoma" w:hAnsi="GHEA Grapalat" w:cs="Tahoma"/>
          <w:b/>
          <w:sz w:val="24"/>
          <w:szCs w:val="24"/>
          <w:lang w:val="hy-AM"/>
        </w:rPr>
      </w:pPr>
      <w:r w:rsidRPr="00F0537B">
        <w:rPr>
          <w:rFonts w:ascii="GHEA Grapalat" w:eastAsia="Tahoma" w:hAnsi="GHEA Grapalat" w:cs="Tahoma"/>
          <w:b/>
          <w:sz w:val="24"/>
          <w:szCs w:val="24"/>
          <w:lang w:val="hy-AM"/>
        </w:rPr>
        <w:t xml:space="preserve">«ՍՊԱՌՈՂՆԵՐԻ ԻՐԱՎՈՒՆՔՆԵՐԻ ՊԱՇՏՊԱՆՈՒԹՅԱՆ ՄԱՍԻՆ» ՀԱՅԱՍՏԱՆԻ ՀԱՆՐԱՊԵՏՈՒԹՅԱՆ ՕՐԵՆՔՈՒՄ </w:t>
      </w:r>
      <w:r w:rsidR="00763D62" w:rsidRPr="00F0537B">
        <w:rPr>
          <w:rFonts w:ascii="GHEA Grapalat" w:eastAsia="Tahoma" w:hAnsi="GHEA Grapalat" w:cs="Tahoma"/>
          <w:b/>
          <w:sz w:val="24"/>
          <w:szCs w:val="24"/>
          <w:lang w:val="hy-AM"/>
        </w:rPr>
        <w:t xml:space="preserve">ՓՈՓՈԽՈՒԹՅՈՒՆՆԵՐ ԵՎ </w:t>
      </w:r>
      <w:r w:rsidRPr="00F0537B">
        <w:rPr>
          <w:rFonts w:ascii="GHEA Grapalat" w:eastAsia="Tahoma" w:hAnsi="GHEA Grapalat" w:cs="Tahoma"/>
          <w:b/>
          <w:sz w:val="24"/>
          <w:szCs w:val="24"/>
          <w:lang w:val="hy-AM"/>
        </w:rPr>
        <w:t>ԼՐԱՑՈՒՄՆԵՐ ԿԱՏԱՐԵԼՈՒ ՄԱՍԻՆ</w:t>
      </w:r>
    </w:p>
    <w:p w14:paraId="4A66F719" w14:textId="77777777" w:rsidR="003228D3" w:rsidRPr="00F0537B" w:rsidRDefault="003228D3" w:rsidP="00517A75">
      <w:pPr>
        <w:spacing w:after="0" w:line="240" w:lineRule="auto"/>
        <w:ind w:left="567" w:firstLine="560"/>
        <w:rPr>
          <w:rFonts w:ascii="GHEA Grapalat" w:eastAsia="Arial" w:hAnsi="GHEA Grapalat" w:cs="Arial"/>
          <w:sz w:val="24"/>
          <w:szCs w:val="24"/>
          <w:lang w:val="hy-AM"/>
        </w:rPr>
      </w:pPr>
    </w:p>
    <w:p w14:paraId="7AE735BE" w14:textId="4FCA2F91" w:rsidR="00383B50" w:rsidRPr="008B2497" w:rsidRDefault="003228D3" w:rsidP="000D6C75">
      <w:pPr>
        <w:spacing w:after="0" w:line="276" w:lineRule="auto"/>
        <w:ind w:left="567" w:right="-862" w:firstLine="567"/>
        <w:contextualSpacing/>
        <w:jc w:val="both"/>
        <w:rPr>
          <w:rFonts w:ascii="MS Mincho" w:eastAsia="MS Mincho" w:hAnsi="MS Mincho" w:cs="MS Mincho"/>
          <w:sz w:val="24"/>
          <w:szCs w:val="24"/>
          <w:lang w:val="hy-AM"/>
        </w:rPr>
      </w:pPr>
      <w:r w:rsidRPr="00F0537B">
        <w:rPr>
          <w:rFonts w:ascii="GHEA Grapalat" w:eastAsia="Tahoma" w:hAnsi="GHEA Grapalat" w:cs="Tahoma"/>
          <w:b/>
          <w:sz w:val="24"/>
          <w:szCs w:val="24"/>
          <w:lang w:val="hy-AM"/>
        </w:rPr>
        <w:t>Հոդված 1.</w:t>
      </w:r>
      <w:r w:rsidRPr="00F0537B">
        <w:rPr>
          <w:rFonts w:ascii="GHEA Grapalat" w:eastAsia="Tahoma" w:hAnsi="GHEA Grapalat" w:cs="Tahoma"/>
          <w:sz w:val="24"/>
          <w:szCs w:val="24"/>
          <w:lang w:val="hy-AM"/>
        </w:rPr>
        <w:t xml:space="preserve"> «Սպառողների իրավունքների պաշտպանության մասին» Հայաստանի Հանրապետության 2001 թվականի հունիսի 26-ի ՀՕ-197-Ն օրենքի (այսուհետ նաև </w:t>
      </w:r>
      <w:r w:rsidRPr="008B2497">
        <w:rPr>
          <w:rFonts w:ascii="GHEA Grapalat" w:eastAsia="Tahoma" w:hAnsi="GHEA Grapalat" w:cs="Tahoma"/>
          <w:b/>
          <w:bCs/>
          <w:sz w:val="24"/>
          <w:szCs w:val="24"/>
          <w:lang w:val="hy-AM"/>
        </w:rPr>
        <w:t>Օրենք</w:t>
      </w:r>
      <w:r w:rsidRPr="00F0537B">
        <w:rPr>
          <w:rFonts w:ascii="GHEA Grapalat" w:eastAsia="Tahoma" w:hAnsi="GHEA Grapalat" w:cs="Tahoma"/>
          <w:sz w:val="24"/>
          <w:szCs w:val="24"/>
          <w:lang w:val="hy-AM"/>
        </w:rPr>
        <w:t xml:space="preserve">) </w:t>
      </w:r>
      <w:r w:rsidRPr="00F0537B">
        <w:rPr>
          <w:rFonts w:ascii="GHEA Grapalat" w:eastAsia="Tahoma" w:hAnsi="GHEA Grapalat" w:cs="Tahoma"/>
          <w:bCs/>
          <w:sz w:val="24"/>
          <w:szCs w:val="24"/>
          <w:lang w:val="hy-AM"/>
        </w:rPr>
        <w:t>1</w:t>
      </w:r>
      <w:r w:rsidRPr="00F0537B">
        <w:rPr>
          <w:rFonts w:ascii="GHEA Grapalat" w:eastAsia="Tahoma" w:hAnsi="GHEA Grapalat" w:cs="Tahoma"/>
          <w:sz w:val="24"/>
          <w:szCs w:val="24"/>
          <w:lang w:val="hy-AM"/>
        </w:rPr>
        <w:t>-ին հոդված</w:t>
      </w:r>
      <w:r w:rsidR="00BB074F">
        <w:rPr>
          <w:rFonts w:ascii="GHEA Grapalat" w:eastAsia="Tahoma" w:hAnsi="GHEA Grapalat" w:cs="Tahoma"/>
          <w:sz w:val="24"/>
          <w:szCs w:val="24"/>
          <w:lang w:val="hy-AM"/>
        </w:rPr>
        <w:t>ի</w:t>
      </w:r>
    </w:p>
    <w:p w14:paraId="43BF4583" w14:textId="77777777" w:rsidR="00383B50" w:rsidRPr="008B2497" w:rsidRDefault="00383B50" w:rsidP="000D6C75">
      <w:pPr>
        <w:pStyle w:val="ListParagraph"/>
        <w:numPr>
          <w:ilvl w:val="0"/>
          <w:numId w:val="40"/>
        </w:numPr>
        <w:spacing w:after="0" w:line="276" w:lineRule="auto"/>
        <w:ind w:left="567" w:right="-862" w:firstLine="567"/>
        <w:jc w:val="both"/>
        <w:rPr>
          <w:rFonts w:ascii="GHEA Grapalat" w:eastAsia="Tahoma" w:hAnsi="GHEA Grapalat" w:cs="Tahoma"/>
          <w:sz w:val="24"/>
          <w:szCs w:val="24"/>
          <w:lang w:val="hy-AM"/>
        </w:rPr>
      </w:pPr>
      <w:r w:rsidRPr="008B2497">
        <w:rPr>
          <w:rFonts w:ascii="GHEA Grapalat" w:eastAsia="Tahoma" w:hAnsi="GHEA Grapalat" w:cs="Tahoma"/>
          <w:sz w:val="24"/>
          <w:szCs w:val="24"/>
          <w:lang w:val="hy-AM"/>
        </w:rPr>
        <w:t>5-րդ պարբերությունը «սպառողներին» բառից հետո լրացնել «</w:t>
      </w:r>
      <w:r w:rsidRPr="008B2497">
        <w:rPr>
          <w:rFonts w:ascii="GHEA Grapalat" w:hAnsi="GHEA Grapalat"/>
          <w:sz w:val="24"/>
          <w:szCs w:val="24"/>
          <w:lang w:val="hy-AM"/>
        </w:rPr>
        <w:t>ուղղակի կամ միջնորդավորված ձևով</w:t>
      </w:r>
      <w:r w:rsidRPr="008B2497">
        <w:rPr>
          <w:rFonts w:ascii="GHEA Grapalat" w:eastAsia="Tahoma" w:hAnsi="GHEA Grapalat" w:cs="Tahoma"/>
          <w:sz w:val="24"/>
          <w:szCs w:val="24"/>
          <w:lang w:val="hy-AM"/>
        </w:rPr>
        <w:t>» բառերով</w:t>
      </w:r>
      <w:r>
        <w:rPr>
          <w:rFonts w:ascii="MS Mincho" w:eastAsia="MS Mincho" w:hAnsi="MS Mincho" w:cs="MS Mincho"/>
          <w:sz w:val="24"/>
          <w:szCs w:val="24"/>
          <w:lang w:val="hy-AM"/>
        </w:rPr>
        <w:t>․</w:t>
      </w:r>
    </w:p>
    <w:p w14:paraId="1FF6999B" w14:textId="201F742E" w:rsidR="00383B50" w:rsidRPr="008B2497" w:rsidRDefault="008B2497" w:rsidP="000D6C75">
      <w:pPr>
        <w:pStyle w:val="ListParagraph"/>
        <w:numPr>
          <w:ilvl w:val="0"/>
          <w:numId w:val="40"/>
        </w:numPr>
        <w:spacing w:after="0" w:line="276" w:lineRule="auto"/>
        <w:ind w:left="567" w:right="-862" w:firstLine="567"/>
        <w:jc w:val="both"/>
        <w:rPr>
          <w:rFonts w:ascii="GHEA Grapalat" w:eastAsia="Tahoma" w:hAnsi="GHEA Grapalat" w:cs="Tahoma"/>
          <w:sz w:val="24"/>
          <w:szCs w:val="24"/>
          <w:lang w:val="hy-AM"/>
        </w:rPr>
      </w:pPr>
      <w:r>
        <w:rPr>
          <w:rFonts w:ascii="GHEA Grapalat" w:eastAsia="Tahoma" w:hAnsi="GHEA Grapalat" w:cs="Tahoma"/>
          <w:sz w:val="24"/>
          <w:szCs w:val="24"/>
          <w:lang w:val="hy-AM"/>
        </w:rPr>
        <w:t>7-րդ պարբերությունը «պահանջներին» բառից հետո լրացնել «</w:t>
      </w:r>
      <w:r w:rsidRPr="008B2497">
        <w:rPr>
          <w:rFonts w:ascii="GHEA Grapalat" w:eastAsia="Tahoma" w:hAnsi="GHEA Grapalat" w:cs="Tahoma"/>
          <w:sz w:val="24"/>
          <w:szCs w:val="24"/>
          <w:lang w:val="hy-AM"/>
        </w:rPr>
        <w:t>, իսկ սույն օրենքի 5</w:t>
      </w:r>
      <w:r w:rsidRPr="008B2497">
        <w:rPr>
          <w:rFonts w:ascii="MS Mincho" w:eastAsia="MS Mincho" w:hAnsi="MS Mincho" w:cs="MS Mincho" w:hint="eastAsia"/>
          <w:sz w:val="24"/>
          <w:szCs w:val="24"/>
          <w:lang w:val="hy-AM"/>
        </w:rPr>
        <w:t>․</w:t>
      </w:r>
      <w:r w:rsidRPr="008B2497">
        <w:rPr>
          <w:rFonts w:ascii="GHEA Grapalat" w:eastAsia="Tahoma" w:hAnsi="GHEA Grapalat" w:cs="Tahoma"/>
          <w:sz w:val="24"/>
          <w:szCs w:val="24"/>
          <w:lang w:val="hy-AM"/>
        </w:rPr>
        <w:t>1-րդ, 5</w:t>
      </w:r>
      <w:r w:rsidRPr="008B2497">
        <w:rPr>
          <w:rFonts w:ascii="MS Mincho" w:eastAsia="MS Mincho" w:hAnsi="MS Mincho" w:cs="MS Mincho" w:hint="eastAsia"/>
          <w:sz w:val="24"/>
          <w:szCs w:val="24"/>
          <w:lang w:val="hy-AM"/>
        </w:rPr>
        <w:t>․</w:t>
      </w:r>
      <w:r w:rsidRPr="008B2497">
        <w:rPr>
          <w:rFonts w:ascii="GHEA Grapalat" w:eastAsia="Tahoma" w:hAnsi="GHEA Grapalat" w:cs="Tahoma"/>
          <w:sz w:val="24"/>
          <w:szCs w:val="24"/>
          <w:lang w:val="hy-AM"/>
        </w:rPr>
        <w:t>2-րդ և 5</w:t>
      </w:r>
      <w:r w:rsidRPr="008B2497">
        <w:rPr>
          <w:rFonts w:ascii="MS Mincho" w:eastAsia="MS Mincho" w:hAnsi="MS Mincho" w:cs="MS Mincho" w:hint="eastAsia"/>
          <w:sz w:val="24"/>
          <w:szCs w:val="24"/>
          <w:lang w:val="hy-AM"/>
        </w:rPr>
        <w:t>․</w:t>
      </w:r>
      <w:r w:rsidRPr="008B2497">
        <w:rPr>
          <w:rFonts w:ascii="GHEA Grapalat" w:eastAsia="Tahoma" w:hAnsi="GHEA Grapalat" w:cs="Tahoma"/>
          <w:sz w:val="24"/>
          <w:szCs w:val="24"/>
          <w:lang w:val="hy-AM"/>
        </w:rPr>
        <w:t>3-րդ հոդվածների իմաստով ապրանքի թերությունը ապրանքի անհամապատասխանությունն է տվյալ հոդվածներով նախատեսված պահանջներին</w:t>
      </w:r>
      <w:r w:rsidRPr="008B2497">
        <w:rPr>
          <w:rFonts w:ascii="MS Mincho" w:eastAsia="MS Mincho" w:hAnsi="MS Mincho" w:cs="MS Mincho" w:hint="eastAsia"/>
          <w:sz w:val="24"/>
          <w:szCs w:val="24"/>
          <w:lang w:val="hy-AM"/>
        </w:rPr>
        <w:t>․</w:t>
      </w:r>
      <w:r>
        <w:rPr>
          <w:rFonts w:ascii="GHEA Grapalat" w:eastAsia="Tahoma" w:hAnsi="GHEA Grapalat" w:cs="Tahoma"/>
          <w:sz w:val="24"/>
          <w:szCs w:val="24"/>
          <w:lang w:val="hy-AM"/>
        </w:rPr>
        <w:t>»</w:t>
      </w:r>
      <w:r w:rsidR="00ED0042">
        <w:rPr>
          <w:rFonts w:ascii="GHEA Grapalat" w:eastAsia="Tahoma" w:hAnsi="GHEA Grapalat" w:cs="Tahoma"/>
          <w:sz w:val="24"/>
          <w:szCs w:val="24"/>
          <w:lang w:val="hy-AM"/>
        </w:rPr>
        <w:t xml:space="preserve"> </w:t>
      </w:r>
      <w:r>
        <w:rPr>
          <w:rFonts w:ascii="GHEA Grapalat" w:eastAsia="Tahoma" w:hAnsi="GHEA Grapalat" w:cs="Tahoma"/>
          <w:sz w:val="24"/>
          <w:szCs w:val="24"/>
          <w:lang w:val="hy-AM"/>
        </w:rPr>
        <w:t>բառերով</w:t>
      </w:r>
      <w:r>
        <w:rPr>
          <w:rFonts w:ascii="MS Mincho" w:eastAsia="MS Mincho" w:hAnsi="MS Mincho" w:cs="MS Mincho"/>
          <w:sz w:val="24"/>
          <w:szCs w:val="24"/>
          <w:lang w:val="hy-AM"/>
        </w:rPr>
        <w:t xml:space="preserve">․ </w:t>
      </w:r>
    </w:p>
    <w:p w14:paraId="1C98F1D3" w14:textId="55AE5A5F" w:rsidR="003228D3" w:rsidRPr="003D4DD7" w:rsidRDefault="0046437A" w:rsidP="003D4DD7">
      <w:pPr>
        <w:pStyle w:val="ListParagraph"/>
        <w:numPr>
          <w:ilvl w:val="0"/>
          <w:numId w:val="40"/>
        </w:numPr>
        <w:spacing w:after="0" w:line="276" w:lineRule="auto"/>
        <w:ind w:left="567" w:right="-862" w:firstLine="567"/>
        <w:jc w:val="both"/>
        <w:rPr>
          <w:rFonts w:ascii="GHEA Grapalat" w:eastAsia="Tahoma" w:hAnsi="GHEA Grapalat" w:cs="Tahoma"/>
          <w:bCs/>
          <w:sz w:val="24"/>
          <w:szCs w:val="24"/>
          <w:lang w:val="hy-AM"/>
        </w:rPr>
      </w:pPr>
      <w:r>
        <w:rPr>
          <w:rFonts w:ascii="GHEA Grapalat" w:eastAsia="Tahoma" w:hAnsi="GHEA Grapalat" w:cs="Tahoma"/>
          <w:sz w:val="24"/>
          <w:szCs w:val="24"/>
          <w:lang w:val="hy-AM"/>
        </w:rPr>
        <w:t xml:space="preserve">«ֆունկցիոնալ տարր» հասկացությունից հետո </w:t>
      </w:r>
      <w:r w:rsidR="003228D3" w:rsidRPr="003D4DD7">
        <w:rPr>
          <w:rFonts w:ascii="GHEA Grapalat" w:eastAsia="Tahoma" w:hAnsi="GHEA Grapalat" w:cs="Tahoma"/>
          <w:sz w:val="24"/>
          <w:szCs w:val="24"/>
          <w:lang w:val="hy-AM"/>
        </w:rPr>
        <w:t>լրացնել հետևյալ բովանդակությամբ նոր պարբերություններով</w:t>
      </w:r>
      <w:r w:rsidR="003228D3" w:rsidRPr="003D4DD7">
        <w:rPr>
          <w:rFonts w:ascii="Cambria Math" w:eastAsia="Tahoma" w:hAnsi="Cambria Math" w:cs="Cambria Math"/>
          <w:sz w:val="24"/>
          <w:szCs w:val="24"/>
          <w:lang w:val="hy-AM"/>
        </w:rPr>
        <w:t>․</w:t>
      </w:r>
    </w:p>
    <w:p w14:paraId="0572A9A8" w14:textId="7C2C8F8D" w:rsidR="00217B03" w:rsidRPr="00F0537B" w:rsidRDefault="00C36F7F" w:rsidP="003D4DD7">
      <w:pPr>
        <w:spacing w:after="0" w:line="276" w:lineRule="auto"/>
        <w:ind w:left="567" w:right="-862" w:firstLine="567"/>
        <w:contextualSpacing/>
        <w:jc w:val="both"/>
        <w:rPr>
          <w:rFonts w:ascii="GHEA Grapalat" w:eastAsia="Microsoft Sans Serif" w:hAnsi="GHEA Grapalat" w:cs="Microsoft Sans Serif"/>
          <w:i/>
          <w:iCs/>
          <w:sz w:val="24"/>
          <w:szCs w:val="24"/>
          <w:lang w:val="hy-AM" w:eastAsia="hy-AM" w:bidi="hy-AM"/>
        </w:rPr>
      </w:pPr>
      <w:r w:rsidRPr="00F0537B">
        <w:rPr>
          <w:rFonts w:ascii="GHEA Grapalat" w:eastAsia="Microsoft Sans Serif" w:hAnsi="GHEA Grapalat" w:cs="Microsoft Sans Serif"/>
          <w:i/>
          <w:iCs/>
          <w:sz w:val="24"/>
          <w:szCs w:val="24"/>
          <w:lang w:val="hy-AM" w:eastAsia="hy-AM" w:bidi="hy-AM"/>
        </w:rPr>
        <w:t>«</w:t>
      </w:r>
      <w:r w:rsidR="00217B03" w:rsidRPr="00F0537B">
        <w:rPr>
          <w:rFonts w:ascii="GHEA Grapalat" w:eastAsia="Microsoft Sans Serif" w:hAnsi="GHEA Grapalat" w:cs="Microsoft Sans Serif"/>
          <w:i/>
          <w:iCs/>
          <w:sz w:val="24"/>
          <w:szCs w:val="24"/>
          <w:lang w:val="hy-AM" w:eastAsia="hy-AM" w:bidi="hy-AM"/>
        </w:rPr>
        <w:t>անարդար պայմաններ՝</w:t>
      </w:r>
      <w:r w:rsidR="00217B03" w:rsidRPr="00F0537B">
        <w:rPr>
          <w:rFonts w:ascii="GHEA Grapalat" w:eastAsia="Microsoft Sans Serif" w:hAnsi="GHEA Grapalat" w:cs="Microsoft Sans Serif"/>
          <w:sz w:val="24"/>
          <w:szCs w:val="24"/>
          <w:lang w:val="hy-AM" w:eastAsia="hy-AM" w:bidi="hy-AM"/>
        </w:rPr>
        <w:t xml:space="preserve"> սույն օրենքի 11</w:t>
      </w:r>
      <w:r w:rsidR="00217B03" w:rsidRPr="00F0537B">
        <w:rPr>
          <w:rFonts w:ascii="Cambria Math" w:eastAsia="Microsoft Sans Serif" w:hAnsi="Cambria Math" w:cs="Cambria Math"/>
          <w:sz w:val="24"/>
          <w:szCs w:val="24"/>
          <w:lang w:val="hy-AM" w:eastAsia="hy-AM" w:bidi="hy-AM"/>
        </w:rPr>
        <w:t>․</w:t>
      </w:r>
      <w:r w:rsidR="00217B03" w:rsidRPr="00F0537B">
        <w:rPr>
          <w:rFonts w:ascii="GHEA Grapalat" w:eastAsia="Microsoft Sans Serif" w:hAnsi="GHEA Grapalat" w:cs="Microsoft Sans Serif"/>
          <w:sz w:val="24"/>
          <w:szCs w:val="24"/>
          <w:lang w:val="hy-AM" w:eastAsia="hy-AM" w:bidi="hy-AM"/>
        </w:rPr>
        <w:t>1-րդ հոդվածով սահմանված պայմաններ</w:t>
      </w:r>
      <w:r w:rsidR="00217B03" w:rsidRPr="00F0537B">
        <w:rPr>
          <w:rFonts w:ascii="Cambria Math" w:eastAsia="Microsoft Sans Serif" w:hAnsi="Cambria Math" w:cs="Cambria Math"/>
          <w:sz w:val="24"/>
          <w:szCs w:val="24"/>
          <w:lang w:val="hy-AM" w:eastAsia="hy-AM" w:bidi="hy-AM"/>
        </w:rPr>
        <w:t>․</w:t>
      </w:r>
    </w:p>
    <w:p w14:paraId="0109D7F4" w14:textId="43EF9F4D" w:rsidR="00215A95" w:rsidRPr="00F0537B" w:rsidRDefault="00215A95" w:rsidP="003D4DD7">
      <w:pPr>
        <w:spacing w:after="0" w:line="276" w:lineRule="auto"/>
        <w:ind w:left="567" w:right="-862" w:firstLine="567"/>
        <w:contextualSpacing/>
        <w:jc w:val="both"/>
        <w:rPr>
          <w:rFonts w:ascii="GHEA Grapalat" w:eastAsia="Microsoft Sans Serif" w:hAnsi="GHEA Grapalat" w:cs="Microsoft Sans Serif"/>
          <w:sz w:val="24"/>
          <w:szCs w:val="24"/>
          <w:lang w:val="hy-AM" w:eastAsia="hy-AM" w:bidi="hy-AM"/>
        </w:rPr>
      </w:pPr>
      <w:bookmarkStart w:id="1" w:name="_Hlk210717899"/>
      <w:r w:rsidRPr="00F0537B">
        <w:rPr>
          <w:rFonts w:ascii="GHEA Grapalat" w:eastAsia="Microsoft Sans Serif" w:hAnsi="GHEA Grapalat" w:cs="Microsoft Sans Serif"/>
          <w:i/>
          <w:iCs/>
          <w:sz w:val="24"/>
          <w:szCs w:val="24"/>
          <w:lang w:val="hy-AM" w:eastAsia="hy-AM" w:bidi="hy-AM"/>
        </w:rPr>
        <w:t>սպառողի պահանջներին համապատասխան պատրաստված ապրանքներ</w:t>
      </w:r>
      <w:r w:rsidR="00C129D9" w:rsidRPr="00F0537B">
        <w:rPr>
          <w:rFonts w:ascii="GHEA Grapalat" w:eastAsia="Microsoft Sans Serif" w:hAnsi="GHEA Grapalat" w:cs="Microsoft Sans Serif"/>
          <w:i/>
          <w:iCs/>
          <w:sz w:val="24"/>
          <w:szCs w:val="24"/>
          <w:lang w:val="hy-AM" w:eastAsia="hy-AM" w:bidi="hy-AM"/>
        </w:rPr>
        <w:t>՝</w:t>
      </w:r>
      <w:r w:rsidR="001D4DC5" w:rsidRPr="00F0537B">
        <w:rPr>
          <w:rFonts w:ascii="GHEA Grapalat" w:hAnsi="GHEA Grapalat"/>
          <w:sz w:val="24"/>
          <w:szCs w:val="24"/>
          <w:lang w:val="hy-AM"/>
        </w:rPr>
        <w:t xml:space="preserve"> </w:t>
      </w:r>
      <w:r w:rsidR="00DE4102" w:rsidRPr="00F0537B">
        <w:rPr>
          <w:rFonts w:ascii="GHEA Grapalat" w:eastAsia="Microsoft Sans Serif" w:hAnsi="GHEA Grapalat" w:cs="Cambria Math"/>
          <w:sz w:val="24"/>
          <w:szCs w:val="24"/>
          <w:lang w:val="hy-AM" w:eastAsia="hy-AM" w:bidi="hy-AM"/>
        </w:rPr>
        <w:t>ապրանքներ, որոնք պատրաստվում են բացառապես</w:t>
      </w:r>
      <w:r w:rsidR="00672520" w:rsidRPr="00F0537B">
        <w:rPr>
          <w:rFonts w:ascii="GHEA Grapalat" w:eastAsia="Microsoft Sans Serif" w:hAnsi="GHEA Grapalat" w:cs="Cambria Math"/>
          <w:sz w:val="24"/>
          <w:szCs w:val="24"/>
          <w:lang w:val="hy-AM" w:eastAsia="hy-AM" w:bidi="hy-AM"/>
        </w:rPr>
        <w:t xml:space="preserve"> սպառողի անհատական </w:t>
      </w:r>
      <w:r w:rsidR="00672520" w:rsidRPr="00F0537B">
        <w:rPr>
          <w:rFonts w:ascii="Cambria Math" w:eastAsia="Microsoft Sans Serif" w:hAnsi="Cambria Math" w:cs="Cambria Math"/>
          <w:sz w:val="24"/>
          <w:szCs w:val="24"/>
          <w:lang w:val="hy-AM" w:eastAsia="hy-AM" w:bidi="hy-AM"/>
        </w:rPr>
        <w:t>​​</w:t>
      </w:r>
      <w:r w:rsidR="00672520" w:rsidRPr="00F0537B">
        <w:rPr>
          <w:rFonts w:ascii="GHEA Grapalat" w:eastAsia="Microsoft Sans Serif" w:hAnsi="GHEA Grapalat" w:cs="Cambria Math"/>
          <w:sz w:val="24"/>
          <w:szCs w:val="24"/>
          <w:lang w:val="hy-AM" w:eastAsia="hy-AM" w:bidi="hy-AM"/>
        </w:rPr>
        <w:t>ընտրության կամ որոշման հիման վրա</w:t>
      </w:r>
      <w:r w:rsidR="00672520" w:rsidRPr="00F0537B">
        <w:rPr>
          <w:rFonts w:ascii="Cambria Math" w:eastAsia="Microsoft Sans Serif" w:hAnsi="Cambria Math" w:cs="Cambria Math"/>
          <w:sz w:val="24"/>
          <w:szCs w:val="24"/>
          <w:lang w:val="hy-AM" w:eastAsia="hy-AM" w:bidi="hy-AM"/>
        </w:rPr>
        <w:t>․</w:t>
      </w:r>
    </w:p>
    <w:p w14:paraId="0EB77A8D" w14:textId="618B30AD" w:rsidR="00F00FD2" w:rsidRPr="00F0537B" w:rsidRDefault="00F00FD2" w:rsidP="000D6C75">
      <w:pPr>
        <w:spacing w:after="0" w:line="276" w:lineRule="auto"/>
        <w:ind w:left="567" w:right="-862" w:firstLine="567"/>
        <w:contextualSpacing/>
        <w:jc w:val="both"/>
        <w:rPr>
          <w:rFonts w:ascii="GHEA Grapalat" w:eastAsia="Microsoft Sans Serif" w:hAnsi="GHEA Grapalat" w:cs="Microsoft Sans Serif"/>
          <w:sz w:val="24"/>
          <w:szCs w:val="24"/>
          <w:shd w:val="clear" w:color="auto" w:fill="FFFFFF"/>
          <w:lang w:val="hy-AM" w:eastAsia="hy-AM" w:bidi="hy-AM"/>
        </w:rPr>
      </w:pPr>
      <w:r w:rsidRPr="00F0537B">
        <w:rPr>
          <w:rFonts w:ascii="GHEA Grapalat" w:eastAsia="Microsoft Sans Serif" w:hAnsi="GHEA Grapalat" w:cs="Microsoft Sans Serif"/>
          <w:i/>
          <w:iCs/>
          <w:sz w:val="24"/>
          <w:szCs w:val="24"/>
          <w:shd w:val="clear" w:color="auto" w:fill="FFFFFF"/>
          <w:lang w:val="hy-AM" w:eastAsia="hy-AM" w:bidi="hy-AM"/>
        </w:rPr>
        <w:t>ծառայությունների</w:t>
      </w:r>
      <w:r w:rsidR="00690A97" w:rsidRPr="00005122">
        <w:rPr>
          <w:rFonts w:ascii="GHEA Grapalat" w:eastAsia="Microsoft Sans Serif" w:hAnsi="GHEA Grapalat" w:cs="Microsoft Sans Serif"/>
          <w:i/>
          <w:iCs/>
          <w:sz w:val="24"/>
          <w:szCs w:val="24"/>
          <w:shd w:val="clear" w:color="auto" w:fill="FFFFFF"/>
          <w:lang w:val="hy-AM" w:eastAsia="hy-AM" w:bidi="hy-AM"/>
        </w:rPr>
        <w:t xml:space="preserve"> </w:t>
      </w:r>
      <w:r w:rsidRPr="00F0537B">
        <w:rPr>
          <w:rFonts w:ascii="GHEA Grapalat" w:eastAsia="Microsoft Sans Serif" w:hAnsi="GHEA Grapalat" w:cs="Microsoft Sans Serif"/>
          <w:i/>
          <w:iCs/>
          <w:sz w:val="24"/>
          <w:szCs w:val="24"/>
          <w:shd w:val="clear" w:color="auto" w:fill="FFFFFF"/>
          <w:lang w:val="hy-AM" w:eastAsia="hy-AM" w:bidi="hy-AM"/>
        </w:rPr>
        <w:t>մատուցման պայմանագիր՝</w:t>
      </w:r>
      <w:r w:rsidRPr="00F0537B">
        <w:rPr>
          <w:rFonts w:ascii="GHEA Grapalat" w:eastAsia="Microsoft Sans Serif" w:hAnsi="GHEA Grapalat" w:cs="Microsoft Sans Serif"/>
          <w:b/>
          <w:bCs/>
          <w:sz w:val="24"/>
          <w:szCs w:val="24"/>
          <w:shd w:val="clear" w:color="auto" w:fill="FFFFFF"/>
          <w:lang w:val="hy-AM" w:eastAsia="hy-AM" w:bidi="hy-AM"/>
        </w:rPr>
        <w:t xml:space="preserve"> </w:t>
      </w:r>
      <w:r w:rsidR="00EA5567" w:rsidRPr="00F0537B">
        <w:rPr>
          <w:rFonts w:ascii="GHEA Grapalat" w:eastAsia="Microsoft Sans Serif" w:hAnsi="GHEA Grapalat" w:cs="Microsoft Sans Serif"/>
          <w:sz w:val="24"/>
          <w:szCs w:val="24"/>
          <w:shd w:val="clear" w:color="auto" w:fill="FFFFFF"/>
          <w:lang w:val="hy-AM" w:eastAsia="hy-AM" w:bidi="hy-AM"/>
        </w:rPr>
        <w:t>ցանկացած պայմանագիր, որ</w:t>
      </w:r>
      <w:r w:rsidR="00C31083" w:rsidRPr="00F0537B">
        <w:rPr>
          <w:rFonts w:ascii="GHEA Grapalat" w:eastAsia="Microsoft Sans Serif" w:hAnsi="GHEA Grapalat" w:cs="Microsoft Sans Serif"/>
          <w:sz w:val="24"/>
          <w:szCs w:val="24"/>
          <w:shd w:val="clear" w:color="auto" w:fill="FFFFFF"/>
          <w:lang w:val="hy-AM" w:eastAsia="hy-AM" w:bidi="hy-AM"/>
        </w:rPr>
        <w:t xml:space="preserve">ով </w:t>
      </w:r>
      <w:r w:rsidR="00F81A74">
        <w:rPr>
          <w:rFonts w:ascii="GHEA Grapalat" w:eastAsia="Microsoft Sans Serif" w:hAnsi="GHEA Grapalat" w:cs="Microsoft Sans Serif"/>
          <w:sz w:val="24"/>
          <w:szCs w:val="24"/>
          <w:shd w:val="clear" w:color="auto" w:fill="FFFFFF"/>
          <w:lang w:val="hy-AM" w:eastAsia="hy-AM" w:bidi="hy-AM"/>
        </w:rPr>
        <w:t>կատարողը</w:t>
      </w:r>
      <w:r w:rsidR="00F81A74" w:rsidRPr="00F0537B">
        <w:rPr>
          <w:rFonts w:ascii="GHEA Grapalat" w:eastAsia="Microsoft Sans Serif" w:hAnsi="GHEA Grapalat" w:cs="Microsoft Sans Serif"/>
          <w:sz w:val="24"/>
          <w:szCs w:val="24"/>
          <w:shd w:val="clear" w:color="auto" w:fill="FFFFFF"/>
          <w:lang w:val="hy-AM" w:eastAsia="hy-AM" w:bidi="hy-AM"/>
        </w:rPr>
        <w:t xml:space="preserve"> </w:t>
      </w:r>
      <w:r w:rsidR="00987535" w:rsidRPr="00F0537B">
        <w:rPr>
          <w:rFonts w:ascii="GHEA Grapalat" w:eastAsia="Microsoft Sans Serif" w:hAnsi="GHEA Grapalat" w:cs="Microsoft Sans Serif"/>
          <w:sz w:val="24"/>
          <w:szCs w:val="24"/>
          <w:shd w:val="clear" w:color="auto" w:fill="FFFFFF"/>
          <w:lang w:val="hy-AM" w:eastAsia="hy-AM" w:bidi="hy-AM"/>
        </w:rPr>
        <w:t xml:space="preserve">սպառողին </w:t>
      </w:r>
      <w:r w:rsidR="00EA5567" w:rsidRPr="00F0537B">
        <w:rPr>
          <w:rFonts w:ascii="GHEA Grapalat" w:eastAsia="Microsoft Sans Serif" w:hAnsi="GHEA Grapalat" w:cs="Microsoft Sans Serif"/>
          <w:sz w:val="24"/>
          <w:szCs w:val="24"/>
          <w:shd w:val="clear" w:color="auto" w:fill="FFFFFF"/>
          <w:lang w:val="hy-AM" w:eastAsia="hy-AM" w:bidi="hy-AM"/>
        </w:rPr>
        <w:t>մատուցում է կամ պարտավորվում է մատուցել ծառայություն</w:t>
      </w:r>
      <w:r w:rsidR="007111A2">
        <w:rPr>
          <w:rFonts w:ascii="GHEA Grapalat" w:eastAsia="Microsoft Sans Serif" w:hAnsi="GHEA Grapalat" w:cs="Microsoft Sans Serif"/>
          <w:sz w:val="24"/>
          <w:szCs w:val="24"/>
          <w:shd w:val="clear" w:color="auto" w:fill="FFFFFF"/>
          <w:lang w:val="hy-AM" w:eastAsia="hy-AM" w:bidi="hy-AM"/>
        </w:rPr>
        <w:t xml:space="preserve">, </w:t>
      </w:r>
      <w:r w:rsidR="005C177F" w:rsidRPr="005C177F">
        <w:rPr>
          <w:rFonts w:ascii="GHEA Grapalat" w:eastAsia="Microsoft Sans Serif" w:hAnsi="GHEA Grapalat" w:cs="Microsoft Sans Serif"/>
          <w:sz w:val="24"/>
          <w:szCs w:val="24"/>
          <w:shd w:val="clear" w:color="auto" w:fill="FFFFFF"/>
          <w:lang w:val="hy-AM" w:eastAsia="hy-AM" w:bidi="hy-AM"/>
        </w:rPr>
        <w:t>այդ թվում</w:t>
      </w:r>
      <w:r w:rsidR="00987535" w:rsidRPr="00005122">
        <w:rPr>
          <w:rFonts w:ascii="GHEA Grapalat" w:eastAsia="Microsoft Sans Serif" w:hAnsi="GHEA Grapalat" w:cs="Microsoft Sans Serif"/>
          <w:sz w:val="24"/>
          <w:szCs w:val="24"/>
          <w:shd w:val="clear" w:color="auto" w:fill="FFFFFF"/>
          <w:lang w:val="hy-AM" w:eastAsia="hy-AM" w:bidi="hy-AM"/>
        </w:rPr>
        <w:t>`</w:t>
      </w:r>
      <w:r w:rsidR="005C177F" w:rsidRPr="005C177F">
        <w:rPr>
          <w:rFonts w:ascii="GHEA Grapalat" w:eastAsia="Microsoft Sans Serif" w:hAnsi="GHEA Grapalat" w:cs="Microsoft Sans Serif"/>
          <w:sz w:val="24"/>
          <w:szCs w:val="24"/>
          <w:shd w:val="clear" w:color="auto" w:fill="FFFFFF"/>
          <w:lang w:val="hy-AM" w:eastAsia="hy-AM" w:bidi="hy-AM"/>
        </w:rPr>
        <w:t xml:space="preserve"> թվային ծառայություն</w:t>
      </w:r>
      <w:r w:rsidR="00987535" w:rsidRPr="00005122">
        <w:rPr>
          <w:rFonts w:ascii="GHEA Grapalat" w:eastAsia="Microsoft Sans Serif" w:hAnsi="GHEA Grapalat" w:cs="Microsoft Sans Serif"/>
          <w:sz w:val="24"/>
          <w:szCs w:val="24"/>
          <w:shd w:val="clear" w:color="auto" w:fill="FFFFFF"/>
          <w:lang w:val="hy-AM" w:eastAsia="hy-AM" w:bidi="hy-AM"/>
        </w:rPr>
        <w:t>,</w:t>
      </w:r>
      <w:r w:rsidR="00EA5567" w:rsidRPr="00F0537B">
        <w:rPr>
          <w:rFonts w:ascii="GHEA Grapalat" w:eastAsia="Microsoft Sans Serif" w:hAnsi="GHEA Grapalat" w:cs="Microsoft Sans Serif"/>
          <w:sz w:val="24"/>
          <w:szCs w:val="24"/>
          <w:shd w:val="clear" w:color="auto" w:fill="FFFFFF"/>
          <w:lang w:val="hy-AM" w:eastAsia="hy-AM" w:bidi="hy-AM"/>
        </w:rPr>
        <w:t xml:space="preserve"> իսկ սպառողը վճարում է կամ պարտավորվում է վճարել դրա գինը</w:t>
      </w:r>
      <w:r w:rsidR="00FD334D" w:rsidRPr="00F0537B">
        <w:rPr>
          <w:rFonts w:ascii="Cambria Math" w:eastAsia="Microsoft Sans Serif" w:hAnsi="Cambria Math" w:cs="Cambria Math"/>
          <w:sz w:val="24"/>
          <w:szCs w:val="24"/>
          <w:shd w:val="clear" w:color="auto" w:fill="FFFFFF"/>
          <w:lang w:val="hy-AM" w:eastAsia="hy-AM" w:bidi="hy-AM"/>
        </w:rPr>
        <w:t>․</w:t>
      </w:r>
    </w:p>
    <w:p w14:paraId="202BFFD7" w14:textId="1DBD03DA" w:rsidR="00DA4216" w:rsidRPr="00F0537B" w:rsidRDefault="003228D3" w:rsidP="000D6C75">
      <w:pPr>
        <w:pStyle w:val="Other0"/>
        <w:tabs>
          <w:tab w:val="left" w:pos="360"/>
        </w:tabs>
        <w:spacing w:after="0" w:line="276" w:lineRule="auto"/>
        <w:ind w:left="567" w:right="-862" w:firstLine="567"/>
        <w:contextualSpacing/>
        <w:jc w:val="both"/>
        <w:rPr>
          <w:rFonts w:ascii="GHEA Grapalat" w:hAnsi="GHEA Grapalat"/>
          <w:i/>
          <w:iCs/>
          <w:color w:val="auto"/>
          <w:sz w:val="24"/>
          <w:szCs w:val="24"/>
          <w:lang w:val="hy-AM" w:eastAsia="hy-AM" w:bidi="hy-AM"/>
        </w:rPr>
      </w:pPr>
      <w:r w:rsidRPr="008B2497">
        <w:rPr>
          <w:rFonts w:ascii="GHEA Grapalat" w:hAnsi="GHEA Grapalat"/>
          <w:i/>
          <w:iCs/>
          <w:color w:val="auto"/>
          <w:sz w:val="24"/>
          <w:szCs w:val="24"/>
          <w:lang w:val="hy-AM" w:eastAsia="hy-AM" w:bidi="hy-AM"/>
        </w:rPr>
        <w:t>հեռակա պայմանագիր</w:t>
      </w:r>
      <w:r w:rsidR="00607339" w:rsidRPr="008B2497">
        <w:rPr>
          <w:rFonts w:ascii="GHEA Grapalat" w:hAnsi="GHEA Grapalat"/>
          <w:i/>
          <w:iCs/>
          <w:color w:val="auto"/>
          <w:sz w:val="24"/>
          <w:szCs w:val="24"/>
          <w:lang w:val="hy-AM" w:eastAsia="hy-AM" w:bidi="hy-AM"/>
        </w:rPr>
        <w:t>՝</w:t>
      </w:r>
      <w:r w:rsidRPr="008B2497">
        <w:rPr>
          <w:rFonts w:ascii="GHEA Grapalat" w:hAnsi="GHEA Grapalat"/>
          <w:i/>
          <w:iCs/>
          <w:color w:val="auto"/>
          <w:sz w:val="24"/>
          <w:szCs w:val="24"/>
          <w:lang w:val="hy-AM" w:eastAsia="hy-AM" w:bidi="hy-AM"/>
        </w:rPr>
        <w:t xml:space="preserve"> </w:t>
      </w:r>
      <w:r w:rsidR="00D46CEF" w:rsidRPr="008B2497">
        <w:rPr>
          <w:rFonts w:ascii="GHEA Grapalat" w:hAnsi="GHEA Grapalat"/>
          <w:color w:val="auto"/>
          <w:sz w:val="24"/>
          <w:szCs w:val="24"/>
          <w:lang w:val="hy-AM" w:eastAsia="hy-AM" w:bidi="hy-AM"/>
        </w:rPr>
        <w:t>ցանկացած պայմանագիր, որը կնքվում է վաճառողի և սպառողի միջև կազմակերպված հեռավար վաճառքի կամ ծառայությունների մատուցման սխեմայի շրջանակներում՝ առանց վաճառողի և սպառողի միաժամանակյա ֆիզիկական ներկայության</w:t>
      </w:r>
      <w:r w:rsidR="009A6D46" w:rsidRPr="008B2497">
        <w:rPr>
          <w:rFonts w:ascii="GHEA Grapalat" w:hAnsi="GHEA Grapalat"/>
          <w:color w:val="auto"/>
          <w:sz w:val="24"/>
          <w:szCs w:val="24"/>
          <w:lang w:val="hy-AM" w:eastAsia="hy-AM" w:bidi="hy-AM"/>
        </w:rPr>
        <w:t>՝</w:t>
      </w:r>
      <w:r w:rsidR="00D46CEF" w:rsidRPr="008B2497">
        <w:rPr>
          <w:rFonts w:ascii="GHEA Grapalat" w:hAnsi="GHEA Grapalat"/>
          <w:color w:val="auto"/>
          <w:sz w:val="24"/>
          <w:szCs w:val="24"/>
          <w:lang w:val="hy-AM" w:eastAsia="hy-AM" w:bidi="hy-AM"/>
        </w:rPr>
        <w:t xml:space="preserve"> հեռավար հաղորդակցության մեկ կամ մի քանի միջոցների օգտագործմամբ՝ մինչև պայմանագրի կնքման պահը ներառյալ</w:t>
      </w:r>
      <w:r w:rsidR="00FA5119" w:rsidRPr="008B2497">
        <w:rPr>
          <w:rFonts w:ascii="Cambria Math" w:hAnsi="Cambria Math" w:cs="Cambria Math"/>
          <w:color w:val="auto"/>
          <w:sz w:val="24"/>
          <w:szCs w:val="24"/>
          <w:lang w:val="hy-AM" w:eastAsia="hy-AM" w:bidi="hy-AM"/>
        </w:rPr>
        <w:t>․</w:t>
      </w:r>
    </w:p>
    <w:p w14:paraId="58A487A0" w14:textId="1EC9FD74" w:rsidR="00170475" w:rsidRPr="005A6147" w:rsidRDefault="003228D3" w:rsidP="000D6C75">
      <w:pPr>
        <w:pStyle w:val="Other0"/>
        <w:tabs>
          <w:tab w:val="left" w:pos="360"/>
        </w:tabs>
        <w:spacing w:after="0" w:line="276" w:lineRule="auto"/>
        <w:ind w:left="567" w:right="-862" w:firstLine="567"/>
        <w:contextualSpacing/>
        <w:jc w:val="both"/>
        <w:rPr>
          <w:rFonts w:ascii="GHEA Grapalat" w:hAnsi="GHEA Grapalat"/>
          <w:color w:val="auto"/>
          <w:sz w:val="24"/>
          <w:szCs w:val="24"/>
          <w:lang w:val="hy-AM" w:eastAsia="hy-AM" w:bidi="hy-AM"/>
        </w:rPr>
      </w:pPr>
      <w:r w:rsidRPr="00F0537B">
        <w:rPr>
          <w:rFonts w:ascii="GHEA Grapalat" w:eastAsia="Tahoma" w:hAnsi="GHEA Grapalat" w:cs="Tahoma"/>
          <w:i/>
          <w:color w:val="auto"/>
          <w:sz w:val="24"/>
          <w:szCs w:val="24"/>
          <w:lang w:val="hy-AM"/>
        </w:rPr>
        <w:t>ձեռնարկության շենքից դուրս կնքված պայմանագիր՝</w:t>
      </w:r>
      <w:r w:rsidR="00F85FD9" w:rsidRPr="00F0537B">
        <w:rPr>
          <w:rFonts w:ascii="GHEA Grapalat" w:hAnsi="GHEA Grapalat"/>
          <w:color w:val="auto"/>
          <w:sz w:val="24"/>
          <w:szCs w:val="24"/>
          <w:lang w:val="hy-AM" w:eastAsia="hy-AM" w:bidi="hy-AM"/>
        </w:rPr>
        <w:t xml:space="preserve"> </w:t>
      </w:r>
      <w:r w:rsidR="002F1341" w:rsidRPr="00F0537B">
        <w:rPr>
          <w:rFonts w:ascii="GHEA Grapalat" w:hAnsi="GHEA Grapalat"/>
          <w:color w:val="auto"/>
          <w:sz w:val="24"/>
          <w:szCs w:val="24"/>
          <w:lang w:val="hy-AM" w:eastAsia="hy-AM" w:bidi="hy-AM"/>
        </w:rPr>
        <w:t>վաճառող</w:t>
      </w:r>
      <w:r w:rsidR="00C3653A" w:rsidRPr="00F0537B">
        <w:rPr>
          <w:rFonts w:ascii="GHEA Grapalat" w:hAnsi="GHEA Grapalat"/>
          <w:color w:val="auto"/>
          <w:sz w:val="24"/>
          <w:szCs w:val="24"/>
          <w:lang w:val="hy-AM" w:eastAsia="hy-AM" w:bidi="hy-AM"/>
        </w:rPr>
        <w:t xml:space="preserve">ի </w:t>
      </w:r>
      <w:r w:rsidR="00C71578" w:rsidRPr="00F0537B">
        <w:rPr>
          <w:rFonts w:ascii="GHEA Grapalat" w:hAnsi="GHEA Grapalat"/>
          <w:color w:val="auto"/>
          <w:sz w:val="24"/>
          <w:szCs w:val="24"/>
          <w:lang w:val="hy-AM" w:eastAsia="hy-AM" w:bidi="hy-AM"/>
        </w:rPr>
        <w:t>և</w:t>
      </w:r>
      <w:r w:rsidR="00F85FD9" w:rsidRPr="00F0537B">
        <w:rPr>
          <w:rFonts w:ascii="GHEA Grapalat" w:hAnsi="GHEA Grapalat"/>
          <w:color w:val="auto"/>
          <w:sz w:val="24"/>
          <w:szCs w:val="24"/>
          <w:lang w:val="hy-AM" w:eastAsia="hy-AM" w:bidi="hy-AM"/>
        </w:rPr>
        <w:t xml:space="preserve"> սպառողի միջ</w:t>
      </w:r>
      <w:r w:rsidR="00C71578" w:rsidRPr="00F0537B">
        <w:rPr>
          <w:rFonts w:ascii="GHEA Grapalat" w:hAnsi="GHEA Grapalat"/>
          <w:color w:val="auto"/>
          <w:sz w:val="24"/>
          <w:szCs w:val="24"/>
          <w:lang w:val="hy-AM" w:eastAsia="hy-AM" w:bidi="hy-AM"/>
        </w:rPr>
        <w:t>և</w:t>
      </w:r>
      <w:r w:rsidR="00F85FD9" w:rsidRPr="00F0537B">
        <w:rPr>
          <w:rFonts w:ascii="GHEA Grapalat" w:hAnsi="GHEA Grapalat"/>
          <w:color w:val="auto"/>
          <w:sz w:val="24"/>
          <w:szCs w:val="24"/>
          <w:lang w:val="hy-AM" w:eastAsia="hy-AM" w:bidi="hy-AM"/>
        </w:rPr>
        <w:t xml:space="preserve"> կնքվ</w:t>
      </w:r>
      <w:r w:rsidR="003B1C0B" w:rsidRPr="00F0537B">
        <w:rPr>
          <w:rFonts w:ascii="GHEA Grapalat" w:hAnsi="GHEA Grapalat"/>
          <w:color w:val="auto"/>
          <w:sz w:val="24"/>
          <w:szCs w:val="24"/>
          <w:lang w:val="hy-AM" w:eastAsia="hy-AM" w:bidi="hy-AM"/>
        </w:rPr>
        <w:t>ած</w:t>
      </w:r>
      <w:r w:rsidR="00F85FD9" w:rsidRPr="00F0537B">
        <w:rPr>
          <w:rFonts w:ascii="GHEA Grapalat" w:hAnsi="GHEA Grapalat"/>
          <w:color w:val="auto"/>
          <w:sz w:val="24"/>
          <w:szCs w:val="24"/>
          <w:lang w:val="hy-AM" w:eastAsia="hy-AM" w:bidi="hy-AM"/>
        </w:rPr>
        <w:t xml:space="preserve"> պայմանագիր</w:t>
      </w:r>
      <w:r w:rsidR="00A5200F" w:rsidRPr="00F0537B">
        <w:rPr>
          <w:rFonts w:ascii="GHEA Grapalat" w:hAnsi="GHEA Grapalat"/>
          <w:color w:val="auto"/>
          <w:sz w:val="24"/>
          <w:szCs w:val="24"/>
          <w:lang w:val="hy-AM" w:eastAsia="hy-AM" w:bidi="hy-AM"/>
        </w:rPr>
        <w:t>, որը</w:t>
      </w:r>
      <w:r w:rsidR="00F85FD9" w:rsidRPr="00F0537B">
        <w:rPr>
          <w:rFonts w:ascii="GHEA Grapalat" w:hAnsi="GHEA Grapalat"/>
          <w:color w:val="auto"/>
          <w:sz w:val="24"/>
          <w:szCs w:val="24"/>
          <w:lang w:val="hy-AM" w:eastAsia="hy-AM" w:bidi="hy-AM"/>
        </w:rPr>
        <w:t>՝</w:t>
      </w:r>
    </w:p>
    <w:p w14:paraId="57504BB8" w14:textId="779C32CE" w:rsidR="00170475" w:rsidRPr="00F0537B" w:rsidRDefault="00F85FD9" w:rsidP="000D6C75">
      <w:pPr>
        <w:pStyle w:val="Other0"/>
        <w:numPr>
          <w:ilvl w:val="0"/>
          <w:numId w:val="9"/>
        </w:numPr>
        <w:tabs>
          <w:tab w:val="left" w:pos="360"/>
        </w:tabs>
        <w:spacing w:after="0" w:line="276" w:lineRule="auto"/>
        <w:ind w:left="567" w:right="-862" w:firstLine="567"/>
        <w:contextualSpacing/>
        <w:jc w:val="both"/>
        <w:rPr>
          <w:rFonts w:ascii="GHEA Grapalat" w:hAnsi="GHEA Grapalat"/>
          <w:color w:val="auto"/>
          <w:sz w:val="24"/>
          <w:szCs w:val="24"/>
          <w:lang w:val="hy-AM" w:eastAsia="hy-AM" w:bidi="hy-AM"/>
        </w:rPr>
      </w:pPr>
      <w:r w:rsidRPr="00F0537B">
        <w:rPr>
          <w:rFonts w:ascii="GHEA Grapalat" w:hAnsi="GHEA Grapalat"/>
          <w:color w:val="auto"/>
          <w:sz w:val="24"/>
          <w:szCs w:val="24"/>
          <w:lang w:val="hy-AM" w:eastAsia="hy-AM" w:bidi="hy-AM"/>
        </w:rPr>
        <w:t xml:space="preserve">կնքվել է </w:t>
      </w:r>
      <w:r w:rsidR="00125DB0" w:rsidRPr="00F0537B">
        <w:rPr>
          <w:rFonts w:ascii="GHEA Grapalat" w:hAnsi="GHEA Grapalat"/>
          <w:color w:val="auto"/>
          <w:sz w:val="24"/>
          <w:szCs w:val="24"/>
          <w:lang w:val="hy-AM" w:eastAsia="hy-AM" w:bidi="hy-AM"/>
        </w:rPr>
        <w:t>վաճառողի</w:t>
      </w:r>
      <w:r w:rsidR="008C1991" w:rsidRPr="00F0537B">
        <w:rPr>
          <w:rFonts w:ascii="GHEA Grapalat" w:hAnsi="GHEA Grapalat"/>
          <w:color w:val="auto"/>
          <w:sz w:val="24"/>
          <w:szCs w:val="24"/>
          <w:lang w:val="hy-AM" w:eastAsia="hy-AM" w:bidi="hy-AM"/>
        </w:rPr>
        <w:t xml:space="preserve"> </w:t>
      </w:r>
      <w:r w:rsidR="00C71578" w:rsidRPr="00F0537B">
        <w:rPr>
          <w:rFonts w:ascii="GHEA Grapalat" w:hAnsi="GHEA Grapalat"/>
          <w:color w:val="auto"/>
          <w:sz w:val="24"/>
          <w:szCs w:val="24"/>
          <w:lang w:val="hy-AM" w:eastAsia="hy-AM" w:bidi="hy-AM"/>
        </w:rPr>
        <w:t>և</w:t>
      </w:r>
      <w:r w:rsidRPr="00F0537B">
        <w:rPr>
          <w:rFonts w:ascii="GHEA Grapalat" w:hAnsi="GHEA Grapalat"/>
          <w:color w:val="auto"/>
          <w:sz w:val="24"/>
          <w:szCs w:val="24"/>
          <w:lang w:val="hy-AM" w:eastAsia="hy-AM" w:bidi="hy-AM"/>
        </w:rPr>
        <w:t xml:space="preserve"> սպառողի միաժամանակյա ֆիզիկական ներկայությամբ </w:t>
      </w:r>
      <w:r w:rsidR="00125DB0" w:rsidRPr="00F0537B">
        <w:rPr>
          <w:rFonts w:ascii="GHEA Grapalat" w:hAnsi="GHEA Grapalat"/>
          <w:color w:val="auto"/>
          <w:sz w:val="24"/>
          <w:szCs w:val="24"/>
          <w:lang w:val="hy-AM" w:eastAsia="hy-AM" w:bidi="hy-AM"/>
        </w:rPr>
        <w:lastRenderedPageBreak/>
        <w:t>վաճառողի</w:t>
      </w:r>
      <w:r w:rsidRPr="00F0537B">
        <w:rPr>
          <w:rFonts w:ascii="GHEA Grapalat" w:hAnsi="GHEA Grapalat"/>
          <w:color w:val="auto"/>
          <w:sz w:val="24"/>
          <w:szCs w:val="24"/>
          <w:lang w:val="hy-AM" w:eastAsia="hy-AM" w:bidi="hy-AM"/>
        </w:rPr>
        <w:t xml:space="preserve"> </w:t>
      </w:r>
      <w:r w:rsidR="001636DC" w:rsidRPr="00F0537B">
        <w:rPr>
          <w:rFonts w:ascii="GHEA Grapalat" w:hAnsi="GHEA Grapalat"/>
          <w:color w:val="auto"/>
          <w:sz w:val="24"/>
          <w:szCs w:val="24"/>
          <w:lang w:val="hy-AM" w:eastAsia="hy-AM" w:bidi="hy-AM"/>
        </w:rPr>
        <w:t xml:space="preserve">ձեռնարկության </w:t>
      </w:r>
      <w:r w:rsidRPr="00F0537B">
        <w:rPr>
          <w:rFonts w:ascii="GHEA Grapalat" w:hAnsi="GHEA Grapalat"/>
          <w:color w:val="auto"/>
          <w:sz w:val="24"/>
          <w:szCs w:val="24"/>
          <w:lang w:val="hy-AM" w:eastAsia="hy-AM" w:bidi="hy-AM"/>
        </w:rPr>
        <w:t>շենք</w:t>
      </w:r>
      <w:r w:rsidR="00EC3120" w:rsidRPr="00F0537B">
        <w:rPr>
          <w:rFonts w:ascii="GHEA Grapalat" w:hAnsi="GHEA Grapalat"/>
          <w:color w:val="auto"/>
          <w:sz w:val="24"/>
          <w:szCs w:val="24"/>
          <w:lang w:val="hy-AM" w:eastAsia="hy-AM" w:bidi="hy-AM"/>
        </w:rPr>
        <w:t xml:space="preserve"> </w:t>
      </w:r>
      <w:r w:rsidRPr="00F0537B">
        <w:rPr>
          <w:rFonts w:ascii="GHEA Grapalat" w:hAnsi="GHEA Grapalat"/>
          <w:color w:val="auto"/>
          <w:sz w:val="24"/>
          <w:szCs w:val="24"/>
          <w:lang w:val="hy-AM" w:eastAsia="hy-AM" w:bidi="hy-AM"/>
        </w:rPr>
        <w:t>չհանդիսացող վայրում</w:t>
      </w:r>
      <w:r w:rsidR="00EC3120" w:rsidRPr="00F0537B">
        <w:rPr>
          <w:rFonts w:ascii="Cambria Math" w:hAnsi="Cambria Math" w:cs="Cambria Math"/>
          <w:color w:val="auto"/>
          <w:sz w:val="24"/>
          <w:szCs w:val="24"/>
          <w:lang w:val="hy-AM" w:eastAsia="hy-AM" w:bidi="hy-AM"/>
        </w:rPr>
        <w:t>․</w:t>
      </w:r>
    </w:p>
    <w:p w14:paraId="6035D2A0" w14:textId="723A4A45" w:rsidR="00170475" w:rsidRPr="00F0537B" w:rsidRDefault="00125DB0" w:rsidP="000D6C75">
      <w:pPr>
        <w:pStyle w:val="Other0"/>
        <w:numPr>
          <w:ilvl w:val="0"/>
          <w:numId w:val="9"/>
        </w:numPr>
        <w:tabs>
          <w:tab w:val="left" w:pos="360"/>
          <w:tab w:val="left" w:pos="1134"/>
        </w:tabs>
        <w:spacing w:after="0" w:line="276" w:lineRule="auto"/>
        <w:ind w:left="567" w:right="-862" w:firstLine="567"/>
        <w:contextualSpacing/>
        <w:jc w:val="both"/>
        <w:rPr>
          <w:rFonts w:ascii="GHEA Grapalat" w:hAnsi="GHEA Grapalat"/>
          <w:color w:val="auto"/>
          <w:sz w:val="24"/>
          <w:szCs w:val="24"/>
          <w:lang w:val="hy-AM" w:eastAsia="hy-AM" w:bidi="hy-AM"/>
        </w:rPr>
      </w:pPr>
      <w:r w:rsidRPr="00F0537B">
        <w:rPr>
          <w:rFonts w:ascii="GHEA Grapalat" w:hAnsi="GHEA Grapalat"/>
          <w:color w:val="auto"/>
          <w:sz w:val="24"/>
          <w:szCs w:val="24"/>
          <w:lang w:val="hy-AM" w:eastAsia="hy-AM" w:bidi="hy-AM"/>
        </w:rPr>
        <w:t xml:space="preserve">կնքվել է </w:t>
      </w:r>
      <w:r w:rsidR="00F85FD9" w:rsidRPr="00F0537B">
        <w:rPr>
          <w:rFonts w:ascii="GHEA Grapalat" w:hAnsi="GHEA Grapalat"/>
          <w:color w:val="auto"/>
          <w:sz w:val="24"/>
          <w:szCs w:val="24"/>
          <w:lang w:val="hy-AM" w:eastAsia="hy-AM" w:bidi="hy-AM"/>
        </w:rPr>
        <w:t>սպառողի կողմից</w:t>
      </w:r>
      <w:r w:rsidRPr="00F0537B">
        <w:rPr>
          <w:rFonts w:ascii="GHEA Grapalat" w:hAnsi="GHEA Grapalat"/>
          <w:color w:val="auto"/>
          <w:sz w:val="24"/>
          <w:szCs w:val="24"/>
          <w:lang w:val="hy-AM" w:eastAsia="hy-AM" w:bidi="hy-AM"/>
        </w:rPr>
        <w:t xml:space="preserve"> վաճառողի ձեռնարկության շենք չհանդիսացող վայրում</w:t>
      </w:r>
      <w:r w:rsidR="00F85FD9" w:rsidRPr="00F0537B">
        <w:rPr>
          <w:rFonts w:ascii="GHEA Grapalat" w:hAnsi="GHEA Grapalat"/>
          <w:color w:val="auto"/>
          <w:sz w:val="24"/>
          <w:szCs w:val="24"/>
          <w:lang w:val="hy-AM" w:eastAsia="hy-AM" w:bidi="hy-AM"/>
        </w:rPr>
        <w:t xml:space="preserve"> </w:t>
      </w:r>
      <w:r w:rsidRPr="00F0537B">
        <w:rPr>
          <w:rFonts w:ascii="GHEA Grapalat" w:hAnsi="GHEA Grapalat"/>
          <w:color w:val="auto"/>
          <w:sz w:val="24"/>
          <w:szCs w:val="24"/>
          <w:lang w:val="hy-AM" w:eastAsia="hy-AM" w:bidi="hy-AM"/>
        </w:rPr>
        <w:t xml:space="preserve">ներկայացված </w:t>
      </w:r>
      <w:r w:rsidR="00F85FD9" w:rsidRPr="00F0537B">
        <w:rPr>
          <w:rFonts w:ascii="GHEA Grapalat" w:hAnsi="GHEA Grapalat"/>
          <w:color w:val="auto"/>
          <w:sz w:val="24"/>
          <w:szCs w:val="24"/>
          <w:lang w:val="hy-AM" w:eastAsia="hy-AM" w:bidi="hy-AM"/>
        </w:rPr>
        <w:t>առաջարկությ</w:t>
      </w:r>
      <w:r w:rsidRPr="00F0537B">
        <w:rPr>
          <w:rFonts w:ascii="GHEA Grapalat" w:hAnsi="GHEA Grapalat"/>
          <w:color w:val="auto"/>
          <w:sz w:val="24"/>
          <w:szCs w:val="24"/>
          <w:lang w:val="hy-AM" w:eastAsia="hy-AM" w:bidi="hy-AM"/>
        </w:rPr>
        <w:t>ան հիման վրա</w:t>
      </w:r>
      <w:r w:rsidR="001E2F1C" w:rsidRPr="00F0537B">
        <w:rPr>
          <w:rFonts w:ascii="Cambria Math" w:hAnsi="Cambria Math" w:cs="Cambria Math"/>
          <w:color w:val="auto"/>
          <w:sz w:val="24"/>
          <w:szCs w:val="24"/>
          <w:lang w:val="hy-AM" w:eastAsia="hy-AM" w:bidi="hy-AM"/>
        </w:rPr>
        <w:t>․</w:t>
      </w:r>
    </w:p>
    <w:p w14:paraId="6FD9763A" w14:textId="1AE9BE9B" w:rsidR="00A95B08" w:rsidRPr="00F0537B" w:rsidRDefault="00F85FD9" w:rsidP="000D6C75">
      <w:pPr>
        <w:pStyle w:val="Other0"/>
        <w:numPr>
          <w:ilvl w:val="0"/>
          <w:numId w:val="9"/>
        </w:numPr>
        <w:tabs>
          <w:tab w:val="left" w:pos="360"/>
          <w:tab w:val="left" w:pos="1134"/>
        </w:tabs>
        <w:spacing w:after="0" w:line="276" w:lineRule="auto"/>
        <w:ind w:left="567" w:right="-862" w:firstLine="567"/>
        <w:contextualSpacing/>
        <w:jc w:val="both"/>
        <w:rPr>
          <w:rFonts w:ascii="GHEA Grapalat" w:hAnsi="GHEA Grapalat"/>
          <w:color w:val="auto"/>
          <w:sz w:val="24"/>
          <w:szCs w:val="24"/>
          <w:lang w:val="hy-AM" w:eastAsia="hy-AM" w:bidi="hy-AM"/>
        </w:rPr>
      </w:pPr>
      <w:r w:rsidRPr="00F0537B">
        <w:rPr>
          <w:rFonts w:ascii="GHEA Grapalat" w:hAnsi="GHEA Grapalat"/>
          <w:color w:val="auto"/>
          <w:sz w:val="24"/>
          <w:szCs w:val="24"/>
          <w:lang w:val="hy-AM" w:eastAsia="hy-AM" w:bidi="hy-AM"/>
        </w:rPr>
        <w:t xml:space="preserve">կնքվել է </w:t>
      </w:r>
      <w:r w:rsidR="00125DB0" w:rsidRPr="00F0537B">
        <w:rPr>
          <w:rFonts w:ascii="GHEA Grapalat" w:hAnsi="GHEA Grapalat"/>
          <w:color w:val="auto"/>
          <w:sz w:val="24"/>
          <w:szCs w:val="24"/>
          <w:lang w:val="hy-AM" w:eastAsia="hy-AM" w:bidi="hy-AM"/>
        </w:rPr>
        <w:t>վաճառողի</w:t>
      </w:r>
      <w:r w:rsidR="002173EB" w:rsidRPr="00F0537B">
        <w:rPr>
          <w:rFonts w:ascii="GHEA Grapalat" w:hAnsi="GHEA Grapalat"/>
          <w:color w:val="auto"/>
          <w:sz w:val="24"/>
          <w:szCs w:val="24"/>
          <w:lang w:val="hy-AM" w:eastAsia="hy-AM" w:bidi="hy-AM"/>
        </w:rPr>
        <w:t xml:space="preserve"> </w:t>
      </w:r>
      <w:r w:rsidRPr="00F0537B">
        <w:rPr>
          <w:rFonts w:ascii="GHEA Grapalat" w:hAnsi="GHEA Grapalat"/>
          <w:color w:val="auto"/>
          <w:sz w:val="24"/>
          <w:szCs w:val="24"/>
          <w:lang w:val="hy-AM" w:eastAsia="hy-AM" w:bidi="hy-AM"/>
        </w:rPr>
        <w:t>ձեռնարկության շենքում կամ հեռակա հաղորդակցության ցանկացած միջոցով</w:t>
      </w:r>
      <w:r w:rsidR="00945C60" w:rsidRPr="00F0537B">
        <w:rPr>
          <w:rFonts w:ascii="GHEA Grapalat" w:hAnsi="GHEA Grapalat"/>
          <w:color w:val="auto"/>
          <w:sz w:val="24"/>
          <w:szCs w:val="24"/>
          <w:lang w:val="hy-AM" w:eastAsia="hy-AM" w:bidi="hy-AM"/>
        </w:rPr>
        <w:t>՝</w:t>
      </w:r>
      <w:r w:rsidRPr="00F0537B">
        <w:rPr>
          <w:rFonts w:ascii="GHEA Grapalat" w:hAnsi="GHEA Grapalat"/>
          <w:color w:val="auto"/>
          <w:sz w:val="24"/>
          <w:szCs w:val="24"/>
          <w:lang w:val="hy-AM" w:eastAsia="hy-AM" w:bidi="hy-AM"/>
        </w:rPr>
        <w:t xml:space="preserve"> </w:t>
      </w:r>
      <w:r w:rsidR="001E2F1C" w:rsidRPr="00F0537B">
        <w:rPr>
          <w:rFonts w:ascii="GHEA Grapalat" w:hAnsi="GHEA Grapalat"/>
          <w:color w:val="auto"/>
          <w:sz w:val="24"/>
          <w:szCs w:val="24"/>
          <w:lang w:val="hy-AM" w:eastAsia="hy-AM" w:bidi="hy-AM"/>
        </w:rPr>
        <w:t xml:space="preserve">վաճառողի </w:t>
      </w:r>
      <w:r w:rsidRPr="00F0537B">
        <w:rPr>
          <w:rFonts w:ascii="GHEA Grapalat" w:hAnsi="GHEA Grapalat"/>
          <w:color w:val="auto"/>
          <w:sz w:val="24"/>
          <w:szCs w:val="24"/>
          <w:lang w:val="hy-AM" w:eastAsia="hy-AM" w:bidi="hy-AM"/>
        </w:rPr>
        <w:t xml:space="preserve">ձեռնարկության շենք չհանդիսացող վայրում սպառողին անձամբ </w:t>
      </w:r>
      <w:r w:rsidR="00C71578" w:rsidRPr="00F0537B">
        <w:rPr>
          <w:rFonts w:ascii="GHEA Grapalat" w:hAnsi="GHEA Grapalat"/>
          <w:color w:val="auto"/>
          <w:sz w:val="24"/>
          <w:szCs w:val="24"/>
          <w:lang w:val="hy-AM" w:eastAsia="hy-AM" w:bidi="hy-AM"/>
        </w:rPr>
        <w:t>և</w:t>
      </w:r>
      <w:r w:rsidRPr="00F0537B">
        <w:rPr>
          <w:rFonts w:ascii="GHEA Grapalat" w:hAnsi="GHEA Grapalat"/>
          <w:color w:val="auto"/>
          <w:sz w:val="24"/>
          <w:szCs w:val="24"/>
          <w:lang w:val="hy-AM" w:eastAsia="hy-AM" w:bidi="hy-AM"/>
        </w:rPr>
        <w:t xml:space="preserve"> անհատապես դիմելուց անմիջապես հետո</w:t>
      </w:r>
      <w:r w:rsidR="001E2F1C" w:rsidRPr="00F0537B">
        <w:rPr>
          <w:rFonts w:ascii="GHEA Grapalat" w:hAnsi="GHEA Grapalat"/>
          <w:color w:val="auto"/>
          <w:sz w:val="24"/>
          <w:szCs w:val="24"/>
          <w:lang w:val="hy-AM" w:eastAsia="hy-AM" w:bidi="hy-AM"/>
        </w:rPr>
        <w:t>՝</w:t>
      </w:r>
      <w:r w:rsidRPr="00F0537B">
        <w:rPr>
          <w:rFonts w:ascii="GHEA Grapalat" w:hAnsi="GHEA Grapalat"/>
          <w:color w:val="auto"/>
          <w:sz w:val="24"/>
          <w:szCs w:val="24"/>
          <w:lang w:val="hy-AM" w:eastAsia="hy-AM" w:bidi="hy-AM"/>
        </w:rPr>
        <w:t xml:space="preserve"> </w:t>
      </w:r>
      <w:r w:rsidR="001E2F1C" w:rsidRPr="00F0537B">
        <w:rPr>
          <w:rFonts w:ascii="GHEA Grapalat" w:hAnsi="GHEA Grapalat"/>
          <w:color w:val="auto"/>
          <w:sz w:val="24"/>
          <w:szCs w:val="24"/>
          <w:lang w:val="hy-AM" w:eastAsia="hy-AM" w:bidi="hy-AM"/>
        </w:rPr>
        <w:t>վաճառողի</w:t>
      </w:r>
      <w:r w:rsidR="002173EB" w:rsidRPr="00F0537B">
        <w:rPr>
          <w:rFonts w:ascii="GHEA Grapalat" w:hAnsi="GHEA Grapalat"/>
          <w:color w:val="auto"/>
          <w:sz w:val="24"/>
          <w:szCs w:val="24"/>
          <w:lang w:val="hy-AM" w:eastAsia="hy-AM" w:bidi="hy-AM"/>
        </w:rPr>
        <w:t xml:space="preserve"> </w:t>
      </w:r>
      <w:r w:rsidR="00C71578" w:rsidRPr="00F0537B">
        <w:rPr>
          <w:rFonts w:ascii="GHEA Grapalat" w:hAnsi="GHEA Grapalat"/>
          <w:color w:val="auto"/>
          <w:sz w:val="24"/>
          <w:szCs w:val="24"/>
          <w:lang w:val="hy-AM" w:eastAsia="hy-AM" w:bidi="hy-AM"/>
        </w:rPr>
        <w:t>և</w:t>
      </w:r>
      <w:r w:rsidRPr="00F0537B">
        <w:rPr>
          <w:rFonts w:ascii="GHEA Grapalat" w:hAnsi="GHEA Grapalat"/>
          <w:color w:val="auto"/>
          <w:sz w:val="24"/>
          <w:szCs w:val="24"/>
          <w:lang w:val="hy-AM" w:eastAsia="hy-AM" w:bidi="hy-AM"/>
        </w:rPr>
        <w:t xml:space="preserve"> սպառողի միաժամանակյա ֆիզիկական ներկայությամբ</w:t>
      </w:r>
      <w:r w:rsidR="001E2F1C" w:rsidRPr="00F0537B">
        <w:rPr>
          <w:rFonts w:ascii="Cambria Math" w:hAnsi="Cambria Math" w:cs="Cambria Math"/>
          <w:color w:val="auto"/>
          <w:sz w:val="24"/>
          <w:szCs w:val="24"/>
          <w:lang w:val="hy-AM" w:eastAsia="hy-AM" w:bidi="hy-AM"/>
        </w:rPr>
        <w:t>․</w:t>
      </w:r>
    </w:p>
    <w:p w14:paraId="724BBB85" w14:textId="144212E2" w:rsidR="00F85FD9" w:rsidRPr="00F0537B" w:rsidRDefault="00F85FD9" w:rsidP="000D6C75">
      <w:pPr>
        <w:pStyle w:val="Other0"/>
        <w:numPr>
          <w:ilvl w:val="0"/>
          <w:numId w:val="9"/>
        </w:numPr>
        <w:tabs>
          <w:tab w:val="left" w:pos="360"/>
          <w:tab w:val="left" w:pos="1134"/>
        </w:tabs>
        <w:spacing w:after="0" w:line="276" w:lineRule="auto"/>
        <w:ind w:left="567" w:right="-862" w:firstLine="567"/>
        <w:contextualSpacing/>
        <w:jc w:val="both"/>
        <w:rPr>
          <w:rFonts w:ascii="GHEA Grapalat" w:hAnsi="GHEA Grapalat"/>
          <w:color w:val="auto"/>
          <w:sz w:val="24"/>
          <w:szCs w:val="24"/>
          <w:lang w:val="hy-AM" w:eastAsia="hy-AM" w:bidi="hy-AM"/>
        </w:rPr>
      </w:pPr>
      <w:r w:rsidRPr="00F0537B">
        <w:rPr>
          <w:rFonts w:ascii="GHEA Grapalat" w:hAnsi="GHEA Grapalat"/>
          <w:color w:val="auto"/>
          <w:sz w:val="24"/>
          <w:szCs w:val="24"/>
          <w:lang w:val="hy-AM" w:eastAsia="hy-AM" w:bidi="hy-AM"/>
        </w:rPr>
        <w:t xml:space="preserve">կնքվել է </w:t>
      </w:r>
      <w:r w:rsidR="001E2F1C" w:rsidRPr="00F0537B">
        <w:rPr>
          <w:rFonts w:ascii="GHEA Grapalat" w:hAnsi="GHEA Grapalat"/>
          <w:color w:val="auto"/>
          <w:sz w:val="24"/>
          <w:szCs w:val="24"/>
          <w:lang w:val="hy-AM" w:eastAsia="hy-AM" w:bidi="hy-AM"/>
        </w:rPr>
        <w:t>վաճառողի</w:t>
      </w:r>
      <w:r w:rsidR="003B1C0B" w:rsidRPr="00F0537B">
        <w:rPr>
          <w:rFonts w:ascii="GHEA Grapalat" w:hAnsi="GHEA Grapalat"/>
          <w:color w:val="auto"/>
          <w:sz w:val="24"/>
          <w:szCs w:val="24"/>
          <w:lang w:val="hy-AM" w:eastAsia="hy-AM" w:bidi="hy-AM"/>
        </w:rPr>
        <w:t xml:space="preserve"> կողմից </w:t>
      </w:r>
      <w:r w:rsidRPr="00F0537B">
        <w:rPr>
          <w:rFonts w:ascii="GHEA Grapalat" w:hAnsi="GHEA Grapalat"/>
          <w:color w:val="auto"/>
          <w:sz w:val="24"/>
          <w:szCs w:val="24"/>
          <w:lang w:val="hy-AM" w:eastAsia="hy-AM" w:bidi="hy-AM"/>
        </w:rPr>
        <w:t xml:space="preserve">ապրանքները կամ ծառայությունները գովազդելու </w:t>
      </w:r>
      <w:r w:rsidR="00C71578" w:rsidRPr="00F0537B">
        <w:rPr>
          <w:rFonts w:ascii="GHEA Grapalat" w:hAnsi="GHEA Grapalat"/>
          <w:color w:val="auto"/>
          <w:sz w:val="24"/>
          <w:szCs w:val="24"/>
          <w:lang w:val="hy-AM" w:eastAsia="hy-AM" w:bidi="hy-AM"/>
        </w:rPr>
        <w:t>և</w:t>
      </w:r>
      <w:r w:rsidRPr="00F0537B">
        <w:rPr>
          <w:rFonts w:ascii="GHEA Grapalat" w:hAnsi="GHEA Grapalat"/>
          <w:color w:val="auto"/>
          <w:sz w:val="24"/>
          <w:szCs w:val="24"/>
          <w:lang w:val="hy-AM" w:eastAsia="hy-AM" w:bidi="hy-AM"/>
        </w:rPr>
        <w:t xml:space="preserve"> սպառողին վաճառելու նպատակով կազմակերպված շրջայցի ընթացքում</w:t>
      </w:r>
      <w:r w:rsidR="00850CD0" w:rsidRPr="00F0537B">
        <w:rPr>
          <w:rFonts w:ascii="Cambria Math" w:hAnsi="Cambria Math" w:cs="Cambria Math"/>
          <w:color w:val="auto"/>
          <w:sz w:val="24"/>
          <w:szCs w:val="24"/>
          <w:lang w:val="hy-AM" w:eastAsia="hy-AM" w:bidi="hy-AM"/>
        </w:rPr>
        <w:t>․</w:t>
      </w:r>
    </w:p>
    <w:p w14:paraId="6F2307AF" w14:textId="103E4305" w:rsidR="001867B6" w:rsidRPr="00F0537B" w:rsidRDefault="003228D3" w:rsidP="000D6C75">
      <w:pPr>
        <w:spacing w:after="0" w:line="276" w:lineRule="auto"/>
        <w:ind w:left="567" w:right="-862" w:firstLine="567"/>
        <w:contextualSpacing/>
        <w:jc w:val="both"/>
        <w:rPr>
          <w:rFonts w:ascii="GHEA Grapalat" w:eastAsia="Tahoma" w:hAnsi="GHEA Grapalat" w:cs="Tahoma"/>
          <w:sz w:val="24"/>
          <w:szCs w:val="24"/>
          <w:lang w:val="hy-AM"/>
        </w:rPr>
      </w:pPr>
      <w:r w:rsidRPr="00F0537B">
        <w:rPr>
          <w:rFonts w:ascii="GHEA Grapalat" w:eastAsia="Tahoma" w:hAnsi="GHEA Grapalat" w:cs="Tahoma"/>
          <w:i/>
          <w:sz w:val="24"/>
          <w:szCs w:val="24"/>
          <w:lang w:val="hy-AM"/>
        </w:rPr>
        <w:t>ձեռնարկության շենք՝</w:t>
      </w:r>
      <w:r w:rsidRPr="00F0537B">
        <w:rPr>
          <w:rFonts w:ascii="GHEA Grapalat" w:eastAsia="Tahoma" w:hAnsi="GHEA Grapalat" w:cs="Tahoma"/>
          <w:sz w:val="24"/>
          <w:szCs w:val="24"/>
          <w:lang w:val="hy-AM"/>
        </w:rPr>
        <w:t xml:space="preserve"> </w:t>
      </w:r>
      <w:r w:rsidR="00B03274" w:rsidRPr="00F0537B">
        <w:rPr>
          <w:rFonts w:ascii="GHEA Grapalat" w:eastAsia="Tahoma" w:hAnsi="GHEA Grapalat" w:cs="Tahoma"/>
          <w:sz w:val="24"/>
          <w:szCs w:val="24"/>
          <w:lang w:val="hy-AM"/>
        </w:rPr>
        <w:t>ցանկացած անշարժ մանրածախ առևտր</w:t>
      </w:r>
      <w:r w:rsidR="003408A5" w:rsidRPr="00F0537B">
        <w:rPr>
          <w:rFonts w:ascii="GHEA Grapalat" w:eastAsia="Tahoma" w:hAnsi="GHEA Grapalat" w:cs="Tahoma"/>
          <w:sz w:val="24"/>
          <w:szCs w:val="24"/>
          <w:lang w:val="hy-AM"/>
        </w:rPr>
        <w:t>ային</w:t>
      </w:r>
      <w:r w:rsidR="00B03274" w:rsidRPr="00F0537B">
        <w:rPr>
          <w:rFonts w:ascii="GHEA Grapalat" w:eastAsia="Tahoma" w:hAnsi="GHEA Grapalat" w:cs="Tahoma"/>
          <w:sz w:val="24"/>
          <w:szCs w:val="24"/>
          <w:lang w:val="hy-AM"/>
        </w:rPr>
        <w:t xml:space="preserve"> տարածք, որտեղ </w:t>
      </w:r>
      <w:r w:rsidR="003408A5" w:rsidRPr="00F0537B">
        <w:rPr>
          <w:rFonts w:ascii="GHEA Grapalat" w:eastAsia="Tahoma" w:hAnsi="GHEA Grapalat" w:cs="Tahoma"/>
          <w:sz w:val="24"/>
          <w:szCs w:val="24"/>
          <w:lang w:val="hy-AM"/>
        </w:rPr>
        <w:t>վաճառողը</w:t>
      </w:r>
      <w:r w:rsidR="00B03274" w:rsidRPr="00F0537B">
        <w:rPr>
          <w:rFonts w:ascii="GHEA Grapalat" w:eastAsia="Tahoma" w:hAnsi="GHEA Grapalat" w:cs="Tahoma"/>
          <w:sz w:val="24"/>
          <w:szCs w:val="24"/>
          <w:lang w:val="hy-AM"/>
        </w:rPr>
        <w:t xml:space="preserve"> մշտապես իրականացնում է իր գործունեությունը, կամ</w:t>
      </w:r>
      <w:r w:rsidR="003408A5" w:rsidRPr="00F0537B">
        <w:rPr>
          <w:rFonts w:ascii="GHEA Grapalat" w:eastAsia="Tahoma" w:hAnsi="GHEA Grapalat" w:cs="Tahoma"/>
          <w:sz w:val="24"/>
          <w:szCs w:val="24"/>
          <w:lang w:val="hy-AM"/>
        </w:rPr>
        <w:t xml:space="preserve"> </w:t>
      </w:r>
      <w:r w:rsidR="00B03274" w:rsidRPr="00F0537B">
        <w:rPr>
          <w:rFonts w:ascii="GHEA Grapalat" w:eastAsia="Tahoma" w:hAnsi="GHEA Grapalat" w:cs="Tahoma"/>
          <w:sz w:val="24"/>
          <w:szCs w:val="24"/>
          <w:lang w:val="hy-AM"/>
        </w:rPr>
        <w:t>ցանկացած շարժական մանրածախ առևտր</w:t>
      </w:r>
      <w:r w:rsidR="003408A5" w:rsidRPr="00F0537B">
        <w:rPr>
          <w:rFonts w:ascii="GHEA Grapalat" w:eastAsia="Tahoma" w:hAnsi="GHEA Grapalat" w:cs="Tahoma"/>
          <w:sz w:val="24"/>
          <w:szCs w:val="24"/>
          <w:lang w:val="hy-AM"/>
        </w:rPr>
        <w:t>ային</w:t>
      </w:r>
      <w:r w:rsidR="00B03274" w:rsidRPr="00F0537B">
        <w:rPr>
          <w:rFonts w:ascii="GHEA Grapalat" w:eastAsia="Tahoma" w:hAnsi="GHEA Grapalat" w:cs="Tahoma"/>
          <w:sz w:val="24"/>
          <w:szCs w:val="24"/>
          <w:lang w:val="hy-AM"/>
        </w:rPr>
        <w:t xml:space="preserve"> տարածք, որտեղ </w:t>
      </w:r>
      <w:r w:rsidR="003408A5" w:rsidRPr="00F0537B">
        <w:rPr>
          <w:rFonts w:ascii="GHEA Grapalat" w:eastAsia="Tahoma" w:hAnsi="GHEA Grapalat" w:cs="Tahoma"/>
          <w:sz w:val="24"/>
          <w:szCs w:val="24"/>
          <w:lang w:val="hy-AM"/>
        </w:rPr>
        <w:t>վաճառողը պարբերաբար</w:t>
      </w:r>
      <w:r w:rsidR="00B03274" w:rsidRPr="00F0537B">
        <w:rPr>
          <w:rFonts w:ascii="GHEA Grapalat" w:eastAsia="Tahoma" w:hAnsi="GHEA Grapalat" w:cs="Tahoma"/>
          <w:sz w:val="24"/>
          <w:szCs w:val="24"/>
          <w:lang w:val="hy-AM"/>
        </w:rPr>
        <w:t xml:space="preserve"> իրականացնում է իր գործունեությունը</w:t>
      </w:r>
      <w:r w:rsidR="003F005F" w:rsidRPr="00F0537B">
        <w:rPr>
          <w:rFonts w:ascii="Cambria Math" w:eastAsia="Tahoma" w:hAnsi="Cambria Math" w:cs="Cambria Math"/>
          <w:sz w:val="24"/>
          <w:szCs w:val="24"/>
          <w:lang w:val="hy-AM"/>
        </w:rPr>
        <w:t>․</w:t>
      </w:r>
    </w:p>
    <w:p w14:paraId="5698283B" w14:textId="4AE2D1B8" w:rsidR="007E36B9" w:rsidRPr="00005122" w:rsidRDefault="00FF17E4" w:rsidP="000D6C75">
      <w:pPr>
        <w:spacing w:after="0" w:line="276" w:lineRule="auto"/>
        <w:ind w:left="567" w:right="-862" w:firstLine="567"/>
        <w:contextualSpacing/>
        <w:jc w:val="both"/>
        <w:rPr>
          <w:rFonts w:ascii="GHEA Grapalat" w:eastAsia="Tahoma" w:hAnsi="GHEA Grapalat" w:cs="Tahoma"/>
          <w:sz w:val="24"/>
          <w:szCs w:val="24"/>
          <w:lang w:val="hy-AM"/>
        </w:rPr>
      </w:pPr>
      <w:r w:rsidRPr="00F0537B">
        <w:rPr>
          <w:rFonts w:ascii="GHEA Grapalat" w:eastAsia="Calibri" w:hAnsi="GHEA Grapalat" w:cs="Times New Roman"/>
          <w:i/>
          <w:iCs/>
          <w:sz w:val="24"/>
          <w:szCs w:val="24"/>
          <w:lang w:val="hy-AM"/>
        </w:rPr>
        <w:t>կայուն</w:t>
      </w:r>
      <w:r w:rsidR="000B481A" w:rsidRPr="005F1C02">
        <w:rPr>
          <w:rFonts w:ascii="GHEA Grapalat" w:eastAsia="Calibri" w:hAnsi="GHEA Grapalat" w:cs="Times New Roman"/>
          <w:i/>
          <w:iCs/>
          <w:sz w:val="24"/>
          <w:szCs w:val="24"/>
          <w:lang w:val="hy-AM"/>
        </w:rPr>
        <w:t xml:space="preserve"> </w:t>
      </w:r>
      <w:r w:rsidR="004371C7" w:rsidRPr="00005122">
        <w:rPr>
          <w:rFonts w:ascii="GHEA Grapalat" w:eastAsia="Tahoma" w:hAnsi="GHEA Grapalat" w:cs="Tahoma"/>
          <w:i/>
          <w:iCs/>
          <w:sz w:val="24"/>
          <w:szCs w:val="24"/>
          <w:lang w:val="hy-AM"/>
        </w:rPr>
        <w:t>կրիչ</w:t>
      </w:r>
      <w:r w:rsidR="004371C7" w:rsidRPr="0089368F">
        <w:rPr>
          <w:rFonts w:ascii="GHEA Grapalat" w:hAnsi="GHEA Grapalat"/>
          <w:sz w:val="24"/>
          <w:lang w:val="hy-AM"/>
        </w:rPr>
        <w:t>՝</w:t>
      </w:r>
      <w:r w:rsidR="004371C7" w:rsidRPr="004371C7">
        <w:rPr>
          <w:rFonts w:ascii="GHEA Grapalat" w:eastAsia="Tahoma" w:hAnsi="GHEA Grapalat" w:cs="Tahoma"/>
          <w:sz w:val="24"/>
          <w:szCs w:val="24"/>
          <w:lang w:val="hy-AM"/>
        </w:rPr>
        <w:t xml:space="preserve"> </w:t>
      </w:r>
      <w:r w:rsidR="004371C7" w:rsidRPr="0089368F">
        <w:rPr>
          <w:rFonts w:ascii="GHEA Grapalat" w:hAnsi="GHEA Grapalat"/>
          <w:sz w:val="24"/>
          <w:lang w:val="hy-AM"/>
        </w:rPr>
        <w:t xml:space="preserve">ցանկացած </w:t>
      </w:r>
      <w:r w:rsidR="004371C7" w:rsidRPr="004371C7">
        <w:rPr>
          <w:rFonts w:ascii="GHEA Grapalat" w:eastAsia="Tahoma" w:hAnsi="GHEA Grapalat" w:cs="Tahoma"/>
          <w:sz w:val="24"/>
          <w:szCs w:val="24"/>
          <w:lang w:val="hy-AM"/>
        </w:rPr>
        <w:t>միջոց</w:t>
      </w:r>
      <w:r w:rsidR="004371C7" w:rsidRPr="0089368F">
        <w:rPr>
          <w:rFonts w:ascii="GHEA Grapalat" w:hAnsi="GHEA Grapalat"/>
          <w:sz w:val="24"/>
          <w:lang w:val="hy-AM"/>
        </w:rPr>
        <w:t xml:space="preserve">, որը </w:t>
      </w:r>
      <w:r w:rsidR="004371C7" w:rsidRPr="004371C7">
        <w:rPr>
          <w:rFonts w:ascii="GHEA Grapalat" w:eastAsia="Tahoma" w:hAnsi="GHEA Grapalat" w:cs="Tahoma"/>
          <w:sz w:val="24"/>
          <w:szCs w:val="24"/>
          <w:lang w:val="hy-AM"/>
        </w:rPr>
        <w:t>հնարավորություն</w:t>
      </w:r>
      <w:r w:rsidR="004371C7" w:rsidRPr="0089368F">
        <w:rPr>
          <w:rFonts w:ascii="GHEA Grapalat" w:hAnsi="GHEA Grapalat"/>
          <w:sz w:val="24"/>
          <w:lang w:val="hy-AM"/>
        </w:rPr>
        <w:t xml:space="preserve"> է տալիս սպառողին կամ վաճառողին պահպանել </w:t>
      </w:r>
      <w:r w:rsidR="004371C7" w:rsidRPr="004371C7">
        <w:rPr>
          <w:rFonts w:ascii="GHEA Grapalat" w:eastAsia="Tahoma" w:hAnsi="GHEA Grapalat" w:cs="Tahoma"/>
          <w:sz w:val="24"/>
          <w:szCs w:val="24"/>
          <w:lang w:val="hy-AM"/>
        </w:rPr>
        <w:t>իրեն</w:t>
      </w:r>
      <w:r w:rsidR="004371C7" w:rsidRPr="0089368F">
        <w:rPr>
          <w:rFonts w:ascii="GHEA Grapalat" w:hAnsi="GHEA Grapalat"/>
          <w:sz w:val="24"/>
          <w:lang w:val="hy-AM"/>
        </w:rPr>
        <w:t xml:space="preserve"> հասցեագրված տեղեկատվությունը </w:t>
      </w:r>
      <w:r w:rsidR="004371C7" w:rsidRPr="004371C7">
        <w:rPr>
          <w:rFonts w:ascii="GHEA Grapalat" w:eastAsia="Tahoma" w:hAnsi="GHEA Grapalat" w:cs="Tahoma"/>
          <w:sz w:val="24"/>
          <w:szCs w:val="24"/>
          <w:lang w:val="hy-AM"/>
        </w:rPr>
        <w:t>այնպես, որ այն հասանելի լինի հետագայում դրան հղում կատարելու</w:t>
      </w:r>
      <w:r w:rsidR="004371C7" w:rsidRPr="0089368F">
        <w:rPr>
          <w:rFonts w:ascii="GHEA Grapalat" w:hAnsi="GHEA Grapalat"/>
          <w:sz w:val="24"/>
          <w:lang w:val="hy-AM"/>
        </w:rPr>
        <w:t xml:space="preserve"> համար՝ </w:t>
      </w:r>
      <w:r w:rsidR="004371C7" w:rsidRPr="004371C7">
        <w:rPr>
          <w:rFonts w:ascii="GHEA Grapalat" w:eastAsia="Tahoma" w:hAnsi="GHEA Grapalat" w:cs="Tahoma"/>
          <w:sz w:val="24"/>
          <w:szCs w:val="24"/>
          <w:lang w:val="hy-AM"/>
        </w:rPr>
        <w:t>որոշակի ժամանակահատվածի ընթացքում տեղեկատվության</w:t>
      </w:r>
      <w:r w:rsidR="005F1C02">
        <w:rPr>
          <w:rFonts w:ascii="GHEA Grapalat" w:eastAsia="Tahoma" w:hAnsi="GHEA Grapalat" w:cs="Tahoma"/>
          <w:sz w:val="24"/>
          <w:szCs w:val="24"/>
          <w:lang w:val="hy-AM"/>
        </w:rPr>
        <w:t xml:space="preserve"> օգտագործման նպատակով</w:t>
      </w:r>
      <w:r w:rsidR="004371C7" w:rsidRPr="004371C7">
        <w:rPr>
          <w:rFonts w:ascii="GHEA Grapalat" w:eastAsia="Tahoma" w:hAnsi="GHEA Grapalat" w:cs="Tahoma"/>
          <w:sz w:val="24"/>
          <w:szCs w:val="24"/>
          <w:lang w:val="hy-AM"/>
        </w:rPr>
        <w:t xml:space="preserve">, և որը թույլ է տալիս </w:t>
      </w:r>
      <w:r w:rsidR="004371C7" w:rsidRPr="0089368F">
        <w:rPr>
          <w:rFonts w:ascii="GHEA Grapalat" w:hAnsi="GHEA Grapalat"/>
          <w:sz w:val="24"/>
          <w:lang w:val="hy-AM"/>
        </w:rPr>
        <w:t xml:space="preserve">պահպանված </w:t>
      </w:r>
      <w:r w:rsidR="004371C7" w:rsidRPr="004371C7">
        <w:rPr>
          <w:rFonts w:ascii="GHEA Grapalat" w:eastAsia="Tahoma" w:hAnsi="GHEA Grapalat" w:cs="Tahoma"/>
          <w:sz w:val="24"/>
          <w:szCs w:val="24"/>
          <w:lang w:val="hy-AM"/>
        </w:rPr>
        <w:t>տեղեկատվության անփոփոխ վերարտադրությունը.</w:t>
      </w:r>
    </w:p>
    <w:p w14:paraId="345CFA0B" w14:textId="466C55B2" w:rsidR="00277DA2" w:rsidRDefault="004371C7" w:rsidP="000D6C75">
      <w:pPr>
        <w:spacing w:after="0" w:line="276" w:lineRule="auto"/>
        <w:ind w:left="567" w:right="-862" w:firstLine="567"/>
        <w:contextualSpacing/>
        <w:jc w:val="both"/>
        <w:rPr>
          <w:rFonts w:ascii="GHEA Grapalat" w:eastAsia="Cambria" w:hAnsi="GHEA Grapalat" w:cs="Times New Roman"/>
          <w:sz w:val="24"/>
          <w:szCs w:val="24"/>
          <w:lang w:val="hy-AM"/>
        </w:rPr>
      </w:pPr>
      <w:r w:rsidRPr="007D51B7">
        <w:rPr>
          <w:rFonts w:ascii="GHEA Grapalat" w:eastAsia="Cambria" w:hAnsi="GHEA Grapalat" w:cs="Times New Roman"/>
          <w:i/>
          <w:iCs/>
          <w:sz w:val="24"/>
          <w:szCs w:val="24"/>
          <w:lang w:val="hy-AM"/>
        </w:rPr>
        <w:t>թվային բովանդակություն՝</w:t>
      </w:r>
      <w:r w:rsidRPr="004371C7">
        <w:rPr>
          <w:rFonts w:ascii="GHEA Grapalat" w:eastAsia="Cambria" w:hAnsi="GHEA Grapalat" w:cs="Times New Roman"/>
          <w:sz w:val="24"/>
          <w:szCs w:val="24"/>
          <w:lang w:val="hy-AM"/>
        </w:rPr>
        <w:t xml:space="preserve">  թվային տեսքով ձևավորված և տրամադրված տվյալներ</w:t>
      </w:r>
      <w:r w:rsidR="00BE03ED" w:rsidRPr="00BE03ED">
        <w:rPr>
          <w:rFonts w:ascii="GHEA Grapalat" w:eastAsia="Cambria" w:hAnsi="GHEA Grapalat" w:cs="Times New Roman"/>
          <w:sz w:val="24"/>
          <w:szCs w:val="24"/>
          <w:lang w:val="hy-AM"/>
        </w:rPr>
        <w:t>.</w:t>
      </w:r>
    </w:p>
    <w:p w14:paraId="1A398317" w14:textId="77777777" w:rsidR="0046437A" w:rsidRPr="00F55C59" w:rsidRDefault="0046437A" w:rsidP="000D6C75">
      <w:pPr>
        <w:pStyle w:val="BodyText"/>
        <w:tabs>
          <w:tab w:val="left" w:pos="426"/>
        </w:tabs>
        <w:spacing w:after="0" w:line="276" w:lineRule="auto"/>
        <w:ind w:left="567" w:right="-862" w:firstLine="567"/>
        <w:jc w:val="both"/>
        <w:rPr>
          <w:rFonts w:ascii="GHEA Grapalat" w:eastAsia="Microsoft JhengHei" w:hAnsi="GHEA Grapalat" w:cs="Microsoft JhengHei"/>
          <w:sz w:val="24"/>
          <w:szCs w:val="24"/>
          <w:lang w:val="hy-AM"/>
        </w:rPr>
      </w:pPr>
      <w:r w:rsidRPr="00E86B2D">
        <w:rPr>
          <w:rFonts w:ascii="GHEA Grapalat" w:eastAsia="MS Gothic" w:hAnsi="GHEA Grapalat" w:cs="Sylfaen"/>
          <w:i/>
          <w:iCs/>
          <w:sz w:val="24"/>
          <w:szCs w:val="24"/>
          <w:lang w:val="hy-AM"/>
        </w:rPr>
        <w:t>թվային</w:t>
      </w:r>
      <w:r w:rsidRPr="00E86B2D">
        <w:rPr>
          <w:rFonts w:ascii="GHEA Grapalat" w:eastAsia="MS Gothic" w:hAnsi="GHEA Grapalat" w:cs="MS Gothic"/>
          <w:i/>
          <w:iCs/>
          <w:sz w:val="24"/>
          <w:szCs w:val="24"/>
          <w:lang w:val="hy-AM"/>
        </w:rPr>
        <w:t xml:space="preserve"> </w:t>
      </w:r>
      <w:r w:rsidRPr="00E86B2D">
        <w:rPr>
          <w:rFonts w:ascii="GHEA Grapalat" w:eastAsia="MS Gothic" w:hAnsi="GHEA Grapalat" w:cs="Sylfaen"/>
          <w:i/>
          <w:iCs/>
          <w:sz w:val="24"/>
          <w:szCs w:val="24"/>
          <w:lang w:val="hy-AM"/>
        </w:rPr>
        <w:t>ծառայություն</w:t>
      </w:r>
      <w:r w:rsidRPr="00E86B2D">
        <w:rPr>
          <w:rFonts w:ascii="GHEA Grapalat" w:eastAsia="MS Gothic" w:hAnsi="GHEA Grapalat" w:cs="Sylfaen"/>
          <w:sz w:val="24"/>
          <w:szCs w:val="24"/>
          <w:lang w:val="hy-AM"/>
        </w:rPr>
        <w:t>՝</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ծառայություն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որը</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թույլ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է</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տալիս</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սպառողին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ստեղծել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մշակել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պահպանել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հասանելիություն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ունենալ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կիսվել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կամ</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ցանկացած</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այլ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փոխազդեցություն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ունենալ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թվային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տեսքով</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տվյալների</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հետ</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որոնք</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ներբեռնվել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կամ</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ստեղծվել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են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սպառողի</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կամ</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տվյալ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ծառայությունից</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օգտվող</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այլ</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անձանց</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կողմից</w:t>
      </w:r>
      <w:r w:rsidRPr="00E86B2D">
        <w:rPr>
          <w:rFonts w:ascii="MS Mincho" w:eastAsia="MS Mincho" w:hAnsi="MS Mincho" w:cs="MS Mincho" w:hint="eastAsia"/>
          <w:sz w:val="24"/>
          <w:szCs w:val="24"/>
          <w:lang w:val="hy-AM"/>
        </w:rPr>
        <w:t>․</w:t>
      </w:r>
    </w:p>
    <w:p w14:paraId="2B66BEB5" w14:textId="77777777" w:rsidR="0046437A" w:rsidRPr="00BB074F" w:rsidRDefault="0046437A" w:rsidP="003D4DD7">
      <w:pPr>
        <w:pStyle w:val="BodyText"/>
        <w:tabs>
          <w:tab w:val="left" w:pos="426"/>
        </w:tabs>
        <w:spacing w:after="0" w:line="276" w:lineRule="auto"/>
        <w:ind w:left="567" w:right="-862" w:firstLine="567"/>
        <w:jc w:val="both"/>
        <w:rPr>
          <w:rFonts w:ascii="GHEA Grapalat" w:eastAsia="MS Gothic" w:hAnsi="GHEA Grapalat" w:cs="Sylfaen"/>
          <w:sz w:val="24"/>
          <w:szCs w:val="24"/>
          <w:lang w:val="hy-AM"/>
        </w:rPr>
      </w:pPr>
      <w:r w:rsidRPr="000C41AD">
        <w:rPr>
          <w:rFonts w:ascii="GHEA Grapalat" w:eastAsia="MS Gothic" w:hAnsi="GHEA Grapalat" w:cs="Sylfaen"/>
          <w:i/>
          <w:iCs/>
          <w:sz w:val="24"/>
          <w:szCs w:val="24"/>
          <w:lang w:val="hy-AM"/>
        </w:rPr>
        <w:t>թվային տարր պարունակող ապրանք՝</w:t>
      </w:r>
      <w:r w:rsidRPr="00F55C59">
        <w:rPr>
          <w:rFonts w:ascii="GHEA Grapalat" w:eastAsia="MS Gothic" w:hAnsi="GHEA Grapalat" w:cs="Sylfaen"/>
          <w:i/>
          <w:iCs/>
          <w:sz w:val="24"/>
          <w:szCs w:val="24"/>
          <w:lang w:val="hy-AM"/>
        </w:rPr>
        <w:t xml:space="preserve"> </w:t>
      </w:r>
      <w:r w:rsidRPr="00ED0042">
        <w:rPr>
          <w:rFonts w:ascii="GHEA Grapalat" w:eastAsia="MS Gothic" w:hAnsi="GHEA Grapalat" w:cs="Sylfaen"/>
          <w:sz w:val="24"/>
          <w:szCs w:val="24"/>
          <w:lang w:val="hy-AM"/>
        </w:rPr>
        <w:t>ապրանք, որը ներկառուցված կամ փոխկապակցված է թվային բովանդակության կամ թվային ծառայության հետ այնպես, որ տվյալ թվային բովանդակության կամ թվային ծառայության բացակայությունը կհանգեցնի տվյալ ապրանքից պահանջվող գործառույթների իրականացման անհնարինության</w:t>
      </w:r>
      <w:r w:rsidRPr="00BB074F">
        <w:rPr>
          <w:rFonts w:ascii="GHEA Grapalat" w:eastAsia="MS Gothic" w:hAnsi="GHEA Grapalat" w:cs="Sylfaen"/>
          <w:sz w:val="24"/>
          <w:szCs w:val="24"/>
          <w:lang w:val="hy-AM"/>
        </w:rPr>
        <w:t>.</w:t>
      </w:r>
    </w:p>
    <w:p w14:paraId="1FAEE5D2" w14:textId="77777777" w:rsidR="0046437A" w:rsidRPr="00F55C59" w:rsidRDefault="0046437A" w:rsidP="003D4DD7">
      <w:pPr>
        <w:pStyle w:val="BodyText"/>
        <w:tabs>
          <w:tab w:val="left" w:pos="426"/>
        </w:tabs>
        <w:spacing w:after="0" w:line="276" w:lineRule="auto"/>
        <w:ind w:left="567" w:right="-862" w:firstLine="567"/>
        <w:jc w:val="both"/>
        <w:rPr>
          <w:rFonts w:ascii="GHEA Grapalat" w:eastAsia="MS Gothic" w:hAnsi="GHEA Grapalat" w:cs="MS Gothic"/>
          <w:sz w:val="24"/>
          <w:szCs w:val="24"/>
          <w:lang w:val="hy-AM"/>
        </w:rPr>
      </w:pPr>
      <w:r w:rsidRPr="00ED0042">
        <w:rPr>
          <w:rFonts w:ascii="GHEA Grapalat" w:eastAsia="MS Gothic" w:hAnsi="GHEA Grapalat" w:cs="Sylfaen"/>
          <w:i/>
          <w:iCs/>
          <w:sz w:val="24"/>
          <w:szCs w:val="24"/>
          <w:lang w:val="hy-AM"/>
        </w:rPr>
        <w:t>համատեղելիություն՝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ապրանքի</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հատկությունը</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գործելու</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այն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սարքային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ապարատային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կամ</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ծրագրային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ապահովման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հետ</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որի</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հետ</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սովորաբար</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օգտագործվում</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են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նույն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տեսակի</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ապրանքները՝</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առանց</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տվյալ</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ապրանքը</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կամ</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սարքային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ապարատային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կամ</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ծրագրային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ապահովումը</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փոփոխելու</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անհրաժեշտության</w:t>
      </w:r>
      <w:r w:rsidRPr="00F55C59">
        <w:rPr>
          <w:rFonts w:ascii="GHEA Grapalat" w:eastAsia="MS Gothic" w:hAnsi="GHEA Grapalat" w:cs="MS Gothic"/>
          <w:sz w:val="24"/>
          <w:szCs w:val="24"/>
          <w:lang w:val="hy-AM"/>
        </w:rPr>
        <w:t>.</w:t>
      </w:r>
    </w:p>
    <w:p w14:paraId="13B36862" w14:textId="77777777" w:rsidR="0046437A" w:rsidRPr="00F55C59" w:rsidRDefault="0046437A" w:rsidP="003D4DD7">
      <w:pPr>
        <w:pStyle w:val="BodyText"/>
        <w:tabs>
          <w:tab w:val="left" w:pos="426"/>
        </w:tabs>
        <w:spacing w:after="0" w:line="276" w:lineRule="auto"/>
        <w:ind w:left="567" w:right="-862" w:firstLine="567"/>
        <w:jc w:val="both"/>
        <w:rPr>
          <w:rFonts w:ascii="GHEA Grapalat" w:eastAsia="MS Gothic" w:hAnsi="GHEA Grapalat" w:cs="MS Gothic"/>
          <w:sz w:val="24"/>
          <w:szCs w:val="24"/>
          <w:lang w:val="hy-AM"/>
        </w:rPr>
      </w:pPr>
      <w:r w:rsidRPr="00F55C59">
        <w:rPr>
          <w:rFonts w:ascii="GHEA Grapalat" w:eastAsia="MS Gothic" w:hAnsi="GHEA Grapalat" w:cs="Sylfaen"/>
          <w:i/>
          <w:iCs/>
          <w:sz w:val="24"/>
          <w:szCs w:val="24"/>
          <w:lang w:val="hy-AM"/>
        </w:rPr>
        <w:t>փոխգործունակություն՝</w:t>
      </w:r>
      <w:r w:rsidRPr="00F55C59">
        <w:rPr>
          <w:rFonts w:ascii="GHEA Grapalat" w:eastAsia="MS Gothic" w:hAnsi="GHEA Grapalat" w:cs="MS Gothic"/>
          <w:i/>
          <w:iCs/>
          <w:sz w:val="24"/>
          <w:szCs w:val="24"/>
          <w:lang w:val="hy-AM"/>
        </w:rPr>
        <w:t xml:space="preserve"> </w:t>
      </w:r>
      <w:r w:rsidRPr="00F55C59">
        <w:rPr>
          <w:rFonts w:ascii="GHEA Grapalat" w:eastAsia="MS Gothic" w:hAnsi="GHEA Grapalat" w:cs="Sylfaen"/>
          <w:i/>
          <w:iCs/>
          <w:sz w:val="24"/>
          <w:szCs w:val="24"/>
          <w:lang w:val="hy-AM"/>
        </w:rPr>
        <w:t>ապրանքի</w:t>
      </w:r>
      <w:r w:rsidRPr="00F55C59">
        <w:rPr>
          <w:rFonts w:ascii="GHEA Grapalat" w:eastAsia="MS Gothic" w:hAnsi="GHEA Grapalat" w:cs="MS Gothic"/>
          <w:i/>
          <w:iCs/>
          <w:sz w:val="24"/>
          <w:szCs w:val="24"/>
          <w:lang w:val="hy-AM"/>
        </w:rPr>
        <w:t xml:space="preserve"> </w:t>
      </w:r>
      <w:r w:rsidRPr="00F55C59">
        <w:rPr>
          <w:rFonts w:ascii="GHEA Grapalat" w:eastAsia="MS Gothic" w:hAnsi="GHEA Grapalat" w:cs="Sylfaen"/>
          <w:i/>
          <w:iCs/>
          <w:sz w:val="24"/>
          <w:szCs w:val="24"/>
          <w:lang w:val="hy-AM"/>
        </w:rPr>
        <w:t>հատկություն</w:t>
      </w:r>
      <w:r w:rsidRPr="00F55C59">
        <w:rPr>
          <w:rFonts w:ascii="GHEA Grapalat" w:eastAsia="MS Gothic" w:hAnsi="GHEA Grapalat" w:cs="Sylfaen"/>
          <w:sz w:val="24"/>
          <w:szCs w:val="24"/>
          <w:lang w:val="hy-AM"/>
        </w:rPr>
        <w:t>՝</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գործելու</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այն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սարքային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ապարատային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կամ</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ծրագրային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ապահովման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հետ</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որը</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տարբերվում</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է</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նույն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տեսակի</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ապրանքների</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հետ</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սովորաբար</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օգտագործվող</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սարքային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ապարատային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կամ</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ծրագրային</w:t>
      </w:r>
      <w:r w:rsidRPr="00F55C59">
        <w:rPr>
          <w:rFonts w:ascii="GHEA Grapalat" w:eastAsia="MS Gothic" w:hAnsi="GHEA Grapalat" w:cs="MS Gothic"/>
          <w:sz w:val="24"/>
          <w:szCs w:val="24"/>
          <w:lang w:val="hy-AM"/>
        </w:rPr>
        <w:t xml:space="preserve"> </w:t>
      </w:r>
      <w:r w:rsidRPr="00F55C59">
        <w:rPr>
          <w:rFonts w:ascii="GHEA Grapalat" w:eastAsia="MS Gothic" w:hAnsi="GHEA Grapalat" w:cs="Sylfaen"/>
          <w:sz w:val="24"/>
          <w:szCs w:val="24"/>
          <w:lang w:val="hy-AM"/>
        </w:rPr>
        <w:t>ապահովումից</w:t>
      </w:r>
      <w:r w:rsidRPr="00F55C59">
        <w:rPr>
          <w:rFonts w:ascii="GHEA Grapalat" w:eastAsia="MS Gothic" w:hAnsi="GHEA Grapalat" w:cs="MS Gothic"/>
          <w:sz w:val="24"/>
          <w:szCs w:val="24"/>
          <w:lang w:val="hy-AM"/>
        </w:rPr>
        <w:t xml:space="preserve">. </w:t>
      </w:r>
    </w:p>
    <w:p w14:paraId="723823C8" w14:textId="77777777" w:rsidR="0046437A" w:rsidRPr="00BE03ED" w:rsidRDefault="0046437A" w:rsidP="000D6C75">
      <w:pPr>
        <w:spacing w:after="0" w:line="276" w:lineRule="auto"/>
        <w:ind w:left="567" w:right="-862" w:firstLine="567"/>
        <w:contextualSpacing/>
        <w:jc w:val="both"/>
        <w:rPr>
          <w:rFonts w:ascii="GHEA Grapalat" w:eastAsia="Tahoma" w:hAnsi="GHEA Grapalat" w:cs="Tahoma"/>
          <w:sz w:val="24"/>
          <w:szCs w:val="24"/>
          <w:lang w:val="hy-AM"/>
        </w:rPr>
      </w:pPr>
    </w:p>
    <w:p w14:paraId="079B9FB3" w14:textId="0AB514CD" w:rsidR="00BB074F" w:rsidRDefault="00440C6C" w:rsidP="000D6C75">
      <w:pPr>
        <w:spacing w:after="0" w:line="276" w:lineRule="auto"/>
        <w:ind w:left="567" w:right="-862" w:firstLine="567"/>
        <w:jc w:val="both"/>
        <w:rPr>
          <w:rFonts w:ascii="GHEA Grapalat" w:hAnsi="GHEA Grapalat"/>
          <w:sz w:val="24"/>
          <w:szCs w:val="24"/>
          <w:lang w:val="hy-AM"/>
        </w:rPr>
      </w:pPr>
      <w:r w:rsidRPr="001E47DE">
        <w:rPr>
          <w:rFonts w:ascii="GHEA Grapalat" w:hAnsi="GHEA Grapalat"/>
          <w:i/>
          <w:iCs/>
          <w:sz w:val="24"/>
          <w:szCs w:val="24"/>
          <w:lang w:val="hy-AM"/>
        </w:rPr>
        <w:lastRenderedPageBreak/>
        <w:t>առևտրային երաշխիք</w:t>
      </w:r>
      <w:r w:rsidRPr="001E47DE">
        <w:rPr>
          <w:rFonts w:ascii="GHEA Grapalat" w:hAnsi="GHEA Grapalat"/>
          <w:sz w:val="24"/>
          <w:szCs w:val="24"/>
          <w:lang w:val="hy-AM"/>
        </w:rPr>
        <w:t xml:space="preserve">՝ </w:t>
      </w:r>
      <w:r w:rsidR="0046437A" w:rsidRPr="00F55C59">
        <w:rPr>
          <w:rFonts w:ascii="GHEA Grapalat" w:hAnsi="GHEA Grapalat"/>
          <w:sz w:val="24"/>
          <w:szCs w:val="24"/>
          <w:lang w:val="hy-AM"/>
        </w:rPr>
        <w:t xml:space="preserve">տնտեսավարող սուբյեկտի կողմից սպառողի հանդեպ ստանձնած ցանկացած կամավոր պարտավորություն՝ ի լրումն վաճառողի կամ արտադրողի (երաշխավորի)՝ համապատասխանության երաշխիքի հետ կապված պարտավորության, փոխհատուցել վճարված գինը կամ փոխարինել, վերանորոգել կամ ցանկացած այլ եղանակով սպասարկել ապրանքները </w:t>
      </w:r>
      <w:r w:rsidR="0046437A" w:rsidRPr="00E86B2D">
        <w:rPr>
          <w:rFonts w:ascii="GHEA Grapalat" w:eastAsia="MS Gothic" w:hAnsi="GHEA Grapalat" w:cs="MS Gothic"/>
          <w:sz w:val="24"/>
          <w:szCs w:val="24"/>
          <w:lang w:val="hy-AM"/>
        </w:rPr>
        <w:t>(</w:t>
      </w:r>
      <w:r w:rsidR="0046437A" w:rsidRPr="00E86B2D">
        <w:rPr>
          <w:rFonts w:ascii="GHEA Grapalat" w:eastAsia="MS Gothic" w:hAnsi="GHEA Grapalat" w:cs="Sylfaen"/>
          <w:sz w:val="24"/>
          <w:szCs w:val="24"/>
          <w:lang w:val="hy-AM"/>
        </w:rPr>
        <w:t>աշխատանքները</w:t>
      </w:r>
      <w:r w:rsidR="0046437A" w:rsidRPr="00E86B2D">
        <w:rPr>
          <w:rFonts w:ascii="GHEA Grapalat" w:eastAsia="MS Gothic" w:hAnsi="GHEA Grapalat" w:cs="MS Gothic"/>
          <w:sz w:val="24"/>
          <w:szCs w:val="24"/>
          <w:lang w:val="hy-AM"/>
        </w:rPr>
        <w:t xml:space="preserve">, </w:t>
      </w:r>
      <w:r w:rsidR="0046437A" w:rsidRPr="00E86B2D">
        <w:rPr>
          <w:rFonts w:ascii="GHEA Grapalat" w:eastAsia="MS Gothic" w:hAnsi="GHEA Grapalat" w:cs="Sylfaen"/>
          <w:sz w:val="24"/>
          <w:szCs w:val="24"/>
          <w:lang w:val="hy-AM"/>
        </w:rPr>
        <w:t>ծառայությունները</w:t>
      </w:r>
      <w:r w:rsidR="0046437A" w:rsidRPr="00E86B2D">
        <w:rPr>
          <w:rFonts w:ascii="GHEA Grapalat" w:eastAsia="MS Gothic" w:hAnsi="GHEA Grapalat" w:cs="MS Gothic"/>
          <w:sz w:val="24"/>
          <w:szCs w:val="24"/>
          <w:lang w:val="hy-AM"/>
        </w:rPr>
        <w:t>),</w:t>
      </w:r>
      <w:r w:rsidR="0046437A" w:rsidRPr="00F55C59">
        <w:rPr>
          <w:rFonts w:ascii="GHEA Grapalat" w:hAnsi="GHEA Grapalat"/>
          <w:sz w:val="24"/>
          <w:szCs w:val="24"/>
          <w:lang w:val="hy-AM"/>
        </w:rPr>
        <w:t xml:space="preserve"> եթե դրանք չեն համապատասխանում երաշխիքային հայտարարությամբ տրված կամ մինչև պայմանագրի կնքումը կամ այն կնքելու պահին սպառողին հասանելի դարձած համապատասխան գովազդում սահմանված բնութագրերին կամ երաշխիքում նշված օրենքով սահմանված համապատասխանության հիմնական պահանջների հետ չկապված այլ պահանջներին.</w:t>
      </w:r>
    </w:p>
    <w:p w14:paraId="63F5644B" w14:textId="77777777" w:rsidR="0046437A" w:rsidRPr="00E86B2D" w:rsidRDefault="0046437A" w:rsidP="000D6C75">
      <w:pPr>
        <w:pStyle w:val="BodyText"/>
        <w:tabs>
          <w:tab w:val="left" w:pos="426"/>
        </w:tabs>
        <w:spacing w:after="0" w:line="276" w:lineRule="auto"/>
        <w:ind w:left="567" w:right="-862" w:firstLine="567"/>
        <w:jc w:val="both"/>
        <w:rPr>
          <w:rFonts w:ascii="GHEA Grapalat" w:eastAsia="Microsoft JhengHei" w:hAnsi="GHEA Grapalat" w:cs="Microsoft JhengHei"/>
          <w:sz w:val="24"/>
          <w:szCs w:val="24"/>
          <w:lang w:val="hy-AM"/>
        </w:rPr>
      </w:pPr>
      <w:r w:rsidRPr="00E86B2D">
        <w:rPr>
          <w:rFonts w:ascii="GHEA Grapalat" w:eastAsia="MS Gothic" w:hAnsi="GHEA Grapalat" w:cs="Sylfaen"/>
          <w:i/>
          <w:iCs/>
          <w:sz w:val="24"/>
          <w:szCs w:val="24"/>
          <w:lang w:val="hy-AM"/>
        </w:rPr>
        <w:t>դիմացկունություն</w:t>
      </w:r>
      <w:r w:rsidRPr="00E86B2D">
        <w:rPr>
          <w:rFonts w:ascii="GHEA Grapalat" w:eastAsia="MS Gothic" w:hAnsi="GHEA Grapalat" w:cs="Sylfaen"/>
          <w:sz w:val="24"/>
          <w:szCs w:val="24"/>
          <w:lang w:val="hy-AM"/>
        </w:rPr>
        <w:t>՝</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ապրանքի</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աշխատանքի</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ծառայության</w:t>
      </w:r>
      <w:r w:rsidRPr="00E86B2D">
        <w:rPr>
          <w:rFonts w:ascii="GHEA Grapalat" w:eastAsia="MS Gothic" w:hAnsi="GHEA Grapalat" w:cs="MS Gothic"/>
          <w:sz w:val="24"/>
          <w:szCs w:val="24"/>
          <w:lang w:val="hy-AM"/>
        </w:rPr>
        <w:t>)</w:t>
      </w:r>
      <w:r w:rsidRPr="00E86B2D">
        <w:rPr>
          <w:rFonts w:ascii="GHEA Grapalat" w:eastAsia="MS Gothic" w:hAnsi="GHEA Grapalat" w:cs="Sylfaen"/>
          <w:sz w:val="24"/>
          <w:szCs w:val="24"/>
          <w:lang w:val="hy-AM"/>
        </w:rPr>
        <w:t>՝</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իր</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բնականոն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օգտագործման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ընթացքում</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իրենից</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պահանջվող</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գործառույթները</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և</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կատարողական</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հատկանիշները</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պահպանելու</w:t>
      </w:r>
      <w:r w:rsidRPr="00E86B2D">
        <w:rPr>
          <w:rFonts w:ascii="GHEA Grapalat" w:eastAsia="MS Gothic" w:hAnsi="GHEA Grapalat" w:cs="MS Gothic"/>
          <w:sz w:val="24"/>
          <w:szCs w:val="24"/>
          <w:lang w:val="hy-AM"/>
        </w:rPr>
        <w:t xml:space="preserve"> </w:t>
      </w:r>
      <w:r w:rsidRPr="00E86B2D">
        <w:rPr>
          <w:rFonts w:ascii="GHEA Grapalat" w:eastAsia="MS Gothic" w:hAnsi="GHEA Grapalat" w:cs="Sylfaen"/>
          <w:sz w:val="24"/>
          <w:szCs w:val="24"/>
          <w:lang w:val="hy-AM"/>
        </w:rPr>
        <w:t>հատկություն</w:t>
      </w:r>
      <w:r w:rsidRPr="00F55C59">
        <w:rPr>
          <w:rFonts w:ascii="MS Mincho" w:eastAsia="MS Mincho" w:hAnsi="MS Mincho" w:cs="MS Mincho" w:hint="eastAsia"/>
          <w:sz w:val="24"/>
          <w:szCs w:val="24"/>
          <w:lang w:val="hy-AM"/>
        </w:rPr>
        <w:t>․</w:t>
      </w:r>
    </w:p>
    <w:p w14:paraId="464C8E8F" w14:textId="77777777" w:rsidR="000D6C75" w:rsidRDefault="00141C51" w:rsidP="000D6C75">
      <w:pPr>
        <w:spacing w:after="0" w:line="276" w:lineRule="auto"/>
        <w:ind w:left="567" w:right="-862" w:firstLine="567"/>
        <w:jc w:val="both"/>
        <w:rPr>
          <w:rFonts w:ascii="GHEA Grapalat" w:eastAsia="Microsoft Sans Serif" w:hAnsi="GHEA Grapalat" w:cs="Microsoft Sans Serif"/>
          <w:sz w:val="24"/>
          <w:szCs w:val="24"/>
          <w:lang w:val="hy-AM" w:eastAsia="hy-AM" w:bidi="hy-AM"/>
        </w:rPr>
      </w:pPr>
      <w:r w:rsidRPr="00005122">
        <w:rPr>
          <w:rFonts w:ascii="GHEA Grapalat" w:eastAsia="Microsoft Sans Serif" w:hAnsi="GHEA Grapalat" w:cs="Microsoft Sans Serif"/>
          <w:i/>
          <w:iCs/>
          <w:sz w:val="24"/>
          <w:szCs w:val="24"/>
          <w:lang w:val="hy-AM" w:eastAsia="hy-AM" w:bidi="hy-AM"/>
        </w:rPr>
        <w:t>վերանորոգման ունակության միավոր՝</w:t>
      </w:r>
      <w:r w:rsidRPr="004354BB">
        <w:rPr>
          <w:rFonts w:ascii="GHEA Grapalat" w:eastAsia="Microsoft Sans Serif" w:hAnsi="GHEA Grapalat" w:cs="Microsoft Sans Serif"/>
          <w:sz w:val="24"/>
          <w:szCs w:val="24"/>
          <w:lang w:val="hy-AM" w:eastAsia="hy-AM" w:bidi="hy-AM"/>
        </w:rPr>
        <w:t xml:space="preserve"> միավոր</w:t>
      </w:r>
      <w:r>
        <w:rPr>
          <w:rFonts w:ascii="GHEA Grapalat" w:eastAsia="Microsoft Sans Serif" w:hAnsi="GHEA Grapalat" w:cs="Microsoft Sans Serif"/>
          <w:sz w:val="24"/>
          <w:szCs w:val="24"/>
          <w:lang w:val="hy-AM" w:eastAsia="hy-AM" w:bidi="hy-AM"/>
        </w:rPr>
        <w:t xml:space="preserve"> կամ գնահատական</w:t>
      </w:r>
      <w:r w:rsidRPr="004354BB">
        <w:rPr>
          <w:rFonts w:ascii="GHEA Grapalat" w:eastAsia="Microsoft Sans Serif" w:hAnsi="GHEA Grapalat" w:cs="Microsoft Sans Serif"/>
          <w:sz w:val="24"/>
          <w:szCs w:val="24"/>
          <w:lang w:val="hy-AM" w:eastAsia="hy-AM" w:bidi="hy-AM"/>
        </w:rPr>
        <w:t xml:space="preserve">, որը արտահայտում է ապրանքի վերանորոգման </w:t>
      </w:r>
      <w:r>
        <w:rPr>
          <w:rFonts w:ascii="GHEA Grapalat" w:eastAsia="Microsoft Sans Serif" w:hAnsi="GHEA Grapalat" w:cs="Microsoft Sans Serif"/>
          <w:sz w:val="24"/>
          <w:szCs w:val="24"/>
          <w:lang w:val="hy-AM" w:eastAsia="hy-AM" w:bidi="hy-AM"/>
        </w:rPr>
        <w:t>հնարավորությունը</w:t>
      </w:r>
      <w:r w:rsidR="00524B37">
        <w:rPr>
          <w:rFonts w:ascii="GHEA Grapalat" w:eastAsia="Microsoft Sans Serif" w:hAnsi="GHEA Grapalat" w:cs="Microsoft Sans Serif"/>
          <w:sz w:val="24"/>
          <w:szCs w:val="24"/>
          <w:lang w:val="hy-AM" w:eastAsia="hy-AM" w:bidi="hy-AM"/>
        </w:rPr>
        <w:t>՝</w:t>
      </w:r>
      <w:r>
        <w:rPr>
          <w:rFonts w:ascii="GHEA Grapalat" w:eastAsia="Microsoft Sans Serif" w:hAnsi="GHEA Grapalat" w:cs="Microsoft Sans Serif"/>
          <w:sz w:val="24"/>
          <w:szCs w:val="24"/>
          <w:lang w:val="hy-AM" w:eastAsia="hy-AM" w:bidi="hy-AM"/>
        </w:rPr>
        <w:t xml:space="preserve"> կախված </w:t>
      </w:r>
      <w:r w:rsidR="00524B37">
        <w:rPr>
          <w:rFonts w:ascii="GHEA Grapalat" w:eastAsia="Microsoft Sans Serif" w:hAnsi="GHEA Grapalat" w:cs="Microsoft Sans Serif"/>
          <w:sz w:val="24"/>
          <w:szCs w:val="24"/>
          <w:lang w:val="hy-AM" w:eastAsia="hy-AM" w:bidi="hy-AM"/>
        </w:rPr>
        <w:t>ա</w:t>
      </w:r>
      <w:r>
        <w:rPr>
          <w:rFonts w:ascii="GHEA Grapalat" w:eastAsia="Microsoft Sans Serif" w:hAnsi="GHEA Grapalat" w:cs="Microsoft Sans Serif"/>
          <w:sz w:val="24"/>
          <w:szCs w:val="24"/>
          <w:lang w:val="hy-AM" w:eastAsia="hy-AM" w:bidi="hy-AM"/>
        </w:rPr>
        <w:t>պրանքի բարդությունից, ապրանքի պահեստամասերի առկայությունից, ինչպես նաև ապրանք</w:t>
      </w:r>
      <w:r w:rsidR="004C3BAE">
        <w:rPr>
          <w:rFonts w:ascii="GHEA Grapalat" w:eastAsia="Microsoft Sans Serif" w:hAnsi="GHEA Grapalat" w:cs="Microsoft Sans Serif"/>
          <w:sz w:val="24"/>
          <w:szCs w:val="24"/>
          <w:lang w:val="hy-AM" w:eastAsia="hy-AM" w:bidi="hy-AM"/>
        </w:rPr>
        <w:t>ի</w:t>
      </w:r>
      <w:r>
        <w:rPr>
          <w:rFonts w:ascii="GHEA Grapalat" w:eastAsia="Microsoft Sans Serif" w:hAnsi="GHEA Grapalat" w:cs="Microsoft Sans Serif"/>
          <w:sz w:val="24"/>
          <w:szCs w:val="24"/>
          <w:lang w:val="hy-AM" w:eastAsia="hy-AM" w:bidi="hy-AM"/>
        </w:rPr>
        <w:t xml:space="preserve"> վերանորոգման համար անհրաժեշտ այլ միջոցներից</w:t>
      </w:r>
      <w:r w:rsidR="00BE03ED" w:rsidRPr="00BE03ED">
        <w:rPr>
          <w:rFonts w:ascii="GHEA Grapalat" w:eastAsia="Microsoft Sans Serif" w:hAnsi="GHEA Grapalat" w:cs="Microsoft Sans Serif"/>
          <w:sz w:val="24"/>
          <w:szCs w:val="24"/>
          <w:lang w:val="hy-AM" w:eastAsia="hy-AM" w:bidi="hy-AM"/>
        </w:rPr>
        <w:t>.</w:t>
      </w:r>
    </w:p>
    <w:p w14:paraId="68EC2AB8" w14:textId="4B458D5A" w:rsidR="00141C51" w:rsidRPr="000D6C75" w:rsidRDefault="00141C51" w:rsidP="000D6C75">
      <w:pPr>
        <w:spacing w:after="0" w:line="276" w:lineRule="auto"/>
        <w:ind w:left="567" w:right="-862" w:firstLine="567"/>
        <w:jc w:val="both"/>
        <w:rPr>
          <w:rFonts w:ascii="GHEA Grapalat" w:eastAsia="Microsoft Sans Serif" w:hAnsi="GHEA Grapalat" w:cs="Microsoft Sans Serif"/>
          <w:sz w:val="24"/>
          <w:szCs w:val="24"/>
          <w:lang w:val="hy-AM" w:eastAsia="hy-AM" w:bidi="hy-AM"/>
        </w:rPr>
      </w:pPr>
      <w:r w:rsidRPr="00005122">
        <w:rPr>
          <w:rFonts w:ascii="GHEA Grapalat" w:eastAsia="Microsoft Sans Serif" w:hAnsi="GHEA Grapalat" w:cs="Microsoft Sans Serif"/>
          <w:i/>
          <w:iCs/>
          <w:sz w:val="24"/>
          <w:szCs w:val="24"/>
          <w:lang w:val="hy-AM" w:eastAsia="hy-AM" w:bidi="hy-AM"/>
        </w:rPr>
        <w:t>ծրագրային ապահովման թարմացում՝</w:t>
      </w:r>
      <w:r>
        <w:rPr>
          <w:rFonts w:ascii="GHEA Grapalat" w:eastAsia="Microsoft Sans Serif" w:hAnsi="GHEA Grapalat" w:cs="Microsoft Sans Serif"/>
          <w:sz w:val="24"/>
          <w:szCs w:val="24"/>
          <w:lang w:val="hy-AM" w:eastAsia="hy-AM" w:bidi="hy-AM"/>
        </w:rPr>
        <w:t xml:space="preserve"> </w:t>
      </w:r>
      <w:r w:rsidRPr="004354BB">
        <w:rPr>
          <w:rFonts w:ascii="GHEA Grapalat" w:eastAsia="Microsoft Sans Serif" w:hAnsi="GHEA Grapalat" w:cs="Microsoft Sans Serif"/>
          <w:sz w:val="24"/>
          <w:szCs w:val="24"/>
          <w:lang w:val="hy-AM" w:eastAsia="hy-AM" w:bidi="hy-AM"/>
        </w:rPr>
        <w:t>ան</w:t>
      </w:r>
      <w:r w:rsidR="00374D9B">
        <w:rPr>
          <w:rFonts w:ascii="GHEA Grapalat" w:eastAsia="Microsoft Sans Serif" w:hAnsi="GHEA Grapalat" w:cs="Microsoft Sans Serif"/>
          <w:sz w:val="24"/>
          <w:szCs w:val="24"/>
          <w:lang w:val="hy-AM" w:eastAsia="hy-AM" w:bidi="hy-AM"/>
        </w:rPr>
        <w:t>հատույց</w:t>
      </w:r>
      <w:r w:rsidRPr="004354BB">
        <w:rPr>
          <w:rFonts w:ascii="GHEA Grapalat" w:eastAsia="Microsoft Sans Serif" w:hAnsi="GHEA Grapalat" w:cs="Microsoft Sans Serif"/>
          <w:sz w:val="24"/>
          <w:szCs w:val="24"/>
          <w:lang w:val="hy-AM" w:eastAsia="hy-AM" w:bidi="hy-AM"/>
        </w:rPr>
        <w:t xml:space="preserve"> թարմացում, ներառյալ անվտանգության թարմացումը, որը անհրաժեշտ է թվային տարրեր պարունակող ապրանքները, թվային բովանդակությունը և թվային ծառայությունները</w:t>
      </w:r>
      <w:r w:rsidR="003870B0">
        <w:rPr>
          <w:rFonts w:ascii="GHEA Grapalat" w:eastAsia="Microsoft Sans Serif" w:hAnsi="GHEA Grapalat" w:cs="Microsoft Sans Serif"/>
          <w:sz w:val="24"/>
          <w:szCs w:val="24"/>
          <w:lang w:val="hy-AM" w:eastAsia="hy-AM" w:bidi="hy-AM"/>
        </w:rPr>
        <w:t xml:space="preserve"> օրենսդրությա</w:t>
      </w:r>
      <w:r w:rsidR="00215CD7">
        <w:rPr>
          <w:rFonts w:ascii="GHEA Grapalat" w:eastAsia="Microsoft Sans Serif" w:hAnsi="GHEA Grapalat" w:cs="Microsoft Sans Serif"/>
          <w:sz w:val="24"/>
          <w:szCs w:val="24"/>
          <w:lang w:val="hy-AM" w:eastAsia="hy-AM" w:bidi="hy-AM"/>
        </w:rPr>
        <w:t>մբ սահմանված պահանջների</w:t>
      </w:r>
      <w:r w:rsidR="003870B0">
        <w:rPr>
          <w:rFonts w:ascii="GHEA Grapalat" w:eastAsia="Microsoft Sans Serif" w:hAnsi="GHEA Grapalat" w:cs="Microsoft Sans Serif"/>
          <w:sz w:val="24"/>
          <w:szCs w:val="24"/>
          <w:lang w:val="hy-AM" w:eastAsia="hy-AM" w:bidi="hy-AM"/>
        </w:rPr>
        <w:t>ն</w:t>
      </w:r>
      <w:r w:rsidRPr="004354BB">
        <w:rPr>
          <w:rFonts w:ascii="GHEA Grapalat" w:eastAsia="Microsoft Sans Serif" w:hAnsi="GHEA Grapalat" w:cs="Microsoft Sans Serif"/>
          <w:sz w:val="24"/>
          <w:szCs w:val="24"/>
          <w:lang w:val="hy-AM" w:eastAsia="hy-AM" w:bidi="hy-AM"/>
        </w:rPr>
        <w:t xml:space="preserve"> համապատասխան պահելու համար</w:t>
      </w:r>
      <w:r w:rsidR="004C3BAE">
        <w:rPr>
          <w:rFonts w:ascii="GHEA Grapalat" w:eastAsia="Microsoft Sans Serif" w:hAnsi="GHEA Grapalat" w:cs="Microsoft Sans Serif"/>
          <w:sz w:val="24"/>
          <w:szCs w:val="24"/>
          <w:lang w:val="hy-AM" w:eastAsia="hy-AM" w:bidi="hy-AM"/>
        </w:rPr>
        <w:t>։</w:t>
      </w:r>
      <w:r w:rsidR="007D4797">
        <w:rPr>
          <w:rFonts w:ascii="GHEA Grapalat" w:eastAsia="Microsoft Sans Serif" w:hAnsi="GHEA Grapalat" w:cs="Microsoft Sans Serif"/>
          <w:sz w:val="24"/>
          <w:szCs w:val="24"/>
          <w:lang w:val="hy-AM" w:eastAsia="hy-AM" w:bidi="hy-AM"/>
        </w:rPr>
        <w:t>»։</w:t>
      </w:r>
    </w:p>
    <w:bookmarkEnd w:id="1"/>
    <w:p w14:paraId="53FE9885" w14:textId="77777777" w:rsidR="00C36F7F" w:rsidRPr="00F0537B" w:rsidRDefault="00C36F7F" w:rsidP="00517A75">
      <w:pPr>
        <w:spacing w:after="0" w:line="240" w:lineRule="auto"/>
        <w:ind w:left="567" w:right="-860" w:firstLine="560"/>
        <w:contextualSpacing/>
        <w:jc w:val="both"/>
        <w:rPr>
          <w:rFonts w:ascii="GHEA Grapalat" w:eastAsia="Cambria" w:hAnsi="GHEA Grapalat" w:cs="Times New Roman"/>
          <w:sz w:val="24"/>
          <w:szCs w:val="24"/>
          <w:lang w:val="hy-AM"/>
        </w:rPr>
      </w:pPr>
    </w:p>
    <w:p w14:paraId="125517E8" w14:textId="3008FA7C" w:rsidR="00A75001" w:rsidRPr="00F0537B" w:rsidRDefault="00177630" w:rsidP="00517A75">
      <w:pPr>
        <w:spacing w:before="240" w:after="0" w:line="240" w:lineRule="auto"/>
        <w:ind w:left="567" w:right="-860" w:firstLine="560"/>
        <w:contextualSpacing/>
        <w:jc w:val="both"/>
        <w:rPr>
          <w:rFonts w:ascii="GHEA Grapalat" w:eastAsia="Tahoma" w:hAnsi="GHEA Grapalat" w:cs="Tahoma"/>
          <w:sz w:val="24"/>
          <w:szCs w:val="24"/>
          <w:lang w:val="hy-AM"/>
        </w:rPr>
      </w:pPr>
      <w:r w:rsidRPr="00F0537B">
        <w:rPr>
          <w:rFonts w:ascii="GHEA Grapalat" w:eastAsia="Tahoma" w:hAnsi="GHEA Grapalat" w:cs="Tahoma"/>
          <w:b/>
          <w:bCs/>
          <w:sz w:val="24"/>
          <w:szCs w:val="24"/>
          <w:lang w:val="hy-AM"/>
        </w:rPr>
        <w:t xml:space="preserve">Հոդված </w:t>
      </w:r>
      <w:r w:rsidR="005132B2" w:rsidRPr="00F0537B">
        <w:rPr>
          <w:rFonts w:ascii="GHEA Grapalat" w:eastAsia="Tahoma" w:hAnsi="GHEA Grapalat" w:cs="Tahoma"/>
          <w:b/>
          <w:bCs/>
          <w:sz w:val="24"/>
          <w:szCs w:val="24"/>
          <w:lang w:val="hy-AM"/>
        </w:rPr>
        <w:t>2</w:t>
      </w:r>
      <w:r w:rsidRPr="00F0537B">
        <w:rPr>
          <w:rFonts w:ascii="GHEA Grapalat" w:eastAsia="Tahoma" w:hAnsi="GHEA Grapalat" w:cs="Tahoma"/>
          <w:b/>
          <w:bCs/>
          <w:sz w:val="24"/>
          <w:szCs w:val="24"/>
          <w:lang w:val="hy-AM"/>
        </w:rPr>
        <w:t>.</w:t>
      </w:r>
      <w:r w:rsidRPr="00F0537B">
        <w:rPr>
          <w:rFonts w:ascii="GHEA Grapalat" w:eastAsia="Tahoma" w:hAnsi="GHEA Grapalat" w:cs="Tahoma"/>
          <w:sz w:val="24"/>
          <w:szCs w:val="24"/>
          <w:lang w:val="hy-AM"/>
        </w:rPr>
        <w:t xml:space="preserve"> </w:t>
      </w:r>
      <w:r w:rsidR="00EE74F6" w:rsidRPr="00F0537B">
        <w:rPr>
          <w:rFonts w:ascii="GHEA Grapalat" w:eastAsia="Tahoma" w:hAnsi="GHEA Grapalat" w:cs="Tahoma"/>
          <w:sz w:val="24"/>
          <w:szCs w:val="24"/>
          <w:lang w:val="hy-AM"/>
        </w:rPr>
        <w:t xml:space="preserve"> </w:t>
      </w:r>
      <w:r w:rsidR="00A75001" w:rsidRPr="00F0537B">
        <w:rPr>
          <w:rFonts w:ascii="GHEA Grapalat" w:eastAsia="Tahoma" w:hAnsi="GHEA Grapalat" w:cs="Tahoma"/>
          <w:sz w:val="24"/>
          <w:szCs w:val="24"/>
          <w:lang w:val="hy-AM"/>
        </w:rPr>
        <w:t>Օրենքի 2-րդ հոդված</w:t>
      </w:r>
      <w:r w:rsidR="000D6C75">
        <w:rPr>
          <w:rFonts w:ascii="GHEA Grapalat" w:eastAsia="Tahoma" w:hAnsi="GHEA Grapalat" w:cs="Tahoma"/>
          <w:sz w:val="24"/>
          <w:szCs w:val="24"/>
          <w:lang w:val="hy-AM"/>
        </w:rPr>
        <w:t>ի 1-ին պարբերությունը «սույն օրենքով» բառերից հետո լրացնել «</w:t>
      </w:r>
      <w:r w:rsidR="000D6C75" w:rsidRPr="00F55C59">
        <w:rPr>
          <w:rFonts w:ascii="GHEA Grapalat" w:hAnsi="GHEA Grapalat"/>
          <w:sz w:val="24"/>
          <w:szCs w:val="24"/>
          <w:lang w:val="hy-AM"/>
        </w:rPr>
        <w:t>, «Տնտեսական մրցակցության և սպառողների շահերի պաշտպանության մասին» օրենքով</w:t>
      </w:r>
      <w:r w:rsidR="000D6C75">
        <w:rPr>
          <w:rFonts w:ascii="GHEA Grapalat" w:eastAsia="Tahoma" w:hAnsi="GHEA Grapalat" w:cs="Tahoma"/>
          <w:sz w:val="24"/>
          <w:szCs w:val="24"/>
          <w:lang w:val="hy-AM"/>
        </w:rPr>
        <w:t xml:space="preserve">» բառերով, ինչպես նաև </w:t>
      </w:r>
      <w:r w:rsidR="00A75001" w:rsidRPr="00F0537B">
        <w:rPr>
          <w:rFonts w:ascii="GHEA Grapalat" w:eastAsia="Tahoma" w:hAnsi="GHEA Grapalat" w:cs="Tahoma"/>
          <w:sz w:val="24"/>
          <w:szCs w:val="24"/>
          <w:lang w:val="hy-AM"/>
        </w:rPr>
        <w:t xml:space="preserve"> լրացնել  հետևյալ բովանդակությամբ</w:t>
      </w:r>
      <w:r w:rsidR="00A64308" w:rsidRPr="00F0537B">
        <w:rPr>
          <w:rFonts w:ascii="GHEA Grapalat" w:eastAsia="Tahoma" w:hAnsi="GHEA Grapalat" w:cs="Tahoma"/>
          <w:sz w:val="24"/>
          <w:szCs w:val="24"/>
          <w:lang w:val="hy-AM"/>
        </w:rPr>
        <w:t xml:space="preserve"> </w:t>
      </w:r>
      <w:r w:rsidR="00A75001" w:rsidRPr="00F0537B">
        <w:rPr>
          <w:rFonts w:ascii="GHEA Grapalat" w:eastAsia="Tahoma" w:hAnsi="GHEA Grapalat" w:cs="Tahoma"/>
          <w:sz w:val="24"/>
          <w:szCs w:val="24"/>
          <w:lang w:val="hy-AM"/>
        </w:rPr>
        <w:t xml:space="preserve">3-րդ </w:t>
      </w:r>
      <w:r w:rsidR="00DB430C" w:rsidRPr="00F0537B">
        <w:rPr>
          <w:rFonts w:ascii="GHEA Grapalat" w:eastAsia="Tahoma" w:hAnsi="GHEA Grapalat" w:cs="Tahoma"/>
          <w:sz w:val="24"/>
          <w:szCs w:val="24"/>
          <w:lang w:val="hy-AM"/>
        </w:rPr>
        <w:t xml:space="preserve"> </w:t>
      </w:r>
      <w:r w:rsidR="00A75001" w:rsidRPr="00F0537B">
        <w:rPr>
          <w:rFonts w:ascii="GHEA Grapalat" w:eastAsia="Tahoma" w:hAnsi="GHEA Grapalat" w:cs="Tahoma"/>
          <w:sz w:val="24"/>
          <w:szCs w:val="24"/>
          <w:lang w:val="hy-AM"/>
        </w:rPr>
        <w:t>մասով</w:t>
      </w:r>
      <w:r w:rsidR="00A75001" w:rsidRPr="00F0537B">
        <w:rPr>
          <w:rFonts w:ascii="Cambria Math" w:eastAsia="Tahoma" w:hAnsi="Cambria Math" w:cs="Cambria Math"/>
          <w:sz w:val="24"/>
          <w:szCs w:val="24"/>
          <w:lang w:val="hy-AM"/>
        </w:rPr>
        <w:t>․</w:t>
      </w:r>
      <w:r w:rsidR="00A75001" w:rsidRPr="00F0537B">
        <w:rPr>
          <w:rFonts w:ascii="GHEA Grapalat" w:eastAsia="Tahoma" w:hAnsi="GHEA Grapalat" w:cs="Tahoma"/>
          <w:sz w:val="24"/>
          <w:szCs w:val="24"/>
          <w:lang w:val="hy-AM"/>
        </w:rPr>
        <w:t xml:space="preserve"> </w:t>
      </w:r>
    </w:p>
    <w:p w14:paraId="31FFA4CE" w14:textId="1AD435A3" w:rsidR="00F831B8" w:rsidRPr="00F0537B" w:rsidRDefault="004D6B70" w:rsidP="00517A75">
      <w:pPr>
        <w:spacing w:before="240" w:after="0" w:line="240" w:lineRule="auto"/>
        <w:ind w:left="567" w:right="-862" w:firstLine="567"/>
        <w:contextualSpacing/>
        <w:jc w:val="both"/>
        <w:rPr>
          <w:rFonts w:ascii="GHEA Grapalat" w:eastAsia="Tahoma" w:hAnsi="GHEA Grapalat" w:cs="Cambria Math"/>
          <w:sz w:val="24"/>
          <w:szCs w:val="24"/>
          <w:lang w:val="hy-AM"/>
        </w:rPr>
      </w:pPr>
      <w:r w:rsidRPr="00F0537B">
        <w:rPr>
          <w:rFonts w:ascii="GHEA Grapalat" w:eastAsia="Tahoma" w:hAnsi="GHEA Grapalat" w:cs="Tahoma"/>
          <w:sz w:val="24"/>
          <w:szCs w:val="24"/>
          <w:lang w:val="hy-AM"/>
        </w:rPr>
        <w:t>«</w:t>
      </w:r>
      <w:r w:rsidR="00562812" w:rsidRPr="00F0537B">
        <w:rPr>
          <w:rFonts w:ascii="GHEA Grapalat" w:eastAsia="Tahoma" w:hAnsi="GHEA Grapalat" w:cs="Tahoma"/>
          <w:sz w:val="24"/>
          <w:szCs w:val="24"/>
          <w:lang w:val="hy-AM"/>
        </w:rPr>
        <w:t xml:space="preserve">Սույն </w:t>
      </w:r>
      <w:bookmarkStart w:id="2" w:name="_Hlk188528997"/>
      <w:r w:rsidR="002F1E59" w:rsidRPr="002F1E59">
        <w:rPr>
          <w:rFonts w:ascii="GHEA Grapalat" w:eastAsia="Tahoma" w:hAnsi="GHEA Grapalat" w:cs="Tahoma"/>
          <w:sz w:val="24"/>
          <w:szCs w:val="24"/>
          <w:lang w:val="hy-AM"/>
        </w:rPr>
        <w:t>o</w:t>
      </w:r>
      <w:r w:rsidR="00F831B8" w:rsidRPr="00F0537B">
        <w:rPr>
          <w:rFonts w:ascii="GHEA Grapalat" w:eastAsia="Tahoma" w:hAnsi="GHEA Grapalat" w:cs="Tahoma"/>
          <w:sz w:val="24"/>
          <w:szCs w:val="24"/>
          <w:lang w:val="hy-AM"/>
        </w:rPr>
        <w:t xml:space="preserve">րենքի II.I գլխի դրույթները չեն տարածվում հետևյալ պայմանագրերի նկատմամբ՝ </w:t>
      </w:r>
    </w:p>
    <w:p w14:paraId="37623F57" w14:textId="77777777" w:rsidR="00F831B8" w:rsidRPr="00F0537B" w:rsidRDefault="00F831B8" w:rsidP="00517A75">
      <w:pPr>
        <w:spacing w:before="240" w:after="0" w:line="240" w:lineRule="auto"/>
        <w:ind w:left="567" w:right="-862" w:firstLine="567"/>
        <w:contextualSpacing/>
        <w:jc w:val="both"/>
        <w:rPr>
          <w:rFonts w:ascii="GHEA Grapalat" w:eastAsia="Tahoma" w:hAnsi="GHEA Grapalat" w:cs="Tahoma"/>
          <w:sz w:val="24"/>
          <w:szCs w:val="24"/>
          <w:lang w:val="hy-AM"/>
        </w:rPr>
      </w:pPr>
      <w:bookmarkStart w:id="3" w:name="_Hlk210647522"/>
      <w:r w:rsidRPr="00F0537B">
        <w:rPr>
          <w:rFonts w:ascii="GHEA Grapalat" w:eastAsia="Tahoma" w:hAnsi="GHEA Grapalat" w:cs="Tahoma"/>
          <w:sz w:val="24"/>
          <w:szCs w:val="24"/>
          <w:lang w:val="hy-AM"/>
        </w:rPr>
        <w:t>1)</w:t>
      </w:r>
      <w:r w:rsidRPr="00F0537B">
        <w:rPr>
          <w:rFonts w:ascii="GHEA Grapalat" w:eastAsia="Tahoma" w:hAnsi="GHEA Grapalat" w:cs="Tahoma"/>
          <w:sz w:val="24"/>
          <w:szCs w:val="24"/>
          <w:lang w:val="hy-AM"/>
        </w:rPr>
        <w:tab/>
        <w:t>սոցիալական ծառայությունների մատուցման, այդ թվում՝ սոցիալական բնակարանային ապահովման, երեխաների խնամքի, մշտական կամ ժամանակավոր կարիքավոր ընտանիքներին և անձանց օժանդակության, այդ թվում՝ երկարաժամկետ խնամքի ծառայությունների տրամադրման պայմանագրեր</w:t>
      </w:r>
      <w:r w:rsidRPr="00F0537B">
        <w:rPr>
          <w:rFonts w:ascii="Cambria Math" w:eastAsia="Tahoma" w:hAnsi="Cambria Math" w:cs="Cambria Math"/>
          <w:sz w:val="24"/>
          <w:szCs w:val="24"/>
          <w:lang w:val="hy-AM"/>
        </w:rPr>
        <w:t>․</w:t>
      </w:r>
    </w:p>
    <w:p w14:paraId="4F24B18A" w14:textId="77777777" w:rsidR="00F831B8" w:rsidRPr="00F0537B" w:rsidRDefault="00F831B8" w:rsidP="00517A75">
      <w:pPr>
        <w:spacing w:before="240" w:after="0" w:line="240" w:lineRule="auto"/>
        <w:ind w:left="567" w:right="-862" w:firstLine="567"/>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2)</w:t>
      </w:r>
      <w:r w:rsidRPr="00F0537B">
        <w:rPr>
          <w:rFonts w:ascii="GHEA Grapalat" w:eastAsia="Tahoma" w:hAnsi="GHEA Grapalat" w:cs="Tahoma"/>
          <w:sz w:val="24"/>
          <w:szCs w:val="24"/>
          <w:lang w:val="hy-AM"/>
        </w:rPr>
        <w:tab/>
        <w:t>բուժաշխատողների կողմից հիվանդներին տրամադրվող առողջապահական ծառայությունների մատուցման պայմանագրեր՝ նրանց առողջական վիճակը գնահատելու, պահպանելու կամ վերականգնելու համար, ներառյալ դեղորայքի և բժշկական սարքերի դեղատոմսը, թողարկումը, տրամադրումը.</w:t>
      </w:r>
    </w:p>
    <w:p w14:paraId="4DBBD92B" w14:textId="1590BB88" w:rsidR="00F831B8" w:rsidRPr="00F0537B" w:rsidRDefault="00F831B8" w:rsidP="00517A75">
      <w:pPr>
        <w:spacing w:before="240" w:after="0" w:line="240" w:lineRule="auto"/>
        <w:ind w:left="567" w:right="-862" w:firstLine="567"/>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3)</w:t>
      </w:r>
      <w:r w:rsidRPr="00F0537B">
        <w:rPr>
          <w:rFonts w:ascii="GHEA Grapalat" w:eastAsia="Tahoma" w:hAnsi="GHEA Grapalat" w:cs="Tahoma"/>
          <w:sz w:val="24"/>
          <w:szCs w:val="24"/>
          <w:lang w:val="hy-AM"/>
        </w:rPr>
        <w:tab/>
      </w:r>
      <w:r w:rsidR="001A52FB" w:rsidRPr="00F0537B">
        <w:rPr>
          <w:rFonts w:ascii="GHEA Grapalat" w:eastAsia="Tahoma" w:hAnsi="GHEA Grapalat" w:cs="Tahoma"/>
          <w:sz w:val="24"/>
          <w:szCs w:val="24"/>
          <w:lang w:val="hy-AM"/>
        </w:rPr>
        <w:t xml:space="preserve">«Խաղային գործունեության </w:t>
      </w:r>
      <w:r w:rsidR="007D66C4">
        <w:rPr>
          <w:rFonts w:ascii="GHEA Grapalat" w:eastAsia="Tahoma" w:hAnsi="GHEA Grapalat" w:cs="Tahoma"/>
          <w:sz w:val="24"/>
          <w:szCs w:val="24"/>
          <w:lang w:val="hy-AM"/>
        </w:rPr>
        <w:t>կարգավորման</w:t>
      </w:r>
      <w:r w:rsidR="007D66C4" w:rsidRPr="007D66C4">
        <w:rPr>
          <w:rFonts w:ascii="GHEA Grapalat" w:eastAsia="Tahoma" w:hAnsi="GHEA Grapalat" w:cs="Tahoma"/>
          <w:sz w:val="24"/>
          <w:szCs w:val="24"/>
          <w:lang w:val="hy-AM"/>
        </w:rPr>
        <w:t xml:space="preserve"> </w:t>
      </w:r>
      <w:r w:rsidR="001A52FB" w:rsidRPr="00F0537B">
        <w:rPr>
          <w:rFonts w:ascii="GHEA Grapalat" w:eastAsia="Tahoma" w:hAnsi="GHEA Grapalat" w:cs="Tahoma"/>
          <w:sz w:val="24"/>
          <w:szCs w:val="24"/>
          <w:lang w:val="hy-AM"/>
        </w:rPr>
        <w:t xml:space="preserve">մասին» օրենքով սահմանված խաղերի կազմակերպիչների և խաղացողների </w:t>
      </w:r>
      <w:r w:rsidR="00BF3046" w:rsidRPr="00F0537B">
        <w:rPr>
          <w:rFonts w:ascii="GHEA Grapalat" w:eastAsia="Tahoma" w:hAnsi="GHEA Grapalat" w:cs="Tahoma"/>
          <w:sz w:val="24"/>
          <w:szCs w:val="24"/>
          <w:lang w:val="hy-AM"/>
        </w:rPr>
        <w:t xml:space="preserve">միջև </w:t>
      </w:r>
      <w:r w:rsidR="00CC2C0E" w:rsidRPr="00F0537B">
        <w:rPr>
          <w:rFonts w:ascii="GHEA Grapalat" w:eastAsia="Tahoma" w:hAnsi="GHEA Grapalat" w:cs="Tahoma"/>
          <w:sz w:val="24"/>
          <w:szCs w:val="24"/>
          <w:lang w:val="hy-AM"/>
        </w:rPr>
        <w:t>կնքվող</w:t>
      </w:r>
      <w:r w:rsidRPr="00F0537B">
        <w:rPr>
          <w:rFonts w:ascii="GHEA Grapalat" w:eastAsia="Tahoma" w:hAnsi="GHEA Grapalat" w:cs="Tahoma"/>
          <w:sz w:val="24"/>
          <w:szCs w:val="24"/>
          <w:lang w:val="hy-AM"/>
        </w:rPr>
        <w:t xml:space="preserve"> պայմանագրեր</w:t>
      </w:r>
      <w:r w:rsidRPr="00F0537B">
        <w:rPr>
          <w:rFonts w:ascii="Cambria Math" w:eastAsia="Tahoma" w:hAnsi="Cambria Math" w:cs="Cambria Math"/>
          <w:sz w:val="24"/>
          <w:szCs w:val="24"/>
          <w:lang w:val="hy-AM"/>
        </w:rPr>
        <w:t>․</w:t>
      </w:r>
    </w:p>
    <w:p w14:paraId="3A871EE3" w14:textId="77777777" w:rsidR="00F831B8" w:rsidRPr="00F0537B" w:rsidRDefault="00F831B8" w:rsidP="00517A75">
      <w:pPr>
        <w:spacing w:before="240" w:after="0" w:line="240" w:lineRule="auto"/>
        <w:ind w:left="567" w:right="-862" w:firstLine="567"/>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4)</w:t>
      </w:r>
      <w:r w:rsidRPr="00F0537B">
        <w:rPr>
          <w:rFonts w:ascii="GHEA Grapalat" w:eastAsia="Tahoma" w:hAnsi="GHEA Grapalat" w:cs="Tahoma"/>
          <w:sz w:val="24"/>
          <w:szCs w:val="24"/>
          <w:lang w:val="hy-AM"/>
        </w:rPr>
        <w:tab/>
        <w:t>ֆինանսական ծառայությունների մատուցման պայմանագրեր</w:t>
      </w:r>
      <w:r w:rsidRPr="00F0537B">
        <w:rPr>
          <w:rFonts w:ascii="Cambria Math" w:eastAsia="Tahoma" w:hAnsi="Cambria Math" w:cs="Cambria Math"/>
          <w:sz w:val="24"/>
          <w:szCs w:val="24"/>
          <w:lang w:val="hy-AM"/>
        </w:rPr>
        <w:t>․</w:t>
      </w:r>
    </w:p>
    <w:p w14:paraId="6CB8C341" w14:textId="77777777" w:rsidR="00F831B8" w:rsidRPr="00F0537B" w:rsidRDefault="00F831B8" w:rsidP="00517A75">
      <w:pPr>
        <w:spacing w:before="240" w:after="0" w:line="240" w:lineRule="auto"/>
        <w:ind w:left="567" w:right="-862" w:firstLine="567"/>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lastRenderedPageBreak/>
        <w:t>5)</w:t>
      </w:r>
      <w:r w:rsidRPr="00F0537B">
        <w:rPr>
          <w:rFonts w:ascii="GHEA Grapalat" w:eastAsia="Tahoma" w:hAnsi="GHEA Grapalat" w:cs="Tahoma"/>
          <w:sz w:val="24"/>
          <w:szCs w:val="24"/>
          <w:lang w:val="hy-AM"/>
        </w:rPr>
        <w:tab/>
        <w:t>անշարժ գույքի նկատմամբ իրավունքների ձեռքբերման կամ փոխանցման պայմանագրեր</w:t>
      </w:r>
      <w:r w:rsidRPr="00F0537B">
        <w:rPr>
          <w:rFonts w:ascii="Cambria Math" w:eastAsia="Tahoma" w:hAnsi="Cambria Math" w:cs="Cambria Math"/>
          <w:sz w:val="24"/>
          <w:szCs w:val="24"/>
          <w:lang w:val="hy-AM"/>
        </w:rPr>
        <w:t>․</w:t>
      </w:r>
    </w:p>
    <w:p w14:paraId="072777D2" w14:textId="45A3DD1C" w:rsidR="00F831B8" w:rsidRPr="00F0537B" w:rsidRDefault="00F831B8" w:rsidP="00517A75">
      <w:pPr>
        <w:spacing w:before="240" w:after="0" w:line="240" w:lineRule="auto"/>
        <w:ind w:left="567" w:right="-862" w:firstLine="567"/>
        <w:contextualSpacing/>
        <w:jc w:val="both"/>
        <w:rPr>
          <w:rFonts w:ascii="GHEA Grapalat" w:eastAsia="Tahoma" w:hAnsi="GHEA Grapalat" w:cs="Cambria Math"/>
          <w:sz w:val="24"/>
          <w:szCs w:val="24"/>
          <w:lang w:val="hy-AM"/>
        </w:rPr>
      </w:pPr>
      <w:r w:rsidRPr="00F0537B">
        <w:rPr>
          <w:rFonts w:ascii="GHEA Grapalat" w:eastAsia="Tahoma" w:hAnsi="GHEA Grapalat" w:cs="Tahoma"/>
          <w:sz w:val="24"/>
          <w:szCs w:val="24"/>
          <w:lang w:val="hy-AM"/>
        </w:rPr>
        <w:t>6)</w:t>
      </w:r>
      <w:r w:rsidRPr="00F0537B">
        <w:rPr>
          <w:rFonts w:ascii="GHEA Grapalat" w:eastAsia="Tahoma" w:hAnsi="GHEA Grapalat" w:cs="Tahoma"/>
          <w:sz w:val="24"/>
          <w:szCs w:val="24"/>
          <w:lang w:val="hy-AM"/>
        </w:rPr>
        <w:tab/>
        <w:t>նոր շենքերի կառուցման, գոյություն ունեցող շենքերի էական վերափոխման և բնակելի նպատակներով կացարանների վարձակալության</w:t>
      </w:r>
      <w:r w:rsidR="009C584E" w:rsidRPr="00F0537B">
        <w:rPr>
          <w:rFonts w:ascii="GHEA Grapalat" w:eastAsia="Tahoma" w:hAnsi="GHEA Grapalat" w:cs="Tahoma"/>
          <w:sz w:val="24"/>
          <w:szCs w:val="24"/>
          <w:lang w:val="hy-AM"/>
        </w:rPr>
        <w:t xml:space="preserve">, վերավաճառքի և փոխանակման </w:t>
      </w:r>
      <w:r w:rsidRPr="00F0537B">
        <w:rPr>
          <w:rFonts w:ascii="GHEA Grapalat" w:eastAsia="Tahoma" w:hAnsi="GHEA Grapalat" w:cs="Tahoma"/>
          <w:sz w:val="24"/>
          <w:szCs w:val="24"/>
          <w:lang w:val="hy-AM"/>
        </w:rPr>
        <w:t>պայմանագրեր</w:t>
      </w:r>
      <w:r w:rsidRPr="00F0537B">
        <w:rPr>
          <w:rFonts w:ascii="Cambria Math" w:eastAsia="Tahoma" w:hAnsi="Cambria Math" w:cs="Cambria Math"/>
          <w:sz w:val="24"/>
          <w:szCs w:val="24"/>
          <w:lang w:val="hy-AM"/>
        </w:rPr>
        <w:t>․</w:t>
      </w:r>
    </w:p>
    <w:p w14:paraId="102C79A6" w14:textId="371D4F32" w:rsidR="00F831B8" w:rsidRPr="00F0537B" w:rsidRDefault="00F831B8" w:rsidP="00517A75">
      <w:pPr>
        <w:spacing w:before="240" w:after="0" w:line="240" w:lineRule="auto"/>
        <w:ind w:left="567" w:right="-862" w:firstLine="567"/>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7)</w:t>
      </w:r>
      <w:r w:rsidRPr="00F0537B">
        <w:rPr>
          <w:rFonts w:ascii="GHEA Grapalat" w:eastAsia="Tahoma" w:hAnsi="GHEA Grapalat" w:cs="Tahoma"/>
          <w:sz w:val="24"/>
          <w:szCs w:val="24"/>
          <w:lang w:val="hy-AM"/>
        </w:rPr>
        <w:tab/>
        <w:t>«Զբոսաշրջության մասին» օրենքով սահմանված զբոսաշրջային փաթեթներ</w:t>
      </w:r>
      <w:r w:rsidR="00604B77" w:rsidRPr="00F0537B">
        <w:rPr>
          <w:rFonts w:ascii="GHEA Grapalat" w:eastAsia="Tahoma" w:hAnsi="GHEA Grapalat" w:cs="Tahoma"/>
          <w:sz w:val="24"/>
          <w:szCs w:val="24"/>
          <w:lang w:val="hy-AM"/>
        </w:rPr>
        <w:t>ի</w:t>
      </w:r>
      <w:r w:rsidRPr="00F0537B">
        <w:rPr>
          <w:rFonts w:ascii="GHEA Grapalat" w:eastAsia="Tahoma" w:hAnsi="GHEA Grapalat" w:cs="Tahoma"/>
          <w:sz w:val="24"/>
          <w:szCs w:val="24"/>
          <w:lang w:val="hy-AM"/>
        </w:rPr>
        <w:t xml:space="preserve"> պայմանագրեր</w:t>
      </w:r>
      <w:r w:rsidR="00936756" w:rsidRPr="00F0537B">
        <w:rPr>
          <w:rFonts w:ascii="Cambria Math" w:eastAsia="Tahoma" w:hAnsi="Cambria Math" w:cs="Cambria Math"/>
          <w:sz w:val="24"/>
          <w:szCs w:val="24"/>
          <w:lang w:val="hy-AM"/>
        </w:rPr>
        <w:t>․</w:t>
      </w:r>
    </w:p>
    <w:p w14:paraId="15439E4A" w14:textId="61FFC16B" w:rsidR="00F831B8" w:rsidRPr="00F0537B" w:rsidRDefault="00F831B8" w:rsidP="00517A75">
      <w:pPr>
        <w:spacing w:before="240" w:after="0" w:line="240" w:lineRule="auto"/>
        <w:ind w:left="567" w:right="-862" w:firstLine="567"/>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8)</w:t>
      </w:r>
      <w:r w:rsidRPr="00F0537B">
        <w:rPr>
          <w:rFonts w:ascii="GHEA Grapalat" w:eastAsia="Tahoma" w:hAnsi="GHEA Grapalat" w:cs="Tahoma"/>
          <w:sz w:val="24"/>
          <w:szCs w:val="24"/>
          <w:lang w:val="hy-AM"/>
        </w:rPr>
        <w:tab/>
        <w:t>պայմանագրեր, որոնք օրենքներին համապատասխան կնքվում են պետական պաշտոն զբաղեցնող անձի կողմից</w:t>
      </w:r>
      <w:r w:rsidR="00936756" w:rsidRPr="00F0537B">
        <w:rPr>
          <w:rFonts w:ascii="Cambria Math" w:eastAsia="Tahoma" w:hAnsi="Cambria Math" w:cs="Cambria Math"/>
          <w:sz w:val="24"/>
          <w:szCs w:val="24"/>
          <w:lang w:val="hy-AM"/>
        </w:rPr>
        <w:t>․</w:t>
      </w:r>
    </w:p>
    <w:p w14:paraId="789A1623" w14:textId="4C122087" w:rsidR="000C4C42" w:rsidRPr="008E5252" w:rsidRDefault="00936756" w:rsidP="007D69AD">
      <w:pPr>
        <w:spacing w:before="240" w:after="0" w:line="240" w:lineRule="auto"/>
        <w:ind w:left="567" w:right="-862" w:firstLine="567"/>
        <w:contextualSpacing/>
        <w:jc w:val="both"/>
        <w:rPr>
          <w:rFonts w:ascii="GHEA Grapalat" w:hAnsi="GHEA Grapalat" w:cs="Arial"/>
          <w:sz w:val="24"/>
          <w:szCs w:val="24"/>
          <w:shd w:val="clear" w:color="auto" w:fill="FFFFFF"/>
          <w:lang w:val="hy-AM"/>
        </w:rPr>
      </w:pPr>
      <w:r w:rsidRPr="008E5252">
        <w:rPr>
          <w:rFonts w:ascii="GHEA Grapalat" w:hAnsi="GHEA Grapalat" w:cs="Arial"/>
          <w:sz w:val="24"/>
          <w:szCs w:val="24"/>
          <w:shd w:val="clear" w:color="auto" w:fill="FFFFFF"/>
          <w:lang w:val="hy-AM"/>
        </w:rPr>
        <w:t>9</w:t>
      </w:r>
      <w:r w:rsidR="00F831B8" w:rsidRPr="008E5252">
        <w:rPr>
          <w:rFonts w:ascii="GHEA Grapalat" w:hAnsi="GHEA Grapalat" w:cs="Arial"/>
          <w:sz w:val="24"/>
          <w:szCs w:val="24"/>
          <w:shd w:val="clear" w:color="auto" w:fill="FFFFFF"/>
          <w:lang w:val="hy-AM"/>
        </w:rPr>
        <w:t>)</w:t>
      </w:r>
      <w:r w:rsidR="00F831B8" w:rsidRPr="008E5252">
        <w:rPr>
          <w:rFonts w:ascii="GHEA Grapalat" w:hAnsi="GHEA Grapalat" w:cs="Arial"/>
          <w:sz w:val="24"/>
          <w:szCs w:val="24"/>
          <w:shd w:val="clear" w:color="auto" w:fill="FFFFFF"/>
          <w:lang w:val="hy-AM"/>
        </w:rPr>
        <w:tab/>
      </w:r>
      <w:r w:rsidR="00550073" w:rsidRPr="00F0537B">
        <w:rPr>
          <w:rFonts w:ascii="GHEA Grapalat" w:hAnsi="GHEA Grapalat" w:cs="Arial"/>
          <w:sz w:val="24"/>
          <w:szCs w:val="24"/>
          <w:shd w:val="clear" w:color="auto" w:fill="FFFFFF"/>
          <w:lang w:val="hy-AM"/>
        </w:rPr>
        <w:t>անձնական, ընտանեկան, տնային</w:t>
      </w:r>
      <w:r w:rsidR="00137076" w:rsidRPr="00F0537B">
        <w:rPr>
          <w:rFonts w:ascii="GHEA Grapalat" w:hAnsi="GHEA Grapalat" w:cs="Arial"/>
          <w:sz w:val="24"/>
          <w:szCs w:val="24"/>
          <w:shd w:val="clear" w:color="auto" w:fill="FFFFFF"/>
          <w:lang w:val="hy-AM"/>
        </w:rPr>
        <w:t>, ընթացիկ սպառման</w:t>
      </w:r>
      <w:r w:rsidR="00550073" w:rsidRPr="00F0537B">
        <w:rPr>
          <w:rFonts w:ascii="GHEA Grapalat" w:hAnsi="GHEA Grapalat" w:cs="Arial"/>
          <w:sz w:val="24"/>
          <w:szCs w:val="24"/>
          <w:shd w:val="clear" w:color="auto" w:fill="FFFFFF"/>
          <w:lang w:val="hy-AM"/>
        </w:rPr>
        <w:t xml:space="preserve"> կամ այլ նմանօրինակ օգտագործման հետ կապված նպատակներով օգտագործելու համար ձեռք բերվող ապրանքների մատակարարման պայմանագրեր</w:t>
      </w:r>
      <w:r w:rsidR="00137076" w:rsidRPr="00F0537B">
        <w:rPr>
          <w:rFonts w:ascii="GHEA Grapalat" w:hAnsi="GHEA Grapalat" w:cs="Arial"/>
          <w:sz w:val="24"/>
          <w:szCs w:val="24"/>
          <w:shd w:val="clear" w:color="auto" w:fill="FFFFFF"/>
          <w:lang w:val="hy-AM"/>
        </w:rPr>
        <w:t xml:space="preserve">, </w:t>
      </w:r>
      <w:r w:rsidR="00137076" w:rsidRPr="008E5252">
        <w:rPr>
          <w:rFonts w:ascii="GHEA Grapalat" w:hAnsi="GHEA Grapalat" w:cs="Arial"/>
          <w:sz w:val="24"/>
          <w:szCs w:val="24"/>
          <w:shd w:val="clear" w:color="auto" w:fill="FFFFFF"/>
          <w:lang w:val="hy-AM"/>
        </w:rPr>
        <w:t>որոնք</w:t>
      </w:r>
      <w:r w:rsidR="00AD3EAF" w:rsidRPr="008E5252">
        <w:rPr>
          <w:rFonts w:ascii="GHEA Grapalat" w:hAnsi="GHEA Grapalat" w:cs="Arial"/>
          <w:sz w:val="24"/>
          <w:szCs w:val="24"/>
          <w:shd w:val="clear" w:color="auto" w:fill="FFFFFF"/>
          <w:lang w:val="hy-AM"/>
        </w:rPr>
        <w:t xml:space="preserve"> </w:t>
      </w:r>
      <w:r w:rsidR="00063DBA" w:rsidRPr="008E5252">
        <w:rPr>
          <w:rFonts w:ascii="GHEA Grapalat" w:hAnsi="GHEA Grapalat" w:cs="Arial"/>
          <w:sz w:val="24"/>
          <w:szCs w:val="24"/>
          <w:shd w:val="clear" w:color="auto" w:fill="FFFFFF"/>
          <w:lang w:val="hy-AM"/>
        </w:rPr>
        <w:t>որոշակի ժամանակահատվածում կանոնավոր կերպով</w:t>
      </w:r>
      <w:r w:rsidR="00137076" w:rsidRPr="008E5252">
        <w:rPr>
          <w:rFonts w:ascii="GHEA Grapalat" w:hAnsi="GHEA Grapalat" w:cs="Arial"/>
          <w:sz w:val="24"/>
          <w:szCs w:val="24"/>
          <w:shd w:val="clear" w:color="auto" w:fill="FFFFFF"/>
          <w:lang w:val="hy-AM"/>
        </w:rPr>
        <w:t xml:space="preserve"> մատակարարվում են սպառողի բնակության վայր կամ աշխատավայ</w:t>
      </w:r>
      <w:r w:rsidR="00AD3EAF" w:rsidRPr="008E5252">
        <w:rPr>
          <w:rFonts w:ascii="GHEA Grapalat" w:hAnsi="GHEA Grapalat" w:cs="Arial"/>
          <w:sz w:val="24"/>
          <w:szCs w:val="24"/>
          <w:shd w:val="clear" w:color="auto" w:fill="FFFFFF"/>
          <w:lang w:val="hy-AM"/>
        </w:rPr>
        <w:t>ր</w:t>
      </w:r>
      <w:r w:rsidR="00AD3EAF" w:rsidRPr="008E5252">
        <w:rPr>
          <w:rFonts w:ascii="Cambria Math" w:hAnsi="Cambria Math" w:cs="Cambria Math"/>
          <w:sz w:val="24"/>
          <w:szCs w:val="24"/>
          <w:shd w:val="clear" w:color="auto" w:fill="FFFFFF"/>
          <w:lang w:val="hy-AM"/>
        </w:rPr>
        <w:t>․</w:t>
      </w:r>
    </w:p>
    <w:p w14:paraId="3EF4F869" w14:textId="77777777" w:rsidR="00F21544" w:rsidRPr="008E5252" w:rsidRDefault="00936756" w:rsidP="00F21544">
      <w:pPr>
        <w:spacing w:before="240" w:after="0" w:line="240" w:lineRule="auto"/>
        <w:ind w:left="567" w:right="-862" w:firstLine="567"/>
        <w:contextualSpacing/>
        <w:jc w:val="both"/>
        <w:rPr>
          <w:rFonts w:ascii="GHEA Grapalat" w:hAnsi="GHEA Grapalat" w:cs="Arial"/>
          <w:sz w:val="24"/>
          <w:szCs w:val="24"/>
          <w:shd w:val="clear" w:color="auto" w:fill="FFFFFF"/>
          <w:lang w:val="hy-AM"/>
        </w:rPr>
      </w:pPr>
      <w:r w:rsidRPr="008E5252">
        <w:rPr>
          <w:rFonts w:ascii="GHEA Grapalat" w:hAnsi="GHEA Grapalat" w:cs="Arial"/>
          <w:sz w:val="24"/>
          <w:szCs w:val="24"/>
          <w:shd w:val="clear" w:color="auto" w:fill="FFFFFF"/>
          <w:lang w:val="hy-AM"/>
        </w:rPr>
        <w:t>10</w:t>
      </w:r>
      <w:r w:rsidR="00F831B8" w:rsidRPr="008E5252">
        <w:rPr>
          <w:rFonts w:ascii="GHEA Grapalat" w:hAnsi="GHEA Grapalat" w:cs="Arial"/>
          <w:sz w:val="24"/>
          <w:szCs w:val="24"/>
          <w:shd w:val="clear" w:color="auto" w:fill="FFFFFF"/>
          <w:lang w:val="hy-AM"/>
        </w:rPr>
        <w:t>)</w:t>
      </w:r>
      <w:r w:rsidR="00102235" w:rsidRPr="008E5252">
        <w:rPr>
          <w:rFonts w:ascii="GHEA Grapalat" w:hAnsi="GHEA Grapalat" w:cs="Arial"/>
          <w:sz w:val="24"/>
          <w:szCs w:val="24"/>
          <w:shd w:val="clear" w:color="auto" w:fill="FFFFFF"/>
          <w:lang w:val="hy-AM"/>
        </w:rPr>
        <w:t xml:space="preserve"> </w:t>
      </w:r>
      <w:r w:rsidR="00F831B8" w:rsidRPr="008E5252">
        <w:rPr>
          <w:rFonts w:ascii="GHEA Grapalat" w:hAnsi="GHEA Grapalat" w:cs="Arial"/>
          <w:sz w:val="24"/>
          <w:szCs w:val="24"/>
          <w:shd w:val="clear" w:color="auto" w:fill="FFFFFF"/>
          <w:lang w:val="hy-AM"/>
        </w:rPr>
        <w:t>վաճառքի ավտոմատ ինքնասպասարկող սարքերի միջոցով</w:t>
      </w:r>
      <w:r w:rsidR="0009736B" w:rsidRPr="008E5252">
        <w:rPr>
          <w:rFonts w:ascii="GHEA Grapalat" w:hAnsi="GHEA Grapalat" w:cs="Arial"/>
          <w:sz w:val="24"/>
          <w:szCs w:val="24"/>
          <w:shd w:val="clear" w:color="auto" w:fill="FFFFFF"/>
          <w:lang w:val="hy-AM"/>
        </w:rPr>
        <w:t xml:space="preserve"> կնքվող պայմանագրեր</w:t>
      </w:r>
      <w:r w:rsidR="00F831B8" w:rsidRPr="008E5252">
        <w:rPr>
          <w:rFonts w:ascii="Cambria Math" w:hAnsi="Cambria Math" w:cs="Cambria Math"/>
          <w:sz w:val="24"/>
          <w:szCs w:val="24"/>
          <w:shd w:val="clear" w:color="auto" w:fill="FFFFFF"/>
          <w:lang w:val="hy-AM"/>
        </w:rPr>
        <w:t>․</w:t>
      </w:r>
    </w:p>
    <w:p w14:paraId="6D81CC0B" w14:textId="5155A937" w:rsidR="00354F5C" w:rsidRPr="008E5252" w:rsidRDefault="00F831B8" w:rsidP="00ED0042">
      <w:pPr>
        <w:tabs>
          <w:tab w:val="left" w:pos="1276"/>
          <w:tab w:val="left" w:pos="1560"/>
        </w:tabs>
        <w:spacing w:before="240" w:after="0" w:line="240" w:lineRule="auto"/>
        <w:ind w:left="567" w:right="-862" w:firstLine="567"/>
        <w:contextualSpacing/>
        <w:jc w:val="both"/>
        <w:rPr>
          <w:rFonts w:ascii="GHEA Grapalat" w:hAnsi="GHEA Grapalat" w:cs="Arial"/>
          <w:sz w:val="24"/>
          <w:szCs w:val="24"/>
          <w:shd w:val="clear" w:color="auto" w:fill="FFFFFF"/>
          <w:lang w:val="hy-AM"/>
        </w:rPr>
      </w:pPr>
      <w:r w:rsidRPr="008E5252">
        <w:rPr>
          <w:rFonts w:ascii="GHEA Grapalat" w:hAnsi="GHEA Grapalat" w:cs="Arial"/>
          <w:sz w:val="24"/>
          <w:szCs w:val="24"/>
          <w:shd w:val="clear" w:color="auto" w:fill="FFFFFF"/>
          <w:lang w:val="hy-AM"/>
        </w:rPr>
        <w:t>1</w:t>
      </w:r>
      <w:r w:rsidR="004A30C7" w:rsidRPr="008E5252">
        <w:rPr>
          <w:rFonts w:ascii="GHEA Grapalat" w:hAnsi="GHEA Grapalat" w:cs="Arial"/>
          <w:sz w:val="24"/>
          <w:szCs w:val="24"/>
          <w:shd w:val="clear" w:color="auto" w:fill="FFFFFF"/>
          <w:lang w:val="hy-AM"/>
        </w:rPr>
        <w:t>1</w:t>
      </w:r>
      <w:r w:rsidR="00A75AA2" w:rsidRPr="008E5252">
        <w:rPr>
          <w:rFonts w:ascii="GHEA Grapalat" w:hAnsi="GHEA Grapalat" w:cs="Arial"/>
          <w:sz w:val="24"/>
          <w:szCs w:val="24"/>
          <w:shd w:val="clear" w:color="auto" w:fill="FFFFFF"/>
          <w:lang w:val="hy-AM"/>
        </w:rPr>
        <w:t>)</w:t>
      </w:r>
      <w:r w:rsidRPr="008E5252">
        <w:rPr>
          <w:rFonts w:ascii="GHEA Grapalat" w:hAnsi="GHEA Grapalat" w:cs="Arial"/>
          <w:sz w:val="24"/>
          <w:szCs w:val="24"/>
          <w:shd w:val="clear" w:color="auto" w:fill="FFFFFF"/>
          <w:lang w:val="hy-AM"/>
        </w:rPr>
        <w:t>ուղ</w:t>
      </w:r>
      <w:r w:rsidR="002A7E78" w:rsidRPr="008E5252">
        <w:rPr>
          <w:rFonts w:ascii="GHEA Grapalat" w:hAnsi="GHEA Grapalat" w:cs="Arial"/>
          <w:sz w:val="24"/>
          <w:szCs w:val="24"/>
          <w:shd w:val="clear" w:color="auto" w:fill="FFFFFF"/>
          <w:lang w:val="hy-AM"/>
        </w:rPr>
        <w:t>և</w:t>
      </w:r>
      <w:r w:rsidRPr="008E5252">
        <w:rPr>
          <w:rFonts w:ascii="GHEA Grapalat" w:hAnsi="GHEA Grapalat" w:cs="Arial"/>
          <w:sz w:val="24"/>
          <w:szCs w:val="24"/>
          <w:shd w:val="clear" w:color="auto" w:fill="FFFFFF"/>
          <w:lang w:val="hy-AM"/>
        </w:rPr>
        <w:t>որափոխադրման ծառայությունների մատուցման պայմանագրեր</w:t>
      </w:r>
      <w:r w:rsidR="00C60A4D" w:rsidRPr="008E5252">
        <w:rPr>
          <w:rFonts w:ascii="GHEA Grapalat" w:hAnsi="GHEA Grapalat" w:cs="Arial"/>
          <w:sz w:val="24"/>
          <w:szCs w:val="24"/>
          <w:shd w:val="clear" w:color="auto" w:fill="FFFFFF"/>
          <w:lang w:val="hy-AM"/>
        </w:rPr>
        <w:t xml:space="preserve">, </w:t>
      </w:r>
      <w:r w:rsidRPr="008E5252">
        <w:rPr>
          <w:rFonts w:ascii="GHEA Grapalat" w:hAnsi="GHEA Grapalat" w:cs="Arial"/>
          <w:sz w:val="24"/>
          <w:szCs w:val="24"/>
          <w:shd w:val="clear" w:color="auto" w:fill="FFFFFF"/>
          <w:lang w:val="hy-AM"/>
        </w:rPr>
        <w:t xml:space="preserve"> բացառությամբ </w:t>
      </w:r>
      <w:r w:rsidR="001C6897" w:rsidRPr="008E5252">
        <w:rPr>
          <w:rFonts w:ascii="GHEA Grapalat" w:hAnsi="GHEA Grapalat" w:cs="Arial"/>
          <w:sz w:val="24"/>
          <w:szCs w:val="24"/>
          <w:shd w:val="clear" w:color="auto" w:fill="FFFFFF"/>
          <w:lang w:val="hy-AM"/>
        </w:rPr>
        <w:t xml:space="preserve">սույն օրենքի </w:t>
      </w:r>
      <w:r w:rsidR="00D0253A" w:rsidRPr="008E5252">
        <w:rPr>
          <w:rFonts w:ascii="GHEA Grapalat" w:hAnsi="GHEA Grapalat" w:cs="Arial"/>
          <w:sz w:val="24"/>
          <w:szCs w:val="24"/>
          <w:shd w:val="clear" w:color="auto" w:fill="FFFFFF"/>
          <w:lang w:val="hy-AM"/>
        </w:rPr>
        <w:t>24</w:t>
      </w:r>
      <w:r w:rsidR="003970AE" w:rsidRPr="008E5252">
        <w:rPr>
          <w:rFonts w:ascii="Cambria Math" w:hAnsi="Cambria Math" w:cs="Cambria Math"/>
          <w:sz w:val="24"/>
          <w:szCs w:val="24"/>
          <w:shd w:val="clear" w:color="auto" w:fill="FFFFFF"/>
          <w:lang w:val="hy-AM"/>
        </w:rPr>
        <w:t>․</w:t>
      </w:r>
      <w:r w:rsidR="003970AE" w:rsidRPr="008E5252">
        <w:rPr>
          <w:rFonts w:ascii="GHEA Grapalat" w:hAnsi="GHEA Grapalat" w:cs="Arial"/>
          <w:sz w:val="24"/>
          <w:szCs w:val="24"/>
          <w:shd w:val="clear" w:color="auto" w:fill="FFFFFF"/>
          <w:lang w:val="hy-AM"/>
        </w:rPr>
        <w:t>3</w:t>
      </w:r>
      <w:r w:rsidRPr="008E5252">
        <w:rPr>
          <w:rFonts w:ascii="GHEA Grapalat" w:hAnsi="GHEA Grapalat" w:cs="Arial"/>
          <w:sz w:val="24"/>
          <w:szCs w:val="24"/>
          <w:shd w:val="clear" w:color="auto" w:fill="FFFFFF"/>
          <w:lang w:val="hy-AM"/>
        </w:rPr>
        <w:t>-</w:t>
      </w:r>
      <w:r w:rsidR="003970AE" w:rsidRPr="008E5252">
        <w:rPr>
          <w:rFonts w:ascii="GHEA Grapalat" w:hAnsi="GHEA Grapalat" w:cs="Arial"/>
          <w:sz w:val="24"/>
          <w:szCs w:val="24"/>
          <w:shd w:val="clear" w:color="auto" w:fill="FFFFFF"/>
          <w:lang w:val="hy-AM"/>
        </w:rPr>
        <w:t xml:space="preserve">րդ </w:t>
      </w:r>
      <w:r w:rsidRPr="008E5252">
        <w:rPr>
          <w:rFonts w:ascii="GHEA Grapalat" w:hAnsi="GHEA Grapalat" w:cs="Arial"/>
          <w:sz w:val="24"/>
          <w:szCs w:val="24"/>
          <w:shd w:val="clear" w:color="auto" w:fill="FFFFFF"/>
          <w:lang w:val="hy-AM"/>
        </w:rPr>
        <w:t xml:space="preserve">հոդվածի 2-րդ </w:t>
      </w:r>
      <w:r w:rsidR="003970AE" w:rsidRPr="008E5252">
        <w:rPr>
          <w:rFonts w:ascii="GHEA Grapalat" w:hAnsi="GHEA Grapalat" w:cs="Arial"/>
          <w:sz w:val="24"/>
          <w:szCs w:val="24"/>
          <w:shd w:val="clear" w:color="auto" w:fill="FFFFFF"/>
          <w:lang w:val="hy-AM"/>
        </w:rPr>
        <w:t>մասի</w:t>
      </w:r>
      <w:r w:rsidR="00354F5C" w:rsidRPr="008E5252">
        <w:rPr>
          <w:rFonts w:ascii="GHEA Grapalat" w:hAnsi="GHEA Grapalat" w:cs="Arial"/>
          <w:sz w:val="24"/>
          <w:szCs w:val="24"/>
          <w:shd w:val="clear" w:color="auto" w:fill="FFFFFF"/>
          <w:lang w:val="hy-AM"/>
        </w:rPr>
        <w:t>.</w:t>
      </w:r>
    </w:p>
    <w:p w14:paraId="6ACFE2E7" w14:textId="3A2AC24F" w:rsidR="009A1358" w:rsidRPr="008E5252" w:rsidRDefault="00354F5C" w:rsidP="001472EA">
      <w:pPr>
        <w:spacing w:before="240" w:after="0" w:line="240" w:lineRule="auto"/>
        <w:ind w:left="567" w:right="-862" w:firstLine="567"/>
        <w:contextualSpacing/>
        <w:jc w:val="both"/>
        <w:rPr>
          <w:rFonts w:ascii="GHEA Grapalat" w:hAnsi="GHEA Grapalat" w:cs="Arial"/>
          <w:sz w:val="24"/>
          <w:szCs w:val="24"/>
          <w:shd w:val="clear" w:color="auto" w:fill="FFFFFF"/>
          <w:lang w:val="hy-AM"/>
        </w:rPr>
      </w:pPr>
      <w:r w:rsidRPr="008E5252">
        <w:rPr>
          <w:rFonts w:ascii="GHEA Grapalat" w:hAnsi="GHEA Grapalat" w:cs="Arial"/>
          <w:sz w:val="24"/>
          <w:szCs w:val="24"/>
          <w:shd w:val="clear" w:color="auto" w:fill="FFFFFF"/>
          <w:lang w:val="hy-AM"/>
        </w:rPr>
        <w:t xml:space="preserve">12) </w:t>
      </w:r>
      <w:r w:rsidR="00553C43" w:rsidRPr="008E5252">
        <w:rPr>
          <w:rFonts w:ascii="GHEA Grapalat" w:hAnsi="GHEA Grapalat" w:cs="Arial"/>
          <w:sz w:val="24"/>
          <w:szCs w:val="24"/>
          <w:shd w:val="clear" w:color="auto" w:fill="FFFFFF"/>
          <w:lang w:val="hy-AM"/>
        </w:rPr>
        <w:t xml:space="preserve">հանրային ծառայությունների կարգավորվող ոլորտներում </w:t>
      </w:r>
      <w:r w:rsidR="00F378E2" w:rsidRPr="008E5252">
        <w:rPr>
          <w:rFonts w:ascii="GHEA Grapalat" w:hAnsi="GHEA Grapalat" w:cs="Arial"/>
          <w:sz w:val="24"/>
          <w:szCs w:val="24"/>
          <w:shd w:val="clear" w:color="auto" w:fill="FFFFFF"/>
          <w:lang w:val="hy-AM"/>
        </w:rPr>
        <w:t>կնքվող գործարքներ</w:t>
      </w:r>
      <w:r w:rsidR="009A1358" w:rsidRPr="008E5252">
        <w:rPr>
          <w:rFonts w:ascii="Cambria Math" w:hAnsi="Cambria Math" w:cs="Cambria Math"/>
          <w:sz w:val="24"/>
          <w:szCs w:val="24"/>
          <w:shd w:val="clear" w:color="auto" w:fill="FFFFFF"/>
          <w:lang w:val="hy-AM"/>
        </w:rPr>
        <w:t>․</w:t>
      </w:r>
    </w:p>
    <w:p w14:paraId="3B4DA44C" w14:textId="530A8A34" w:rsidR="003A48C1" w:rsidRDefault="009A1358" w:rsidP="00354F5C">
      <w:pPr>
        <w:spacing w:before="240" w:after="0" w:line="240" w:lineRule="auto"/>
        <w:ind w:left="567" w:right="-862" w:firstLine="567"/>
        <w:contextualSpacing/>
        <w:jc w:val="both"/>
        <w:rPr>
          <w:rFonts w:ascii="GHEA Grapalat" w:hAnsi="GHEA Grapalat" w:cs="Arial"/>
          <w:sz w:val="24"/>
          <w:szCs w:val="24"/>
          <w:shd w:val="clear" w:color="auto" w:fill="FFFFFF"/>
          <w:lang w:val="hy-AM"/>
        </w:rPr>
      </w:pPr>
      <w:r w:rsidRPr="008E5252">
        <w:rPr>
          <w:rFonts w:ascii="GHEA Grapalat" w:hAnsi="GHEA Grapalat" w:cs="Arial"/>
          <w:sz w:val="24"/>
          <w:szCs w:val="24"/>
          <w:shd w:val="clear" w:color="auto" w:fill="FFFFFF"/>
          <w:lang w:val="hy-AM"/>
        </w:rPr>
        <w:t>13)</w:t>
      </w:r>
      <w:r w:rsidR="00622E40" w:rsidRPr="008E5252">
        <w:rPr>
          <w:rFonts w:ascii="GHEA Grapalat" w:hAnsi="GHEA Grapalat" w:cs="Arial"/>
          <w:sz w:val="24"/>
          <w:szCs w:val="24"/>
          <w:shd w:val="clear" w:color="auto" w:fill="FFFFFF"/>
          <w:lang w:val="hy-AM"/>
        </w:rPr>
        <w:t xml:space="preserve"> </w:t>
      </w:r>
      <w:r w:rsidR="00293608" w:rsidRPr="008E5252">
        <w:rPr>
          <w:rFonts w:ascii="GHEA Grapalat" w:hAnsi="GHEA Grapalat" w:cs="Arial"/>
          <w:sz w:val="24"/>
          <w:szCs w:val="24"/>
          <w:shd w:val="clear" w:color="auto" w:fill="FFFFFF"/>
          <w:lang w:val="hy-AM"/>
        </w:rPr>
        <w:t xml:space="preserve">«Կատարողական վարույթի մասին» օրենքով սահմանված </w:t>
      </w:r>
      <w:r w:rsidR="00F378E2" w:rsidRPr="008E5252">
        <w:rPr>
          <w:rFonts w:ascii="GHEA Grapalat" w:hAnsi="GHEA Grapalat" w:cs="Arial"/>
          <w:sz w:val="24"/>
          <w:szCs w:val="24"/>
          <w:shd w:val="clear" w:color="auto" w:fill="FFFFFF"/>
          <w:lang w:val="hy-AM"/>
        </w:rPr>
        <w:t>հարկադիր կատարման շրջանակներում իրականացվող գործարքներ</w:t>
      </w:r>
      <w:r w:rsidR="00354F5C" w:rsidRPr="008E5252">
        <w:rPr>
          <w:rFonts w:ascii="GHEA Grapalat" w:hAnsi="GHEA Grapalat" w:cs="Arial"/>
          <w:sz w:val="24"/>
          <w:szCs w:val="24"/>
          <w:shd w:val="clear" w:color="auto" w:fill="FFFFFF"/>
          <w:lang w:val="hy-AM"/>
        </w:rPr>
        <w:t>:»:</w:t>
      </w:r>
    </w:p>
    <w:p w14:paraId="77C14776" w14:textId="77777777" w:rsidR="000D6C75" w:rsidRDefault="000D6C75" w:rsidP="00354F5C">
      <w:pPr>
        <w:spacing w:before="240" w:after="0" w:line="240" w:lineRule="auto"/>
        <w:ind w:left="567" w:right="-862" w:firstLine="567"/>
        <w:contextualSpacing/>
        <w:jc w:val="both"/>
        <w:rPr>
          <w:rFonts w:ascii="GHEA Grapalat" w:eastAsia="Tahoma" w:hAnsi="GHEA Grapalat" w:cs="Tahoma"/>
          <w:b/>
          <w:bCs/>
          <w:sz w:val="24"/>
          <w:szCs w:val="24"/>
          <w:lang w:val="hy-AM"/>
        </w:rPr>
      </w:pPr>
    </w:p>
    <w:p w14:paraId="52575908" w14:textId="1E64EDDC" w:rsidR="000D6C75" w:rsidRPr="00B60C63" w:rsidRDefault="000D6C75" w:rsidP="00B60C63">
      <w:pPr>
        <w:spacing w:after="0" w:line="276" w:lineRule="auto"/>
        <w:ind w:left="567" w:right="-862" w:firstLine="567"/>
        <w:contextualSpacing/>
        <w:jc w:val="both"/>
        <w:rPr>
          <w:rFonts w:ascii="GHEA Grapalat" w:eastAsia="Tahoma" w:hAnsi="GHEA Grapalat" w:cs="Tahoma"/>
          <w:sz w:val="24"/>
          <w:szCs w:val="24"/>
          <w:lang w:val="hy-AM"/>
        </w:rPr>
      </w:pPr>
      <w:r w:rsidRPr="00B60C63">
        <w:rPr>
          <w:rFonts w:ascii="GHEA Grapalat" w:eastAsia="Tahoma" w:hAnsi="GHEA Grapalat" w:cs="Tahoma"/>
          <w:b/>
          <w:bCs/>
          <w:sz w:val="24"/>
          <w:szCs w:val="24"/>
          <w:lang w:val="hy-AM"/>
        </w:rPr>
        <w:t>Հոդված 3</w:t>
      </w:r>
      <w:r w:rsidRPr="00B60C63">
        <w:rPr>
          <w:rFonts w:ascii="MS Mincho" w:eastAsia="MS Mincho" w:hAnsi="MS Mincho" w:cs="MS Mincho" w:hint="eastAsia"/>
          <w:b/>
          <w:bCs/>
          <w:sz w:val="24"/>
          <w:szCs w:val="24"/>
          <w:lang w:val="hy-AM"/>
        </w:rPr>
        <w:t>․</w:t>
      </w:r>
      <w:r w:rsidRPr="00B60C63">
        <w:rPr>
          <w:rFonts w:ascii="GHEA Grapalat" w:eastAsia="Tahoma" w:hAnsi="GHEA Grapalat" w:cs="Tahoma"/>
          <w:sz w:val="24"/>
          <w:szCs w:val="24"/>
          <w:lang w:val="hy-AM"/>
        </w:rPr>
        <w:t xml:space="preserve"> Օրենքը լրացնել 5</w:t>
      </w:r>
      <w:r w:rsidRPr="00B60C63">
        <w:rPr>
          <w:rFonts w:ascii="MS Mincho" w:eastAsia="MS Mincho" w:hAnsi="MS Mincho" w:cs="MS Mincho" w:hint="eastAsia"/>
          <w:sz w:val="24"/>
          <w:szCs w:val="24"/>
          <w:lang w:val="hy-AM"/>
        </w:rPr>
        <w:t>․</w:t>
      </w:r>
      <w:r w:rsidRPr="00B60C63">
        <w:rPr>
          <w:rFonts w:ascii="GHEA Grapalat" w:eastAsia="Tahoma" w:hAnsi="GHEA Grapalat" w:cs="Tahoma"/>
          <w:sz w:val="24"/>
          <w:szCs w:val="24"/>
          <w:lang w:val="hy-AM"/>
        </w:rPr>
        <w:t>1-րդ, 5</w:t>
      </w:r>
      <w:r w:rsidRPr="00B60C63">
        <w:rPr>
          <w:rFonts w:ascii="MS Mincho" w:eastAsia="MS Mincho" w:hAnsi="MS Mincho" w:cs="MS Mincho" w:hint="eastAsia"/>
          <w:sz w:val="24"/>
          <w:szCs w:val="24"/>
          <w:lang w:val="hy-AM"/>
        </w:rPr>
        <w:t>․</w:t>
      </w:r>
      <w:r w:rsidRPr="00B60C63">
        <w:rPr>
          <w:rFonts w:ascii="GHEA Grapalat" w:eastAsia="Tahoma" w:hAnsi="GHEA Grapalat" w:cs="Tahoma"/>
          <w:sz w:val="24"/>
          <w:szCs w:val="24"/>
          <w:lang w:val="hy-AM"/>
        </w:rPr>
        <w:t>2-րդ 5</w:t>
      </w:r>
      <w:r w:rsidRPr="00B60C63">
        <w:rPr>
          <w:rFonts w:ascii="MS Mincho" w:eastAsia="MS Mincho" w:hAnsi="MS Mincho" w:cs="MS Mincho" w:hint="eastAsia"/>
          <w:sz w:val="24"/>
          <w:szCs w:val="24"/>
          <w:lang w:val="hy-AM"/>
        </w:rPr>
        <w:t>․</w:t>
      </w:r>
      <w:r w:rsidRPr="00B60C63">
        <w:rPr>
          <w:rFonts w:ascii="GHEA Grapalat" w:eastAsia="Tahoma" w:hAnsi="GHEA Grapalat" w:cs="Tahoma"/>
          <w:sz w:val="24"/>
          <w:szCs w:val="24"/>
          <w:lang w:val="hy-AM"/>
        </w:rPr>
        <w:t>3-րդ հետևյալ բովանդակությամբ հոդվածներով</w:t>
      </w:r>
      <w:r w:rsidRPr="00B60C63">
        <w:rPr>
          <w:rFonts w:ascii="MS Mincho" w:eastAsia="MS Mincho" w:hAnsi="MS Mincho" w:cs="MS Mincho" w:hint="eastAsia"/>
          <w:sz w:val="24"/>
          <w:szCs w:val="24"/>
          <w:lang w:val="hy-AM"/>
        </w:rPr>
        <w:t>․</w:t>
      </w:r>
    </w:p>
    <w:p w14:paraId="6DD763E7" w14:textId="77777777" w:rsidR="000D6C75" w:rsidRPr="00B60C63" w:rsidRDefault="000D6C75" w:rsidP="00B60C63">
      <w:pPr>
        <w:shd w:val="clear" w:color="auto" w:fill="FFFFFF"/>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eastAsia="MS Mincho" w:hAnsi="GHEA Grapalat" w:cs="MS Mincho"/>
          <w:sz w:val="24"/>
          <w:szCs w:val="24"/>
          <w:shd w:val="clear" w:color="auto" w:fill="FFFFFF"/>
          <w:lang w:val="hy-AM"/>
        </w:rPr>
        <w:t>«</w:t>
      </w:r>
      <w:r w:rsidRPr="00B60C63">
        <w:rPr>
          <w:rFonts w:ascii="GHEA Grapalat" w:eastAsia="Times New Roman" w:hAnsi="GHEA Grapalat" w:cs="Times New Roman"/>
          <w:b/>
          <w:bCs/>
          <w:sz w:val="24"/>
          <w:szCs w:val="24"/>
          <w:lang w:val="hy-AM"/>
        </w:rPr>
        <w:t>Հոդված 5.1</w:t>
      </w:r>
      <w:r w:rsidRPr="00B60C63">
        <w:rPr>
          <w:rFonts w:ascii="MS Mincho" w:eastAsia="MS Mincho" w:hAnsi="MS Mincho" w:cs="MS Mincho" w:hint="eastAsia"/>
          <w:b/>
          <w:bCs/>
          <w:sz w:val="24"/>
          <w:szCs w:val="24"/>
          <w:lang w:val="hy-AM"/>
        </w:rPr>
        <w:t>․</w:t>
      </w:r>
      <w:r w:rsidRPr="00B60C63">
        <w:rPr>
          <w:rFonts w:ascii="GHEA Grapalat" w:eastAsia="Times New Roman" w:hAnsi="GHEA Grapalat" w:cs="Times New Roman"/>
          <w:b/>
          <w:bCs/>
          <w:sz w:val="24"/>
          <w:szCs w:val="24"/>
          <w:lang w:val="hy-AM"/>
        </w:rPr>
        <w:t xml:space="preserve"> Ապրանքի համապատասխանությունը</w:t>
      </w:r>
    </w:p>
    <w:p w14:paraId="7B208109" w14:textId="0EE247DC" w:rsidR="000D6C75" w:rsidRPr="00B60C63" w:rsidRDefault="000D6C75" w:rsidP="00B60C63">
      <w:pPr>
        <w:shd w:val="clear" w:color="auto" w:fill="FFFFFF"/>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1</w:t>
      </w:r>
      <w:r w:rsidRPr="00B60C63">
        <w:rPr>
          <w:rFonts w:ascii="MS Mincho" w:eastAsia="MS Mincho" w:hAnsi="MS Mincho" w:cs="MS Mincho" w:hint="eastAsia"/>
          <w:sz w:val="24"/>
          <w:szCs w:val="24"/>
          <w:shd w:val="clear" w:color="auto" w:fill="FFFFFF"/>
          <w:lang w:val="hy-AM"/>
        </w:rPr>
        <w:t>․</w:t>
      </w:r>
      <w:r w:rsidRPr="00B60C63">
        <w:rPr>
          <w:rFonts w:ascii="GHEA Grapalat" w:eastAsia="Microsoft JhengHei" w:hAnsi="GHEA Grapalat" w:cs="Microsoft JhengHei"/>
          <w:sz w:val="24"/>
          <w:szCs w:val="24"/>
          <w:shd w:val="clear" w:color="auto" w:fill="FFFFFF"/>
          <w:lang w:val="hy-AM"/>
        </w:rPr>
        <w:t xml:space="preserve"> </w:t>
      </w:r>
      <w:r w:rsidRPr="00B60C63">
        <w:rPr>
          <w:rFonts w:ascii="GHEA Grapalat" w:hAnsi="GHEA Grapalat" w:cs="Arial"/>
          <w:sz w:val="24"/>
          <w:szCs w:val="24"/>
          <w:shd w:val="clear" w:color="auto" w:fill="FFFFFF"/>
          <w:lang w:val="hy-AM"/>
        </w:rPr>
        <w:t>Սույն օրենքի 5.1-րդ, 5.2-րդ և 5</w:t>
      </w:r>
      <w:r w:rsidRPr="00B60C63">
        <w:rPr>
          <w:rFonts w:ascii="MS Mincho" w:eastAsia="MS Mincho" w:hAnsi="MS Mincho" w:cs="MS Mincho" w:hint="eastAsia"/>
          <w:sz w:val="24"/>
          <w:szCs w:val="24"/>
          <w:shd w:val="clear" w:color="auto" w:fill="FFFFFF"/>
          <w:lang w:val="hy-AM"/>
        </w:rPr>
        <w:t>․</w:t>
      </w:r>
      <w:r w:rsidRPr="00B60C63">
        <w:rPr>
          <w:rFonts w:ascii="GHEA Grapalat" w:hAnsi="GHEA Grapalat" w:cs="Arial"/>
          <w:sz w:val="24"/>
          <w:szCs w:val="24"/>
          <w:shd w:val="clear" w:color="auto" w:fill="FFFFFF"/>
          <w:lang w:val="hy-AM"/>
        </w:rPr>
        <w:t xml:space="preserve">3-րդ հոդվածների կարգավորումները տարածվում են միայն այն առուվաճառքի </w:t>
      </w:r>
      <w:r w:rsidR="00BB074F" w:rsidRPr="00B60C63">
        <w:rPr>
          <w:rFonts w:ascii="GHEA Grapalat" w:hAnsi="GHEA Grapalat" w:cs="Arial"/>
          <w:sz w:val="24"/>
          <w:szCs w:val="24"/>
          <w:shd w:val="clear" w:color="auto" w:fill="FFFFFF"/>
          <w:lang w:val="hy-AM"/>
        </w:rPr>
        <w:t>պայմանագրերի</w:t>
      </w:r>
      <w:r w:rsidRPr="00B60C63">
        <w:rPr>
          <w:rFonts w:ascii="GHEA Grapalat" w:hAnsi="GHEA Grapalat" w:cs="Arial"/>
          <w:sz w:val="24"/>
          <w:szCs w:val="24"/>
          <w:shd w:val="clear" w:color="auto" w:fill="FFFFFF"/>
          <w:lang w:val="hy-AM"/>
        </w:rPr>
        <w:t xml:space="preserve"> վրա, որոնք վերաբերում են շարժական գույքին,  սահմանափակ ծավալով և որոշակի քանակով իրացման համար նախատեսված ջրին, գազին և էլեկտրաէներգիային, սպառողի կամ ծառայության այլ օգտատերերի կողմից վերբեռնվող կամ ստեղծվող էլեկտրոնային տեսքով տվյալների հետ կիսվելու կամ այլ փոխգործակցության հնարավորություն տվող ծառայություններին։</w:t>
      </w:r>
    </w:p>
    <w:p w14:paraId="29033AAB" w14:textId="77777777" w:rsidR="000D6C75" w:rsidRPr="00B60C63" w:rsidRDefault="000D6C75" w:rsidP="00B60C63">
      <w:pPr>
        <w:shd w:val="clear" w:color="auto" w:fill="FFFFFF"/>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2</w:t>
      </w:r>
      <w:r w:rsidRPr="00B60C63">
        <w:rPr>
          <w:rFonts w:ascii="MS Mincho" w:eastAsia="MS Mincho" w:hAnsi="MS Mincho" w:cs="MS Mincho" w:hint="eastAsia"/>
          <w:sz w:val="24"/>
          <w:szCs w:val="24"/>
          <w:shd w:val="clear" w:color="auto" w:fill="FFFFFF"/>
          <w:lang w:val="hy-AM"/>
        </w:rPr>
        <w:t>․</w:t>
      </w:r>
      <w:r w:rsidRPr="00B60C63">
        <w:rPr>
          <w:rFonts w:ascii="GHEA Grapalat" w:eastAsia="Microsoft JhengHei" w:hAnsi="GHEA Grapalat" w:cs="Microsoft JhengHei"/>
          <w:sz w:val="24"/>
          <w:szCs w:val="24"/>
          <w:shd w:val="clear" w:color="auto" w:fill="FFFFFF"/>
          <w:lang w:val="hy-AM"/>
        </w:rPr>
        <w:t xml:space="preserve"> </w:t>
      </w:r>
      <w:r w:rsidRPr="00B60C63">
        <w:rPr>
          <w:rFonts w:ascii="GHEA Grapalat" w:hAnsi="GHEA Grapalat" w:cs="Arial"/>
          <w:sz w:val="24"/>
          <w:szCs w:val="24"/>
          <w:shd w:val="clear" w:color="auto" w:fill="FFFFFF"/>
          <w:lang w:val="hy-AM"/>
        </w:rPr>
        <w:t>Վաճառողը (արտադրողը) պարտավոր է սպառողին հանձնել ապրանք, որը համապատասխանում է սույն օրենքով նախատեսված պահանջներին:</w:t>
      </w:r>
    </w:p>
    <w:p w14:paraId="7BEE8A75" w14:textId="77777777" w:rsidR="000D6C75" w:rsidRPr="00B60C63" w:rsidRDefault="000D6C75" w:rsidP="00B60C63">
      <w:pPr>
        <w:shd w:val="clear" w:color="auto" w:fill="FFFFFF"/>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3</w:t>
      </w:r>
      <w:r w:rsidRPr="00B60C63">
        <w:rPr>
          <w:rFonts w:ascii="MS Mincho" w:eastAsia="MS Mincho" w:hAnsi="MS Mincho" w:cs="MS Mincho" w:hint="eastAsia"/>
          <w:sz w:val="24"/>
          <w:szCs w:val="24"/>
          <w:shd w:val="clear" w:color="auto" w:fill="FFFFFF"/>
          <w:lang w:val="hy-AM"/>
        </w:rPr>
        <w:t>․</w:t>
      </w:r>
      <w:r w:rsidRPr="00B60C63">
        <w:rPr>
          <w:rFonts w:ascii="GHEA Grapalat" w:eastAsia="Microsoft JhengHei" w:hAnsi="GHEA Grapalat" w:cs="Microsoft JhengHei"/>
          <w:sz w:val="24"/>
          <w:szCs w:val="24"/>
          <w:shd w:val="clear" w:color="auto" w:fill="FFFFFF"/>
          <w:lang w:val="hy-AM"/>
        </w:rPr>
        <w:t xml:space="preserve"> </w:t>
      </w:r>
      <w:r w:rsidRPr="00B60C63">
        <w:rPr>
          <w:rFonts w:ascii="GHEA Grapalat" w:hAnsi="GHEA Grapalat" w:cs="Arial"/>
          <w:sz w:val="24"/>
          <w:szCs w:val="24"/>
          <w:shd w:val="clear" w:color="auto" w:fill="FFFFFF"/>
          <w:lang w:val="hy-AM"/>
        </w:rPr>
        <w:t>Եթե ապրանքի  համապատասխանության նկատմամբ նորմատիվ փաստաթղթերով սահմանված են այլ պարտադիր պահանջներ, ապա վաճառողը (արտադրողը) պարտավոր է սպառողին հանձնել այդ պարտադիր պահանջներին համապատասխանող ապրանք:</w:t>
      </w:r>
    </w:p>
    <w:p w14:paraId="0942B0A1" w14:textId="77777777" w:rsidR="000D6C75" w:rsidRPr="00B60C63" w:rsidRDefault="000D6C75" w:rsidP="00B60C63">
      <w:p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4. Կնքված առուվաճառքի պայմանագրին համապատասխան վաճառողի (արտադրողի) կողմից սպառողին հանձնվող ապրանքը  պետք է</w:t>
      </w:r>
      <w:r w:rsidRPr="00B60C63">
        <w:rPr>
          <w:rFonts w:ascii="MS Mincho" w:eastAsia="MS Mincho" w:hAnsi="MS Mincho" w:cs="MS Mincho" w:hint="eastAsia"/>
          <w:sz w:val="24"/>
          <w:szCs w:val="24"/>
          <w:shd w:val="clear" w:color="auto" w:fill="FFFFFF"/>
          <w:lang w:val="hy-AM"/>
        </w:rPr>
        <w:t>․</w:t>
      </w:r>
    </w:p>
    <w:p w14:paraId="5E7EC95B" w14:textId="77777777" w:rsidR="000D6C75" w:rsidRPr="00B60C63" w:rsidRDefault="000D6C75" w:rsidP="00B60C63">
      <w:pPr>
        <w:pStyle w:val="ListParagraph"/>
        <w:numPr>
          <w:ilvl w:val="0"/>
          <w:numId w:val="41"/>
        </w:num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համապատասխանի առուվաճառքի պայմանագրով նախատեսված բոլոր պայմաններին, այդ թվում՝ ապրանքի  նկարագրությանը, տեսակին, քանակին որակին, ֆունկցիոնալությանը, համատեղելիությանը, փոխգործունակությանը և այլ հատկանիշներին</w:t>
      </w:r>
      <w:bookmarkStart w:id="4" w:name="_Hlk202263145"/>
      <w:r w:rsidRPr="00B60C63">
        <w:rPr>
          <w:rFonts w:ascii="GHEA Grapalat" w:hAnsi="GHEA Grapalat" w:cs="Arial"/>
          <w:sz w:val="24"/>
          <w:szCs w:val="24"/>
          <w:shd w:val="clear" w:color="auto" w:fill="FFFFFF"/>
          <w:lang w:val="hy-AM"/>
        </w:rPr>
        <w:t xml:space="preserve"> վերաբերող պայմաններին.</w:t>
      </w:r>
      <w:bookmarkEnd w:id="4"/>
    </w:p>
    <w:p w14:paraId="40FFA317" w14:textId="77777777" w:rsidR="000D6C75" w:rsidRPr="00B60C63" w:rsidRDefault="000D6C75" w:rsidP="00B60C63">
      <w:pPr>
        <w:pStyle w:val="ListParagraph"/>
        <w:numPr>
          <w:ilvl w:val="0"/>
          <w:numId w:val="41"/>
        </w:num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lastRenderedPageBreak/>
        <w:t>համապատասխանի այն նպատակներին, որոնց մասին սպառողը տեղեկացրել է վաճառողին (արտադրողին) մինչև առուվաճառքի պայմանագրի կնքումը, և որոնց վերաբերյալ վաճառողի (արտադրողի) կողմից տրվել է համաձայնություն</w:t>
      </w:r>
      <w:r w:rsidRPr="00B60C63">
        <w:rPr>
          <w:rFonts w:ascii="MS Mincho" w:eastAsia="MS Mincho" w:hAnsi="MS Mincho" w:cs="MS Mincho" w:hint="eastAsia"/>
          <w:sz w:val="24"/>
          <w:szCs w:val="24"/>
          <w:shd w:val="clear" w:color="auto" w:fill="FFFFFF"/>
          <w:lang w:val="hy-AM"/>
        </w:rPr>
        <w:t>․</w:t>
      </w:r>
    </w:p>
    <w:p w14:paraId="2A208CF0" w14:textId="77777777" w:rsidR="000D6C75" w:rsidRPr="00B60C63" w:rsidRDefault="000D6C75" w:rsidP="00B60C63">
      <w:pPr>
        <w:pStyle w:val="ListParagraph"/>
        <w:numPr>
          <w:ilvl w:val="0"/>
          <w:numId w:val="41"/>
        </w:num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առաքվի առուվաճառքի պայմանագրով նախատեսված բոլոր պարագաներով և հրահանգներով, այդ թվում՝ ապրանքի տեղադրման համար նախատեսված բոլոր պարագաներով և հրահանգներով.</w:t>
      </w:r>
    </w:p>
    <w:p w14:paraId="3DCB9606" w14:textId="77777777" w:rsidR="000D6C75" w:rsidRPr="00B60C63" w:rsidRDefault="000D6C75" w:rsidP="00B60C63">
      <w:pPr>
        <w:pStyle w:val="ListParagraph"/>
        <w:numPr>
          <w:ilvl w:val="0"/>
          <w:numId w:val="41"/>
        </w:num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տրամադրվի առուվաճառքի պայմանագրով նախատեսված թարմացումներով։</w:t>
      </w:r>
    </w:p>
    <w:p w14:paraId="46473EEB" w14:textId="77777777" w:rsidR="000D6C75" w:rsidRPr="00B60C63" w:rsidRDefault="000D6C75" w:rsidP="00B60C63">
      <w:p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 xml:space="preserve">5. Սույն հոդվածի 4-րդ մասով նախատեսված առուվաճառքի պայմանագրով նախատեսված պահանջներից բացի ապրանքը պետք է. </w:t>
      </w:r>
    </w:p>
    <w:p w14:paraId="364595F0" w14:textId="77777777" w:rsidR="000D6C75" w:rsidRPr="00B60C63" w:rsidRDefault="000D6C75" w:rsidP="00B60C63">
      <w:p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1)</w:t>
      </w:r>
      <w:r w:rsidRPr="00B60C63">
        <w:rPr>
          <w:rFonts w:ascii="GHEA Grapalat" w:hAnsi="GHEA Grapalat" w:cs="Arial"/>
          <w:sz w:val="24"/>
          <w:szCs w:val="24"/>
          <w:shd w:val="clear" w:color="auto" w:fill="FFFFFF"/>
          <w:lang w:val="hy-AM"/>
        </w:rPr>
        <w:tab/>
        <w:t xml:space="preserve">պիտանի լինի այն նպատակների համար, որոնց համար նույն տեսակի ապրանքները սովորաբար օգտագործվում են` հաշվի առնելով օրենսդրության, տեխնիկական ստանդարտների կամ այդպիսի տեխնիկական ստանդարտների բացակայության դեպքում կիրառելի ոլորտային արդյունաբերական վարքագծի կանոնագրքերի ցանկացած գործող պահանջները.  </w:t>
      </w:r>
    </w:p>
    <w:p w14:paraId="2695E67D" w14:textId="77777777" w:rsidR="000D6C75" w:rsidRPr="00B60C63" w:rsidRDefault="000D6C75" w:rsidP="00B60C63">
      <w:p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2)</w:t>
      </w:r>
      <w:r w:rsidRPr="00B60C63">
        <w:rPr>
          <w:rFonts w:ascii="GHEA Grapalat" w:hAnsi="GHEA Grapalat" w:cs="Arial"/>
          <w:sz w:val="24"/>
          <w:szCs w:val="24"/>
          <w:shd w:val="clear" w:color="auto" w:fill="FFFFFF"/>
          <w:lang w:val="hy-AM"/>
        </w:rPr>
        <w:tab/>
        <w:t>համապատասխանի այն նմուշի կամ մոդելի նկարագրին, որը վաճառողը (արտադրողը) հասանելի է դարձրել սպառողին մինչև պայմանագրի կնքումը.</w:t>
      </w:r>
    </w:p>
    <w:p w14:paraId="5FB81C21" w14:textId="77777777" w:rsidR="000D6C75" w:rsidRPr="00B60C63" w:rsidRDefault="000D6C75" w:rsidP="00B60C63">
      <w:pPr>
        <w:shd w:val="clear" w:color="auto" w:fill="FFFFFF"/>
        <w:tabs>
          <w:tab w:val="left" w:pos="851"/>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3)</w:t>
      </w:r>
      <w:r w:rsidRPr="00B60C63">
        <w:rPr>
          <w:rFonts w:ascii="GHEA Grapalat" w:hAnsi="GHEA Grapalat" w:cs="Arial"/>
          <w:sz w:val="24"/>
          <w:szCs w:val="24"/>
          <w:shd w:val="clear" w:color="auto" w:fill="FFFFFF"/>
          <w:lang w:val="hy-AM"/>
        </w:rPr>
        <w:tab/>
        <w:t>առաքվի այնպիսի պարագաներով, ներառյալ փաթեթավորմամբ, տեղադրման հրահանգներով կամ այլ հրահանգներով, որոնք սպառողը ողջամտորեն կարող է ակնկալել ստանալ</w:t>
      </w:r>
      <w:r w:rsidRPr="00B60C63">
        <w:rPr>
          <w:rFonts w:ascii="MS Mincho" w:eastAsia="MS Mincho" w:hAnsi="MS Mincho" w:cs="MS Mincho" w:hint="eastAsia"/>
          <w:sz w:val="24"/>
          <w:szCs w:val="24"/>
          <w:shd w:val="clear" w:color="auto" w:fill="FFFFFF"/>
          <w:lang w:val="hy-AM"/>
        </w:rPr>
        <w:t>․</w:t>
      </w:r>
      <w:r w:rsidRPr="00B60C63">
        <w:rPr>
          <w:rFonts w:ascii="GHEA Grapalat" w:hAnsi="GHEA Grapalat" w:cs="Arial"/>
          <w:sz w:val="24"/>
          <w:szCs w:val="24"/>
          <w:shd w:val="clear" w:color="auto" w:fill="FFFFFF"/>
          <w:lang w:val="hy-AM"/>
        </w:rPr>
        <w:t xml:space="preserve"> </w:t>
      </w:r>
    </w:p>
    <w:p w14:paraId="351C0C35" w14:textId="77777777" w:rsidR="000D6C75" w:rsidRPr="00B60C63" w:rsidRDefault="000D6C75" w:rsidP="00B60C63">
      <w:pPr>
        <w:shd w:val="clear" w:color="auto" w:fill="FFFFFF"/>
        <w:tabs>
          <w:tab w:val="left" w:pos="851"/>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4)</w:t>
      </w:r>
      <w:r w:rsidRPr="00B60C63">
        <w:rPr>
          <w:rFonts w:ascii="GHEA Grapalat" w:hAnsi="GHEA Grapalat" w:cs="Arial"/>
          <w:sz w:val="24"/>
          <w:szCs w:val="24"/>
          <w:shd w:val="clear" w:color="auto" w:fill="FFFFFF"/>
          <w:lang w:val="hy-AM"/>
        </w:rPr>
        <w:tab/>
        <w:t>ունենա այն քանակական և որակական և այլ հատկանիշները, ներառյալ դիմացկունության, ֆունկցիոնալության, համատեղելիության և անվտանգության, որոնք բնորոշ են նույն տեսակի ապրանքներին և որոնք սպառողը ողջամտորեն կարող է ակնկալել՝ հաշվի առնելով ապրանքների բնույթը և վաճառողի (արտադրողի)  կամ նրա անունից, կամ գործարքների շղթայի նախորդող օղակներում այլ անձանց, ներառյալ արտադրողի կողմից արված ցանկացած հրապարակային հայտարարությունը, մասնավորապես՝ գովազդում կամ պիտակավորման մեջ։</w:t>
      </w:r>
    </w:p>
    <w:p w14:paraId="100D2E84" w14:textId="77777777" w:rsidR="000D6C75" w:rsidRPr="00B60C63" w:rsidRDefault="000D6C75" w:rsidP="00B60C63">
      <w:pPr>
        <w:shd w:val="clear" w:color="auto" w:fill="FFFFFF"/>
        <w:tabs>
          <w:tab w:val="left" w:pos="851"/>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6. Սույն հոդվածով և 5</w:t>
      </w:r>
      <w:r w:rsidRPr="00B60C63">
        <w:rPr>
          <w:rFonts w:ascii="MS Mincho" w:eastAsia="MS Mincho" w:hAnsi="MS Mincho" w:cs="MS Mincho" w:hint="eastAsia"/>
          <w:sz w:val="24"/>
          <w:szCs w:val="24"/>
          <w:shd w:val="clear" w:color="auto" w:fill="FFFFFF"/>
          <w:lang w:val="hy-AM"/>
        </w:rPr>
        <w:t>․</w:t>
      </w:r>
      <w:r w:rsidRPr="00B60C63">
        <w:rPr>
          <w:rFonts w:ascii="GHEA Grapalat" w:hAnsi="GHEA Grapalat" w:cs="Arial"/>
          <w:sz w:val="24"/>
          <w:szCs w:val="24"/>
          <w:shd w:val="clear" w:color="auto" w:fill="FFFFFF"/>
          <w:lang w:val="hy-AM"/>
        </w:rPr>
        <w:t xml:space="preserve">2-րդ հոդվածով սահմանված պահանջները չեն տարածվում թվային բովանդակության կամ թվային ծառայության մատակարարման պայմանագրերի վրա, բացառությամբ՝ </w:t>
      </w:r>
    </w:p>
    <w:p w14:paraId="64BE2896" w14:textId="77777777" w:rsidR="000D6C75" w:rsidRPr="00B60C63" w:rsidRDefault="000D6C75" w:rsidP="00B60C63">
      <w:pPr>
        <w:pStyle w:val="ListParagraph"/>
        <w:numPr>
          <w:ilvl w:val="0"/>
          <w:numId w:val="42"/>
        </w:numPr>
        <w:shd w:val="clear" w:color="auto" w:fill="FFFFFF"/>
        <w:tabs>
          <w:tab w:val="left" w:pos="851"/>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երբ թվային բովանդակությունը կամ թվային ծառայությունը ներկառուցված է կամ փոխկապակցված է ապրանքի հետ, և տրամադրվում է ապրանքի հետ միասին՝ առուվաճառքի պայմանագրի շրջանակում, անկախ նրանից, թե այդպիսի թվային բովանդակությունը կամ թվային ծառայությունը մատակարարվում է վաճառողի (արտադրողի)  կամ երրորդ անձի կողմից</w:t>
      </w:r>
      <w:r w:rsidRPr="00B60C63">
        <w:rPr>
          <w:rFonts w:ascii="MS Mincho" w:eastAsia="MS Mincho" w:hAnsi="MS Mincho" w:cs="MS Mincho" w:hint="eastAsia"/>
          <w:sz w:val="24"/>
          <w:szCs w:val="24"/>
          <w:shd w:val="clear" w:color="auto" w:fill="FFFFFF"/>
          <w:lang w:val="hy-AM"/>
        </w:rPr>
        <w:t>․</w:t>
      </w:r>
    </w:p>
    <w:p w14:paraId="6E27E9E4" w14:textId="77777777" w:rsidR="000D6C75" w:rsidRPr="00B60C63" w:rsidRDefault="000D6C75" w:rsidP="00B60C63">
      <w:pPr>
        <w:pStyle w:val="ListParagraph"/>
        <w:numPr>
          <w:ilvl w:val="0"/>
          <w:numId w:val="42"/>
        </w:numPr>
        <w:shd w:val="clear" w:color="auto" w:fill="FFFFFF"/>
        <w:tabs>
          <w:tab w:val="left" w:pos="851"/>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երբ առկա է հիմնավոր կասկած առ այն, որ ներկառուցված կամ փոխկապակցված թվային բովանդակության կամ ներկառուցված կամ փոխկապակցված թվային ծառայության մատակարարումը կազմում է առուվաճառքի պայմանագրի մաս։</w:t>
      </w:r>
    </w:p>
    <w:p w14:paraId="0C44C325" w14:textId="77777777" w:rsidR="000D6C75" w:rsidRPr="00B60C63" w:rsidRDefault="000D6C75" w:rsidP="00B60C63">
      <w:pPr>
        <w:shd w:val="clear" w:color="auto" w:fill="FFFFFF"/>
        <w:tabs>
          <w:tab w:val="left" w:pos="851"/>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lastRenderedPageBreak/>
        <w:t>7</w:t>
      </w:r>
      <w:r w:rsidRPr="00B60C63">
        <w:rPr>
          <w:rFonts w:ascii="MS Mincho" w:eastAsia="MS Mincho" w:hAnsi="MS Mincho" w:cs="MS Mincho" w:hint="eastAsia"/>
          <w:sz w:val="24"/>
          <w:szCs w:val="24"/>
          <w:shd w:val="clear" w:color="auto" w:fill="FFFFFF"/>
          <w:lang w:val="hy-AM"/>
        </w:rPr>
        <w:t>․</w:t>
      </w:r>
      <w:r w:rsidRPr="00B60C63">
        <w:rPr>
          <w:rFonts w:ascii="GHEA Grapalat" w:hAnsi="GHEA Grapalat" w:cs="Arial"/>
          <w:sz w:val="24"/>
          <w:szCs w:val="24"/>
          <w:shd w:val="clear" w:color="auto" w:fill="FFFFFF"/>
          <w:lang w:val="hy-AM"/>
        </w:rPr>
        <w:t xml:space="preserve"> Սույն հոդվածով և 5</w:t>
      </w:r>
      <w:r w:rsidRPr="00B60C63">
        <w:rPr>
          <w:rFonts w:ascii="MS Mincho" w:eastAsia="MS Mincho" w:hAnsi="MS Mincho" w:cs="MS Mincho" w:hint="eastAsia"/>
          <w:sz w:val="24"/>
          <w:szCs w:val="24"/>
          <w:shd w:val="clear" w:color="auto" w:fill="FFFFFF"/>
          <w:lang w:val="hy-AM"/>
        </w:rPr>
        <w:t>․</w:t>
      </w:r>
      <w:r w:rsidRPr="00B60C63">
        <w:rPr>
          <w:rFonts w:ascii="GHEA Grapalat" w:hAnsi="GHEA Grapalat" w:cs="Arial"/>
          <w:sz w:val="24"/>
          <w:szCs w:val="24"/>
          <w:shd w:val="clear" w:color="auto" w:fill="FFFFFF"/>
          <w:lang w:val="hy-AM"/>
        </w:rPr>
        <w:t>2-րդ հոդվածով սահմանված պահանջները չեն տարածվում նաև հետևյալ ապրանքների նկատմամբ</w:t>
      </w:r>
      <w:r w:rsidRPr="00B60C63">
        <w:rPr>
          <w:rFonts w:ascii="MS Mincho" w:eastAsia="MS Mincho" w:hAnsi="MS Mincho" w:cs="MS Mincho" w:hint="eastAsia"/>
          <w:sz w:val="24"/>
          <w:szCs w:val="24"/>
          <w:shd w:val="clear" w:color="auto" w:fill="FFFFFF"/>
          <w:lang w:val="hy-AM"/>
        </w:rPr>
        <w:t>․</w:t>
      </w:r>
      <w:r w:rsidRPr="00B60C63">
        <w:rPr>
          <w:rFonts w:ascii="GHEA Grapalat" w:hAnsi="GHEA Grapalat" w:cs="Arial"/>
          <w:sz w:val="24"/>
          <w:szCs w:val="24"/>
          <w:shd w:val="clear" w:color="auto" w:fill="FFFFFF"/>
          <w:lang w:val="hy-AM"/>
        </w:rPr>
        <w:t xml:space="preserve"> </w:t>
      </w:r>
    </w:p>
    <w:p w14:paraId="44FF2AE6" w14:textId="77777777" w:rsidR="000D6C75" w:rsidRPr="00B60C63" w:rsidRDefault="000D6C75" w:rsidP="00B60C63">
      <w:pPr>
        <w:pStyle w:val="ListParagraph"/>
        <w:numPr>
          <w:ilvl w:val="0"/>
          <w:numId w:val="43"/>
        </w:num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 xml:space="preserve">ցանկացած նյութական կրիչ, որը բացառապես ծառայում է որպես թվային բովանդակության կրիչ, </w:t>
      </w:r>
    </w:p>
    <w:p w14:paraId="0C1D85D6" w14:textId="77777777" w:rsidR="000D6C75" w:rsidRPr="00B60C63" w:rsidRDefault="000D6C75" w:rsidP="00B60C63">
      <w:pPr>
        <w:pStyle w:val="ListParagraph"/>
        <w:numPr>
          <w:ilvl w:val="0"/>
          <w:numId w:val="43"/>
        </w:num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ցանկացած ապրանք, որը վաճառվում է դատական ակտի հիման վրա կամ այլ կերպ՝ օրենքի ուժով</w:t>
      </w:r>
      <w:r w:rsidRPr="00B60C63">
        <w:rPr>
          <w:rFonts w:ascii="MS Mincho" w:eastAsia="MS Mincho" w:hAnsi="MS Mincho" w:cs="MS Mincho" w:hint="eastAsia"/>
          <w:sz w:val="24"/>
          <w:szCs w:val="24"/>
          <w:shd w:val="clear" w:color="auto" w:fill="FFFFFF"/>
          <w:lang w:val="hy-AM"/>
        </w:rPr>
        <w:t>․</w:t>
      </w:r>
    </w:p>
    <w:p w14:paraId="63A412C5" w14:textId="77777777" w:rsidR="000D6C75" w:rsidRPr="00B60C63" w:rsidRDefault="000D6C75" w:rsidP="00B60C63">
      <w:pPr>
        <w:pStyle w:val="ListParagraph"/>
        <w:numPr>
          <w:ilvl w:val="0"/>
          <w:numId w:val="43"/>
        </w:numPr>
        <w:shd w:val="clear" w:color="auto" w:fill="FFFFFF"/>
        <w:tabs>
          <w:tab w:val="left" w:pos="993"/>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«Հրապարակային սակարկությունների մասին» օրենքով նախատեսված աճուրդների միջոցով վաճառվող օգտագործված ապրանք</w:t>
      </w:r>
      <w:r w:rsidRPr="00B60C63">
        <w:rPr>
          <w:rFonts w:ascii="MS Mincho" w:eastAsia="MS Mincho" w:hAnsi="MS Mincho" w:cs="MS Mincho" w:hint="eastAsia"/>
          <w:sz w:val="24"/>
          <w:szCs w:val="24"/>
          <w:shd w:val="clear" w:color="auto" w:fill="FFFFFF"/>
          <w:lang w:val="hy-AM"/>
        </w:rPr>
        <w:t>․</w:t>
      </w:r>
      <w:r w:rsidRPr="00B60C63">
        <w:rPr>
          <w:rFonts w:ascii="GHEA Grapalat" w:eastAsia="Microsoft JhengHei" w:hAnsi="GHEA Grapalat" w:cs="Microsoft JhengHei"/>
          <w:sz w:val="24"/>
          <w:szCs w:val="24"/>
          <w:shd w:val="clear" w:color="auto" w:fill="FFFFFF"/>
          <w:lang w:val="hy-AM"/>
        </w:rPr>
        <w:t xml:space="preserve"> </w:t>
      </w:r>
    </w:p>
    <w:p w14:paraId="7C599662" w14:textId="46978C95" w:rsidR="000D6C75" w:rsidRPr="00B60C63" w:rsidRDefault="000D6C75" w:rsidP="00B60C63">
      <w:pPr>
        <w:pStyle w:val="ListParagraph"/>
        <w:numPr>
          <w:ilvl w:val="0"/>
          <w:numId w:val="43"/>
        </w:numPr>
        <w:shd w:val="clear" w:color="auto" w:fill="FFFFFF"/>
        <w:tabs>
          <w:tab w:val="left" w:pos="851"/>
        </w:tabs>
        <w:spacing w:after="0" w:line="276" w:lineRule="auto"/>
        <w:ind w:left="567" w:right="-862" w:firstLine="567"/>
        <w:jc w:val="both"/>
        <w:rPr>
          <w:rFonts w:ascii="GHEA Grapalat" w:hAnsi="GHEA Grapalat" w:cs="Arial"/>
          <w:sz w:val="24"/>
          <w:szCs w:val="24"/>
          <w:shd w:val="clear" w:color="auto" w:fill="FFFFFF"/>
          <w:lang w:val="hy-AM"/>
        </w:rPr>
      </w:pPr>
      <w:r w:rsidRPr="00B60C63">
        <w:rPr>
          <w:rFonts w:ascii="GHEA Grapalat" w:hAnsi="GHEA Grapalat" w:cs="Arial"/>
          <w:sz w:val="24"/>
          <w:szCs w:val="24"/>
          <w:shd w:val="clear" w:color="auto" w:fill="FFFFFF"/>
          <w:lang w:val="hy-AM"/>
        </w:rPr>
        <w:t>կենդանիներ։</w:t>
      </w:r>
    </w:p>
    <w:p w14:paraId="2ECE9849" w14:textId="77777777" w:rsidR="000D6C75" w:rsidRPr="00B60C63" w:rsidRDefault="000D6C75" w:rsidP="00B60C63">
      <w:pPr>
        <w:pStyle w:val="ListParagraph"/>
        <w:shd w:val="clear" w:color="auto" w:fill="FFFFFF"/>
        <w:tabs>
          <w:tab w:val="left" w:pos="851"/>
        </w:tabs>
        <w:spacing w:after="0" w:line="276" w:lineRule="auto"/>
        <w:ind w:left="567" w:right="-862" w:firstLine="567"/>
        <w:jc w:val="both"/>
        <w:rPr>
          <w:rFonts w:ascii="GHEA Grapalat" w:hAnsi="GHEA Grapalat" w:cs="Arial"/>
          <w:sz w:val="24"/>
          <w:szCs w:val="24"/>
          <w:shd w:val="clear" w:color="auto" w:fill="FFFFFF"/>
          <w:lang w:val="hy-AM"/>
        </w:rPr>
      </w:pPr>
    </w:p>
    <w:p w14:paraId="04945EF3" w14:textId="77777777" w:rsidR="000D6C75" w:rsidRPr="00B60C63" w:rsidRDefault="000D6C75" w:rsidP="00B60C63">
      <w:pPr>
        <w:pStyle w:val="BodyText"/>
        <w:tabs>
          <w:tab w:val="left" w:pos="426"/>
        </w:tabs>
        <w:spacing w:after="0" w:line="276" w:lineRule="auto"/>
        <w:ind w:left="567" w:right="-862" w:firstLine="567"/>
        <w:jc w:val="both"/>
        <w:rPr>
          <w:rFonts w:ascii="GHEA Grapalat" w:eastAsia="MS Gothic" w:hAnsi="GHEA Grapalat" w:cs="Sylfaen"/>
          <w:b/>
          <w:bCs/>
          <w:sz w:val="24"/>
          <w:szCs w:val="24"/>
          <w:lang w:val="hy-AM"/>
        </w:rPr>
      </w:pPr>
      <w:r w:rsidRPr="00B60C63">
        <w:rPr>
          <w:rFonts w:ascii="GHEA Grapalat" w:eastAsia="Times New Roman" w:hAnsi="GHEA Grapalat" w:cs="Times New Roman"/>
          <w:b/>
          <w:bCs/>
          <w:sz w:val="24"/>
          <w:szCs w:val="24"/>
          <w:lang w:val="hy-AM"/>
        </w:rPr>
        <w:t>Հոդված 5</w:t>
      </w:r>
      <w:r w:rsidRPr="00B60C63">
        <w:rPr>
          <w:rFonts w:ascii="MS Mincho" w:eastAsia="MS Mincho" w:hAnsi="MS Mincho" w:cs="MS Mincho" w:hint="eastAsia"/>
          <w:b/>
          <w:bCs/>
          <w:sz w:val="24"/>
          <w:szCs w:val="24"/>
          <w:lang w:val="hy-AM"/>
        </w:rPr>
        <w:t>․</w:t>
      </w:r>
      <w:r w:rsidRPr="00B60C63">
        <w:rPr>
          <w:rFonts w:ascii="GHEA Grapalat" w:eastAsia="Times New Roman" w:hAnsi="GHEA Grapalat" w:cs="Times New Roman"/>
          <w:b/>
          <w:bCs/>
          <w:sz w:val="24"/>
          <w:szCs w:val="24"/>
          <w:lang w:val="hy-AM"/>
        </w:rPr>
        <w:t xml:space="preserve">2. Վաճառողի </w:t>
      </w:r>
      <w:r w:rsidRPr="00B60C63">
        <w:rPr>
          <w:rFonts w:ascii="GHEA Grapalat" w:hAnsi="GHEA Grapalat"/>
          <w:b/>
          <w:bCs/>
          <w:sz w:val="24"/>
          <w:szCs w:val="24"/>
          <w:shd w:val="clear" w:color="auto" w:fill="FFFFFF"/>
          <w:lang w:val="hy-AM"/>
        </w:rPr>
        <w:t>(արտադրողի)</w:t>
      </w:r>
      <w:r w:rsidRPr="00B60C63">
        <w:rPr>
          <w:rFonts w:ascii="GHEA Grapalat" w:hAnsi="GHEA Grapalat"/>
          <w:sz w:val="24"/>
          <w:szCs w:val="24"/>
          <w:shd w:val="clear" w:color="auto" w:fill="FFFFFF"/>
          <w:lang w:val="hy-AM"/>
        </w:rPr>
        <w:t xml:space="preserve"> </w:t>
      </w:r>
      <w:r w:rsidRPr="00B60C63">
        <w:rPr>
          <w:rFonts w:ascii="GHEA Grapalat" w:eastAsia="Times New Roman" w:hAnsi="GHEA Grapalat" w:cs="Times New Roman"/>
          <w:b/>
          <w:bCs/>
          <w:sz w:val="24"/>
          <w:szCs w:val="24"/>
          <w:lang w:val="hy-AM"/>
        </w:rPr>
        <w:t xml:space="preserve"> պարտականությունները և սպառողի իրավունքները թվային տարր պարունակող ապրանքների առուվաճառքի</w:t>
      </w:r>
      <w:r w:rsidRPr="00B60C63">
        <w:rPr>
          <w:rFonts w:ascii="GHEA Grapalat" w:eastAsia="MS Gothic" w:hAnsi="GHEA Grapalat" w:cs="Sylfaen"/>
          <w:b/>
          <w:bCs/>
          <w:sz w:val="24"/>
          <w:szCs w:val="24"/>
          <w:lang w:val="hy-AM"/>
        </w:rPr>
        <w:t xml:space="preserve"> դեպքում</w:t>
      </w:r>
    </w:p>
    <w:p w14:paraId="4B0B343E" w14:textId="77777777" w:rsidR="000D6C75" w:rsidRPr="00B60C63" w:rsidRDefault="000D6C75"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1.</w:t>
      </w:r>
      <w:r w:rsidRPr="00B60C63">
        <w:rPr>
          <w:rFonts w:ascii="GHEA Grapalat" w:eastAsia="MS Gothic" w:hAnsi="GHEA Grapalat" w:cs="Sylfaen"/>
          <w:sz w:val="24"/>
          <w:szCs w:val="24"/>
          <w:lang w:val="hy-AM"/>
        </w:rPr>
        <w:tab/>
        <w:t xml:space="preserve">Վաճառողը </w:t>
      </w:r>
      <w:r w:rsidRPr="00B60C63">
        <w:rPr>
          <w:rFonts w:ascii="GHEA Grapalat" w:hAnsi="GHEA Grapalat"/>
          <w:sz w:val="24"/>
          <w:szCs w:val="24"/>
          <w:shd w:val="clear" w:color="auto" w:fill="FFFFFF"/>
          <w:lang w:val="hy-AM"/>
        </w:rPr>
        <w:t xml:space="preserve">(արտադրողը) </w:t>
      </w:r>
      <w:r w:rsidRPr="00B60C63">
        <w:rPr>
          <w:rFonts w:ascii="GHEA Grapalat" w:eastAsia="MS Gothic" w:hAnsi="GHEA Grapalat" w:cs="Sylfaen"/>
          <w:sz w:val="24"/>
          <w:szCs w:val="24"/>
          <w:lang w:val="hy-AM"/>
        </w:rPr>
        <w:t xml:space="preserve">թվային տարրերով ապրանքների վաճառքի դեպքում պարտավոր է ապահովել, որ սպառողը տեղեկացված լինի և հնարավորություն ունենա ստանալու անհրաժեշտ թարմացումները, այդ թվում՝ անվտանգության թարմացումները և դրանց նշանակության վերաբերյալ տեղեկատվությունը, որոնք անհրաժեշտ են ապրանքի համապատասխանության պահպանման համար այն ժամանակահատվածի ընթացքում, </w:t>
      </w:r>
    </w:p>
    <w:p w14:paraId="07E00F8F" w14:textId="77777777" w:rsidR="000D6C75" w:rsidRPr="00B60C63" w:rsidRDefault="000D6C75"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1)</w:t>
      </w:r>
      <w:r w:rsidRPr="00B60C63">
        <w:rPr>
          <w:rFonts w:ascii="GHEA Grapalat" w:eastAsia="MS Gothic" w:hAnsi="GHEA Grapalat" w:cs="Sylfaen"/>
          <w:sz w:val="24"/>
          <w:szCs w:val="24"/>
          <w:lang w:val="hy-AM"/>
        </w:rPr>
        <w:tab/>
        <w:t>որը սպառողը ողջամտորեն կարող է ակնկալել՝ հաշվի առնելով ապրանքի և թվային տարրերի բնույթը, նպատակը, կնքված առուվաճառքի պայմանագիրը, եթե այն նախատեսում է թվային բովանդակության կամ թվային ծառայության մատակարարում մեկ գործողությամբ, կամ</w:t>
      </w:r>
    </w:p>
    <w:p w14:paraId="39C19D0B" w14:textId="77777777" w:rsidR="000D6C75" w:rsidRPr="00B60C63" w:rsidRDefault="000D6C75"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2)</w:t>
      </w:r>
      <w:r w:rsidRPr="00B60C63">
        <w:rPr>
          <w:rFonts w:ascii="GHEA Grapalat" w:eastAsia="MS Gothic" w:hAnsi="GHEA Grapalat" w:cs="Sylfaen"/>
          <w:sz w:val="24"/>
          <w:szCs w:val="24"/>
          <w:lang w:val="hy-AM"/>
        </w:rPr>
        <w:tab/>
        <w:t>երբ առուվաճառքի պայմանագիրը նախատեսում է թվային բովանդակության կամ թվային ծառայության շարունակական մատակարարում որոշակի ժամանակահատվածի ընթացքում:</w:t>
      </w:r>
    </w:p>
    <w:p w14:paraId="53B27C65" w14:textId="77777777" w:rsidR="000D6C75" w:rsidRPr="00B60C63" w:rsidRDefault="000D6C75"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2.</w:t>
      </w:r>
      <w:r w:rsidRPr="00B60C63">
        <w:rPr>
          <w:rFonts w:ascii="GHEA Grapalat" w:eastAsia="MS Gothic" w:hAnsi="GHEA Grapalat" w:cs="Sylfaen"/>
          <w:sz w:val="24"/>
          <w:szCs w:val="24"/>
          <w:lang w:val="hy-AM"/>
        </w:rPr>
        <w:tab/>
        <w:t xml:space="preserve"> Սպառողն իրավունք ունի ստանալու վաճառողի </w:t>
      </w:r>
      <w:r w:rsidRPr="00B60C63">
        <w:rPr>
          <w:rFonts w:ascii="GHEA Grapalat" w:hAnsi="GHEA Grapalat"/>
          <w:sz w:val="24"/>
          <w:szCs w:val="24"/>
          <w:shd w:val="clear" w:color="auto" w:fill="FFFFFF"/>
          <w:lang w:val="hy-AM"/>
        </w:rPr>
        <w:t xml:space="preserve">(արտադրողի) </w:t>
      </w:r>
      <w:r w:rsidRPr="00B60C63">
        <w:rPr>
          <w:rFonts w:ascii="GHEA Grapalat" w:eastAsia="MS Gothic" w:hAnsi="GHEA Grapalat" w:cs="Sylfaen"/>
          <w:sz w:val="24"/>
          <w:szCs w:val="24"/>
          <w:lang w:val="hy-AM"/>
        </w:rPr>
        <w:t xml:space="preserve"> տրամադրած թարմացումները սույն հոդվածի 1-ին մասով սահմանված ժամանակահատվածում՝ օգտագործելու թվային տարր պարունակող ապրանքը առուվաճառքի պայմանագրի պահանջներով սահմանված ֆունկցիոնալությամբ և համապատասխանությամբ:</w:t>
      </w:r>
    </w:p>
    <w:p w14:paraId="015B20E3" w14:textId="77777777" w:rsidR="000D6C75" w:rsidRPr="00B60C63" w:rsidRDefault="000D6C75" w:rsidP="00B60C63">
      <w:pPr>
        <w:pStyle w:val="BodyText"/>
        <w:tabs>
          <w:tab w:val="left" w:pos="426"/>
          <w:tab w:val="left" w:pos="993"/>
        </w:tabs>
        <w:spacing w:after="0" w:line="276" w:lineRule="auto"/>
        <w:ind w:left="567" w:right="-862" w:firstLine="567"/>
        <w:jc w:val="both"/>
        <w:rPr>
          <w:rFonts w:ascii="GHEA Grapalat" w:eastAsia="MS Mincho" w:hAnsi="GHEA Grapalat" w:cs="MS Mincho"/>
          <w:sz w:val="24"/>
          <w:szCs w:val="24"/>
          <w:lang w:val="hy-AM"/>
        </w:rPr>
      </w:pPr>
      <w:r w:rsidRPr="00B60C63">
        <w:rPr>
          <w:rFonts w:ascii="GHEA Grapalat" w:eastAsia="MS Gothic" w:hAnsi="GHEA Grapalat" w:cs="Sylfaen"/>
          <w:sz w:val="24"/>
          <w:szCs w:val="24"/>
          <w:lang w:val="hy-AM"/>
        </w:rPr>
        <w:t>3.</w:t>
      </w:r>
      <w:r w:rsidRPr="00B60C63">
        <w:rPr>
          <w:rFonts w:ascii="GHEA Grapalat" w:eastAsia="MS Gothic" w:hAnsi="GHEA Grapalat" w:cs="Sylfaen"/>
          <w:sz w:val="24"/>
          <w:szCs w:val="24"/>
          <w:lang w:val="hy-AM"/>
        </w:rPr>
        <w:tab/>
        <w:t xml:space="preserve">Եթե սպառողը ողջամիտ ժամկետում չի տեղադրում վաճառողի </w:t>
      </w:r>
      <w:r w:rsidRPr="00B60C63">
        <w:rPr>
          <w:rFonts w:ascii="GHEA Grapalat" w:hAnsi="GHEA Grapalat"/>
          <w:sz w:val="24"/>
          <w:szCs w:val="24"/>
          <w:shd w:val="clear" w:color="auto" w:fill="FFFFFF"/>
          <w:lang w:val="hy-AM"/>
        </w:rPr>
        <w:t xml:space="preserve">(արտադրողի) </w:t>
      </w:r>
      <w:r w:rsidRPr="00B60C63">
        <w:rPr>
          <w:rFonts w:ascii="GHEA Grapalat" w:eastAsia="MS Gothic" w:hAnsi="GHEA Grapalat" w:cs="Sylfaen"/>
          <w:sz w:val="24"/>
          <w:szCs w:val="24"/>
          <w:lang w:val="hy-AM"/>
        </w:rPr>
        <w:t xml:space="preserve">կողմից տրամադրված թարմացումները, վաճառողը </w:t>
      </w:r>
      <w:r w:rsidRPr="00B60C63">
        <w:rPr>
          <w:rFonts w:ascii="GHEA Grapalat" w:hAnsi="GHEA Grapalat"/>
          <w:sz w:val="24"/>
          <w:szCs w:val="24"/>
          <w:shd w:val="clear" w:color="auto" w:fill="FFFFFF"/>
          <w:lang w:val="hy-AM"/>
        </w:rPr>
        <w:t xml:space="preserve">(արտադրողը) </w:t>
      </w:r>
      <w:r w:rsidRPr="00B60C63">
        <w:rPr>
          <w:rFonts w:ascii="GHEA Grapalat" w:eastAsia="MS Gothic" w:hAnsi="GHEA Grapalat" w:cs="Sylfaen"/>
          <w:sz w:val="24"/>
          <w:szCs w:val="24"/>
          <w:lang w:val="hy-AM"/>
        </w:rPr>
        <w:t>պատասխանատվություն չի կրում անհամապատասխանության համար, որը բացառապես տվյալ թարմացման բացակայության հետևանք է, եթե</w:t>
      </w:r>
      <w:r w:rsidRPr="00B60C63">
        <w:rPr>
          <w:rFonts w:ascii="MS Mincho" w:eastAsia="MS Mincho" w:hAnsi="MS Mincho" w:cs="MS Mincho" w:hint="eastAsia"/>
          <w:sz w:val="24"/>
          <w:szCs w:val="24"/>
          <w:lang w:val="hy-AM"/>
        </w:rPr>
        <w:t>․</w:t>
      </w:r>
    </w:p>
    <w:p w14:paraId="2009510D" w14:textId="77777777" w:rsidR="000D6C75" w:rsidRPr="00B60C63" w:rsidRDefault="000D6C75"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1)</w:t>
      </w:r>
      <w:r w:rsidRPr="00B60C63">
        <w:rPr>
          <w:rFonts w:ascii="GHEA Grapalat" w:eastAsia="MS Gothic" w:hAnsi="GHEA Grapalat" w:cs="Sylfaen"/>
          <w:sz w:val="24"/>
          <w:szCs w:val="24"/>
          <w:lang w:val="hy-AM"/>
        </w:rPr>
        <w:tab/>
        <w:t xml:space="preserve">վաճառողը </w:t>
      </w:r>
      <w:r w:rsidRPr="00B60C63">
        <w:rPr>
          <w:rFonts w:ascii="GHEA Grapalat" w:hAnsi="GHEA Grapalat"/>
          <w:sz w:val="24"/>
          <w:szCs w:val="24"/>
          <w:shd w:val="clear" w:color="auto" w:fill="FFFFFF"/>
          <w:lang w:val="hy-AM"/>
        </w:rPr>
        <w:t xml:space="preserve">(արտադրողը) </w:t>
      </w:r>
      <w:r w:rsidRPr="00B60C63">
        <w:rPr>
          <w:rFonts w:ascii="GHEA Grapalat" w:eastAsia="MS Gothic" w:hAnsi="GHEA Grapalat" w:cs="Sylfaen"/>
          <w:sz w:val="24"/>
          <w:szCs w:val="24"/>
          <w:lang w:val="hy-AM"/>
        </w:rPr>
        <w:t xml:space="preserve"> տեղեկացրել է սպառողին թարմացման առկայության և սպառողի կողմից այն չտեղադրելու հետևանքների մասին</w:t>
      </w:r>
      <w:r w:rsidRPr="00B60C63">
        <w:rPr>
          <w:rFonts w:ascii="MS Mincho" w:eastAsia="MS Mincho" w:hAnsi="MS Mincho" w:cs="MS Mincho" w:hint="eastAsia"/>
          <w:sz w:val="24"/>
          <w:szCs w:val="24"/>
          <w:lang w:val="hy-AM"/>
        </w:rPr>
        <w:t>․</w:t>
      </w:r>
    </w:p>
    <w:p w14:paraId="20771620" w14:textId="77777777" w:rsidR="000D6C75" w:rsidRPr="00B60C63" w:rsidRDefault="000D6C75"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2)</w:t>
      </w:r>
      <w:r w:rsidRPr="00B60C63">
        <w:rPr>
          <w:rFonts w:ascii="GHEA Grapalat" w:eastAsia="MS Gothic" w:hAnsi="GHEA Grapalat" w:cs="Sylfaen"/>
          <w:sz w:val="24"/>
          <w:szCs w:val="24"/>
          <w:lang w:val="hy-AM"/>
        </w:rPr>
        <w:tab/>
        <w:t>սպառողի կողմից թարմացումը չտեղադրելը կամ սխալ տեղադրելը պայմանավորված չի եղել սպառողին տրամադրված թարմացումների տեղադրման հրահանգների թերություններով։</w:t>
      </w:r>
    </w:p>
    <w:p w14:paraId="139883A9" w14:textId="37CAB203" w:rsidR="000D6C75" w:rsidRDefault="000D6C75"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lastRenderedPageBreak/>
        <w:t>4.</w:t>
      </w:r>
      <w:r w:rsidRPr="00B60C63">
        <w:rPr>
          <w:rFonts w:ascii="GHEA Grapalat" w:eastAsia="MS Gothic" w:hAnsi="GHEA Grapalat" w:cs="Sylfaen"/>
          <w:sz w:val="24"/>
          <w:szCs w:val="24"/>
          <w:lang w:val="hy-AM"/>
        </w:rPr>
        <w:tab/>
        <w:t xml:space="preserve">Ապրանքի անհամապատասխանություն առկա չէ այն դեպքերում, երբ առուվաճառքի պայմանագրի կնքման պահին սպառողը հատուկ տեղեկացվել է այն մասին, որ ապրանքների որոշակի հատկանիշ շեղվում է ապրանքի օրենքով նախատեսված </w:t>
      </w:r>
      <w:r w:rsidR="00BB074F" w:rsidRPr="00B60C63">
        <w:rPr>
          <w:rFonts w:ascii="GHEA Grapalat" w:eastAsia="MS Gothic" w:hAnsi="GHEA Grapalat" w:cs="Sylfaen"/>
          <w:sz w:val="24"/>
          <w:szCs w:val="24"/>
          <w:lang w:val="hy-AM"/>
        </w:rPr>
        <w:t xml:space="preserve">համապատասխանության </w:t>
      </w:r>
      <w:r w:rsidRPr="00B60C63">
        <w:rPr>
          <w:rFonts w:ascii="GHEA Grapalat" w:eastAsia="MS Gothic" w:hAnsi="GHEA Grapalat" w:cs="Sylfaen"/>
          <w:sz w:val="24"/>
          <w:szCs w:val="24"/>
          <w:lang w:val="hy-AM"/>
        </w:rPr>
        <w:t>պահանջներից, և սպառողը ընդունել է այդ շեղումը առուվաճառքի պայմանագիրը կնքելիս։</w:t>
      </w:r>
    </w:p>
    <w:p w14:paraId="4EC3B247" w14:textId="77777777" w:rsidR="00B60C63" w:rsidRPr="00B60C63" w:rsidRDefault="00B60C63" w:rsidP="00B60C63">
      <w:pPr>
        <w:pStyle w:val="BodyText"/>
        <w:tabs>
          <w:tab w:val="left" w:pos="426"/>
          <w:tab w:val="left" w:pos="993"/>
        </w:tabs>
        <w:spacing w:after="0" w:line="276" w:lineRule="auto"/>
        <w:ind w:left="567" w:right="-862" w:firstLine="567"/>
        <w:jc w:val="both"/>
        <w:rPr>
          <w:rFonts w:ascii="GHEA Grapalat" w:eastAsia="MS Gothic" w:hAnsi="GHEA Grapalat" w:cs="Sylfaen"/>
          <w:sz w:val="24"/>
          <w:szCs w:val="24"/>
          <w:lang w:val="hy-AM"/>
        </w:rPr>
      </w:pPr>
    </w:p>
    <w:p w14:paraId="566229B8" w14:textId="77777777" w:rsidR="000D6C75" w:rsidRPr="00B60C63" w:rsidRDefault="000D6C75" w:rsidP="00B60C63">
      <w:pPr>
        <w:pStyle w:val="BodyText"/>
        <w:tabs>
          <w:tab w:val="left" w:pos="426"/>
        </w:tabs>
        <w:spacing w:after="0" w:line="276" w:lineRule="auto"/>
        <w:ind w:left="567" w:right="-862" w:firstLine="567"/>
        <w:jc w:val="both"/>
        <w:rPr>
          <w:rFonts w:ascii="GHEA Grapalat" w:eastAsia="MS Gothic" w:hAnsi="GHEA Grapalat" w:cs="Sylfaen"/>
          <w:b/>
          <w:bCs/>
          <w:sz w:val="24"/>
          <w:szCs w:val="24"/>
          <w:lang w:val="hy-AM"/>
        </w:rPr>
      </w:pPr>
      <w:r w:rsidRPr="00B60C63">
        <w:rPr>
          <w:rFonts w:ascii="GHEA Grapalat" w:eastAsia="MS Gothic" w:hAnsi="GHEA Grapalat" w:cs="Sylfaen"/>
          <w:b/>
          <w:bCs/>
          <w:sz w:val="24"/>
          <w:szCs w:val="24"/>
          <w:lang w:val="hy-AM"/>
        </w:rPr>
        <w:t>Հոդված 5.3. Ապրանքների սխալ տեղադրումը</w:t>
      </w:r>
    </w:p>
    <w:p w14:paraId="0EE766E4" w14:textId="77777777" w:rsidR="000D6C75" w:rsidRPr="00B60C63" w:rsidRDefault="000D6C75" w:rsidP="00B60C63">
      <w:pPr>
        <w:pStyle w:val="BodyText"/>
        <w:tabs>
          <w:tab w:val="left" w:pos="426"/>
          <w:tab w:val="left" w:pos="851"/>
        </w:tabs>
        <w:spacing w:after="0" w:line="276" w:lineRule="auto"/>
        <w:ind w:left="567" w:right="-862" w:firstLine="567"/>
        <w:jc w:val="both"/>
        <w:rPr>
          <w:rFonts w:ascii="GHEA Grapalat" w:eastAsia="MS Mincho" w:hAnsi="GHEA Grapalat" w:cs="MS Mincho"/>
          <w:sz w:val="24"/>
          <w:szCs w:val="24"/>
          <w:lang w:val="hy-AM"/>
        </w:rPr>
      </w:pPr>
      <w:r w:rsidRPr="00B60C63">
        <w:rPr>
          <w:rFonts w:ascii="GHEA Grapalat" w:eastAsia="MS Gothic" w:hAnsi="GHEA Grapalat" w:cs="Sylfaen"/>
          <w:sz w:val="24"/>
          <w:szCs w:val="24"/>
          <w:lang w:val="hy-AM"/>
        </w:rPr>
        <w:t>1.</w:t>
      </w:r>
      <w:r w:rsidRPr="00B60C63">
        <w:rPr>
          <w:rFonts w:ascii="GHEA Grapalat" w:eastAsia="MS Gothic" w:hAnsi="GHEA Grapalat" w:cs="Sylfaen"/>
          <w:sz w:val="24"/>
          <w:szCs w:val="24"/>
          <w:lang w:val="hy-AM"/>
        </w:rPr>
        <w:tab/>
        <w:t>Ապրանքների սխալ տեղադրման հետևանքով առաջացած անհամապատասխանությունը առկա է, երբ</w:t>
      </w:r>
      <w:r w:rsidRPr="00B60C63">
        <w:rPr>
          <w:rFonts w:ascii="MS Mincho" w:eastAsia="MS Mincho" w:hAnsi="MS Mincho" w:cs="MS Mincho" w:hint="eastAsia"/>
          <w:sz w:val="24"/>
          <w:szCs w:val="24"/>
          <w:lang w:val="hy-AM"/>
        </w:rPr>
        <w:t>․</w:t>
      </w:r>
    </w:p>
    <w:p w14:paraId="5E62F3A5" w14:textId="77777777" w:rsidR="000D6C75" w:rsidRPr="00B60C63" w:rsidRDefault="000D6C75" w:rsidP="00B60C63">
      <w:pPr>
        <w:pStyle w:val="BodyText"/>
        <w:tabs>
          <w:tab w:val="left" w:pos="426"/>
          <w:tab w:val="left" w:pos="851"/>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1)</w:t>
      </w:r>
      <w:r w:rsidRPr="00B60C63">
        <w:rPr>
          <w:rFonts w:ascii="GHEA Grapalat" w:eastAsia="MS Gothic" w:hAnsi="GHEA Grapalat" w:cs="Sylfaen"/>
          <w:sz w:val="24"/>
          <w:szCs w:val="24"/>
          <w:lang w:val="hy-AM"/>
        </w:rPr>
        <w:tab/>
        <w:t xml:space="preserve">ապրանքի տեղադրումը առուվաճառքի պայմանագրի անբաժանելի մաս է և իրականացվել է վաճառողի </w:t>
      </w:r>
      <w:r w:rsidRPr="00B60C63">
        <w:rPr>
          <w:rFonts w:ascii="GHEA Grapalat" w:hAnsi="GHEA Grapalat"/>
          <w:sz w:val="24"/>
          <w:szCs w:val="24"/>
          <w:shd w:val="clear" w:color="auto" w:fill="FFFFFF"/>
          <w:lang w:val="hy-AM"/>
        </w:rPr>
        <w:t xml:space="preserve">(արտադրողի) </w:t>
      </w:r>
      <w:r w:rsidRPr="00B60C63">
        <w:rPr>
          <w:rFonts w:ascii="GHEA Grapalat" w:eastAsia="MS Gothic" w:hAnsi="GHEA Grapalat" w:cs="Sylfaen"/>
          <w:sz w:val="24"/>
          <w:szCs w:val="24"/>
          <w:lang w:val="hy-AM"/>
        </w:rPr>
        <w:t>կողմից կամ վերջինիս պատասխանատվությամբ.</w:t>
      </w:r>
    </w:p>
    <w:p w14:paraId="1529F156" w14:textId="77777777" w:rsidR="000D6C75" w:rsidRPr="00B60C63" w:rsidRDefault="000D6C75" w:rsidP="00B60C63">
      <w:pPr>
        <w:pStyle w:val="BodyText"/>
        <w:tabs>
          <w:tab w:val="left" w:pos="426"/>
          <w:tab w:val="left" w:pos="851"/>
        </w:tabs>
        <w:spacing w:after="0" w:line="276" w:lineRule="auto"/>
        <w:ind w:left="567" w:right="-862" w:firstLine="567"/>
        <w:jc w:val="both"/>
        <w:rPr>
          <w:rFonts w:ascii="GHEA Grapalat" w:eastAsia="MS Gothic" w:hAnsi="GHEA Grapalat" w:cs="Sylfaen"/>
          <w:sz w:val="24"/>
          <w:szCs w:val="24"/>
          <w:lang w:val="hy-AM"/>
        </w:rPr>
      </w:pPr>
      <w:r w:rsidRPr="00B60C63">
        <w:rPr>
          <w:rFonts w:ascii="GHEA Grapalat" w:eastAsia="MS Gothic" w:hAnsi="GHEA Grapalat" w:cs="Sylfaen"/>
          <w:sz w:val="24"/>
          <w:szCs w:val="24"/>
          <w:lang w:val="hy-AM"/>
        </w:rPr>
        <w:t>2)</w:t>
      </w:r>
      <w:r w:rsidRPr="00B60C63">
        <w:rPr>
          <w:rFonts w:ascii="GHEA Grapalat" w:eastAsia="MS Gothic" w:hAnsi="GHEA Grapalat" w:cs="Sylfaen"/>
          <w:sz w:val="24"/>
          <w:szCs w:val="24"/>
          <w:lang w:val="hy-AM"/>
        </w:rPr>
        <w:tab/>
        <w:t xml:space="preserve">ապրանքի տեղադրումը նախատեսված է եղել իրականացնել սպառողի կողմից կամ փաստացի իրականացվել է վերջինիս կողմից, սակայն վաճառողի </w:t>
      </w:r>
      <w:r w:rsidRPr="00B60C63">
        <w:rPr>
          <w:rFonts w:ascii="GHEA Grapalat" w:hAnsi="GHEA Grapalat"/>
          <w:sz w:val="24"/>
          <w:szCs w:val="24"/>
          <w:shd w:val="clear" w:color="auto" w:fill="FFFFFF"/>
          <w:lang w:val="hy-AM"/>
        </w:rPr>
        <w:t xml:space="preserve">(արտադրողի) </w:t>
      </w:r>
      <w:r w:rsidRPr="00B60C63">
        <w:rPr>
          <w:rFonts w:ascii="GHEA Grapalat" w:eastAsia="MS Gothic" w:hAnsi="GHEA Grapalat" w:cs="Sylfaen"/>
          <w:sz w:val="24"/>
          <w:szCs w:val="24"/>
          <w:lang w:val="hy-AM"/>
        </w:rPr>
        <w:t>կողմից տրամադրված թերի կամ անբավարար տեղադրման հրահանգների պատճառով սխալ է տեղադրվել.</w:t>
      </w:r>
    </w:p>
    <w:p w14:paraId="471EB151" w14:textId="512DDAB5" w:rsidR="000D6C75" w:rsidRDefault="000D6C75" w:rsidP="00B60C63">
      <w:pPr>
        <w:pStyle w:val="BodyText"/>
        <w:tabs>
          <w:tab w:val="left" w:pos="426"/>
          <w:tab w:val="left" w:pos="851"/>
        </w:tabs>
        <w:spacing w:after="0" w:line="276" w:lineRule="auto"/>
        <w:ind w:left="567" w:right="-862" w:firstLine="567"/>
        <w:jc w:val="both"/>
        <w:rPr>
          <w:rFonts w:ascii="GHEA Grapalat" w:eastAsia="MS Mincho" w:hAnsi="GHEA Grapalat" w:cs="MS Mincho"/>
          <w:sz w:val="24"/>
          <w:szCs w:val="24"/>
          <w:shd w:val="clear" w:color="auto" w:fill="FFFFFF"/>
          <w:lang w:val="hy-AM"/>
        </w:rPr>
      </w:pPr>
      <w:r w:rsidRPr="00B60C63">
        <w:rPr>
          <w:rFonts w:ascii="GHEA Grapalat" w:eastAsia="MS Gothic" w:hAnsi="GHEA Grapalat" w:cs="Sylfaen"/>
          <w:sz w:val="24"/>
          <w:szCs w:val="24"/>
          <w:lang w:val="hy-AM"/>
        </w:rPr>
        <w:t>3)</w:t>
      </w:r>
      <w:r w:rsidRPr="00B60C63">
        <w:rPr>
          <w:rFonts w:ascii="GHEA Grapalat" w:eastAsia="MS Gothic" w:hAnsi="GHEA Grapalat" w:cs="Sylfaen"/>
          <w:sz w:val="24"/>
          <w:szCs w:val="24"/>
          <w:lang w:val="hy-AM"/>
        </w:rPr>
        <w:tab/>
        <w:t xml:space="preserve">թվային տարրերով ապրանքների դեպքում, երբ տեղադրման սխալը պայմանավորված է վաճառողի </w:t>
      </w:r>
      <w:r w:rsidRPr="00B60C63">
        <w:rPr>
          <w:rFonts w:ascii="GHEA Grapalat" w:hAnsi="GHEA Grapalat"/>
          <w:sz w:val="24"/>
          <w:szCs w:val="24"/>
          <w:shd w:val="clear" w:color="auto" w:fill="FFFFFF"/>
          <w:lang w:val="hy-AM"/>
        </w:rPr>
        <w:t>(արտադրողի)</w:t>
      </w:r>
      <w:r w:rsidRPr="00B60C63">
        <w:rPr>
          <w:rFonts w:ascii="GHEA Grapalat" w:eastAsia="MS Gothic" w:hAnsi="GHEA Grapalat" w:cs="Sylfaen"/>
          <w:sz w:val="24"/>
          <w:szCs w:val="24"/>
          <w:lang w:val="hy-AM"/>
        </w:rPr>
        <w:t>, թվային բովանդակության, թվային ծառայության մատակարարի կողմից տրամադրված թերի կամ անբավարար տեղադրման հրահանգներով։</w:t>
      </w:r>
      <w:r w:rsidRPr="00B60C63">
        <w:rPr>
          <w:rFonts w:ascii="GHEA Grapalat" w:eastAsia="MS Mincho" w:hAnsi="GHEA Grapalat" w:cs="MS Mincho"/>
          <w:sz w:val="24"/>
          <w:szCs w:val="24"/>
          <w:shd w:val="clear" w:color="auto" w:fill="FFFFFF"/>
          <w:lang w:val="hy-AM"/>
        </w:rPr>
        <w:t>»։</w:t>
      </w:r>
    </w:p>
    <w:p w14:paraId="6422193D" w14:textId="77777777" w:rsidR="00B60C63" w:rsidRDefault="00B60C63" w:rsidP="00B60C63">
      <w:pPr>
        <w:pStyle w:val="BodyText"/>
        <w:tabs>
          <w:tab w:val="left" w:pos="426"/>
          <w:tab w:val="left" w:pos="851"/>
        </w:tabs>
        <w:spacing w:after="0" w:line="276" w:lineRule="auto"/>
        <w:ind w:left="567" w:right="-862" w:firstLine="567"/>
        <w:jc w:val="both"/>
        <w:rPr>
          <w:rFonts w:ascii="GHEA Grapalat" w:eastAsia="MS Mincho" w:hAnsi="GHEA Grapalat" w:cs="MS Mincho"/>
          <w:sz w:val="24"/>
          <w:szCs w:val="24"/>
          <w:shd w:val="clear" w:color="auto" w:fill="FFFFFF"/>
          <w:lang w:val="hy-AM"/>
        </w:rPr>
      </w:pPr>
    </w:p>
    <w:p w14:paraId="285BC8AA" w14:textId="77777777" w:rsidR="00B60C63" w:rsidRPr="00B60C63" w:rsidRDefault="00B60C63" w:rsidP="00B60C63">
      <w:pPr>
        <w:pStyle w:val="BodyText"/>
        <w:tabs>
          <w:tab w:val="left" w:pos="567"/>
          <w:tab w:val="left" w:pos="851"/>
        </w:tabs>
        <w:spacing w:after="0" w:line="276" w:lineRule="auto"/>
        <w:ind w:left="567" w:right="-862" w:firstLine="567"/>
        <w:jc w:val="both"/>
        <w:rPr>
          <w:rFonts w:ascii="GHEA Grapalat" w:eastAsia="MS Mincho" w:hAnsi="GHEA Grapalat" w:cs="MS Mincho"/>
          <w:sz w:val="24"/>
          <w:szCs w:val="24"/>
          <w:lang w:val="hy-AM"/>
        </w:rPr>
      </w:pPr>
      <w:r w:rsidRPr="00B60C63">
        <w:rPr>
          <w:rFonts w:ascii="GHEA Grapalat" w:eastAsia="Tahoma" w:hAnsi="GHEA Grapalat" w:cs="Tahoma"/>
          <w:b/>
          <w:bCs/>
          <w:sz w:val="24"/>
          <w:szCs w:val="24"/>
          <w:lang w:val="hy-AM"/>
        </w:rPr>
        <w:t>Հոդված 4</w:t>
      </w:r>
      <w:r w:rsidRPr="00B60C63">
        <w:rPr>
          <w:rFonts w:ascii="MS Mincho" w:eastAsia="MS Mincho" w:hAnsi="MS Mincho" w:cs="MS Mincho" w:hint="eastAsia"/>
          <w:b/>
          <w:bCs/>
          <w:sz w:val="24"/>
          <w:szCs w:val="24"/>
          <w:lang w:val="hy-AM"/>
        </w:rPr>
        <w:t>․</w:t>
      </w:r>
      <w:r w:rsidRPr="00B60C63">
        <w:rPr>
          <w:rFonts w:ascii="GHEA Grapalat" w:eastAsia="Tahoma" w:hAnsi="GHEA Grapalat" w:cs="Tahoma"/>
          <w:sz w:val="24"/>
          <w:szCs w:val="24"/>
          <w:lang w:val="hy-AM"/>
        </w:rPr>
        <w:t xml:space="preserve">  Օրենքի 6-րդ հոդվածը լրացնել հետևյալ բովանդակությամբ 5</w:t>
      </w:r>
      <w:r w:rsidRPr="00B60C63">
        <w:rPr>
          <w:rFonts w:ascii="MS Mincho" w:eastAsia="MS Mincho" w:hAnsi="MS Mincho" w:cs="MS Mincho" w:hint="eastAsia"/>
          <w:sz w:val="24"/>
          <w:szCs w:val="24"/>
          <w:lang w:val="hy-AM"/>
        </w:rPr>
        <w:t>․</w:t>
      </w:r>
      <w:r w:rsidRPr="00B60C63">
        <w:rPr>
          <w:rFonts w:ascii="GHEA Grapalat" w:eastAsia="MS Mincho" w:hAnsi="GHEA Grapalat" w:cs="MS Mincho"/>
          <w:sz w:val="24"/>
          <w:szCs w:val="24"/>
          <w:lang w:val="hy-AM"/>
        </w:rPr>
        <w:t>1-րդ, 5</w:t>
      </w:r>
      <w:r w:rsidRPr="00B60C63">
        <w:rPr>
          <w:rFonts w:ascii="MS Mincho" w:eastAsia="MS Mincho" w:hAnsi="MS Mincho" w:cs="MS Mincho" w:hint="eastAsia"/>
          <w:sz w:val="24"/>
          <w:szCs w:val="24"/>
          <w:lang w:val="hy-AM"/>
        </w:rPr>
        <w:t>․</w:t>
      </w:r>
      <w:r w:rsidRPr="00B60C63">
        <w:rPr>
          <w:rFonts w:ascii="GHEA Grapalat" w:eastAsia="MS Mincho" w:hAnsi="GHEA Grapalat" w:cs="MS Mincho"/>
          <w:sz w:val="24"/>
          <w:szCs w:val="24"/>
          <w:lang w:val="hy-AM"/>
        </w:rPr>
        <w:t>2-րդ և 8-րդ մասերով</w:t>
      </w:r>
      <w:r w:rsidRPr="00B60C63">
        <w:rPr>
          <w:rFonts w:ascii="MS Mincho" w:eastAsia="MS Mincho" w:hAnsi="MS Mincho" w:cs="MS Mincho" w:hint="eastAsia"/>
          <w:sz w:val="24"/>
          <w:szCs w:val="24"/>
          <w:lang w:val="hy-AM"/>
        </w:rPr>
        <w:t>․</w:t>
      </w:r>
    </w:p>
    <w:p w14:paraId="4D9DE057" w14:textId="77777777" w:rsidR="00B60C63" w:rsidRPr="00B60C63" w:rsidRDefault="00B60C63" w:rsidP="00B60C63">
      <w:pPr>
        <w:pStyle w:val="BodyText"/>
        <w:tabs>
          <w:tab w:val="left" w:pos="567"/>
          <w:tab w:val="left" w:pos="993"/>
        </w:tabs>
        <w:spacing w:after="0" w:line="276" w:lineRule="auto"/>
        <w:ind w:left="426" w:right="-862" w:firstLine="567"/>
        <w:jc w:val="both"/>
        <w:rPr>
          <w:rFonts w:ascii="GHEA Grapalat" w:eastAsia="MS Gothic" w:hAnsi="GHEA Grapalat" w:cs="Sylfaen"/>
          <w:sz w:val="24"/>
          <w:szCs w:val="24"/>
          <w:lang w:val="hy-AM"/>
        </w:rPr>
      </w:pPr>
      <w:r w:rsidRPr="00B60C63">
        <w:rPr>
          <w:rFonts w:ascii="GHEA Grapalat" w:eastAsia="Tahoma" w:hAnsi="GHEA Grapalat" w:cs="Tahoma"/>
          <w:b/>
          <w:bCs/>
          <w:sz w:val="24"/>
          <w:szCs w:val="24"/>
          <w:lang w:val="hy-AM"/>
        </w:rPr>
        <w:t>«</w:t>
      </w:r>
      <w:r w:rsidRPr="00B60C63">
        <w:rPr>
          <w:rFonts w:ascii="GHEA Grapalat" w:eastAsia="MS Gothic" w:hAnsi="GHEA Grapalat" w:cs="Sylfaen"/>
          <w:sz w:val="24"/>
          <w:szCs w:val="24"/>
          <w:lang w:val="hy-AM"/>
        </w:rPr>
        <w:t>5.1</w:t>
      </w:r>
      <w:r w:rsidRPr="00B60C63">
        <w:rPr>
          <w:rFonts w:ascii="GHEA Grapalat" w:hAnsi="GHEA Grapalat"/>
          <w:color w:val="333333"/>
          <w:sz w:val="24"/>
          <w:szCs w:val="24"/>
          <w:shd w:val="clear" w:color="auto" w:fill="FFFFFF"/>
          <w:lang w:val="hy-AM"/>
        </w:rPr>
        <w:t>.</w:t>
      </w:r>
      <w:r w:rsidRPr="00B60C63">
        <w:rPr>
          <w:rFonts w:ascii="GHEA Grapalat" w:eastAsia="MS Gothic" w:hAnsi="GHEA Grapalat" w:cs="Sylfaen"/>
          <w:sz w:val="24"/>
          <w:szCs w:val="24"/>
          <w:lang w:val="hy-AM"/>
        </w:rPr>
        <w:t xml:space="preserve"> Վաճառողը </w:t>
      </w:r>
      <w:r w:rsidRPr="00B60C63">
        <w:rPr>
          <w:rFonts w:ascii="GHEA Grapalat" w:hAnsi="GHEA Grapalat"/>
          <w:sz w:val="24"/>
          <w:szCs w:val="24"/>
          <w:lang w:val="hy-AM"/>
        </w:rPr>
        <w:t>պարտավոր է սահմանել 5.1-րդ և 5</w:t>
      </w:r>
      <w:r w:rsidRPr="00B60C63">
        <w:rPr>
          <w:rFonts w:ascii="MS Mincho" w:eastAsia="MS Mincho" w:hAnsi="MS Mincho" w:cs="MS Mincho" w:hint="eastAsia"/>
          <w:sz w:val="24"/>
          <w:szCs w:val="24"/>
          <w:lang w:val="hy-AM"/>
        </w:rPr>
        <w:t>․</w:t>
      </w:r>
      <w:r w:rsidRPr="00B60C63">
        <w:rPr>
          <w:rFonts w:ascii="GHEA Grapalat" w:hAnsi="GHEA Grapalat"/>
          <w:sz w:val="24"/>
          <w:szCs w:val="24"/>
          <w:lang w:val="hy-AM"/>
        </w:rPr>
        <w:t xml:space="preserve">2-րդ հոդվածներով նախատեսված ապրանքների, այդ թվում՝ թվային բովանդակությամբ ապրանքների համար առնվազն երկու տարվա երաշխիքային ժամկետ` </w:t>
      </w:r>
      <w:r w:rsidRPr="00B60C63">
        <w:rPr>
          <w:rFonts w:ascii="GHEA Grapalat" w:eastAsia="MS Gothic" w:hAnsi="GHEA Grapalat" w:cs="Sylfaen"/>
          <w:sz w:val="24"/>
          <w:szCs w:val="24"/>
          <w:lang w:val="hy-AM"/>
        </w:rPr>
        <w:t>որի ընթացքում այդ  ապրանքի անհամապատասխանության հայտնաբերման դեպքում վաճառողը պարտավոր է բավարարել սպառողի` սույն օրենքի 16-րդ հոդվածով սահմանված պահանջները:</w:t>
      </w:r>
    </w:p>
    <w:p w14:paraId="3CB4355C" w14:textId="77777777" w:rsidR="00B60C63" w:rsidRPr="00B60C63" w:rsidRDefault="00B60C63" w:rsidP="00B60C63">
      <w:pPr>
        <w:pStyle w:val="BodyText"/>
        <w:tabs>
          <w:tab w:val="left" w:pos="567"/>
          <w:tab w:val="left" w:pos="993"/>
        </w:tabs>
        <w:spacing w:after="0" w:line="276" w:lineRule="auto"/>
        <w:ind w:left="426" w:right="-862" w:firstLine="567"/>
        <w:jc w:val="both"/>
        <w:rPr>
          <w:rFonts w:ascii="GHEA Grapalat" w:eastAsia="MS Gothic" w:hAnsi="GHEA Grapalat" w:cs="Sylfaen"/>
          <w:sz w:val="24"/>
          <w:szCs w:val="24"/>
          <w:lang w:val="hy-AM"/>
        </w:rPr>
      </w:pPr>
      <w:r w:rsidRPr="00B60C63">
        <w:rPr>
          <w:rFonts w:ascii="GHEA Grapalat" w:hAnsi="GHEA Grapalat"/>
          <w:sz w:val="24"/>
          <w:szCs w:val="24"/>
          <w:lang w:val="hy-AM"/>
        </w:rPr>
        <w:t>5.1-րդ և 5</w:t>
      </w:r>
      <w:r w:rsidRPr="00B60C63">
        <w:rPr>
          <w:rFonts w:ascii="MS Mincho" w:eastAsia="MS Mincho" w:hAnsi="MS Mincho" w:cs="MS Mincho" w:hint="eastAsia"/>
          <w:sz w:val="24"/>
          <w:szCs w:val="24"/>
          <w:lang w:val="hy-AM"/>
        </w:rPr>
        <w:t>․</w:t>
      </w:r>
      <w:r w:rsidRPr="00B60C63">
        <w:rPr>
          <w:rFonts w:ascii="GHEA Grapalat" w:hAnsi="GHEA Grapalat"/>
          <w:sz w:val="24"/>
          <w:szCs w:val="24"/>
          <w:lang w:val="hy-AM"/>
        </w:rPr>
        <w:t>2-րդ հոդվածներով նախատեսված ապրանքների բնույթով պայմանավորված երաշխիքային ժամկետ սահմանելու անհնարինության դեպքում</w:t>
      </w:r>
      <w:r w:rsidRPr="00B60C63">
        <w:rPr>
          <w:rFonts w:ascii="GHEA Grapalat" w:eastAsia="MS Gothic" w:hAnsi="GHEA Grapalat" w:cs="Sylfaen"/>
          <w:sz w:val="24"/>
          <w:szCs w:val="24"/>
          <w:lang w:val="hy-AM"/>
        </w:rPr>
        <w:t xml:space="preserve"> վաճառողը կարող է չսահմանել սույն մասով սահմանված երաշխիքային ժամկետը։</w:t>
      </w:r>
    </w:p>
    <w:p w14:paraId="7B6DDBCE" w14:textId="77777777" w:rsidR="00B60C63" w:rsidRDefault="00B60C63" w:rsidP="00B60C63">
      <w:pPr>
        <w:pStyle w:val="BodyText"/>
        <w:tabs>
          <w:tab w:val="left" w:pos="567"/>
        </w:tabs>
        <w:spacing w:after="0" w:line="276" w:lineRule="auto"/>
        <w:ind w:left="426" w:right="-862" w:firstLine="567"/>
        <w:jc w:val="both"/>
        <w:rPr>
          <w:rFonts w:ascii="GHEA Grapalat" w:hAnsi="GHEA Grapalat"/>
          <w:color w:val="333333"/>
          <w:sz w:val="24"/>
          <w:szCs w:val="24"/>
          <w:shd w:val="clear" w:color="auto" w:fill="FFFFFF"/>
          <w:lang w:val="hy-AM"/>
        </w:rPr>
      </w:pPr>
      <w:r w:rsidRPr="00B60C63">
        <w:rPr>
          <w:rFonts w:ascii="GHEA Grapalat" w:hAnsi="GHEA Grapalat"/>
          <w:color w:val="333333"/>
          <w:sz w:val="24"/>
          <w:szCs w:val="24"/>
          <w:shd w:val="clear" w:color="auto" w:fill="FFFFFF"/>
          <w:lang w:val="hy-AM"/>
        </w:rPr>
        <w:t>5</w:t>
      </w:r>
      <w:r w:rsidRPr="00B60C63">
        <w:rPr>
          <w:rFonts w:ascii="MS Mincho" w:eastAsia="MS Mincho" w:hAnsi="MS Mincho" w:cs="MS Mincho" w:hint="eastAsia"/>
          <w:color w:val="333333"/>
          <w:sz w:val="24"/>
          <w:szCs w:val="24"/>
          <w:shd w:val="clear" w:color="auto" w:fill="FFFFFF"/>
          <w:lang w:val="hy-AM"/>
        </w:rPr>
        <w:t>․</w:t>
      </w:r>
      <w:r w:rsidRPr="00B60C63">
        <w:rPr>
          <w:rFonts w:ascii="GHEA Grapalat" w:hAnsi="GHEA Grapalat"/>
          <w:color w:val="333333"/>
          <w:sz w:val="24"/>
          <w:szCs w:val="24"/>
          <w:shd w:val="clear" w:color="auto" w:fill="FFFFFF"/>
          <w:lang w:val="hy-AM"/>
        </w:rPr>
        <w:t>2. Եթե թվային բովանդակությամբ ապրանքների ձեռքբերման վերաբերյալ առուվաճառքի պայմանագիրը նախատեսում է շարունակական մատակարարում ավելի քան երկու տարով, վաճառողը (արտադրողը)  պատասխանատու է ցանկացած անհամապատասխանության համար, առուվաճառքի պայմանագրով նախատեսված մատակարարման ժամանակահատվածում։</w:t>
      </w:r>
    </w:p>
    <w:p w14:paraId="78057AD1" w14:textId="5816BD6D" w:rsidR="00B60C63" w:rsidRPr="001D662A" w:rsidRDefault="00B60C63" w:rsidP="00B60C63">
      <w:pPr>
        <w:pStyle w:val="BodyText"/>
        <w:tabs>
          <w:tab w:val="left" w:pos="567"/>
        </w:tabs>
        <w:spacing w:after="0" w:line="276" w:lineRule="auto"/>
        <w:ind w:left="426" w:right="-862" w:firstLine="567"/>
        <w:jc w:val="both"/>
        <w:rPr>
          <w:rFonts w:ascii="GHEA Grapalat" w:hAnsi="GHEA Grapalat"/>
          <w:color w:val="333333"/>
          <w:sz w:val="24"/>
          <w:szCs w:val="24"/>
          <w:shd w:val="clear" w:color="auto" w:fill="FFFFFF"/>
          <w:lang w:val="hy-AM"/>
        </w:rPr>
      </w:pPr>
      <w:r w:rsidRPr="00B60C63">
        <w:rPr>
          <w:rFonts w:ascii="GHEA Grapalat" w:eastAsia="MS Gothic" w:hAnsi="GHEA Grapalat" w:cs="Sylfaen"/>
          <w:sz w:val="24"/>
          <w:szCs w:val="24"/>
          <w:lang w:val="hy-AM"/>
        </w:rPr>
        <w:t>8</w:t>
      </w:r>
      <w:r w:rsidRPr="00B60C63">
        <w:rPr>
          <w:rFonts w:ascii="MS Mincho" w:eastAsia="MS Mincho" w:hAnsi="MS Mincho" w:cs="MS Mincho" w:hint="eastAsia"/>
          <w:sz w:val="24"/>
          <w:szCs w:val="24"/>
          <w:lang w:val="hy-AM"/>
        </w:rPr>
        <w:t>․</w:t>
      </w:r>
      <w:r w:rsidRPr="00B60C63">
        <w:rPr>
          <w:rFonts w:ascii="GHEA Grapalat" w:hAnsi="GHEA Grapalat"/>
          <w:sz w:val="24"/>
          <w:szCs w:val="24"/>
          <w:lang w:val="hy-AM"/>
        </w:rPr>
        <w:t xml:space="preserve"> Վաճառողը օգտագործված ապրանքի համար իրավունք ունի սահմանել առավել կարճ երաշխիքային ժամկետ, որը սակայն չի կարող պակաս լինել քան մեկ տարին։</w:t>
      </w:r>
      <w:r w:rsidRPr="00B60C63">
        <w:rPr>
          <w:rFonts w:ascii="GHEA Grapalat" w:eastAsia="Tahoma" w:hAnsi="GHEA Grapalat" w:cs="Tahoma"/>
          <w:b/>
          <w:bCs/>
          <w:sz w:val="24"/>
          <w:szCs w:val="24"/>
          <w:lang w:val="hy-AM"/>
        </w:rPr>
        <w:t>»</w:t>
      </w:r>
      <w:r w:rsidRPr="00B60C63">
        <w:rPr>
          <w:rFonts w:ascii="GHEA Grapalat" w:eastAsia="MS Mincho" w:hAnsi="GHEA Grapalat" w:cs="MS Mincho"/>
          <w:sz w:val="24"/>
          <w:szCs w:val="24"/>
          <w:lang w:val="hy-AM"/>
        </w:rPr>
        <w:t>։</w:t>
      </w:r>
    </w:p>
    <w:p w14:paraId="1AC12801" w14:textId="5CC8146E" w:rsidR="003F5EF8" w:rsidRPr="00270862" w:rsidRDefault="008E5252" w:rsidP="003F5EF8">
      <w:pPr>
        <w:spacing w:before="240" w:after="240" w:line="240" w:lineRule="auto"/>
        <w:ind w:left="567" w:right="-860" w:firstLine="360"/>
        <w:jc w:val="both"/>
        <w:rPr>
          <w:rFonts w:ascii="GHEA Grapalat" w:eastAsia="Tahoma" w:hAnsi="GHEA Grapalat" w:cs="Tahoma"/>
          <w:sz w:val="24"/>
          <w:szCs w:val="24"/>
          <w:lang w:val="hy-AM"/>
        </w:rPr>
      </w:pPr>
      <w:r w:rsidRPr="00270862">
        <w:rPr>
          <w:rFonts w:ascii="GHEA Grapalat" w:eastAsia="Tahoma" w:hAnsi="GHEA Grapalat" w:cs="Tahoma"/>
          <w:b/>
          <w:bCs/>
          <w:sz w:val="24"/>
          <w:szCs w:val="24"/>
          <w:lang w:val="hy-AM"/>
        </w:rPr>
        <w:lastRenderedPageBreak/>
        <w:t xml:space="preserve">Հոդված </w:t>
      </w:r>
      <w:r w:rsidR="003D4DD7">
        <w:rPr>
          <w:rFonts w:ascii="GHEA Grapalat" w:eastAsia="Tahoma" w:hAnsi="GHEA Grapalat" w:cs="Tahoma"/>
          <w:b/>
          <w:bCs/>
          <w:sz w:val="24"/>
          <w:szCs w:val="24"/>
          <w:lang w:val="hy-AM"/>
        </w:rPr>
        <w:t>5</w:t>
      </w:r>
      <w:r w:rsidRPr="00270862">
        <w:rPr>
          <w:rFonts w:ascii="Cambria Math" w:eastAsia="Tahoma" w:hAnsi="Cambria Math" w:cs="Cambria Math"/>
          <w:b/>
          <w:bCs/>
          <w:sz w:val="24"/>
          <w:szCs w:val="24"/>
          <w:lang w:val="hy-AM"/>
        </w:rPr>
        <w:t>․</w:t>
      </w:r>
      <w:r w:rsidRPr="00270862">
        <w:rPr>
          <w:rFonts w:ascii="GHEA Grapalat" w:eastAsia="Tahoma" w:hAnsi="GHEA Grapalat" w:cs="Tahoma"/>
          <w:sz w:val="24"/>
          <w:szCs w:val="24"/>
          <w:lang w:val="hy-AM"/>
        </w:rPr>
        <w:t xml:space="preserve"> </w:t>
      </w:r>
      <w:r w:rsidR="003F5EF8" w:rsidRPr="00270862">
        <w:rPr>
          <w:rFonts w:ascii="GHEA Grapalat" w:eastAsia="Tahoma" w:hAnsi="GHEA Grapalat" w:cs="Tahoma"/>
          <w:sz w:val="24"/>
          <w:szCs w:val="24"/>
          <w:lang w:val="hy-AM"/>
        </w:rPr>
        <w:t xml:space="preserve"> Օրենքը լրացնել 10</w:t>
      </w:r>
      <w:r w:rsidR="003F5EF8" w:rsidRPr="00270862">
        <w:rPr>
          <w:rFonts w:ascii="Cambria Math" w:eastAsia="Tahoma" w:hAnsi="Cambria Math" w:cs="Cambria Math"/>
          <w:sz w:val="24"/>
          <w:szCs w:val="24"/>
          <w:lang w:val="hy-AM"/>
        </w:rPr>
        <w:t>․</w:t>
      </w:r>
      <w:r w:rsidR="003F5EF8" w:rsidRPr="00270862">
        <w:rPr>
          <w:rFonts w:ascii="GHEA Grapalat" w:eastAsia="Tahoma" w:hAnsi="GHEA Grapalat" w:cs="Tahoma"/>
          <w:sz w:val="24"/>
          <w:szCs w:val="24"/>
          <w:lang w:val="hy-AM"/>
        </w:rPr>
        <w:t>2-րդ հոդվածով հետևյալ բովանդակությամբ</w:t>
      </w:r>
      <w:r w:rsidR="003F5EF8" w:rsidRPr="00270862">
        <w:rPr>
          <w:rFonts w:ascii="Cambria Math" w:eastAsia="Tahoma" w:hAnsi="Cambria Math" w:cs="Cambria Math"/>
          <w:sz w:val="24"/>
          <w:szCs w:val="24"/>
          <w:lang w:val="hy-AM"/>
        </w:rPr>
        <w:t>․</w:t>
      </w:r>
    </w:p>
    <w:p w14:paraId="2B6D1580" w14:textId="37E1E08A" w:rsidR="003F5EF8" w:rsidRPr="00270862" w:rsidRDefault="00FA52F0" w:rsidP="003F5EF8">
      <w:pPr>
        <w:spacing w:before="240" w:after="240" w:line="240" w:lineRule="auto"/>
        <w:ind w:left="567" w:right="-860" w:firstLine="360"/>
        <w:jc w:val="both"/>
        <w:rPr>
          <w:rFonts w:ascii="GHEA Grapalat" w:hAnsi="GHEA Grapalat"/>
          <w:b/>
          <w:bCs/>
          <w:sz w:val="24"/>
          <w:szCs w:val="24"/>
          <w:shd w:val="clear" w:color="auto" w:fill="FFFFFF"/>
          <w:lang w:val="hy-AM"/>
        </w:rPr>
      </w:pPr>
      <w:r w:rsidRPr="00270862">
        <w:rPr>
          <w:rFonts w:ascii="GHEA Grapalat" w:hAnsi="GHEA Grapalat"/>
          <w:b/>
          <w:bCs/>
          <w:sz w:val="24"/>
          <w:szCs w:val="24"/>
          <w:shd w:val="clear" w:color="auto" w:fill="FFFFFF"/>
          <w:lang w:val="hy-AM"/>
        </w:rPr>
        <w:t>«</w:t>
      </w:r>
      <w:r w:rsidR="003F5EF8" w:rsidRPr="00270862">
        <w:rPr>
          <w:rFonts w:ascii="GHEA Grapalat" w:hAnsi="GHEA Grapalat"/>
          <w:b/>
          <w:bCs/>
          <w:sz w:val="24"/>
          <w:szCs w:val="24"/>
          <w:shd w:val="clear" w:color="auto" w:fill="FFFFFF"/>
          <w:lang w:val="hy-AM"/>
        </w:rPr>
        <w:t>Հոդված</w:t>
      </w:r>
      <w:r w:rsidR="0082725E" w:rsidRPr="00270862">
        <w:rPr>
          <w:rFonts w:ascii="GHEA Grapalat" w:hAnsi="GHEA Grapalat"/>
          <w:b/>
          <w:bCs/>
          <w:sz w:val="24"/>
          <w:szCs w:val="24"/>
          <w:shd w:val="clear" w:color="auto" w:fill="FFFFFF"/>
          <w:lang w:val="hy-AM"/>
        </w:rPr>
        <w:t xml:space="preserve"> 10</w:t>
      </w:r>
      <w:r w:rsidR="003F5EF8" w:rsidRPr="00270862">
        <w:rPr>
          <w:rFonts w:ascii="Cambria Math" w:hAnsi="Cambria Math" w:cs="Cambria Math"/>
          <w:b/>
          <w:bCs/>
          <w:sz w:val="24"/>
          <w:szCs w:val="24"/>
          <w:shd w:val="clear" w:color="auto" w:fill="FFFFFF"/>
          <w:lang w:val="hy-AM"/>
        </w:rPr>
        <w:t>․</w:t>
      </w:r>
      <w:r w:rsidR="0082725E" w:rsidRPr="00270862">
        <w:rPr>
          <w:rFonts w:ascii="GHEA Grapalat" w:hAnsi="GHEA Grapalat"/>
          <w:b/>
          <w:bCs/>
          <w:sz w:val="24"/>
          <w:szCs w:val="24"/>
          <w:shd w:val="clear" w:color="auto" w:fill="FFFFFF"/>
          <w:lang w:val="hy-AM"/>
        </w:rPr>
        <w:t>2</w:t>
      </w:r>
      <w:r w:rsidR="003F5EF8" w:rsidRPr="00270862">
        <w:rPr>
          <w:rFonts w:ascii="Cambria Math" w:hAnsi="Cambria Math" w:cs="Cambria Math"/>
          <w:b/>
          <w:bCs/>
          <w:sz w:val="24"/>
          <w:szCs w:val="24"/>
          <w:shd w:val="clear" w:color="auto" w:fill="FFFFFF"/>
          <w:lang w:val="hy-AM"/>
        </w:rPr>
        <w:t>․</w:t>
      </w:r>
      <w:r w:rsidR="0082725E" w:rsidRPr="00270862">
        <w:rPr>
          <w:rFonts w:ascii="GHEA Grapalat" w:hAnsi="GHEA Grapalat"/>
          <w:b/>
          <w:bCs/>
          <w:sz w:val="24"/>
          <w:szCs w:val="24"/>
          <w:shd w:val="clear" w:color="auto" w:fill="FFFFFF"/>
          <w:lang w:val="hy-AM"/>
        </w:rPr>
        <w:t xml:space="preserve"> </w:t>
      </w:r>
      <w:r w:rsidR="0082725E" w:rsidRPr="00270862">
        <w:rPr>
          <w:rFonts w:ascii="GHEA Grapalat" w:hAnsi="GHEA Grapalat"/>
          <w:b/>
          <w:bCs/>
          <w:sz w:val="24"/>
          <w:szCs w:val="24"/>
          <w:lang w:val="hy-AM"/>
        </w:rPr>
        <w:t>Սպառողների</w:t>
      </w:r>
      <w:r w:rsidR="0082725E" w:rsidRPr="009B5B80">
        <w:rPr>
          <w:rFonts w:ascii="GHEA Grapalat" w:hAnsi="GHEA Grapalat"/>
          <w:sz w:val="24"/>
          <w:szCs w:val="24"/>
          <w:lang w:val="hy-AM"/>
        </w:rPr>
        <w:t xml:space="preserve"> </w:t>
      </w:r>
      <w:r w:rsidR="0082725E" w:rsidRPr="00270862">
        <w:rPr>
          <w:rFonts w:ascii="GHEA Grapalat" w:hAnsi="GHEA Grapalat"/>
          <w:b/>
          <w:bCs/>
          <w:sz w:val="24"/>
          <w:szCs w:val="24"/>
          <w:shd w:val="clear" w:color="auto" w:fill="FFFFFF"/>
          <w:lang w:val="hy-AM"/>
        </w:rPr>
        <w:t xml:space="preserve">հետ </w:t>
      </w:r>
      <w:r w:rsidR="00270862" w:rsidRPr="00270862">
        <w:rPr>
          <w:rFonts w:ascii="GHEA Grapalat" w:hAnsi="GHEA Grapalat"/>
          <w:b/>
          <w:bCs/>
          <w:sz w:val="24"/>
          <w:szCs w:val="24"/>
          <w:shd w:val="clear" w:color="auto" w:fill="FFFFFF"/>
          <w:lang w:val="hy-AM"/>
        </w:rPr>
        <w:t>կնքվող պայմանագրերի վերաբերյալ տեղեկատվության պահանջները</w:t>
      </w:r>
    </w:p>
    <w:p w14:paraId="12DE9B41" w14:textId="1359D85F" w:rsidR="003F5EF8" w:rsidRPr="006C64A6" w:rsidRDefault="0082477F" w:rsidP="003F5EF8">
      <w:pPr>
        <w:numPr>
          <w:ilvl w:val="0"/>
          <w:numId w:val="1"/>
        </w:numPr>
        <w:tabs>
          <w:tab w:val="left" w:pos="1134"/>
        </w:tabs>
        <w:spacing w:before="240" w:after="0" w:line="240" w:lineRule="auto"/>
        <w:ind w:left="567" w:right="-860" w:firstLine="540"/>
        <w:jc w:val="both"/>
        <w:rPr>
          <w:rFonts w:ascii="GHEA Grapalat" w:hAnsi="GHEA Grapalat"/>
          <w:sz w:val="24"/>
          <w:szCs w:val="24"/>
          <w:lang w:val="hy-AM"/>
        </w:rPr>
      </w:pPr>
      <w:r>
        <w:rPr>
          <w:rFonts w:ascii="GHEA Grapalat" w:eastAsia="Tahoma" w:hAnsi="GHEA Grapalat" w:cs="Tahoma"/>
          <w:sz w:val="24"/>
          <w:szCs w:val="24"/>
          <w:lang w:val="hy-AM"/>
        </w:rPr>
        <w:t>Սպառողների հետ</w:t>
      </w:r>
      <w:r w:rsidR="003F5EF8" w:rsidRPr="00F0537B">
        <w:rPr>
          <w:rFonts w:ascii="GHEA Grapalat" w:eastAsia="Tahoma" w:hAnsi="GHEA Grapalat" w:cs="Tahoma"/>
          <w:sz w:val="24"/>
          <w:szCs w:val="24"/>
          <w:lang w:val="hy-AM"/>
        </w:rPr>
        <w:t xml:space="preserve"> կնքվող պայմանագրերի դեպքում վաճառողը պարտավոր է առավելագույն դյուրին եղանակով մինչև պայմանագրի կնքումը սպառողին </w:t>
      </w:r>
      <w:r w:rsidR="003F5EF8" w:rsidRPr="006C64A6">
        <w:rPr>
          <w:rFonts w:ascii="GHEA Grapalat" w:eastAsia="Tahoma" w:hAnsi="GHEA Grapalat" w:cs="Tahoma"/>
          <w:sz w:val="24"/>
          <w:szCs w:val="24"/>
          <w:lang w:val="hy-AM"/>
        </w:rPr>
        <w:t>տրամադրել հետևյալ տեղեկատվությունը</w:t>
      </w:r>
      <w:r w:rsidR="003F5EF8" w:rsidRPr="006C64A6">
        <w:rPr>
          <w:rFonts w:ascii="Cambria Math" w:eastAsia="Tahoma" w:hAnsi="Cambria Math" w:cs="Cambria Math"/>
          <w:sz w:val="24"/>
          <w:szCs w:val="24"/>
          <w:lang w:val="hy-AM"/>
        </w:rPr>
        <w:t>․</w:t>
      </w:r>
    </w:p>
    <w:p w14:paraId="00F6D898" w14:textId="77777777" w:rsidR="003F5EF8" w:rsidRPr="006C64A6" w:rsidRDefault="003F5EF8" w:rsidP="003F5EF8">
      <w:pPr>
        <w:numPr>
          <w:ilvl w:val="0"/>
          <w:numId w:val="2"/>
        </w:numPr>
        <w:tabs>
          <w:tab w:val="left" w:pos="993"/>
          <w:tab w:val="left" w:pos="1418"/>
        </w:tabs>
        <w:spacing w:after="0" w:line="240" w:lineRule="auto"/>
        <w:ind w:left="567" w:right="-860" w:firstLine="360"/>
        <w:jc w:val="both"/>
        <w:rPr>
          <w:rFonts w:ascii="GHEA Grapalat" w:hAnsi="GHEA Grapalat"/>
          <w:sz w:val="24"/>
          <w:szCs w:val="24"/>
          <w:lang w:val="hy-AM"/>
        </w:rPr>
      </w:pPr>
      <w:r w:rsidRPr="006C64A6">
        <w:rPr>
          <w:rFonts w:ascii="GHEA Grapalat" w:eastAsia="Tahoma" w:hAnsi="GHEA Grapalat" w:cs="Tahoma"/>
          <w:sz w:val="24"/>
          <w:szCs w:val="24"/>
          <w:lang w:val="hy-AM"/>
        </w:rPr>
        <w:t>վաճառողի ֆիրմային անվանումը, գործունեության իրականացման վայրի, էլեկտրոնային, փոստային հասցեները և հեռախոսահամարը.</w:t>
      </w:r>
    </w:p>
    <w:p w14:paraId="18DFF9BE" w14:textId="77777777" w:rsidR="003F5EF8" w:rsidRPr="006C64A6" w:rsidRDefault="003F5EF8" w:rsidP="003F5EF8">
      <w:pPr>
        <w:numPr>
          <w:ilvl w:val="0"/>
          <w:numId w:val="2"/>
        </w:numPr>
        <w:tabs>
          <w:tab w:val="left" w:pos="993"/>
          <w:tab w:val="left" w:pos="1418"/>
        </w:tabs>
        <w:spacing w:after="0" w:line="240" w:lineRule="auto"/>
        <w:ind w:left="567" w:right="-860" w:firstLine="360"/>
        <w:jc w:val="both"/>
        <w:rPr>
          <w:rFonts w:ascii="GHEA Grapalat" w:eastAsia="Times New Roman" w:hAnsi="GHEA Grapalat" w:cs="Times New Roman"/>
          <w:sz w:val="24"/>
          <w:szCs w:val="24"/>
          <w:lang w:val="hy-AM" w:eastAsia="hy-AM" w:bidi="hy-AM"/>
        </w:rPr>
      </w:pPr>
      <w:r w:rsidRPr="006C64A6">
        <w:rPr>
          <w:rFonts w:ascii="GHEA Grapalat" w:eastAsia="Tahoma" w:hAnsi="GHEA Grapalat" w:cs="Tahoma"/>
          <w:sz w:val="24"/>
          <w:szCs w:val="24"/>
          <w:lang w:val="hy-AM"/>
        </w:rPr>
        <w:t>պայմանագրի ընդհանուր դրույթները և պայմանները, այդ թվում՝ վճարման</w:t>
      </w:r>
      <w:r w:rsidRPr="00515D03">
        <w:rPr>
          <w:rFonts w:ascii="GHEA Grapalat" w:eastAsia="Tahoma" w:hAnsi="GHEA Grapalat" w:cs="Tahoma"/>
          <w:sz w:val="24"/>
          <w:szCs w:val="24"/>
          <w:lang w:val="hy-AM"/>
        </w:rPr>
        <w:t xml:space="preserve"> </w:t>
      </w:r>
      <w:r>
        <w:rPr>
          <w:rFonts w:ascii="GHEA Grapalat" w:eastAsia="Tahoma" w:hAnsi="GHEA Grapalat" w:cs="Tahoma"/>
          <w:sz w:val="24"/>
          <w:szCs w:val="24"/>
          <w:lang w:val="hy-AM"/>
        </w:rPr>
        <w:t>պայմանները</w:t>
      </w:r>
      <w:r w:rsidRPr="006C64A6">
        <w:rPr>
          <w:rFonts w:ascii="GHEA Grapalat" w:eastAsia="Tahoma" w:hAnsi="GHEA Grapalat" w:cs="Tahoma"/>
          <w:sz w:val="24"/>
          <w:szCs w:val="24"/>
          <w:lang w:val="hy-AM"/>
        </w:rPr>
        <w:t>, ապրանքների առաքման գինը՝ ներառյալ էկոլոգիապես մաքուր առաքման տարբերակները (առկայության դեպքում),</w:t>
      </w:r>
      <w:r w:rsidRPr="006C64A6">
        <w:rPr>
          <w:rFonts w:ascii="GHEA Grapalat" w:eastAsia="Times New Roman" w:hAnsi="GHEA Grapalat" w:cs="Times New Roman"/>
          <w:sz w:val="24"/>
          <w:szCs w:val="24"/>
          <w:lang w:val="hy-AM" w:eastAsia="hy-AM" w:bidi="hy-AM"/>
        </w:rPr>
        <w:t xml:space="preserve"> ապրանքների առաքման</w:t>
      </w:r>
      <w:r w:rsidRPr="006C64A6">
        <w:rPr>
          <w:rFonts w:ascii="GHEA Grapalat" w:eastAsia="Tahoma" w:hAnsi="GHEA Grapalat" w:cs="Tahoma"/>
          <w:sz w:val="24"/>
          <w:szCs w:val="24"/>
          <w:lang w:val="hy-AM"/>
        </w:rPr>
        <w:t xml:space="preserve"> կամ ծառայությունների մատուցման ժամկետները, պայմանագրից հրաժարվելու պայմանները, պայմանագրի գործողության ժամկետը, իսկ եթե պայմանագիրը կնքվելու է անորոշ ժամկետով կամ դրա ժամկետը երկարաձգվելու է ինքնաշխատ եղանակով, ապա տրամադրվում է նաև պայմանագրի դադարեցման պայմանները</w:t>
      </w:r>
      <w:r w:rsidRPr="006C64A6">
        <w:rPr>
          <w:rFonts w:ascii="Cambria Math" w:eastAsia="Tahoma" w:hAnsi="Cambria Math" w:cs="Cambria Math"/>
          <w:sz w:val="24"/>
          <w:szCs w:val="24"/>
          <w:lang w:val="hy-AM"/>
        </w:rPr>
        <w:t xml:space="preserve">․ </w:t>
      </w:r>
    </w:p>
    <w:p w14:paraId="637C9C2E" w14:textId="22F80214" w:rsidR="003F5EF8" w:rsidRPr="006C64A6" w:rsidRDefault="003F5EF8" w:rsidP="003F5EF8">
      <w:pPr>
        <w:numPr>
          <w:ilvl w:val="0"/>
          <w:numId w:val="2"/>
        </w:numPr>
        <w:tabs>
          <w:tab w:val="left" w:pos="993"/>
          <w:tab w:val="left" w:pos="1418"/>
        </w:tabs>
        <w:spacing w:after="0" w:line="240" w:lineRule="auto"/>
        <w:ind w:left="567" w:right="-860" w:firstLine="360"/>
        <w:jc w:val="both"/>
        <w:rPr>
          <w:rFonts w:ascii="GHEA Grapalat" w:eastAsia="Tahoma" w:hAnsi="GHEA Grapalat" w:cs="Tahoma"/>
          <w:sz w:val="24"/>
          <w:szCs w:val="24"/>
          <w:lang w:val="hy-AM"/>
        </w:rPr>
      </w:pPr>
      <w:r w:rsidRPr="006C64A6">
        <w:rPr>
          <w:rFonts w:ascii="GHEA Grapalat" w:eastAsia="Tahoma" w:hAnsi="GHEA Grapalat" w:cs="Tahoma"/>
          <w:sz w:val="24"/>
          <w:szCs w:val="24"/>
          <w:lang w:val="hy-AM"/>
        </w:rPr>
        <w:t xml:space="preserve">ապրանքների կամ ծառայությունների հիմնական բնութագրերը՝ այնքանով, որքանով դա համապատասխանում է </w:t>
      </w:r>
      <w:r w:rsidR="004F591B">
        <w:rPr>
          <w:rFonts w:ascii="GHEA Grapalat" w:eastAsia="Times New Roman" w:hAnsi="GHEA Grapalat" w:cs="Cambria Math"/>
          <w:sz w:val="24"/>
          <w:szCs w:val="24"/>
          <w:lang w:val="hy-AM" w:eastAsia="hy-AM" w:bidi="hy-AM"/>
        </w:rPr>
        <w:t xml:space="preserve">կայուն </w:t>
      </w:r>
      <w:r w:rsidRPr="006C64A6">
        <w:rPr>
          <w:rFonts w:ascii="GHEA Grapalat" w:eastAsia="Tahoma" w:hAnsi="GHEA Grapalat" w:cs="Tahoma"/>
          <w:sz w:val="24"/>
          <w:szCs w:val="24"/>
          <w:lang w:val="hy-AM"/>
        </w:rPr>
        <w:t>կրիչին և ապրանքների կամ ծառայությունների</w:t>
      </w:r>
      <w:r w:rsidR="002378E2">
        <w:rPr>
          <w:rFonts w:ascii="GHEA Grapalat" w:eastAsia="Tahoma" w:hAnsi="GHEA Grapalat" w:cs="Tahoma"/>
          <w:sz w:val="24"/>
          <w:szCs w:val="24"/>
          <w:lang w:val="hy-AM"/>
        </w:rPr>
        <w:t xml:space="preserve"> բնույթին</w:t>
      </w:r>
      <w:r w:rsidRPr="009C57CF">
        <w:rPr>
          <w:rFonts w:ascii="GHEA Grapalat" w:eastAsia="Tahoma" w:hAnsi="GHEA Grapalat" w:cs="Tahoma"/>
          <w:sz w:val="24"/>
          <w:szCs w:val="24"/>
          <w:lang w:val="hy-AM"/>
        </w:rPr>
        <w:t>.</w:t>
      </w:r>
    </w:p>
    <w:p w14:paraId="3E8071DB" w14:textId="77777777" w:rsidR="003F5EF8" w:rsidRPr="006C64A6" w:rsidRDefault="003F5EF8" w:rsidP="003F5EF8">
      <w:pPr>
        <w:numPr>
          <w:ilvl w:val="0"/>
          <w:numId w:val="2"/>
        </w:numPr>
        <w:spacing w:after="0" w:line="240" w:lineRule="auto"/>
        <w:ind w:left="567" w:right="-860" w:firstLine="360"/>
        <w:jc w:val="both"/>
        <w:rPr>
          <w:rFonts w:ascii="GHEA Grapalat" w:eastAsia="Times New Roman" w:hAnsi="GHEA Grapalat" w:cs="Times New Roman"/>
          <w:sz w:val="24"/>
          <w:szCs w:val="24"/>
          <w:lang w:val="hy-AM" w:eastAsia="hy-AM" w:bidi="hy-AM"/>
        </w:rPr>
      </w:pPr>
      <w:r w:rsidRPr="006C64A6">
        <w:rPr>
          <w:rFonts w:ascii="GHEA Grapalat" w:eastAsia="Times New Roman" w:hAnsi="GHEA Grapalat" w:cs="Times New Roman"/>
          <w:sz w:val="24"/>
          <w:szCs w:val="24"/>
          <w:lang w:val="hy-AM" w:eastAsia="hy-AM" w:bidi="hy-AM"/>
        </w:rPr>
        <w:t>այն տնտեսավարողի աշխարհագրական հասցեն, որի անունից վաճառողը գործում է, և որտեղ սպառողը կարող է հասցեագրել ցանկացած բողոք</w:t>
      </w:r>
      <w:r w:rsidRPr="006C64A6">
        <w:rPr>
          <w:rFonts w:ascii="Cambria Math" w:eastAsia="Times New Roman" w:hAnsi="Cambria Math" w:cs="Cambria Math"/>
          <w:sz w:val="24"/>
          <w:szCs w:val="24"/>
          <w:lang w:val="hy-AM" w:eastAsia="hy-AM" w:bidi="hy-AM"/>
        </w:rPr>
        <w:t>․</w:t>
      </w:r>
    </w:p>
    <w:p w14:paraId="609CB852" w14:textId="77777777" w:rsidR="003F5EF8" w:rsidRPr="00F0537B" w:rsidRDefault="003F5EF8" w:rsidP="003F5EF8">
      <w:pPr>
        <w:numPr>
          <w:ilvl w:val="0"/>
          <w:numId w:val="2"/>
        </w:numPr>
        <w:spacing w:after="0" w:line="240" w:lineRule="auto"/>
        <w:ind w:left="567" w:right="-860" w:firstLine="360"/>
        <w:jc w:val="both"/>
        <w:rPr>
          <w:rFonts w:ascii="GHEA Grapalat" w:hAnsi="GHEA Grapalat"/>
          <w:sz w:val="24"/>
          <w:szCs w:val="24"/>
          <w:lang w:val="hy-AM"/>
        </w:rPr>
      </w:pPr>
      <w:r w:rsidRPr="006C64A6">
        <w:rPr>
          <w:rFonts w:ascii="GHEA Grapalat" w:eastAsia="Times New Roman" w:hAnsi="GHEA Grapalat" w:cs="Times New Roman"/>
          <w:sz w:val="24"/>
          <w:szCs w:val="24"/>
          <w:lang w:val="hy-AM" w:eastAsia="hy-AM" w:bidi="hy-AM"/>
        </w:rPr>
        <w:t>ապրանքի կամ ծառայության գինը, բոլոր հարկերը, իսկ առկայության դեպքում` առաքման և (կամ) այլ ծախսերը, ներառյալ՝ վճարման ենթակա ընդհանուր գումարը։ Ընդ որում, եթե ապրանքների կամ ծառայությունների բնույթն այնպիսին է, որ դրանց գինը հնարավոր չէ նախապես հաշվարկել, ապա վաճառողը պարտավոր է</w:t>
      </w:r>
      <w:r w:rsidRPr="00F0537B">
        <w:rPr>
          <w:rFonts w:ascii="GHEA Grapalat" w:eastAsia="Times New Roman" w:hAnsi="GHEA Grapalat" w:cs="Times New Roman"/>
          <w:sz w:val="24"/>
          <w:szCs w:val="24"/>
          <w:lang w:val="hy-AM" w:eastAsia="hy-AM" w:bidi="hy-AM"/>
        </w:rPr>
        <w:t xml:space="preserve"> սպառողին</w:t>
      </w:r>
      <w:r w:rsidRPr="00F0537B">
        <w:rPr>
          <w:rFonts w:ascii="GHEA Grapalat" w:eastAsia="Tahoma" w:hAnsi="GHEA Grapalat" w:cs="Tahoma"/>
          <w:sz w:val="24"/>
          <w:szCs w:val="24"/>
          <w:lang w:val="hy-AM"/>
        </w:rPr>
        <w:t xml:space="preserve"> տրամադրել</w:t>
      </w:r>
      <w:r w:rsidRPr="00F0537B">
        <w:rPr>
          <w:rFonts w:ascii="GHEA Grapalat" w:eastAsia="Times New Roman" w:hAnsi="GHEA Grapalat" w:cs="Times New Roman"/>
          <w:sz w:val="24"/>
          <w:szCs w:val="24"/>
          <w:lang w:val="hy-AM" w:eastAsia="hy-AM" w:bidi="hy-AM"/>
        </w:rPr>
        <w:t xml:space="preserve"> գնի հաշվարկման եղանակի, ինչպես նաև առկայության դեպքում առաքման կամ փոստային բոլոր հավելյալ վճարների վերաբերյալ համապատասխան տեղեկատվություն։ Եթե հնարավոր չէ այդ վճարները նախապես հաշվարկել, ապա </w:t>
      </w:r>
      <w:r w:rsidRPr="00F0537B">
        <w:rPr>
          <w:rFonts w:ascii="GHEA Grapalat" w:eastAsia="Tahoma" w:hAnsi="GHEA Grapalat" w:cs="Tahoma"/>
          <w:sz w:val="24"/>
          <w:szCs w:val="24"/>
          <w:lang w:val="hy-AM"/>
        </w:rPr>
        <w:t>վաճառողը պարտավոր է սպառողին տրամադրել</w:t>
      </w:r>
      <w:r w:rsidRPr="00F0537B">
        <w:rPr>
          <w:rFonts w:ascii="GHEA Grapalat" w:eastAsia="Times New Roman" w:hAnsi="GHEA Grapalat" w:cs="Times New Roman"/>
          <w:sz w:val="24"/>
          <w:szCs w:val="24"/>
          <w:lang w:val="hy-AM" w:eastAsia="hy-AM" w:bidi="hy-AM"/>
        </w:rPr>
        <w:t xml:space="preserve"> տեղեկատվություն վճարման ենթակա հավելյալ ծախսերի առկայության մասին՝</w:t>
      </w:r>
      <w:r w:rsidRPr="00F0537B">
        <w:rPr>
          <w:rFonts w:ascii="GHEA Grapalat" w:eastAsia="Tahoma" w:hAnsi="GHEA Grapalat" w:cs="Tahoma"/>
          <w:sz w:val="24"/>
          <w:szCs w:val="24"/>
          <w:lang w:val="hy-AM"/>
        </w:rPr>
        <w:t xml:space="preserve"> նշելով առաքման կամ այլ ծախսերի հնարավոր առավելագույն սահմանաչափը։ Անորոշ ժամկետով կնքվող պայմանագրի կամ բաժանորդագրություն պարունակող պայմանագրի դեպքում ընդհանուր գինը պետք է ներառի հաշվարկային ժամանակահատվածի ընդհանուր ծախսերը։ Եթե նման պայմանագրերը գանձվում են ֆիքսված սակագնով, ընդհանուր գինը նաև նշանակում է ամսական ընդհանուր ծախսերը։ Եթե ընդհանուր ծախսերը չեն կարող նախապես խելամտորեն հաշվարկվել, պետք է նշվի գնի հաշվարկման եղանակը</w:t>
      </w:r>
      <w:r w:rsidRPr="00F0537B">
        <w:rPr>
          <w:rFonts w:ascii="Cambria Math" w:eastAsia="Tahoma" w:hAnsi="Cambria Math" w:cs="Cambria Math"/>
          <w:sz w:val="24"/>
          <w:szCs w:val="24"/>
          <w:lang w:val="hy-AM"/>
        </w:rPr>
        <w:t>․</w:t>
      </w:r>
    </w:p>
    <w:p w14:paraId="775812DA" w14:textId="77777777" w:rsidR="003F5EF8" w:rsidRPr="0039186D" w:rsidRDefault="003F5EF8" w:rsidP="003F5EF8">
      <w:pPr>
        <w:numPr>
          <w:ilvl w:val="0"/>
          <w:numId w:val="2"/>
        </w:numPr>
        <w:spacing w:after="0" w:line="240" w:lineRule="auto"/>
        <w:ind w:left="567" w:right="-860" w:firstLine="360"/>
        <w:jc w:val="both"/>
        <w:rPr>
          <w:rFonts w:ascii="GHEA Grapalat" w:hAnsi="GHEA Grapalat"/>
          <w:sz w:val="24"/>
          <w:szCs w:val="24"/>
          <w:lang w:val="hy-AM"/>
        </w:rPr>
      </w:pPr>
      <w:r w:rsidRPr="0039186D">
        <w:rPr>
          <w:rFonts w:ascii="GHEA Grapalat" w:hAnsi="GHEA Grapalat" w:cs="Arial"/>
          <w:sz w:val="24"/>
          <w:szCs w:val="24"/>
          <w:shd w:val="clear" w:color="auto" w:fill="FFFFFF"/>
          <w:lang w:val="hy-AM"/>
        </w:rPr>
        <w:t>ապրանք</w:t>
      </w:r>
      <w:r>
        <w:rPr>
          <w:rFonts w:ascii="GHEA Grapalat" w:hAnsi="GHEA Grapalat" w:cs="Arial"/>
          <w:sz w:val="24"/>
          <w:szCs w:val="24"/>
          <w:shd w:val="clear" w:color="auto" w:fill="FFFFFF"/>
          <w:lang w:val="hy-AM"/>
        </w:rPr>
        <w:t>ը</w:t>
      </w:r>
      <w:r w:rsidRPr="0039186D">
        <w:rPr>
          <w:rFonts w:ascii="GHEA Grapalat" w:hAnsi="GHEA Grapalat" w:cs="Arial"/>
          <w:sz w:val="24"/>
          <w:szCs w:val="24"/>
          <w:shd w:val="clear" w:color="auto" w:fill="FFFFFF"/>
          <w:lang w:val="hy-AM"/>
        </w:rPr>
        <w:t xml:space="preserve"> վերադարձ</w:t>
      </w:r>
      <w:r>
        <w:rPr>
          <w:rFonts w:ascii="GHEA Grapalat" w:hAnsi="GHEA Grapalat" w:cs="Arial"/>
          <w:sz w:val="24"/>
          <w:szCs w:val="24"/>
          <w:shd w:val="clear" w:color="auto" w:fill="FFFFFF"/>
          <w:lang w:val="hy-AM"/>
        </w:rPr>
        <w:t>նելու</w:t>
      </w:r>
      <w:r w:rsidRPr="0039186D">
        <w:rPr>
          <w:rFonts w:ascii="GHEA Grapalat" w:hAnsi="GHEA Grapalat" w:cs="Arial"/>
          <w:sz w:val="24"/>
          <w:szCs w:val="24"/>
          <w:shd w:val="clear" w:color="auto" w:fill="FFFFFF"/>
          <w:lang w:val="hy-AM"/>
        </w:rPr>
        <w:t xml:space="preserve"> կամ փոխանակ</w:t>
      </w:r>
      <w:r>
        <w:rPr>
          <w:rFonts w:ascii="GHEA Grapalat" w:hAnsi="GHEA Grapalat" w:cs="Arial"/>
          <w:sz w:val="24"/>
          <w:szCs w:val="24"/>
          <w:shd w:val="clear" w:color="auto" w:fill="FFFFFF"/>
          <w:lang w:val="hy-AM"/>
        </w:rPr>
        <w:t>ելու</w:t>
      </w:r>
      <w:r w:rsidRPr="0039186D">
        <w:rPr>
          <w:rFonts w:ascii="GHEA Grapalat" w:hAnsi="GHEA Grapalat" w:cs="Arial"/>
          <w:sz w:val="24"/>
          <w:szCs w:val="24"/>
          <w:shd w:val="clear" w:color="auto" w:fill="FFFFFF"/>
          <w:lang w:val="hy-AM"/>
        </w:rPr>
        <w:t xml:space="preserve"> սպառողի իրավունքը՝ </w:t>
      </w:r>
      <w:r w:rsidRPr="0039186D">
        <w:rPr>
          <w:rFonts w:ascii="GHEA Grapalat" w:hAnsi="GHEA Grapalat"/>
          <w:sz w:val="24"/>
          <w:szCs w:val="24"/>
          <w:lang w:val="hy-AM"/>
        </w:rPr>
        <w:t>տրամադրելով դրա իրականացման պայմանների, ժամկետի և ընթացակարգերի վերաբերյալ համապատասխան տեղեկատվություն</w:t>
      </w:r>
      <w:r w:rsidRPr="0039186D">
        <w:rPr>
          <w:rFonts w:ascii="Cambria Math" w:hAnsi="Cambria Math" w:cs="Cambria Math"/>
          <w:sz w:val="24"/>
          <w:szCs w:val="24"/>
          <w:lang w:val="hy-AM"/>
        </w:rPr>
        <w:t>․</w:t>
      </w:r>
    </w:p>
    <w:p w14:paraId="08D83913" w14:textId="77777777" w:rsidR="003F5EF8" w:rsidRPr="0039186D" w:rsidRDefault="003F5EF8" w:rsidP="003F5EF8">
      <w:pPr>
        <w:numPr>
          <w:ilvl w:val="0"/>
          <w:numId w:val="2"/>
        </w:numPr>
        <w:spacing w:after="0" w:line="240" w:lineRule="auto"/>
        <w:ind w:left="567" w:right="-860" w:firstLine="360"/>
        <w:jc w:val="both"/>
        <w:rPr>
          <w:rFonts w:ascii="GHEA Grapalat" w:eastAsia="Calibri" w:hAnsi="GHEA Grapalat" w:cs="Times New Roman"/>
          <w:sz w:val="24"/>
          <w:szCs w:val="24"/>
          <w:lang w:val="hy-AM"/>
        </w:rPr>
      </w:pPr>
      <w:r w:rsidRPr="0039186D">
        <w:rPr>
          <w:rFonts w:ascii="GHEA Grapalat" w:eastAsia="Calibri" w:hAnsi="GHEA Grapalat" w:cs="Times New Roman"/>
          <w:sz w:val="24"/>
          <w:szCs w:val="24"/>
          <w:lang w:val="hy-AM"/>
        </w:rPr>
        <w:t>ապրանքի երաշխիքային ժամկետը և առևտրային երաշխիքը (առկայության դեպքում)։</w:t>
      </w:r>
      <w:r w:rsidRPr="0039186D">
        <w:rPr>
          <w:rFonts w:ascii="GHEA Grapalat" w:eastAsia="Calibri" w:hAnsi="GHEA Grapalat" w:cs="Cambria Math"/>
          <w:sz w:val="24"/>
          <w:szCs w:val="24"/>
          <w:lang w:val="hy-AM"/>
        </w:rPr>
        <w:t xml:space="preserve"> </w:t>
      </w:r>
      <w:r w:rsidRPr="0039186D">
        <w:rPr>
          <w:rFonts w:ascii="GHEA Grapalat" w:hAnsi="GHEA Grapalat" w:cs="Arial"/>
          <w:sz w:val="24"/>
          <w:szCs w:val="24"/>
          <w:shd w:val="clear" w:color="auto" w:fill="FFFFFF"/>
          <w:lang w:val="hy-AM"/>
        </w:rPr>
        <w:t xml:space="preserve">Եթե ապրանքի նկատմամբ սահմանված չէ երաշխիքային ժամկետ, վաճառողը սպառողին տեղեկացնում է ապրանքը գնորդին հանձնելուց հետո ողջամիտ ժամկետում` ոչ </w:t>
      </w:r>
      <w:r w:rsidRPr="0039186D">
        <w:rPr>
          <w:rFonts w:ascii="GHEA Grapalat" w:hAnsi="GHEA Grapalat" w:cs="Arial"/>
          <w:sz w:val="24"/>
          <w:szCs w:val="24"/>
          <w:shd w:val="clear" w:color="auto" w:fill="FFFFFF"/>
          <w:lang w:val="hy-AM"/>
        </w:rPr>
        <w:lastRenderedPageBreak/>
        <w:t>պակաս, քան երկու տարվա ընթացքում ապրանքի թերությունների հետ կապված պահանջներ ներկայացնելու սպառողի իրավունքի մասին</w:t>
      </w:r>
      <w:r w:rsidRPr="0039186D">
        <w:rPr>
          <w:rFonts w:ascii="Cambria Math" w:hAnsi="Cambria Math" w:cs="Cambria Math"/>
          <w:sz w:val="24"/>
          <w:szCs w:val="24"/>
          <w:shd w:val="clear" w:color="auto" w:fill="FFFFFF"/>
          <w:lang w:val="hy-AM"/>
        </w:rPr>
        <w:t>․</w:t>
      </w:r>
    </w:p>
    <w:p w14:paraId="6A123563" w14:textId="102EA7AF" w:rsidR="003F5EF8" w:rsidRPr="0039186D" w:rsidRDefault="003F5EF8" w:rsidP="003F5EF8">
      <w:pPr>
        <w:numPr>
          <w:ilvl w:val="0"/>
          <w:numId w:val="2"/>
        </w:numPr>
        <w:spacing w:after="0" w:line="240" w:lineRule="auto"/>
        <w:ind w:left="567" w:right="-860" w:firstLine="360"/>
        <w:jc w:val="both"/>
        <w:rPr>
          <w:rFonts w:ascii="GHEA Grapalat" w:hAnsi="GHEA Grapalat"/>
          <w:sz w:val="24"/>
          <w:szCs w:val="24"/>
          <w:lang w:val="hy-AM"/>
        </w:rPr>
      </w:pPr>
      <w:r w:rsidRPr="0039186D">
        <w:rPr>
          <w:rFonts w:ascii="GHEA Grapalat" w:eastAsia="Calibri" w:hAnsi="GHEA Grapalat" w:cs="Times New Roman"/>
          <w:sz w:val="24"/>
          <w:szCs w:val="24"/>
          <w:lang w:val="hy-AM"/>
        </w:rPr>
        <w:t>թվային տարր</w:t>
      </w:r>
      <w:r w:rsidR="001D662A">
        <w:rPr>
          <w:rFonts w:ascii="GHEA Grapalat" w:eastAsia="Calibri" w:hAnsi="GHEA Grapalat" w:cs="Times New Roman"/>
          <w:sz w:val="24"/>
          <w:szCs w:val="24"/>
          <w:lang w:val="hy-AM"/>
        </w:rPr>
        <w:t xml:space="preserve"> պարունակող ապրանքների </w:t>
      </w:r>
      <w:r w:rsidRPr="0039186D">
        <w:rPr>
          <w:rFonts w:ascii="GHEA Grapalat" w:eastAsia="Calibri" w:hAnsi="GHEA Grapalat" w:cs="Times New Roman"/>
          <w:sz w:val="24"/>
          <w:szCs w:val="24"/>
          <w:lang w:val="hy-AM"/>
        </w:rPr>
        <w:t>ֆունկցիոնալությունը՝ ներառյալ տեխնիկական պաշտպանության կիրառելի միջոցները.</w:t>
      </w:r>
    </w:p>
    <w:p w14:paraId="57970C9A" w14:textId="77777777" w:rsidR="003F5EF8" w:rsidRPr="0039186D" w:rsidRDefault="003F5EF8" w:rsidP="003F5EF8">
      <w:pPr>
        <w:numPr>
          <w:ilvl w:val="0"/>
          <w:numId w:val="2"/>
        </w:numPr>
        <w:spacing w:after="0" w:line="240" w:lineRule="auto"/>
        <w:ind w:left="567" w:right="-860" w:firstLine="360"/>
        <w:jc w:val="both"/>
        <w:rPr>
          <w:rFonts w:ascii="GHEA Grapalat" w:hAnsi="GHEA Grapalat"/>
          <w:sz w:val="24"/>
          <w:szCs w:val="24"/>
          <w:lang w:val="hy-AM"/>
        </w:rPr>
      </w:pPr>
      <w:r w:rsidRPr="0039186D">
        <w:rPr>
          <w:rFonts w:ascii="GHEA Grapalat" w:eastAsia="Tahoma" w:hAnsi="GHEA Grapalat" w:cs="Tahoma"/>
          <w:sz w:val="24"/>
          <w:szCs w:val="24"/>
          <w:lang w:val="hy-AM"/>
        </w:rPr>
        <w:t xml:space="preserve">թվային բովանդակության համապատասխան փոխգործակցելիությունը </w:t>
      </w:r>
      <w:r w:rsidRPr="0039186D">
        <w:rPr>
          <w:rFonts w:ascii="GHEA Grapalat" w:hAnsi="GHEA Grapalat"/>
          <w:sz w:val="24"/>
          <w:szCs w:val="24"/>
          <w:lang w:val="hy-AM"/>
        </w:rPr>
        <w:t xml:space="preserve">սարքային (ապարատային) կամ ծրագրային ապահովման </w:t>
      </w:r>
      <w:r w:rsidRPr="0039186D">
        <w:rPr>
          <w:rFonts w:ascii="GHEA Grapalat" w:eastAsia="Tahoma" w:hAnsi="GHEA Grapalat" w:cs="Tahoma"/>
          <w:sz w:val="24"/>
          <w:szCs w:val="24"/>
          <w:lang w:val="hy-AM"/>
        </w:rPr>
        <w:t>հետ, որի մասին վաճառողը տեղյակ է կամ ողջամտորեն կարող էր իմանալ.</w:t>
      </w:r>
    </w:p>
    <w:p w14:paraId="58CB5087" w14:textId="77777777" w:rsidR="003F5EF8" w:rsidRPr="003C5F43" w:rsidRDefault="003F5EF8" w:rsidP="003F5EF8">
      <w:pPr>
        <w:numPr>
          <w:ilvl w:val="0"/>
          <w:numId w:val="2"/>
        </w:numPr>
        <w:spacing w:after="0" w:line="240" w:lineRule="auto"/>
        <w:ind w:left="567" w:right="-860" w:firstLine="360"/>
        <w:jc w:val="both"/>
        <w:rPr>
          <w:rFonts w:ascii="GHEA Grapalat" w:hAnsi="GHEA Grapalat"/>
          <w:color w:val="000000" w:themeColor="text1"/>
          <w:sz w:val="24"/>
          <w:lang w:val="hy-AM"/>
        </w:rPr>
      </w:pPr>
      <w:r w:rsidRPr="003C5F43">
        <w:rPr>
          <w:rFonts w:ascii="GHEA Grapalat" w:hAnsi="GHEA Grapalat"/>
          <w:color w:val="000000" w:themeColor="text1"/>
          <w:sz w:val="24"/>
          <w:lang w:val="hy-AM"/>
        </w:rPr>
        <w:t>ընդունելի վճարման եղանակը և պայմանները</w:t>
      </w:r>
      <w:r w:rsidRPr="003C5F43">
        <w:rPr>
          <w:rFonts w:ascii="Cambria Math" w:hAnsi="Cambria Math"/>
          <w:color w:val="000000" w:themeColor="text1"/>
          <w:sz w:val="24"/>
          <w:lang w:val="hy-AM"/>
        </w:rPr>
        <w:t>․</w:t>
      </w:r>
    </w:p>
    <w:p w14:paraId="0ADD2A0E" w14:textId="77777777" w:rsidR="003F5EF8" w:rsidRPr="0039186D" w:rsidRDefault="003F5EF8" w:rsidP="003F5EF8">
      <w:pPr>
        <w:numPr>
          <w:ilvl w:val="0"/>
          <w:numId w:val="2"/>
        </w:numPr>
        <w:tabs>
          <w:tab w:val="left" w:pos="426"/>
        </w:tabs>
        <w:spacing w:after="0" w:line="240" w:lineRule="auto"/>
        <w:ind w:left="567" w:right="-860" w:firstLine="360"/>
        <w:jc w:val="both"/>
        <w:rPr>
          <w:rFonts w:ascii="GHEA Grapalat" w:eastAsia="Tahoma" w:hAnsi="GHEA Grapalat" w:cs="Tahoma"/>
          <w:color w:val="000000" w:themeColor="text1"/>
          <w:sz w:val="24"/>
          <w:szCs w:val="24"/>
          <w:lang w:val="hy-AM"/>
        </w:rPr>
      </w:pPr>
      <w:r w:rsidRPr="0039186D">
        <w:rPr>
          <w:rFonts w:ascii="GHEA Grapalat" w:eastAsia="Tahoma" w:hAnsi="GHEA Grapalat" w:cs="Tahoma"/>
          <w:color w:val="000000" w:themeColor="text1"/>
          <w:sz w:val="24"/>
          <w:szCs w:val="24"/>
          <w:lang w:val="hy-AM"/>
        </w:rPr>
        <w:t>թվային տարրեր պարունակող ապրանքների, թվային բովանդակության կամ թվային ծառայությունների դեպքում՝ այն ժամանակահատվածը, որի ընթացքում արտադրողը կամ մատակարարը պարտավորվում է տրամադրել ծրագրային ապահովման թարմացումներ</w:t>
      </w:r>
      <w:r w:rsidRPr="0039186D">
        <w:rPr>
          <w:rFonts w:ascii="Cambria Math" w:eastAsia="Tahoma" w:hAnsi="Cambria Math" w:cs="Cambria Math"/>
          <w:color w:val="000000" w:themeColor="text1"/>
          <w:sz w:val="24"/>
          <w:szCs w:val="24"/>
          <w:lang w:val="hy-AM"/>
        </w:rPr>
        <w:t>․</w:t>
      </w:r>
    </w:p>
    <w:p w14:paraId="61A31AD9" w14:textId="77777777" w:rsidR="003F5EF8" w:rsidRPr="0039186D" w:rsidRDefault="003F5EF8" w:rsidP="003F5EF8">
      <w:pPr>
        <w:numPr>
          <w:ilvl w:val="0"/>
          <w:numId w:val="2"/>
        </w:numPr>
        <w:spacing w:after="0" w:line="240" w:lineRule="auto"/>
        <w:ind w:left="567" w:right="-860" w:firstLine="360"/>
        <w:jc w:val="both"/>
        <w:rPr>
          <w:rFonts w:ascii="GHEA Grapalat" w:hAnsi="GHEA Grapalat"/>
          <w:color w:val="000000" w:themeColor="text1"/>
          <w:sz w:val="24"/>
          <w:szCs w:val="24"/>
          <w:lang w:val="hy-AM"/>
        </w:rPr>
      </w:pPr>
      <w:r w:rsidRPr="0039186D">
        <w:rPr>
          <w:rFonts w:ascii="GHEA Grapalat" w:hAnsi="GHEA Grapalat"/>
          <w:color w:val="000000" w:themeColor="text1"/>
          <w:sz w:val="24"/>
          <w:szCs w:val="24"/>
          <w:lang w:val="hy-AM"/>
        </w:rPr>
        <w:t>անհրաժեշտության դեպքում՝ ապրանքների վերանորոգման ունակության գնահատականը.</w:t>
      </w:r>
    </w:p>
    <w:p w14:paraId="33272202" w14:textId="77777777" w:rsidR="003F5EF8" w:rsidRPr="00F0537B" w:rsidRDefault="003F5EF8" w:rsidP="003F5EF8">
      <w:pPr>
        <w:numPr>
          <w:ilvl w:val="0"/>
          <w:numId w:val="2"/>
        </w:numPr>
        <w:tabs>
          <w:tab w:val="left" w:pos="426"/>
        </w:tabs>
        <w:spacing w:after="0" w:line="240" w:lineRule="auto"/>
        <w:ind w:left="567" w:right="-860" w:firstLine="360"/>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առաջարկվող պայմանագրի պայմանները համաձայնեցնելիս դրանում փոփոխություններ կատարելու հնարավորությունը և կարգը, ինչպես նաև մինչև օֆերտա կամ ակցեպտ կատարելը անճշտությունները շտկելու եղանակները.</w:t>
      </w:r>
    </w:p>
    <w:p w14:paraId="7F5065AA" w14:textId="77777777" w:rsidR="003F5EF8" w:rsidRPr="006563D5" w:rsidRDefault="003F5EF8" w:rsidP="003F5EF8">
      <w:pPr>
        <w:pStyle w:val="ListParagraph"/>
        <w:numPr>
          <w:ilvl w:val="0"/>
          <w:numId w:val="2"/>
        </w:numPr>
        <w:spacing w:after="0" w:line="240" w:lineRule="auto"/>
        <w:ind w:left="567" w:right="-860" w:firstLine="360"/>
        <w:jc w:val="both"/>
        <w:rPr>
          <w:rFonts w:ascii="GHEA Grapalat" w:eastAsia="Calibri" w:hAnsi="GHEA Grapalat" w:cs="Times New Roman"/>
          <w:sz w:val="24"/>
          <w:szCs w:val="24"/>
          <w:lang w:val="hy-AM"/>
        </w:rPr>
      </w:pPr>
      <w:r w:rsidRPr="00F0537B">
        <w:rPr>
          <w:rFonts w:ascii="GHEA Grapalat" w:eastAsia="Calibri" w:hAnsi="GHEA Grapalat" w:cs="Times New Roman"/>
          <w:sz w:val="24"/>
          <w:szCs w:val="24"/>
          <w:lang w:val="hy-AM"/>
        </w:rPr>
        <w:t xml:space="preserve">բողոքների քննության և վեճերի լուծման արտադատական կարգը (հաշտարարություն, արբիտրաժ, մասնագիտական եզրակացություն, անկողմնակալ գնահատում, այդ թվում` նաև </w:t>
      </w:r>
      <w:r>
        <w:rPr>
          <w:rFonts w:ascii="GHEA Grapalat" w:eastAsia="Calibri" w:hAnsi="GHEA Grapalat" w:cs="Times New Roman"/>
          <w:sz w:val="24"/>
          <w:szCs w:val="24"/>
          <w:lang w:val="hy-AM"/>
        </w:rPr>
        <w:t xml:space="preserve"> սպառողներ</w:t>
      </w:r>
      <w:r w:rsidRPr="00F0537B">
        <w:rPr>
          <w:rFonts w:ascii="GHEA Grapalat" w:eastAsia="Calibri" w:hAnsi="GHEA Grapalat" w:cs="Times New Roman"/>
          <w:sz w:val="24"/>
          <w:szCs w:val="24"/>
          <w:lang w:val="hy-AM"/>
        </w:rPr>
        <w:t>ի կողմից վաճառողի ռեյտինգային գնահատման համակարգ և այլն), որով պարտավոր է ղեկավարվել վաճառողը (աշխատանքներ կատարողը, ծառայություններ մատուցողը)</w:t>
      </w:r>
      <w:r w:rsidRPr="00F0537B">
        <w:rPr>
          <w:rFonts w:ascii="Cambria Math" w:eastAsia="Calibri" w:hAnsi="Cambria Math" w:cs="Cambria Math"/>
          <w:sz w:val="24"/>
          <w:szCs w:val="24"/>
          <w:lang w:val="hy-AM"/>
        </w:rPr>
        <w:t>․</w:t>
      </w:r>
    </w:p>
    <w:p w14:paraId="4A591AC6" w14:textId="77777777" w:rsidR="003F5EF8" w:rsidRPr="00F0537B" w:rsidRDefault="003F5EF8" w:rsidP="003F5EF8">
      <w:pPr>
        <w:pStyle w:val="ListParagraph"/>
        <w:numPr>
          <w:ilvl w:val="0"/>
          <w:numId w:val="2"/>
        </w:numPr>
        <w:spacing w:after="0" w:line="240" w:lineRule="auto"/>
        <w:ind w:left="567" w:right="-860" w:firstLine="360"/>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ապրանքի առաքման սահմանափակումները (առկայության դեպքում)</w:t>
      </w:r>
      <w:r w:rsidRPr="00F0537B">
        <w:rPr>
          <w:rFonts w:ascii="Cambria Math" w:eastAsia="Tahoma" w:hAnsi="Cambria Math" w:cs="Cambria Math"/>
          <w:sz w:val="24"/>
          <w:szCs w:val="24"/>
          <w:lang w:val="hy-AM"/>
        </w:rPr>
        <w:t>․</w:t>
      </w:r>
    </w:p>
    <w:p w14:paraId="57650D0C" w14:textId="77777777" w:rsidR="003F5EF8" w:rsidRPr="00F0537B" w:rsidRDefault="003F5EF8" w:rsidP="003F5EF8">
      <w:pPr>
        <w:pStyle w:val="ListParagraph"/>
        <w:numPr>
          <w:ilvl w:val="0"/>
          <w:numId w:val="2"/>
        </w:numPr>
        <w:spacing w:after="0" w:line="240" w:lineRule="auto"/>
        <w:ind w:left="567" w:right="-860" w:firstLine="360"/>
        <w:jc w:val="both"/>
        <w:rPr>
          <w:rFonts w:ascii="GHEA Grapalat" w:eastAsia="Tahoma" w:hAnsi="GHEA Grapalat" w:cs="Tahoma"/>
          <w:sz w:val="24"/>
          <w:szCs w:val="24"/>
          <w:lang w:val="hy-AM"/>
        </w:rPr>
      </w:pPr>
      <w:r w:rsidRPr="00F0537B">
        <w:rPr>
          <w:rFonts w:ascii="GHEA Grapalat" w:eastAsia="Calibri" w:hAnsi="GHEA Grapalat" w:cs="Times New Roman"/>
          <w:sz w:val="24"/>
          <w:szCs w:val="24"/>
          <w:lang w:val="hy-AM"/>
        </w:rPr>
        <w:t>այն դեպքում, երբ սպառողը պետք է կրի ապրանքը վերադարձնելու ծախսերը, ապա տրամադրվում է տեղեկատվություն ապրանքը վերադարձնելու ծախսերի մասին</w:t>
      </w:r>
      <w:r w:rsidRPr="00F0537B">
        <w:rPr>
          <w:rFonts w:ascii="Cambria Math" w:eastAsia="Calibri" w:hAnsi="Cambria Math" w:cs="Cambria Math"/>
          <w:sz w:val="24"/>
          <w:szCs w:val="24"/>
          <w:lang w:val="hy-AM"/>
        </w:rPr>
        <w:t>․</w:t>
      </w:r>
    </w:p>
    <w:p w14:paraId="5AB26D82" w14:textId="77777777" w:rsidR="003F5EF8" w:rsidRPr="00EA3BBB" w:rsidRDefault="003F5EF8" w:rsidP="003F5EF8">
      <w:pPr>
        <w:numPr>
          <w:ilvl w:val="0"/>
          <w:numId w:val="2"/>
        </w:numPr>
        <w:spacing w:after="0" w:line="240" w:lineRule="auto"/>
        <w:ind w:left="567" w:right="-860" w:firstLine="360"/>
        <w:jc w:val="both"/>
        <w:rPr>
          <w:rFonts w:ascii="GHEA Grapalat" w:eastAsia="Calibri" w:hAnsi="GHEA Grapalat" w:cs="Times New Roman"/>
          <w:sz w:val="24"/>
          <w:szCs w:val="24"/>
          <w:lang w:val="hy-AM"/>
        </w:rPr>
      </w:pPr>
      <w:r w:rsidRPr="00F0537B">
        <w:rPr>
          <w:rFonts w:ascii="GHEA Grapalat" w:eastAsia="Calibri" w:hAnsi="GHEA Grapalat" w:cs="Times New Roman"/>
          <w:sz w:val="24"/>
          <w:szCs w:val="24"/>
          <w:lang w:val="hy-AM"/>
        </w:rPr>
        <w:t xml:space="preserve">այն դեպքում, երբ </w:t>
      </w:r>
      <w:r w:rsidRPr="00F0537B">
        <w:rPr>
          <w:rFonts w:ascii="GHEA Grapalat" w:eastAsia="Times New Roman" w:hAnsi="GHEA Grapalat" w:cs="Times New Roman"/>
          <w:sz w:val="24"/>
          <w:szCs w:val="24"/>
          <w:lang w:val="hy-AM"/>
        </w:rPr>
        <w:t>ապրանքը վերադարձնելու իրավունք նախատեսված չէ, ապա ներկայացվում է ապրանքը վերադարձման ենթակա չլինելու վերաբերյալ տեղեկատվություն, կամ ներկայացվում են այն հանգամանքները, որոնց առկայության դեպքում սպառողը զրկվում է ապրանքը վերադարձնելու իրավունքից</w:t>
      </w:r>
      <w:r>
        <w:rPr>
          <w:rFonts w:ascii="Cambria Math" w:eastAsia="Times New Roman" w:hAnsi="Cambria Math" w:cs="Cambria Math"/>
          <w:sz w:val="24"/>
          <w:szCs w:val="24"/>
          <w:lang w:val="hy-AM"/>
        </w:rPr>
        <w:t>․</w:t>
      </w:r>
    </w:p>
    <w:p w14:paraId="0A200080" w14:textId="77777777" w:rsidR="003F5EF8" w:rsidRPr="00A724A1" w:rsidRDefault="003F5EF8" w:rsidP="003F5EF8">
      <w:pPr>
        <w:numPr>
          <w:ilvl w:val="0"/>
          <w:numId w:val="2"/>
        </w:numPr>
        <w:spacing w:after="0" w:line="240" w:lineRule="auto"/>
        <w:ind w:left="567" w:right="-860" w:firstLine="360"/>
        <w:jc w:val="both"/>
        <w:rPr>
          <w:rFonts w:ascii="GHEA Grapalat" w:eastAsia="Calibri" w:hAnsi="GHEA Grapalat" w:cs="Times New Roman"/>
          <w:sz w:val="24"/>
          <w:szCs w:val="24"/>
          <w:lang w:val="hy-AM"/>
        </w:rPr>
      </w:pPr>
      <w:r w:rsidRPr="00EA3BBB">
        <w:rPr>
          <w:rFonts w:ascii="GHEA Grapalat" w:hAnsi="GHEA Grapalat"/>
          <w:lang w:val="hy-AM"/>
        </w:rPr>
        <w:t xml:space="preserve"> </w:t>
      </w:r>
      <w:r>
        <w:rPr>
          <w:rFonts w:ascii="GHEA Grapalat" w:eastAsia="Times New Roman" w:hAnsi="GHEA Grapalat" w:cs="Cambria Math"/>
          <w:sz w:val="24"/>
          <w:szCs w:val="24"/>
          <w:lang w:val="hy-AM"/>
        </w:rPr>
        <w:t>ա</w:t>
      </w:r>
      <w:r w:rsidRPr="00EA3BBB">
        <w:rPr>
          <w:rFonts w:ascii="GHEA Grapalat" w:eastAsia="Times New Roman" w:hAnsi="GHEA Grapalat" w:cs="Cambria Math"/>
          <w:sz w:val="24"/>
          <w:szCs w:val="24"/>
          <w:lang w:val="hy-AM"/>
        </w:rPr>
        <w:t xml:space="preserve">յն դեպքում, երբ վաճառողը սպառողից պահանջում է  պարտավորությունների կատարման օրենքով սահմանված որևէ ապահովման միջոց, ապա մինչև պայմանագրի կնքումը սպառողին ներկայացվում է պարտավորությունների կատարման ապահովման </w:t>
      </w:r>
      <w:r w:rsidRPr="004A250F">
        <w:rPr>
          <w:rFonts w:ascii="GHEA Grapalat" w:eastAsia="Times New Roman" w:hAnsi="GHEA Grapalat" w:cs="Cambria Math"/>
          <w:sz w:val="24"/>
          <w:szCs w:val="24"/>
          <w:lang w:val="hy-AM"/>
        </w:rPr>
        <w:t>միջոց ներկայացնելու պայմանները</w:t>
      </w:r>
      <w:r w:rsidRPr="004A250F">
        <w:rPr>
          <w:rFonts w:ascii="Cambria Math" w:eastAsia="Times New Roman" w:hAnsi="Cambria Math" w:cs="Cambria Math"/>
          <w:sz w:val="24"/>
          <w:szCs w:val="24"/>
          <w:lang w:val="hy-AM"/>
        </w:rPr>
        <w:t>․</w:t>
      </w:r>
      <w:r w:rsidRPr="00A724A1">
        <w:rPr>
          <w:sz w:val="24"/>
          <w:szCs w:val="24"/>
          <w:lang w:val="hy-AM"/>
        </w:rPr>
        <w:t xml:space="preserve"> </w:t>
      </w:r>
    </w:p>
    <w:p w14:paraId="08BFF40A" w14:textId="77777777" w:rsidR="003F5EF8" w:rsidRPr="00A724A1" w:rsidRDefault="003F5EF8" w:rsidP="003F5EF8">
      <w:pPr>
        <w:numPr>
          <w:ilvl w:val="0"/>
          <w:numId w:val="2"/>
        </w:numPr>
        <w:spacing w:after="0" w:line="240" w:lineRule="auto"/>
        <w:ind w:left="567" w:right="-860" w:firstLine="360"/>
        <w:jc w:val="both"/>
        <w:rPr>
          <w:rFonts w:ascii="GHEA Grapalat" w:eastAsia="Calibri" w:hAnsi="GHEA Grapalat" w:cs="Times New Roman"/>
          <w:sz w:val="24"/>
          <w:szCs w:val="24"/>
          <w:lang w:val="hy-AM"/>
        </w:rPr>
      </w:pPr>
      <w:r w:rsidRPr="00A724A1">
        <w:rPr>
          <w:rFonts w:ascii="GHEA Grapalat" w:eastAsia="Times New Roman" w:hAnsi="GHEA Grapalat" w:cs="Cambria Math"/>
          <w:sz w:val="24"/>
          <w:szCs w:val="24"/>
          <w:lang w:val="hy-AM"/>
        </w:rPr>
        <w:t>պայմանագրի կնքման համար հեռահաղորդակցության միջոցի օգտագործման արժեքը, եթե այդ արժեքը հաշվարկվում է հիմնական սակագնից տարբերվող գնով</w:t>
      </w:r>
      <w:r w:rsidRPr="004A250F">
        <w:rPr>
          <w:rFonts w:ascii="Cambria Math" w:eastAsia="Times New Roman" w:hAnsi="Cambria Math" w:cs="Cambria Math"/>
          <w:sz w:val="24"/>
          <w:szCs w:val="24"/>
          <w:lang w:val="hy-AM"/>
        </w:rPr>
        <w:t>․</w:t>
      </w:r>
    </w:p>
    <w:p w14:paraId="4701C653" w14:textId="77777777" w:rsidR="003F5EF8" w:rsidRPr="004A250F" w:rsidRDefault="003F5EF8" w:rsidP="003F5EF8">
      <w:pPr>
        <w:numPr>
          <w:ilvl w:val="0"/>
          <w:numId w:val="2"/>
        </w:numPr>
        <w:spacing w:after="0" w:line="240" w:lineRule="auto"/>
        <w:ind w:left="567" w:right="-860" w:firstLine="360"/>
        <w:jc w:val="both"/>
        <w:rPr>
          <w:rFonts w:ascii="GHEA Grapalat" w:eastAsia="Calibri" w:hAnsi="GHEA Grapalat" w:cs="Times New Roman"/>
          <w:sz w:val="24"/>
          <w:szCs w:val="24"/>
          <w:lang w:val="hy-AM"/>
        </w:rPr>
      </w:pPr>
      <w:r w:rsidRPr="00A724A1">
        <w:rPr>
          <w:rFonts w:ascii="GHEA Grapalat" w:hAnsi="GHEA Grapalat"/>
          <w:sz w:val="24"/>
          <w:szCs w:val="24"/>
          <w:lang w:val="hy-AM"/>
        </w:rPr>
        <w:t>գնի անհատականացման միջոցների կիրառման մասին։</w:t>
      </w:r>
    </w:p>
    <w:p w14:paraId="2A223BD0" w14:textId="6D1AA8BF" w:rsidR="003F5EF8" w:rsidRPr="00F0537B" w:rsidRDefault="003F5EF8" w:rsidP="003F5EF8">
      <w:pPr>
        <w:pStyle w:val="ListParagraph"/>
        <w:spacing w:after="0" w:line="240" w:lineRule="auto"/>
        <w:ind w:left="540" w:right="-860" w:firstLine="387"/>
        <w:jc w:val="both"/>
        <w:rPr>
          <w:rFonts w:ascii="GHEA Grapalat" w:eastAsia="Tahoma" w:hAnsi="GHEA Grapalat" w:cs="Tahoma"/>
          <w:sz w:val="24"/>
          <w:szCs w:val="24"/>
          <w:lang w:val="hy-AM"/>
        </w:rPr>
      </w:pPr>
      <w:r w:rsidRPr="00F0537B">
        <w:rPr>
          <w:rFonts w:ascii="GHEA Grapalat" w:eastAsia="Tahoma" w:hAnsi="GHEA Grapalat" w:cs="Cambria Math"/>
          <w:sz w:val="24"/>
          <w:szCs w:val="24"/>
          <w:lang w:val="hy-AM"/>
        </w:rPr>
        <w:t>2</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 xml:space="preserve"> Սույն հոդվածի 1-ին մասով սահմանված տեղեկությունները կազմում են </w:t>
      </w:r>
      <w:r w:rsidR="002B678F">
        <w:rPr>
          <w:rFonts w:ascii="GHEA Grapalat" w:eastAsia="Tahoma" w:hAnsi="GHEA Grapalat" w:cs="Tahoma"/>
          <w:sz w:val="24"/>
          <w:szCs w:val="24"/>
          <w:lang w:val="hy-AM"/>
        </w:rPr>
        <w:t xml:space="preserve">սպառողների հետ </w:t>
      </w:r>
      <w:r w:rsidRPr="00F0537B">
        <w:rPr>
          <w:rFonts w:ascii="GHEA Grapalat" w:eastAsia="Tahoma" w:hAnsi="GHEA Grapalat" w:cs="Tahoma"/>
          <w:sz w:val="24"/>
          <w:szCs w:val="24"/>
          <w:lang w:val="hy-AM"/>
        </w:rPr>
        <w:t>կնքվող պայմանագրերի անբաժանելի մասը և ենթակա չեն փոփոխման, եթե կողմերի համաձայնությամբ այլ բան նախատեսված չէ։</w:t>
      </w:r>
    </w:p>
    <w:p w14:paraId="7E5D7659" w14:textId="7E2EE57D" w:rsidR="003F5EF8" w:rsidRDefault="003F5EF8" w:rsidP="003F5EF8">
      <w:pPr>
        <w:pStyle w:val="ListParagraph"/>
        <w:spacing w:after="0" w:line="240" w:lineRule="auto"/>
        <w:ind w:left="540" w:right="-860" w:firstLine="387"/>
        <w:jc w:val="both"/>
        <w:rPr>
          <w:rFonts w:ascii="GHEA Grapalat" w:eastAsia="Tahoma" w:hAnsi="GHEA Grapalat" w:cs="Tahoma"/>
          <w:sz w:val="24"/>
          <w:szCs w:val="24"/>
          <w:lang w:val="hy-AM"/>
        </w:rPr>
      </w:pPr>
      <w:r w:rsidRPr="00F0537B">
        <w:rPr>
          <w:rFonts w:ascii="GHEA Grapalat" w:eastAsia="Tahoma" w:hAnsi="GHEA Grapalat" w:cs="Cambria Math"/>
          <w:sz w:val="24"/>
          <w:szCs w:val="24"/>
          <w:lang w:val="hy-AM"/>
        </w:rPr>
        <w:t>3</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 xml:space="preserve"> Սույն հոդվածի 1-ին մասով սահմանված տեղեկություններին</w:t>
      </w:r>
      <w:r w:rsidRPr="00F0537B">
        <w:rPr>
          <w:rFonts w:ascii="GHEA Grapalat" w:hAnsi="GHEA Grapalat"/>
          <w:sz w:val="24"/>
          <w:szCs w:val="24"/>
          <w:lang w:val="hy-AM"/>
        </w:rPr>
        <w:t xml:space="preserve"> </w:t>
      </w:r>
      <w:r w:rsidRPr="00F0537B">
        <w:rPr>
          <w:rFonts w:ascii="GHEA Grapalat" w:eastAsia="Tahoma" w:hAnsi="GHEA Grapalat" w:cs="Tahoma"/>
          <w:sz w:val="24"/>
          <w:szCs w:val="24"/>
          <w:lang w:val="hy-AM"/>
        </w:rPr>
        <w:t>ներկայացվող պահանջների պահպանման ապացուցման բեռը կրում է վաճառողը:</w:t>
      </w:r>
      <w:r w:rsidR="009B5B80">
        <w:rPr>
          <w:rFonts w:ascii="GHEA Grapalat" w:eastAsia="Tahoma" w:hAnsi="GHEA Grapalat" w:cs="Tahoma"/>
          <w:sz w:val="24"/>
          <w:szCs w:val="24"/>
          <w:lang w:val="hy-AM"/>
        </w:rPr>
        <w:t>»։</w:t>
      </w:r>
    </w:p>
    <w:p w14:paraId="721E8C2C" w14:textId="77777777" w:rsidR="00150A61" w:rsidRDefault="00150A61" w:rsidP="003F5EF8">
      <w:pPr>
        <w:pStyle w:val="ListParagraph"/>
        <w:spacing w:after="0" w:line="240" w:lineRule="auto"/>
        <w:ind w:left="540" w:right="-860" w:firstLine="387"/>
        <w:jc w:val="both"/>
        <w:rPr>
          <w:rFonts w:ascii="GHEA Grapalat" w:eastAsia="Tahoma" w:hAnsi="GHEA Grapalat" w:cs="Tahoma"/>
          <w:sz w:val="24"/>
          <w:szCs w:val="24"/>
          <w:lang w:val="hy-AM"/>
        </w:rPr>
      </w:pPr>
    </w:p>
    <w:bookmarkEnd w:id="3"/>
    <w:p w14:paraId="0F825273" w14:textId="1CCAA435" w:rsidR="00A50C60" w:rsidRPr="00F0537B" w:rsidRDefault="00A50C60" w:rsidP="00A50C60">
      <w:pPr>
        <w:spacing w:before="240" w:after="0" w:line="240" w:lineRule="auto"/>
        <w:ind w:left="540" w:right="-900" w:firstLine="630"/>
        <w:contextualSpacing/>
        <w:jc w:val="both"/>
        <w:rPr>
          <w:rFonts w:ascii="GHEA Grapalat" w:hAnsi="GHEA Grapalat"/>
          <w:sz w:val="24"/>
          <w:szCs w:val="24"/>
          <w:lang w:val="hy-AM"/>
        </w:rPr>
      </w:pPr>
      <w:r w:rsidRPr="00F0537B">
        <w:rPr>
          <w:rFonts w:ascii="GHEA Grapalat" w:hAnsi="GHEA Grapalat"/>
          <w:b/>
          <w:bCs/>
          <w:sz w:val="24"/>
          <w:szCs w:val="24"/>
          <w:lang w:val="hy-AM"/>
        </w:rPr>
        <w:lastRenderedPageBreak/>
        <w:t xml:space="preserve">Հոդված </w:t>
      </w:r>
      <w:r w:rsidR="003D4DD7">
        <w:rPr>
          <w:rFonts w:ascii="GHEA Grapalat" w:hAnsi="GHEA Grapalat"/>
          <w:b/>
          <w:bCs/>
          <w:sz w:val="24"/>
          <w:szCs w:val="24"/>
          <w:lang w:val="hy-AM"/>
        </w:rPr>
        <w:t>6</w:t>
      </w:r>
      <w:r w:rsidRPr="00F0537B">
        <w:rPr>
          <w:rFonts w:ascii="Cambria Math" w:hAnsi="Cambria Math" w:cs="Cambria Math"/>
          <w:sz w:val="24"/>
          <w:szCs w:val="24"/>
          <w:lang w:val="hy-AM"/>
        </w:rPr>
        <w:t>․</w:t>
      </w:r>
      <w:r w:rsidRPr="00F0537B">
        <w:rPr>
          <w:rFonts w:ascii="GHEA Grapalat" w:hAnsi="GHEA Grapalat"/>
          <w:sz w:val="24"/>
          <w:szCs w:val="24"/>
          <w:lang w:val="hy-AM"/>
        </w:rPr>
        <w:t xml:space="preserve"> Օրենքի 11</w:t>
      </w:r>
      <w:r w:rsidRPr="00F0537B">
        <w:rPr>
          <w:rFonts w:ascii="Cambria Math" w:hAnsi="Cambria Math" w:cs="Cambria Math"/>
          <w:sz w:val="24"/>
          <w:szCs w:val="24"/>
          <w:lang w:val="hy-AM"/>
        </w:rPr>
        <w:t>․</w:t>
      </w:r>
      <w:r w:rsidRPr="00F0537B">
        <w:rPr>
          <w:rFonts w:ascii="GHEA Grapalat" w:hAnsi="GHEA Grapalat"/>
          <w:sz w:val="24"/>
          <w:szCs w:val="24"/>
          <w:lang w:val="hy-AM"/>
        </w:rPr>
        <w:t>1</w:t>
      </w:r>
      <w:r w:rsidR="00D25676" w:rsidRPr="00F0537B">
        <w:rPr>
          <w:rFonts w:ascii="Cambria Math" w:hAnsi="Cambria Math" w:cs="Cambria Math"/>
          <w:sz w:val="24"/>
          <w:szCs w:val="24"/>
          <w:lang w:val="hy-AM"/>
        </w:rPr>
        <w:t>․</w:t>
      </w:r>
      <w:r w:rsidRPr="00F0537B">
        <w:rPr>
          <w:rFonts w:ascii="GHEA Grapalat" w:hAnsi="GHEA Grapalat"/>
          <w:sz w:val="24"/>
          <w:szCs w:val="24"/>
          <w:lang w:val="hy-AM"/>
        </w:rPr>
        <w:t>-</w:t>
      </w:r>
      <w:r w:rsidR="0020782D" w:rsidRPr="00F0537B">
        <w:rPr>
          <w:rFonts w:ascii="GHEA Grapalat" w:hAnsi="GHEA Grapalat"/>
          <w:sz w:val="24"/>
          <w:szCs w:val="24"/>
          <w:lang w:val="hy-AM"/>
        </w:rPr>
        <w:t>ին</w:t>
      </w:r>
      <w:r w:rsidRPr="00F0537B">
        <w:rPr>
          <w:rFonts w:ascii="GHEA Grapalat" w:hAnsi="GHEA Grapalat"/>
          <w:sz w:val="24"/>
          <w:szCs w:val="24"/>
          <w:lang w:val="hy-AM"/>
        </w:rPr>
        <w:t xml:space="preserve"> հոդված</w:t>
      </w:r>
      <w:r w:rsidR="00C41B59" w:rsidRPr="00F0537B">
        <w:rPr>
          <w:rFonts w:ascii="GHEA Grapalat" w:hAnsi="GHEA Grapalat"/>
          <w:sz w:val="24"/>
          <w:szCs w:val="24"/>
          <w:lang w:val="hy-AM"/>
        </w:rPr>
        <w:t>ում</w:t>
      </w:r>
      <w:r w:rsidRPr="00F0537B">
        <w:rPr>
          <w:rFonts w:ascii="GHEA Grapalat" w:hAnsi="GHEA Grapalat"/>
          <w:sz w:val="24"/>
          <w:szCs w:val="24"/>
          <w:lang w:val="hy-AM"/>
        </w:rPr>
        <w:t>`</w:t>
      </w:r>
    </w:p>
    <w:p w14:paraId="15A1CA6A" w14:textId="12D8A477" w:rsidR="00A50C60" w:rsidRPr="00F0537B" w:rsidRDefault="00A50C60" w:rsidP="004A6681">
      <w:pPr>
        <w:spacing w:after="0" w:line="240" w:lineRule="auto"/>
        <w:ind w:right="-900" w:firstLine="1170"/>
        <w:contextualSpacing/>
        <w:jc w:val="both"/>
        <w:rPr>
          <w:rFonts w:ascii="GHEA Grapalat" w:hAnsi="GHEA Grapalat"/>
          <w:sz w:val="24"/>
          <w:szCs w:val="24"/>
          <w:lang w:val="hy-AM"/>
        </w:rPr>
      </w:pPr>
      <w:r w:rsidRPr="00F0537B">
        <w:rPr>
          <w:rFonts w:ascii="GHEA Grapalat" w:hAnsi="GHEA Grapalat"/>
          <w:sz w:val="24"/>
          <w:szCs w:val="24"/>
          <w:lang w:val="hy-AM"/>
        </w:rPr>
        <w:t>1</w:t>
      </w:r>
      <w:r w:rsidRPr="00F0537B">
        <w:rPr>
          <w:rFonts w:ascii="Cambria Math" w:hAnsi="Cambria Math" w:cs="Cambria Math"/>
          <w:sz w:val="24"/>
          <w:szCs w:val="24"/>
          <w:lang w:val="hy-AM"/>
        </w:rPr>
        <w:t>․</w:t>
      </w:r>
      <w:r w:rsidRPr="00F0537B">
        <w:rPr>
          <w:rFonts w:ascii="GHEA Grapalat" w:hAnsi="GHEA Grapalat"/>
          <w:sz w:val="24"/>
          <w:szCs w:val="24"/>
          <w:lang w:val="hy-AM"/>
        </w:rPr>
        <w:t xml:space="preserve"> 1-ին մասում՝</w:t>
      </w:r>
      <w:r w:rsidR="003C3518" w:rsidRPr="00F0537B">
        <w:rPr>
          <w:rFonts w:ascii="GHEA Grapalat" w:hAnsi="GHEA Grapalat"/>
          <w:sz w:val="24"/>
          <w:szCs w:val="24"/>
          <w:lang w:val="hy-AM"/>
        </w:rPr>
        <w:t xml:space="preserve"> 8-րդ կետից հետո լրացնել հետևյալ բովանդակությամբ նոր կետեր</w:t>
      </w:r>
      <w:r w:rsidR="003C3518" w:rsidRPr="00F0537B">
        <w:rPr>
          <w:rFonts w:ascii="Cambria Math" w:hAnsi="Cambria Math" w:cs="Cambria Math"/>
          <w:sz w:val="24"/>
          <w:szCs w:val="24"/>
          <w:lang w:val="hy-AM"/>
        </w:rPr>
        <w:t>․</w:t>
      </w:r>
    </w:p>
    <w:p w14:paraId="5A10735E" w14:textId="77777777" w:rsidR="00A50C60" w:rsidRPr="00F0537B" w:rsidRDefault="00A50C60" w:rsidP="00824EA4">
      <w:pPr>
        <w:shd w:val="clear" w:color="auto" w:fill="FFFFFF"/>
        <w:spacing w:after="0" w:line="240" w:lineRule="auto"/>
        <w:ind w:left="547" w:right="-907" w:firstLine="634"/>
        <w:contextualSpacing/>
        <w:jc w:val="both"/>
        <w:rPr>
          <w:rFonts w:ascii="GHEA Grapalat" w:hAnsi="GHEA Grapalat"/>
          <w:sz w:val="24"/>
          <w:szCs w:val="24"/>
          <w:lang w:val="hy-AM"/>
        </w:rPr>
      </w:pPr>
      <w:r w:rsidRPr="00F0537B">
        <w:rPr>
          <w:rFonts w:ascii="GHEA Grapalat" w:hAnsi="GHEA Grapalat"/>
          <w:sz w:val="24"/>
          <w:szCs w:val="24"/>
          <w:lang w:val="hy-AM"/>
        </w:rPr>
        <w:t>«9) սպառողը պարտավորվում է կատարելու այնպիսի գործողություններ, որոնց ծանոթանալու հնարավորություն չի ունեցել նախքան պայմանագիր կնքելը</w:t>
      </w:r>
      <w:r w:rsidRPr="00F0537B">
        <w:rPr>
          <w:rFonts w:ascii="Cambria Math" w:hAnsi="Cambria Math" w:cs="Cambria Math"/>
          <w:sz w:val="24"/>
          <w:szCs w:val="24"/>
          <w:lang w:val="hy-AM"/>
        </w:rPr>
        <w:t>․</w:t>
      </w:r>
    </w:p>
    <w:p w14:paraId="5DF86E51" w14:textId="77777777" w:rsidR="00F83469" w:rsidRPr="00F0537B" w:rsidRDefault="00A50C60" w:rsidP="00824EA4">
      <w:pPr>
        <w:shd w:val="clear" w:color="auto" w:fill="FFFFFF"/>
        <w:spacing w:after="0" w:line="240" w:lineRule="auto"/>
        <w:ind w:left="547" w:right="-907" w:firstLine="634"/>
        <w:contextualSpacing/>
        <w:jc w:val="both"/>
        <w:rPr>
          <w:rFonts w:ascii="GHEA Grapalat" w:hAnsi="GHEA Grapalat"/>
          <w:sz w:val="24"/>
          <w:szCs w:val="24"/>
          <w:lang w:val="hy-AM"/>
        </w:rPr>
      </w:pPr>
      <w:r w:rsidRPr="00F0537B">
        <w:rPr>
          <w:rFonts w:ascii="GHEA Grapalat" w:hAnsi="GHEA Grapalat"/>
          <w:sz w:val="24"/>
          <w:szCs w:val="24"/>
          <w:lang w:val="hy-AM"/>
        </w:rPr>
        <w:t>10) արտադրողին (կատարողին, վաճառողին) իրավունք է վերապահվում առանց հիմնավոր պատճառի փոփոխելու տրամադրվող ապրանքի կամ ծառայության ցանկացած բնութագիրը</w:t>
      </w:r>
      <w:r w:rsidRPr="00F0537B">
        <w:rPr>
          <w:rFonts w:ascii="Cambria Math" w:hAnsi="Cambria Math" w:cs="Cambria Math"/>
          <w:sz w:val="24"/>
          <w:szCs w:val="24"/>
          <w:lang w:val="hy-AM"/>
        </w:rPr>
        <w:t>․</w:t>
      </w:r>
    </w:p>
    <w:p w14:paraId="639E30D4" w14:textId="77777777" w:rsidR="00824EA4" w:rsidRPr="00F0537B" w:rsidRDefault="00F83469" w:rsidP="00824EA4">
      <w:pPr>
        <w:shd w:val="clear" w:color="auto" w:fill="FFFFFF"/>
        <w:spacing w:after="0" w:line="240" w:lineRule="auto"/>
        <w:ind w:left="547" w:right="-907" w:firstLine="634"/>
        <w:contextualSpacing/>
        <w:jc w:val="both"/>
        <w:rPr>
          <w:rFonts w:ascii="GHEA Grapalat" w:hAnsi="GHEA Grapalat"/>
          <w:sz w:val="24"/>
          <w:szCs w:val="24"/>
          <w:lang w:val="hy-AM"/>
        </w:rPr>
      </w:pPr>
      <w:r w:rsidRPr="00F0537B">
        <w:rPr>
          <w:rFonts w:ascii="GHEA Grapalat" w:hAnsi="GHEA Grapalat"/>
          <w:sz w:val="24"/>
          <w:szCs w:val="24"/>
          <w:lang w:val="hy-AM"/>
        </w:rPr>
        <w:t>11) արտադրողին (կատարողին, վաճառողին) իրավունք է վերապահվում լուծելու պայմանագիրը այն դեպքում, երբ նույն իրավունքը նախատեսված չէ սպառողի համար</w:t>
      </w:r>
      <w:r w:rsidRPr="00F0537B">
        <w:rPr>
          <w:rFonts w:ascii="Cambria Math" w:hAnsi="Cambria Math" w:cs="Cambria Math"/>
          <w:sz w:val="24"/>
          <w:szCs w:val="24"/>
          <w:lang w:val="hy-AM"/>
        </w:rPr>
        <w:t>․</w:t>
      </w:r>
    </w:p>
    <w:p w14:paraId="1F8E33D2" w14:textId="61394D39" w:rsidR="00A50C60" w:rsidRPr="00F0537B" w:rsidRDefault="00824EA4" w:rsidP="00824EA4">
      <w:pPr>
        <w:shd w:val="clear" w:color="auto" w:fill="FFFFFF"/>
        <w:spacing w:after="0" w:line="240" w:lineRule="auto"/>
        <w:ind w:left="547" w:right="-907" w:firstLine="634"/>
        <w:contextualSpacing/>
        <w:jc w:val="both"/>
        <w:rPr>
          <w:rFonts w:ascii="GHEA Grapalat" w:hAnsi="GHEA Grapalat"/>
          <w:sz w:val="24"/>
          <w:szCs w:val="24"/>
          <w:lang w:val="hy-AM"/>
        </w:rPr>
      </w:pPr>
      <w:r w:rsidRPr="00F0537B">
        <w:rPr>
          <w:rFonts w:ascii="GHEA Grapalat" w:hAnsi="GHEA Grapalat"/>
          <w:sz w:val="24"/>
          <w:szCs w:val="24"/>
          <w:lang w:val="hy-AM"/>
        </w:rPr>
        <w:t>12) արտադրողին (կատարողին, վաճառողին) իրավունք է վերապահվում ապրանքի գինը որոշելու կամ փոփոխելու մատակարարման պահին առանց սպառողին պայմանագրից հրաժարվելու իրավունք տալու</w:t>
      </w:r>
      <w:r w:rsidRPr="00F0537B">
        <w:rPr>
          <w:rFonts w:ascii="Cambria Math" w:hAnsi="Cambria Math" w:cs="Cambria Math"/>
          <w:sz w:val="24"/>
          <w:szCs w:val="24"/>
          <w:lang w:val="hy-AM"/>
        </w:rPr>
        <w:t>․</w:t>
      </w:r>
    </w:p>
    <w:p w14:paraId="2D66CA98" w14:textId="29F344D0" w:rsidR="00A50C60" w:rsidRPr="00F0537B" w:rsidRDefault="00A50C60" w:rsidP="00A50C60">
      <w:pPr>
        <w:shd w:val="clear" w:color="auto" w:fill="FFFFFF"/>
        <w:spacing w:after="0" w:line="240" w:lineRule="auto"/>
        <w:ind w:left="540" w:right="-900" w:firstLine="630"/>
        <w:jc w:val="both"/>
        <w:rPr>
          <w:rFonts w:ascii="GHEA Grapalat" w:hAnsi="GHEA Grapalat"/>
          <w:sz w:val="24"/>
          <w:szCs w:val="24"/>
          <w:lang w:val="hy-AM"/>
        </w:rPr>
      </w:pPr>
      <w:r w:rsidRPr="00F0537B">
        <w:rPr>
          <w:rFonts w:ascii="GHEA Grapalat" w:hAnsi="GHEA Grapalat"/>
          <w:sz w:val="24"/>
          <w:szCs w:val="24"/>
          <w:lang w:val="hy-AM"/>
        </w:rPr>
        <w:t>1</w:t>
      </w:r>
      <w:r w:rsidR="00824EA4" w:rsidRPr="00F0537B">
        <w:rPr>
          <w:rFonts w:ascii="GHEA Grapalat" w:hAnsi="GHEA Grapalat"/>
          <w:sz w:val="24"/>
          <w:szCs w:val="24"/>
          <w:lang w:val="hy-AM"/>
        </w:rPr>
        <w:t>3</w:t>
      </w:r>
      <w:r w:rsidRPr="00F0537B">
        <w:rPr>
          <w:rFonts w:ascii="GHEA Grapalat" w:hAnsi="GHEA Grapalat"/>
          <w:sz w:val="24"/>
          <w:szCs w:val="24"/>
          <w:lang w:val="hy-AM"/>
        </w:rPr>
        <w:t xml:space="preserve">) </w:t>
      </w:r>
      <w:r w:rsidRPr="00F0537B">
        <w:rPr>
          <w:rFonts w:ascii="GHEA Grapalat" w:eastAsia="Times New Roman" w:hAnsi="GHEA Grapalat" w:cs="Times New Roman"/>
          <w:sz w:val="24"/>
          <w:szCs w:val="24"/>
          <w:lang w:val="hy-AM"/>
        </w:rPr>
        <w:t>արտադրողին (կատարողին, վաճառողին) իրավունք է վերապահվում պայմանագրով ստանձնած իր իրավունքներն ու պարտականություններն այլ անձի փոխանցելու այն դեպքում, երբ դա կարող է սպառողի համար առաջացնել երաշխիքների նվազեցում և սպառողը չի տվել իր համաձայնությունը</w:t>
      </w:r>
      <w:r w:rsidRPr="00F0537B">
        <w:rPr>
          <w:rFonts w:ascii="Cambria Math" w:eastAsia="Times New Roman" w:hAnsi="Cambria Math" w:cs="Cambria Math"/>
          <w:sz w:val="24"/>
          <w:szCs w:val="24"/>
          <w:lang w:val="hy-AM"/>
        </w:rPr>
        <w:t>․</w:t>
      </w:r>
    </w:p>
    <w:p w14:paraId="5B76F1BF" w14:textId="450CF89F" w:rsidR="00A50C60" w:rsidRPr="00F0537B" w:rsidRDefault="00A50C60" w:rsidP="00A50C60">
      <w:pPr>
        <w:spacing w:after="0" w:line="240" w:lineRule="auto"/>
        <w:ind w:left="540" w:right="-900" w:firstLine="630"/>
        <w:contextualSpacing/>
        <w:jc w:val="both"/>
        <w:rPr>
          <w:rFonts w:ascii="GHEA Grapalat" w:hAnsi="GHEA Grapalat"/>
          <w:sz w:val="24"/>
          <w:szCs w:val="24"/>
          <w:lang w:val="hy-AM"/>
        </w:rPr>
      </w:pPr>
      <w:r w:rsidRPr="00F0537B">
        <w:rPr>
          <w:rFonts w:ascii="GHEA Grapalat" w:hAnsi="GHEA Grapalat"/>
          <w:sz w:val="24"/>
          <w:szCs w:val="24"/>
          <w:lang w:val="hy-AM"/>
        </w:rPr>
        <w:t>1</w:t>
      </w:r>
      <w:r w:rsidR="00824EA4" w:rsidRPr="00F0537B">
        <w:rPr>
          <w:rFonts w:ascii="GHEA Grapalat" w:hAnsi="GHEA Grapalat"/>
          <w:sz w:val="24"/>
          <w:szCs w:val="24"/>
          <w:lang w:val="hy-AM"/>
        </w:rPr>
        <w:t>4</w:t>
      </w:r>
      <w:r w:rsidRPr="00F0537B">
        <w:rPr>
          <w:rFonts w:ascii="GHEA Grapalat" w:hAnsi="GHEA Grapalat"/>
          <w:sz w:val="24"/>
          <w:szCs w:val="24"/>
          <w:lang w:val="hy-AM"/>
        </w:rPr>
        <w:t>) արտադրողին (կատարողին, վաճառողին) իրավունք է վերապահվում սպառողի՝ պայմանագրով ստանձնած իր պարտականությունների չկատարման դեպքում պահանջելու պայմանագրի գնի համեմատ անհամաչափ բարձր փոխհատուցում։»։</w:t>
      </w:r>
    </w:p>
    <w:p w14:paraId="378276E0" w14:textId="7AAFAA3A" w:rsidR="00896483" w:rsidRPr="00F43157" w:rsidRDefault="00A50C60" w:rsidP="00F43157">
      <w:pPr>
        <w:spacing w:after="0" w:line="240" w:lineRule="auto"/>
        <w:ind w:left="540" w:right="-900" w:firstLine="720"/>
        <w:jc w:val="both"/>
        <w:rPr>
          <w:rFonts w:ascii="GHEA Grapalat" w:hAnsi="GHEA Grapalat"/>
          <w:color w:val="000000"/>
          <w:sz w:val="24"/>
          <w:szCs w:val="24"/>
          <w:lang w:val="hy-AM"/>
        </w:rPr>
      </w:pPr>
      <w:r w:rsidRPr="00F43157">
        <w:rPr>
          <w:rFonts w:ascii="GHEA Grapalat" w:hAnsi="GHEA Grapalat"/>
          <w:sz w:val="24"/>
          <w:szCs w:val="24"/>
          <w:lang w:val="hy-AM"/>
        </w:rPr>
        <w:t>2</w:t>
      </w:r>
      <w:r w:rsidRPr="00F43157">
        <w:rPr>
          <w:rFonts w:ascii="Cambria Math" w:hAnsi="Cambria Math" w:cs="Cambria Math"/>
          <w:sz w:val="24"/>
          <w:szCs w:val="24"/>
          <w:lang w:val="hy-AM"/>
        </w:rPr>
        <w:t>․</w:t>
      </w:r>
      <w:r w:rsidRPr="00F43157">
        <w:rPr>
          <w:rFonts w:ascii="GHEA Grapalat" w:hAnsi="GHEA Grapalat"/>
          <w:sz w:val="24"/>
          <w:szCs w:val="24"/>
          <w:lang w:val="hy-AM"/>
        </w:rPr>
        <w:t xml:space="preserve"> </w:t>
      </w:r>
      <w:r w:rsidR="00162A5D">
        <w:rPr>
          <w:rFonts w:ascii="GHEA Grapalat" w:hAnsi="GHEA Grapalat"/>
          <w:sz w:val="24"/>
          <w:szCs w:val="24"/>
          <w:lang w:val="hy-AM"/>
        </w:rPr>
        <w:t xml:space="preserve"> </w:t>
      </w:r>
      <w:r w:rsidRPr="00F43157">
        <w:rPr>
          <w:rFonts w:ascii="GHEA Grapalat" w:hAnsi="GHEA Grapalat"/>
          <w:sz w:val="24"/>
          <w:szCs w:val="24"/>
          <w:lang w:val="hy-AM"/>
        </w:rPr>
        <w:t>2-րդ մասում</w:t>
      </w:r>
      <w:r w:rsidR="003A3C2F" w:rsidRPr="00F43157">
        <w:rPr>
          <w:rFonts w:ascii="GHEA Grapalat" w:hAnsi="GHEA Grapalat"/>
          <w:sz w:val="24"/>
          <w:szCs w:val="24"/>
          <w:lang w:val="hy-AM"/>
        </w:rPr>
        <w:t xml:space="preserve">՝  </w:t>
      </w:r>
      <w:r w:rsidR="00162A5D" w:rsidRPr="00F43157">
        <w:rPr>
          <w:rFonts w:ascii="GHEA Grapalat" w:hAnsi="GHEA Grapalat"/>
          <w:color w:val="000000"/>
          <w:sz w:val="24"/>
          <w:szCs w:val="24"/>
          <w:lang w:val="hy-AM"/>
        </w:rPr>
        <w:t>«</w:t>
      </w:r>
      <w:r w:rsidR="00162A5D" w:rsidRPr="00F43157">
        <w:rPr>
          <w:rFonts w:ascii="GHEA Grapalat" w:hAnsi="GHEA Grapalat"/>
          <w:color w:val="000000"/>
          <w:sz w:val="24"/>
          <w:szCs w:val="24"/>
          <w:shd w:val="clear" w:color="auto" w:fill="FFFFFF"/>
          <w:lang w:val="hy-AM"/>
        </w:rPr>
        <w:t>1-ին մասի 1-ին, 4-րդ, 5-րդ և 6-րդ կետերով</w:t>
      </w:r>
      <w:r w:rsidR="00162A5D" w:rsidRPr="00F43157">
        <w:rPr>
          <w:rFonts w:ascii="GHEA Grapalat" w:hAnsi="GHEA Grapalat"/>
          <w:color w:val="000000"/>
          <w:sz w:val="24"/>
          <w:szCs w:val="24"/>
          <w:lang w:val="hy-AM"/>
        </w:rPr>
        <w:t>» բառերը փոխարինել «1-ին մասով» բառերով:</w:t>
      </w:r>
    </w:p>
    <w:p w14:paraId="5964A434" w14:textId="40226017" w:rsidR="00A50C60" w:rsidRPr="00F0537B" w:rsidRDefault="003A3C2F" w:rsidP="003A3C2F">
      <w:pPr>
        <w:spacing w:after="0" w:line="240" w:lineRule="auto"/>
        <w:ind w:left="630" w:right="-900" w:firstLine="540"/>
        <w:jc w:val="both"/>
        <w:rPr>
          <w:rFonts w:ascii="GHEA Grapalat" w:hAnsi="GHEA Grapalat"/>
          <w:sz w:val="24"/>
          <w:szCs w:val="24"/>
          <w:lang w:val="hy-AM"/>
        </w:rPr>
      </w:pPr>
      <w:r w:rsidRPr="00F0537B">
        <w:rPr>
          <w:rFonts w:ascii="GHEA Grapalat" w:hAnsi="GHEA Grapalat"/>
          <w:sz w:val="24"/>
          <w:szCs w:val="24"/>
          <w:lang w:val="hy-AM"/>
        </w:rPr>
        <w:t>3</w:t>
      </w:r>
      <w:r w:rsidRPr="00F0537B">
        <w:rPr>
          <w:rFonts w:ascii="Cambria Math" w:hAnsi="Cambria Math" w:cs="Cambria Math"/>
          <w:sz w:val="24"/>
          <w:szCs w:val="24"/>
          <w:lang w:val="hy-AM"/>
        </w:rPr>
        <w:t>․</w:t>
      </w:r>
      <w:r w:rsidRPr="00F0537B">
        <w:rPr>
          <w:rFonts w:ascii="GHEA Grapalat" w:hAnsi="GHEA Grapalat"/>
          <w:sz w:val="24"/>
          <w:szCs w:val="24"/>
          <w:lang w:val="hy-AM"/>
        </w:rPr>
        <w:t xml:space="preserve"> </w:t>
      </w:r>
      <w:r w:rsidR="00A50C60" w:rsidRPr="00F0537B">
        <w:rPr>
          <w:rFonts w:ascii="GHEA Grapalat" w:hAnsi="GHEA Grapalat"/>
          <w:sz w:val="24"/>
          <w:szCs w:val="24"/>
          <w:lang w:val="hy-AM"/>
        </w:rPr>
        <w:t xml:space="preserve">լրացնել հետևյալ </w:t>
      </w:r>
      <w:r w:rsidR="00A50C60" w:rsidRPr="00F43157">
        <w:rPr>
          <w:rFonts w:ascii="GHEA Grapalat" w:hAnsi="GHEA Grapalat"/>
          <w:sz w:val="24"/>
          <w:szCs w:val="24"/>
          <w:lang w:val="hy-AM"/>
        </w:rPr>
        <w:t xml:space="preserve">բովանդակությամբ նոր </w:t>
      </w:r>
      <w:r w:rsidR="0080773F" w:rsidRPr="00F43157">
        <w:rPr>
          <w:rFonts w:ascii="GHEA Grapalat" w:hAnsi="GHEA Grapalat"/>
          <w:sz w:val="24"/>
          <w:szCs w:val="24"/>
          <w:lang w:val="hy-AM"/>
        </w:rPr>
        <w:t>2</w:t>
      </w:r>
      <w:r w:rsidR="0080773F" w:rsidRPr="00F43157">
        <w:rPr>
          <w:rFonts w:ascii="Cambria Math" w:hAnsi="Cambria Math" w:cs="Cambria Math"/>
          <w:sz w:val="24"/>
          <w:szCs w:val="24"/>
          <w:lang w:val="hy-AM"/>
        </w:rPr>
        <w:t>․</w:t>
      </w:r>
      <w:r w:rsidR="0080773F" w:rsidRPr="00F43157">
        <w:rPr>
          <w:rFonts w:ascii="GHEA Grapalat" w:hAnsi="GHEA Grapalat"/>
          <w:sz w:val="24"/>
          <w:szCs w:val="24"/>
          <w:lang w:val="hy-AM"/>
        </w:rPr>
        <w:t>1-</w:t>
      </w:r>
      <w:r w:rsidR="0027146B" w:rsidRPr="00F43157">
        <w:rPr>
          <w:rFonts w:ascii="GHEA Grapalat" w:hAnsi="GHEA Grapalat"/>
          <w:sz w:val="24"/>
          <w:szCs w:val="24"/>
          <w:lang w:val="hy-AM"/>
        </w:rPr>
        <w:t>ին</w:t>
      </w:r>
      <w:r w:rsidR="0080773F" w:rsidRPr="00625428">
        <w:rPr>
          <w:rFonts w:ascii="GHEA Grapalat" w:hAnsi="GHEA Grapalat"/>
          <w:sz w:val="24"/>
          <w:szCs w:val="24"/>
          <w:lang w:val="hy-AM"/>
        </w:rPr>
        <w:t xml:space="preserve"> </w:t>
      </w:r>
      <w:r w:rsidR="0027146B" w:rsidRPr="00625428">
        <w:rPr>
          <w:rFonts w:ascii="GHEA Grapalat" w:hAnsi="GHEA Grapalat"/>
          <w:sz w:val="24"/>
          <w:szCs w:val="24"/>
          <w:lang w:val="hy-AM"/>
        </w:rPr>
        <w:t>և 2</w:t>
      </w:r>
      <w:r w:rsidR="0027146B" w:rsidRPr="00625428">
        <w:rPr>
          <w:rFonts w:ascii="Cambria Math" w:hAnsi="Cambria Math" w:cs="Cambria Math"/>
          <w:sz w:val="24"/>
          <w:szCs w:val="24"/>
          <w:lang w:val="hy-AM"/>
        </w:rPr>
        <w:t>․</w:t>
      </w:r>
      <w:r w:rsidR="0027146B" w:rsidRPr="00F43157">
        <w:rPr>
          <w:rFonts w:ascii="GHEA Grapalat" w:hAnsi="GHEA Grapalat"/>
          <w:sz w:val="24"/>
          <w:szCs w:val="24"/>
          <w:lang w:val="hy-AM"/>
        </w:rPr>
        <w:t xml:space="preserve">2-րդ </w:t>
      </w:r>
      <w:r w:rsidR="008614A1" w:rsidRPr="00F43157">
        <w:rPr>
          <w:rFonts w:ascii="GHEA Grapalat" w:hAnsi="GHEA Grapalat"/>
          <w:sz w:val="24"/>
          <w:szCs w:val="24"/>
          <w:lang w:val="hy-AM"/>
        </w:rPr>
        <w:t>մաս</w:t>
      </w:r>
      <w:r w:rsidR="0027146B" w:rsidRPr="00F43157">
        <w:rPr>
          <w:rFonts w:ascii="GHEA Grapalat" w:hAnsi="GHEA Grapalat"/>
          <w:sz w:val="24"/>
          <w:szCs w:val="24"/>
          <w:lang w:val="hy-AM"/>
        </w:rPr>
        <w:t>երով</w:t>
      </w:r>
      <w:r w:rsidR="008614A1" w:rsidRPr="00F43157">
        <w:rPr>
          <w:rFonts w:ascii="Cambria Math" w:hAnsi="Cambria Math" w:cs="Cambria Math"/>
          <w:sz w:val="24"/>
          <w:szCs w:val="24"/>
          <w:lang w:val="hy-AM"/>
        </w:rPr>
        <w:t>․</w:t>
      </w:r>
    </w:p>
    <w:p w14:paraId="0DE48C30" w14:textId="38CEB8B2" w:rsidR="0026579A" w:rsidRDefault="00E67E92" w:rsidP="008C09A1">
      <w:pPr>
        <w:pStyle w:val="ListParagraph"/>
        <w:spacing w:after="0" w:line="240" w:lineRule="auto"/>
        <w:ind w:left="540" w:right="-900" w:firstLine="630"/>
        <w:jc w:val="both"/>
        <w:rPr>
          <w:rFonts w:ascii="GHEA Grapalat" w:hAnsi="GHEA Grapalat"/>
          <w:sz w:val="24"/>
          <w:szCs w:val="24"/>
          <w:lang w:val="hy-AM"/>
        </w:rPr>
      </w:pPr>
      <w:r w:rsidRPr="00F0537B">
        <w:rPr>
          <w:rFonts w:ascii="GHEA Grapalat" w:hAnsi="GHEA Grapalat"/>
          <w:sz w:val="24"/>
          <w:szCs w:val="24"/>
          <w:lang w:val="hy-AM"/>
        </w:rPr>
        <w:t>«</w:t>
      </w:r>
      <w:r w:rsidR="0080773F" w:rsidRPr="00F0537B">
        <w:rPr>
          <w:rFonts w:ascii="GHEA Grapalat" w:hAnsi="GHEA Grapalat"/>
          <w:sz w:val="24"/>
          <w:szCs w:val="24"/>
          <w:lang w:val="hy-AM"/>
        </w:rPr>
        <w:t>2</w:t>
      </w:r>
      <w:r w:rsidR="0080773F" w:rsidRPr="00F0537B">
        <w:rPr>
          <w:rFonts w:ascii="Cambria Math" w:hAnsi="Cambria Math" w:cs="Cambria Math"/>
          <w:sz w:val="24"/>
          <w:szCs w:val="24"/>
          <w:lang w:val="hy-AM"/>
        </w:rPr>
        <w:t>․</w:t>
      </w:r>
      <w:r w:rsidR="0080773F" w:rsidRPr="00F0537B">
        <w:rPr>
          <w:rFonts w:ascii="GHEA Grapalat" w:hAnsi="GHEA Grapalat"/>
          <w:sz w:val="24"/>
          <w:szCs w:val="24"/>
          <w:lang w:val="hy-AM"/>
        </w:rPr>
        <w:t>1</w:t>
      </w:r>
      <w:r w:rsidR="0080773F" w:rsidRPr="00F0537B">
        <w:rPr>
          <w:rFonts w:ascii="Cambria Math" w:hAnsi="Cambria Math" w:cs="Cambria Math"/>
          <w:sz w:val="24"/>
          <w:szCs w:val="24"/>
          <w:lang w:val="hy-AM"/>
        </w:rPr>
        <w:t>․</w:t>
      </w:r>
      <w:r w:rsidR="0080773F" w:rsidRPr="00F0537B">
        <w:rPr>
          <w:rFonts w:ascii="GHEA Grapalat" w:hAnsi="GHEA Grapalat"/>
          <w:sz w:val="24"/>
          <w:szCs w:val="24"/>
          <w:lang w:val="hy-AM"/>
        </w:rPr>
        <w:t xml:space="preserve"> </w:t>
      </w:r>
      <w:r w:rsidRPr="00F0537B">
        <w:rPr>
          <w:rFonts w:ascii="GHEA Grapalat" w:hAnsi="GHEA Grapalat"/>
          <w:sz w:val="24"/>
          <w:szCs w:val="24"/>
          <w:lang w:val="hy-AM"/>
        </w:rPr>
        <w:t xml:space="preserve">Ցանկացած դեպքում </w:t>
      </w:r>
      <w:r w:rsidR="00801ECB" w:rsidRPr="00F0537B">
        <w:rPr>
          <w:rFonts w:ascii="GHEA Grapalat" w:hAnsi="GHEA Grapalat" w:cs="Arial"/>
          <w:sz w:val="24"/>
          <w:szCs w:val="24"/>
          <w:shd w:val="clear" w:color="auto" w:fill="FFFFFF"/>
          <w:lang w:val="hy-AM"/>
        </w:rPr>
        <w:t>սպառողների հետ կնքվող միանալու պայմանագրերում</w:t>
      </w:r>
      <w:r w:rsidR="00801ECB" w:rsidRPr="00F0537B">
        <w:rPr>
          <w:rFonts w:ascii="Calibri" w:hAnsi="Calibri" w:cs="Calibri"/>
          <w:sz w:val="24"/>
          <w:szCs w:val="24"/>
          <w:shd w:val="clear" w:color="auto" w:fill="FFFFFF"/>
          <w:lang w:val="hy-AM"/>
        </w:rPr>
        <w:t> </w:t>
      </w:r>
      <w:r w:rsidR="00801ECB" w:rsidRPr="00F0537B">
        <w:rPr>
          <w:rFonts w:ascii="GHEA Grapalat" w:hAnsi="GHEA Grapalat" w:cs="Arial"/>
          <w:sz w:val="24"/>
          <w:szCs w:val="24"/>
          <w:shd w:val="clear" w:color="auto" w:fill="FFFFFF"/>
          <w:lang w:val="hy-AM"/>
        </w:rPr>
        <w:t xml:space="preserve">կամ պայմանագրի ընդհանուր պայմաններում </w:t>
      </w:r>
      <w:r w:rsidR="00DE70DE" w:rsidRPr="00F0537B">
        <w:rPr>
          <w:rFonts w:ascii="GHEA Grapalat" w:hAnsi="GHEA Grapalat" w:cs="Arial"/>
          <w:sz w:val="24"/>
          <w:szCs w:val="24"/>
          <w:shd w:val="clear" w:color="auto" w:fill="FFFFFF"/>
          <w:lang w:val="hy-AM"/>
        </w:rPr>
        <w:t>չ</w:t>
      </w:r>
      <w:r w:rsidR="00B04BFC" w:rsidRPr="00F0537B">
        <w:rPr>
          <w:rFonts w:ascii="GHEA Grapalat" w:hAnsi="GHEA Grapalat" w:cs="Arial"/>
          <w:sz w:val="24"/>
          <w:szCs w:val="24"/>
          <w:shd w:val="clear" w:color="auto" w:fill="FFFFFF"/>
          <w:lang w:val="hy-AM"/>
        </w:rPr>
        <w:t>ի</w:t>
      </w:r>
      <w:r w:rsidR="00DE70DE" w:rsidRPr="00F0537B">
        <w:rPr>
          <w:rFonts w:ascii="GHEA Grapalat" w:hAnsi="GHEA Grapalat" w:cs="Arial"/>
          <w:sz w:val="24"/>
          <w:szCs w:val="24"/>
          <w:shd w:val="clear" w:color="auto" w:fill="FFFFFF"/>
          <w:lang w:val="hy-AM"/>
        </w:rPr>
        <w:t xml:space="preserve"> կարող ներառվել այնպիսի պայման</w:t>
      </w:r>
      <w:r w:rsidRPr="00F0537B">
        <w:rPr>
          <w:rFonts w:ascii="GHEA Grapalat" w:hAnsi="GHEA Grapalat"/>
          <w:sz w:val="24"/>
          <w:szCs w:val="24"/>
          <w:lang w:val="hy-AM"/>
        </w:rPr>
        <w:t xml:space="preserve">, եթե </w:t>
      </w:r>
      <w:r w:rsidR="00517DDD" w:rsidRPr="00F0537B">
        <w:rPr>
          <w:rFonts w:ascii="GHEA Grapalat" w:hAnsi="GHEA Grapalat"/>
          <w:sz w:val="24"/>
          <w:szCs w:val="24"/>
          <w:shd w:val="clear" w:color="auto" w:fill="FFFFFF"/>
          <w:lang w:val="hy-AM"/>
        </w:rPr>
        <w:t>բարեխղճության, ազնվության, արդարության, ճշմարտության կամ անաչառության սկզբունքներին</w:t>
      </w:r>
      <w:r w:rsidR="00517DDD" w:rsidRPr="00F0537B">
        <w:rPr>
          <w:rFonts w:ascii="Calibri" w:hAnsi="Calibri" w:cs="Calibri"/>
          <w:sz w:val="24"/>
          <w:szCs w:val="24"/>
          <w:shd w:val="clear" w:color="auto" w:fill="FFFFFF"/>
          <w:lang w:val="hy-AM"/>
        </w:rPr>
        <w:t> </w:t>
      </w:r>
      <w:r w:rsidRPr="00F0537B">
        <w:rPr>
          <w:rFonts w:ascii="GHEA Grapalat" w:hAnsi="GHEA Grapalat"/>
          <w:sz w:val="24"/>
          <w:szCs w:val="24"/>
          <w:lang w:val="hy-AM"/>
        </w:rPr>
        <w:t xml:space="preserve"> հակառակ՝ այն անհավասարակշռություն է առաջացնում կողմերի</w:t>
      </w:r>
      <w:r w:rsidR="005C15C9" w:rsidRPr="00F0537B">
        <w:rPr>
          <w:rFonts w:ascii="GHEA Grapalat" w:hAnsi="GHEA Grapalat"/>
          <w:sz w:val="24"/>
          <w:szCs w:val="24"/>
          <w:lang w:val="hy-AM"/>
        </w:rPr>
        <w:t xml:space="preserve"> </w:t>
      </w:r>
      <w:r w:rsidRPr="00F0537B">
        <w:rPr>
          <w:rFonts w:ascii="GHEA Grapalat" w:hAnsi="GHEA Grapalat"/>
          <w:sz w:val="24"/>
          <w:szCs w:val="24"/>
          <w:lang w:val="hy-AM"/>
        </w:rPr>
        <w:t>իրավունքների և պարտավորությունների միջև՝ ի վնաս սպառողի</w:t>
      </w:r>
      <w:r w:rsidR="0051595D" w:rsidRPr="00F0537B">
        <w:rPr>
          <w:rFonts w:ascii="GHEA Grapalat" w:hAnsi="GHEA Grapalat"/>
          <w:sz w:val="24"/>
          <w:szCs w:val="24"/>
          <w:lang w:val="hy-AM"/>
        </w:rPr>
        <w:t>,</w:t>
      </w:r>
      <w:r w:rsidRPr="00F0537B">
        <w:rPr>
          <w:rFonts w:ascii="GHEA Grapalat" w:hAnsi="GHEA Grapalat"/>
          <w:sz w:val="24"/>
          <w:szCs w:val="24"/>
          <w:lang w:val="hy-AM"/>
        </w:rPr>
        <w:t xml:space="preserve"> և սպառողը ելնելով ողջամտորեն գիտակցված իր շահերից, չէր ընդունի </w:t>
      </w:r>
      <w:r w:rsidR="005C15C9" w:rsidRPr="00F0537B">
        <w:rPr>
          <w:rFonts w:ascii="GHEA Grapalat" w:hAnsi="GHEA Grapalat"/>
          <w:sz w:val="24"/>
          <w:szCs w:val="24"/>
          <w:lang w:val="hy-AM"/>
        </w:rPr>
        <w:t>այդ պայմանը</w:t>
      </w:r>
      <w:r w:rsidRPr="00F0537B">
        <w:rPr>
          <w:rFonts w:ascii="GHEA Grapalat" w:hAnsi="GHEA Grapalat"/>
          <w:sz w:val="24"/>
          <w:szCs w:val="24"/>
          <w:lang w:val="hy-AM"/>
        </w:rPr>
        <w:t>, եթե հնարավորություն ունենար մասնակցել</w:t>
      </w:r>
      <w:r w:rsidR="00766672" w:rsidRPr="00F0537B">
        <w:rPr>
          <w:rFonts w:ascii="GHEA Grapalat" w:hAnsi="GHEA Grapalat"/>
          <w:sz w:val="24"/>
          <w:szCs w:val="24"/>
          <w:lang w:val="hy-AM"/>
        </w:rPr>
        <w:t>ու</w:t>
      </w:r>
      <w:r w:rsidRPr="00F0537B">
        <w:rPr>
          <w:rFonts w:ascii="GHEA Grapalat" w:hAnsi="GHEA Grapalat"/>
          <w:sz w:val="24"/>
          <w:szCs w:val="24"/>
          <w:lang w:val="hy-AM"/>
        </w:rPr>
        <w:t xml:space="preserve"> պայմանագրի պայմանների որոշմանը։</w:t>
      </w:r>
    </w:p>
    <w:p w14:paraId="44679742" w14:textId="3F88A0B7" w:rsidR="00DB3EF7" w:rsidRPr="00CE1A25" w:rsidRDefault="00DB3EF7" w:rsidP="00CE1A25">
      <w:pPr>
        <w:pStyle w:val="ListParagraph"/>
        <w:spacing w:after="0" w:line="276" w:lineRule="auto"/>
        <w:ind w:left="540" w:right="-900" w:firstLine="594"/>
        <w:jc w:val="both"/>
        <w:rPr>
          <w:rFonts w:ascii="GHEA Grapalat" w:hAnsi="GHEA Grapalat"/>
          <w:sz w:val="24"/>
          <w:szCs w:val="24"/>
          <w:lang w:val="hy-AM"/>
        </w:rPr>
      </w:pPr>
      <w:r>
        <w:rPr>
          <w:rFonts w:ascii="GHEA Grapalat" w:hAnsi="GHEA Grapalat"/>
          <w:color w:val="000000"/>
          <w:sz w:val="24"/>
          <w:szCs w:val="24"/>
          <w:lang w:val="hy-AM"/>
        </w:rPr>
        <w:t>2</w:t>
      </w:r>
      <w:r>
        <w:rPr>
          <w:rFonts w:ascii="Cambria Math" w:hAnsi="Cambria Math"/>
          <w:color w:val="000000"/>
          <w:sz w:val="24"/>
          <w:szCs w:val="24"/>
          <w:lang w:val="hy-AM"/>
        </w:rPr>
        <w:t>․</w:t>
      </w:r>
      <w:r>
        <w:rPr>
          <w:rFonts w:ascii="GHEA Grapalat" w:hAnsi="GHEA Grapalat"/>
          <w:color w:val="000000"/>
          <w:sz w:val="24"/>
          <w:szCs w:val="24"/>
          <w:lang w:val="hy-AM"/>
        </w:rPr>
        <w:t>2</w:t>
      </w:r>
      <w:r>
        <w:rPr>
          <w:rFonts w:ascii="Cambria Math" w:hAnsi="Cambria Math"/>
          <w:color w:val="000000"/>
          <w:sz w:val="24"/>
          <w:szCs w:val="24"/>
          <w:lang w:val="hy-AM"/>
        </w:rPr>
        <w:t>․</w:t>
      </w:r>
      <w:r>
        <w:rPr>
          <w:rFonts w:ascii="GHEA Grapalat" w:hAnsi="GHEA Grapalat"/>
          <w:color w:val="000000"/>
          <w:sz w:val="24"/>
          <w:szCs w:val="24"/>
          <w:lang w:val="hy-AM"/>
        </w:rPr>
        <w:t xml:space="preserve"> Սպառողների հետ կնքվող միանալու պայմանագրերում կամ պայմանագրի ընդհանուր պայմաններում սույն հոդվածի 1-ին մասի 7-րդ և 8-րդ կետերով սահմանված կարգավորումները չեն կիրառվում ֆինանսական ծառայությունների մատուցման </w:t>
      </w:r>
      <w:r w:rsidRPr="00CE1A25">
        <w:rPr>
          <w:rFonts w:ascii="GHEA Grapalat" w:hAnsi="GHEA Grapalat"/>
          <w:color w:val="000000"/>
          <w:sz w:val="24"/>
          <w:szCs w:val="24"/>
          <w:lang w:val="hy-AM"/>
        </w:rPr>
        <w:t>պայմանագրերի</w:t>
      </w:r>
      <w:r w:rsidR="00382A52" w:rsidRPr="00CE1A25">
        <w:rPr>
          <w:rFonts w:ascii="GHEA Grapalat" w:hAnsi="GHEA Grapalat"/>
          <w:color w:val="000000"/>
          <w:sz w:val="24"/>
          <w:szCs w:val="24"/>
          <w:lang w:val="hy-AM"/>
        </w:rPr>
        <w:t xml:space="preserve"> </w:t>
      </w:r>
      <w:r w:rsidRPr="00CE1A25">
        <w:rPr>
          <w:rFonts w:ascii="GHEA Grapalat" w:hAnsi="GHEA Grapalat"/>
          <w:color w:val="000000"/>
          <w:sz w:val="24"/>
          <w:szCs w:val="24"/>
          <w:lang w:val="hy-AM"/>
        </w:rPr>
        <w:t>նկատմամբ</w:t>
      </w:r>
      <w:r w:rsidR="00382A52" w:rsidRPr="00CE1A25">
        <w:rPr>
          <w:rFonts w:ascii="GHEA Grapalat" w:hAnsi="GHEA Grapalat"/>
          <w:color w:val="000000"/>
          <w:sz w:val="24"/>
          <w:szCs w:val="24"/>
          <w:lang w:val="hy-AM"/>
        </w:rPr>
        <w:t xml:space="preserve">՝ </w:t>
      </w:r>
      <w:r w:rsidRPr="00CE1A25">
        <w:rPr>
          <w:rFonts w:ascii="GHEA Grapalat" w:hAnsi="GHEA Grapalat"/>
          <w:color w:val="000000"/>
          <w:sz w:val="24"/>
          <w:szCs w:val="24"/>
          <w:lang w:val="hy-AM"/>
        </w:rPr>
        <w:t>ողջամիտ ժամկետում սպառողին տրված համապատասխան ծանուցման և սպառողի կողմից պայմանագրից հրաժարվելու իրավունքի պայմանով</w:t>
      </w:r>
      <w:r w:rsidR="00382A52" w:rsidRPr="00CE1A25">
        <w:rPr>
          <w:rFonts w:ascii="GHEA Grapalat" w:hAnsi="GHEA Grapalat"/>
          <w:color w:val="000000"/>
          <w:sz w:val="24"/>
          <w:szCs w:val="24"/>
          <w:lang w:val="hy-AM"/>
        </w:rPr>
        <w:t>։</w:t>
      </w:r>
      <w:r w:rsidR="00B571DA" w:rsidRPr="00CE1A25">
        <w:rPr>
          <w:rFonts w:ascii="GHEA Grapalat" w:hAnsi="GHEA Grapalat"/>
          <w:color w:val="000000"/>
          <w:sz w:val="24"/>
          <w:szCs w:val="24"/>
          <w:lang w:val="hy-AM"/>
        </w:rPr>
        <w:t>»։</w:t>
      </w:r>
    </w:p>
    <w:p w14:paraId="6C789CA6" w14:textId="77777777" w:rsidR="001D662A" w:rsidRPr="00CE1A25" w:rsidRDefault="001D662A" w:rsidP="00CE1A25">
      <w:pPr>
        <w:pStyle w:val="ListParagraph"/>
        <w:spacing w:after="0" w:line="276" w:lineRule="auto"/>
        <w:ind w:left="540" w:right="-900" w:firstLine="594"/>
        <w:jc w:val="both"/>
        <w:rPr>
          <w:rFonts w:ascii="GHEA Grapalat" w:eastAsia="Tahoma" w:hAnsi="GHEA Grapalat" w:cs="Tahoma"/>
          <w:b/>
          <w:sz w:val="24"/>
          <w:szCs w:val="24"/>
          <w:lang w:val="hy-AM"/>
        </w:rPr>
      </w:pPr>
    </w:p>
    <w:p w14:paraId="60B751F1" w14:textId="15625D30" w:rsidR="00CE1A25" w:rsidRPr="00CE1A25" w:rsidRDefault="001D662A" w:rsidP="00CE1A25">
      <w:pPr>
        <w:pStyle w:val="ListParagraph"/>
        <w:spacing w:after="0" w:line="276" w:lineRule="auto"/>
        <w:ind w:left="540" w:right="-900" w:firstLine="594"/>
        <w:jc w:val="both"/>
        <w:rPr>
          <w:rFonts w:ascii="GHEA Grapalat" w:eastAsia="MS Mincho" w:hAnsi="GHEA Grapalat" w:cs="MS Mincho"/>
          <w:bCs/>
          <w:sz w:val="24"/>
          <w:szCs w:val="24"/>
          <w:lang w:val="hy-AM"/>
        </w:rPr>
      </w:pPr>
      <w:r w:rsidRPr="00CE1A25">
        <w:rPr>
          <w:rFonts w:ascii="GHEA Grapalat" w:eastAsia="Tahoma" w:hAnsi="GHEA Grapalat" w:cs="Tahoma"/>
          <w:b/>
          <w:sz w:val="24"/>
          <w:szCs w:val="24"/>
          <w:lang w:val="hy-AM"/>
        </w:rPr>
        <w:t xml:space="preserve">Հոդված </w:t>
      </w:r>
      <w:r w:rsidR="003D4DD7">
        <w:rPr>
          <w:rFonts w:ascii="GHEA Grapalat" w:eastAsia="Tahoma" w:hAnsi="GHEA Grapalat" w:cs="Tahoma"/>
          <w:b/>
          <w:sz w:val="24"/>
          <w:szCs w:val="24"/>
          <w:lang w:val="hy-AM"/>
        </w:rPr>
        <w:t>7</w:t>
      </w:r>
      <w:r w:rsidRPr="00CE1A25">
        <w:rPr>
          <w:rFonts w:ascii="MS Mincho" w:eastAsia="MS Mincho" w:hAnsi="MS Mincho" w:cs="MS Mincho" w:hint="eastAsia"/>
          <w:b/>
          <w:sz w:val="24"/>
          <w:szCs w:val="24"/>
          <w:lang w:val="hy-AM"/>
        </w:rPr>
        <w:t>․</w:t>
      </w:r>
      <w:r w:rsidRPr="00CE1A25">
        <w:rPr>
          <w:rFonts w:ascii="GHEA Grapalat" w:eastAsia="Tahoma" w:hAnsi="GHEA Grapalat" w:cs="Tahoma"/>
          <w:bCs/>
          <w:sz w:val="24"/>
          <w:szCs w:val="24"/>
          <w:lang w:val="hy-AM"/>
        </w:rPr>
        <w:t xml:space="preserve"> Օրենքի 16-րդ հոդված</w:t>
      </w:r>
      <w:r w:rsidR="00CE1A25" w:rsidRPr="00CE1A25">
        <w:rPr>
          <w:rFonts w:ascii="GHEA Grapalat" w:eastAsia="Tahoma" w:hAnsi="GHEA Grapalat" w:cs="Tahoma"/>
          <w:bCs/>
          <w:sz w:val="24"/>
          <w:szCs w:val="24"/>
          <w:lang w:val="hy-AM"/>
        </w:rPr>
        <w:t>ը</w:t>
      </w:r>
      <w:r w:rsidR="00CE1A25" w:rsidRPr="00CE1A25">
        <w:rPr>
          <w:rFonts w:ascii="MS Mincho" w:eastAsia="MS Mincho" w:hAnsi="MS Mincho" w:cs="MS Mincho" w:hint="eastAsia"/>
          <w:bCs/>
          <w:sz w:val="24"/>
          <w:szCs w:val="24"/>
          <w:lang w:val="hy-AM"/>
        </w:rPr>
        <w:t>․</w:t>
      </w:r>
    </w:p>
    <w:p w14:paraId="046A7B99" w14:textId="2C9FB854" w:rsidR="00614794" w:rsidRPr="00ED0042" w:rsidRDefault="00CE1A25" w:rsidP="00614794">
      <w:pPr>
        <w:pStyle w:val="ListParagraph"/>
        <w:numPr>
          <w:ilvl w:val="0"/>
          <w:numId w:val="44"/>
        </w:numPr>
        <w:spacing w:after="0" w:line="276" w:lineRule="auto"/>
        <w:ind w:left="540" w:right="-900" w:firstLine="594"/>
        <w:jc w:val="both"/>
        <w:rPr>
          <w:rFonts w:ascii="GHEA Grapalat" w:eastAsia="MS Mincho" w:hAnsi="GHEA Grapalat" w:cs="MS Mincho"/>
          <w:bCs/>
          <w:sz w:val="24"/>
          <w:szCs w:val="24"/>
          <w:lang w:val="hy-AM"/>
        </w:rPr>
      </w:pPr>
      <w:r w:rsidRPr="00CE1A25">
        <w:rPr>
          <w:rFonts w:ascii="GHEA Grapalat" w:eastAsia="Tahoma" w:hAnsi="GHEA Grapalat" w:cs="Tahoma"/>
          <w:bCs/>
          <w:sz w:val="24"/>
          <w:szCs w:val="24"/>
          <w:lang w:val="hy-AM"/>
        </w:rPr>
        <w:t>1-ին մասը «վաճառվել է» բառերից</w:t>
      </w:r>
      <w:r w:rsidR="00614794">
        <w:rPr>
          <w:rFonts w:ascii="GHEA Grapalat" w:eastAsia="Tahoma" w:hAnsi="GHEA Grapalat" w:cs="Tahoma"/>
          <w:bCs/>
          <w:sz w:val="24"/>
          <w:szCs w:val="24"/>
          <w:lang w:val="hy-AM"/>
        </w:rPr>
        <w:t xml:space="preserve"> հետո լրացնել</w:t>
      </w:r>
      <w:r w:rsidRPr="00CE1A25">
        <w:rPr>
          <w:rFonts w:ascii="GHEA Grapalat" w:eastAsia="Tahoma" w:hAnsi="GHEA Grapalat" w:cs="Tahoma"/>
          <w:bCs/>
          <w:sz w:val="24"/>
          <w:szCs w:val="24"/>
          <w:lang w:val="hy-AM"/>
        </w:rPr>
        <w:t xml:space="preserve"> «</w:t>
      </w:r>
      <w:r w:rsidRPr="00CE1A25">
        <w:rPr>
          <w:rFonts w:ascii="GHEA Grapalat" w:hAnsi="GHEA Grapalat"/>
          <w:sz w:val="24"/>
          <w:szCs w:val="24"/>
          <w:lang w:val="hy-AM"/>
        </w:rPr>
        <w:t>սույն օրենքի 5-րդ, 5.1-րդ և 5</w:t>
      </w:r>
      <w:r w:rsidRPr="00CE1A25">
        <w:rPr>
          <w:rFonts w:ascii="MS Mincho" w:eastAsia="MS Mincho" w:hAnsi="MS Mincho" w:cs="MS Mincho" w:hint="eastAsia"/>
          <w:sz w:val="24"/>
          <w:szCs w:val="24"/>
          <w:lang w:val="hy-AM"/>
        </w:rPr>
        <w:t>․</w:t>
      </w:r>
      <w:r w:rsidRPr="00CE1A25">
        <w:rPr>
          <w:rFonts w:ascii="GHEA Grapalat" w:hAnsi="GHEA Grapalat"/>
          <w:sz w:val="24"/>
          <w:szCs w:val="24"/>
          <w:lang w:val="hy-AM"/>
        </w:rPr>
        <w:t>2-րդ հոդվածներով սահմանված պահանջների խախտմամբ ապրանք</w:t>
      </w:r>
      <w:r w:rsidRPr="00CE1A25">
        <w:rPr>
          <w:rFonts w:ascii="GHEA Grapalat" w:eastAsia="Times New Roman" w:hAnsi="GHEA Grapalat" w:cs="Times New Roman"/>
          <w:sz w:val="24"/>
          <w:szCs w:val="24"/>
          <w:lang w:val="hy-AM"/>
        </w:rPr>
        <w:t>,</w:t>
      </w:r>
      <w:r w:rsidRPr="00CE1A25">
        <w:rPr>
          <w:rFonts w:ascii="GHEA Grapalat" w:eastAsia="Tahoma" w:hAnsi="GHEA Grapalat" w:cs="Tahoma"/>
          <w:bCs/>
          <w:sz w:val="24"/>
          <w:szCs w:val="24"/>
          <w:lang w:val="hy-AM"/>
        </w:rPr>
        <w:t>»</w:t>
      </w:r>
      <w:r w:rsidR="00614794">
        <w:rPr>
          <w:rFonts w:ascii="GHEA Grapalat" w:eastAsia="Tahoma" w:hAnsi="GHEA Grapalat" w:cs="Tahoma"/>
          <w:bCs/>
          <w:sz w:val="24"/>
          <w:szCs w:val="24"/>
          <w:lang w:val="hy-AM"/>
        </w:rPr>
        <w:t xml:space="preserve"> բովանդակությամբ, ինչպես նաև «վաճառողը» բառից հետո լրացնել «</w:t>
      </w:r>
      <w:r w:rsidR="00614794" w:rsidRPr="00ED0042">
        <w:rPr>
          <w:rFonts w:ascii="GHEA Grapalat" w:eastAsia="Tahoma" w:hAnsi="GHEA Grapalat" w:cs="Tahoma"/>
          <w:bCs/>
          <w:sz w:val="24"/>
          <w:szCs w:val="24"/>
          <w:lang w:val="hy-AM"/>
        </w:rPr>
        <w:t>(</w:t>
      </w:r>
      <w:r w:rsidR="00614794">
        <w:rPr>
          <w:rFonts w:ascii="GHEA Grapalat" w:eastAsia="Tahoma" w:hAnsi="GHEA Grapalat" w:cs="Tahoma"/>
          <w:bCs/>
          <w:sz w:val="24"/>
          <w:szCs w:val="24"/>
          <w:lang w:val="hy-AM"/>
        </w:rPr>
        <w:t>արտադրողը)» բառով</w:t>
      </w:r>
      <w:r w:rsidRPr="00CE1A25">
        <w:rPr>
          <w:rFonts w:ascii="MS Mincho" w:eastAsia="MS Mincho" w:hAnsi="MS Mincho" w:cs="MS Mincho" w:hint="eastAsia"/>
          <w:bCs/>
          <w:sz w:val="24"/>
          <w:szCs w:val="24"/>
          <w:lang w:val="hy-AM"/>
        </w:rPr>
        <w:t>․</w:t>
      </w:r>
    </w:p>
    <w:p w14:paraId="58BB90EB" w14:textId="43D6730A" w:rsidR="00CE1A25" w:rsidRPr="00CE1A25" w:rsidRDefault="00CE1A25" w:rsidP="00CE1A25">
      <w:pPr>
        <w:pStyle w:val="ListParagraph"/>
        <w:numPr>
          <w:ilvl w:val="0"/>
          <w:numId w:val="44"/>
        </w:numPr>
        <w:spacing w:after="0" w:line="276" w:lineRule="auto"/>
        <w:ind w:left="540" w:right="-900" w:firstLine="594"/>
        <w:jc w:val="both"/>
        <w:rPr>
          <w:rFonts w:ascii="GHEA Grapalat" w:eastAsia="MS Mincho" w:hAnsi="GHEA Grapalat" w:cs="MS Mincho"/>
          <w:bCs/>
          <w:sz w:val="24"/>
          <w:szCs w:val="24"/>
          <w:lang w:val="hy-AM"/>
        </w:rPr>
      </w:pPr>
      <w:r w:rsidRPr="00CE1A25">
        <w:rPr>
          <w:rFonts w:ascii="GHEA Grapalat" w:eastAsia="Tahoma" w:hAnsi="GHEA Grapalat" w:cs="Tahoma"/>
          <w:bCs/>
          <w:sz w:val="24"/>
          <w:szCs w:val="24"/>
          <w:lang w:val="hy-AM"/>
        </w:rPr>
        <w:t>1-ին մասի «ե» կետը շարադրել հետևյալ նոր խմբագրությամբ</w:t>
      </w:r>
      <w:r w:rsidRPr="00CE1A25">
        <w:rPr>
          <w:rFonts w:ascii="MS Mincho" w:eastAsia="MS Mincho" w:hAnsi="MS Mincho" w:cs="MS Mincho" w:hint="eastAsia"/>
          <w:bCs/>
          <w:sz w:val="24"/>
          <w:szCs w:val="24"/>
          <w:lang w:val="hy-AM"/>
        </w:rPr>
        <w:t>․</w:t>
      </w:r>
    </w:p>
    <w:p w14:paraId="74F4ED9C" w14:textId="046DCF48" w:rsidR="00CE1A25" w:rsidRPr="00CE1A25" w:rsidRDefault="00CE1A25" w:rsidP="00CE1A25">
      <w:pPr>
        <w:pStyle w:val="ListParagraph"/>
        <w:spacing w:after="0" w:line="276" w:lineRule="auto"/>
        <w:ind w:left="540" w:right="-900" w:firstLine="594"/>
        <w:jc w:val="both"/>
        <w:rPr>
          <w:rFonts w:ascii="GHEA Grapalat" w:eastAsia="Tahoma" w:hAnsi="GHEA Grapalat" w:cs="Tahoma"/>
          <w:bCs/>
          <w:sz w:val="24"/>
          <w:szCs w:val="24"/>
          <w:lang w:val="hy-AM"/>
        </w:rPr>
      </w:pPr>
      <w:r w:rsidRPr="00CE1A25">
        <w:rPr>
          <w:rFonts w:ascii="GHEA Grapalat" w:eastAsia="Tahoma" w:hAnsi="GHEA Grapalat" w:cs="Tahoma"/>
          <w:bCs/>
          <w:sz w:val="24"/>
          <w:szCs w:val="24"/>
          <w:lang w:val="hy-AM"/>
        </w:rPr>
        <w:lastRenderedPageBreak/>
        <w:t>«</w:t>
      </w:r>
      <w:r w:rsidRPr="00CE1A25">
        <w:rPr>
          <w:rFonts w:ascii="GHEA Grapalat" w:eastAsia="Times New Roman" w:hAnsi="GHEA Grapalat" w:cs="Times New Roman"/>
          <w:sz w:val="24"/>
          <w:szCs w:val="24"/>
          <w:lang w:val="hy-AM"/>
        </w:rPr>
        <w:t xml:space="preserve">առուվաճառքի պայմանագրի լուծում: Այդ դեպքում սպառողը պարտավոր է վերադարձնել թերություններով ապրանքը, </w:t>
      </w:r>
      <w:r w:rsidRPr="00CE1A25">
        <w:rPr>
          <w:rFonts w:ascii="GHEA Grapalat" w:hAnsi="GHEA Grapalat"/>
          <w:sz w:val="24"/>
          <w:szCs w:val="24"/>
          <w:lang w:val="hy-AM"/>
        </w:rPr>
        <w:t>իսկ վաճառողը (արտադրողը) կամ կոմիսիոները</w:t>
      </w:r>
      <w:r w:rsidRPr="00CE1A25" w:rsidDel="00632DB9">
        <w:rPr>
          <w:rFonts w:ascii="GHEA Grapalat" w:hAnsi="GHEA Grapalat"/>
          <w:sz w:val="24"/>
          <w:szCs w:val="24"/>
          <w:lang w:val="hy-AM"/>
        </w:rPr>
        <w:t xml:space="preserve"> </w:t>
      </w:r>
      <w:r w:rsidRPr="00CE1A25">
        <w:rPr>
          <w:rFonts w:ascii="GHEA Grapalat" w:hAnsi="GHEA Grapalat"/>
          <w:sz w:val="24"/>
          <w:szCs w:val="24"/>
          <w:lang w:val="hy-AM"/>
        </w:rPr>
        <w:t xml:space="preserve">ապրանքը պետք է հետ վերցնի իր հաշվին և այն ստանալուն պես կամ սպառողի կողմից ապրանքները հետ ուղարկելու մասին ապացույց ներկայացնելուն պես վերջինիս վերադարձնի ապրանքների համար վճարված գումարը։ </w:t>
      </w:r>
      <w:r w:rsidRPr="00CE1A25">
        <w:rPr>
          <w:rFonts w:ascii="GHEA Grapalat" w:eastAsia="Times New Roman" w:hAnsi="GHEA Grapalat" w:cs="Times New Roman"/>
          <w:sz w:val="24"/>
          <w:szCs w:val="24"/>
          <w:lang w:val="hy-AM"/>
        </w:rPr>
        <w:t xml:space="preserve">Սպառողն իրավունք ունի պահանջել ոչ պատշաճ որակի ապրանքի վաճառքի հետևանքով իրեն պատճառված վնասների լրիվ հատուցում: Վնասները հատուցվում են սպառողի համապատասխան պահանջների բավարարման համար սույն օրենքով, Հայաստանի Հանրապետության քաղաքացիական օրենսգրքով կամ պայմանագրով սահմանված ժամկետներում: </w:t>
      </w:r>
      <w:r w:rsidRPr="00CE1A25">
        <w:rPr>
          <w:rFonts w:ascii="GHEA Grapalat" w:hAnsi="GHEA Grapalat"/>
          <w:sz w:val="24"/>
          <w:szCs w:val="24"/>
          <w:lang w:val="hy-AM"/>
        </w:rPr>
        <w:t>Ապրանքի թերության աննշան լինելու դեպքում սպառողը չի կարող պահանջել առուվաճառքի պայմանագրի լուծում։ Թերության աննշան լինելու ապացուցման պարտականությունը կրում է վաճառողը (արտադրողը) կամ կոմիսիոները։</w:t>
      </w:r>
      <w:r w:rsidRPr="00CE1A25">
        <w:rPr>
          <w:rFonts w:ascii="GHEA Grapalat" w:eastAsia="Tahoma" w:hAnsi="GHEA Grapalat" w:cs="Tahoma"/>
          <w:bCs/>
          <w:sz w:val="24"/>
          <w:szCs w:val="24"/>
          <w:lang w:val="hy-AM"/>
        </w:rPr>
        <w:t>»</w:t>
      </w:r>
      <w:r w:rsidR="00614794">
        <w:rPr>
          <w:rFonts w:ascii="GHEA Grapalat" w:eastAsia="Tahoma" w:hAnsi="GHEA Grapalat" w:cs="Tahoma"/>
          <w:bCs/>
          <w:sz w:val="24"/>
          <w:szCs w:val="24"/>
          <w:lang w:val="hy-AM"/>
        </w:rPr>
        <w:t>։</w:t>
      </w:r>
    </w:p>
    <w:p w14:paraId="3D9FFA77" w14:textId="082A6986" w:rsidR="00CE1A25" w:rsidRPr="00CE1A25" w:rsidRDefault="00CE1A25" w:rsidP="00CE1A25">
      <w:pPr>
        <w:pStyle w:val="ListParagraph"/>
        <w:numPr>
          <w:ilvl w:val="0"/>
          <w:numId w:val="44"/>
        </w:numPr>
        <w:tabs>
          <w:tab w:val="left" w:pos="1418"/>
        </w:tabs>
        <w:spacing w:after="0" w:line="276" w:lineRule="auto"/>
        <w:ind w:left="540" w:right="-900" w:firstLine="594"/>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լ</w:t>
      </w:r>
      <w:r w:rsidRPr="00CE1A25">
        <w:rPr>
          <w:rFonts w:ascii="GHEA Grapalat" w:eastAsia="Tahoma" w:hAnsi="GHEA Grapalat" w:cs="Tahoma"/>
          <w:bCs/>
          <w:sz w:val="24"/>
          <w:szCs w:val="24"/>
          <w:lang w:val="hy-AM"/>
        </w:rPr>
        <w:t>րացնել հետևյալ բովանդակությամբ 3</w:t>
      </w:r>
      <w:r w:rsidRPr="00CE1A25">
        <w:rPr>
          <w:rFonts w:ascii="MS Mincho" w:eastAsia="MS Mincho" w:hAnsi="MS Mincho" w:cs="MS Mincho" w:hint="eastAsia"/>
          <w:bCs/>
          <w:sz w:val="24"/>
          <w:szCs w:val="24"/>
          <w:lang w:val="hy-AM"/>
        </w:rPr>
        <w:t>․</w:t>
      </w:r>
      <w:r w:rsidRPr="00CE1A25">
        <w:rPr>
          <w:rFonts w:ascii="GHEA Grapalat" w:eastAsia="MS Mincho" w:hAnsi="GHEA Grapalat" w:cs="MS Mincho"/>
          <w:bCs/>
          <w:sz w:val="24"/>
          <w:szCs w:val="24"/>
          <w:lang w:val="hy-AM"/>
        </w:rPr>
        <w:t>1-րդ, 3</w:t>
      </w:r>
      <w:r w:rsidRPr="00CE1A25">
        <w:rPr>
          <w:rFonts w:ascii="MS Mincho" w:eastAsia="MS Mincho" w:hAnsi="MS Mincho" w:cs="MS Mincho" w:hint="eastAsia"/>
          <w:bCs/>
          <w:sz w:val="24"/>
          <w:szCs w:val="24"/>
          <w:lang w:val="hy-AM"/>
        </w:rPr>
        <w:t>․</w:t>
      </w:r>
      <w:r w:rsidRPr="00CE1A25">
        <w:rPr>
          <w:rFonts w:ascii="GHEA Grapalat" w:eastAsia="MS Mincho" w:hAnsi="GHEA Grapalat" w:cs="MS Mincho"/>
          <w:bCs/>
          <w:sz w:val="24"/>
          <w:szCs w:val="24"/>
          <w:lang w:val="hy-AM"/>
        </w:rPr>
        <w:t>2-րդ, 3</w:t>
      </w:r>
      <w:r w:rsidRPr="00CE1A25">
        <w:rPr>
          <w:rFonts w:ascii="MS Mincho" w:eastAsia="MS Mincho" w:hAnsi="MS Mincho" w:cs="MS Mincho" w:hint="eastAsia"/>
          <w:bCs/>
          <w:sz w:val="24"/>
          <w:szCs w:val="24"/>
          <w:lang w:val="hy-AM"/>
        </w:rPr>
        <w:t>․</w:t>
      </w:r>
      <w:r w:rsidRPr="00CE1A25">
        <w:rPr>
          <w:rFonts w:ascii="GHEA Grapalat" w:eastAsia="MS Mincho" w:hAnsi="GHEA Grapalat" w:cs="MS Mincho"/>
          <w:bCs/>
          <w:sz w:val="24"/>
          <w:szCs w:val="24"/>
          <w:lang w:val="hy-AM"/>
        </w:rPr>
        <w:t>3-րդ, 3</w:t>
      </w:r>
      <w:r w:rsidRPr="00CE1A25">
        <w:rPr>
          <w:rFonts w:ascii="MS Mincho" w:eastAsia="MS Mincho" w:hAnsi="MS Mincho" w:cs="MS Mincho" w:hint="eastAsia"/>
          <w:bCs/>
          <w:sz w:val="24"/>
          <w:szCs w:val="24"/>
          <w:lang w:val="hy-AM"/>
        </w:rPr>
        <w:t>․</w:t>
      </w:r>
      <w:r w:rsidRPr="00CE1A25">
        <w:rPr>
          <w:rFonts w:ascii="GHEA Grapalat" w:eastAsia="MS Mincho" w:hAnsi="GHEA Grapalat" w:cs="MS Mincho"/>
          <w:bCs/>
          <w:sz w:val="24"/>
          <w:szCs w:val="24"/>
          <w:lang w:val="hy-AM"/>
        </w:rPr>
        <w:t xml:space="preserve">4-րդ </w:t>
      </w:r>
      <w:r w:rsidR="00614794">
        <w:rPr>
          <w:rFonts w:ascii="GHEA Grapalat" w:eastAsia="MS Mincho" w:hAnsi="GHEA Grapalat" w:cs="MS Mincho"/>
          <w:bCs/>
          <w:sz w:val="24"/>
          <w:szCs w:val="24"/>
          <w:lang w:val="hy-AM"/>
        </w:rPr>
        <w:t>մասերով</w:t>
      </w:r>
      <w:r w:rsidRPr="00CE1A25">
        <w:rPr>
          <w:rFonts w:ascii="MS Mincho" w:eastAsia="MS Mincho" w:hAnsi="MS Mincho" w:cs="MS Mincho" w:hint="eastAsia"/>
          <w:bCs/>
          <w:sz w:val="24"/>
          <w:szCs w:val="24"/>
          <w:lang w:val="hy-AM"/>
        </w:rPr>
        <w:t>․</w:t>
      </w:r>
    </w:p>
    <w:p w14:paraId="056DFA27" w14:textId="3E73CD85" w:rsidR="00CE1A25" w:rsidRPr="00CE1A25" w:rsidRDefault="00CE1A25" w:rsidP="00CE1A25">
      <w:pPr>
        <w:pStyle w:val="BodyText"/>
        <w:tabs>
          <w:tab w:val="left" w:pos="426"/>
        </w:tabs>
        <w:spacing w:after="0" w:line="276" w:lineRule="auto"/>
        <w:ind w:left="540" w:right="-900" w:firstLine="594"/>
        <w:jc w:val="both"/>
        <w:rPr>
          <w:rFonts w:ascii="GHEA Grapalat" w:hAnsi="GHEA Grapalat"/>
          <w:sz w:val="24"/>
          <w:szCs w:val="24"/>
          <w:lang w:val="hy-AM"/>
        </w:rPr>
      </w:pPr>
      <w:r w:rsidRPr="00CE1A25">
        <w:rPr>
          <w:rFonts w:ascii="GHEA Grapalat" w:hAnsi="GHEA Grapalat"/>
          <w:sz w:val="24"/>
          <w:szCs w:val="24"/>
          <w:lang w:val="hy-AM"/>
        </w:rPr>
        <w:t>«3</w:t>
      </w:r>
      <w:r w:rsidRPr="00CE1A25">
        <w:rPr>
          <w:rFonts w:ascii="MS Mincho" w:eastAsia="MS Mincho" w:hAnsi="MS Mincho" w:cs="MS Mincho" w:hint="eastAsia"/>
          <w:sz w:val="24"/>
          <w:szCs w:val="24"/>
          <w:lang w:val="hy-AM"/>
        </w:rPr>
        <w:t>․</w:t>
      </w:r>
      <w:r w:rsidRPr="00CE1A25">
        <w:rPr>
          <w:rFonts w:ascii="GHEA Grapalat" w:hAnsi="GHEA Grapalat"/>
          <w:sz w:val="24"/>
          <w:szCs w:val="24"/>
          <w:lang w:val="hy-AM"/>
        </w:rPr>
        <w:t>1</w:t>
      </w:r>
      <w:r w:rsidRPr="00CE1A25">
        <w:rPr>
          <w:rFonts w:ascii="MS Mincho" w:eastAsia="MS Mincho" w:hAnsi="MS Mincho" w:cs="MS Mincho" w:hint="eastAsia"/>
          <w:sz w:val="24"/>
          <w:szCs w:val="24"/>
          <w:lang w:val="hy-AM"/>
        </w:rPr>
        <w:t>․</w:t>
      </w:r>
      <w:r w:rsidRPr="00CE1A25">
        <w:rPr>
          <w:rFonts w:ascii="GHEA Grapalat" w:hAnsi="GHEA Grapalat"/>
          <w:sz w:val="24"/>
          <w:szCs w:val="24"/>
          <w:lang w:val="hy-AM"/>
        </w:rPr>
        <w:t xml:space="preserve"> Սպառողը սույն հոդվածի 1-ին մասի «ա» և «գ» կետերով սահմանված միջոցների միջև ընտրելիս հաշվի է առնում այդ միջոցի կիրառման հնարավորությունը և ընտրված միջոցի այլընտրանքի համեմատ այդ միջոցի՝ վաճառողի (արտադրողի, կոմիսիոների) համար անհամաչափ ծախսեր չառաջացնելու հանգամանքը՝ հաշվի առնելով իրեն հասանելի տեղեկատվությունը։ </w:t>
      </w:r>
    </w:p>
    <w:p w14:paraId="67225D58" w14:textId="77777777" w:rsidR="00CE1A25" w:rsidRPr="00CE1A25" w:rsidRDefault="00CE1A25" w:rsidP="00CE1A25">
      <w:pPr>
        <w:pStyle w:val="BodyText"/>
        <w:tabs>
          <w:tab w:val="left" w:pos="426"/>
        </w:tabs>
        <w:spacing w:after="0" w:line="276" w:lineRule="auto"/>
        <w:ind w:left="540" w:right="-900" w:firstLine="594"/>
        <w:jc w:val="both"/>
        <w:rPr>
          <w:rFonts w:ascii="GHEA Grapalat" w:hAnsi="GHEA Grapalat"/>
          <w:sz w:val="24"/>
          <w:szCs w:val="24"/>
          <w:lang w:val="hy-AM"/>
        </w:rPr>
      </w:pPr>
      <w:r w:rsidRPr="00CE1A25">
        <w:rPr>
          <w:rFonts w:ascii="GHEA Grapalat" w:hAnsi="GHEA Grapalat"/>
          <w:sz w:val="24"/>
          <w:szCs w:val="24"/>
          <w:lang w:val="hy-AM"/>
        </w:rPr>
        <w:t>3</w:t>
      </w:r>
      <w:r w:rsidRPr="00CE1A25">
        <w:rPr>
          <w:rFonts w:ascii="MS Mincho" w:eastAsia="MS Mincho" w:hAnsi="MS Mincho" w:cs="MS Mincho" w:hint="eastAsia"/>
          <w:sz w:val="24"/>
          <w:szCs w:val="24"/>
          <w:lang w:val="hy-AM"/>
        </w:rPr>
        <w:t>․</w:t>
      </w:r>
      <w:r w:rsidRPr="00CE1A25">
        <w:rPr>
          <w:rFonts w:ascii="GHEA Grapalat" w:hAnsi="GHEA Grapalat"/>
          <w:sz w:val="24"/>
          <w:szCs w:val="24"/>
          <w:lang w:val="hy-AM"/>
        </w:rPr>
        <w:t>2</w:t>
      </w:r>
      <w:r w:rsidRPr="00CE1A25">
        <w:rPr>
          <w:rFonts w:ascii="MS Mincho" w:eastAsia="MS Mincho" w:hAnsi="MS Mincho" w:cs="MS Mincho" w:hint="eastAsia"/>
          <w:sz w:val="24"/>
          <w:szCs w:val="24"/>
          <w:lang w:val="hy-AM"/>
        </w:rPr>
        <w:t>․</w:t>
      </w:r>
      <w:r w:rsidRPr="00CE1A25">
        <w:rPr>
          <w:rFonts w:ascii="GHEA Grapalat" w:hAnsi="GHEA Grapalat"/>
          <w:sz w:val="24"/>
          <w:szCs w:val="24"/>
          <w:lang w:val="hy-AM"/>
        </w:rPr>
        <w:t xml:space="preserve"> Սույն հոդվածի 3</w:t>
      </w:r>
      <w:r w:rsidRPr="00CE1A25">
        <w:rPr>
          <w:rFonts w:ascii="MS Mincho" w:eastAsia="MS Mincho" w:hAnsi="MS Mincho" w:cs="MS Mincho" w:hint="eastAsia"/>
          <w:sz w:val="24"/>
          <w:szCs w:val="24"/>
          <w:lang w:val="hy-AM"/>
        </w:rPr>
        <w:t>․</w:t>
      </w:r>
      <w:r w:rsidRPr="00CE1A25">
        <w:rPr>
          <w:rFonts w:ascii="GHEA Grapalat" w:hAnsi="GHEA Grapalat"/>
          <w:sz w:val="24"/>
          <w:szCs w:val="24"/>
          <w:lang w:val="hy-AM"/>
        </w:rPr>
        <w:t>1-րդ մասով նշված պայմանների չպահպանման դեպքում վաճառողը (արտադրողի, կոմիսիոները) իրավունք ունի մերժելու սպառողի կողմից ներկայացված պահանջը։</w:t>
      </w:r>
    </w:p>
    <w:p w14:paraId="2C63D522" w14:textId="77777777" w:rsidR="00CE1A25" w:rsidRPr="00CE1A25" w:rsidRDefault="00CE1A25" w:rsidP="00CE1A25">
      <w:pPr>
        <w:pStyle w:val="BodyText"/>
        <w:tabs>
          <w:tab w:val="left" w:pos="426"/>
        </w:tabs>
        <w:spacing w:after="0" w:line="276" w:lineRule="auto"/>
        <w:ind w:left="540" w:right="-900" w:firstLine="594"/>
        <w:jc w:val="both"/>
        <w:rPr>
          <w:rFonts w:ascii="GHEA Grapalat" w:hAnsi="GHEA Grapalat"/>
          <w:sz w:val="24"/>
          <w:szCs w:val="24"/>
          <w:lang w:val="hy-AM"/>
        </w:rPr>
      </w:pPr>
      <w:r w:rsidRPr="00CE1A25">
        <w:rPr>
          <w:rFonts w:ascii="GHEA Grapalat" w:hAnsi="GHEA Grapalat"/>
          <w:sz w:val="24"/>
          <w:szCs w:val="24"/>
          <w:lang w:val="hy-AM"/>
        </w:rPr>
        <w:t>3.3. Սպառողը սույն հոդվածի 1-ին մասի «ե» կետով սահմանված միջոցը կիրառելու իրավունքը կարող է իրացնել վաճառողին (արտադրողին) այդ մասին հայտարարություն ներկայացնելու միջոցով։</w:t>
      </w:r>
    </w:p>
    <w:p w14:paraId="331744FB" w14:textId="77777777" w:rsidR="00455A33" w:rsidRPr="00455A33" w:rsidRDefault="00CE1A25" w:rsidP="00455A33">
      <w:pPr>
        <w:pStyle w:val="BodyText"/>
        <w:tabs>
          <w:tab w:val="left" w:pos="426"/>
        </w:tabs>
        <w:spacing w:after="0" w:line="276" w:lineRule="auto"/>
        <w:ind w:left="540" w:right="-900" w:firstLine="594"/>
        <w:jc w:val="both"/>
        <w:rPr>
          <w:rFonts w:ascii="GHEA Grapalat" w:hAnsi="GHEA Grapalat"/>
          <w:sz w:val="24"/>
          <w:szCs w:val="24"/>
          <w:lang w:val="hy-AM"/>
        </w:rPr>
      </w:pPr>
      <w:r w:rsidRPr="00CE1A25">
        <w:rPr>
          <w:rFonts w:ascii="GHEA Grapalat" w:hAnsi="GHEA Grapalat"/>
          <w:sz w:val="24"/>
          <w:szCs w:val="24"/>
          <w:lang w:val="hy-AM"/>
        </w:rPr>
        <w:t xml:space="preserve">3.4. Այն դեպքում, երբ անհամապատասխանություն առկա է պայմանագրի առարկա ապրանքների միայն մի մասի մոտ, և սպառողից ողջամտորեն չի կարելի ակնկալել վաճառված (մատակարարված) պատշաճ որակի ապրանքների ընդունում, սպառողը կարող է լուծել </w:t>
      </w:r>
      <w:r w:rsidRPr="00455A33">
        <w:rPr>
          <w:rFonts w:ascii="GHEA Grapalat" w:hAnsi="GHEA Grapalat"/>
          <w:sz w:val="24"/>
          <w:szCs w:val="24"/>
          <w:lang w:val="hy-AM"/>
        </w:rPr>
        <w:t>առուվաճառքի պայմանագիրն ամբողջությամբ, ներառյալ՝ պատշաճ որակի ապրանքների մասով։»</w:t>
      </w:r>
      <w:r w:rsidR="00455A33" w:rsidRPr="00455A33">
        <w:rPr>
          <w:rFonts w:ascii="GHEA Grapalat" w:hAnsi="GHEA Grapalat"/>
          <w:sz w:val="24"/>
          <w:szCs w:val="24"/>
          <w:lang w:val="hy-AM"/>
        </w:rPr>
        <w:t>։</w:t>
      </w:r>
    </w:p>
    <w:p w14:paraId="0CF43CDE" w14:textId="247B8E85" w:rsidR="00CE1A25" w:rsidRPr="00455A33" w:rsidRDefault="00CE1A25" w:rsidP="00455A33">
      <w:pPr>
        <w:pStyle w:val="BodyText"/>
        <w:tabs>
          <w:tab w:val="left" w:pos="426"/>
        </w:tabs>
        <w:spacing w:after="0" w:line="276" w:lineRule="auto"/>
        <w:ind w:left="540" w:right="-900" w:firstLine="594"/>
        <w:jc w:val="both"/>
        <w:rPr>
          <w:rFonts w:ascii="GHEA Grapalat" w:hAnsi="GHEA Grapalat"/>
          <w:sz w:val="24"/>
          <w:szCs w:val="24"/>
          <w:lang w:val="hy-AM"/>
        </w:rPr>
      </w:pPr>
      <w:r w:rsidRPr="00455A33">
        <w:rPr>
          <w:rFonts w:ascii="GHEA Grapalat" w:hAnsi="GHEA Grapalat"/>
          <w:sz w:val="24"/>
          <w:szCs w:val="24"/>
          <w:lang w:val="hy-AM"/>
        </w:rPr>
        <w:t xml:space="preserve"> </w:t>
      </w:r>
    </w:p>
    <w:p w14:paraId="11FD0993" w14:textId="2263B450" w:rsidR="00455A33" w:rsidRPr="00ED0042" w:rsidRDefault="00455A33" w:rsidP="00455A33">
      <w:pPr>
        <w:pStyle w:val="BodyText"/>
        <w:tabs>
          <w:tab w:val="left" w:pos="426"/>
        </w:tabs>
        <w:spacing w:after="0" w:line="276" w:lineRule="auto"/>
        <w:ind w:left="540" w:right="-900" w:firstLine="594"/>
        <w:jc w:val="both"/>
        <w:rPr>
          <w:rFonts w:ascii="GHEA Grapalat" w:eastAsia="MS Mincho" w:hAnsi="GHEA Grapalat" w:cs="MS Mincho"/>
          <w:sz w:val="24"/>
          <w:szCs w:val="24"/>
          <w:lang w:val="hy-AM"/>
        </w:rPr>
      </w:pPr>
      <w:r w:rsidRPr="00455A33">
        <w:rPr>
          <w:rFonts w:ascii="GHEA Grapalat" w:eastAsia="Tahoma" w:hAnsi="GHEA Grapalat" w:cs="Tahoma"/>
          <w:b/>
          <w:sz w:val="24"/>
          <w:szCs w:val="24"/>
          <w:lang w:val="hy-AM"/>
        </w:rPr>
        <w:t xml:space="preserve">Հոդված </w:t>
      </w:r>
      <w:r w:rsidR="003D4DD7">
        <w:rPr>
          <w:rFonts w:ascii="GHEA Grapalat" w:eastAsia="Tahoma" w:hAnsi="GHEA Grapalat" w:cs="Tahoma"/>
          <w:b/>
          <w:sz w:val="24"/>
          <w:szCs w:val="24"/>
          <w:lang w:val="hy-AM"/>
        </w:rPr>
        <w:t>8</w:t>
      </w:r>
      <w:r w:rsidRPr="00455A33">
        <w:rPr>
          <w:rFonts w:ascii="MS Mincho" w:eastAsia="MS Mincho" w:hAnsi="MS Mincho" w:cs="MS Mincho" w:hint="eastAsia"/>
          <w:b/>
          <w:sz w:val="24"/>
          <w:szCs w:val="24"/>
          <w:lang w:val="hy-AM"/>
        </w:rPr>
        <w:t>․</w:t>
      </w:r>
      <w:r w:rsidRPr="00455A33">
        <w:rPr>
          <w:rFonts w:ascii="GHEA Grapalat" w:eastAsia="Tahoma" w:hAnsi="GHEA Grapalat" w:cs="Tahoma"/>
          <w:b/>
          <w:sz w:val="24"/>
          <w:szCs w:val="24"/>
          <w:lang w:val="hy-AM"/>
        </w:rPr>
        <w:t xml:space="preserve"> </w:t>
      </w:r>
      <w:r w:rsidRPr="00455A33">
        <w:rPr>
          <w:rFonts w:ascii="GHEA Grapalat" w:eastAsia="Tahoma" w:hAnsi="GHEA Grapalat" w:cs="Tahoma"/>
          <w:bCs/>
          <w:sz w:val="24"/>
          <w:szCs w:val="24"/>
          <w:lang w:val="hy-AM"/>
        </w:rPr>
        <w:t xml:space="preserve">Օրենքը լրացնել հետևյալ բովանդակությամբ նոր </w:t>
      </w:r>
      <w:r w:rsidRPr="00455A33">
        <w:rPr>
          <w:rFonts w:ascii="GHEA Grapalat" w:eastAsia="Times New Roman" w:hAnsi="GHEA Grapalat" w:cs="Times New Roman"/>
          <w:b/>
          <w:bCs/>
          <w:sz w:val="24"/>
          <w:szCs w:val="24"/>
          <w:lang w:val="hy-AM"/>
        </w:rPr>
        <w:t>17.1-րդ և 17</w:t>
      </w:r>
      <w:r w:rsidRPr="00455A33">
        <w:rPr>
          <w:rFonts w:ascii="MS Mincho" w:eastAsia="MS Mincho" w:hAnsi="MS Mincho" w:cs="MS Mincho" w:hint="eastAsia"/>
          <w:b/>
          <w:bCs/>
          <w:sz w:val="24"/>
          <w:szCs w:val="24"/>
          <w:lang w:val="hy-AM"/>
        </w:rPr>
        <w:t>․</w:t>
      </w:r>
      <w:r w:rsidRPr="00455A33">
        <w:rPr>
          <w:rFonts w:ascii="GHEA Grapalat" w:eastAsia="Times New Roman" w:hAnsi="GHEA Grapalat" w:cs="Times New Roman"/>
          <w:b/>
          <w:bCs/>
          <w:sz w:val="24"/>
          <w:szCs w:val="24"/>
          <w:lang w:val="hy-AM"/>
        </w:rPr>
        <w:t>2-րդ հոդվածներով</w:t>
      </w:r>
      <w:r w:rsidRPr="00455A33">
        <w:rPr>
          <w:rFonts w:ascii="MS Mincho" w:eastAsia="MS Mincho" w:hAnsi="MS Mincho" w:cs="MS Mincho" w:hint="eastAsia"/>
          <w:b/>
          <w:bCs/>
          <w:sz w:val="24"/>
          <w:szCs w:val="24"/>
          <w:lang w:val="hy-AM"/>
        </w:rPr>
        <w:t>․</w:t>
      </w:r>
    </w:p>
    <w:p w14:paraId="2F25C83F" w14:textId="48C46DE3" w:rsidR="00455A33" w:rsidRPr="00455A33" w:rsidRDefault="00455A33" w:rsidP="00455A33">
      <w:pPr>
        <w:shd w:val="clear" w:color="auto" w:fill="FFFFFF"/>
        <w:tabs>
          <w:tab w:val="left" w:pos="426"/>
        </w:tabs>
        <w:spacing w:after="0" w:line="276" w:lineRule="auto"/>
        <w:ind w:left="567" w:right="-900" w:firstLine="567"/>
        <w:jc w:val="both"/>
        <w:rPr>
          <w:rFonts w:ascii="GHEA Grapalat" w:eastAsia="Times New Roman" w:hAnsi="GHEA Grapalat" w:cs="Times New Roman"/>
          <w:b/>
          <w:bCs/>
          <w:sz w:val="24"/>
          <w:szCs w:val="24"/>
          <w:lang w:val="hy-AM"/>
        </w:rPr>
      </w:pPr>
      <w:r w:rsidRPr="00455A33">
        <w:rPr>
          <w:rFonts w:ascii="GHEA Grapalat" w:eastAsia="Times New Roman" w:hAnsi="GHEA Grapalat" w:cs="Times New Roman"/>
          <w:b/>
          <w:bCs/>
          <w:sz w:val="24"/>
          <w:szCs w:val="24"/>
          <w:lang w:val="hy-AM"/>
        </w:rPr>
        <w:t>«Հոդված 17.1. Սպառողի կողմից ապրանքի անհամապատասխանության վերաբերյալ  ծանուցելու պարտավորությունը</w:t>
      </w:r>
    </w:p>
    <w:p w14:paraId="577FE17E" w14:textId="77777777" w:rsidR="00455A33" w:rsidRPr="00455A33" w:rsidRDefault="00455A33" w:rsidP="00455A33">
      <w:pPr>
        <w:shd w:val="clear" w:color="auto" w:fill="FFFFFF"/>
        <w:tabs>
          <w:tab w:val="left" w:pos="426"/>
        </w:tabs>
        <w:spacing w:after="0" w:line="276" w:lineRule="auto"/>
        <w:ind w:left="567" w:right="-900" w:firstLine="567"/>
        <w:jc w:val="both"/>
        <w:rPr>
          <w:rFonts w:ascii="GHEA Grapalat" w:eastAsia="Times New Roman" w:hAnsi="GHEA Grapalat" w:cs="Times New Roman"/>
          <w:sz w:val="24"/>
          <w:szCs w:val="24"/>
          <w:lang w:val="hy-AM"/>
        </w:rPr>
      </w:pPr>
      <w:r w:rsidRPr="00455A33">
        <w:rPr>
          <w:rFonts w:ascii="GHEA Grapalat" w:eastAsia="Times New Roman" w:hAnsi="GHEA Grapalat" w:cs="Times New Roman"/>
          <w:sz w:val="24"/>
          <w:szCs w:val="24"/>
          <w:lang w:val="hy-AM"/>
        </w:rPr>
        <w:t>1</w:t>
      </w:r>
      <w:r w:rsidRPr="00455A33">
        <w:rPr>
          <w:rFonts w:ascii="MS Mincho" w:eastAsia="MS Mincho" w:hAnsi="MS Mincho" w:cs="MS Mincho" w:hint="eastAsia"/>
          <w:color w:val="000000"/>
          <w:sz w:val="24"/>
          <w:szCs w:val="24"/>
          <w:lang w:val="hy-AM" w:eastAsia="hy-AM" w:bidi="hy-AM"/>
        </w:rPr>
        <w:t>․</w:t>
      </w:r>
      <w:r w:rsidRPr="00455A33">
        <w:rPr>
          <w:rFonts w:ascii="GHEA Grapalat" w:eastAsia="Times New Roman" w:hAnsi="GHEA Grapalat" w:cs="Times New Roman"/>
          <w:sz w:val="24"/>
          <w:szCs w:val="24"/>
          <w:lang w:val="hy-AM"/>
        </w:rPr>
        <w:t xml:space="preserve"> Ապրանքի անհամապատասխանության հայտնաբերման դեպքում սպառողը կարող է վաճառողին (արտադրողին) ներկայացնել սույն օրենքի 16-րդ հոդվածով սահմանված </w:t>
      </w:r>
      <w:r w:rsidRPr="00455A33">
        <w:rPr>
          <w:rFonts w:ascii="GHEA Grapalat" w:eastAsia="Times New Roman" w:hAnsi="GHEA Grapalat" w:cs="Times New Roman"/>
          <w:sz w:val="24"/>
          <w:szCs w:val="24"/>
          <w:lang w:val="hy-AM"/>
        </w:rPr>
        <w:lastRenderedPageBreak/>
        <w:t>պահանջները ոչ ուշ, քան երկու ամսվա ընթացքում` սկսած այն օրվանից, երբ հայտնաբերել է այդպիսի անհամապատասխանությունը։</w:t>
      </w:r>
    </w:p>
    <w:p w14:paraId="5FFA78FC" w14:textId="77777777" w:rsidR="00455A33" w:rsidRPr="00455A33" w:rsidRDefault="00455A33" w:rsidP="00455A33">
      <w:pPr>
        <w:shd w:val="clear" w:color="auto" w:fill="FFFFFF"/>
        <w:tabs>
          <w:tab w:val="left" w:pos="426"/>
        </w:tabs>
        <w:spacing w:after="0" w:line="276" w:lineRule="auto"/>
        <w:ind w:left="567" w:right="-900" w:firstLine="567"/>
        <w:jc w:val="both"/>
        <w:rPr>
          <w:rFonts w:ascii="GHEA Grapalat" w:eastAsia="Times New Roman" w:hAnsi="GHEA Grapalat" w:cs="Times New Roman"/>
          <w:sz w:val="24"/>
          <w:szCs w:val="24"/>
          <w:lang w:val="hy-AM"/>
        </w:rPr>
      </w:pPr>
      <w:r w:rsidRPr="00455A33">
        <w:rPr>
          <w:rFonts w:ascii="GHEA Grapalat" w:eastAsia="Times New Roman" w:hAnsi="GHEA Grapalat" w:cs="Times New Roman"/>
          <w:sz w:val="24"/>
          <w:szCs w:val="24"/>
          <w:lang w:val="hy-AM"/>
        </w:rPr>
        <w:t>2</w:t>
      </w:r>
      <w:r w:rsidRPr="00455A33">
        <w:rPr>
          <w:rFonts w:ascii="MS Mincho" w:eastAsia="MS Mincho" w:hAnsi="MS Mincho" w:cs="MS Mincho" w:hint="eastAsia"/>
          <w:sz w:val="24"/>
          <w:szCs w:val="24"/>
          <w:lang w:val="hy-AM"/>
        </w:rPr>
        <w:t>․</w:t>
      </w:r>
      <w:r w:rsidRPr="00455A33">
        <w:rPr>
          <w:rFonts w:ascii="GHEA Grapalat" w:eastAsia="Times New Roman" w:hAnsi="GHEA Grapalat" w:cs="Times New Roman"/>
          <w:sz w:val="24"/>
          <w:szCs w:val="24"/>
          <w:lang w:val="hy-AM"/>
        </w:rPr>
        <w:t xml:space="preserve"> Սույն հոդվածի 1-ին մասով նախատեսված ժամկետը չպահպանելը չի կարող դիտվել որպես սպառողի իրավունքներից հրաժարում, եթե վերջինս ապացուցի, որ անհամապատասխանության մասին սահմանված ժամկետում ծանուցելը անհնար է եղել անհաղթահարելի ուժի կամ սպառողի կողմից ապրանքի օգտագործման, պահման և փոխադրման սահմանված կանոնների խախտման կամ երրորդ անձանց գործողությունների հետևանքով:</w:t>
      </w:r>
    </w:p>
    <w:p w14:paraId="27005010" w14:textId="77777777" w:rsidR="00455A33" w:rsidRPr="00455A33" w:rsidRDefault="00455A33" w:rsidP="00455A33">
      <w:pPr>
        <w:shd w:val="clear" w:color="auto" w:fill="FFFFFF"/>
        <w:tabs>
          <w:tab w:val="left" w:pos="426"/>
        </w:tabs>
        <w:spacing w:after="0" w:line="276" w:lineRule="auto"/>
        <w:ind w:left="567" w:right="-900" w:firstLine="567"/>
        <w:jc w:val="both"/>
        <w:rPr>
          <w:rFonts w:ascii="GHEA Grapalat" w:eastAsia="Times New Roman" w:hAnsi="GHEA Grapalat" w:cs="Times New Roman"/>
          <w:b/>
          <w:bCs/>
          <w:sz w:val="24"/>
          <w:szCs w:val="24"/>
          <w:lang w:val="hy-AM"/>
        </w:rPr>
      </w:pPr>
    </w:p>
    <w:p w14:paraId="520C3A99" w14:textId="77777777" w:rsidR="00455A33" w:rsidRPr="00455A33" w:rsidRDefault="00455A33" w:rsidP="00455A33">
      <w:pPr>
        <w:shd w:val="clear" w:color="auto" w:fill="FFFFFF"/>
        <w:tabs>
          <w:tab w:val="left" w:pos="426"/>
        </w:tabs>
        <w:spacing w:after="0" w:line="276" w:lineRule="auto"/>
        <w:ind w:left="567" w:right="-900" w:firstLine="567"/>
        <w:jc w:val="both"/>
        <w:rPr>
          <w:rFonts w:ascii="GHEA Grapalat" w:eastAsia="Times New Roman" w:hAnsi="GHEA Grapalat" w:cs="Times New Roman"/>
          <w:b/>
          <w:bCs/>
          <w:sz w:val="24"/>
          <w:szCs w:val="24"/>
          <w:lang w:val="hy-AM"/>
        </w:rPr>
      </w:pPr>
      <w:r w:rsidRPr="00455A33">
        <w:rPr>
          <w:rFonts w:ascii="GHEA Grapalat" w:eastAsia="Times New Roman" w:hAnsi="GHEA Grapalat" w:cs="Times New Roman"/>
          <w:b/>
          <w:bCs/>
          <w:sz w:val="24"/>
          <w:szCs w:val="24"/>
          <w:lang w:val="hy-AM"/>
        </w:rPr>
        <w:t>Հոդված 17</w:t>
      </w:r>
      <w:r w:rsidRPr="00455A33">
        <w:rPr>
          <w:rFonts w:ascii="MS Mincho" w:eastAsia="MS Mincho" w:hAnsi="MS Mincho" w:cs="MS Mincho" w:hint="eastAsia"/>
          <w:b/>
          <w:bCs/>
          <w:sz w:val="24"/>
          <w:szCs w:val="24"/>
          <w:lang w:val="hy-AM"/>
        </w:rPr>
        <w:t>․</w:t>
      </w:r>
      <w:r w:rsidRPr="00455A33">
        <w:rPr>
          <w:rFonts w:ascii="GHEA Grapalat" w:eastAsia="Times New Roman" w:hAnsi="GHEA Grapalat" w:cs="Times New Roman"/>
          <w:b/>
          <w:bCs/>
          <w:sz w:val="24"/>
          <w:szCs w:val="24"/>
          <w:lang w:val="hy-AM"/>
        </w:rPr>
        <w:t>2</w:t>
      </w:r>
      <w:r w:rsidRPr="00455A33">
        <w:rPr>
          <w:rFonts w:ascii="MS Mincho" w:eastAsia="MS Mincho" w:hAnsi="MS Mincho" w:cs="MS Mincho" w:hint="eastAsia"/>
          <w:b/>
          <w:bCs/>
          <w:sz w:val="24"/>
          <w:szCs w:val="24"/>
          <w:lang w:val="hy-AM"/>
        </w:rPr>
        <w:t>․</w:t>
      </w:r>
      <w:r w:rsidRPr="00455A33">
        <w:rPr>
          <w:rFonts w:ascii="GHEA Grapalat" w:eastAsia="Times New Roman" w:hAnsi="GHEA Grapalat" w:cs="Times New Roman"/>
          <w:b/>
          <w:bCs/>
          <w:sz w:val="24"/>
          <w:szCs w:val="24"/>
          <w:lang w:val="hy-AM"/>
        </w:rPr>
        <w:t xml:space="preserve"> Ապրանքի անհամապատասխանության ապացուցումը</w:t>
      </w:r>
    </w:p>
    <w:p w14:paraId="3A30CFAE" w14:textId="64DF36EB" w:rsidR="00455A33" w:rsidRPr="00455A33" w:rsidRDefault="00455A33" w:rsidP="00455A33">
      <w:pPr>
        <w:shd w:val="clear" w:color="auto" w:fill="FFFFFF"/>
        <w:tabs>
          <w:tab w:val="left" w:pos="426"/>
        </w:tabs>
        <w:spacing w:after="0" w:line="276" w:lineRule="auto"/>
        <w:ind w:left="567" w:right="-900" w:firstLine="567"/>
        <w:jc w:val="both"/>
        <w:rPr>
          <w:rFonts w:ascii="GHEA Grapalat" w:eastAsia="Times New Roman" w:hAnsi="GHEA Grapalat" w:cs="Times New Roman"/>
          <w:sz w:val="24"/>
          <w:szCs w:val="24"/>
          <w:lang w:val="hy-AM"/>
        </w:rPr>
      </w:pPr>
      <w:r w:rsidRPr="00455A33">
        <w:rPr>
          <w:rFonts w:ascii="GHEA Grapalat" w:eastAsia="Times New Roman" w:hAnsi="GHEA Grapalat" w:cs="Times New Roman"/>
          <w:sz w:val="24"/>
          <w:szCs w:val="24"/>
          <w:lang w:val="hy-AM"/>
        </w:rPr>
        <w:t>1</w:t>
      </w:r>
      <w:r w:rsidRPr="00455A33">
        <w:rPr>
          <w:rFonts w:ascii="MS Mincho" w:eastAsia="MS Mincho" w:hAnsi="MS Mincho" w:cs="MS Mincho" w:hint="eastAsia"/>
          <w:sz w:val="24"/>
          <w:szCs w:val="24"/>
          <w:lang w:val="hy-AM"/>
        </w:rPr>
        <w:t>․</w:t>
      </w:r>
      <w:r w:rsidRPr="00455A33">
        <w:rPr>
          <w:rFonts w:ascii="GHEA Grapalat" w:eastAsia="Times New Roman" w:hAnsi="GHEA Grapalat" w:cs="Times New Roman"/>
          <w:sz w:val="24"/>
          <w:szCs w:val="24"/>
          <w:lang w:val="hy-AM"/>
        </w:rPr>
        <w:t xml:space="preserve"> Սպառողին ապրանքի՝ այդ թվում թվային տարր պարունակող ապրանքի</w:t>
      </w:r>
      <w:r w:rsidR="00614794">
        <w:rPr>
          <w:rFonts w:ascii="GHEA Grapalat" w:eastAsia="Times New Roman" w:hAnsi="GHEA Grapalat" w:cs="Times New Roman"/>
          <w:sz w:val="24"/>
          <w:szCs w:val="24"/>
          <w:lang w:val="hy-AM"/>
        </w:rPr>
        <w:t>,</w:t>
      </w:r>
      <w:r w:rsidRPr="00455A33">
        <w:rPr>
          <w:rFonts w:ascii="GHEA Grapalat" w:eastAsia="Times New Roman" w:hAnsi="GHEA Grapalat" w:cs="Times New Roman"/>
          <w:sz w:val="24"/>
          <w:szCs w:val="24"/>
          <w:lang w:val="hy-AM"/>
        </w:rPr>
        <w:t xml:space="preserve"> առաքման պահից մեկ տարվա ընթացքում ապրանքի ցանկացած անհամապատասխանության հայտնի դառնալու պարագայում ապացուցման պարտականությունը կրում է վաճառողը (արտադրողը)։»։</w:t>
      </w:r>
    </w:p>
    <w:p w14:paraId="7F9B7B8D" w14:textId="77777777" w:rsidR="004B565B" w:rsidRDefault="004B565B" w:rsidP="004B565B">
      <w:pPr>
        <w:pStyle w:val="BodyText"/>
        <w:tabs>
          <w:tab w:val="left" w:pos="426"/>
        </w:tabs>
        <w:spacing w:after="0" w:line="276" w:lineRule="auto"/>
        <w:ind w:left="540" w:right="-900" w:firstLine="594"/>
        <w:jc w:val="both"/>
        <w:rPr>
          <w:rFonts w:ascii="GHEA Grapalat" w:eastAsia="Tahoma" w:hAnsi="GHEA Grapalat" w:cs="Tahoma"/>
          <w:b/>
          <w:sz w:val="24"/>
          <w:szCs w:val="24"/>
          <w:lang w:val="hy-AM"/>
        </w:rPr>
      </w:pPr>
    </w:p>
    <w:p w14:paraId="44C6F681" w14:textId="55264939" w:rsidR="008E2BDD" w:rsidRDefault="004B565B" w:rsidP="002C25AE">
      <w:pPr>
        <w:pStyle w:val="BodyText"/>
        <w:tabs>
          <w:tab w:val="left" w:pos="567"/>
          <w:tab w:val="left" w:pos="1560"/>
        </w:tabs>
        <w:spacing w:after="0" w:line="276" w:lineRule="auto"/>
        <w:ind w:left="540" w:right="-900" w:firstLine="594"/>
        <w:jc w:val="both"/>
        <w:rPr>
          <w:rFonts w:ascii="MS Mincho" w:eastAsia="MS Mincho" w:hAnsi="MS Mincho" w:cs="MS Mincho"/>
          <w:bCs/>
          <w:sz w:val="24"/>
          <w:szCs w:val="24"/>
          <w:lang w:val="hy-AM"/>
        </w:rPr>
      </w:pPr>
      <w:r w:rsidRPr="00455A33">
        <w:rPr>
          <w:rFonts w:ascii="GHEA Grapalat" w:eastAsia="Tahoma" w:hAnsi="GHEA Grapalat" w:cs="Tahoma"/>
          <w:b/>
          <w:sz w:val="24"/>
          <w:szCs w:val="24"/>
          <w:lang w:val="hy-AM"/>
        </w:rPr>
        <w:t xml:space="preserve">Հոդված </w:t>
      </w:r>
      <w:r w:rsidR="003D4DD7">
        <w:rPr>
          <w:rFonts w:ascii="GHEA Grapalat" w:eastAsia="Tahoma" w:hAnsi="GHEA Grapalat" w:cs="Tahoma"/>
          <w:b/>
          <w:sz w:val="24"/>
          <w:szCs w:val="24"/>
          <w:lang w:val="hy-AM"/>
        </w:rPr>
        <w:t>9</w:t>
      </w:r>
      <w:r w:rsidRPr="00455A33">
        <w:rPr>
          <w:rFonts w:ascii="MS Mincho" w:eastAsia="MS Mincho" w:hAnsi="MS Mincho" w:cs="MS Mincho" w:hint="eastAsia"/>
          <w:b/>
          <w:sz w:val="24"/>
          <w:szCs w:val="24"/>
          <w:lang w:val="hy-AM"/>
        </w:rPr>
        <w:t>․</w:t>
      </w:r>
      <w:r w:rsidRPr="00455A33">
        <w:rPr>
          <w:rFonts w:ascii="GHEA Grapalat" w:eastAsia="Tahoma" w:hAnsi="GHEA Grapalat" w:cs="Tahoma"/>
          <w:b/>
          <w:sz w:val="24"/>
          <w:szCs w:val="24"/>
          <w:lang w:val="hy-AM"/>
        </w:rPr>
        <w:t xml:space="preserve"> </w:t>
      </w:r>
      <w:r w:rsidRPr="00455A33">
        <w:rPr>
          <w:rFonts w:ascii="GHEA Grapalat" w:eastAsia="Tahoma" w:hAnsi="GHEA Grapalat" w:cs="Tahoma"/>
          <w:bCs/>
          <w:sz w:val="24"/>
          <w:szCs w:val="24"/>
          <w:lang w:val="hy-AM"/>
        </w:rPr>
        <w:t>Օրենք</w:t>
      </w:r>
      <w:r>
        <w:rPr>
          <w:rFonts w:ascii="GHEA Grapalat" w:eastAsia="Tahoma" w:hAnsi="GHEA Grapalat" w:cs="Tahoma"/>
          <w:bCs/>
          <w:sz w:val="24"/>
          <w:szCs w:val="24"/>
          <w:lang w:val="hy-AM"/>
        </w:rPr>
        <w:t>ի</w:t>
      </w:r>
      <w:r w:rsidRPr="00455A33">
        <w:rPr>
          <w:rFonts w:ascii="GHEA Grapalat" w:eastAsia="Tahoma" w:hAnsi="GHEA Grapalat" w:cs="Tahoma"/>
          <w:bCs/>
          <w:sz w:val="24"/>
          <w:szCs w:val="24"/>
          <w:lang w:val="hy-AM"/>
        </w:rPr>
        <w:t xml:space="preserve"> </w:t>
      </w:r>
      <w:r w:rsidR="008E2BDD">
        <w:rPr>
          <w:rFonts w:ascii="GHEA Grapalat" w:eastAsia="Tahoma" w:hAnsi="GHEA Grapalat" w:cs="Tahoma"/>
          <w:bCs/>
          <w:sz w:val="24"/>
          <w:szCs w:val="24"/>
          <w:lang w:val="hy-AM"/>
        </w:rPr>
        <w:t>18-րդ հոդվածը</w:t>
      </w:r>
      <w:r w:rsidR="008E2BDD">
        <w:rPr>
          <w:rFonts w:ascii="MS Mincho" w:eastAsia="MS Mincho" w:hAnsi="MS Mincho" w:cs="MS Mincho"/>
          <w:bCs/>
          <w:sz w:val="24"/>
          <w:szCs w:val="24"/>
          <w:lang w:val="hy-AM"/>
        </w:rPr>
        <w:t>․</w:t>
      </w:r>
    </w:p>
    <w:p w14:paraId="460A8E5D" w14:textId="17539748" w:rsidR="008E2BDD" w:rsidRPr="00ED0042" w:rsidRDefault="008E2BDD" w:rsidP="002C25AE">
      <w:pPr>
        <w:pStyle w:val="BodyText"/>
        <w:numPr>
          <w:ilvl w:val="0"/>
          <w:numId w:val="45"/>
        </w:numPr>
        <w:tabs>
          <w:tab w:val="left" w:pos="567"/>
          <w:tab w:val="left" w:pos="1560"/>
        </w:tabs>
        <w:spacing w:after="0" w:line="276" w:lineRule="auto"/>
        <w:ind w:left="567" w:right="-900" w:firstLine="594"/>
        <w:jc w:val="both"/>
        <w:rPr>
          <w:rFonts w:ascii="GHEA Grapalat" w:eastAsia="Tahoma" w:hAnsi="GHEA Grapalat" w:cs="Tahoma"/>
          <w:bCs/>
          <w:sz w:val="24"/>
          <w:szCs w:val="24"/>
          <w:lang w:val="hy-AM"/>
        </w:rPr>
      </w:pPr>
      <w:r>
        <w:rPr>
          <w:rFonts w:ascii="GHEA Grapalat" w:eastAsia="Tahoma" w:hAnsi="GHEA Grapalat" w:cs="Tahoma"/>
          <w:bCs/>
          <w:sz w:val="24"/>
          <w:szCs w:val="24"/>
          <w:lang w:val="hy-AM"/>
        </w:rPr>
        <w:t>1-ին մասը շարադրել հետևյալ նոր խմբագրությամբ</w:t>
      </w:r>
      <w:r>
        <w:rPr>
          <w:rFonts w:ascii="MS Mincho" w:eastAsia="MS Mincho" w:hAnsi="MS Mincho" w:cs="MS Mincho"/>
          <w:bCs/>
          <w:sz w:val="24"/>
          <w:szCs w:val="24"/>
          <w:lang w:val="hy-AM"/>
        </w:rPr>
        <w:t>․</w:t>
      </w:r>
    </w:p>
    <w:p w14:paraId="7D75D4EC" w14:textId="26125EF9" w:rsidR="008E2BDD" w:rsidRPr="002C25AE" w:rsidRDefault="008E2BDD" w:rsidP="002C25AE">
      <w:pPr>
        <w:shd w:val="clear" w:color="auto" w:fill="FFFFFF"/>
        <w:tabs>
          <w:tab w:val="left" w:pos="851"/>
        </w:tabs>
        <w:spacing w:after="0" w:line="276" w:lineRule="auto"/>
        <w:ind w:left="567" w:right="-963" w:firstLine="567"/>
        <w:jc w:val="both"/>
        <w:rPr>
          <w:rFonts w:ascii="GHEA Grapalat" w:eastAsia="Times New Roman" w:hAnsi="GHEA Grapalat" w:cs="Times New Roman"/>
          <w:sz w:val="24"/>
          <w:szCs w:val="24"/>
          <w:lang w:val="hy-AM"/>
        </w:rPr>
      </w:pPr>
      <w:r w:rsidRPr="002C25AE">
        <w:rPr>
          <w:rFonts w:ascii="GHEA Grapalat" w:eastAsia="Times New Roman" w:hAnsi="GHEA Grapalat" w:cs="Times New Roman"/>
          <w:sz w:val="24"/>
          <w:szCs w:val="24"/>
          <w:lang w:val="hy-AM"/>
        </w:rPr>
        <w:t>«</w:t>
      </w:r>
      <w:r w:rsidRPr="00F55C59">
        <w:rPr>
          <w:rFonts w:ascii="GHEA Grapalat" w:eastAsia="Times New Roman" w:hAnsi="GHEA Grapalat" w:cs="Times New Roman"/>
          <w:sz w:val="24"/>
          <w:szCs w:val="24"/>
          <w:lang w:val="hy-AM"/>
        </w:rPr>
        <w:t xml:space="preserve">Ապրանքում հայտնաբերված թերությունները </w:t>
      </w:r>
      <w:r w:rsidRPr="002C25AE">
        <w:rPr>
          <w:rFonts w:ascii="GHEA Grapalat" w:eastAsia="Times New Roman" w:hAnsi="GHEA Grapalat" w:cs="Times New Roman"/>
          <w:sz w:val="24"/>
          <w:szCs w:val="24"/>
          <w:lang w:val="hy-AM"/>
        </w:rPr>
        <w:t>առանց լրացուցիչ վճարման պայմանի</w:t>
      </w:r>
      <w:r w:rsidRPr="00F55C59">
        <w:rPr>
          <w:rFonts w:ascii="GHEA Grapalat" w:eastAsia="Times New Roman" w:hAnsi="GHEA Grapalat" w:cs="Times New Roman"/>
          <w:sz w:val="24"/>
          <w:szCs w:val="24"/>
          <w:lang w:val="hy-AM"/>
        </w:rPr>
        <w:t xml:space="preserve"> պետք է վերացվեն արտադրողի (վաճառողի) կամ կոմիսիոների կողմից` ապրանքի թերությունների վերացման վերաբերյալ սպառողի պահանջների ներկայացման օրվանից </w:t>
      </w:r>
      <w:r>
        <w:rPr>
          <w:rFonts w:ascii="GHEA Grapalat" w:eastAsia="Times New Roman" w:hAnsi="GHEA Grapalat" w:cs="Times New Roman"/>
          <w:sz w:val="24"/>
          <w:szCs w:val="24"/>
          <w:lang w:val="hy-AM"/>
        </w:rPr>
        <w:t>քսան օրվա ընթացքում, իսկ դրա</w:t>
      </w:r>
      <w:r w:rsidRPr="00F55C59">
        <w:rPr>
          <w:rFonts w:ascii="GHEA Grapalat" w:eastAsia="Times New Roman" w:hAnsi="GHEA Grapalat" w:cs="Times New Roman"/>
          <w:sz w:val="24"/>
          <w:szCs w:val="24"/>
          <w:lang w:val="hy-AM"/>
        </w:rPr>
        <w:t xml:space="preserve"> </w:t>
      </w:r>
      <w:r w:rsidR="00BB66AE">
        <w:rPr>
          <w:rFonts w:ascii="GHEA Grapalat" w:eastAsia="Times New Roman" w:hAnsi="GHEA Grapalat" w:cs="Times New Roman"/>
          <w:sz w:val="24"/>
          <w:szCs w:val="24"/>
          <w:lang w:val="hy-AM"/>
        </w:rPr>
        <w:t xml:space="preserve">անհնարինության դեպքում՝ </w:t>
      </w:r>
      <w:r w:rsidRPr="00F55C59">
        <w:rPr>
          <w:rFonts w:ascii="GHEA Grapalat" w:eastAsia="Times New Roman" w:hAnsi="GHEA Grapalat" w:cs="Times New Roman"/>
          <w:sz w:val="24"/>
          <w:szCs w:val="24"/>
          <w:lang w:val="hy-AM"/>
        </w:rPr>
        <w:t>ողջամիտ ժամկետում և առանց սպառողին որևէ զգալի անհարմարություն պատճառելու՝ հաշվի առնելով ապրանքի բնույթը և այն նպատակը, որի համար սպառողը պահանջել է այն:</w:t>
      </w:r>
      <w:r w:rsidRPr="002C25AE">
        <w:rPr>
          <w:rFonts w:ascii="GHEA Grapalat" w:eastAsia="Times New Roman" w:hAnsi="GHEA Grapalat" w:cs="Times New Roman"/>
          <w:sz w:val="24"/>
          <w:szCs w:val="24"/>
          <w:lang w:val="hy-AM"/>
        </w:rPr>
        <w:t>»։</w:t>
      </w:r>
    </w:p>
    <w:p w14:paraId="7C5FCB45" w14:textId="031FFBCF" w:rsidR="002C25AE" w:rsidRPr="00ED0042" w:rsidRDefault="002C25AE" w:rsidP="002C25AE">
      <w:pPr>
        <w:pStyle w:val="BodyText"/>
        <w:numPr>
          <w:ilvl w:val="0"/>
          <w:numId w:val="45"/>
        </w:numPr>
        <w:tabs>
          <w:tab w:val="left" w:pos="426"/>
          <w:tab w:val="left" w:pos="851"/>
        </w:tabs>
        <w:spacing w:after="0" w:line="276" w:lineRule="auto"/>
        <w:ind w:left="567" w:right="-963" w:firstLine="567"/>
        <w:jc w:val="both"/>
        <w:rPr>
          <w:rFonts w:ascii="GHEA Grapalat" w:eastAsia="Times New Roman" w:hAnsi="GHEA Grapalat" w:cs="Times New Roman"/>
          <w:sz w:val="24"/>
          <w:szCs w:val="24"/>
          <w:lang w:val="hy-AM"/>
        </w:rPr>
      </w:pPr>
      <w:r w:rsidRPr="002C25AE">
        <w:rPr>
          <w:rFonts w:ascii="GHEA Grapalat" w:eastAsia="Times New Roman" w:hAnsi="GHEA Grapalat" w:cs="Times New Roman"/>
          <w:sz w:val="24"/>
          <w:szCs w:val="24"/>
          <w:lang w:val="hy-AM"/>
        </w:rPr>
        <w:t>լրացնել հետևյալ բովանդակությամբ նոր 1.1-րդ և 1</w:t>
      </w:r>
      <w:r w:rsidRPr="002C25AE">
        <w:rPr>
          <w:rFonts w:ascii="MS Mincho" w:eastAsia="MS Mincho" w:hAnsi="MS Mincho" w:cs="MS Mincho" w:hint="eastAsia"/>
          <w:sz w:val="24"/>
          <w:szCs w:val="24"/>
          <w:lang w:val="hy-AM"/>
        </w:rPr>
        <w:t>․</w:t>
      </w:r>
      <w:r w:rsidRPr="002C25AE">
        <w:rPr>
          <w:rFonts w:ascii="GHEA Grapalat" w:eastAsia="Times New Roman" w:hAnsi="GHEA Grapalat" w:cs="Times New Roman"/>
          <w:sz w:val="24"/>
          <w:szCs w:val="24"/>
          <w:lang w:val="hy-AM"/>
        </w:rPr>
        <w:t>2-րդ մասերով</w:t>
      </w:r>
      <w:r w:rsidRPr="002C25AE">
        <w:rPr>
          <w:rFonts w:ascii="MS Mincho" w:eastAsia="MS Mincho" w:hAnsi="MS Mincho" w:cs="MS Mincho" w:hint="eastAsia"/>
          <w:sz w:val="24"/>
          <w:szCs w:val="24"/>
          <w:lang w:val="hy-AM"/>
        </w:rPr>
        <w:t>․</w:t>
      </w:r>
    </w:p>
    <w:p w14:paraId="092D436B" w14:textId="77777777" w:rsidR="002C25AE" w:rsidRPr="00F55C59" w:rsidRDefault="002C25AE" w:rsidP="002C25AE">
      <w:pPr>
        <w:shd w:val="clear" w:color="auto" w:fill="FFFFFF"/>
        <w:tabs>
          <w:tab w:val="left" w:pos="851"/>
        </w:tabs>
        <w:spacing w:after="0" w:line="276" w:lineRule="auto"/>
        <w:ind w:left="567" w:right="-963" w:firstLine="567"/>
        <w:jc w:val="both"/>
        <w:rPr>
          <w:rFonts w:ascii="GHEA Grapalat" w:eastAsia="Times New Roman" w:hAnsi="GHEA Grapalat" w:cs="Times New Roman"/>
          <w:sz w:val="24"/>
          <w:szCs w:val="24"/>
          <w:lang w:val="hy-AM"/>
        </w:rPr>
      </w:pPr>
      <w:r w:rsidRPr="002C25AE">
        <w:rPr>
          <w:rFonts w:ascii="GHEA Grapalat" w:eastAsia="Times New Roman" w:hAnsi="GHEA Grapalat" w:cs="Times New Roman"/>
          <w:sz w:val="24"/>
          <w:szCs w:val="24"/>
          <w:lang w:val="hy-AM"/>
        </w:rPr>
        <w:t>«</w:t>
      </w:r>
      <w:r w:rsidRPr="00F55C59">
        <w:rPr>
          <w:rFonts w:ascii="GHEA Grapalat" w:eastAsia="Times New Roman" w:hAnsi="GHEA Grapalat" w:cs="Times New Roman"/>
          <w:sz w:val="24"/>
          <w:szCs w:val="24"/>
          <w:lang w:val="hy-AM"/>
        </w:rPr>
        <w:t>1</w:t>
      </w:r>
      <w:r w:rsidRPr="002C25AE">
        <w:rPr>
          <w:rFonts w:ascii="MS Mincho" w:eastAsia="MS Mincho" w:hAnsi="MS Mincho" w:cs="MS Mincho" w:hint="eastAsia"/>
          <w:sz w:val="24"/>
          <w:szCs w:val="24"/>
          <w:lang w:val="hy-AM"/>
        </w:rPr>
        <w:t>․</w:t>
      </w:r>
      <w:r w:rsidRPr="00F55C59">
        <w:rPr>
          <w:rFonts w:ascii="GHEA Grapalat" w:eastAsia="Times New Roman" w:hAnsi="GHEA Grapalat" w:cs="Times New Roman"/>
          <w:sz w:val="24"/>
          <w:szCs w:val="24"/>
          <w:lang w:val="hy-AM"/>
        </w:rPr>
        <w:t>1</w:t>
      </w:r>
      <w:r w:rsidRPr="002C25AE">
        <w:rPr>
          <w:rFonts w:ascii="MS Mincho" w:eastAsia="MS Mincho" w:hAnsi="MS Mincho" w:cs="MS Mincho" w:hint="eastAsia"/>
          <w:sz w:val="24"/>
          <w:szCs w:val="24"/>
          <w:lang w:val="hy-AM"/>
        </w:rPr>
        <w:t>․</w:t>
      </w:r>
      <w:r w:rsidRPr="002C25AE">
        <w:rPr>
          <w:rFonts w:ascii="GHEA Grapalat" w:eastAsia="Times New Roman" w:hAnsi="GHEA Grapalat" w:cs="Times New Roman"/>
          <w:sz w:val="24"/>
          <w:szCs w:val="24"/>
          <w:lang w:val="hy-AM"/>
        </w:rPr>
        <w:t xml:space="preserve"> Սպառողը ապրանքի հայտնաբերված </w:t>
      </w:r>
      <w:r w:rsidRPr="00F55C59">
        <w:rPr>
          <w:rFonts w:ascii="GHEA Grapalat" w:eastAsia="Times New Roman" w:hAnsi="GHEA Grapalat" w:cs="Times New Roman"/>
          <w:sz w:val="24"/>
          <w:szCs w:val="24"/>
          <w:lang w:val="hy-AM"/>
        </w:rPr>
        <w:t xml:space="preserve">թերությունների վերացման համար պետք է այն վերադարձնի </w:t>
      </w:r>
      <w:r w:rsidRPr="00B83BD8">
        <w:rPr>
          <w:rFonts w:ascii="GHEA Grapalat" w:eastAsia="Times New Roman" w:hAnsi="GHEA Grapalat" w:cs="Times New Roman"/>
          <w:sz w:val="24"/>
          <w:szCs w:val="24"/>
          <w:lang w:val="hy-AM"/>
        </w:rPr>
        <w:t>վաճառողին (արտադրողին)</w:t>
      </w:r>
      <w:r w:rsidRPr="00F55C59">
        <w:rPr>
          <w:rFonts w:ascii="GHEA Grapalat" w:eastAsia="Times New Roman" w:hAnsi="GHEA Grapalat" w:cs="Times New Roman"/>
          <w:sz w:val="24"/>
          <w:szCs w:val="24"/>
          <w:lang w:val="hy-AM"/>
        </w:rPr>
        <w:t xml:space="preserve"> կամ կոմիսիոներին, որը այն պետք է հետ վերցնի իր հաշվին:</w:t>
      </w:r>
    </w:p>
    <w:p w14:paraId="15898B80" w14:textId="26EC7DE9" w:rsidR="002C25AE" w:rsidRDefault="002C25AE" w:rsidP="002C25AE">
      <w:pPr>
        <w:shd w:val="clear" w:color="auto" w:fill="FFFFFF"/>
        <w:tabs>
          <w:tab w:val="left" w:pos="851"/>
        </w:tabs>
        <w:spacing w:after="0" w:line="276" w:lineRule="auto"/>
        <w:ind w:left="567" w:right="-963" w:firstLine="567"/>
        <w:jc w:val="both"/>
        <w:rPr>
          <w:rFonts w:ascii="GHEA Grapalat" w:eastAsia="Times New Roman" w:hAnsi="GHEA Grapalat" w:cs="Times New Roman"/>
          <w:sz w:val="24"/>
          <w:szCs w:val="24"/>
          <w:lang w:val="hy-AM"/>
        </w:rPr>
      </w:pPr>
      <w:r w:rsidRPr="00F55C59">
        <w:rPr>
          <w:rFonts w:ascii="GHEA Grapalat" w:eastAsia="Times New Roman" w:hAnsi="GHEA Grapalat" w:cs="Times New Roman"/>
          <w:sz w:val="24"/>
          <w:szCs w:val="24"/>
          <w:lang w:val="hy-AM"/>
        </w:rPr>
        <w:t>1</w:t>
      </w:r>
      <w:r w:rsidRPr="002C25AE">
        <w:rPr>
          <w:rFonts w:ascii="MS Mincho" w:eastAsia="MS Mincho" w:hAnsi="MS Mincho" w:cs="MS Mincho" w:hint="eastAsia"/>
          <w:sz w:val="24"/>
          <w:szCs w:val="24"/>
          <w:lang w:val="hy-AM"/>
        </w:rPr>
        <w:t>․</w:t>
      </w:r>
      <w:r w:rsidRPr="00F55C59">
        <w:rPr>
          <w:rFonts w:ascii="GHEA Grapalat" w:eastAsia="Times New Roman" w:hAnsi="GHEA Grapalat" w:cs="Times New Roman"/>
          <w:sz w:val="24"/>
          <w:szCs w:val="24"/>
          <w:lang w:val="hy-AM"/>
        </w:rPr>
        <w:t>2</w:t>
      </w:r>
      <w:r w:rsidRPr="002C25AE">
        <w:rPr>
          <w:rFonts w:ascii="MS Mincho" w:eastAsia="MS Mincho" w:hAnsi="MS Mincho" w:cs="MS Mincho" w:hint="eastAsia"/>
          <w:sz w:val="24"/>
          <w:szCs w:val="24"/>
          <w:lang w:val="hy-AM"/>
        </w:rPr>
        <w:t>․</w:t>
      </w:r>
      <w:r w:rsidRPr="00F55C59">
        <w:rPr>
          <w:rFonts w:ascii="GHEA Grapalat" w:eastAsia="Times New Roman" w:hAnsi="GHEA Grapalat" w:cs="Times New Roman"/>
          <w:sz w:val="24"/>
          <w:szCs w:val="24"/>
          <w:lang w:val="hy-AM"/>
        </w:rPr>
        <w:t xml:space="preserve"> Այն դեպքում, երբ ապրանքի հայտնաբերված թերությունների վերացման համար անհրաժեշտ է հեռացնել այն ապրանքները, որոնք տեղադրվել էին իրենց բնույթին և նպատակին համապատասխան՝ նախքան անհամապատասխանությունը ակնհայտ դառնալը, կամ եթե այդ ապրանքները պետք է փոխարինվեն, ապա ապրանքների վերանորոգման կամ փոխարինման պարտավորությունը ներառում է անհամապատասխան ապրանքների հեռացումը և փոխարինող ապրանքների կամ վերանորոգված ապրանքների տեղադրումը, կամ այդ հեռացման և տեղադրման ծախսերի կրումը: Սպառողը պարտավոր է վճարել մինչև փոխարինումն ընկած ժամանակահատվածում այդ ապրանքների բնականոն օգտագործման համար:</w:t>
      </w:r>
      <w:r w:rsidRPr="002C25AE">
        <w:rPr>
          <w:rFonts w:ascii="GHEA Grapalat" w:eastAsia="Times New Roman" w:hAnsi="GHEA Grapalat" w:cs="Times New Roman"/>
          <w:sz w:val="24"/>
          <w:szCs w:val="24"/>
          <w:lang w:val="hy-AM"/>
        </w:rPr>
        <w:t>»։</w:t>
      </w:r>
    </w:p>
    <w:p w14:paraId="695495A2" w14:textId="77777777" w:rsidR="002C25AE" w:rsidRPr="002C25AE" w:rsidRDefault="002C25AE" w:rsidP="002C25AE">
      <w:pPr>
        <w:shd w:val="clear" w:color="auto" w:fill="FFFFFF"/>
        <w:tabs>
          <w:tab w:val="left" w:pos="851"/>
        </w:tabs>
        <w:spacing w:after="0" w:line="276" w:lineRule="auto"/>
        <w:ind w:left="567" w:right="-963" w:firstLine="567"/>
        <w:jc w:val="both"/>
        <w:rPr>
          <w:rFonts w:ascii="GHEA Grapalat" w:eastAsia="Times New Roman" w:hAnsi="GHEA Grapalat" w:cs="Times New Roman"/>
          <w:sz w:val="24"/>
          <w:szCs w:val="24"/>
          <w:lang w:val="hy-AM"/>
        </w:rPr>
      </w:pPr>
    </w:p>
    <w:p w14:paraId="3274AF65" w14:textId="0A8E9731" w:rsidR="002C25AE" w:rsidRPr="002C25AE" w:rsidRDefault="002C25AE" w:rsidP="002C25AE">
      <w:pPr>
        <w:shd w:val="clear" w:color="auto" w:fill="FFFFFF"/>
        <w:spacing w:after="0" w:line="276" w:lineRule="auto"/>
        <w:ind w:left="567" w:right="-963" w:firstLine="567"/>
        <w:jc w:val="both"/>
        <w:rPr>
          <w:rFonts w:ascii="Sylfaen" w:eastAsia="Times New Roman" w:hAnsi="Sylfaen" w:cs="Times New Roman"/>
          <w:sz w:val="24"/>
          <w:szCs w:val="24"/>
          <w:lang w:val="hy-AM"/>
        </w:rPr>
      </w:pPr>
      <w:r w:rsidRPr="00455A33">
        <w:rPr>
          <w:rFonts w:ascii="GHEA Grapalat" w:eastAsia="Tahoma" w:hAnsi="GHEA Grapalat" w:cs="Tahoma"/>
          <w:b/>
          <w:sz w:val="24"/>
          <w:szCs w:val="24"/>
          <w:lang w:val="hy-AM"/>
        </w:rPr>
        <w:lastRenderedPageBreak/>
        <w:t xml:space="preserve">Հոդված </w:t>
      </w:r>
      <w:r w:rsidR="003D4DD7">
        <w:rPr>
          <w:rFonts w:ascii="GHEA Grapalat" w:eastAsia="Tahoma" w:hAnsi="GHEA Grapalat" w:cs="Tahoma"/>
          <w:b/>
          <w:sz w:val="24"/>
          <w:szCs w:val="24"/>
          <w:lang w:val="hy-AM"/>
        </w:rPr>
        <w:t>10</w:t>
      </w:r>
      <w:r w:rsidRPr="00455A33">
        <w:rPr>
          <w:rFonts w:ascii="MS Mincho" w:eastAsia="MS Mincho" w:hAnsi="MS Mincho" w:cs="MS Mincho" w:hint="eastAsia"/>
          <w:b/>
          <w:sz w:val="24"/>
          <w:szCs w:val="24"/>
          <w:lang w:val="hy-AM"/>
        </w:rPr>
        <w:t>․</w:t>
      </w:r>
      <w:r w:rsidRPr="00455A33">
        <w:rPr>
          <w:rFonts w:ascii="GHEA Grapalat" w:eastAsia="Tahoma" w:hAnsi="GHEA Grapalat" w:cs="Tahoma"/>
          <w:b/>
          <w:sz w:val="24"/>
          <w:szCs w:val="24"/>
          <w:lang w:val="hy-AM"/>
        </w:rPr>
        <w:t xml:space="preserve"> </w:t>
      </w:r>
      <w:r w:rsidRPr="002C25AE">
        <w:rPr>
          <w:rFonts w:ascii="GHEA Grapalat" w:eastAsia="Times New Roman" w:hAnsi="GHEA Grapalat" w:cs="Times New Roman"/>
          <w:sz w:val="24"/>
          <w:szCs w:val="24"/>
          <w:lang w:val="hy-AM"/>
        </w:rPr>
        <w:t>Օրենքի 19-րդ հոդվածի 1-ին մասը «</w:t>
      </w:r>
      <w:r w:rsidRPr="00F55C59">
        <w:rPr>
          <w:rFonts w:ascii="GHEA Grapalat" w:eastAsia="Times New Roman" w:hAnsi="GHEA Grapalat" w:cs="Times New Roman"/>
          <w:sz w:val="24"/>
          <w:szCs w:val="24"/>
          <w:lang w:val="hy-AM"/>
        </w:rPr>
        <w:t>կամ կոմիսիոները</w:t>
      </w:r>
      <w:r w:rsidRPr="002C25AE">
        <w:rPr>
          <w:rFonts w:ascii="GHEA Grapalat" w:eastAsia="Times New Roman" w:hAnsi="GHEA Grapalat" w:cs="Times New Roman"/>
          <w:sz w:val="24"/>
          <w:szCs w:val="24"/>
          <w:lang w:val="hy-AM"/>
        </w:rPr>
        <w:t>» բառերից հետո լրացնել «առանց լրացուցիչ վճարման պայմանի» բառերով, ինչպես նաև 1-ին պարբերությունից հետո լրացնել հետևյալ բովանդակությամբ նոր պարբերությունով</w:t>
      </w:r>
      <w:r w:rsidRPr="002C25AE">
        <w:rPr>
          <w:rFonts w:ascii="MS Mincho" w:eastAsia="MS Mincho" w:hAnsi="MS Mincho" w:cs="MS Mincho" w:hint="eastAsia"/>
          <w:sz w:val="24"/>
          <w:szCs w:val="24"/>
          <w:lang w:val="hy-AM"/>
        </w:rPr>
        <w:t>․</w:t>
      </w:r>
      <w:r w:rsidRPr="002C25AE">
        <w:rPr>
          <w:rFonts w:ascii="GHEA Grapalat" w:eastAsia="Times New Roman" w:hAnsi="GHEA Grapalat" w:cs="Times New Roman"/>
          <w:sz w:val="24"/>
          <w:szCs w:val="24"/>
          <w:lang w:val="hy-AM"/>
        </w:rPr>
        <w:t xml:space="preserve"> «Սպառողը պետք է փոխարինման ենթակա ապրանքը վերադարձնի վաճառողին (արտադրողին), որը ապրանքը պետք է հետ վերցնի իր հաշվին։»։</w:t>
      </w:r>
    </w:p>
    <w:p w14:paraId="260F3C1D" w14:textId="77777777" w:rsidR="002C25AE" w:rsidRDefault="002C25AE" w:rsidP="002C25AE">
      <w:pPr>
        <w:pStyle w:val="ListParagraph"/>
        <w:shd w:val="clear" w:color="auto" w:fill="FFFFFF"/>
        <w:spacing w:after="0" w:line="276" w:lineRule="auto"/>
        <w:ind w:left="567" w:right="-963" w:firstLine="567"/>
        <w:jc w:val="both"/>
        <w:rPr>
          <w:rFonts w:ascii="GHEA Grapalat" w:eastAsia="Tahoma" w:hAnsi="GHEA Grapalat" w:cs="Tahoma"/>
          <w:b/>
          <w:sz w:val="24"/>
          <w:szCs w:val="24"/>
          <w:lang w:val="hy-AM"/>
        </w:rPr>
      </w:pPr>
    </w:p>
    <w:p w14:paraId="3F66033B" w14:textId="52D84DC5" w:rsidR="008E2BDD" w:rsidRDefault="002C25AE" w:rsidP="002C25AE">
      <w:pPr>
        <w:pStyle w:val="ListParagraph"/>
        <w:shd w:val="clear" w:color="auto" w:fill="FFFFFF"/>
        <w:spacing w:after="0" w:line="276" w:lineRule="auto"/>
        <w:ind w:left="567" w:right="-963" w:firstLine="567"/>
        <w:jc w:val="both"/>
        <w:rPr>
          <w:rFonts w:ascii="MS Mincho" w:eastAsia="MS Mincho" w:hAnsi="MS Mincho" w:cs="MS Mincho"/>
          <w:sz w:val="24"/>
          <w:szCs w:val="24"/>
          <w:lang w:val="hy-AM"/>
        </w:rPr>
      </w:pPr>
      <w:r w:rsidRPr="00455A33">
        <w:rPr>
          <w:rFonts w:ascii="GHEA Grapalat" w:eastAsia="Tahoma" w:hAnsi="GHEA Grapalat" w:cs="Tahoma"/>
          <w:b/>
          <w:sz w:val="24"/>
          <w:szCs w:val="24"/>
          <w:lang w:val="hy-AM"/>
        </w:rPr>
        <w:t xml:space="preserve">Հոդված </w:t>
      </w:r>
      <w:r w:rsidR="003D4DD7">
        <w:rPr>
          <w:rFonts w:ascii="GHEA Grapalat" w:eastAsia="Tahoma" w:hAnsi="GHEA Grapalat" w:cs="Tahoma"/>
          <w:b/>
          <w:sz w:val="24"/>
          <w:szCs w:val="24"/>
          <w:lang w:val="hy-AM"/>
        </w:rPr>
        <w:t>11</w:t>
      </w:r>
      <w:r w:rsidRPr="00455A33">
        <w:rPr>
          <w:rFonts w:ascii="MS Mincho" w:eastAsia="MS Mincho" w:hAnsi="MS Mincho" w:cs="MS Mincho" w:hint="eastAsia"/>
          <w:b/>
          <w:sz w:val="24"/>
          <w:szCs w:val="24"/>
          <w:lang w:val="hy-AM"/>
        </w:rPr>
        <w:t>․</w:t>
      </w:r>
      <w:r w:rsidRPr="00455A33">
        <w:rPr>
          <w:rFonts w:ascii="GHEA Grapalat" w:eastAsia="Tahoma" w:hAnsi="GHEA Grapalat" w:cs="Tahoma"/>
          <w:b/>
          <w:sz w:val="24"/>
          <w:szCs w:val="24"/>
          <w:lang w:val="hy-AM"/>
        </w:rPr>
        <w:t xml:space="preserve"> </w:t>
      </w:r>
      <w:r w:rsidRPr="002C25AE">
        <w:rPr>
          <w:rFonts w:ascii="GHEA Grapalat" w:eastAsia="Times New Roman" w:hAnsi="GHEA Grapalat" w:cs="Times New Roman"/>
          <w:sz w:val="24"/>
          <w:szCs w:val="24"/>
          <w:lang w:val="hy-AM"/>
        </w:rPr>
        <w:t>Օրենք</w:t>
      </w:r>
      <w:r>
        <w:rPr>
          <w:rFonts w:ascii="GHEA Grapalat" w:eastAsia="Times New Roman" w:hAnsi="GHEA Grapalat" w:cs="Times New Roman"/>
          <w:sz w:val="24"/>
          <w:szCs w:val="24"/>
          <w:lang w:val="hy-AM"/>
        </w:rPr>
        <w:t>ը</w:t>
      </w:r>
      <w:r w:rsidRPr="002C25AE">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լրացնել հետևյալ բովանդակությամբ </w:t>
      </w:r>
      <w:r w:rsidRPr="002C25AE">
        <w:rPr>
          <w:rFonts w:ascii="GHEA Grapalat" w:eastAsia="Times New Roman" w:hAnsi="GHEA Grapalat" w:cs="Times New Roman"/>
          <w:sz w:val="24"/>
          <w:szCs w:val="24"/>
          <w:lang w:val="hy-AM"/>
        </w:rPr>
        <w:t>19</w:t>
      </w:r>
      <w:r>
        <w:rPr>
          <w:rFonts w:ascii="MS Mincho" w:eastAsia="MS Mincho" w:hAnsi="MS Mincho" w:cs="MS Mincho"/>
          <w:sz w:val="24"/>
          <w:szCs w:val="24"/>
          <w:lang w:val="hy-AM"/>
        </w:rPr>
        <w:t>․</w:t>
      </w:r>
      <w:r w:rsidRPr="009527A8">
        <w:rPr>
          <w:rFonts w:ascii="GHEA Grapalat" w:eastAsia="MS Mincho" w:hAnsi="GHEA Grapalat" w:cs="MS Mincho"/>
          <w:sz w:val="24"/>
          <w:szCs w:val="24"/>
          <w:lang w:val="hy-AM"/>
        </w:rPr>
        <w:t>1</w:t>
      </w:r>
      <w:r w:rsidRPr="009527A8">
        <w:rPr>
          <w:rFonts w:ascii="GHEA Grapalat" w:eastAsia="Times New Roman" w:hAnsi="GHEA Grapalat" w:cs="Times New Roman"/>
          <w:sz w:val="24"/>
          <w:szCs w:val="24"/>
          <w:lang w:val="hy-AM"/>
        </w:rPr>
        <w:t>-րդ, 19</w:t>
      </w:r>
      <w:r w:rsidRPr="009527A8">
        <w:rPr>
          <w:rFonts w:ascii="MS Mincho" w:eastAsia="MS Mincho" w:hAnsi="MS Mincho" w:cs="MS Mincho" w:hint="eastAsia"/>
          <w:sz w:val="24"/>
          <w:szCs w:val="24"/>
          <w:lang w:val="hy-AM"/>
        </w:rPr>
        <w:t>․</w:t>
      </w:r>
      <w:r w:rsidRPr="009527A8">
        <w:rPr>
          <w:rFonts w:ascii="GHEA Grapalat" w:eastAsia="MS Mincho" w:hAnsi="GHEA Grapalat" w:cs="MS Mincho"/>
          <w:sz w:val="24"/>
          <w:szCs w:val="24"/>
          <w:lang w:val="hy-AM"/>
        </w:rPr>
        <w:t>2</w:t>
      </w:r>
      <w:r w:rsidRPr="009527A8">
        <w:rPr>
          <w:rFonts w:ascii="GHEA Grapalat" w:eastAsia="Times New Roman" w:hAnsi="GHEA Grapalat" w:cs="Times New Roman"/>
          <w:sz w:val="24"/>
          <w:szCs w:val="24"/>
          <w:lang w:val="hy-AM"/>
        </w:rPr>
        <w:t>-րդ և 19</w:t>
      </w:r>
      <w:r w:rsidRPr="009527A8">
        <w:rPr>
          <w:rFonts w:ascii="MS Mincho" w:eastAsia="MS Mincho" w:hAnsi="MS Mincho" w:cs="MS Mincho" w:hint="eastAsia"/>
          <w:sz w:val="24"/>
          <w:szCs w:val="24"/>
          <w:lang w:val="hy-AM"/>
        </w:rPr>
        <w:t>․</w:t>
      </w:r>
      <w:r w:rsidRPr="009527A8">
        <w:rPr>
          <w:rFonts w:ascii="GHEA Grapalat" w:eastAsia="MS Mincho" w:hAnsi="GHEA Grapalat" w:cs="MS Mincho"/>
          <w:sz w:val="24"/>
          <w:szCs w:val="24"/>
          <w:lang w:val="hy-AM"/>
        </w:rPr>
        <w:t>3</w:t>
      </w:r>
      <w:r w:rsidRPr="009527A8">
        <w:rPr>
          <w:rFonts w:ascii="GHEA Grapalat" w:eastAsia="Times New Roman" w:hAnsi="GHEA Grapalat" w:cs="Times New Roman"/>
          <w:sz w:val="24"/>
          <w:szCs w:val="24"/>
          <w:lang w:val="hy-AM"/>
        </w:rPr>
        <w:t>-րդ</w:t>
      </w:r>
      <w:r w:rsidRPr="002C25AE">
        <w:rPr>
          <w:rFonts w:ascii="GHEA Grapalat" w:eastAsia="Times New Roman" w:hAnsi="GHEA Grapalat" w:cs="Times New Roman"/>
          <w:sz w:val="24"/>
          <w:szCs w:val="24"/>
          <w:lang w:val="hy-AM"/>
        </w:rPr>
        <w:t xml:space="preserve"> հոդված</w:t>
      </w:r>
      <w:r w:rsidR="009527A8">
        <w:rPr>
          <w:rFonts w:ascii="GHEA Grapalat" w:eastAsia="Times New Roman" w:hAnsi="GHEA Grapalat" w:cs="Times New Roman"/>
          <w:sz w:val="24"/>
          <w:szCs w:val="24"/>
          <w:lang w:val="hy-AM"/>
        </w:rPr>
        <w:t>ներ</w:t>
      </w:r>
      <w:r>
        <w:rPr>
          <w:rFonts w:ascii="GHEA Grapalat" w:eastAsia="Times New Roman" w:hAnsi="GHEA Grapalat" w:cs="Times New Roman"/>
          <w:sz w:val="24"/>
          <w:szCs w:val="24"/>
          <w:lang w:val="hy-AM"/>
        </w:rPr>
        <w:t>ով</w:t>
      </w:r>
      <w:r>
        <w:rPr>
          <w:rFonts w:ascii="MS Mincho" w:eastAsia="MS Mincho" w:hAnsi="MS Mincho" w:cs="MS Mincho"/>
          <w:sz w:val="24"/>
          <w:szCs w:val="24"/>
          <w:lang w:val="hy-AM"/>
        </w:rPr>
        <w:t>․</w:t>
      </w:r>
    </w:p>
    <w:p w14:paraId="474B54C5" w14:textId="77777777" w:rsidR="009527A8" w:rsidRPr="009527A8" w:rsidRDefault="002C25AE" w:rsidP="009527A8">
      <w:pPr>
        <w:pStyle w:val="BodyText"/>
        <w:tabs>
          <w:tab w:val="left" w:pos="426"/>
          <w:tab w:val="left" w:pos="851"/>
        </w:tabs>
        <w:spacing w:after="0" w:line="276" w:lineRule="auto"/>
        <w:ind w:left="567" w:right="-963" w:firstLine="567"/>
        <w:jc w:val="both"/>
        <w:rPr>
          <w:rFonts w:ascii="GHEA Grapalat" w:hAnsi="GHEA Grapalat"/>
          <w:b/>
          <w:bCs/>
          <w:sz w:val="24"/>
          <w:szCs w:val="24"/>
          <w:lang w:val="hy-AM"/>
        </w:rPr>
      </w:pPr>
      <w:r w:rsidRPr="009527A8">
        <w:rPr>
          <w:rFonts w:ascii="GHEA Grapalat" w:eastAsia="Tahoma" w:hAnsi="GHEA Grapalat" w:cs="Tahoma"/>
          <w:b/>
          <w:sz w:val="24"/>
          <w:szCs w:val="24"/>
          <w:lang w:val="hy-AM"/>
        </w:rPr>
        <w:t>«</w:t>
      </w:r>
      <w:r w:rsidR="009527A8" w:rsidRPr="009527A8">
        <w:rPr>
          <w:rFonts w:ascii="GHEA Grapalat" w:hAnsi="GHEA Grapalat"/>
          <w:b/>
          <w:bCs/>
          <w:sz w:val="24"/>
          <w:szCs w:val="24"/>
          <w:lang w:val="hy-AM"/>
        </w:rPr>
        <w:t>Հոդված 19.1.</w:t>
      </w:r>
      <w:r w:rsidR="009527A8" w:rsidRPr="009527A8">
        <w:rPr>
          <w:rFonts w:ascii="GHEA Grapalat" w:hAnsi="GHEA Grapalat"/>
          <w:b/>
          <w:bCs/>
          <w:sz w:val="24"/>
          <w:szCs w:val="24"/>
          <w:lang w:val="hy-AM"/>
        </w:rPr>
        <w:tab/>
        <w:t>Ոչ պատշաճ որակի ապրանքի ձեռքբերման դեպքում գնման գնի համաչափ իջեցման և առուվաճառքի պայմանագրի լուծման պահանջ ներկայացնելու պայմանները</w:t>
      </w:r>
    </w:p>
    <w:p w14:paraId="2FFFD924" w14:textId="77777777" w:rsidR="009527A8" w:rsidRPr="009527A8" w:rsidRDefault="009527A8" w:rsidP="009527A8">
      <w:pPr>
        <w:pStyle w:val="BodyText"/>
        <w:tabs>
          <w:tab w:val="left" w:pos="426"/>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1</w:t>
      </w:r>
      <w:r w:rsidRPr="009527A8">
        <w:rPr>
          <w:rFonts w:ascii="MS Mincho" w:eastAsia="MS Mincho" w:hAnsi="MS Mincho" w:cs="MS Mincho" w:hint="eastAsia"/>
          <w:sz w:val="24"/>
          <w:szCs w:val="24"/>
          <w:lang w:val="hy-AM"/>
        </w:rPr>
        <w:t>․</w:t>
      </w:r>
      <w:r w:rsidRPr="009527A8">
        <w:rPr>
          <w:rFonts w:ascii="GHEA Grapalat" w:hAnsi="GHEA Grapalat"/>
          <w:sz w:val="24"/>
          <w:szCs w:val="24"/>
          <w:lang w:val="hy-AM"/>
        </w:rPr>
        <w:t xml:space="preserve"> Սպառողն իրավունք ունի պահանջելու գնի համաչափ իջեցում կամ առուվաճառքի պայմանագրի լուծում հետևյալ դեպքերում. </w:t>
      </w:r>
    </w:p>
    <w:p w14:paraId="053A102D" w14:textId="0165BB82" w:rsidR="009527A8" w:rsidRPr="009527A8" w:rsidRDefault="009527A8" w:rsidP="009527A8">
      <w:pPr>
        <w:pStyle w:val="BodyText"/>
        <w:tabs>
          <w:tab w:val="left" w:pos="426"/>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1)</w:t>
      </w:r>
      <w:r w:rsidRPr="009527A8">
        <w:rPr>
          <w:rFonts w:ascii="GHEA Grapalat" w:hAnsi="GHEA Grapalat"/>
          <w:sz w:val="24"/>
          <w:szCs w:val="24"/>
          <w:lang w:val="hy-AM"/>
        </w:rPr>
        <w:tab/>
        <w:t>վաճառողը (կատարող</w:t>
      </w:r>
      <w:r w:rsidR="00150A61">
        <w:rPr>
          <w:rFonts w:ascii="GHEA Grapalat" w:hAnsi="GHEA Grapalat"/>
          <w:sz w:val="24"/>
          <w:szCs w:val="24"/>
          <w:lang w:val="hy-AM"/>
        </w:rPr>
        <w:t>ը</w:t>
      </w:r>
      <w:r w:rsidRPr="009527A8">
        <w:rPr>
          <w:rFonts w:ascii="GHEA Grapalat" w:hAnsi="GHEA Grapalat"/>
          <w:sz w:val="24"/>
          <w:szCs w:val="24"/>
          <w:lang w:val="hy-AM"/>
        </w:rPr>
        <w:t>) չի իրականացրել ապրանքի թերությունների անհատույց վերացումը կամ նմանօրինակ նմուշի ապրանքով ապրանքի փոխարինումը, կամ մերժել է այդ պահանջները՝ դրանց իրագործման անհնարինության պատճառաբանությամբ</w:t>
      </w:r>
      <w:r w:rsidRPr="009527A8">
        <w:rPr>
          <w:rFonts w:ascii="MS Mincho" w:eastAsia="MS Mincho" w:hAnsi="MS Mincho" w:cs="MS Mincho" w:hint="eastAsia"/>
          <w:sz w:val="24"/>
          <w:szCs w:val="24"/>
          <w:lang w:val="hy-AM"/>
        </w:rPr>
        <w:t>․</w:t>
      </w:r>
    </w:p>
    <w:p w14:paraId="1F8B3683" w14:textId="1BE3E4D9" w:rsidR="009527A8" w:rsidRPr="009527A8" w:rsidRDefault="009527A8" w:rsidP="009527A8">
      <w:pPr>
        <w:pStyle w:val="BodyText"/>
        <w:tabs>
          <w:tab w:val="left" w:pos="426"/>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2)</w:t>
      </w:r>
      <w:r w:rsidRPr="009527A8">
        <w:rPr>
          <w:rFonts w:ascii="GHEA Grapalat" w:hAnsi="GHEA Grapalat"/>
          <w:sz w:val="24"/>
          <w:szCs w:val="24"/>
          <w:lang w:val="hy-AM"/>
        </w:rPr>
        <w:tab/>
        <w:t xml:space="preserve">անհամապատասխանությունը ի հայտ է գալիս, չնայած վաճառողի </w:t>
      </w:r>
      <w:r w:rsidRPr="009527A8">
        <w:rPr>
          <w:rFonts w:ascii="GHEA Grapalat" w:hAnsi="GHEA Grapalat"/>
          <w:sz w:val="24"/>
          <w:szCs w:val="24"/>
          <w:shd w:val="clear" w:color="auto" w:fill="FFFFFF"/>
          <w:lang w:val="hy-AM"/>
        </w:rPr>
        <w:t>(կատարող</w:t>
      </w:r>
      <w:r w:rsidR="00150A61">
        <w:rPr>
          <w:rFonts w:ascii="GHEA Grapalat" w:hAnsi="GHEA Grapalat"/>
          <w:sz w:val="24"/>
          <w:szCs w:val="24"/>
          <w:shd w:val="clear" w:color="auto" w:fill="FFFFFF"/>
          <w:lang w:val="hy-AM"/>
        </w:rPr>
        <w:t>ը</w:t>
      </w:r>
      <w:r w:rsidRPr="009527A8">
        <w:rPr>
          <w:rFonts w:ascii="GHEA Grapalat" w:hAnsi="GHEA Grapalat"/>
          <w:sz w:val="24"/>
          <w:szCs w:val="24"/>
          <w:shd w:val="clear" w:color="auto" w:fill="FFFFFF"/>
          <w:lang w:val="hy-AM"/>
        </w:rPr>
        <w:t>)</w:t>
      </w:r>
      <w:r w:rsidRPr="009527A8">
        <w:rPr>
          <w:rFonts w:ascii="GHEA Grapalat" w:hAnsi="GHEA Grapalat"/>
          <w:sz w:val="24"/>
          <w:szCs w:val="24"/>
          <w:lang w:val="hy-AM"/>
        </w:rPr>
        <w:t>՝ ապրանքի թերությունների անհատույց վերացման փորձին</w:t>
      </w:r>
      <w:r w:rsidRPr="009527A8">
        <w:rPr>
          <w:rFonts w:ascii="MS Mincho" w:eastAsia="MS Mincho" w:hAnsi="MS Mincho" w:cs="MS Mincho" w:hint="eastAsia"/>
          <w:sz w:val="24"/>
          <w:szCs w:val="24"/>
          <w:lang w:val="hy-AM"/>
        </w:rPr>
        <w:t>․</w:t>
      </w:r>
      <w:r w:rsidRPr="009527A8">
        <w:rPr>
          <w:rFonts w:ascii="GHEA Grapalat" w:hAnsi="GHEA Grapalat"/>
          <w:sz w:val="24"/>
          <w:szCs w:val="24"/>
          <w:lang w:val="hy-AM"/>
        </w:rPr>
        <w:t>,</w:t>
      </w:r>
    </w:p>
    <w:p w14:paraId="3AB700DA" w14:textId="77777777" w:rsidR="009527A8" w:rsidRPr="009527A8" w:rsidRDefault="009527A8" w:rsidP="009527A8">
      <w:pPr>
        <w:pStyle w:val="BodyText"/>
        <w:tabs>
          <w:tab w:val="left" w:pos="426"/>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3)</w:t>
      </w:r>
      <w:r w:rsidRPr="009527A8">
        <w:rPr>
          <w:rFonts w:ascii="GHEA Grapalat" w:hAnsi="GHEA Grapalat"/>
          <w:sz w:val="24"/>
          <w:szCs w:val="24"/>
          <w:lang w:val="hy-AM"/>
        </w:rPr>
        <w:tab/>
        <w:t>անհամապատասխանությունը այնքան լուրջ բնույթ ունի, որ հիմնավորվում է գնի անհապաղ իջեցումը կամ առուվաճառքի պայմանագրի լուծումը</w:t>
      </w:r>
      <w:r w:rsidRPr="009527A8">
        <w:rPr>
          <w:rFonts w:ascii="MS Mincho" w:eastAsia="MS Mincho" w:hAnsi="MS Mincho" w:cs="MS Mincho" w:hint="eastAsia"/>
          <w:sz w:val="24"/>
          <w:szCs w:val="24"/>
          <w:lang w:val="hy-AM"/>
        </w:rPr>
        <w:t>․</w:t>
      </w:r>
    </w:p>
    <w:p w14:paraId="19A88D0E" w14:textId="0C236D45" w:rsidR="009527A8" w:rsidRPr="009527A8" w:rsidRDefault="009527A8" w:rsidP="009527A8">
      <w:pPr>
        <w:pStyle w:val="BodyText"/>
        <w:tabs>
          <w:tab w:val="left" w:pos="426"/>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4)</w:t>
      </w:r>
      <w:r w:rsidRPr="009527A8">
        <w:rPr>
          <w:rFonts w:ascii="GHEA Grapalat" w:hAnsi="GHEA Grapalat"/>
          <w:sz w:val="24"/>
          <w:szCs w:val="24"/>
          <w:lang w:val="hy-AM"/>
        </w:rPr>
        <w:tab/>
        <w:t xml:space="preserve">վաճառողը </w:t>
      </w:r>
      <w:r w:rsidRPr="009527A8">
        <w:rPr>
          <w:rFonts w:ascii="GHEA Grapalat" w:hAnsi="GHEA Grapalat"/>
          <w:sz w:val="24"/>
          <w:szCs w:val="24"/>
          <w:shd w:val="clear" w:color="auto" w:fill="FFFFFF"/>
          <w:lang w:val="hy-AM"/>
        </w:rPr>
        <w:t>(կատարող</w:t>
      </w:r>
      <w:r w:rsidR="00150A61">
        <w:rPr>
          <w:rFonts w:ascii="GHEA Grapalat" w:hAnsi="GHEA Grapalat"/>
          <w:sz w:val="24"/>
          <w:szCs w:val="24"/>
          <w:shd w:val="clear" w:color="auto" w:fill="FFFFFF"/>
          <w:lang w:val="hy-AM"/>
        </w:rPr>
        <w:t>ը</w:t>
      </w:r>
      <w:r w:rsidRPr="009527A8">
        <w:rPr>
          <w:rFonts w:ascii="GHEA Grapalat" w:hAnsi="GHEA Grapalat"/>
          <w:sz w:val="24"/>
          <w:szCs w:val="24"/>
          <w:shd w:val="clear" w:color="auto" w:fill="FFFFFF"/>
          <w:lang w:val="hy-AM"/>
        </w:rPr>
        <w:t xml:space="preserve">) </w:t>
      </w:r>
      <w:r w:rsidRPr="009527A8">
        <w:rPr>
          <w:rFonts w:ascii="GHEA Grapalat" w:hAnsi="GHEA Grapalat"/>
          <w:sz w:val="24"/>
          <w:szCs w:val="24"/>
          <w:lang w:val="hy-AM"/>
        </w:rPr>
        <w:t xml:space="preserve">հայտարարել է, կամ ակնհայտ է, որ վաճառողը </w:t>
      </w:r>
      <w:r w:rsidRPr="009527A8">
        <w:rPr>
          <w:rFonts w:ascii="GHEA Grapalat" w:hAnsi="GHEA Grapalat"/>
          <w:sz w:val="24"/>
          <w:szCs w:val="24"/>
          <w:shd w:val="clear" w:color="auto" w:fill="FFFFFF"/>
          <w:lang w:val="hy-AM"/>
        </w:rPr>
        <w:t>(կատարող</w:t>
      </w:r>
      <w:r w:rsidR="00150A61">
        <w:rPr>
          <w:rFonts w:ascii="GHEA Grapalat" w:hAnsi="GHEA Grapalat"/>
          <w:sz w:val="24"/>
          <w:szCs w:val="24"/>
          <w:shd w:val="clear" w:color="auto" w:fill="FFFFFF"/>
          <w:lang w:val="hy-AM"/>
        </w:rPr>
        <w:t>ը</w:t>
      </w:r>
      <w:r w:rsidRPr="009527A8">
        <w:rPr>
          <w:rFonts w:ascii="GHEA Grapalat" w:hAnsi="GHEA Grapalat"/>
          <w:sz w:val="24"/>
          <w:szCs w:val="24"/>
          <w:shd w:val="clear" w:color="auto" w:fill="FFFFFF"/>
          <w:lang w:val="hy-AM"/>
        </w:rPr>
        <w:t xml:space="preserve">) </w:t>
      </w:r>
      <w:r w:rsidRPr="009527A8">
        <w:rPr>
          <w:rFonts w:ascii="GHEA Grapalat" w:hAnsi="GHEA Grapalat"/>
          <w:sz w:val="24"/>
          <w:szCs w:val="24"/>
          <w:lang w:val="hy-AM"/>
        </w:rPr>
        <w:t>չի կարողանա վերացնել ապրանքի թերությունների վերացումը</w:t>
      </w:r>
      <w:r w:rsidRPr="009527A8" w:rsidDel="004A1CB6">
        <w:rPr>
          <w:rFonts w:ascii="GHEA Grapalat" w:hAnsi="GHEA Grapalat"/>
          <w:sz w:val="24"/>
          <w:szCs w:val="24"/>
          <w:lang w:val="hy-AM"/>
        </w:rPr>
        <w:t xml:space="preserve"> </w:t>
      </w:r>
      <w:r w:rsidRPr="009527A8">
        <w:rPr>
          <w:rFonts w:ascii="GHEA Grapalat" w:hAnsi="GHEA Grapalat"/>
          <w:sz w:val="24"/>
          <w:szCs w:val="24"/>
          <w:lang w:val="hy-AM"/>
        </w:rPr>
        <w:t>կամ ապահովել նմանօրինակ նմուշի ապրանքով ապրանքի փոխարինումը ողջամիտ ժամկետում կամ դրանց իրագործումը սպառողին զգալի անհարմարություն  կպատճառի։</w:t>
      </w:r>
    </w:p>
    <w:p w14:paraId="72380E1A" w14:textId="77777777" w:rsidR="009527A8" w:rsidRPr="009527A8" w:rsidRDefault="009527A8" w:rsidP="009527A8">
      <w:pPr>
        <w:pStyle w:val="BodyText"/>
        <w:tabs>
          <w:tab w:val="left" w:pos="426"/>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2</w:t>
      </w:r>
      <w:r w:rsidRPr="009527A8">
        <w:rPr>
          <w:rFonts w:ascii="MS Mincho" w:eastAsia="MS Mincho" w:hAnsi="MS Mincho" w:cs="MS Mincho" w:hint="eastAsia"/>
          <w:sz w:val="24"/>
          <w:szCs w:val="24"/>
          <w:lang w:val="hy-AM"/>
        </w:rPr>
        <w:t>․</w:t>
      </w:r>
      <w:r w:rsidRPr="009527A8">
        <w:rPr>
          <w:rFonts w:ascii="GHEA Grapalat" w:hAnsi="GHEA Grapalat"/>
          <w:sz w:val="24"/>
          <w:szCs w:val="24"/>
          <w:lang w:val="hy-AM"/>
        </w:rPr>
        <w:t xml:space="preserve"> Գնի իջեցումը պետք է համաչափ լինի սպառողի ստացած ապրանքի արժեքի նվազմանը՝ համեմատած այն արժեքի հետ, որը ապրանքները կունենային ապրանքի համապատասխանության դեպքում:</w:t>
      </w:r>
    </w:p>
    <w:p w14:paraId="6B81E83D" w14:textId="77777777" w:rsidR="009527A8" w:rsidRPr="009527A8" w:rsidRDefault="009527A8" w:rsidP="009527A8">
      <w:pPr>
        <w:pStyle w:val="BodyText"/>
        <w:tabs>
          <w:tab w:val="left" w:pos="426"/>
          <w:tab w:val="left" w:pos="601"/>
        </w:tabs>
        <w:spacing w:after="0" w:line="276" w:lineRule="auto"/>
        <w:ind w:left="567" w:right="-963" w:firstLine="567"/>
        <w:jc w:val="both"/>
        <w:rPr>
          <w:rFonts w:ascii="GHEA Grapalat" w:hAnsi="GHEA Grapalat"/>
          <w:sz w:val="24"/>
          <w:szCs w:val="24"/>
          <w:lang w:val="hy-AM"/>
        </w:rPr>
      </w:pPr>
    </w:p>
    <w:p w14:paraId="71B76278" w14:textId="77777777" w:rsidR="009527A8" w:rsidRPr="009527A8" w:rsidRDefault="009527A8" w:rsidP="009527A8">
      <w:pPr>
        <w:pStyle w:val="BodyText"/>
        <w:tabs>
          <w:tab w:val="left" w:pos="426"/>
          <w:tab w:val="left" w:pos="601"/>
        </w:tabs>
        <w:spacing w:after="0" w:line="276" w:lineRule="auto"/>
        <w:ind w:left="567" w:right="-963" w:firstLine="567"/>
        <w:jc w:val="both"/>
        <w:rPr>
          <w:rFonts w:ascii="GHEA Grapalat" w:hAnsi="GHEA Grapalat"/>
          <w:b/>
          <w:bCs/>
          <w:sz w:val="24"/>
          <w:szCs w:val="24"/>
          <w:lang w:val="hy-AM"/>
        </w:rPr>
      </w:pPr>
      <w:r w:rsidRPr="009527A8">
        <w:rPr>
          <w:rFonts w:ascii="GHEA Grapalat" w:hAnsi="GHEA Grapalat"/>
          <w:b/>
          <w:bCs/>
          <w:sz w:val="24"/>
          <w:szCs w:val="24"/>
          <w:lang w:val="hy-AM"/>
        </w:rPr>
        <w:t>Հոդված 19.2. Առևտրային երաշխիքի բովանդակությունը և դրա պահպանման պարտավորությունը</w:t>
      </w:r>
    </w:p>
    <w:p w14:paraId="23498E9B" w14:textId="77777777" w:rsidR="009527A8" w:rsidRPr="009527A8" w:rsidRDefault="009527A8" w:rsidP="009527A8">
      <w:pPr>
        <w:pStyle w:val="BodyText"/>
        <w:tabs>
          <w:tab w:val="left" w:pos="426"/>
          <w:tab w:val="left" w:pos="601"/>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1.</w:t>
      </w:r>
      <w:r w:rsidRPr="009527A8">
        <w:rPr>
          <w:rFonts w:ascii="GHEA Grapalat" w:hAnsi="GHEA Grapalat"/>
          <w:sz w:val="24"/>
          <w:szCs w:val="24"/>
          <w:lang w:val="hy-AM"/>
        </w:rPr>
        <w:tab/>
      </w:r>
      <w:r w:rsidRPr="009527A8">
        <w:rPr>
          <w:rFonts w:ascii="GHEA Grapalat" w:hAnsi="GHEA Grapalat"/>
          <w:kern w:val="2"/>
          <w:sz w:val="24"/>
          <w:szCs w:val="24"/>
          <w:lang w:val="hy-AM"/>
        </w:rPr>
        <w:t>Վաճառողի կողմից առևտրային երաշխիք կարող է տրամադրվել 5</w:t>
      </w:r>
      <w:r w:rsidRPr="009527A8">
        <w:rPr>
          <w:rFonts w:ascii="MS Mincho" w:eastAsia="MS Mincho" w:hAnsi="MS Mincho" w:cs="MS Mincho" w:hint="eastAsia"/>
          <w:kern w:val="2"/>
          <w:sz w:val="24"/>
          <w:szCs w:val="24"/>
          <w:lang w:val="hy-AM"/>
        </w:rPr>
        <w:t>․</w:t>
      </w:r>
      <w:r w:rsidRPr="009527A8">
        <w:rPr>
          <w:rFonts w:ascii="GHEA Grapalat" w:hAnsi="GHEA Grapalat"/>
          <w:kern w:val="2"/>
          <w:sz w:val="24"/>
          <w:szCs w:val="24"/>
          <w:lang w:val="hy-AM"/>
        </w:rPr>
        <w:t>1-րդ և 5</w:t>
      </w:r>
      <w:r w:rsidRPr="009527A8">
        <w:rPr>
          <w:rFonts w:ascii="MS Mincho" w:eastAsia="MS Mincho" w:hAnsi="MS Mincho" w:cs="MS Mincho" w:hint="eastAsia"/>
          <w:kern w:val="2"/>
          <w:sz w:val="24"/>
          <w:szCs w:val="24"/>
          <w:lang w:val="hy-AM"/>
        </w:rPr>
        <w:t>․</w:t>
      </w:r>
      <w:r w:rsidRPr="009527A8">
        <w:rPr>
          <w:rFonts w:ascii="GHEA Grapalat" w:hAnsi="GHEA Grapalat"/>
          <w:kern w:val="2"/>
          <w:sz w:val="24"/>
          <w:szCs w:val="24"/>
          <w:lang w:val="hy-AM"/>
        </w:rPr>
        <w:t xml:space="preserve">2-րդ հոդվածներով նախատեսված ապրանքների համար, որը պարտադիր է այն տրամադրողի համար՝ առևտրային երաշխիքի հայտարարության մեջ և դրա հետ կապված գովազդում սահմանված պայմաններով, որոնք հասանելի են պայմանագրի կնքման պահին կամ դրանից առաջ: </w:t>
      </w:r>
      <w:r w:rsidRPr="009527A8">
        <w:rPr>
          <w:rFonts w:ascii="GHEA Grapalat" w:hAnsi="GHEA Grapalat"/>
          <w:sz w:val="24"/>
          <w:szCs w:val="24"/>
          <w:lang w:val="hy-AM"/>
        </w:rPr>
        <w:t xml:space="preserve"> </w:t>
      </w:r>
    </w:p>
    <w:p w14:paraId="57F09145" w14:textId="77777777" w:rsidR="009527A8" w:rsidRPr="009527A8" w:rsidRDefault="009527A8" w:rsidP="009527A8">
      <w:pPr>
        <w:pStyle w:val="BodyText"/>
        <w:tabs>
          <w:tab w:val="left" w:pos="426"/>
          <w:tab w:val="left" w:pos="601"/>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2.</w:t>
      </w:r>
      <w:r w:rsidRPr="009527A8">
        <w:rPr>
          <w:rFonts w:ascii="GHEA Grapalat" w:hAnsi="GHEA Grapalat"/>
          <w:sz w:val="24"/>
          <w:szCs w:val="24"/>
          <w:lang w:val="hy-AM"/>
        </w:rPr>
        <w:tab/>
        <w:t>Առևտրային երաշխիքը չի կարող սահմանափակել սպառողի՝ օրենքով նախատեսված իրավունքները։</w:t>
      </w:r>
    </w:p>
    <w:p w14:paraId="4301F06A" w14:textId="77777777" w:rsidR="009527A8" w:rsidRPr="009527A8" w:rsidRDefault="009527A8" w:rsidP="009527A8">
      <w:pPr>
        <w:pStyle w:val="BodyText"/>
        <w:tabs>
          <w:tab w:val="left" w:pos="426"/>
          <w:tab w:val="left" w:pos="601"/>
          <w:tab w:val="left" w:pos="85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lastRenderedPageBreak/>
        <w:t>3</w:t>
      </w:r>
      <w:r w:rsidRPr="009527A8">
        <w:rPr>
          <w:rFonts w:ascii="MS Mincho" w:eastAsia="MS Mincho" w:hAnsi="MS Mincho" w:cs="MS Mincho" w:hint="eastAsia"/>
          <w:sz w:val="24"/>
          <w:szCs w:val="24"/>
          <w:lang w:val="hy-AM"/>
        </w:rPr>
        <w:t>․</w:t>
      </w:r>
      <w:r w:rsidRPr="009527A8">
        <w:rPr>
          <w:rFonts w:ascii="GHEA Grapalat" w:hAnsi="GHEA Grapalat" w:cs="Times New Roman"/>
          <w:sz w:val="24"/>
          <w:szCs w:val="24"/>
          <w:lang w:val="hy-AM"/>
        </w:rPr>
        <w:t xml:space="preserve"> </w:t>
      </w:r>
      <w:r w:rsidRPr="009527A8">
        <w:rPr>
          <w:rFonts w:ascii="GHEA Grapalat" w:hAnsi="GHEA Grapalat"/>
          <w:kern w:val="2"/>
          <w:sz w:val="24"/>
          <w:szCs w:val="24"/>
          <w:lang w:val="hy-AM"/>
        </w:rPr>
        <w:t>Եթե վաճառողը սպառողին առաջարկում է որոշակի ապրանքի դիմացկունության առևտրային երաշխիք որոշակի ժամանակահատվածի համար, արտադրողն ուղղակիորեն պատասխանատու է սպառողի առջև դիմացկունության առևտրային երաշխիքի ողջ ժամանակահատվածում՝ ապրանքների վերանորոգման կամ փոխարինման համար։</w:t>
      </w:r>
    </w:p>
    <w:p w14:paraId="3C70DF03" w14:textId="77777777" w:rsidR="009527A8" w:rsidRPr="009527A8" w:rsidRDefault="009527A8" w:rsidP="009527A8">
      <w:pPr>
        <w:pStyle w:val="BodyText"/>
        <w:tabs>
          <w:tab w:val="left" w:pos="426"/>
          <w:tab w:val="left" w:pos="601"/>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4.</w:t>
      </w:r>
      <w:r w:rsidRPr="009527A8">
        <w:rPr>
          <w:rFonts w:ascii="GHEA Grapalat" w:hAnsi="GHEA Grapalat"/>
          <w:sz w:val="24"/>
          <w:szCs w:val="24"/>
          <w:lang w:val="hy-AM"/>
        </w:rPr>
        <w:tab/>
        <w:t>Առևտրային երաշխիքով հանձնված ապրանքի համար վաճառողը ուղղակիորեն պատասխանատու է սպառողի առջև առևտրային երաշխիքի ողջ ժամանակահատվածում՝ ապրանքների վերանորոգման կամ փոխարինման համար։</w:t>
      </w:r>
    </w:p>
    <w:p w14:paraId="51283B06" w14:textId="77777777" w:rsidR="009527A8" w:rsidRPr="009527A8" w:rsidRDefault="009527A8" w:rsidP="009527A8">
      <w:pPr>
        <w:pStyle w:val="BodyText"/>
        <w:tabs>
          <w:tab w:val="left" w:pos="426"/>
          <w:tab w:val="left" w:pos="601"/>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5.</w:t>
      </w:r>
      <w:r w:rsidRPr="009527A8">
        <w:rPr>
          <w:rFonts w:ascii="GHEA Grapalat" w:hAnsi="GHEA Grapalat"/>
          <w:sz w:val="24"/>
          <w:szCs w:val="24"/>
          <w:lang w:val="hy-AM"/>
        </w:rPr>
        <w:tab/>
        <w:t>Վաճառողն իրավունք ունի սպառողին առաջարկել արտադրողի կողմից սահմանված առևտրային երաշխիքի ավելի բարենպաստ պայմաններ։  Վաճառողի սահմանած առևտրային երաշխիքի ժամկետի ընթացքում ապրանքի թերության հայտնաբերման դեպքում սպառողն իրավունք ունի վաճառողին ներկայացնել պահանջներ, որոնց բավարարման կարգն ու ժամկետները, ինչպես նաև վաճառողի պատասխանատվությունը սահմանվում են սպառողի և վաճառողի միջև կնքված պայմանագրով:</w:t>
      </w:r>
    </w:p>
    <w:p w14:paraId="0F6D3338" w14:textId="77777777" w:rsidR="009527A8" w:rsidRPr="009527A8" w:rsidRDefault="009527A8" w:rsidP="009527A8">
      <w:pPr>
        <w:pStyle w:val="BodyText"/>
        <w:tabs>
          <w:tab w:val="left" w:pos="426"/>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6.</w:t>
      </w:r>
      <w:r w:rsidRPr="009527A8">
        <w:rPr>
          <w:rFonts w:ascii="GHEA Grapalat" w:hAnsi="GHEA Grapalat"/>
          <w:sz w:val="24"/>
          <w:szCs w:val="24"/>
          <w:lang w:val="hy-AM"/>
        </w:rPr>
        <w:tab/>
        <w:t>Եթե առևտրային երաշխիքի պայմաններն ավելի քիչ շահավետ են սպառողի համար, քան դրա հետ կապված գովազդում սահմանված պայմանները, ապա առևտրային երաշխիքը պարտադիր է գովազդում նշված պայմաններով, եթե մինչև պայմանագրի կնքումը դրա հետ կապված գովազդը չի ուղղվել նույն կամ համանման եղանակով, ինչ եղանակով այն արվել էր:</w:t>
      </w:r>
    </w:p>
    <w:p w14:paraId="6B529D3E" w14:textId="77777777" w:rsidR="009527A8" w:rsidRPr="009527A8" w:rsidRDefault="009527A8" w:rsidP="009527A8">
      <w:pPr>
        <w:pStyle w:val="BodyText"/>
        <w:tabs>
          <w:tab w:val="left" w:pos="426"/>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7.</w:t>
      </w:r>
      <w:r w:rsidRPr="009527A8">
        <w:rPr>
          <w:rFonts w:ascii="GHEA Grapalat" w:hAnsi="GHEA Grapalat"/>
          <w:sz w:val="24"/>
          <w:szCs w:val="24"/>
          <w:lang w:val="hy-AM"/>
        </w:rPr>
        <w:tab/>
        <w:t xml:space="preserve">Առևտրային երաշխիքը պետք է տրամադրվի սպառողին կայուն կրիչի միջոցով ոչ ուշ, քան ապրանքի մատակարարման պահը: </w:t>
      </w:r>
    </w:p>
    <w:p w14:paraId="5B6752AD" w14:textId="77777777" w:rsidR="009527A8" w:rsidRPr="009527A8" w:rsidRDefault="009527A8" w:rsidP="009527A8">
      <w:pPr>
        <w:pStyle w:val="BodyText"/>
        <w:tabs>
          <w:tab w:val="left" w:pos="426"/>
          <w:tab w:val="left" w:pos="60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8</w:t>
      </w:r>
      <w:r w:rsidRPr="009527A8">
        <w:rPr>
          <w:rFonts w:ascii="MS Mincho" w:eastAsia="MS Mincho" w:hAnsi="MS Mincho" w:cs="MS Mincho" w:hint="eastAsia"/>
          <w:sz w:val="24"/>
          <w:szCs w:val="24"/>
          <w:lang w:val="hy-AM"/>
        </w:rPr>
        <w:t>․</w:t>
      </w:r>
      <w:r w:rsidRPr="009527A8">
        <w:rPr>
          <w:rFonts w:ascii="GHEA Grapalat" w:hAnsi="GHEA Grapalat" w:cs="Times New Roman"/>
          <w:sz w:val="24"/>
          <w:szCs w:val="24"/>
          <w:lang w:val="hy-AM"/>
        </w:rPr>
        <w:t xml:space="preserve"> </w:t>
      </w:r>
      <w:r w:rsidRPr="009527A8">
        <w:rPr>
          <w:rFonts w:ascii="GHEA Grapalat" w:hAnsi="GHEA Grapalat"/>
          <w:sz w:val="24"/>
          <w:szCs w:val="24"/>
          <w:lang w:val="hy-AM"/>
        </w:rPr>
        <w:t>Առևտրային երաշխիքը պետք է շարադրված լինի պարզ, հայերենով և պարունակի`</w:t>
      </w:r>
    </w:p>
    <w:p w14:paraId="25DB9A21" w14:textId="77777777" w:rsidR="009527A8" w:rsidRPr="009527A8" w:rsidRDefault="009527A8" w:rsidP="009527A8">
      <w:pPr>
        <w:pStyle w:val="BodyText"/>
        <w:widowControl w:val="0"/>
        <w:numPr>
          <w:ilvl w:val="0"/>
          <w:numId w:val="47"/>
        </w:numPr>
        <w:tabs>
          <w:tab w:val="left" w:pos="426"/>
          <w:tab w:val="left" w:pos="601"/>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հստակ հայտարարություն այն մասին, որ սպառողն իրավունք ունի անվճար իրավական պաշտպանության միջոցներ ստանալ վաճառողից ապրանքի անհամապատասխանության դեպքում, և որ այդ միջոցները չեն սահմանափակվում առևտրային երաշխիքով</w:t>
      </w:r>
      <w:r w:rsidRPr="009527A8">
        <w:rPr>
          <w:rFonts w:ascii="MS Mincho" w:eastAsia="MS Mincho" w:hAnsi="MS Mincho" w:cs="MS Mincho" w:hint="eastAsia"/>
          <w:sz w:val="24"/>
          <w:szCs w:val="24"/>
          <w:lang w:val="hy-AM"/>
        </w:rPr>
        <w:t>․</w:t>
      </w:r>
    </w:p>
    <w:p w14:paraId="74B4B150" w14:textId="77777777" w:rsidR="009527A8" w:rsidRPr="009527A8" w:rsidRDefault="009527A8" w:rsidP="009527A8">
      <w:pPr>
        <w:pStyle w:val="BodyText"/>
        <w:widowControl w:val="0"/>
        <w:numPr>
          <w:ilvl w:val="0"/>
          <w:numId w:val="47"/>
        </w:numPr>
        <w:tabs>
          <w:tab w:val="left" w:pos="426"/>
          <w:tab w:val="left" w:pos="601"/>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վաճառողի (արտադրողի) անվանումը, գտնվելու վայրը, այն կազմակերպության (կազմակերպությունների) գտնվելու վայրը, որը լիազորված է վաճառողի (արտադրողի) կողմից սպառողներից բողոքներ ընդունելու և ապրանքը նորոգելու և տեխնիկական սպասարկում իրականացնելու համար.</w:t>
      </w:r>
    </w:p>
    <w:p w14:paraId="53033549" w14:textId="77777777" w:rsidR="009527A8" w:rsidRPr="009527A8" w:rsidRDefault="009527A8" w:rsidP="009527A8">
      <w:pPr>
        <w:pStyle w:val="BodyText"/>
        <w:widowControl w:val="0"/>
        <w:numPr>
          <w:ilvl w:val="0"/>
          <w:numId w:val="47"/>
        </w:numPr>
        <w:tabs>
          <w:tab w:val="left" w:pos="426"/>
          <w:tab w:val="left" w:pos="601"/>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տեղեկատվություն ընթացակարգի վերաբերյալ, որին սպառողը պետք է հետևի առևտրային երաշխիքի իրականացումը ստանալու համար.</w:t>
      </w:r>
    </w:p>
    <w:p w14:paraId="3D2008A9" w14:textId="77777777" w:rsidR="009527A8" w:rsidRPr="009527A8" w:rsidRDefault="009527A8" w:rsidP="009527A8">
      <w:pPr>
        <w:pStyle w:val="BodyText"/>
        <w:widowControl w:val="0"/>
        <w:numPr>
          <w:ilvl w:val="0"/>
          <w:numId w:val="47"/>
        </w:numPr>
        <w:tabs>
          <w:tab w:val="left" w:pos="426"/>
          <w:tab w:val="left" w:pos="601"/>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ապրանքի անվանումը, որի վրա տարածվում է առևտրային երաշխիքը.</w:t>
      </w:r>
    </w:p>
    <w:p w14:paraId="10F91EC1" w14:textId="77777777" w:rsidR="009527A8" w:rsidRPr="009527A8" w:rsidRDefault="009527A8" w:rsidP="009527A8">
      <w:pPr>
        <w:pStyle w:val="BodyText"/>
        <w:widowControl w:val="0"/>
        <w:numPr>
          <w:ilvl w:val="0"/>
          <w:numId w:val="47"/>
        </w:numPr>
        <w:tabs>
          <w:tab w:val="left" w:pos="426"/>
          <w:tab w:val="left" w:pos="601"/>
          <w:tab w:val="left" w:pos="993"/>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առևտրային երաշխիքի պայմանները:</w:t>
      </w:r>
    </w:p>
    <w:p w14:paraId="401D800B" w14:textId="77777777" w:rsidR="009527A8" w:rsidRPr="009527A8" w:rsidRDefault="009527A8" w:rsidP="009527A8">
      <w:pPr>
        <w:pStyle w:val="BodyText"/>
        <w:tabs>
          <w:tab w:val="left" w:pos="426"/>
          <w:tab w:val="left" w:pos="601"/>
        </w:tabs>
        <w:spacing w:after="0" w:line="276" w:lineRule="auto"/>
        <w:ind w:left="567" w:right="-963" w:firstLine="567"/>
        <w:jc w:val="both"/>
        <w:rPr>
          <w:rFonts w:ascii="GHEA Grapalat" w:hAnsi="GHEA Grapalat"/>
          <w:sz w:val="24"/>
          <w:szCs w:val="24"/>
          <w:lang w:val="hy-AM"/>
        </w:rPr>
      </w:pPr>
      <w:r w:rsidRPr="009527A8">
        <w:rPr>
          <w:rFonts w:ascii="GHEA Grapalat" w:hAnsi="GHEA Grapalat"/>
          <w:sz w:val="24"/>
          <w:szCs w:val="24"/>
          <w:lang w:val="hy-AM"/>
        </w:rPr>
        <w:t xml:space="preserve">9. Սույն հոդվածի 8-րդ մասով սահմանված </w:t>
      </w:r>
      <w:r w:rsidRPr="009527A8">
        <w:rPr>
          <w:rFonts w:ascii="Calibri" w:hAnsi="Calibri" w:cs="Calibri"/>
          <w:sz w:val="24"/>
          <w:szCs w:val="24"/>
          <w:lang w:val="hy-AM"/>
        </w:rPr>
        <w:t> </w:t>
      </w:r>
      <w:r w:rsidRPr="009527A8">
        <w:rPr>
          <w:rFonts w:ascii="GHEA Grapalat" w:hAnsi="GHEA Grapalat"/>
          <w:sz w:val="24"/>
          <w:szCs w:val="24"/>
          <w:lang w:val="hy-AM"/>
        </w:rPr>
        <w:t>պահանջների չպահպանումը չի ազդում առևտրային երաշխիքի պարտադիր բնույթի վրա:</w:t>
      </w:r>
    </w:p>
    <w:p w14:paraId="46C60D19" w14:textId="77777777" w:rsidR="009527A8" w:rsidRPr="009527A8" w:rsidRDefault="009527A8" w:rsidP="009527A8">
      <w:pPr>
        <w:pStyle w:val="BodyText"/>
        <w:tabs>
          <w:tab w:val="left" w:pos="426"/>
          <w:tab w:val="left" w:pos="601"/>
        </w:tabs>
        <w:spacing w:after="0" w:line="276" w:lineRule="auto"/>
        <w:ind w:left="567" w:right="-963" w:firstLine="567"/>
        <w:jc w:val="both"/>
        <w:rPr>
          <w:rFonts w:ascii="GHEA Grapalat" w:hAnsi="GHEA Grapalat"/>
          <w:sz w:val="24"/>
          <w:szCs w:val="24"/>
          <w:lang w:val="hy-AM"/>
        </w:rPr>
      </w:pPr>
    </w:p>
    <w:p w14:paraId="36F14F86" w14:textId="77777777" w:rsidR="009527A8" w:rsidRPr="009527A8" w:rsidRDefault="009527A8" w:rsidP="009527A8">
      <w:pPr>
        <w:pStyle w:val="BodyText"/>
        <w:tabs>
          <w:tab w:val="left" w:pos="426"/>
          <w:tab w:val="left" w:pos="601"/>
        </w:tabs>
        <w:spacing w:after="0" w:line="276" w:lineRule="auto"/>
        <w:ind w:left="567" w:right="-963" w:firstLine="567"/>
        <w:jc w:val="both"/>
        <w:rPr>
          <w:rFonts w:ascii="GHEA Grapalat" w:hAnsi="GHEA Grapalat"/>
          <w:sz w:val="24"/>
          <w:szCs w:val="24"/>
          <w:lang w:val="hy-AM"/>
        </w:rPr>
      </w:pPr>
      <w:r w:rsidRPr="009527A8">
        <w:rPr>
          <w:rFonts w:ascii="GHEA Grapalat" w:hAnsi="GHEA Grapalat"/>
          <w:b/>
          <w:bCs/>
          <w:sz w:val="24"/>
          <w:szCs w:val="24"/>
          <w:lang w:val="hy-AM"/>
        </w:rPr>
        <w:lastRenderedPageBreak/>
        <w:t>Հոդված 19.3. Գործարքների շղթայի նախորդ օղակներում գտնվող անձանց պատասխանատվությունը վաճառողի առջև</w:t>
      </w:r>
    </w:p>
    <w:p w14:paraId="7B5A4D8E" w14:textId="6284A08B" w:rsidR="002C25AE" w:rsidRPr="009527A8" w:rsidRDefault="009527A8" w:rsidP="009527A8">
      <w:pPr>
        <w:pStyle w:val="ListParagraph"/>
        <w:shd w:val="clear" w:color="auto" w:fill="FFFFFF"/>
        <w:spacing w:after="0" w:line="276" w:lineRule="auto"/>
        <w:ind w:left="567" w:right="-963" w:firstLine="567"/>
        <w:jc w:val="both"/>
        <w:rPr>
          <w:rFonts w:ascii="GHEA Grapalat" w:eastAsia="MS Mincho" w:hAnsi="GHEA Grapalat" w:cs="MS Mincho"/>
          <w:sz w:val="24"/>
          <w:szCs w:val="24"/>
          <w:lang w:val="hy-AM"/>
        </w:rPr>
      </w:pPr>
      <w:r w:rsidRPr="009527A8">
        <w:rPr>
          <w:rFonts w:ascii="GHEA Grapalat" w:hAnsi="GHEA Grapalat"/>
          <w:sz w:val="24"/>
          <w:szCs w:val="24"/>
          <w:lang w:val="hy-AM"/>
        </w:rPr>
        <w:t>1.</w:t>
      </w:r>
      <w:r w:rsidRPr="009527A8">
        <w:rPr>
          <w:rFonts w:ascii="GHEA Grapalat" w:hAnsi="GHEA Grapalat"/>
          <w:sz w:val="24"/>
          <w:szCs w:val="24"/>
          <w:lang w:val="hy-AM"/>
        </w:rPr>
        <w:tab/>
        <w:t xml:space="preserve">Այն դեպքերում, երբ ապրանքի անհամապատասխանությունը առաջացել է գործարքների շղթայի նախորդ օղակներում գտնվող անձանց գործողություններից կամ անգործությունից (ներառյալ թվային տարր պարունակող ապրանքների թարմացումներ չտրամադրելը), վաճառողն իրավունք ունի փոխհատուցման պահանջ ներկայացնել գործարքների շղթայի </w:t>
      </w:r>
      <w:r w:rsidRPr="009527A8">
        <w:rPr>
          <w:rFonts w:ascii="GHEA Grapalat" w:hAnsi="GHEA Grapalat"/>
          <w:sz w:val="24"/>
          <w:szCs w:val="24"/>
          <w:u w:val="single"/>
          <w:lang w:val="hy-AM"/>
        </w:rPr>
        <w:t>նախորդ օղակներում</w:t>
      </w:r>
      <w:r w:rsidRPr="009527A8">
        <w:rPr>
          <w:rFonts w:ascii="GHEA Grapalat" w:hAnsi="GHEA Grapalat"/>
          <w:sz w:val="24"/>
          <w:szCs w:val="24"/>
          <w:lang w:val="hy-AM"/>
        </w:rPr>
        <w:t xml:space="preserve"> գտնվող անձանց նկատմամբ</w:t>
      </w:r>
      <w:r w:rsidR="002C25AE" w:rsidRPr="009527A8">
        <w:rPr>
          <w:rFonts w:ascii="GHEA Grapalat" w:eastAsia="Tahoma" w:hAnsi="GHEA Grapalat" w:cs="Tahoma"/>
          <w:b/>
          <w:sz w:val="24"/>
          <w:szCs w:val="24"/>
          <w:lang w:val="hy-AM"/>
        </w:rPr>
        <w:t>»</w:t>
      </w:r>
    </w:p>
    <w:bookmarkEnd w:id="2"/>
    <w:p w14:paraId="1A148D94" w14:textId="3EBECA16" w:rsidR="00C75102" w:rsidRPr="00F0537B" w:rsidRDefault="00C75102" w:rsidP="00CE1A25">
      <w:pPr>
        <w:spacing w:before="240" w:after="240" w:line="240" w:lineRule="auto"/>
        <w:ind w:left="540" w:right="-860" w:firstLine="630"/>
        <w:jc w:val="both"/>
        <w:rPr>
          <w:rFonts w:ascii="GHEA Grapalat" w:eastAsia="Tahoma" w:hAnsi="GHEA Grapalat" w:cs="Tahoma"/>
          <w:bCs/>
          <w:sz w:val="24"/>
          <w:szCs w:val="24"/>
          <w:lang w:val="hy-AM"/>
        </w:rPr>
      </w:pPr>
      <w:r w:rsidRPr="00F0537B">
        <w:rPr>
          <w:rFonts w:ascii="GHEA Grapalat" w:eastAsia="Tahoma" w:hAnsi="GHEA Grapalat" w:cs="Tahoma"/>
          <w:b/>
          <w:sz w:val="24"/>
          <w:szCs w:val="24"/>
          <w:lang w:val="hy-AM"/>
        </w:rPr>
        <w:t xml:space="preserve">Հոդված </w:t>
      </w:r>
      <w:r w:rsidR="003D4DD7">
        <w:rPr>
          <w:rFonts w:ascii="GHEA Grapalat" w:eastAsia="Tahoma" w:hAnsi="GHEA Grapalat" w:cs="Tahoma"/>
          <w:b/>
          <w:sz w:val="24"/>
          <w:szCs w:val="24"/>
          <w:lang w:val="hy-AM"/>
        </w:rPr>
        <w:t>12</w:t>
      </w:r>
      <w:r w:rsidRPr="00F0537B">
        <w:rPr>
          <w:rFonts w:ascii="Cambria Math" w:eastAsia="Tahoma" w:hAnsi="Cambria Math" w:cs="Cambria Math"/>
          <w:b/>
          <w:sz w:val="24"/>
          <w:szCs w:val="24"/>
          <w:lang w:val="hy-AM"/>
        </w:rPr>
        <w:t>․</w:t>
      </w:r>
      <w:r w:rsidRPr="00F0537B">
        <w:rPr>
          <w:rFonts w:ascii="GHEA Grapalat" w:eastAsia="Tahoma" w:hAnsi="GHEA Grapalat" w:cs="Tahoma"/>
          <w:b/>
          <w:sz w:val="24"/>
          <w:szCs w:val="24"/>
          <w:lang w:val="hy-AM"/>
        </w:rPr>
        <w:t xml:space="preserve"> </w:t>
      </w:r>
      <w:r w:rsidRPr="00F0537B">
        <w:rPr>
          <w:rFonts w:ascii="GHEA Grapalat" w:eastAsia="Tahoma" w:hAnsi="GHEA Grapalat" w:cs="Tahoma"/>
          <w:bCs/>
          <w:sz w:val="24"/>
          <w:szCs w:val="24"/>
          <w:lang w:val="hy-AM"/>
        </w:rPr>
        <w:t xml:space="preserve">Օրենքը լրացնել նոր </w:t>
      </w:r>
      <w:r w:rsidR="004C6E57" w:rsidRPr="00F0537B">
        <w:rPr>
          <w:rFonts w:ascii="GHEA Grapalat" w:eastAsia="Tahoma" w:hAnsi="GHEA Grapalat" w:cs="Tahoma"/>
          <w:bCs/>
          <w:sz w:val="24"/>
          <w:szCs w:val="24"/>
          <w:lang w:val="hy-AM"/>
        </w:rPr>
        <w:t>II.</w:t>
      </w:r>
      <w:r w:rsidR="004D34B8" w:rsidRPr="00F0537B">
        <w:rPr>
          <w:rFonts w:ascii="GHEA Grapalat" w:eastAsia="Tahoma" w:hAnsi="GHEA Grapalat" w:cs="Tahoma"/>
          <w:bCs/>
          <w:sz w:val="24"/>
          <w:szCs w:val="24"/>
          <w:lang w:val="hy-AM"/>
        </w:rPr>
        <w:t>I</w:t>
      </w:r>
      <w:r w:rsidR="00F72CC3" w:rsidRPr="00F0537B">
        <w:rPr>
          <w:rFonts w:ascii="GHEA Grapalat" w:eastAsia="Tahoma" w:hAnsi="GHEA Grapalat" w:cs="Tahoma"/>
          <w:bCs/>
          <w:sz w:val="24"/>
          <w:szCs w:val="24"/>
          <w:lang w:val="hy-AM"/>
        </w:rPr>
        <w:t>-րդ</w:t>
      </w:r>
      <w:r w:rsidR="007C4051" w:rsidRPr="00F0537B">
        <w:rPr>
          <w:rFonts w:ascii="GHEA Grapalat" w:eastAsia="Tahoma" w:hAnsi="GHEA Grapalat" w:cs="Tahoma"/>
          <w:bCs/>
          <w:sz w:val="24"/>
          <w:szCs w:val="24"/>
          <w:lang w:val="hy-AM"/>
        </w:rPr>
        <w:t xml:space="preserve"> </w:t>
      </w:r>
      <w:r w:rsidR="004C6E57" w:rsidRPr="00F0537B">
        <w:rPr>
          <w:rFonts w:ascii="GHEA Grapalat" w:eastAsia="Tahoma" w:hAnsi="GHEA Grapalat" w:cs="Tahoma"/>
          <w:bCs/>
          <w:sz w:val="24"/>
          <w:szCs w:val="24"/>
          <w:lang w:val="hy-AM"/>
        </w:rPr>
        <w:t>գլխ</w:t>
      </w:r>
      <w:r w:rsidRPr="00F0537B">
        <w:rPr>
          <w:rFonts w:ascii="GHEA Grapalat" w:eastAsia="Tahoma" w:hAnsi="GHEA Grapalat" w:cs="Tahoma"/>
          <w:bCs/>
          <w:sz w:val="24"/>
          <w:szCs w:val="24"/>
          <w:lang w:val="hy-AM"/>
        </w:rPr>
        <w:t xml:space="preserve">ով հետևյալ </w:t>
      </w:r>
      <w:r w:rsidR="0059544E" w:rsidRPr="00F0537B">
        <w:rPr>
          <w:rFonts w:ascii="GHEA Grapalat" w:eastAsia="Tahoma" w:hAnsi="GHEA Grapalat" w:cs="Tahoma"/>
          <w:bCs/>
          <w:sz w:val="24"/>
          <w:szCs w:val="24"/>
          <w:lang w:val="hy-AM"/>
        </w:rPr>
        <w:t>բովանդակությամբ</w:t>
      </w:r>
      <w:r w:rsidR="00416473" w:rsidRPr="00F0537B">
        <w:rPr>
          <w:rFonts w:ascii="Cambria Math" w:eastAsia="Tahoma" w:hAnsi="Cambria Math" w:cs="Cambria Math"/>
          <w:bCs/>
          <w:sz w:val="24"/>
          <w:szCs w:val="24"/>
          <w:lang w:val="hy-AM"/>
        </w:rPr>
        <w:t>․</w:t>
      </w:r>
    </w:p>
    <w:p w14:paraId="6170B86D" w14:textId="0C2B849F" w:rsidR="007C4051" w:rsidRPr="00F0537B" w:rsidRDefault="007C4051" w:rsidP="00517A75">
      <w:pPr>
        <w:pStyle w:val="NormalWeb"/>
        <w:shd w:val="clear" w:color="auto" w:fill="FFFFFF"/>
        <w:spacing w:before="0" w:beforeAutospacing="0" w:after="0" w:afterAutospacing="0"/>
        <w:ind w:left="567" w:right="-860" w:firstLine="560"/>
        <w:jc w:val="center"/>
        <w:rPr>
          <w:rFonts w:ascii="GHEA Grapalat" w:hAnsi="GHEA Grapalat"/>
          <w:b/>
          <w:bCs/>
          <w:lang w:val="hy-AM"/>
        </w:rPr>
      </w:pPr>
    </w:p>
    <w:p w14:paraId="66260B92" w14:textId="7C6E51E7" w:rsidR="00BE5FB3" w:rsidRPr="00F0537B" w:rsidRDefault="00B60509" w:rsidP="00517A75">
      <w:pPr>
        <w:pStyle w:val="NormalWeb"/>
        <w:shd w:val="clear" w:color="auto" w:fill="FFFFFF"/>
        <w:spacing w:before="0" w:beforeAutospacing="0" w:after="0" w:afterAutospacing="0"/>
        <w:ind w:left="567" w:right="-860" w:firstLine="560"/>
        <w:jc w:val="center"/>
        <w:rPr>
          <w:rFonts w:ascii="GHEA Grapalat" w:hAnsi="GHEA Grapalat"/>
          <w:lang w:val="hy-AM"/>
        </w:rPr>
      </w:pPr>
      <w:r w:rsidRPr="00F0537B">
        <w:rPr>
          <w:rStyle w:val="Strong"/>
          <w:rFonts w:ascii="GHEA Grapalat" w:hAnsi="GHEA Grapalat"/>
          <w:lang w:val="hy-AM"/>
        </w:rPr>
        <w:t>«</w:t>
      </w:r>
      <w:r w:rsidR="007C4051" w:rsidRPr="00F0537B">
        <w:rPr>
          <w:rStyle w:val="Strong"/>
          <w:rFonts w:ascii="GHEA Grapalat" w:hAnsi="GHEA Grapalat"/>
          <w:lang w:val="hy-AM"/>
        </w:rPr>
        <w:t>Գ Լ ՈՒ Խ</w:t>
      </w:r>
      <w:r w:rsidR="007C4051" w:rsidRPr="00F0537B">
        <w:rPr>
          <w:rStyle w:val="Strong"/>
          <w:rFonts w:ascii="Calibri" w:hAnsi="Calibri" w:cs="Calibri"/>
          <w:lang w:val="hy-AM"/>
        </w:rPr>
        <w:t> </w:t>
      </w:r>
      <w:r w:rsidR="007C4051" w:rsidRPr="00F0537B">
        <w:rPr>
          <w:rStyle w:val="Strong"/>
          <w:rFonts w:ascii="GHEA Grapalat" w:hAnsi="GHEA Grapalat"/>
          <w:lang w:val="hy-AM"/>
        </w:rPr>
        <w:t xml:space="preserve"> II.I</w:t>
      </w:r>
    </w:p>
    <w:p w14:paraId="06EE338C" w14:textId="5B3E808A" w:rsidR="00871388" w:rsidRPr="00F0537B" w:rsidRDefault="00D72ABA" w:rsidP="00517A75">
      <w:pPr>
        <w:widowControl w:val="0"/>
        <w:spacing w:line="240" w:lineRule="auto"/>
        <w:ind w:left="567" w:right="-860" w:hanging="141"/>
        <w:jc w:val="center"/>
        <w:rPr>
          <w:rFonts w:ascii="GHEA Grapalat" w:eastAsia="Times New Roman" w:hAnsi="GHEA Grapalat" w:cs="Sylfaen"/>
          <w:i/>
          <w:iCs/>
          <w:sz w:val="24"/>
          <w:szCs w:val="24"/>
          <w:lang w:val="hy-AM" w:eastAsia="hy-AM" w:bidi="hy-AM"/>
        </w:rPr>
      </w:pPr>
      <w:r w:rsidRPr="00F0537B">
        <w:rPr>
          <w:rFonts w:ascii="GHEA Grapalat" w:eastAsia="Times New Roman" w:hAnsi="GHEA Grapalat" w:cs="Times New Roman"/>
          <w:b/>
          <w:bCs/>
          <w:i/>
          <w:iCs/>
          <w:sz w:val="24"/>
          <w:szCs w:val="24"/>
          <w:lang w:val="hy-AM" w:eastAsia="hy-AM" w:bidi="hy-AM"/>
        </w:rPr>
        <w:t>ՍՊԱՌՈՂԻ ԻՐԱՎՈՒՆՔՆԵՐԻ ՊԱՇՏՊԱՆՈՒԹՅՈՒՆԸ</w:t>
      </w:r>
      <w:r w:rsidRPr="00F0537B">
        <w:rPr>
          <w:rStyle w:val="Emphasis"/>
          <w:rFonts w:ascii="GHEA Grapalat" w:hAnsi="GHEA Grapalat"/>
          <w:b/>
          <w:bCs/>
          <w:i w:val="0"/>
          <w:iCs w:val="0"/>
          <w:sz w:val="24"/>
          <w:szCs w:val="24"/>
          <w:shd w:val="clear" w:color="auto" w:fill="FFFFFF"/>
          <w:lang w:val="hy-AM"/>
        </w:rPr>
        <w:t xml:space="preserve"> </w:t>
      </w:r>
      <w:r w:rsidR="00871388" w:rsidRPr="00F0537B">
        <w:rPr>
          <w:rFonts w:ascii="GHEA Grapalat" w:eastAsia="Times New Roman" w:hAnsi="GHEA Grapalat" w:cs="Times New Roman"/>
          <w:b/>
          <w:i/>
          <w:iCs/>
          <w:sz w:val="24"/>
          <w:szCs w:val="24"/>
          <w:lang w:val="hy-AM" w:eastAsia="hy-AM" w:bidi="hy-AM"/>
        </w:rPr>
        <w:t xml:space="preserve">ՀԵՌԱԿԱ ԵՎ </w:t>
      </w:r>
      <w:r w:rsidRPr="00F0537B">
        <w:rPr>
          <w:rFonts w:ascii="GHEA Grapalat" w:eastAsia="Times New Roman" w:hAnsi="GHEA Grapalat" w:cs="Times New Roman"/>
          <w:b/>
          <w:i/>
          <w:iCs/>
          <w:sz w:val="24"/>
          <w:szCs w:val="24"/>
          <w:lang w:val="hy-AM" w:eastAsia="hy-AM" w:bidi="hy-AM"/>
        </w:rPr>
        <w:t xml:space="preserve">ՁԵՌՆԱՐԿՈՒԹՅԱՆ </w:t>
      </w:r>
      <w:r w:rsidR="00871388" w:rsidRPr="00F0537B">
        <w:rPr>
          <w:rFonts w:ascii="GHEA Grapalat" w:eastAsia="Times New Roman" w:hAnsi="GHEA Grapalat" w:cs="Times New Roman"/>
          <w:b/>
          <w:i/>
          <w:iCs/>
          <w:sz w:val="24"/>
          <w:szCs w:val="24"/>
          <w:lang w:val="hy-AM" w:eastAsia="hy-AM" w:bidi="hy-AM"/>
        </w:rPr>
        <w:t>ՇԵՆՔԻՑ ԴՈՒՐՍ ԿՆՔՎ</w:t>
      </w:r>
      <w:r w:rsidR="00B448C0" w:rsidRPr="00F0537B">
        <w:rPr>
          <w:rFonts w:ascii="GHEA Grapalat" w:eastAsia="Times New Roman" w:hAnsi="GHEA Grapalat" w:cs="Times New Roman"/>
          <w:b/>
          <w:i/>
          <w:iCs/>
          <w:sz w:val="24"/>
          <w:szCs w:val="24"/>
          <w:lang w:val="hy-AM" w:eastAsia="hy-AM" w:bidi="hy-AM"/>
        </w:rPr>
        <w:t>ՈՂ</w:t>
      </w:r>
      <w:r w:rsidR="00871388" w:rsidRPr="00F0537B">
        <w:rPr>
          <w:rFonts w:ascii="GHEA Grapalat" w:eastAsia="Times New Roman" w:hAnsi="GHEA Grapalat" w:cs="Times New Roman"/>
          <w:b/>
          <w:i/>
          <w:iCs/>
          <w:sz w:val="24"/>
          <w:szCs w:val="24"/>
          <w:lang w:val="hy-AM" w:eastAsia="hy-AM" w:bidi="hy-AM"/>
        </w:rPr>
        <w:t xml:space="preserve"> ՊԱՅՄԱՆԱԳՐԵՐԻ ԴԵՊՔՈՒՄ </w:t>
      </w:r>
    </w:p>
    <w:p w14:paraId="05C3DCA6" w14:textId="3BB339F6" w:rsidR="00882AA2" w:rsidRPr="00F0537B" w:rsidRDefault="00E73B4B" w:rsidP="00517A75">
      <w:pPr>
        <w:spacing w:before="240" w:after="240" w:line="240" w:lineRule="auto"/>
        <w:ind w:left="567" w:right="-860" w:firstLine="360"/>
        <w:jc w:val="both"/>
        <w:rPr>
          <w:rFonts w:ascii="GHEA Grapalat" w:eastAsia="Tahoma" w:hAnsi="GHEA Grapalat" w:cs="Tahoma"/>
          <w:b/>
          <w:bCs/>
          <w:sz w:val="24"/>
          <w:szCs w:val="24"/>
          <w:lang w:val="hy-AM"/>
        </w:rPr>
      </w:pPr>
      <w:bookmarkStart w:id="5" w:name="_Hlk188526552"/>
      <w:r w:rsidRPr="00F0537B">
        <w:rPr>
          <w:rFonts w:ascii="GHEA Grapalat" w:eastAsia="Tahoma" w:hAnsi="GHEA Grapalat" w:cs="Tahoma"/>
          <w:b/>
          <w:bCs/>
          <w:sz w:val="24"/>
          <w:szCs w:val="24"/>
          <w:lang w:val="hy-AM"/>
        </w:rPr>
        <w:t xml:space="preserve">Հոդված </w:t>
      </w:r>
      <w:r w:rsidR="00423F52" w:rsidRPr="00F0537B">
        <w:rPr>
          <w:rFonts w:ascii="GHEA Grapalat" w:eastAsia="Tahoma" w:hAnsi="GHEA Grapalat" w:cs="Tahoma"/>
          <w:b/>
          <w:bCs/>
          <w:sz w:val="24"/>
          <w:szCs w:val="24"/>
          <w:lang w:val="hy-AM"/>
        </w:rPr>
        <w:t>24</w:t>
      </w:r>
      <w:r w:rsidRPr="00F0537B">
        <w:rPr>
          <w:rFonts w:ascii="Cambria Math" w:eastAsia="Tahoma" w:hAnsi="Cambria Math" w:cs="Cambria Math"/>
          <w:b/>
          <w:bCs/>
          <w:sz w:val="24"/>
          <w:szCs w:val="24"/>
          <w:lang w:val="hy-AM"/>
        </w:rPr>
        <w:t>․</w:t>
      </w:r>
      <w:r w:rsidR="00267775" w:rsidRPr="00F0537B">
        <w:rPr>
          <w:rFonts w:ascii="GHEA Grapalat" w:eastAsia="Tahoma" w:hAnsi="GHEA Grapalat" w:cs="Tahoma"/>
          <w:b/>
          <w:bCs/>
          <w:sz w:val="24"/>
          <w:szCs w:val="24"/>
          <w:lang w:val="hy-AM"/>
        </w:rPr>
        <w:t>1</w:t>
      </w:r>
      <w:r w:rsidR="0084084F" w:rsidRPr="00F0537B">
        <w:rPr>
          <w:rFonts w:ascii="Cambria Math" w:eastAsia="Tahoma" w:hAnsi="Cambria Math" w:cs="Cambria Math"/>
          <w:b/>
          <w:bCs/>
          <w:sz w:val="24"/>
          <w:szCs w:val="24"/>
          <w:lang w:val="hy-AM"/>
        </w:rPr>
        <w:t>․</w:t>
      </w:r>
      <w:r w:rsidRPr="00F0537B">
        <w:rPr>
          <w:rFonts w:ascii="GHEA Grapalat" w:eastAsia="Tahoma" w:hAnsi="GHEA Grapalat" w:cs="Tahoma"/>
          <w:b/>
          <w:bCs/>
          <w:sz w:val="24"/>
          <w:szCs w:val="24"/>
          <w:lang w:val="hy-AM"/>
        </w:rPr>
        <w:t xml:space="preserve"> </w:t>
      </w:r>
      <w:bookmarkEnd w:id="5"/>
      <w:r w:rsidR="004A0533" w:rsidRPr="00F0537B">
        <w:rPr>
          <w:rFonts w:ascii="GHEA Grapalat" w:eastAsia="Tahoma" w:hAnsi="GHEA Grapalat" w:cs="Tahoma"/>
          <w:b/>
          <w:bCs/>
          <w:sz w:val="24"/>
          <w:szCs w:val="24"/>
          <w:lang w:val="hy-AM"/>
        </w:rPr>
        <w:t xml:space="preserve">Հեռակա և ձեռնարկության շենքից դուրս կնքվող </w:t>
      </w:r>
      <w:r w:rsidR="00C224F8" w:rsidRPr="00F0537B">
        <w:rPr>
          <w:rFonts w:ascii="GHEA Grapalat" w:eastAsia="Tahoma" w:hAnsi="GHEA Grapalat" w:cs="Tahoma"/>
          <w:b/>
          <w:bCs/>
          <w:sz w:val="24"/>
          <w:szCs w:val="24"/>
          <w:lang w:val="hy-AM"/>
        </w:rPr>
        <w:t>պ</w:t>
      </w:r>
      <w:r w:rsidR="00C224F8" w:rsidRPr="00F0537B">
        <w:rPr>
          <w:rFonts w:ascii="GHEA Grapalat" w:hAnsi="GHEA Grapalat"/>
          <w:b/>
          <w:bCs/>
          <w:sz w:val="24"/>
          <w:szCs w:val="24"/>
          <w:shd w:val="clear" w:color="auto" w:fill="FFFFFF"/>
          <w:lang w:val="hy-AM"/>
        </w:rPr>
        <w:t>այմանագրերի վերաբերյալ տեղեկատվության պահանջները</w:t>
      </w:r>
    </w:p>
    <w:p w14:paraId="6279A9D2" w14:textId="6F2AB6A5" w:rsidR="00882AA2" w:rsidRPr="00AF0EA2" w:rsidRDefault="006F1FCF" w:rsidP="006F1FCF">
      <w:pPr>
        <w:tabs>
          <w:tab w:val="left" w:pos="1134"/>
        </w:tabs>
        <w:spacing w:before="240" w:after="0" w:line="240" w:lineRule="auto"/>
        <w:ind w:left="540" w:right="-860" w:firstLine="450"/>
        <w:jc w:val="both"/>
        <w:rPr>
          <w:rFonts w:ascii="GHEA Grapalat" w:hAnsi="GHEA Grapalat"/>
          <w:sz w:val="24"/>
          <w:szCs w:val="24"/>
          <w:lang w:val="hy-AM"/>
        </w:rPr>
      </w:pPr>
      <w:r w:rsidRPr="00AF0EA2">
        <w:rPr>
          <w:rFonts w:ascii="GHEA Grapalat" w:eastAsia="Tahoma" w:hAnsi="GHEA Grapalat" w:cs="Tahoma"/>
          <w:sz w:val="24"/>
          <w:szCs w:val="24"/>
          <w:lang w:val="hy-AM"/>
        </w:rPr>
        <w:t>1</w:t>
      </w:r>
      <w:r w:rsidRPr="00AF0EA2">
        <w:rPr>
          <w:rFonts w:ascii="Cambria Math" w:eastAsia="Tahoma" w:hAnsi="Cambria Math" w:cs="Cambria Math"/>
          <w:sz w:val="24"/>
          <w:szCs w:val="24"/>
          <w:lang w:val="hy-AM"/>
        </w:rPr>
        <w:t>․</w:t>
      </w:r>
      <w:r w:rsidRPr="00AF0EA2">
        <w:rPr>
          <w:rFonts w:ascii="GHEA Grapalat" w:eastAsia="Tahoma" w:hAnsi="GHEA Grapalat" w:cs="Tahoma"/>
          <w:sz w:val="24"/>
          <w:szCs w:val="24"/>
          <w:lang w:val="hy-AM"/>
        </w:rPr>
        <w:t xml:space="preserve"> </w:t>
      </w:r>
      <w:r w:rsidR="00882AA2" w:rsidRPr="00AF0EA2">
        <w:rPr>
          <w:rFonts w:ascii="GHEA Grapalat" w:eastAsia="Tahoma" w:hAnsi="GHEA Grapalat" w:cs="Tahoma"/>
          <w:sz w:val="24"/>
          <w:szCs w:val="24"/>
          <w:lang w:val="hy-AM"/>
        </w:rPr>
        <w:t xml:space="preserve">Հեռակա և ձեռնարկության շենքից դուրս կնքվող պայմանագրերի դեպքում վաճառողը պարտավոր է </w:t>
      </w:r>
      <w:r w:rsidR="00393972" w:rsidRPr="00AF0EA2">
        <w:rPr>
          <w:rFonts w:ascii="GHEA Grapalat" w:eastAsia="Tahoma" w:hAnsi="GHEA Grapalat" w:cs="Tahoma"/>
          <w:sz w:val="24"/>
          <w:szCs w:val="24"/>
          <w:lang w:val="hy-AM"/>
        </w:rPr>
        <w:t xml:space="preserve">առավելագույն դյուրին եղանակով </w:t>
      </w:r>
      <w:r w:rsidR="00882AA2" w:rsidRPr="00AF0EA2">
        <w:rPr>
          <w:rFonts w:ascii="GHEA Grapalat" w:eastAsia="Tahoma" w:hAnsi="GHEA Grapalat" w:cs="Tahoma"/>
          <w:sz w:val="24"/>
          <w:szCs w:val="24"/>
          <w:lang w:val="hy-AM"/>
        </w:rPr>
        <w:t>մինչև պայմանագրի կնքումը</w:t>
      </w:r>
      <w:r w:rsidR="00A80538">
        <w:rPr>
          <w:rFonts w:ascii="GHEA Grapalat" w:eastAsia="Tahoma" w:hAnsi="GHEA Grapalat" w:cs="Tahoma"/>
          <w:sz w:val="24"/>
          <w:szCs w:val="24"/>
          <w:lang w:val="hy-AM"/>
        </w:rPr>
        <w:t xml:space="preserve">, </w:t>
      </w:r>
      <w:r w:rsidR="00AC4F8E" w:rsidRPr="00AF0EA2">
        <w:rPr>
          <w:rFonts w:ascii="GHEA Grapalat" w:eastAsia="Tahoma" w:hAnsi="GHEA Grapalat" w:cs="Tahoma"/>
          <w:sz w:val="24"/>
          <w:szCs w:val="24"/>
          <w:lang w:val="hy-AM"/>
        </w:rPr>
        <w:t>բացի սույն օրենքի</w:t>
      </w:r>
      <w:r w:rsidR="00882AA2" w:rsidRPr="00AF0EA2">
        <w:rPr>
          <w:rFonts w:ascii="GHEA Grapalat" w:eastAsia="Tahoma" w:hAnsi="GHEA Grapalat" w:cs="Tahoma"/>
          <w:sz w:val="24"/>
          <w:szCs w:val="24"/>
          <w:lang w:val="hy-AM"/>
        </w:rPr>
        <w:t xml:space="preserve"> </w:t>
      </w:r>
      <w:r w:rsidR="00AC4F8E" w:rsidRPr="00AF0EA2">
        <w:rPr>
          <w:rFonts w:ascii="GHEA Grapalat" w:eastAsia="Tahoma" w:hAnsi="GHEA Grapalat" w:cs="Tahoma"/>
          <w:sz w:val="24"/>
          <w:szCs w:val="24"/>
          <w:lang w:val="hy-AM"/>
        </w:rPr>
        <w:t>10</w:t>
      </w:r>
      <w:r w:rsidR="00AC4F8E" w:rsidRPr="00AF0EA2">
        <w:rPr>
          <w:rFonts w:ascii="Cambria Math" w:eastAsia="Tahoma" w:hAnsi="Cambria Math" w:cs="Cambria Math"/>
          <w:sz w:val="24"/>
          <w:szCs w:val="24"/>
          <w:lang w:val="hy-AM"/>
        </w:rPr>
        <w:t>․</w:t>
      </w:r>
      <w:r w:rsidR="00AC4F8E" w:rsidRPr="00AF0EA2">
        <w:rPr>
          <w:rFonts w:ascii="GHEA Grapalat" w:eastAsia="Tahoma" w:hAnsi="GHEA Grapalat" w:cs="Tahoma"/>
          <w:sz w:val="24"/>
          <w:szCs w:val="24"/>
          <w:lang w:val="hy-AM"/>
        </w:rPr>
        <w:t>2-րդ հոդվածի 1-ին մասով սահմանված տեղեկություններից</w:t>
      </w:r>
      <w:r w:rsidR="005E5644" w:rsidRPr="00AF0EA2">
        <w:rPr>
          <w:rFonts w:ascii="GHEA Grapalat" w:eastAsia="Tahoma" w:hAnsi="GHEA Grapalat" w:cs="Tahoma"/>
          <w:sz w:val="24"/>
          <w:szCs w:val="24"/>
          <w:lang w:val="hy-AM"/>
        </w:rPr>
        <w:t xml:space="preserve">, </w:t>
      </w:r>
      <w:r w:rsidR="00A80538" w:rsidRPr="00AF0EA2">
        <w:rPr>
          <w:rFonts w:ascii="GHEA Grapalat" w:eastAsia="Tahoma" w:hAnsi="GHEA Grapalat" w:cs="Tahoma"/>
          <w:sz w:val="24"/>
          <w:szCs w:val="24"/>
          <w:lang w:val="hy-AM"/>
        </w:rPr>
        <w:t>սպառողին</w:t>
      </w:r>
      <w:r w:rsidR="00A80538">
        <w:rPr>
          <w:rFonts w:ascii="GHEA Grapalat" w:eastAsia="Tahoma" w:hAnsi="GHEA Grapalat" w:cs="Tahoma"/>
          <w:sz w:val="24"/>
          <w:szCs w:val="24"/>
          <w:lang w:val="hy-AM"/>
        </w:rPr>
        <w:t xml:space="preserve"> </w:t>
      </w:r>
      <w:r w:rsidR="00882AA2" w:rsidRPr="00AF0EA2">
        <w:rPr>
          <w:rFonts w:ascii="GHEA Grapalat" w:eastAsia="Tahoma" w:hAnsi="GHEA Grapalat" w:cs="Tahoma"/>
          <w:sz w:val="24"/>
          <w:szCs w:val="24"/>
          <w:lang w:val="hy-AM"/>
        </w:rPr>
        <w:t xml:space="preserve">տրամադրել </w:t>
      </w:r>
      <w:r w:rsidR="00882AA2" w:rsidRPr="00AF0EA2">
        <w:rPr>
          <w:rFonts w:ascii="GHEA Grapalat" w:hAnsi="GHEA Grapalat"/>
          <w:color w:val="000000" w:themeColor="text1"/>
          <w:sz w:val="24"/>
          <w:lang w:val="hy-AM"/>
        </w:rPr>
        <w:t xml:space="preserve">էլեկտրոնային ձևով լրացվող հաղորդագրության հետ կապակցված տվյալների օգտագործման կարգը, որոնց ամբողջությունը համարվում է ձեռագիր ստորագրությանը համարժեք և հնարավորություն է ընձեռում </w:t>
      </w:r>
      <w:r w:rsidR="00882AA2" w:rsidRPr="00AF0EA2">
        <w:rPr>
          <w:rFonts w:ascii="GHEA Grapalat" w:eastAsia="Tahoma" w:hAnsi="GHEA Grapalat" w:cs="Tahoma"/>
          <w:sz w:val="24"/>
          <w:szCs w:val="24"/>
          <w:lang w:val="hy-AM"/>
        </w:rPr>
        <w:t>նույնականացնելու էլեկտրոնային ձևով ստորագրող անձին ու արտահայտում է վերջինիս կամքը</w:t>
      </w:r>
      <w:r w:rsidRPr="00AF0EA2">
        <w:rPr>
          <w:rFonts w:ascii="GHEA Grapalat" w:eastAsia="Tahoma" w:hAnsi="GHEA Grapalat" w:cs="Tahoma"/>
          <w:sz w:val="24"/>
          <w:szCs w:val="24"/>
          <w:lang w:val="hy-AM"/>
        </w:rPr>
        <w:t>։</w:t>
      </w:r>
    </w:p>
    <w:p w14:paraId="7609A39B" w14:textId="77777777" w:rsidR="009C1617" w:rsidRPr="00005122" w:rsidRDefault="009C1617" w:rsidP="003C5F43">
      <w:pPr>
        <w:spacing w:after="0" w:line="240" w:lineRule="auto"/>
        <w:ind w:right="-860"/>
        <w:jc w:val="both"/>
        <w:rPr>
          <w:rFonts w:ascii="GHEA Grapalat" w:eastAsia="Tahoma" w:hAnsi="GHEA Grapalat" w:cs="Tahoma"/>
          <w:sz w:val="24"/>
          <w:szCs w:val="24"/>
          <w:lang w:val="hy-AM"/>
        </w:rPr>
      </w:pPr>
    </w:p>
    <w:p w14:paraId="25AE489F" w14:textId="18F432BB" w:rsidR="00D21C05" w:rsidRPr="00F0537B" w:rsidRDefault="00D21C05" w:rsidP="00517A75">
      <w:pPr>
        <w:spacing w:before="240" w:after="240" w:line="240" w:lineRule="auto"/>
        <w:ind w:left="567" w:right="-860" w:firstLine="360"/>
        <w:jc w:val="both"/>
        <w:rPr>
          <w:rFonts w:ascii="GHEA Grapalat" w:hAnsi="GHEA Grapalat"/>
          <w:b/>
          <w:sz w:val="24"/>
          <w:szCs w:val="24"/>
          <w:lang w:val="hy-AM"/>
        </w:rPr>
      </w:pPr>
      <w:r w:rsidRPr="00F0537B">
        <w:rPr>
          <w:rFonts w:ascii="GHEA Grapalat" w:eastAsia="Tahoma" w:hAnsi="GHEA Grapalat" w:cs="Tahoma"/>
          <w:b/>
          <w:sz w:val="24"/>
          <w:szCs w:val="24"/>
          <w:lang w:val="hy-AM"/>
        </w:rPr>
        <w:t xml:space="preserve">Հոդված </w:t>
      </w:r>
      <w:r w:rsidR="00746DDB" w:rsidRPr="00F0537B">
        <w:rPr>
          <w:rFonts w:ascii="GHEA Grapalat" w:eastAsia="Tahoma" w:hAnsi="GHEA Grapalat" w:cs="Tahoma"/>
          <w:b/>
          <w:sz w:val="24"/>
          <w:szCs w:val="24"/>
          <w:lang w:val="hy-AM"/>
        </w:rPr>
        <w:t>24</w:t>
      </w:r>
      <w:r w:rsidR="00634AAE" w:rsidRPr="00F0537B">
        <w:rPr>
          <w:rFonts w:ascii="Cambria Math" w:eastAsia="Tahoma" w:hAnsi="Cambria Math" w:cs="Cambria Math"/>
          <w:b/>
          <w:sz w:val="24"/>
          <w:szCs w:val="24"/>
          <w:lang w:val="hy-AM"/>
        </w:rPr>
        <w:t>․</w:t>
      </w:r>
      <w:r w:rsidR="00267775" w:rsidRPr="00F0537B">
        <w:rPr>
          <w:rFonts w:ascii="GHEA Grapalat" w:eastAsia="Tahoma" w:hAnsi="GHEA Grapalat" w:cs="Tahoma"/>
          <w:b/>
          <w:sz w:val="24"/>
          <w:szCs w:val="24"/>
          <w:lang w:val="hy-AM"/>
        </w:rPr>
        <w:t>2</w:t>
      </w:r>
      <w:r w:rsidR="0084084F" w:rsidRPr="00F0537B">
        <w:rPr>
          <w:rFonts w:ascii="Cambria Math" w:eastAsia="Tahoma" w:hAnsi="Cambria Math" w:cs="Cambria Math"/>
          <w:b/>
          <w:sz w:val="24"/>
          <w:szCs w:val="24"/>
          <w:lang w:val="hy-AM"/>
        </w:rPr>
        <w:t>․</w:t>
      </w:r>
      <w:r w:rsidRPr="00F0537B">
        <w:rPr>
          <w:rFonts w:ascii="GHEA Grapalat" w:hAnsi="GHEA Grapalat"/>
          <w:sz w:val="24"/>
          <w:szCs w:val="24"/>
          <w:lang w:val="hy-AM"/>
        </w:rPr>
        <w:t xml:space="preserve"> </w:t>
      </w:r>
      <w:r w:rsidR="005E23FA" w:rsidRPr="00F0537B">
        <w:rPr>
          <w:rFonts w:ascii="GHEA Grapalat" w:hAnsi="GHEA Grapalat"/>
          <w:b/>
          <w:bCs/>
          <w:sz w:val="24"/>
          <w:szCs w:val="24"/>
          <w:lang w:val="hy-AM"/>
        </w:rPr>
        <w:t>Ձ</w:t>
      </w:r>
      <w:r w:rsidRPr="00F0537B">
        <w:rPr>
          <w:rFonts w:ascii="GHEA Grapalat" w:eastAsia="Tahoma" w:hAnsi="GHEA Grapalat" w:cs="Tahoma"/>
          <w:b/>
          <w:sz w:val="24"/>
          <w:szCs w:val="24"/>
          <w:lang w:val="hy-AM"/>
        </w:rPr>
        <w:t>եռնարկության շենքից դուրս կնքվող պայմանագրերին ներկայացվող պահանջները</w:t>
      </w:r>
    </w:p>
    <w:p w14:paraId="2E05A898" w14:textId="7467A9EC" w:rsidR="009C1617" w:rsidRPr="009F70F6" w:rsidRDefault="009C1617" w:rsidP="003C5F43">
      <w:pPr>
        <w:pStyle w:val="ListParagraph"/>
        <w:spacing w:after="0" w:line="240" w:lineRule="auto"/>
        <w:ind w:left="540" w:right="-860" w:firstLine="387"/>
        <w:jc w:val="both"/>
        <w:rPr>
          <w:rFonts w:ascii="GHEA Grapalat" w:hAnsi="GHEA Grapalat"/>
          <w:sz w:val="24"/>
          <w:szCs w:val="24"/>
          <w:lang w:val="hy-AM"/>
        </w:rPr>
      </w:pPr>
      <w:r w:rsidRPr="009F70F6">
        <w:rPr>
          <w:rFonts w:ascii="GHEA Grapalat" w:hAnsi="GHEA Grapalat"/>
          <w:sz w:val="24"/>
          <w:szCs w:val="24"/>
          <w:lang w:val="hy-AM"/>
        </w:rPr>
        <w:t xml:space="preserve">1. </w:t>
      </w:r>
      <w:bookmarkStart w:id="6" w:name="_Hlk210652619"/>
      <w:bookmarkStart w:id="7" w:name="_Hlk191378981"/>
      <w:r w:rsidR="00223933" w:rsidRPr="009F70F6">
        <w:rPr>
          <w:rFonts w:ascii="GHEA Grapalat" w:hAnsi="GHEA Grapalat"/>
          <w:sz w:val="24"/>
          <w:szCs w:val="24"/>
          <w:lang w:val="hy-AM"/>
        </w:rPr>
        <w:t xml:space="preserve">Ձեռնարկության շենքից դուրս կնքվող պայմանագրի դեպքում վաճառողը պարտավոր է </w:t>
      </w:r>
      <w:r w:rsidR="00764FCB" w:rsidRPr="009F70F6">
        <w:rPr>
          <w:rFonts w:ascii="GHEA Grapalat" w:hAnsi="GHEA Grapalat"/>
          <w:sz w:val="24"/>
          <w:szCs w:val="24"/>
          <w:lang w:val="hy-AM"/>
        </w:rPr>
        <w:t xml:space="preserve">սույն օրենքի </w:t>
      </w:r>
      <w:bookmarkStart w:id="8" w:name="_Hlk213754935"/>
      <w:r w:rsidR="00FB4846" w:rsidRPr="009F70F6">
        <w:rPr>
          <w:rFonts w:ascii="GHEA Grapalat" w:hAnsi="GHEA Grapalat"/>
          <w:sz w:val="24"/>
          <w:szCs w:val="24"/>
          <w:lang w:val="hy-AM"/>
        </w:rPr>
        <w:t>10</w:t>
      </w:r>
      <w:r w:rsidR="00FB4846" w:rsidRPr="009F70F6">
        <w:rPr>
          <w:rFonts w:ascii="Cambria Math" w:hAnsi="Cambria Math" w:cs="Cambria Math"/>
          <w:sz w:val="24"/>
          <w:szCs w:val="24"/>
          <w:lang w:val="hy-AM"/>
        </w:rPr>
        <w:t>․</w:t>
      </w:r>
      <w:r w:rsidR="00FB4846" w:rsidRPr="009F70F6">
        <w:rPr>
          <w:rFonts w:ascii="GHEA Grapalat" w:hAnsi="GHEA Grapalat"/>
          <w:sz w:val="24"/>
          <w:szCs w:val="24"/>
          <w:lang w:val="hy-AM"/>
        </w:rPr>
        <w:t xml:space="preserve">2 հոդվածի և </w:t>
      </w:r>
      <w:r w:rsidR="00764FCB" w:rsidRPr="009F70F6">
        <w:rPr>
          <w:rFonts w:ascii="GHEA Grapalat" w:hAnsi="GHEA Grapalat"/>
          <w:sz w:val="24"/>
          <w:szCs w:val="24"/>
          <w:lang w:val="hy-AM"/>
        </w:rPr>
        <w:t>24</w:t>
      </w:r>
      <w:r w:rsidR="00764FCB" w:rsidRPr="009F70F6">
        <w:rPr>
          <w:rFonts w:ascii="Cambria Math" w:hAnsi="Cambria Math" w:cs="Cambria Math"/>
          <w:sz w:val="24"/>
          <w:szCs w:val="24"/>
          <w:lang w:val="hy-AM"/>
        </w:rPr>
        <w:t>․</w:t>
      </w:r>
      <w:r w:rsidR="00764FCB" w:rsidRPr="009F70F6">
        <w:rPr>
          <w:rFonts w:ascii="GHEA Grapalat" w:hAnsi="GHEA Grapalat"/>
          <w:sz w:val="24"/>
          <w:szCs w:val="24"/>
          <w:lang w:val="hy-AM"/>
        </w:rPr>
        <w:t xml:space="preserve">1-րդ հոդվածի 1-ին </w:t>
      </w:r>
      <w:bookmarkEnd w:id="8"/>
      <w:r w:rsidR="00764FCB" w:rsidRPr="009F70F6">
        <w:rPr>
          <w:rFonts w:ascii="GHEA Grapalat" w:hAnsi="GHEA Grapalat"/>
          <w:sz w:val="24"/>
          <w:szCs w:val="24"/>
          <w:lang w:val="hy-AM"/>
        </w:rPr>
        <w:t xml:space="preserve">մասով սահմանված տեղեկատվությունը հնարավորինս պարզ և հասկանալի ձևով </w:t>
      </w:r>
      <w:r w:rsidR="00223933" w:rsidRPr="009F70F6">
        <w:rPr>
          <w:rFonts w:ascii="GHEA Grapalat" w:hAnsi="GHEA Grapalat"/>
          <w:sz w:val="24"/>
          <w:szCs w:val="24"/>
          <w:lang w:val="hy-AM"/>
        </w:rPr>
        <w:t>սպառողին</w:t>
      </w:r>
      <w:r w:rsidR="00764FCB" w:rsidRPr="009F70F6">
        <w:rPr>
          <w:rFonts w:ascii="GHEA Grapalat" w:hAnsi="GHEA Grapalat"/>
          <w:sz w:val="24"/>
          <w:szCs w:val="24"/>
          <w:lang w:val="hy-AM"/>
        </w:rPr>
        <w:t xml:space="preserve"> տրամադրել</w:t>
      </w:r>
      <w:r w:rsidR="00223933" w:rsidRPr="009F70F6">
        <w:rPr>
          <w:rFonts w:ascii="GHEA Grapalat" w:hAnsi="GHEA Grapalat"/>
          <w:sz w:val="24"/>
          <w:szCs w:val="24"/>
          <w:lang w:val="hy-AM"/>
        </w:rPr>
        <w:t xml:space="preserve"> թղթային եղանակով կամ</w:t>
      </w:r>
      <w:r w:rsidR="00F56A73" w:rsidRPr="009F70F6">
        <w:rPr>
          <w:rFonts w:ascii="GHEA Grapalat" w:hAnsi="GHEA Grapalat"/>
          <w:sz w:val="24"/>
          <w:szCs w:val="24"/>
          <w:lang w:val="hy-AM"/>
        </w:rPr>
        <w:t xml:space="preserve"> սպառողի համաձայնության դեպքում</w:t>
      </w:r>
      <w:r w:rsidR="00223933" w:rsidRPr="009F70F6">
        <w:rPr>
          <w:rFonts w:ascii="GHEA Grapalat" w:hAnsi="GHEA Grapalat"/>
          <w:sz w:val="24"/>
          <w:szCs w:val="24"/>
          <w:lang w:val="hy-AM"/>
        </w:rPr>
        <w:t xml:space="preserve"> </w:t>
      </w:r>
      <w:r w:rsidR="00914C2E" w:rsidRPr="009F70F6">
        <w:rPr>
          <w:rFonts w:ascii="GHEA Grapalat" w:hAnsi="GHEA Grapalat"/>
          <w:sz w:val="24"/>
          <w:szCs w:val="24"/>
          <w:lang w:val="hy-AM"/>
        </w:rPr>
        <w:t>այլ</w:t>
      </w:r>
      <w:r w:rsidR="006D2B98" w:rsidRPr="009F70F6">
        <w:rPr>
          <w:rFonts w:ascii="GHEA Grapalat" w:hAnsi="GHEA Grapalat"/>
          <w:sz w:val="24"/>
          <w:szCs w:val="24"/>
          <w:lang w:val="hy-AM"/>
        </w:rPr>
        <w:t xml:space="preserve"> </w:t>
      </w:r>
      <w:r w:rsidR="002F6F95" w:rsidRPr="009F70F6">
        <w:rPr>
          <w:rFonts w:ascii="GHEA Grapalat" w:eastAsia="Tahoma" w:hAnsi="GHEA Grapalat" w:cs="Tahoma"/>
          <w:sz w:val="24"/>
          <w:szCs w:val="24"/>
          <w:lang w:val="hy-AM"/>
        </w:rPr>
        <w:t xml:space="preserve">կայուն </w:t>
      </w:r>
      <w:r w:rsidR="006D2B98" w:rsidRPr="009F70F6">
        <w:rPr>
          <w:rFonts w:ascii="GHEA Grapalat" w:hAnsi="GHEA Grapalat"/>
          <w:sz w:val="24"/>
          <w:szCs w:val="24"/>
          <w:lang w:val="hy-AM"/>
        </w:rPr>
        <w:t>կրիչով</w:t>
      </w:r>
      <w:r w:rsidR="00764FCB" w:rsidRPr="009F70F6">
        <w:rPr>
          <w:rFonts w:ascii="GHEA Grapalat" w:hAnsi="GHEA Grapalat"/>
          <w:sz w:val="24"/>
          <w:szCs w:val="24"/>
          <w:lang w:val="hy-AM"/>
        </w:rPr>
        <w:t>։</w:t>
      </w:r>
      <w:r w:rsidR="003B6A43" w:rsidRPr="009F70F6">
        <w:rPr>
          <w:rFonts w:ascii="GHEA Grapalat" w:hAnsi="GHEA Grapalat"/>
          <w:sz w:val="24"/>
          <w:szCs w:val="24"/>
          <w:lang w:val="hy-AM"/>
        </w:rPr>
        <w:t xml:space="preserve"> </w:t>
      </w:r>
    </w:p>
    <w:p w14:paraId="0491B533" w14:textId="2DFD6A7C" w:rsidR="008274D8" w:rsidRPr="006D2B98" w:rsidRDefault="00CD5DDF" w:rsidP="006D2B98">
      <w:pPr>
        <w:pStyle w:val="ListParagraph"/>
        <w:spacing w:after="0" w:line="240" w:lineRule="auto"/>
        <w:ind w:left="540" w:right="-860" w:firstLine="387"/>
        <w:jc w:val="both"/>
        <w:rPr>
          <w:rFonts w:ascii="GHEA Grapalat" w:hAnsi="GHEA Grapalat"/>
          <w:sz w:val="24"/>
          <w:szCs w:val="24"/>
          <w:lang w:val="hy-AM"/>
        </w:rPr>
      </w:pPr>
      <w:r w:rsidRPr="00F0537B">
        <w:rPr>
          <w:rFonts w:ascii="GHEA Grapalat" w:hAnsi="GHEA Grapalat"/>
          <w:sz w:val="24"/>
          <w:szCs w:val="24"/>
          <w:lang w:val="hy-AM"/>
        </w:rPr>
        <w:t xml:space="preserve"> </w:t>
      </w:r>
      <w:bookmarkStart w:id="9" w:name="_Hlk210653354"/>
      <w:bookmarkEnd w:id="6"/>
      <w:r w:rsidR="008274D8" w:rsidRPr="006D2B98">
        <w:rPr>
          <w:rFonts w:ascii="GHEA Grapalat" w:hAnsi="GHEA Grapalat"/>
          <w:sz w:val="24"/>
          <w:szCs w:val="24"/>
          <w:lang w:val="hy-AM"/>
        </w:rPr>
        <w:t>2</w:t>
      </w:r>
      <w:r w:rsidR="008274D8" w:rsidRPr="00C306A7">
        <w:rPr>
          <w:rFonts w:ascii="Cambria Math" w:hAnsi="Cambria Math" w:cs="Cambria Math"/>
          <w:sz w:val="24"/>
          <w:szCs w:val="24"/>
          <w:lang w:val="hy-AM"/>
        </w:rPr>
        <w:t>․</w:t>
      </w:r>
      <w:r w:rsidR="008274D8" w:rsidRPr="00C306A7">
        <w:rPr>
          <w:rFonts w:ascii="GHEA Grapalat" w:hAnsi="GHEA Grapalat"/>
          <w:sz w:val="24"/>
          <w:szCs w:val="24"/>
          <w:lang w:val="hy-AM"/>
        </w:rPr>
        <w:t xml:space="preserve"> </w:t>
      </w:r>
      <w:r w:rsidR="004962A8" w:rsidRPr="00C306A7">
        <w:rPr>
          <w:rFonts w:ascii="GHEA Grapalat" w:hAnsi="GHEA Grapalat"/>
          <w:sz w:val="24"/>
          <w:szCs w:val="24"/>
          <w:lang w:val="hy-AM"/>
        </w:rPr>
        <w:t>Վաճառողը</w:t>
      </w:r>
      <w:r w:rsidR="004962A8" w:rsidRPr="001D0B71">
        <w:rPr>
          <w:rFonts w:ascii="GHEA Grapalat" w:hAnsi="GHEA Grapalat"/>
          <w:sz w:val="24"/>
          <w:szCs w:val="24"/>
          <w:lang w:val="hy-AM"/>
        </w:rPr>
        <w:t xml:space="preserve"> պարտավոր է </w:t>
      </w:r>
      <w:r w:rsidR="007737BC" w:rsidRPr="001D0B71">
        <w:rPr>
          <w:rFonts w:ascii="GHEA Grapalat" w:hAnsi="GHEA Grapalat"/>
          <w:sz w:val="24"/>
          <w:szCs w:val="24"/>
          <w:lang w:val="hy-AM"/>
        </w:rPr>
        <w:t>ստորագրված</w:t>
      </w:r>
      <w:r w:rsidR="007737BC" w:rsidRPr="00B719E7">
        <w:rPr>
          <w:rFonts w:ascii="GHEA Grapalat" w:hAnsi="GHEA Grapalat"/>
          <w:sz w:val="24"/>
          <w:szCs w:val="24"/>
          <w:lang w:val="hy-AM"/>
        </w:rPr>
        <w:t xml:space="preserve"> պայմանագիրը կամ պայմանագրի</w:t>
      </w:r>
      <w:r w:rsidR="007737BC" w:rsidRPr="004F7294">
        <w:rPr>
          <w:rFonts w:ascii="GHEA Grapalat" w:hAnsi="GHEA Grapalat"/>
          <w:sz w:val="24"/>
          <w:szCs w:val="24"/>
          <w:lang w:val="hy-AM"/>
        </w:rPr>
        <w:t xml:space="preserve"> </w:t>
      </w:r>
      <w:r w:rsidR="007737BC" w:rsidRPr="002C3A8F">
        <w:rPr>
          <w:rFonts w:ascii="GHEA Grapalat" w:hAnsi="GHEA Grapalat"/>
          <w:sz w:val="24"/>
          <w:szCs w:val="24"/>
          <w:lang w:val="hy-AM"/>
        </w:rPr>
        <w:t>պատճենը</w:t>
      </w:r>
      <w:r w:rsidR="007737BC" w:rsidRPr="00494872">
        <w:rPr>
          <w:rFonts w:ascii="GHEA Grapalat" w:hAnsi="GHEA Grapalat"/>
          <w:sz w:val="24"/>
          <w:szCs w:val="24"/>
          <w:lang w:val="hy-AM"/>
        </w:rPr>
        <w:t xml:space="preserve"> </w:t>
      </w:r>
      <w:r w:rsidR="004962A8" w:rsidRPr="00ED4D92">
        <w:rPr>
          <w:rFonts w:ascii="GHEA Grapalat" w:hAnsi="GHEA Grapalat"/>
          <w:sz w:val="24"/>
          <w:szCs w:val="24"/>
          <w:lang w:val="hy-AM"/>
        </w:rPr>
        <w:t>սպառողին</w:t>
      </w:r>
      <w:r w:rsidR="004962A8" w:rsidRPr="00AA38EE">
        <w:rPr>
          <w:rFonts w:ascii="GHEA Grapalat" w:hAnsi="GHEA Grapalat"/>
          <w:sz w:val="24"/>
          <w:szCs w:val="24"/>
          <w:lang w:val="hy-AM"/>
        </w:rPr>
        <w:t xml:space="preserve"> </w:t>
      </w:r>
      <w:r w:rsidR="004962A8" w:rsidRPr="001C45FF">
        <w:rPr>
          <w:rFonts w:ascii="GHEA Grapalat" w:hAnsi="GHEA Grapalat"/>
          <w:sz w:val="24"/>
          <w:szCs w:val="24"/>
          <w:lang w:val="hy-AM"/>
        </w:rPr>
        <w:t>տրամադ</w:t>
      </w:r>
      <w:r w:rsidR="004962A8" w:rsidRPr="007A3D2D">
        <w:rPr>
          <w:rFonts w:ascii="GHEA Grapalat" w:hAnsi="GHEA Grapalat"/>
          <w:sz w:val="24"/>
          <w:szCs w:val="24"/>
          <w:lang w:val="hy-AM"/>
        </w:rPr>
        <w:t>րել</w:t>
      </w:r>
      <w:r w:rsidR="004962A8" w:rsidRPr="00E953CC">
        <w:rPr>
          <w:rFonts w:ascii="GHEA Grapalat" w:hAnsi="GHEA Grapalat"/>
          <w:sz w:val="24"/>
          <w:szCs w:val="24"/>
          <w:lang w:val="hy-AM"/>
        </w:rPr>
        <w:t xml:space="preserve"> թղթային</w:t>
      </w:r>
      <w:r w:rsidR="004962A8" w:rsidRPr="003D426D">
        <w:rPr>
          <w:rFonts w:ascii="GHEA Grapalat" w:hAnsi="GHEA Grapalat"/>
          <w:sz w:val="24"/>
          <w:szCs w:val="24"/>
          <w:lang w:val="hy-AM"/>
        </w:rPr>
        <w:t xml:space="preserve"> տարբերակով</w:t>
      </w:r>
      <w:r w:rsidR="004962A8" w:rsidRPr="003D426D">
        <w:rPr>
          <w:rFonts w:ascii="Calibri" w:hAnsi="Calibri" w:cs="Calibri"/>
          <w:sz w:val="24"/>
          <w:szCs w:val="24"/>
          <w:lang w:val="hy-AM"/>
        </w:rPr>
        <w:t> </w:t>
      </w:r>
      <w:r w:rsidR="00473F18" w:rsidRPr="00E66056">
        <w:rPr>
          <w:rFonts w:ascii="GHEA Grapalat" w:hAnsi="GHEA Grapalat"/>
          <w:sz w:val="24"/>
          <w:szCs w:val="24"/>
          <w:lang w:val="hy-AM"/>
        </w:rPr>
        <w:t>կամ</w:t>
      </w:r>
      <w:r w:rsidR="007737BC" w:rsidRPr="00DA17CE">
        <w:rPr>
          <w:rFonts w:ascii="GHEA Grapalat" w:hAnsi="GHEA Grapalat"/>
          <w:sz w:val="24"/>
          <w:szCs w:val="24"/>
          <w:lang w:val="hy-AM"/>
        </w:rPr>
        <w:t xml:space="preserve"> սպառողի </w:t>
      </w:r>
      <w:r w:rsidR="007737BC" w:rsidRPr="00CE73E8">
        <w:rPr>
          <w:rFonts w:ascii="GHEA Grapalat" w:hAnsi="GHEA Grapalat"/>
          <w:sz w:val="24"/>
          <w:szCs w:val="24"/>
          <w:lang w:val="hy-AM"/>
        </w:rPr>
        <w:t>համաձայնության</w:t>
      </w:r>
      <w:r w:rsidR="007737BC" w:rsidRPr="009441E0">
        <w:rPr>
          <w:rFonts w:ascii="GHEA Grapalat" w:hAnsi="GHEA Grapalat"/>
          <w:sz w:val="24"/>
          <w:szCs w:val="24"/>
          <w:lang w:val="hy-AM"/>
        </w:rPr>
        <w:t xml:space="preserve"> </w:t>
      </w:r>
      <w:r w:rsidR="007737BC" w:rsidRPr="006D2B98">
        <w:rPr>
          <w:rFonts w:ascii="GHEA Grapalat" w:hAnsi="GHEA Grapalat"/>
          <w:sz w:val="24"/>
          <w:szCs w:val="24"/>
          <w:lang w:val="hy-AM"/>
        </w:rPr>
        <w:t xml:space="preserve">դեպքում </w:t>
      </w:r>
      <w:r w:rsidR="00703D1A">
        <w:rPr>
          <w:rFonts w:ascii="GHEA Grapalat" w:hAnsi="GHEA Grapalat"/>
          <w:sz w:val="24"/>
          <w:szCs w:val="24"/>
          <w:lang w:val="hy-AM"/>
        </w:rPr>
        <w:t xml:space="preserve">այլ </w:t>
      </w:r>
      <w:r w:rsidR="00284801">
        <w:rPr>
          <w:rFonts w:ascii="GHEA Grapalat" w:hAnsi="GHEA Grapalat"/>
          <w:sz w:val="24"/>
          <w:szCs w:val="24"/>
          <w:lang w:val="hy-AM"/>
        </w:rPr>
        <w:t>կայուն</w:t>
      </w:r>
      <w:r w:rsidR="0042151C">
        <w:rPr>
          <w:rFonts w:ascii="GHEA Grapalat" w:hAnsi="GHEA Grapalat"/>
          <w:sz w:val="24"/>
          <w:szCs w:val="24"/>
          <w:lang w:val="hy-AM"/>
        </w:rPr>
        <w:t xml:space="preserve"> </w:t>
      </w:r>
      <w:r w:rsidR="007737BC" w:rsidRPr="006D2B98">
        <w:rPr>
          <w:rFonts w:ascii="GHEA Grapalat" w:hAnsi="GHEA Grapalat"/>
          <w:sz w:val="24"/>
          <w:szCs w:val="24"/>
          <w:lang w:val="hy-AM"/>
        </w:rPr>
        <w:t xml:space="preserve">կրիչով։ </w:t>
      </w:r>
    </w:p>
    <w:bookmarkEnd w:id="7"/>
    <w:bookmarkEnd w:id="9"/>
    <w:p w14:paraId="3982C455" w14:textId="5FE9EA60" w:rsidR="00F5054D" w:rsidRPr="00F0537B" w:rsidRDefault="00F5054D" w:rsidP="00517A75">
      <w:pPr>
        <w:spacing w:line="240" w:lineRule="auto"/>
        <w:ind w:left="567" w:right="-860" w:firstLine="360"/>
        <w:contextualSpacing/>
        <w:jc w:val="both"/>
        <w:rPr>
          <w:rFonts w:ascii="GHEA Grapalat" w:hAnsi="GHEA Grapalat"/>
          <w:sz w:val="24"/>
          <w:szCs w:val="24"/>
          <w:lang w:val="hy-AM"/>
        </w:rPr>
      </w:pPr>
    </w:p>
    <w:p w14:paraId="19B843CB" w14:textId="300D0C36" w:rsidR="005E23FA" w:rsidRPr="00F0537B" w:rsidRDefault="00244D76" w:rsidP="00517A75">
      <w:pPr>
        <w:spacing w:before="240" w:after="240" w:line="240" w:lineRule="auto"/>
        <w:ind w:left="567" w:right="-860" w:firstLine="423"/>
        <w:jc w:val="both"/>
        <w:rPr>
          <w:rFonts w:ascii="GHEA Grapalat" w:eastAsia="Tahoma" w:hAnsi="GHEA Grapalat" w:cs="Tahoma"/>
          <w:b/>
          <w:sz w:val="24"/>
          <w:szCs w:val="24"/>
          <w:lang w:val="hy-AM"/>
        </w:rPr>
      </w:pPr>
      <w:r w:rsidRPr="00F0537B">
        <w:rPr>
          <w:rFonts w:ascii="GHEA Grapalat" w:eastAsia="Tahoma" w:hAnsi="GHEA Grapalat" w:cs="Tahoma"/>
          <w:b/>
          <w:sz w:val="24"/>
          <w:szCs w:val="24"/>
          <w:lang w:val="hy-AM"/>
        </w:rPr>
        <w:t xml:space="preserve">Հոդված </w:t>
      </w:r>
      <w:r w:rsidR="00746DDB" w:rsidRPr="00F0537B">
        <w:rPr>
          <w:rFonts w:ascii="GHEA Grapalat" w:eastAsia="Tahoma" w:hAnsi="GHEA Grapalat" w:cs="Tahoma"/>
          <w:b/>
          <w:sz w:val="24"/>
          <w:szCs w:val="24"/>
          <w:lang w:val="hy-AM"/>
        </w:rPr>
        <w:t>24</w:t>
      </w:r>
      <w:r w:rsidRPr="00F0537B">
        <w:rPr>
          <w:rFonts w:ascii="Cambria Math" w:eastAsia="Tahoma" w:hAnsi="Cambria Math" w:cs="Cambria Math"/>
          <w:b/>
          <w:sz w:val="24"/>
          <w:szCs w:val="24"/>
          <w:lang w:val="hy-AM"/>
        </w:rPr>
        <w:t>․</w:t>
      </w:r>
      <w:r w:rsidR="00C87BE9" w:rsidRPr="00F0537B">
        <w:rPr>
          <w:rFonts w:ascii="GHEA Grapalat" w:eastAsia="Tahoma" w:hAnsi="GHEA Grapalat" w:cs="Tahoma"/>
          <w:b/>
          <w:sz w:val="24"/>
          <w:szCs w:val="24"/>
          <w:lang w:val="hy-AM"/>
        </w:rPr>
        <w:t>3</w:t>
      </w:r>
      <w:r w:rsidR="000965EE" w:rsidRPr="00F0537B">
        <w:rPr>
          <w:rFonts w:ascii="Cambria Math" w:eastAsia="Tahoma" w:hAnsi="Cambria Math" w:cs="Cambria Math"/>
          <w:b/>
          <w:sz w:val="24"/>
          <w:szCs w:val="24"/>
          <w:lang w:val="hy-AM"/>
        </w:rPr>
        <w:t>․</w:t>
      </w:r>
      <w:r w:rsidRPr="00F0537B">
        <w:rPr>
          <w:rFonts w:ascii="GHEA Grapalat" w:eastAsia="Tahoma" w:hAnsi="GHEA Grapalat" w:cs="Tahoma"/>
          <w:b/>
          <w:sz w:val="24"/>
          <w:szCs w:val="24"/>
          <w:lang w:val="hy-AM"/>
        </w:rPr>
        <w:t xml:space="preserve"> </w:t>
      </w:r>
      <w:r w:rsidR="005E23FA" w:rsidRPr="00F0537B">
        <w:rPr>
          <w:rFonts w:ascii="GHEA Grapalat" w:eastAsia="Tahoma" w:hAnsi="GHEA Grapalat" w:cs="Tahoma"/>
          <w:b/>
          <w:sz w:val="24"/>
          <w:szCs w:val="24"/>
          <w:lang w:val="hy-AM"/>
        </w:rPr>
        <w:t>Հեռակա պայմանագրերին ներկայացվող պահանջները</w:t>
      </w:r>
    </w:p>
    <w:p w14:paraId="0FBA70A2" w14:textId="37D9E199" w:rsidR="00D97F10" w:rsidRPr="00F0537B" w:rsidRDefault="00D97F10" w:rsidP="003411C7">
      <w:pPr>
        <w:spacing w:before="240" w:after="0" w:line="240" w:lineRule="auto"/>
        <w:ind w:left="562" w:right="-864" w:firstLine="423"/>
        <w:contextualSpacing/>
        <w:jc w:val="both"/>
        <w:rPr>
          <w:rFonts w:ascii="GHEA Grapalat" w:eastAsia="Tahoma" w:hAnsi="GHEA Grapalat" w:cs="Tahoma"/>
          <w:bCs/>
          <w:sz w:val="24"/>
          <w:szCs w:val="24"/>
          <w:lang w:val="hy-AM"/>
        </w:rPr>
      </w:pPr>
      <w:bookmarkStart w:id="10" w:name="_Hlk210653821"/>
      <w:r w:rsidRPr="00F0537B">
        <w:rPr>
          <w:rFonts w:ascii="GHEA Grapalat" w:eastAsia="Tahoma" w:hAnsi="GHEA Grapalat" w:cs="Tahoma"/>
          <w:bCs/>
          <w:sz w:val="24"/>
          <w:szCs w:val="24"/>
          <w:lang w:val="hy-AM"/>
        </w:rPr>
        <w:t>1.</w:t>
      </w:r>
      <w:r w:rsidRPr="00F0537B">
        <w:rPr>
          <w:rFonts w:ascii="GHEA Grapalat" w:eastAsia="Tahoma" w:hAnsi="GHEA Grapalat" w:cs="Tahoma"/>
          <w:bCs/>
          <w:sz w:val="24"/>
          <w:szCs w:val="24"/>
          <w:lang w:val="hy-AM"/>
        </w:rPr>
        <w:tab/>
        <w:t xml:space="preserve">Հեռակա պայմանագրերի </w:t>
      </w:r>
      <w:r w:rsidR="00F71CEA" w:rsidRPr="00F0537B">
        <w:rPr>
          <w:rFonts w:ascii="GHEA Grapalat" w:eastAsia="Tahoma" w:hAnsi="GHEA Grapalat" w:cs="Tahoma"/>
          <w:bCs/>
          <w:sz w:val="24"/>
          <w:szCs w:val="24"/>
          <w:lang w:val="hy-AM"/>
        </w:rPr>
        <w:t>դեպքում</w:t>
      </w:r>
      <w:r w:rsidR="000A1B07" w:rsidRPr="00F0537B">
        <w:rPr>
          <w:rFonts w:ascii="GHEA Grapalat" w:hAnsi="GHEA Grapalat"/>
          <w:sz w:val="24"/>
          <w:szCs w:val="24"/>
          <w:shd w:val="clear" w:color="auto" w:fill="FFFFFF"/>
          <w:lang w:val="hy-AM"/>
        </w:rPr>
        <w:t xml:space="preserve"> </w:t>
      </w:r>
      <w:r w:rsidRPr="00F0537B">
        <w:rPr>
          <w:rFonts w:ascii="GHEA Grapalat" w:eastAsia="Tahoma" w:hAnsi="GHEA Grapalat" w:cs="Tahoma"/>
          <w:bCs/>
          <w:sz w:val="24"/>
          <w:szCs w:val="24"/>
          <w:lang w:val="hy-AM"/>
        </w:rPr>
        <w:t>վաճառողը</w:t>
      </w:r>
      <w:r w:rsidR="0033353B" w:rsidRPr="00F0537B">
        <w:rPr>
          <w:rFonts w:ascii="GHEA Grapalat" w:eastAsia="Calibri" w:hAnsi="GHEA Grapalat" w:cs="Times New Roman"/>
          <w:sz w:val="24"/>
          <w:szCs w:val="24"/>
          <w:lang w:val="hy-AM"/>
        </w:rPr>
        <w:t xml:space="preserve"> </w:t>
      </w:r>
      <w:r w:rsidR="006F5307">
        <w:rPr>
          <w:rFonts w:ascii="GHEA Grapalat" w:eastAsia="Calibri" w:hAnsi="GHEA Grapalat" w:cs="Times New Roman"/>
          <w:sz w:val="24"/>
          <w:szCs w:val="24"/>
          <w:lang w:val="hy-AM"/>
        </w:rPr>
        <w:t xml:space="preserve">կայուն </w:t>
      </w:r>
      <w:r w:rsidR="00377131" w:rsidRPr="00F0537B">
        <w:rPr>
          <w:rFonts w:ascii="GHEA Grapalat" w:eastAsia="Tahoma" w:hAnsi="GHEA Grapalat" w:cs="Tahoma"/>
          <w:bCs/>
          <w:sz w:val="24"/>
          <w:szCs w:val="24"/>
          <w:lang w:val="hy-AM"/>
        </w:rPr>
        <w:t xml:space="preserve">կրիչի վրա հնարավորինս պարզ և ընթեռնելի ձևով սպառողին է </w:t>
      </w:r>
      <w:r w:rsidR="00377131" w:rsidRPr="009F70F6">
        <w:rPr>
          <w:rFonts w:ascii="GHEA Grapalat" w:eastAsia="Tahoma" w:hAnsi="GHEA Grapalat" w:cs="Tahoma"/>
          <w:bCs/>
          <w:sz w:val="24"/>
          <w:szCs w:val="24"/>
          <w:lang w:val="hy-AM"/>
        </w:rPr>
        <w:t>ներկայացնում</w:t>
      </w:r>
      <w:r w:rsidRPr="009F70F6">
        <w:rPr>
          <w:rFonts w:ascii="GHEA Grapalat" w:eastAsia="Tahoma" w:hAnsi="GHEA Grapalat" w:cs="Tahoma"/>
          <w:bCs/>
          <w:sz w:val="24"/>
          <w:szCs w:val="24"/>
          <w:lang w:val="hy-AM"/>
        </w:rPr>
        <w:t xml:space="preserve"> </w:t>
      </w:r>
      <w:r w:rsidR="00F71CEA" w:rsidRPr="009F70F6">
        <w:rPr>
          <w:rFonts w:ascii="GHEA Grapalat" w:eastAsia="Tahoma" w:hAnsi="GHEA Grapalat" w:cs="Tahoma"/>
          <w:bCs/>
          <w:sz w:val="24"/>
          <w:szCs w:val="24"/>
          <w:lang w:val="hy-AM"/>
        </w:rPr>
        <w:t xml:space="preserve">սույն օրենքի </w:t>
      </w:r>
      <w:r w:rsidR="009F70F6" w:rsidRPr="009F70F6">
        <w:rPr>
          <w:rFonts w:ascii="GHEA Grapalat" w:eastAsia="Tahoma" w:hAnsi="GHEA Grapalat" w:cs="Tahoma"/>
          <w:bCs/>
          <w:sz w:val="24"/>
          <w:szCs w:val="24"/>
          <w:lang w:val="hy-AM"/>
        </w:rPr>
        <w:t>10</w:t>
      </w:r>
      <w:r w:rsidR="009F70F6" w:rsidRPr="009F70F6">
        <w:rPr>
          <w:rFonts w:ascii="Cambria Math" w:eastAsia="Tahoma" w:hAnsi="Cambria Math" w:cs="Cambria Math"/>
          <w:bCs/>
          <w:sz w:val="24"/>
          <w:szCs w:val="24"/>
          <w:lang w:val="hy-AM"/>
        </w:rPr>
        <w:t>․</w:t>
      </w:r>
      <w:r w:rsidR="009F70F6" w:rsidRPr="009F70F6">
        <w:rPr>
          <w:rFonts w:ascii="GHEA Grapalat" w:eastAsia="Tahoma" w:hAnsi="GHEA Grapalat" w:cs="Tahoma"/>
          <w:bCs/>
          <w:sz w:val="24"/>
          <w:szCs w:val="24"/>
          <w:lang w:val="hy-AM"/>
        </w:rPr>
        <w:t>2-րդ հոդվածի և</w:t>
      </w:r>
      <w:r w:rsidRPr="009F70F6">
        <w:rPr>
          <w:rFonts w:ascii="GHEA Grapalat" w:eastAsia="Tahoma" w:hAnsi="GHEA Grapalat" w:cs="Tahoma"/>
          <w:bCs/>
          <w:sz w:val="24"/>
          <w:szCs w:val="24"/>
          <w:lang w:val="hy-AM"/>
        </w:rPr>
        <w:t xml:space="preserve"> </w:t>
      </w:r>
      <w:r w:rsidR="004B24F3" w:rsidRPr="009F70F6">
        <w:rPr>
          <w:rFonts w:ascii="GHEA Grapalat" w:eastAsia="Tahoma" w:hAnsi="GHEA Grapalat" w:cs="Tahoma"/>
          <w:bCs/>
          <w:sz w:val="24"/>
          <w:szCs w:val="24"/>
          <w:lang w:val="hy-AM"/>
        </w:rPr>
        <w:t>24</w:t>
      </w:r>
      <w:r w:rsidR="00CF10CE" w:rsidRPr="009F70F6">
        <w:rPr>
          <w:rFonts w:ascii="Cambria Math" w:eastAsia="Tahoma" w:hAnsi="Cambria Math" w:cs="Cambria Math"/>
          <w:bCs/>
          <w:sz w:val="24"/>
          <w:szCs w:val="24"/>
          <w:lang w:val="hy-AM"/>
        </w:rPr>
        <w:t>․</w:t>
      </w:r>
      <w:r w:rsidR="00CF10CE" w:rsidRPr="009F70F6">
        <w:rPr>
          <w:rFonts w:ascii="GHEA Grapalat" w:eastAsia="Tahoma" w:hAnsi="GHEA Grapalat" w:cs="Tahoma"/>
          <w:bCs/>
          <w:sz w:val="24"/>
          <w:szCs w:val="24"/>
          <w:lang w:val="hy-AM"/>
        </w:rPr>
        <w:t>1</w:t>
      </w:r>
      <w:r w:rsidRPr="009F70F6">
        <w:rPr>
          <w:rFonts w:ascii="GHEA Grapalat" w:eastAsia="Tahoma" w:hAnsi="GHEA Grapalat" w:cs="Tahoma"/>
          <w:bCs/>
          <w:sz w:val="24"/>
          <w:szCs w:val="24"/>
          <w:lang w:val="hy-AM"/>
        </w:rPr>
        <w:t xml:space="preserve">-րդ հոդվածի 1-ին </w:t>
      </w:r>
      <w:r w:rsidR="00025A2E" w:rsidRPr="009F70F6">
        <w:rPr>
          <w:rFonts w:ascii="GHEA Grapalat" w:eastAsia="Tahoma" w:hAnsi="GHEA Grapalat" w:cs="Tahoma"/>
          <w:bCs/>
          <w:sz w:val="24"/>
          <w:szCs w:val="24"/>
          <w:lang w:val="hy-AM"/>
        </w:rPr>
        <w:t>մասով</w:t>
      </w:r>
      <w:r w:rsidRPr="009F70F6">
        <w:rPr>
          <w:rFonts w:ascii="GHEA Grapalat" w:eastAsia="Tahoma" w:hAnsi="GHEA Grapalat" w:cs="Tahoma"/>
          <w:bCs/>
          <w:sz w:val="24"/>
          <w:szCs w:val="24"/>
          <w:lang w:val="hy-AM"/>
        </w:rPr>
        <w:t xml:space="preserve"> </w:t>
      </w:r>
      <w:r w:rsidR="00377131" w:rsidRPr="009F70F6">
        <w:rPr>
          <w:rFonts w:ascii="GHEA Grapalat" w:eastAsia="Tahoma" w:hAnsi="GHEA Grapalat" w:cs="Tahoma"/>
          <w:bCs/>
          <w:sz w:val="24"/>
          <w:szCs w:val="24"/>
          <w:lang w:val="hy-AM"/>
        </w:rPr>
        <w:t>սահմանված</w:t>
      </w:r>
      <w:r w:rsidR="006166D0" w:rsidRPr="009F70F6">
        <w:rPr>
          <w:rFonts w:ascii="GHEA Grapalat" w:eastAsia="Tahoma" w:hAnsi="GHEA Grapalat" w:cs="Tahoma"/>
          <w:bCs/>
          <w:sz w:val="24"/>
          <w:szCs w:val="24"/>
          <w:lang w:val="hy-AM"/>
        </w:rPr>
        <w:t xml:space="preserve"> տե</w:t>
      </w:r>
      <w:r w:rsidRPr="009F70F6">
        <w:rPr>
          <w:rFonts w:ascii="GHEA Grapalat" w:eastAsia="Tahoma" w:hAnsi="GHEA Grapalat" w:cs="Tahoma"/>
          <w:bCs/>
          <w:sz w:val="24"/>
          <w:szCs w:val="24"/>
          <w:lang w:val="hy-AM"/>
        </w:rPr>
        <w:t xml:space="preserve">ղեկությունները կամ այդ տեղեկությունները </w:t>
      </w:r>
      <w:r w:rsidRPr="009F70F6">
        <w:rPr>
          <w:rFonts w:ascii="GHEA Grapalat" w:eastAsia="Tahoma" w:hAnsi="GHEA Grapalat" w:cs="Tahoma"/>
          <w:bCs/>
          <w:sz w:val="24"/>
          <w:szCs w:val="24"/>
          <w:lang w:val="hy-AM"/>
        </w:rPr>
        <w:lastRenderedPageBreak/>
        <w:t>հասանելի է դարձնում սպառողին հեռակա հաղորդակցության միջոցներին</w:t>
      </w:r>
      <w:r w:rsidRPr="00F0537B">
        <w:rPr>
          <w:rFonts w:ascii="GHEA Grapalat" w:eastAsia="Tahoma" w:hAnsi="GHEA Grapalat" w:cs="Tahoma"/>
          <w:bCs/>
          <w:sz w:val="24"/>
          <w:szCs w:val="24"/>
          <w:lang w:val="hy-AM"/>
        </w:rPr>
        <w:t xml:space="preserve"> համապատասխան եղանակով: </w:t>
      </w:r>
    </w:p>
    <w:p w14:paraId="031AC5AA" w14:textId="193E9D4E" w:rsidR="00D97F10" w:rsidRPr="009B2ED7" w:rsidRDefault="00D97F10" w:rsidP="00517A75">
      <w:pPr>
        <w:spacing w:before="240" w:after="0" w:line="240" w:lineRule="auto"/>
        <w:ind w:left="562" w:right="-864" w:firstLine="423"/>
        <w:contextualSpacing/>
        <w:jc w:val="both"/>
        <w:rPr>
          <w:rFonts w:ascii="GHEA Grapalat" w:eastAsia="Tahoma" w:hAnsi="GHEA Grapalat" w:cs="Tahoma"/>
          <w:bCs/>
          <w:sz w:val="24"/>
          <w:szCs w:val="24"/>
          <w:lang w:val="hy-AM"/>
        </w:rPr>
      </w:pPr>
      <w:r w:rsidRPr="009B2ED7">
        <w:rPr>
          <w:rFonts w:ascii="GHEA Grapalat" w:eastAsia="Tahoma" w:hAnsi="GHEA Grapalat" w:cs="Tahoma"/>
          <w:bCs/>
          <w:sz w:val="24"/>
          <w:szCs w:val="24"/>
          <w:lang w:val="hy-AM"/>
        </w:rPr>
        <w:t>2.</w:t>
      </w:r>
      <w:r w:rsidRPr="009B2ED7">
        <w:rPr>
          <w:rFonts w:ascii="GHEA Grapalat" w:eastAsia="Tahoma" w:hAnsi="GHEA Grapalat" w:cs="Tahoma"/>
          <w:bCs/>
          <w:sz w:val="24"/>
          <w:szCs w:val="24"/>
          <w:lang w:val="hy-AM"/>
        </w:rPr>
        <w:tab/>
        <w:t>Եթե էլեկտրոնային եղանակով կնքվ</w:t>
      </w:r>
      <w:r w:rsidR="006149B7" w:rsidRPr="009B2ED7">
        <w:rPr>
          <w:rFonts w:ascii="GHEA Grapalat" w:eastAsia="Tahoma" w:hAnsi="GHEA Grapalat" w:cs="Tahoma"/>
          <w:bCs/>
          <w:sz w:val="24"/>
          <w:szCs w:val="24"/>
          <w:lang w:val="hy-AM"/>
        </w:rPr>
        <w:t xml:space="preserve">ող </w:t>
      </w:r>
      <w:r w:rsidRPr="009B2ED7">
        <w:rPr>
          <w:rFonts w:ascii="GHEA Grapalat" w:eastAsia="Tahoma" w:hAnsi="GHEA Grapalat" w:cs="Tahoma"/>
          <w:bCs/>
          <w:sz w:val="24"/>
          <w:szCs w:val="24"/>
          <w:lang w:val="hy-AM"/>
        </w:rPr>
        <w:t xml:space="preserve">հեռակա պայմանագրով սպառողի վրա դրվում է վճարելու պարտավորություն, ապա </w:t>
      </w:r>
      <w:r w:rsidR="0033353B" w:rsidRPr="009B2ED7">
        <w:rPr>
          <w:rFonts w:ascii="GHEA Grapalat" w:eastAsia="Tahoma" w:hAnsi="GHEA Grapalat" w:cs="Tahoma"/>
          <w:bCs/>
          <w:sz w:val="24"/>
          <w:szCs w:val="24"/>
          <w:lang w:val="hy-AM"/>
        </w:rPr>
        <w:t>վաճառողը</w:t>
      </w:r>
      <w:r w:rsidRPr="009B2ED7">
        <w:rPr>
          <w:rFonts w:ascii="GHEA Grapalat" w:eastAsia="Tahoma" w:hAnsi="GHEA Grapalat" w:cs="Tahoma"/>
          <w:bCs/>
          <w:sz w:val="24"/>
          <w:szCs w:val="24"/>
          <w:lang w:val="hy-AM"/>
        </w:rPr>
        <w:t xml:space="preserve"> սպառողին հստակ </w:t>
      </w:r>
      <w:r w:rsidR="002A7E78" w:rsidRPr="009B2ED7">
        <w:rPr>
          <w:rFonts w:ascii="GHEA Grapalat" w:eastAsia="Tahoma" w:hAnsi="GHEA Grapalat" w:cs="Tahoma"/>
          <w:bCs/>
          <w:sz w:val="24"/>
          <w:szCs w:val="24"/>
          <w:lang w:val="hy-AM"/>
        </w:rPr>
        <w:t>և</w:t>
      </w:r>
      <w:r w:rsidRPr="009B2ED7">
        <w:rPr>
          <w:rFonts w:ascii="GHEA Grapalat" w:eastAsia="Tahoma" w:hAnsi="GHEA Grapalat" w:cs="Tahoma"/>
          <w:bCs/>
          <w:sz w:val="24"/>
          <w:szCs w:val="24"/>
          <w:lang w:val="hy-AM"/>
        </w:rPr>
        <w:t xml:space="preserve"> տեսանելի </w:t>
      </w:r>
      <w:r w:rsidR="00C16165" w:rsidRPr="009B2ED7">
        <w:rPr>
          <w:rFonts w:ascii="GHEA Grapalat" w:eastAsia="Tahoma" w:hAnsi="GHEA Grapalat" w:cs="Tahoma"/>
          <w:bCs/>
          <w:sz w:val="24"/>
          <w:szCs w:val="24"/>
          <w:lang w:val="hy-AM"/>
        </w:rPr>
        <w:t>եղանակով</w:t>
      </w:r>
      <w:r w:rsidRPr="009B2ED7">
        <w:rPr>
          <w:rFonts w:ascii="GHEA Grapalat" w:eastAsia="Tahoma" w:hAnsi="GHEA Grapalat" w:cs="Tahoma"/>
          <w:bCs/>
          <w:sz w:val="24"/>
          <w:szCs w:val="24"/>
          <w:lang w:val="hy-AM"/>
        </w:rPr>
        <w:t xml:space="preserve"> մինչ</w:t>
      </w:r>
      <w:r w:rsidR="002A7E78" w:rsidRPr="009B2ED7">
        <w:rPr>
          <w:rFonts w:ascii="GHEA Grapalat" w:eastAsia="Tahoma" w:hAnsi="GHEA Grapalat" w:cs="Tahoma"/>
          <w:bCs/>
          <w:sz w:val="24"/>
          <w:szCs w:val="24"/>
          <w:lang w:val="hy-AM"/>
        </w:rPr>
        <w:t>և</w:t>
      </w:r>
      <w:r w:rsidRPr="009B2ED7">
        <w:rPr>
          <w:rFonts w:ascii="GHEA Grapalat" w:eastAsia="Tahoma" w:hAnsi="GHEA Grapalat" w:cs="Tahoma"/>
          <w:bCs/>
          <w:sz w:val="24"/>
          <w:szCs w:val="24"/>
          <w:lang w:val="hy-AM"/>
        </w:rPr>
        <w:t xml:space="preserve"> սպառողի կողմից պատվերի </w:t>
      </w:r>
      <w:r w:rsidR="002D304F" w:rsidRPr="009B2ED7">
        <w:rPr>
          <w:rFonts w:ascii="GHEA Grapalat" w:eastAsia="Tahoma" w:hAnsi="GHEA Grapalat" w:cs="Tahoma"/>
          <w:bCs/>
          <w:sz w:val="24"/>
          <w:szCs w:val="24"/>
          <w:lang w:val="hy-AM"/>
        </w:rPr>
        <w:t>ձևակերպումը</w:t>
      </w:r>
      <w:r w:rsidRPr="009B2ED7">
        <w:rPr>
          <w:rFonts w:ascii="GHEA Grapalat" w:eastAsia="Tahoma" w:hAnsi="GHEA Grapalat" w:cs="Tahoma"/>
          <w:bCs/>
          <w:sz w:val="24"/>
          <w:szCs w:val="24"/>
          <w:lang w:val="hy-AM"/>
        </w:rPr>
        <w:t xml:space="preserve"> պետք է տեղեկացնի </w:t>
      </w:r>
      <w:r w:rsidR="003F272A" w:rsidRPr="009B2ED7">
        <w:rPr>
          <w:rFonts w:ascii="GHEA Grapalat" w:eastAsia="Tahoma" w:hAnsi="GHEA Grapalat" w:cs="Tahoma"/>
          <w:bCs/>
          <w:sz w:val="24"/>
          <w:szCs w:val="24"/>
          <w:lang w:val="hy-AM"/>
        </w:rPr>
        <w:t xml:space="preserve">սույն օրենքի </w:t>
      </w:r>
      <w:r w:rsidR="00FC11CF" w:rsidRPr="009B2ED7">
        <w:rPr>
          <w:rFonts w:ascii="GHEA Grapalat" w:eastAsia="Tahoma" w:hAnsi="GHEA Grapalat" w:cs="Tahoma"/>
          <w:bCs/>
          <w:sz w:val="24"/>
          <w:szCs w:val="24"/>
          <w:lang w:val="hy-AM"/>
        </w:rPr>
        <w:t>10</w:t>
      </w:r>
      <w:r w:rsidR="00FC11CF" w:rsidRPr="009B2ED7">
        <w:rPr>
          <w:rFonts w:ascii="Cambria Math" w:eastAsia="Tahoma" w:hAnsi="Cambria Math" w:cs="Cambria Math"/>
          <w:bCs/>
          <w:sz w:val="24"/>
          <w:szCs w:val="24"/>
          <w:lang w:val="hy-AM"/>
        </w:rPr>
        <w:t>․</w:t>
      </w:r>
      <w:r w:rsidR="00FC11CF" w:rsidRPr="009B2ED7">
        <w:rPr>
          <w:rFonts w:ascii="GHEA Grapalat" w:eastAsia="Tahoma" w:hAnsi="GHEA Grapalat" w:cs="Tahoma"/>
          <w:bCs/>
          <w:sz w:val="24"/>
          <w:szCs w:val="24"/>
          <w:lang w:val="hy-AM"/>
        </w:rPr>
        <w:t>2</w:t>
      </w:r>
      <w:r w:rsidR="003F272A" w:rsidRPr="009B2ED7">
        <w:rPr>
          <w:rFonts w:ascii="GHEA Grapalat" w:eastAsia="Tahoma" w:hAnsi="GHEA Grapalat" w:cs="Tahoma"/>
          <w:bCs/>
          <w:sz w:val="24"/>
          <w:szCs w:val="24"/>
          <w:lang w:val="hy-AM"/>
        </w:rPr>
        <w:t xml:space="preserve">-րդ հոդվածի 1-ին մասի </w:t>
      </w:r>
      <w:r w:rsidR="00312C04" w:rsidRPr="009B2ED7">
        <w:rPr>
          <w:rFonts w:ascii="GHEA Grapalat" w:eastAsia="Tahoma" w:hAnsi="GHEA Grapalat" w:cs="Tahoma"/>
          <w:bCs/>
          <w:sz w:val="24"/>
          <w:szCs w:val="24"/>
          <w:lang w:val="hy-AM"/>
        </w:rPr>
        <w:t>3-րդ, 5-րդ, 1</w:t>
      </w:r>
      <w:r w:rsidR="00A93A20" w:rsidRPr="009B2ED7">
        <w:rPr>
          <w:rFonts w:ascii="GHEA Grapalat" w:eastAsia="Tahoma" w:hAnsi="GHEA Grapalat" w:cs="Tahoma"/>
          <w:bCs/>
          <w:sz w:val="24"/>
          <w:szCs w:val="24"/>
          <w:lang w:val="hy-AM"/>
        </w:rPr>
        <w:t>6-</w:t>
      </w:r>
      <w:r w:rsidR="00312C04" w:rsidRPr="009B2ED7">
        <w:rPr>
          <w:rFonts w:ascii="GHEA Grapalat" w:eastAsia="Tahoma" w:hAnsi="GHEA Grapalat" w:cs="Tahoma"/>
          <w:bCs/>
          <w:sz w:val="24"/>
          <w:szCs w:val="24"/>
          <w:lang w:val="hy-AM"/>
        </w:rPr>
        <w:t xml:space="preserve">րդ և </w:t>
      </w:r>
      <w:r w:rsidR="00A93A20" w:rsidRPr="009B2ED7">
        <w:rPr>
          <w:rFonts w:ascii="GHEA Grapalat" w:eastAsia="Tahoma" w:hAnsi="GHEA Grapalat" w:cs="Tahoma"/>
          <w:bCs/>
          <w:sz w:val="24"/>
          <w:szCs w:val="24"/>
          <w:lang w:val="hy-AM"/>
        </w:rPr>
        <w:t>1</w:t>
      </w:r>
      <w:r w:rsidR="00FC11CF" w:rsidRPr="009B2ED7">
        <w:rPr>
          <w:rFonts w:ascii="GHEA Grapalat" w:eastAsia="Tahoma" w:hAnsi="GHEA Grapalat" w:cs="Tahoma"/>
          <w:bCs/>
          <w:sz w:val="24"/>
          <w:szCs w:val="24"/>
          <w:lang w:val="hy-AM"/>
        </w:rPr>
        <w:t>7</w:t>
      </w:r>
      <w:r w:rsidR="00312C04" w:rsidRPr="009B2ED7">
        <w:rPr>
          <w:rFonts w:ascii="GHEA Grapalat" w:eastAsia="Tahoma" w:hAnsi="GHEA Grapalat" w:cs="Tahoma"/>
          <w:bCs/>
          <w:sz w:val="24"/>
          <w:szCs w:val="24"/>
          <w:lang w:val="hy-AM"/>
        </w:rPr>
        <w:t xml:space="preserve">-րդ </w:t>
      </w:r>
      <w:r w:rsidRPr="009B2ED7">
        <w:rPr>
          <w:rFonts w:ascii="GHEA Grapalat" w:eastAsia="Tahoma" w:hAnsi="GHEA Grapalat" w:cs="Tahoma"/>
          <w:bCs/>
          <w:sz w:val="24"/>
          <w:szCs w:val="24"/>
          <w:lang w:val="hy-AM"/>
        </w:rPr>
        <w:t xml:space="preserve">կետերով նախատեսված տեղեկությունները: </w:t>
      </w:r>
      <w:r w:rsidR="0068254E" w:rsidRPr="009B2ED7">
        <w:rPr>
          <w:rFonts w:ascii="GHEA Grapalat" w:eastAsia="Tahoma" w:hAnsi="GHEA Grapalat" w:cs="Tahoma"/>
          <w:bCs/>
          <w:sz w:val="24"/>
          <w:szCs w:val="24"/>
          <w:lang w:val="hy-AM"/>
        </w:rPr>
        <w:t xml:space="preserve"> </w:t>
      </w:r>
    </w:p>
    <w:p w14:paraId="23ADDAFF" w14:textId="25E9CAD4" w:rsidR="00F66F79" w:rsidRPr="00F0537B" w:rsidRDefault="00A03A4C" w:rsidP="00517A75">
      <w:pPr>
        <w:spacing w:before="240" w:after="0" w:line="240" w:lineRule="auto"/>
        <w:ind w:left="562" w:right="-864" w:firstLine="423"/>
        <w:contextualSpacing/>
        <w:jc w:val="both"/>
        <w:rPr>
          <w:rFonts w:ascii="GHEA Grapalat" w:eastAsia="Tahoma" w:hAnsi="GHEA Grapalat" w:cs="Tahoma"/>
          <w:bCs/>
          <w:sz w:val="24"/>
          <w:szCs w:val="24"/>
          <w:lang w:val="hy-AM"/>
        </w:rPr>
      </w:pPr>
      <w:r w:rsidRPr="00F0537B">
        <w:rPr>
          <w:rFonts w:ascii="GHEA Grapalat" w:eastAsia="Tahoma" w:hAnsi="GHEA Grapalat" w:cs="Tahoma"/>
          <w:bCs/>
          <w:sz w:val="24"/>
          <w:szCs w:val="24"/>
          <w:lang w:val="hy-AM"/>
        </w:rPr>
        <w:t>3</w:t>
      </w:r>
      <w:r w:rsidRPr="00F0537B">
        <w:rPr>
          <w:rFonts w:ascii="Cambria Math" w:eastAsia="Tahoma" w:hAnsi="Cambria Math" w:cs="Cambria Math"/>
          <w:bCs/>
          <w:sz w:val="24"/>
          <w:szCs w:val="24"/>
          <w:lang w:val="hy-AM"/>
        </w:rPr>
        <w:t>․</w:t>
      </w:r>
      <w:r w:rsidRPr="00F0537B">
        <w:rPr>
          <w:rFonts w:ascii="GHEA Grapalat" w:eastAsia="Tahoma" w:hAnsi="GHEA Grapalat" w:cs="Tahoma"/>
          <w:bCs/>
          <w:sz w:val="24"/>
          <w:szCs w:val="24"/>
          <w:lang w:val="hy-AM"/>
        </w:rPr>
        <w:t xml:space="preserve"> Էլեկտրոնային </w:t>
      </w:r>
      <w:r w:rsidR="0068254E" w:rsidRPr="00F0537B">
        <w:rPr>
          <w:rFonts w:ascii="GHEA Grapalat" w:eastAsia="Tahoma" w:hAnsi="GHEA Grapalat" w:cs="Tahoma"/>
          <w:bCs/>
          <w:sz w:val="24"/>
          <w:szCs w:val="24"/>
          <w:lang w:val="hy-AM"/>
        </w:rPr>
        <w:t xml:space="preserve">եղանակով </w:t>
      </w:r>
      <w:r w:rsidRPr="00F0537B">
        <w:rPr>
          <w:rFonts w:ascii="GHEA Grapalat" w:eastAsia="Tahoma" w:hAnsi="GHEA Grapalat" w:cs="Tahoma"/>
          <w:bCs/>
          <w:sz w:val="24"/>
          <w:szCs w:val="24"/>
          <w:lang w:val="hy-AM"/>
        </w:rPr>
        <w:t xml:space="preserve">կնքվող հեռակա պայմանագրերի դեպքում վաճառողը պետք է ապահովի, </w:t>
      </w:r>
      <w:r w:rsidR="00F66F79" w:rsidRPr="00F0537B">
        <w:rPr>
          <w:rFonts w:ascii="GHEA Grapalat" w:hAnsi="GHEA Grapalat"/>
          <w:sz w:val="24"/>
          <w:szCs w:val="24"/>
          <w:lang w:val="hy-AM"/>
        </w:rPr>
        <w:t>որ սպառողն իր պատվերը կատարելիս ընդունի վճարման պարտավորությունը: Եթե պատվերը կատարվում է կոճակի ակտիվացման կամ համանման գործառույթի միջոցով, ապա կոճակը կամ համանման գործառույթը պետք է ընթեռնելի եղանակով պիտակավորված լինի «վճարման պարտավորությամբ պատվեր» բառերով կամ համապատասխան ոչ երկիմաստ ձևակերպմամբ, որով նշվում է, որ պատվերի կատարումն առաջացնում է վճարելու պարտավորություն:</w:t>
      </w:r>
      <w:r w:rsidR="00F66F79" w:rsidRPr="00F0537B">
        <w:rPr>
          <w:rFonts w:ascii="GHEA Grapalat" w:eastAsia="Tahoma" w:hAnsi="GHEA Grapalat" w:cs="Tahoma"/>
          <w:bCs/>
          <w:sz w:val="24"/>
          <w:szCs w:val="24"/>
          <w:lang w:val="hy-AM"/>
        </w:rPr>
        <w:t xml:space="preserve"> Ընդ որում, եթե </w:t>
      </w:r>
      <w:r w:rsidR="0033353B" w:rsidRPr="00F0537B">
        <w:rPr>
          <w:rFonts w:ascii="GHEA Grapalat" w:eastAsia="Tahoma" w:hAnsi="GHEA Grapalat" w:cs="Tahoma"/>
          <w:bCs/>
          <w:sz w:val="24"/>
          <w:szCs w:val="24"/>
          <w:lang w:val="hy-AM"/>
        </w:rPr>
        <w:t>վաճառողը</w:t>
      </w:r>
      <w:r w:rsidR="00F66F79" w:rsidRPr="00F0537B">
        <w:rPr>
          <w:rFonts w:ascii="GHEA Grapalat" w:eastAsia="Tahoma" w:hAnsi="GHEA Grapalat" w:cs="Tahoma"/>
          <w:bCs/>
          <w:sz w:val="24"/>
          <w:szCs w:val="24"/>
          <w:lang w:val="hy-AM"/>
        </w:rPr>
        <w:t xml:space="preserve"> չի կատարում սույն կետով սահմանված պահանջը, ապա սպառողը վճարային որևէ պարտավորություն </w:t>
      </w:r>
      <w:r w:rsidR="0033353B" w:rsidRPr="00F0537B">
        <w:rPr>
          <w:rFonts w:ascii="GHEA Grapalat" w:eastAsia="Tahoma" w:hAnsi="GHEA Grapalat" w:cs="Tahoma"/>
          <w:bCs/>
          <w:sz w:val="24"/>
          <w:szCs w:val="24"/>
          <w:lang w:val="hy-AM"/>
        </w:rPr>
        <w:t xml:space="preserve">վաճառողի նկատմամբ </w:t>
      </w:r>
      <w:r w:rsidR="00F66F79" w:rsidRPr="00F0537B">
        <w:rPr>
          <w:rFonts w:ascii="GHEA Grapalat" w:eastAsia="Tahoma" w:hAnsi="GHEA Grapalat" w:cs="Tahoma"/>
          <w:bCs/>
          <w:sz w:val="24"/>
          <w:szCs w:val="24"/>
          <w:lang w:val="hy-AM"/>
        </w:rPr>
        <w:t>չի կրում:</w:t>
      </w:r>
    </w:p>
    <w:p w14:paraId="67DA722A" w14:textId="54EA598A" w:rsidR="009E6D78" w:rsidRPr="00F0537B" w:rsidRDefault="009E6D78" w:rsidP="00517A75">
      <w:pPr>
        <w:spacing w:before="240" w:after="0" w:line="240" w:lineRule="auto"/>
        <w:ind w:left="562" w:right="-864" w:firstLine="423"/>
        <w:contextualSpacing/>
        <w:jc w:val="both"/>
        <w:rPr>
          <w:rFonts w:ascii="GHEA Grapalat" w:eastAsia="Tahoma" w:hAnsi="GHEA Grapalat" w:cs="Tahoma"/>
          <w:bCs/>
          <w:sz w:val="24"/>
          <w:szCs w:val="24"/>
          <w:lang w:val="hy-AM"/>
        </w:rPr>
      </w:pPr>
      <w:r w:rsidRPr="00F0537B">
        <w:rPr>
          <w:rFonts w:ascii="GHEA Grapalat" w:eastAsia="Tahoma" w:hAnsi="GHEA Grapalat" w:cs="Tahoma"/>
          <w:bCs/>
          <w:sz w:val="24"/>
          <w:szCs w:val="24"/>
          <w:lang w:val="hy-AM"/>
        </w:rPr>
        <w:t>4</w:t>
      </w:r>
      <w:r w:rsidRPr="00F0537B">
        <w:rPr>
          <w:rFonts w:ascii="Cambria Math" w:eastAsia="Tahoma" w:hAnsi="Cambria Math" w:cs="Cambria Math"/>
          <w:bCs/>
          <w:sz w:val="24"/>
          <w:szCs w:val="24"/>
          <w:lang w:val="hy-AM"/>
        </w:rPr>
        <w:t>․</w:t>
      </w:r>
      <w:r w:rsidRPr="00F0537B">
        <w:rPr>
          <w:rFonts w:ascii="GHEA Grapalat" w:eastAsia="Tahoma" w:hAnsi="GHEA Grapalat" w:cs="Tahoma"/>
          <w:bCs/>
          <w:sz w:val="24"/>
          <w:szCs w:val="24"/>
          <w:lang w:val="hy-AM"/>
        </w:rPr>
        <w:t xml:space="preserve"> </w:t>
      </w:r>
      <w:r w:rsidR="003C3D5F" w:rsidRPr="00F0537B">
        <w:rPr>
          <w:rFonts w:ascii="GHEA Grapalat" w:eastAsia="Tahoma" w:hAnsi="GHEA Grapalat" w:cs="Tahoma"/>
          <w:bCs/>
          <w:sz w:val="24"/>
          <w:szCs w:val="24"/>
          <w:lang w:val="hy-AM"/>
        </w:rPr>
        <w:t xml:space="preserve"> Էլեկտրոնային հարթակ</w:t>
      </w:r>
      <w:r w:rsidR="00134A0F" w:rsidRPr="00F0537B">
        <w:rPr>
          <w:rFonts w:ascii="GHEA Grapalat" w:eastAsia="Tahoma" w:hAnsi="GHEA Grapalat" w:cs="Tahoma"/>
          <w:bCs/>
          <w:sz w:val="24"/>
          <w:szCs w:val="24"/>
          <w:lang w:val="hy-AM"/>
        </w:rPr>
        <w:t>ը</w:t>
      </w:r>
      <w:r w:rsidR="003C3D5F" w:rsidRPr="00F0537B">
        <w:rPr>
          <w:rFonts w:ascii="GHEA Grapalat" w:eastAsia="Tahoma" w:hAnsi="GHEA Grapalat" w:cs="Tahoma"/>
          <w:bCs/>
          <w:sz w:val="24"/>
          <w:szCs w:val="24"/>
          <w:lang w:val="hy-AM"/>
        </w:rPr>
        <w:t xml:space="preserve"> </w:t>
      </w:r>
      <w:r w:rsidR="00134A0F" w:rsidRPr="00F0537B">
        <w:rPr>
          <w:rFonts w:ascii="GHEA Grapalat" w:eastAsia="Tahoma" w:hAnsi="GHEA Grapalat" w:cs="Tahoma"/>
          <w:bCs/>
          <w:sz w:val="24"/>
          <w:szCs w:val="24"/>
          <w:lang w:val="hy-AM"/>
        </w:rPr>
        <w:t>մինչև հեռակա</w:t>
      </w:r>
      <w:r w:rsidR="003C3D5F" w:rsidRPr="00F0537B">
        <w:rPr>
          <w:rFonts w:ascii="GHEA Grapalat" w:eastAsia="Tahoma" w:hAnsi="GHEA Grapalat" w:cs="Tahoma"/>
          <w:bCs/>
          <w:sz w:val="24"/>
          <w:szCs w:val="24"/>
          <w:lang w:val="hy-AM"/>
        </w:rPr>
        <w:t xml:space="preserve"> եղանակով պայմանագիր կնքել</w:t>
      </w:r>
      <w:r w:rsidR="00134A0F" w:rsidRPr="00F0537B">
        <w:rPr>
          <w:rFonts w:ascii="GHEA Grapalat" w:eastAsia="Tahoma" w:hAnsi="GHEA Grapalat" w:cs="Tahoma"/>
          <w:bCs/>
          <w:sz w:val="24"/>
          <w:szCs w:val="24"/>
          <w:lang w:val="hy-AM"/>
        </w:rPr>
        <w:t>ը</w:t>
      </w:r>
      <w:r w:rsidR="003C3D5F" w:rsidRPr="00F0537B">
        <w:rPr>
          <w:rFonts w:ascii="GHEA Grapalat" w:eastAsia="Tahoma" w:hAnsi="GHEA Grapalat" w:cs="Tahoma"/>
          <w:bCs/>
          <w:sz w:val="24"/>
          <w:szCs w:val="24"/>
          <w:lang w:val="hy-AM"/>
        </w:rPr>
        <w:t xml:space="preserve"> պետք է </w:t>
      </w:r>
      <w:r w:rsidR="00134A0F" w:rsidRPr="00F0537B">
        <w:rPr>
          <w:rFonts w:ascii="GHEA Grapalat" w:eastAsia="Tahoma" w:hAnsi="GHEA Grapalat" w:cs="Tahoma"/>
          <w:bCs/>
          <w:sz w:val="24"/>
          <w:szCs w:val="24"/>
          <w:lang w:val="hy-AM"/>
        </w:rPr>
        <w:t xml:space="preserve">հստակ և ընթեռնելի ձևով </w:t>
      </w:r>
      <w:r w:rsidR="003C3D5F" w:rsidRPr="00F0537B">
        <w:rPr>
          <w:rFonts w:ascii="GHEA Grapalat" w:eastAsia="Tahoma" w:hAnsi="GHEA Grapalat" w:cs="Tahoma"/>
          <w:bCs/>
          <w:sz w:val="24"/>
          <w:szCs w:val="24"/>
          <w:lang w:val="hy-AM"/>
        </w:rPr>
        <w:t>պարունակի առաքման սահմանափակ</w:t>
      </w:r>
      <w:r w:rsidR="00134A0F" w:rsidRPr="00F0537B">
        <w:rPr>
          <w:rFonts w:ascii="GHEA Grapalat" w:eastAsia="Tahoma" w:hAnsi="GHEA Grapalat" w:cs="Tahoma"/>
          <w:bCs/>
          <w:sz w:val="24"/>
          <w:szCs w:val="24"/>
          <w:lang w:val="hy-AM"/>
        </w:rPr>
        <w:t>ման կամ դրա առկայության</w:t>
      </w:r>
      <w:r w:rsidR="00B1132A" w:rsidRPr="00F0537B">
        <w:rPr>
          <w:rFonts w:ascii="GHEA Grapalat" w:eastAsia="Tahoma" w:hAnsi="GHEA Grapalat" w:cs="Tahoma"/>
          <w:bCs/>
          <w:sz w:val="24"/>
          <w:szCs w:val="24"/>
          <w:lang w:val="hy-AM"/>
        </w:rPr>
        <w:t xml:space="preserve"> պայմաններում </w:t>
      </w:r>
      <w:r w:rsidR="003C3D5F" w:rsidRPr="00F0537B">
        <w:rPr>
          <w:rFonts w:ascii="GHEA Grapalat" w:eastAsia="Tahoma" w:hAnsi="GHEA Grapalat" w:cs="Tahoma"/>
          <w:bCs/>
          <w:sz w:val="24"/>
          <w:szCs w:val="24"/>
          <w:lang w:val="hy-AM"/>
        </w:rPr>
        <w:t xml:space="preserve">վճարման </w:t>
      </w:r>
      <w:r w:rsidR="00B1132A" w:rsidRPr="00F0537B">
        <w:rPr>
          <w:rFonts w:ascii="GHEA Grapalat" w:eastAsia="Tahoma" w:hAnsi="GHEA Grapalat" w:cs="Tahoma"/>
          <w:bCs/>
          <w:sz w:val="24"/>
          <w:szCs w:val="24"/>
          <w:lang w:val="hy-AM"/>
        </w:rPr>
        <w:t>արժեքի և ընդունման</w:t>
      </w:r>
      <w:r w:rsidR="003C3D5F" w:rsidRPr="00F0537B">
        <w:rPr>
          <w:rFonts w:ascii="GHEA Grapalat" w:eastAsia="Tahoma" w:hAnsi="GHEA Grapalat" w:cs="Tahoma"/>
          <w:bCs/>
          <w:sz w:val="24"/>
          <w:szCs w:val="24"/>
          <w:lang w:val="hy-AM"/>
        </w:rPr>
        <w:t xml:space="preserve"> միջոցներ</w:t>
      </w:r>
      <w:r w:rsidR="00B1132A" w:rsidRPr="00F0537B">
        <w:rPr>
          <w:rFonts w:ascii="GHEA Grapalat" w:eastAsia="Tahoma" w:hAnsi="GHEA Grapalat" w:cs="Tahoma"/>
          <w:bCs/>
          <w:sz w:val="24"/>
          <w:szCs w:val="24"/>
          <w:lang w:val="hy-AM"/>
        </w:rPr>
        <w:t>ի մասին տեղեկատվություն</w:t>
      </w:r>
      <w:r w:rsidR="003C3D5F" w:rsidRPr="00F0537B">
        <w:rPr>
          <w:rFonts w:ascii="GHEA Grapalat" w:eastAsia="Tahoma" w:hAnsi="GHEA Grapalat" w:cs="Tahoma"/>
          <w:bCs/>
          <w:sz w:val="24"/>
          <w:szCs w:val="24"/>
          <w:lang w:val="hy-AM"/>
        </w:rPr>
        <w:t>:</w:t>
      </w:r>
    </w:p>
    <w:p w14:paraId="68E7ADF9" w14:textId="1CCBFBCB" w:rsidR="0066307A" w:rsidRPr="00F0537B" w:rsidRDefault="00CB4975" w:rsidP="00AC2B71">
      <w:pPr>
        <w:spacing w:before="240" w:after="0" w:line="240" w:lineRule="auto"/>
        <w:ind w:left="562" w:right="-864" w:firstLine="423"/>
        <w:contextualSpacing/>
        <w:jc w:val="both"/>
        <w:rPr>
          <w:rFonts w:ascii="GHEA Grapalat" w:eastAsia="Tahoma" w:hAnsi="GHEA Grapalat" w:cs="Tahoma"/>
          <w:bCs/>
          <w:sz w:val="24"/>
          <w:szCs w:val="24"/>
          <w:lang w:val="hy-AM"/>
        </w:rPr>
      </w:pPr>
      <w:r w:rsidRPr="00F0537B">
        <w:rPr>
          <w:rFonts w:ascii="GHEA Grapalat" w:eastAsia="Tahoma" w:hAnsi="GHEA Grapalat" w:cs="Tahoma"/>
          <w:bCs/>
          <w:sz w:val="24"/>
          <w:szCs w:val="24"/>
          <w:lang w:val="hy-AM"/>
        </w:rPr>
        <w:t>5</w:t>
      </w:r>
      <w:r w:rsidR="00101C4E" w:rsidRPr="00F0537B">
        <w:rPr>
          <w:rFonts w:ascii="GHEA Grapalat" w:eastAsia="Tahoma" w:hAnsi="GHEA Grapalat" w:cs="Tahoma"/>
          <w:bCs/>
          <w:sz w:val="24"/>
          <w:szCs w:val="24"/>
          <w:lang w:val="hy-AM"/>
        </w:rPr>
        <w:t>.</w:t>
      </w:r>
      <w:r w:rsidR="00101C4E" w:rsidRPr="00F0537B">
        <w:rPr>
          <w:rFonts w:ascii="GHEA Grapalat" w:eastAsia="Tahoma" w:hAnsi="GHEA Grapalat" w:cs="Tahoma"/>
          <w:bCs/>
          <w:sz w:val="24"/>
          <w:szCs w:val="24"/>
          <w:lang w:val="hy-AM"/>
        </w:rPr>
        <w:tab/>
      </w:r>
      <w:r w:rsidR="00F66F79" w:rsidRPr="00F0537B">
        <w:rPr>
          <w:rFonts w:ascii="GHEA Grapalat" w:eastAsia="Tahoma" w:hAnsi="GHEA Grapalat" w:cs="Tahoma"/>
          <w:bCs/>
          <w:sz w:val="24"/>
          <w:szCs w:val="24"/>
          <w:lang w:val="hy-AM"/>
        </w:rPr>
        <w:t>Ե</w:t>
      </w:r>
      <w:r w:rsidR="00101C4E" w:rsidRPr="00F0537B">
        <w:rPr>
          <w:rFonts w:ascii="GHEA Grapalat" w:eastAsia="Tahoma" w:hAnsi="GHEA Grapalat" w:cs="Tahoma"/>
          <w:bCs/>
          <w:sz w:val="24"/>
          <w:szCs w:val="24"/>
          <w:lang w:val="hy-AM"/>
        </w:rPr>
        <w:t xml:space="preserve">թե վաճառողը </w:t>
      </w:r>
      <w:r w:rsidR="004221F7" w:rsidRPr="00F0537B">
        <w:rPr>
          <w:rFonts w:ascii="GHEA Grapalat" w:eastAsia="Tahoma" w:hAnsi="GHEA Grapalat" w:cs="Tahoma"/>
          <w:bCs/>
          <w:sz w:val="24"/>
          <w:szCs w:val="24"/>
          <w:lang w:val="hy-AM"/>
        </w:rPr>
        <w:t xml:space="preserve">սպառողի հետ հեռակա պայմանագիրը կնքում է </w:t>
      </w:r>
      <w:r w:rsidR="00101C4E" w:rsidRPr="00F0537B">
        <w:rPr>
          <w:rFonts w:ascii="GHEA Grapalat" w:eastAsia="Tahoma" w:hAnsi="GHEA Grapalat" w:cs="Tahoma"/>
          <w:bCs/>
          <w:sz w:val="24"/>
          <w:szCs w:val="24"/>
          <w:lang w:val="hy-AM"/>
        </w:rPr>
        <w:t>հեռախոսազանգ</w:t>
      </w:r>
      <w:r w:rsidR="004221F7" w:rsidRPr="00F0537B">
        <w:rPr>
          <w:rFonts w:ascii="GHEA Grapalat" w:eastAsia="Tahoma" w:hAnsi="GHEA Grapalat" w:cs="Tahoma"/>
          <w:bCs/>
          <w:sz w:val="24"/>
          <w:szCs w:val="24"/>
          <w:lang w:val="hy-AM"/>
        </w:rPr>
        <w:t>ի միջոցով, ապա</w:t>
      </w:r>
      <w:r w:rsidR="00101C4E" w:rsidRPr="00F0537B">
        <w:rPr>
          <w:rFonts w:ascii="GHEA Grapalat" w:eastAsia="Tahoma" w:hAnsi="GHEA Grapalat" w:cs="Tahoma"/>
          <w:bCs/>
          <w:sz w:val="24"/>
          <w:szCs w:val="24"/>
          <w:lang w:val="hy-AM"/>
        </w:rPr>
        <w:t xml:space="preserve"> </w:t>
      </w:r>
      <w:r w:rsidR="004221F7" w:rsidRPr="00F0537B">
        <w:rPr>
          <w:rFonts w:ascii="GHEA Grapalat" w:eastAsia="Tahoma" w:hAnsi="GHEA Grapalat" w:cs="Tahoma"/>
          <w:bCs/>
          <w:sz w:val="24"/>
          <w:szCs w:val="24"/>
          <w:lang w:val="hy-AM"/>
        </w:rPr>
        <w:t>վաճառողը</w:t>
      </w:r>
      <w:r w:rsidR="00101C4E" w:rsidRPr="00F0537B">
        <w:rPr>
          <w:rFonts w:ascii="GHEA Grapalat" w:eastAsia="Tahoma" w:hAnsi="GHEA Grapalat" w:cs="Tahoma"/>
          <w:bCs/>
          <w:sz w:val="24"/>
          <w:szCs w:val="24"/>
          <w:lang w:val="hy-AM"/>
        </w:rPr>
        <w:t xml:space="preserve"> պետք է սպառողի հետ զրույց</w:t>
      </w:r>
      <w:r w:rsidR="000058A6" w:rsidRPr="00F0537B">
        <w:rPr>
          <w:rFonts w:ascii="GHEA Grapalat" w:eastAsia="Tahoma" w:hAnsi="GHEA Grapalat" w:cs="Tahoma"/>
          <w:bCs/>
          <w:sz w:val="24"/>
          <w:szCs w:val="24"/>
          <w:lang w:val="hy-AM"/>
        </w:rPr>
        <w:t>ում</w:t>
      </w:r>
      <w:r w:rsidR="00101C4E" w:rsidRPr="00F0537B">
        <w:rPr>
          <w:rFonts w:ascii="GHEA Grapalat" w:eastAsia="Tahoma" w:hAnsi="GHEA Grapalat" w:cs="Tahoma"/>
          <w:bCs/>
          <w:sz w:val="24"/>
          <w:szCs w:val="24"/>
          <w:lang w:val="hy-AM"/>
        </w:rPr>
        <w:t xml:space="preserve"> բացահայտի իր անձը </w:t>
      </w:r>
      <w:r w:rsidR="005D7CB6" w:rsidRPr="00F0537B">
        <w:rPr>
          <w:rFonts w:ascii="GHEA Grapalat" w:eastAsia="Tahoma" w:hAnsi="GHEA Grapalat" w:cs="Tahoma"/>
          <w:bCs/>
          <w:sz w:val="24"/>
          <w:szCs w:val="24"/>
          <w:lang w:val="hy-AM"/>
        </w:rPr>
        <w:t>կամ</w:t>
      </w:r>
      <w:r w:rsidR="00101C4E" w:rsidRPr="00F0537B">
        <w:rPr>
          <w:rFonts w:ascii="GHEA Grapalat" w:eastAsia="Tahoma" w:hAnsi="GHEA Grapalat" w:cs="Tahoma"/>
          <w:bCs/>
          <w:sz w:val="24"/>
          <w:szCs w:val="24"/>
          <w:lang w:val="hy-AM"/>
        </w:rPr>
        <w:t xml:space="preserve"> այն անձի ինքնությունը, որի անունից նա կատարում է հեռախոսազանգը, </w:t>
      </w:r>
      <w:r w:rsidR="002A7E78" w:rsidRPr="00F0537B">
        <w:rPr>
          <w:rFonts w:ascii="GHEA Grapalat" w:eastAsia="Tahoma" w:hAnsi="GHEA Grapalat" w:cs="Tahoma"/>
          <w:bCs/>
          <w:sz w:val="24"/>
          <w:szCs w:val="24"/>
          <w:lang w:val="hy-AM"/>
        </w:rPr>
        <w:t>և</w:t>
      </w:r>
      <w:r w:rsidR="00101C4E" w:rsidRPr="00F0537B">
        <w:rPr>
          <w:rFonts w:ascii="GHEA Grapalat" w:eastAsia="Tahoma" w:hAnsi="GHEA Grapalat" w:cs="Tahoma"/>
          <w:bCs/>
          <w:sz w:val="24"/>
          <w:szCs w:val="24"/>
          <w:lang w:val="hy-AM"/>
        </w:rPr>
        <w:t xml:space="preserve"> հեռախոսազանգի առ</w:t>
      </w:r>
      <w:r w:rsidR="002A7E78" w:rsidRPr="00F0537B">
        <w:rPr>
          <w:rFonts w:ascii="GHEA Grapalat" w:eastAsia="Tahoma" w:hAnsi="GHEA Grapalat" w:cs="Tahoma"/>
          <w:bCs/>
          <w:sz w:val="24"/>
          <w:szCs w:val="24"/>
          <w:lang w:val="hy-AM"/>
        </w:rPr>
        <w:t>և</w:t>
      </w:r>
      <w:r w:rsidR="00101C4E" w:rsidRPr="00F0537B">
        <w:rPr>
          <w:rFonts w:ascii="GHEA Grapalat" w:eastAsia="Tahoma" w:hAnsi="GHEA Grapalat" w:cs="Tahoma"/>
          <w:bCs/>
          <w:sz w:val="24"/>
          <w:szCs w:val="24"/>
          <w:lang w:val="hy-AM"/>
        </w:rPr>
        <w:t xml:space="preserve">տրային նպատակը: </w:t>
      </w:r>
      <w:r w:rsidR="000511FD" w:rsidRPr="00F0537B">
        <w:rPr>
          <w:rFonts w:ascii="GHEA Grapalat" w:eastAsia="Tahoma" w:hAnsi="GHEA Grapalat" w:cs="Tahoma"/>
          <w:bCs/>
          <w:sz w:val="24"/>
          <w:szCs w:val="24"/>
          <w:lang w:val="hy-AM"/>
        </w:rPr>
        <w:t xml:space="preserve">Վաճառողը հեռախոսազանգի միջոցով </w:t>
      </w:r>
      <w:r w:rsidR="00E26642" w:rsidRPr="00F0537B">
        <w:rPr>
          <w:rFonts w:ascii="GHEA Grapalat" w:eastAsia="Tahoma" w:hAnsi="GHEA Grapalat" w:cs="Tahoma"/>
          <w:bCs/>
          <w:sz w:val="24"/>
          <w:szCs w:val="24"/>
          <w:lang w:val="hy-AM"/>
        </w:rPr>
        <w:t>պետք է իր</w:t>
      </w:r>
      <w:r w:rsidR="0066307A" w:rsidRPr="00F0537B">
        <w:rPr>
          <w:rFonts w:ascii="GHEA Grapalat" w:eastAsia="Tahoma" w:hAnsi="GHEA Grapalat" w:cs="Tahoma"/>
          <w:bCs/>
          <w:sz w:val="24"/>
          <w:szCs w:val="24"/>
          <w:lang w:val="hy-AM"/>
        </w:rPr>
        <w:t xml:space="preserve"> առաջարկ</w:t>
      </w:r>
      <w:r w:rsidR="000058A6" w:rsidRPr="00F0537B">
        <w:rPr>
          <w:rFonts w:ascii="GHEA Grapalat" w:eastAsia="Tahoma" w:hAnsi="GHEA Grapalat" w:cs="Tahoma"/>
          <w:bCs/>
          <w:sz w:val="24"/>
          <w:szCs w:val="24"/>
          <w:lang w:val="hy-AM"/>
        </w:rPr>
        <w:t>ը</w:t>
      </w:r>
      <w:r w:rsidR="0066307A" w:rsidRPr="00F0537B">
        <w:rPr>
          <w:rFonts w:ascii="GHEA Grapalat" w:eastAsia="Tahoma" w:hAnsi="GHEA Grapalat" w:cs="Tahoma"/>
          <w:bCs/>
          <w:sz w:val="24"/>
          <w:szCs w:val="24"/>
          <w:lang w:val="hy-AM"/>
        </w:rPr>
        <w:t xml:space="preserve"> ներկայացնի սպառողին, ո</w:t>
      </w:r>
      <w:r w:rsidR="00E26642" w:rsidRPr="00F0537B">
        <w:rPr>
          <w:rFonts w:ascii="GHEA Grapalat" w:eastAsia="Tahoma" w:hAnsi="GHEA Grapalat" w:cs="Tahoma"/>
          <w:bCs/>
          <w:sz w:val="24"/>
          <w:szCs w:val="24"/>
          <w:lang w:val="hy-AM"/>
        </w:rPr>
        <w:t>վ</w:t>
      </w:r>
      <w:r w:rsidR="0066307A" w:rsidRPr="00F0537B">
        <w:rPr>
          <w:rFonts w:ascii="GHEA Grapalat" w:eastAsia="Tahoma" w:hAnsi="GHEA Grapalat" w:cs="Tahoma"/>
          <w:bCs/>
          <w:sz w:val="24"/>
          <w:szCs w:val="24"/>
          <w:lang w:val="hy-AM"/>
        </w:rPr>
        <w:t xml:space="preserve"> պարտավորություն </w:t>
      </w:r>
      <w:r w:rsidR="003B28B9" w:rsidRPr="00F0537B">
        <w:rPr>
          <w:rFonts w:ascii="GHEA Grapalat" w:eastAsia="Tahoma" w:hAnsi="GHEA Grapalat" w:cs="Tahoma"/>
          <w:bCs/>
          <w:sz w:val="24"/>
          <w:szCs w:val="24"/>
          <w:lang w:val="hy-AM"/>
        </w:rPr>
        <w:t xml:space="preserve"> է ստանձնում</w:t>
      </w:r>
      <w:r w:rsidR="0066307A" w:rsidRPr="00F0537B">
        <w:rPr>
          <w:rFonts w:ascii="GHEA Grapalat" w:eastAsia="Tahoma" w:hAnsi="GHEA Grapalat" w:cs="Tahoma"/>
          <w:bCs/>
          <w:sz w:val="24"/>
          <w:szCs w:val="24"/>
          <w:lang w:val="hy-AM"/>
        </w:rPr>
        <w:t xml:space="preserve"> առաջարկը ստորագրելուց կամ</w:t>
      </w:r>
      <w:r w:rsidR="002524AB" w:rsidRPr="00F0537B">
        <w:rPr>
          <w:rFonts w:ascii="GHEA Grapalat" w:eastAsia="Tahoma" w:hAnsi="GHEA Grapalat" w:cs="Tahoma"/>
          <w:bCs/>
          <w:sz w:val="24"/>
          <w:szCs w:val="24"/>
          <w:lang w:val="hy-AM"/>
        </w:rPr>
        <w:t xml:space="preserve"> </w:t>
      </w:r>
      <w:r w:rsidR="003E1A1D">
        <w:rPr>
          <w:rFonts w:ascii="GHEA Grapalat" w:eastAsia="Tahoma" w:hAnsi="GHEA Grapalat" w:cs="Tahoma"/>
          <w:bCs/>
          <w:sz w:val="24"/>
          <w:szCs w:val="24"/>
          <w:lang w:val="hy-AM"/>
        </w:rPr>
        <w:t>կայուն</w:t>
      </w:r>
      <w:r w:rsidR="00914C2E">
        <w:rPr>
          <w:rFonts w:ascii="GHEA Grapalat" w:eastAsia="Tahoma" w:hAnsi="GHEA Grapalat" w:cs="Tahoma"/>
          <w:bCs/>
          <w:sz w:val="24"/>
          <w:szCs w:val="24"/>
          <w:lang w:val="hy-AM"/>
        </w:rPr>
        <w:t xml:space="preserve"> </w:t>
      </w:r>
      <w:r w:rsidR="00E26642" w:rsidRPr="00F0537B">
        <w:rPr>
          <w:rFonts w:ascii="GHEA Grapalat" w:eastAsia="Tahoma" w:hAnsi="GHEA Grapalat" w:cs="Tahoma"/>
          <w:bCs/>
          <w:sz w:val="24"/>
          <w:szCs w:val="24"/>
          <w:lang w:val="hy-AM"/>
        </w:rPr>
        <w:t xml:space="preserve">կրիչով </w:t>
      </w:r>
      <w:r w:rsidR="0066307A" w:rsidRPr="00F0537B">
        <w:rPr>
          <w:rFonts w:ascii="GHEA Grapalat" w:eastAsia="Tahoma" w:hAnsi="GHEA Grapalat" w:cs="Tahoma"/>
          <w:bCs/>
          <w:sz w:val="24"/>
          <w:szCs w:val="24"/>
          <w:lang w:val="hy-AM"/>
        </w:rPr>
        <w:t xml:space="preserve">իր գրավոր համաձայնությունն ուղարկելուց հետո: </w:t>
      </w:r>
    </w:p>
    <w:p w14:paraId="229C92E7" w14:textId="37639CDD" w:rsidR="0006153E" w:rsidRPr="00F0537B" w:rsidRDefault="00CB4975" w:rsidP="007177FC">
      <w:pPr>
        <w:spacing w:before="240" w:after="0" w:line="240" w:lineRule="auto"/>
        <w:ind w:left="562" w:right="-864" w:firstLine="423"/>
        <w:contextualSpacing/>
        <w:jc w:val="both"/>
        <w:rPr>
          <w:rFonts w:ascii="GHEA Grapalat" w:eastAsia="Tahoma" w:hAnsi="GHEA Grapalat" w:cs="Tahoma"/>
          <w:bCs/>
          <w:sz w:val="24"/>
          <w:szCs w:val="24"/>
          <w:lang w:val="hy-AM"/>
        </w:rPr>
      </w:pPr>
      <w:r w:rsidRPr="006B3F11">
        <w:rPr>
          <w:rFonts w:ascii="GHEA Grapalat" w:eastAsia="Tahoma" w:hAnsi="GHEA Grapalat" w:cs="Tahoma"/>
          <w:bCs/>
          <w:sz w:val="24"/>
          <w:szCs w:val="24"/>
          <w:lang w:val="hy-AM"/>
        </w:rPr>
        <w:t>6</w:t>
      </w:r>
      <w:r w:rsidR="0006153E" w:rsidRPr="006B3F11">
        <w:rPr>
          <w:rFonts w:ascii="GHEA Grapalat" w:eastAsia="Tahoma" w:hAnsi="GHEA Grapalat" w:cs="Tahoma"/>
          <w:b/>
          <w:sz w:val="24"/>
          <w:szCs w:val="24"/>
          <w:lang w:val="hy-AM"/>
        </w:rPr>
        <w:t>.</w:t>
      </w:r>
      <w:r w:rsidR="0006153E" w:rsidRPr="006B3F11">
        <w:rPr>
          <w:rFonts w:ascii="GHEA Grapalat" w:eastAsia="Tahoma" w:hAnsi="GHEA Grapalat" w:cs="Tahoma"/>
          <w:b/>
          <w:sz w:val="24"/>
          <w:szCs w:val="24"/>
          <w:lang w:val="hy-AM"/>
        </w:rPr>
        <w:tab/>
      </w:r>
      <w:r w:rsidR="0006153E" w:rsidRPr="006B3F11">
        <w:rPr>
          <w:rFonts w:ascii="GHEA Grapalat" w:eastAsia="Tahoma" w:hAnsi="GHEA Grapalat" w:cs="Tahoma"/>
          <w:bCs/>
          <w:sz w:val="24"/>
          <w:szCs w:val="24"/>
          <w:lang w:val="hy-AM"/>
        </w:rPr>
        <w:t xml:space="preserve">Վաճառողը պայմանագրի կնքման </w:t>
      </w:r>
      <w:r w:rsidRPr="006B3F11">
        <w:rPr>
          <w:rFonts w:ascii="GHEA Grapalat" w:eastAsia="Tahoma" w:hAnsi="GHEA Grapalat" w:cs="Tahoma"/>
          <w:bCs/>
          <w:sz w:val="24"/>
          <w:szCs w:val="24"/>
          <w:lang w:val="hy-AM"/>
        </w:rPr>
        <w:t>առաջարկը</w:t>
      </w:r>
      <w:r w:rsidR="0006153E" w:rsidRPr="006B3F11">
        <w:rPr>
          <w:rFonts w:ascii="GHEA Grapalat" w:eastAsia="Tahoma" w:hAnsi="GHEA Grapalat" w:cs="Tahoma"/>
          <w:bCs/>
          <w:sz w:val="24"/>
          <w:szCs w:val="24"/>
          <w:lang w:val="hy-AM"/>
        </w:rPr>
        <w:t xml:space="preserve"> </w:t>
      </w:r>
      <w:r w:rsidR="000D23C7" w:rsidRPr="006B3F11">
        <w:rPr>
          <w:rFonts w:ascii="GHEA Grapalat" w:eastAsia="Tahoma" w:hAnsi="GHEA Grapalat" w:cs="Tahoma"/>
          <w:bCs/>
          <w:sz w:val="24"/>
          <w:szCs w:val="24"/>
          <w:lang w:val="hy-AM"/>
        </w:rPr>
        <w:t xml:space="preserve">հաստատում </w:t>
      </w:r>
      <w:r w:rsidR="0006153E" w:rsidRPr="006B3F11">
        <w:rPr>
          <w:rFonts w:ascii="GHEA Grapalat" w:eastAsia="Tahoma" w:hAnsi="GHEA Grapalat" w:cs="Tahoma"/>
          <w:bCs/>
          <w:sz w:val="24"/>
          <w:szCs w:val="24"/>
          <w:lang w:val="hy-AM"/>
        </w:rPr>
        <w:t xml:space="preserve">է </w:t>
      </w:r>
      <w:r w:rsidR="00FD7EB2" w:rsidRPr="006B3F11">
        <w:rPr>
          <w:rFonts w:ascii="GHEA Grapalat" w:eastAsia="Calibri" w:hAnsi="GHEA Grapalat" w:cs="Times New Roman"/>
          <w:sz w:val="24"/>
          <w:szCs w:val="24"/>
          <w:lang w:val="hy-AM"/>
        </w:rPr>
        <w:t xml:space="preserve">կայուն </w:t>
      </w:r>
      <w:r w:rsidR="00906A18" w:rsidRPr="006B3F11">
        <w:rPr>
          <w:rFonts w:ascii="GHEA Grapalat" w:eastAsia="Calibri" w:hAnsi="GHEA Grapalat" w:cs="Times New Roman"/>
          <w:sz w:val="24"/>
          <w:szCs w:val="24"/>
          <w:lang w:val="hy-AM"/>
        </w:rPr>
        <w:t>կրիչ</w:t>
      </w:r>
      <w:r w:rsidR="00906A18" w:rsidRPr="006B3F11">
        <w:rPr>
          <w:rFonts w:ascii="GHEA Grapalat" w:eastAsia="Tahoma" w:hAnsi="GHEA Grapalat" w:cs="Tahoma"/>
          <w:bCs/>
          <w:sz w:val="24"/>
          <w:szCs w:val="24"/>
          <w:lang w:val="hy-AM"/>
        </w:rPr>
        <w:t xml:space="preserve">ով </w:t>
      </w:r>
      <w:r w:rsidR="0006153E" w:rsidRPr="006B3F11">
        <w:rPr>
          <w:rFonts w:ascii="GHEA Grapalat" w:eastAsia="Tahoma" w:hAnsi="GHEA Grapalat" w:cs="Tahoma"/>
          <w:bCs/>
          <w:sz w:val="24"/>
          <w:szCs w:val="24"/>
          <w:lang w:val="hy-AM"/>
        </w:rPr>
        <w:t xml:space="preserve">հեռակա պայմանագիրը կնքելուց հետո </w:t>
      </w:r>
      <w:r w:rsidR="00906A18" w:rsidRPr="006B3F11">
        <w:rPr>
          <w:rFonts w:ascii="GHEA Grapalat" w:eastAsia="Tahoma" w:hAnsi="GHEA Grapalat" w:cs="Tahoma"/>
          <w:bCs/>
          <w:sz w:val="24"/>
          <w:szCs w:val="24"/>
          <w:lang w:val="hy-AM"/>
        </w:rPr>
        <w:t>ոչ ուշ, քան</w:t>
      </w:r>
      <w:r w:rsidR="0006153E" w:rsidRPr="006B3F11">
        <w:rPr>
          <w:rFonts w:ascii="GHEA Grapalat" w:eastAsia="Tahoma" w:hAnsi="GHEA Grapalat" w:cs="Tahoma"/>
          <w:bCs/>
          <w:sz w:val="24"/>
          <w:szCs w:val="24"/>
          <w:lang w:val="hy-AM"/>
        </w:rPr>
        <w:t xml:space="preserve"> ապրանքների առաքման պահին կամ մինչ</w:t>
      </w:r>
      <w:r w:rsidR="002A7E78" w:rsidRPr="006B3F11">
        <w:rPr>
          <w:rFonts w:ascii="GHEA Grapalat" w:eastAsia="Tahoma" w:hAnsi="GHEA Grapalat" w:cs="Tahoma"/>
          <w:bCs/>
          <w:sz w:val="24"/>
          <w:szCs w:val="24"/>
          <w:lang w:val="hy-AM"/>
        </w:rPr>
        <w:t>և</w:t>
      </w:r>
      <w:r w:rsidR="0006153E" w:rsidRPr="006B3F11">
        <w:rPr>
          <w:rFonts w:ascii="GHEA Grapalat" w:eastAsia="Tahoma" w:hAnsi="GHEA Grapalat" w:cs="Tahoma"/>
          <w:bCs/>
          <w:sz w:val="24"/>
          <w:szCs w:val="24"/>
          <w:lang w:val="hy-AM"/>
        </w:rPr>
        <w:t xml:space="preserve"> ծառայությունների մատուցումը սկսելը:</w:t>
      </w:r>
      <w:bookmarkStart w:id="11" w:name="_Hlk210653908"/>
      <w:r w:rsidR="000D23C7" w:rsidRPr="006B3F11">
        <w:rPr>
          <w:rFonts w:ascii="GHEA Grapalat" w:eastAsia="Tahoma" w:hAnsi="GHEA Grapalat" w:cs="Tahoma"/>
          <w:bCs/>
          <w:sz w:val="24"/>
          <w:szCs w:val="24"/>
          <w:lang w:val="hy-AM"/>
        </w:rPr>
        <w:t xml:space="preserve"> </w:t>
      </w:r>
      <w:r w:rsidR="007177FC" w:rsidRPr="006B3F11">
        <w:rPr>
          <w:rFonts w:ascii="GHEA Grapalat" w:eastAsia="Tahoma" w:hAnsi="GHEA Grapalat" w:cs="Tahoma"/>
          <w:bCs/>
          <w:sz w:val="24"/>
          <w:szCs w:val="24"/>
          <w:lang w:val="hy-AM"/>
        </w:rPr>
        <w:t>Պայմանագրի հ</w:t>
      </w:r>
      <w:r w:rsidR="0006153E" w:rsidRPr="006B3F11">
        <w:rPr>
          <w:rFonts w:ascii="GHEA Grapalat" w:eastAsia="Tahoma" w:hAnsi="GHEA Grapalat" w:cs="Tahoma"/>
          <w:bCs/>
          <w:sz w:val="24"/>
          <w:szCs w:val="24"/>
          <w:lang w:val="hy-AM"/>
        </w:rPr>
        <w:t>աստատումը ներառում է</w:t>
      </w:r>
      <w:r w:rsidR="007177FC" w:rsidRPr="006B3F11">
        <w:rPr>
          <w:rFonts w:ascii="GHEA Grapalat" w:eastAsia="Tahoma" w:hAnsi="GHEA Grapalat" w:cs="Tahoma"/>
          <w:bCs/>
          <w:sz w:val="24"/>
          <w:szCs w:val="24"/>
          <w:lang w:val="hy-AM"/>
        </w:rPr>
        <w:t xml:space="preserve"> </w:t>
      </w:r>
      <w:r w:rsidR="00DF6621" w:rsidRPr="006B3F11">
        <w:rPr>
          <w:rFonts w:ascii="GHEA Grapalat" w:eastAsia="Tahoma" w:hAnsi="GHEA Grapalat" w:cs="Tahoma"/>
          <w:bCs/>
          <w:sz w:val="24"/>
          <w:szCs w:val="24"/>
          <w:lang w:val="hy-AM"/>
        </w:rPr>
        <w:t>սույն օրենքի</w:t>
      </w:r>
      <w:r w:rsidR="006B3F11" w:rsidRPr="006B3F11">
        <w:rPr>
          <w:rFonts w:ascii="GHEA Grapalat" w:eastAsia="Tahoma" w:hAnsi="GHEA Grapalat" w:cs="Tahoma"/>
          <w:bCs/>
          <w:sz w:val="24"/>
          <w:szCs w:val="24"/>
          <w:lang w:val="hy-AM"/>
        </w:rPr>
        <w:t xml:space="preserve"> 10</w:t>
      </w:r>
      <w:r w:rsidR="006B3F11" w:rsidRPr="006B3F11">
        <w:rPr>
          <w:rFonts w:ascii="Cambria Math" w:eastAsia="Tahoma" w:hAnsi="Cambria Math" w:cs="Cambria Math"/>
          <w:bCs/>
          <w:sz w:val="24"/>
          <w:szCs w:val="24"/>
          <w:lang w:val="hy-AM"/>
        </w:rPr>
        <w:t>․</w:t>
      </w:r>
      <w:r w:rsidR="006B3F11" w:rsidRPr="006B3F11">
        <w:rPr>
          <w:rFonts w:ascii="GHEA Grapalat" w:eastAsia="Tahoma" w:hAnsi="GHEA Grapalat" w:cs="Tahoma"/>
          <w:bCs/>
          <w:sz w:val="24"/>
          <w:szCs w:val="24"/>
          <w:lang w:val="hy-AM"/>
        </w:rPr>
        <w:t>2-րդ հոդվածի և</w:t>
      </w:r>
      <w:r w:rsidR="00DF6621" w:rsidRPr="006B3F11">
        <w:rPr>
          <w:rFonts w:ascii="GHEA Grapalat" w:eastAsia="Tahoma" w:hAnsi="GHEA Grapalat" w:cs="Tahoma"/>
          <w:bCs/>
          <w:sz w:val="24"/>
          <w:szCs w:val="24"/>
          <w:lang w:val="hy-AM"/>
        </w:rPr>
        <w:t xml:space="preserve"> </w:t>
      </w:r>
      <w:r w:rsidR="004B24F3" w:rsidRPr="006B3F11">
        <w:rPr>
          <w:rFonts w:ascii="GHEA Grapalat" w:eastAsia="Tahoma" w:hAnsi="GHEA Grapalat" w:cs="Tahoma"/>
          <w:bCs/>
          <w:sz w:val="24"/>
          <w:szCs w:val="24"/>
          <w:lang w:val="hy-AM"/>
        </w:rPr>
        <w:t>24</w:t>
      </w:r>
      <w:r w:rsidR="0006153E" w:rsidRPr="006B3F11">
        <w:rPr>
          <w:rFonts w:ascii="Cambria Math" w:eastAsia="Tahoma" w:hAnsi="Cambria Math" w:cs="Cambria Math"/>
          <w:bCs/>
          <w:sz w:val="24"/>
          <w:szCs w:val="24"/>
          <w:lang w:val="hy-AM"/>
        </w:rPr>
        <w:t>․</w:t>
      </w:r>
      <w:r w:rsidR="0006153E" w:rsidRPr="006B3F11">
        <w:rPr>
          <w:rFonts w:ascii="GHEA Grapalat" w:eastAsia="Tahoma" w:hAnsi="GHEA Grapalat" w:cs="Tahoma"/>
          <w:bCs/>
          <w:sz w:val="24"/>
          <w:szCs w:val="24"/>
          <w:lang w:val="hy-AM"/>
        </w:rPr>
        <w:t xml:space="preserve">1-րդ հոդվածի 1-ին կետում նշված բոլոր տեղեկությունները, եթե </w:t>
      </w:r>
      <w:r w:rsidR="00AF77FF" w:rsidRPr="006B3F11">
        <w:rPr>
          <w:rFonts w:ascii="GHEA Grapalat" w:eastAsia="Tahoma" w:hAnsi="GHEA Grapalat" w:cs="Tahoma"/>
          <w:bCs/>
          <w:sz w:val="24"/>
          <w:szCs w:val="24"/>
          <w:lang w:val="hy-AM"/>
        </w:rPr>
        <w:t>վաճառողը</w:t>
      </w:r>
      <w:r w:rsidR="0006153E" w:rsidRPr="006B3F11">
        <w:rPr>
          <w:rFonts w:ascii="GHEA Grapalat" w:eastAsia="Tahoma" w:hAnsi="GHEA Grapalat" w:cs="Tahoma"/>
          <w:bCs/>
          <w:sz w:val="24"/>
          <w:szCs w:val="24"/>
          <w:lang w:val="hy-AM"/>
        </w:rPr>
        <w:t xml:space="preserve"> այդ տեղեկությունները</w:t>
      </w:r>
      <w:r w:rsidR="0006153E" w:rsidRPr="00F0537B">
        <w:rPr>
          <w:rFonts w:ascii="GHEA Grapalat" w:eastAsia="Tahoma" w:hAnsi="GHEA Grapalat" w:cs="Tahoma"/>
          <w:bCs/>
          <w:sz w:val="24"/>
          <w:szCs w:val="24"/>
          <w:lang w:val="hy-AM"/>
        </w:rPr>
        <w:t xml:space="preserve"> </w:t>
      </w:r>
      <w:r w:rsidR="00255AD3">
        <w:rPr>
          <w:rFonts w:ascii="GHEA Grapalat" w:eastAsia="Tahoma" w:hAnsi="GHEA Grapalat" w:cs="Tahoma"/>
          <w:bCs/>
          <w:sz w:val="24"/>
          <w:szCs w:val="24"/>
          <w:lang w:val="hy-AM"/>
        </w:rPr>
        <w:t>կայուն</w:t>
      </w:r>
      <w:r w:rsidR="00914C2E">
        <w:rPr>
          <w:rFonts w:ascii="GHEA Grapalat" w:eastAsia="Tahoma" w:hAnsi="GHEA Grapalat" w:cs="Tahoma"/>
          <w:bCs/>
          <w:sz w:val="24"/>
          <w:szCs w:val="24"/>
          <w:lang w:val="hy-AM"/>
        </w:rPr>
        <w:t xml:space="preserve"> </w:t>
      </w:r>
      <w:r w:rsidR="0006153E" w:rsidRPr="00F0537B">
        <w:rPr>
          <w:rFonts w:ascii="GHEA Grapalat" w:eastAsia="Tahoma" w:hAnsi="GHEA Grapalat" w:cs="Tahoma"/>
          <w:bCs/>
          <w:sz w:val="24"/>
          <w:szCs w:val="24"/>
          <w:lang w:val="hy-AM"/>
        </w:rPr>
        <w:t>կրիչի վրա չի տրամադրել սպառողին մինչ</w:t>
      </w:r>
      <w:r w:rsidR="002A7E78" w:rsidRPr="00F0537B">
        <w:rPr>
          <w:rFonts w:ascii="GHEA Grapalat" w:eastAsia="Tahoma" w:hAnsi="GHEA Grapalat" w:cs="Tahoma"/>
          <w:bCs/>
          <w:sz w:val="24"/>
          <w:szCs w:val="24"/>
          <w:lang w:val="hy-AM"/>
        </w:rPr>
        <w:t>և</w:t>
      </w:r>
      <w:r w:rsidR="0006153E" w:rsidRPr="00F0537B">
        <w:rPr>
          <w:rFonts w:ascii="GHEA Grapalat" w:eastAsia="Tahoma" w:hAnsi="GHEA Grapalat" w:cs="Tahoma"/>
          <w:bCs/>
          <w:sz w:val="24"/>
          <w:szCs w:val="24"/>
          <w:lang w:val="hy-AM"/>
        </w:rPr>
        <w:t xml:space="preserve"> հեռակա պայմանագրի կնքումը</w:t>
      </w:r>
      <w:r w:rsidR="000B760A" w:rsidRPr="00F0537B">
        <w:rPr>
          <w:rFonts w:ascii="GHEA Grapalat" w:eastAsia="Tahoma" w:hAnsi="GHEA Grapalat" w:cs="Tahoma"/>
          <w:bCs/>
          <w:sz w:val="24"/>
          <w:szCs w:val="24"/>
          <w:lang w:val="hy-AM"/>
        </w:rPr>
        <w:t>։</w:t>
      </w:r>
    </w:p>
    <w:bookmarkEnd w:id="11"/>
    <w:p w14:paraId="055C0B0E" w14:textId="6584FE17" w:rsidR="00C90FDB" w:rsidRPr="001C2E71" w:rsidRDefault="00B8735B" w:rsidP="00517A75">
      <w:pPr>
        <w:spacing w:before="240" w:after="0" w:line="240" w:lineRule="auto"/>
        <w:ind w:left="567" w:right="-860" w:firstLine="423"/>
        <w:contextualSpacing/>
        <w:jc w:val="both"/>
        <w:rPr>
          <w:rFonts w:ascii="GHEA Grapalat" w:eastAsia="Tahoma" w:hAnsi="GHEA Grapalat" w:cs="Tahoma"/>
          <w:bCs/>
          <w:sz w:val="24"/>
          <w:szCs w:val="24"/>
          <w:lang w:val="hy-AM"/>
        </w:rPr>
      </w:pPr>
      <w:r w:rsidRPr="001C2E71">
        <w:rPr>
          <w:rFonts w:ascii="GHEA Grapalat" w:eastAsia="Tahoma" w:hAnsi="GHEA Grapalat" w:cs="Tahoma"/>
          <w:bCs/>
          <w:sz w:val="24"/>
          <w:szCs w:val="24"/>
          <w:lang w:val="hy-AM"/>
        </w:rPr>
        <w:t>7</w:t>
      </w:r>
      <w:r w:rsidRPr="001C2E71">
        <w:rPr>
          <w:rFonts w:ascii="Cambria Math" w:eastAsia="Tahoma" w:hAnsi="Cambria Math" w:cs="Cambria Math"/>
          <w:bCs/>
          <w:sz w:val="24"/>
          <w:szCs w:val="24"/>
          <w:lang w:val="hy-AM"/>
        </w:rPr>
        <w:t>․</w:t>
      </w:r>
      <w:r w:rsidRPr="001C2E71">
        <w:rPr>
          <w:rFonts w:ascii="GHEA Grapalat" w:eastAsia="Tahoma" w:hAnsi="GHEA Grapalat" w:cs="Tahoma"/>
          <w:bCs/>
          <w:sz w:val="24"/>
          <w:szCs w:val="24"/>
          <w:lang w:val="hy-AM"/>
        </w:rPr>
        <w:t xml:space="preserve"> </w:t>
      </w:r>
      <w:r w:rsidR="00C90FDB" w:rsidRPr="001C2E71">
        <w:rPr>
          <w:rFonts w:ascii="GHEA Grapalat" w:hAnsi="GHEA Grapalat"/>
          <w:sz w:val="24"/>
          <w:szCs w:val="24"/>
          <w:lang w:val="hy-AM"/>
        </w:rPr>
        <w:t xml:space="preserve">Եթե պայմանագիրը կնքվում է այնպիսի հեռակա հաղորդակցության միջոցով, որը թույլ է տալիս </w:t>
      </w:r>
      <w:r w:rsidR="007C1BE8" w:rsidRPr="001C2E71">
        <w:rPr>
          <w:rFonts w:ascii="GHEA Grapalat" w:hAnsi="GHEA Grapalat"/>
          <w:sz w:val="24"/>
          <w:szCs w:val="24"/>
          <w:lang w:val="hy-AM"/>
        </w:rPr>
        <w:t xml:space="preserve">տեղեկատվությունը ցուցադրել սահմանափակ ժամանակով կամ ծավալով, </w:t>
      </w:r>
      <w:r w:rsidR="00C90FDB" w:rsidRPr="001C2E71">
        <w:rPr>
          <w:rFonts w:ascii="GHEA Grapalat" w:hAnsi="GHEA Grapalat"/>
          <w:sz w:val="24"/>
          <w:szCs w:val="24"/>
          <w:lang w:val="hy-AM"/>
        </w:rPr>
        <w:t xml:space="preserve">վաճառողը պարտավոր է պայմանագիրը կնքելուց առաջ նույն հաղորդակցության միջոցով </w:t>
      </w:r>
      <w:r w:rsidR="001C2E71">
        <w:rPr>
          <w:rFonts w:ascii="GHEA Grapalat" w:hAnsi="GHEA Grapalat"/>
          <w:sz w:val="24"/>
          <w:szCs w:val="24"/>
          <w:lang w:val="hy-AM"/>
        </w:rPr>
        <w:t xml:space="preserve">սպառողին </w:t>
      </w:r>
      <w:r w:rsidR="00C90FDB" w:rsidRPr="001C2E71">
        <w:rPr>
          <w:rFonts w:ascii="GHEA Grapalat" w:hAnsi="GHEA Grapalat"/>
          <w:sz w:val="24"/>
          <w:szCs w:val="24"/>
          <w:lang w:val="hy-AM"/>
        </w:rPr>
        <w:t xml:space="preserve">տրամադրել </w:t>
      </w:r>
      <w:r w:rsidR="007C1BE8" w:rsidRPr="001C2E71">
        <w:rPr>
          <w:rFonts w:ascii="GHEA Grapalat" w:hAnsi="GHEA Grapalat"/>
          <w:sz w:val="24"/>
          <w:szCs w:val="24"/>
          <w:lang w:val="hy-AM"/>
        </w:rPr>
        <w:t xml:space="preserve">առնվազն հետևյալ տեղեկությունները՝ </w:t>
      </w:r>
      <w:r w:rsidR="00C90FDB" w:rsidRPr="001C2E71">
        <w:rPr>
          <w:rFonts w:ascii="GHEA Grapalat" w:hAnsi="GHEA Grapalat"/>
          <w:sz w:val="24"/>
          <w:szCs w:val="24"/>
          <w:lang w:val="hy-AM"/>
        </w:rPr>
        <w:t xml:space="preserve">ապրանքի կամ ծառայության հիմնական բնութագրերը, </w:t>
      </w:r>
      <w:r w:rsidR="001C2E71">
        <w:rPr>
          <w:rFonts w:ascii="GHEA Grapalat" w:hAnsi="GHEA Grapalat"/>
          <w:sz w:val="24"/>
          <w:szCs w:val="24"/>
          <w:lang w:val="hy-AM"/>
        </w:rPr>
        <w:t>վաճառողի</w:t>
      </w:r>
      <w:r w:rsidR="00C90FDB" w:rsidRPr="001C2E71">
        <w:rPr>
          <w:rFonts w:ascii="GHEA Grapalat" w:hAnsi="GHEA Grapalat"/>
          <w:sz w:val="24"/>
          <w:szCs w:val="24"/>
          <w:lang w:val="hy-AM"/>
        </w:rPr>
        <w:t xml:space="preserve"> ինքնությունը, ընդհանուր գինը,</w:t>
      </w:r>
      <w:r w:rsidR="001C2E71">
        <w:rPr>
          <w:rFonts w:ascii="GHEA Grapalat" w:hAnsi="GHEA Grapalat"/>
          <w:sz w:val="24"/>
          <w:szCs w:val="24"/>
          <w:lang w:val="hy-AM"/>
        </w:rPr>
        <w:t xml:space="preserve"> պայմանագրից</w:t>
      </w:r>
      <w:r w:rsidR="00C90FDB" w:rsidRPr="001C2E71">
        <w:rPr>
          <w:rFonts w:ascii="GHEA Grapalat" w:hAnsi="GHEA Grapalat"/>
          <w:sz w:val="24"/>
          <w:szCs w:val="24"/>
          <w:lang w:val="hy-AM"/>
        </w:rPr>
        <w:t xml:space="preserve"> հրաժարվելու իրավունքի մասին տեղեկությունը, պայմանագրի տևողությունը, իսկ անորոշ </w:t>
      </w:r>
      <w:r w:rsidR="00E12271">
        <w:rPr>
          <w:rFonts w:ascii="GHEA Grapalat" w:hAnsi="GHEA Grapalat"/>
          <w:sz w:val="24"/>
          <w:szCs w:val="24"/>
          <w:lang w:val="hy-AM"/>
        </w:rPr>
        <w:t xml:space="preserve">ժամկետով կնքվող պայմանագրերի </w:t>
      </w:r>
      <w:r w:rsidR="00C90FDB" w:rsidRPr="001C2E71">
        <w:rPr>
          <w:rFonts w:ascii="GHEA Grapalat" w:hAnsi="GHEA Grapalat"/>
          <w:sz w:val="24"/>
          <w:szCs w:val="24"/>
          <w:lang w:val="hy-AM"/>
        </w:rPr>
        <w:t>դեպքում</w:t>
      </w:r>
      <w:r w:rsidR="00E12271">
        <w:rPr>
          <w:rFonts w:ascii="GHEA Grapalat" w:hAnsi="GHEA Grapalat"/>
          <w:sz w:val="24"/>
          <w:szCs w:val="24"/>
          <w:lang w:val="hy-AM"/>
        </w:rPr>
        <w:t>՝</w:t>
      </w:r>
      <w:r w:rsidR="00C90FDB" w:rsidRPr="001C2E71">
        <w:rPr>
          <w:rFonts w:ascii="GHEA Grapalat" w:hAnsi="GHEA Grapalat"/>
          <w:sz w:val="24"/>
          <w:szCs w:val="24"/>
          <w:lang w:val="hy-AM"/>
        </w:rPr>
        <w:t xml:space="preserve"> նաև </w:t>
      </w:r>
      <w:r w:rsidR="00E12271">
        <w:rPr>
          <w:rFonts w:ascii="GHEA Grapalat" w:hAnsi="GHEA Grapalat"/>
          <w:sz w:val="24"/>
          <w:szCs w:val="24"/>
          <w:lang w:val="hy-AM"/>
        </w:rPr>
        <w:t>պայմանագրի</w:t>
      </w:r>
      <w:r w:rsidR="00C90FDB" w:rsidRPr="001C2E71">
        <w:rPr>
          <w:rFonts w:ascii="GHEA Grapalat" w:hAnsi="GHEA Grapalat"/>
          <w:sz w:val="24"/>
          <w:szCs w:val="24"/>
          <w:lang w:val="hy-AM"/>
        </w:rPr>
        <w:t xml:space="preserve"> դադարեցման պայմանները։</w:t>
      </w:r>
    </w:p>
    <w:p w14:paraId="2C230002" w14:textId="77777777" w:rsidR="004F7294" w:rsidRPr="00F0537B" w:rsidRDefault="004F7294" w:rsidP="00EE55E4">
      <w:pPr>
        <w:spacing w:before="240" w:after="0" w:line="240" w:lineRule="auto"/>
        <w:ind w:right="-860"/>
        <w:contextualSpacing/>
        <w:jc w:val="both"/>
        <w:rPr>
          <w:rFonts w:ascii="GHEA Grapalat" w:eastAsia="Tahoma" w:hAnsi="GHEA Grapalat" w:cs="Tahoma"/>
          <w:bCs/>
          <w:sz w:val="24"/>
          <w:szCs w:val="24"/>
          <w:lang w:val="hy-AM"/>
        </w:rPr>
      </w:pPr>
    </w:p>
    <w:p w14:paraId="35813FA8" w14:textId="78BB2082" w:rsidR="008D263D" w:rsidRPr="00F0537B" w:rsidRDefault="008D263D" w:rsidP="00517A75">
      <w:pPr>
        <w:pStyle w:val="NoSpacing"/>
        <w:ind w:left="630" w:firstLine="423"/>
        <w:rPr>
          <w:rFonts w:ascii="GHEA Grapalat" w:hAnsi="GHEA Grapalat"/>
          <w:sz w:val="24"/>
          <w:szCs w:val="24"/>
          <w:lang w:val="hy-AM"/>
        </w:rPr>
      </w:pPr>
      <w:bookmarkStart w:id="12" w:name="_Hlk210808053"/>
      <w:bookmarkEnd w:id="10"/>
      <w:r w:rsidRPr="00F0537B">
        <w:rPr>
          <w:rFonts w:ascii="GHEA Grapalat" w:hAnsi="GHEA Grapalat"/>
          <w:b/>
          <w:bCs/>
          <w:sz w:val="24"/>
          <w:szCs w:val="24"/>
          <w:lang w:val="hy-AM"/>
        </w:rPr>
        <w:t xml:space="preserve">Հոդված </w:t>
      </w:r>
      <w:r w:rsidR="00746DDB" w:rsidRPr="00F0537B">
        <w:rPr>
          <w:rFonts w:ascii="GHEA Grapalat" w:hAnsi="GHEA Grapalat"/>
          <w:b/>
          <w:bCs/>
          <w:sz w:val="24"/>
          <w:szCs w:val="24"/>
          <w:lang w:val="hy-AM"/>
        </w:rPr>
        <w:t>24</w:t>
      </w:r>
      <w:r w:rsidR="005E23FA" w:rsidRPr="00F0537B">
        <w:rPr>
          <w:rFonts w:ascii="Cambria Math" w:hAnsi="Cambria Math" w:cs="Cambria Math"/>
          <w:b/>
          <w:bCs/>
          <w:sz w:val="24"/>
          <w:szCs w:val="24"/>
          <w:lang w:val="hy-AM"/>
        </w:rPr>
        <w:t>․</w:t>
      </w:r>
      <w:r w:rsidR="00283CFD" w:rsidRPr="00F0537B">
        <w:rPr>
          <w:rFonts w:ascii="GHEA Grapalat" w:hAnsi="GHEA Grapalat"/>
          <w:b/>
          <w:bCs/>
          <w:sz w:val="24"/>
          <w:szCs w:val="24"/>
          <w:lang w:val="hy-AM"/>
        </w:rPr>
        <w:t>4</w:t>
      </w:r>
      <w:r w:rsidR="005E23FA" w:rsidRPr="00F0537B">
        <w:rPr>
          <w:rFonts w:ascii="Cambria Math" w:hAnsi="Cambria Math" w:cs="Cambria Math"/>
          <w:sz w:val="24"/>
          <w:szCs w:val="24"/>
          <w:lang w:val="hy-AM"/>
        </w:rPr>
        <w:t>․</w:t>
      </w:r>
      <w:r w:rsidR="005E23FA" w:rsidRPr="00F0537B">
        <w:rPr>
          <w:rFonts w:ascii="GHEA Grapalat" w:hAnsi="GHEA Grapalat"/>
          <w:sz w:val="24"/>
          <w:szCs w:val="24"/>
          <w:lang w:val="hy-AM"/>
        </w:rPr>
        <w:t xml:space="preserve"> </w:t>
      </w:r>
      <w:bookmarkStart w:id="13" w:name="_Hlk210655242"/>
      <w:bookmarkEnd w:id="12"/>
      <w:r w:rsidRPr="00F0537B">
        <w:rPr>
          <w:rFonts w:ascii="GHEA Grapalat" w:hAnsi="GHEA Grapalat"/>
          <w:b/>
          <w:bCs/>
          <w:sz w:val="24"/>
          <w:szCs w:val="24"/>
          <w:lang w:val="hy-AM"/>
        </w:rPr>
        <w:t>Պայմանագ</w:t>
      </w:r>
      <w:r w:rsidR="003A3B64" w:rsidRPr="00F0537B">
        <w:rPr>
          <w:rFonts w:ascii="GHEA Grapalat" w:hAnsi="GHEA Grapalat"/>
          <w:b/>
          <w:bCs/>
          <w:sz w:val="24"/>
          <w:szCs w:val="24"/>
          <w:lang w:val="hy-AM"/>
        </w:rPr>
        <w:t>րից</w:t>
      </w:r>
      <w:r w:rsidRPr="00F0537B">
        <w:rPr>
          <w:rFonts w:ascii="GHEA Grapalat" w:hAnsi="GHEA Grapalat"/>
          <w:b/>
          <w:bCs/>
          <w:sz w:val="24"/>
          <w:szCs w:val="24"/>
          <w:lang w:val="hy-AM"/>
        </w:rPr>
        <w:t xml:space="preserve"> հրաժարվելու </w:t>
      </w:r>
      <w:r w:rsidR="00B16DD1" w:rsidRPr="00F0537B">
        <w:rPr>
          <w:rFonts w:ascii="GHEA Grapalat" w:hAnsi="GHEA Grapalat"/>
          <w:b/>
          <w:bCs/>
          <w:sz w:val="24"/>
          <w:szCs w:val="24"/>
          <w:lang w:val="hy-AM"/>
        </w:rPr>
        <w:t xml:space="preserve">սպառողի </w:t>
      </w:r>
      <w:r w:rsidRPr="00F0537B">
        <w:rPr>
          <w:rFonts w:ascii="GHEA Grapalat" w:hAnsi="GHEA Grapalat"/>
          <w:b/>
          <w:bCs/>
          <w:sz w:val="24"/>
          <w:szCs w:val="24"/>
          <w:lang w:val="hy-AM"/>
        </w:rPr>
        <w:t>իրավունքը</w:t>
      </w:r>
      <w:bookmarkEnd w:id="13"/>
    </w:p>
    <w:p w14:paraId="35C44378" w14:textId="53E9BA27" w:rsidR="00EB0201" w:rsidRPr="00F0537B" w:rsidRDefault="00244D76" w:rsidP="00517A75">
      <w:pPr>
        <w:pStyle w:val="ListParagraph"/>
        <w:numPr>
          <w:ilvl w:val="0"/>
          <w:numId w:val="34"/>
        </w:numPr>
        <w:spacing w:before="240" w:after="0" w:line="240" w:lineRule="auto"/>
        <w:ind w:left="547" w:right="-864" w:firstLine="423"/>
        <w:jc w:val="both"/>
        <w:rPr>
          <w:rFonts w:ascii="GHEA Grapalat" w:eastAsia="Tahoma" w:hAnsi="GHEA Grapalat" w:cs="Tahoma"/>
          <w:bCs/>
          <w:sz w:val="24"/>
          <w:szCs w:val="24"/>
          <w:lang w:val="hy-AM"/>
        </w:rPr>
      </w:pPr>
      <w:bookmarkStart w:id="14" w:name="_Hlk210655334"/>
      <w:bookmarkStart w:id="15" w:name="_Hlk210655398"/>
      <w:r w:rsidRPr="00F0537B">
        <w:rPr>
          <w:rFonts w:ascii="GHEA Grapalat" w:eastAsia="Tahoma" w:hAnsi="GHEA Grapalat" w:cs="Tahoma"/>
          <w:bCs/>
          <w:sz w:val="24"/>
          <w:szCs w:val="24"/>
          <w:lang w:val="hy-AM"/>
        </w:rPr>
        <w:lastRenderedPageBreak/>
        <w:t xml:space="preserve">Բացառությամբ </w:t>
      </w:r>
      <w:r w:rsidR="00003DC7" w:rsidRPr="00F0537B">
        <w:rPr>
          <w:rFonts w:ascii="GHEA Grapalat" w:eastAsia="Tahoma" w:hAnsi="GHEA Grapalat" w:cs="Tahoma"/>
          <w:bCs/>
          <w:sz w:val="24"/>
          <w:szCs w:val="24"/>
          <w:lang w:val="hy-AM"/>
        </w:rPr>
        <w:t xml:space="preserve">սույն օրենքի </w:t>
      </w:r>
      <w:r w:rsidR="00042235" w:rsidRPr="00F0537B">
        <w:rPr>
          <w:rFonts w:ascii="GHEA Grapalat" w:eastAsia="Tahoma" w:hAnsi="GHEA Grapalat" w:cs="Tahoma"/>
          <w:bCs/>
          <w:sz w:val="24"/>
          <w:szCs w:val="24"/>
          <w:lang w:val="hy-AM"/>
        </w:rPr>
        <w:t>24</w:t>
      </w:r>
      <w:r w:rsidR="00042235" w:rsidRPr="00F0537B">
        <w:rPr>
          <w:rFonts w:ascii="Cambria Math" w:eastAsia="Tahoma" w:hAnsi="Cambria Math" w:cs="Cambria Math"/>
          <w:bCs/>
          <w:sz w:val="24"/>
          <w:szCs w:val="24"/>
          <w:lang w:val="hy-AM"/>
        </w:rPr>
        <w:t>․</w:t>
      </w:r>
      <w:r w:rsidR="00042235" w:rsidRPr="00F0537B">
        <w:rPr>
          <w:rFonts w:ascii="GHEA Grapalat" w:eastAsia="Tahoma" w:hAnsi="GHEA Grapalat" w:cs="Tahoma"/>
          <w:bCs/>
          <w:sz w:val="24"/>
          <w:szCs w:val="24"/>
          <w:lang w:val="hy-AM"/>
        </w:rPr>
        <w:t>9</w:t>
      </w:r>
      <w:r w:rsidRPr="00F0537B">
        <w:rPr>
          <w:rFonts w:ascii="GHEA Grapalat" w:eastAsia="Tahoma" w:hAnsi="GHEA Grapalat" w:cs="Tahoma"/>
          <w:bCs/>
          <w:sz w:val="24"/>
          <w:szCs w:val="24"/>
          <w:lang w:val="hy-AM"/>
        </w:rPr>
        <w:t>-րդ հոդվածով նախատեսված դեպքերի, սպառողն իրավունք ունի առանց որևէ</w:t>
      </w:r>
      <w:r w:rsidR="00911532" w:rsidRPr="00F0537B">
        <w:rPr>
          <w:rFonts w:ascii="GHEA Grapalat" w:eastAsia="Tahoma" w:hAnsi="GHEA Grapalat" w:cs="Tahoma"/>
          <w:bCs/>
          <w:sz w:val="24"/>
          <w:szCs w:val="24"/>
          <w:lang w:val="hy-AM"/>
        </w:rPr>
        <w:t xml:space="preserve"> պատճառաբանության</w:t>
      </w:r>
      <w:r w:rsidRPr="00F0537B">
        <w:rPr>
          <w:rFonts w:ascii="GHEA Grapalat" w:eastAsia="Tahoma" w:hAnsi="GHEA Grapalat" w:cs="Tahoma"/>
          <w:bCs/>
          <w:sz w:val="24"/>
          <w:szCs w:val="24"/>
          <w:lang w:val="hy-AM"/>
        </w:rPr>
        <w:t xml:space="preserve"> հրաժարվել </w:t>
      </w:r>
      <w:bookmarkStart w:id="16" w:name="_Hlk191468403"/>
      <w:r w:rsidRPr="00F0537B">
        <w:rPr>
          <w:rFonts w:ascii="GHEA Grapalat" w:eastAsia="Tahoma" w:hAnsi="GHEA Grapalat" w:cs="Tahoma"/>
          <w:bCs/>
          <w:sz w:val="24"/>
          <w:szCs w:val="24"/>
          <w:lang w:val="hy-AM"/>
        </w:rPr>
        <w:t>հեռակա կամ ձեռնարկության շենքից դուրս կնքված պայմանագ</w:t>
      </w:r>
      <w:bookmarkEnd w:id="16"/>
      <w:r w:rsidR="00911532" w:rsidRPr="00F0537B">
        <w:rPr>
          <w:rFonts w:ascii="GHEA Grapalat" w:eastAsia="Tahoma" w:hAnsi="GHEA Grapalat" w:cs="Tahoma"/>
          <w:bCs/>
          <w:sz w:val="24"/>
          <w:szCs w:val="24"/>
          <w:lang w:val="hy-AM"/>
        </w:rPr>
        <w:t>ր</w:t>
      </w:r>
      <w:r w:rsidR="000B760A" w:rsidRPr="00F0537B">
        <w:rPr>
          <w:rFonts w:ascii="GHEA Grapalat" w:eastAsia="Tahoma" w:hAnsi="GHEA Grapalat" w:cs="Tahoma"/>
          <w:bCs/>
          <w:sz w:val="24"/>
          <w:szCs w:val="24"/>
          <w:lang w:val="hy-AM"/>
        </w:rPr>
        <w:t>եր</w:t>
      </w:r>
      <w:r w:rsidR="00911532" w:rsidRPr="00F0537B">
        <w:rPr>
          <w:rFonts w:ascii="GHEA Grapalat" w:eastAsia="Tahoma" w:hAnsi="GHEA Grapalat" w:cs="Tahoma"/>
          <w:bCs/>
          <w:sz w:val="24"/>
          <w:szCs w:val="24"/>
          <w:lang w:val="hy-AM"/>
        </w:rPr>
        <w:t xml:space="preserve">ից </w:t>
      </w:r>
      <w:r w:rsidRPr="00F0537B">
        <w:rPr>
          <w:rFonts w:ascii="GHEA Grapalat" w:eastAsia="Tahoma" w:hAnsi="GHEA Grapalat" w:cs="Tahoma"/>
          <w:bCs/>
          <w:sz w:val="24"/>
          <w:szCs w:val="24"/>
          <w:lang w:val="hy-AM"/>
        </w:rPr>
        <w:t>14 օրվա ընթացքում, որը հաշվարկվում է՝</w:t>
      </w:r>
    </w:p>
    <w:bookmarkEnd w:id="14"/>
    <w:p w14:paraId="0CCD22B3" w14:textId="77777777" w:rsidR="00EB0201" w:rsidRPr="00F0537B" w:rsidRDefault="00EB0201" w:rsidP="00517A75">
      <w:pPr>
        <w:numPr>
          <w:ilvl w:val="0"/>
          <w:numId w:val="8"/>
        </w:numPr>
        <w:spacing w:after="0" w:line="240" w:lineRule="auto"/>
        <w:ind w:left="567" w:right="-860" w:firstLine="423"/>
        <w:jc w:val="both"/>
        <w:rPr>
          <w:rFonts w:ascii="GHEA Grapalat" w:hAnsi="GHEA Grapalat"/>
          <w:sz w:val="24"/>
          <w:szCs w:val="24"/>
          <w:lang w:val="hy-AM"/>
        </w:rPr>
      </w:pPr>
      <w:r w:rsidRPr="00F0537B">
        <w:rPr>
          <w:rFonts w:ascii="GHEA Grapalat" w:eastAsia="Tahoma" w:hAnsi="GHEA Grapalat" w:cs="Tahoma"/>
          <w:sz w:val="24"/>
          <w:szCs w:val="24"/>
          <w:lang w:val="hy-AM"/>
        </w:rPr>
        <w:t>ծառայությունների մատուցման պայմանագրի դեպքում՝ պայմանագրի կնքման օրվանից</w:t>
      </w:r>
      <w:r w:rsidRPr="00F0537B">
        <w:rPr>
          <w:rFonts w:ascii="Cambria Math" w:eastAsia="Tahoma" w:hAnsi="Cambria Math" w:cs="Cambria Math"/>
          <w:sz w:val="24"/>
          <w:szCs w:val="24"/>
          <w:lang w:val="hy-AM"/>
        </w:rPr>
        <w:t>․</w:t>
      </w:r>
    </w:p>
    <w:p w14:paraId="34B8D3D7" w14:textId="52B422E1" w:rsidR="00EB0201" w:rsidRPr="00F0537B" w:rsidRDefault="00EB0201" w:rsidP="00517A75">
      <w:pPr>
        <w:numPr>
          <w:ilvl w:val="0"/>
          <w:numId w:val="8"/>
        </w:numPr>
        <w:spacing w:after="0" w:line="240" w:lineRule="auto"/>
        <w:ind w:left="567" w:right="-860" w:firstLine="423"/>
        <w:jc w:val="both"/>
        <w:rPr>
          <w:rFonts w:ascii="GHEA Grapalat" w:hAnsi="GHEA Grapalat"/>
          <w:sz w:val="24"/>
          <w:szCs w:val="24"/>
          <w:lang w:val="hy-AM"/>
        </w:rPr>
      </w:pPr>
      <w:r w:rsidRPr="00F0537B">
        <w:rPr>
          <w:rFonts w:ascii="GHEA Grapalat" w:eastAsia="Tahoma" w:hAnsi="GHEA Grapalat" w:cs="Tahoma"/>
          <w:sz w:val="24"/>
          <w:szCs w:val="24"/>
          <w:lang w:val="hy-AM"/>
        </w:rPr>
        <w:t xml:space="preserve">առուվաճառքի պայմանագրի դեպքում՝ սպառողի կամ վերջինիս կողմից նշված անձի կողմից ապրանքը փաստացի ընդունելու պահից, իսկ մեկ պատվերի շրջանակներում մի քանի ապրանք պատվիրելու և դրանք առանձին առաքելու դեպքում՝ </w:t>
      </w:r>
      <w:bookmarkStart w:id="17" w:name="_Hlk189037185"/>
      <w:r w:rsidRPr="00F0537B">
        <w:rPr>
          <w:rFonts w:ascii="GHEA Grapalat" w:eastAsia="Tahoma" w:hAnsi="GHEA Grapalat" w:cs="Tahoma"/>
          <w:sz w:val="24"/>
          <w:szCs w:val="24"/>
          <w:lang w:val="hy-AM"/>
        </w:rPr>
        <w:t>սպառողի կամ վերջինիս նշած անձի կողմից վերջին ապրանքը փաստացի ընդունելու պահից</w:t>
      </w:r>
      <w:bookmarkEnd w:id="17"/>
      <w:r w:rsidRPr="00F0537B">
        <w:rPr>
          <w:rFonts w:ascii="GHEA Grapalat" w:eastAsia="Tahoma" w:hAnsi="GHEA Grapalat" w:cs="Cambria Math"/>
          <w:sz w:val="24"/>
          <w:szCs w:val="24"/>
          <w:lang w:val="hy-AM"/>
        </w:rPr>
        <w:t xml:space="preserve">։ </w:t>
      </w:r>
      <w:r w:rsidRPr="00F0537B">
        <w:rPr>
          <w:rFonts w:ascii="GHEA Grapalat" w:hAnsi="GHEA Grapalat"/>
          <w:sz w:val="24"/>
          <w:szCs w:val="24"/>
          <w:lang w:val="hy-AM"/>
        </w:rPr>
        <w:t xml:space="preserve">Մի քանի խմբաքանակի ապրանքի առաքման դեպքում՝ պայմանագիրը կատարելուց հրաժարվելու ժամկետը հաշվարկվում է </w:t>
      </w:r>
      <w:r w:rsidRPr="00F0537B">
        <w:rPr>
          <w:rFonts w:ascii="GHEA Grapalat" w:eastAsia="Tahoma" w:hAnsi="GHEA Grapalat" w:cs="Tahoma"/>
          <w:sz w:val="24"/>
          <w:szCs w:val="24"/>
          <w:lang w:val="hy-AM"/>
        </w:rPr>
        <w:t xml:space="preserve">սպառողի կամ վերջինիս նշած անձի կողմից </w:t>
      </w:r>
      <w:r w:rsidRPr="00F0537B">
        <w:rPr>
          <w:rFonts w:ascii="GHEA Grapalat" w:hAnsi="GHEA Grapalat"/>
          <w:sz w:val="24"/>
          <w:szCs w:val="24"/>
          <w:lang w:val="hy-AM"/>
        </w:rPr>
        <w:t xml:space="preserve">ապրանքի վերջին խմբաքանակը փաստացի ընդունելու </w:t>
      </w:r>
      <w:r w:rsidRPr="00F0537B">
        <w:rPr>
          <w:rFonts w:ascii="GHEA Grapalat" w:eastAsia="Tahoma" w:hAnsi="GHEA Grapalat" w:cs="Tahoma"/>
          <w:sz w:val="24"/>
          <w:szCs w:val="24"/>
          <w:lang w:val="hy-AM"/>
        </w:rPr>
        <w:t>պահից</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 xml:space="preserve"> </w:t>
      </w:r>
    </w:p>
    <w:p w14:paraId="27915095" w14:textId="25FBC82C" w:rsidR="00EB0201" w:rsidRPr="00F0537B" w:rsidRDefault="00EB0201" w:rsidP="00410F30">
      <w:pPr>
        <w:numPr>
          <w:ilvl w:val="0"/>
          <w:numId w:val="8"/>
        </w:numPr>
        <w:spacing w:after="0" w:line="240" w:lineRule="auto"/>
        <w:ind w:left="567" w:right="-860" w:firstLine="423"/>
        <w:jc w:val="both"/>
        <w:rPr>
          <w:rFonts w:ascii="GHEA Grapalat" w:hAnsi="GHEA Grapalat"/>
          <w:sz w:val="24"/>
          <w:szCs w:val="24"/>
          <w:lang w:val="hy-AM"/>
        </w:rPr>
      </w:pPr>
      <w:r w:rsidRPr="00F0537B">
        <w:rPr>
          <w:rFonts w:ascii="GHEA Grapalat" w:eastAsia="Tahoma" w:hAnsi="GHEA Grapalat" w:cs="Tahoma"/>
          <w:sz w:val="24"/>
          <w:szCs w:val="24"/>
          <w:lang w:val="hy-AM"/>
        </w:rPr>
        <w:t>ապրանքների կանոնավոր (որոշակի պարբերականությամբ) առաքման դեպքում՝ սպառողի կամ վերջինիս նշած անձի կողմից առաջին ապրանքը փաստացի ընդունելու պահից։</w:t>
      </w:r>
      <w:bookmarkEnd w:id="15"/>
    </w:p>
    <w:p w14:paraId="73878075" w14:textId="4E43F616" w:rsidR="00CD04A8" w:rsidRPr="00F0537B" w:rsidRDefault="00CD04A8" w:rsidP="00517A75">
      <w:pPr>
        <w:spacing w:before="240" w:after="240" w:line="240" w:lineRule="auto"/>
        <w:ind w:left="540" w:right="-860" w:firstLine="423"/>
        <w:jc w:val="both"/>
        <w:rPr>
          <w:rFonts w:ascii="GHEA Grapalat" w:eastAsia="Tahoma" w:hAnsi="GHEA Grapalat" w:cs="Tahoma"/>
          <w:b/>
          <w:bCs/>
          <w:sz w:val="24"/>
          <w:szCs w:val="24"/>
          <w:lang w:val="hy-AM"/>
        </w:rPr>
      </w:pPr>
      <w:bookmarkStart w:id="18" w:name="_Hlk210656942"/>
      <w:r w:rsidRPr="00F0537B">
        <w:rPr>
          <w:rFonts w:ascii="GHEA Grapalat" w:eastAsia="Tahoma" w:hAnsi="GHEA Grapalat" w:cs="Tahoma"/>
          <w:b/>
          <w:bCs/>
          <w:sz w:val="24"/>
          <w:szCs w:val="24"/>
          <w:lang w:val="hy-AM"/>
        </w:rPr>
        <w:t xml:space="preserve">Հոդված </w:t>
      </w:r>
      <w:r w:rsidR="00746DDB" w:rsidRPr="00F0537B">
        <w:rPr>
          <w:rFonts w:ascii="GHEA Grapalat" w:eastAsia="Tahoma" w:hAnsi="GHEA Grapalat" w:cs="Tahoma"/>
          <w:b/>
          <w:bCs/>
          <w:sz w:val="24"/>
          <w:szCs w:val="24"/>
          <w:lang w:val="hy-AM"/>
        </w:rPr>
        <w:t>24</w:t>
      </w:r>
      <w:r w:rsidRPr="00F0537B">
        <w:rPr>
          <w:rFonts w:ascii="Cambria Math" w:eastAsia="Tahoma" w:hAnsi="Cambria Math" w:cs="Cambria Math"/>
          <w:b/>
          <w:bCs/>
          <w:sz w:val="24"/>
          <w:szCs w:val="24"/>
          <w:lang w:val="hy-AM"/>
        </w:rPr>
        <w:t>․</w:t>
      </w:r>
      <w:r w:rsidRPr="00F0537B">
        <w:rPr>
          <w:rFonts w:ascii="GHEA Grapalat" w:eastAsia="Tahoma" w:hAnsi="GHEA Grapalat" w:cs="Tahoma"/>
          <w:b/>
          <w:bCs/>
          <w:sz w:val="24"/>
          <w:szCs w:val="24"/>
          <w:lang w:val="hy-AM"/>
        </w:rPr>
        <w:t>5</w:t>
      </w:r>
      <w:r w:rsidR="00FC6D62" w:rsidRPr="00F0537B">
        <w:rPr>
          <w:rFonts w:ascii="Cambria Math" w:eastAsia="Tahoma" w:hAnsi="Cambria Math" w:cs="Cambria Math"/>
          <w:b/>
          <w:bCs/>
          <w:sz w:val="24"/>
          <w:szCs w:val="24"/>
          <w:lang w:val="hy-AM"/>
        </w:rPr>
        <w:t>․</w:t>
      </w:r>
      <w:r w:rsidRPr="00F0537B">
        <w:rPr>
          <w:rFonts w:ascii="GHEA Grapalat" w:eastAsia="Tahoma" w:hAnsi="GHEA Grapalat" w:cs="Tahoma"/>
          <w:b/>
          <w:bCs/>
          <w:sz w:val="24"/>
          <w:szCs w:val="24"/>
          <w:lang w:val="hy-AM"/>
        </w:rPr>
        <w:t xml:space="preserve"> Պայմանագ</w:t>
      </w:r>
      <w:r w:rsidR="00FC6D62" w:rsidRPr="00F0537B">
        <w:rPr>
          <w:rFonts w:ascii="GHEA Grapalat" w:eastAsia="Tahoma" w:hAnsi="GHEA Grapalat" w:cs="Tahoma"/>
          <w:b/>
          <w:bCs/>
          <w:sz w:val="24"/>
          <w:szCs w:val="24"/>
          <w:lang w:val="hy-AM"/>
        </w:rPr>
        <w:t>րից</w:t>
      </w:r>
      <w:r w:rsidRPr="00F0537B">
        <w:rPr>
          <w:rFonts w:ascii="GHEA Grapalat" w:eastAsia="Tahoma" w:hAnsi="GHEA Grapalat" w:cs="Tahoma"/>
          <w:b/>
          <w:bCs/>
          <w:sz w:val="24"/>
          <w:szCs w:val="24"/>
          <w:lang w:val="hy-AM"/>
        </w:rPr>
        <w:t xml:space="preserve"> </w:t>
      </w:r>
      <w:r w:rsidR="00CB4D8B" w:rsidRPr="00F0537B">
        <w:rPr>
          <w:rFonts w:ascii="GHEA Grapalat" w:eastAsia="Tahoma" w:hAnsi="GHEA Grapalat" w:cs="Tahoma"/>
          <w:b/>
          <w:bCs/>
          <w:sz w:val="24"/>
          <w:szCs w:val="24"/>
          <w:lang w:val="hy-AM"/>
        </w:rPr>
        <w:t>հրաժարվելու սպառողի  իրավունքի իրա</w:t>
      </w:r>
      <w:r w:rsidR="004176B1" w:rsidRPr="00F0537B">
        <w:rPr>
          <w:rFonts w:ascii="GHEA Grapalat" w:eastAsia="Tahoma" w:hAnsi="GHEA Grapalat" w:cs="Tahoma"/>
          <w:b/>
          <w:bCs/>
          <w:sz w:val="24"/>
          <w:szCs w:val="24"/>
          <w:lang w:val="hy-AM"/>
        </w:rPr>
        <w:t>ցումը</w:t>
      </w:r>
    </w:p>
    <w:p w14:paraId="187F51A1" w14:textId="630DA1D1" w:rsidR="00FC6D62" w:rsidRPr="00F0537B" w:rsidRDefault="00FC6D62" w:rsidP="00517A75">
      <w:pPr>
        <w:spacing w:before="240" w:after="0" w:line="240" w:lineRule="auto"/>
        <w:ind w:left="540" w:right="-864" w:firstLine="423"/>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1</w:t>
      </w:r>
      <w:r w:rsidRPr="00F0537B">
        <w:rPr>
          <w:rFonts w:ascii="Cambria Math" w:eastAsia="Tahoma" w:hAnsi="Cambria Math" w:cs="Cambria Math"/>
          <w:sz w:val="24"/>
          <w:szCs w:val="24"/>
          <w:lang w:val="hy-AM"/>
        </w:rPr>
        <w:t>․</w:t>
      </w:r>
      <w:r w:rsidR="00EE10B8" w:rsidRPr="00F0537B">
        <w:rPr>
          <w:rFonts w:ascii="GHEA Grapalat" w:eastAsia="Tahoma" w:hAnsi="GHEA Grapalat" w:cs="Tahoma"/>
          <w:sz w:val="24"/>
          <w:szCs w:val="24"/>
          <w:lang w:val="hy-AM"/>
        </w:rPr>
        <w:t xml:space="preserve"> </w:t>
      </w:r>
      <w:r w:rsidR="00244D76" w:rsidRPr="00F0537B">
        <w:rPr>
          <w:rFonts w:ascii="GHEA Grapalat" w:eastAsia="Tahoma" w:hAnsi="GHEA Grapalat" w:cs="Tahoma"/>
          <w:sz w:val="24"/>
          <w:szCs w:val="24"/>
          <w:lang w:val="hy-AM"/>
        </w:rPr>
        <w:t xml:space="preserve">Եթե վաճառողը սույն օրենքի պահանջներին համապատասխան նախքան պայմանագրի կնքումը սպառողին չի տեղեկացրել պայմանագրից հրաժարվելու իրավունքի մասին, ապա </w:t>
      </w:r>
      <w:r w:rsidR="004F10D5" w:rsidRPr="00F0537B">
        <w:rPr>
          <w:rFonts w:ascii="GHEA Grapalat" w:eastAsia="Tahoma" w:hAnsi="GHEA Grapalat" w:cs="Tahoma"/>
          <w:sz w:val="24"/>
          <w:szCs w:val="24"/>
          <w:lang w:val="hy-AM"/>
        </w:rPr>
        <w:t xml:space="preserve">սպառողը </w:t>
      </w:r>
      <w:r w:rsidR="00244D76" w:rsidRPr="00F0537B">
        <w:rPr>
          <w:rFonts w:ascii="GHEA Grapalat" w:eastAsia="Tahoma" w:hAnsi="GHEA Grapalat" w:cs="Tahoma"/>
          <w:sz w:val="24"/>
          <w:szCs w:val="24"/>
          <w:lang w:val="hy-AM"/>
        </w:rPr>
        <w:t xml:space="preserve">պայմանագրից </w:t>
      </w:r>
      <w:r w:rsidR="004F10D5" w:rsidRPr="00F0537B">
        <w:rPr>
          <w:rFonts w:ascii="GHEA Grapalat" w:eastAsia="Tahoma" w:hAnsi="GHEA Grapalat" w:cs="Tahoma"/>
          <w:sz w:val="24"/>
          <w:szCs w:val="24"/>
          <w:lang w:val="hy-AM"/>
        </w:rPr>
        <w:t xml:space="preserve">կարող է </w:t>
      </w:r>
      <w:r w:rsidR="00244D76" w:rsidRPr="00F0537B">
        <w:rPr>
          <w:rFonts w:ascii="GHEA Grapalat" w:eastAsia="Tahoma" w:hAnsi="GHEA Grapalat" w:cs="Tahoma"/>
          <w:sz w:val="24"/>
          <w:szCs w:val="24"/>
          <w:lang w:val="hy-AM"/>
        </w:rPr>
        <w:t>հրաժարվե</w:t>
      </w:r>
      <w:r w:rsidR="004F10D5" w:rsidRPr="00F0537B">
        <w:rPr>
          <w:rFonts w:ascii="GHEA Grapalat" w:eastAsia="Tahoma" w:hAnsi="GHEA Grapalat" w:cs="Tahoma"/>
          <w:sz w:val="24"/>
          <w:szCs w:val="24"/>
          <w:lang w:val="hy-AM"/>
        </w:rPr>
        <w:t xml:space="preserve">լ </w:t>
      </w:r>
      <w:r w:rsidR="00244D76" w:rsidRPr="00F0537B">
        <w:rPr>
          <w:rFonts w:ascii="GHEA Grapalat" w:eastAsia="Tahoma" w:hAnsi="GHEA Grapalat" w:cs="Tahoma"/>
          <w:sz w:val="24"/>
          <w:szCs w:val="24"/>
          <w:lang w:val="hy-AM"/>
        </w:rPr>
        <w:t xml:space="preserve">սույն </w:t>
      </w:r>
      <w:r w:rsidR="004176B1" w:rsidRPr="00F0537B">
        <w:rPr>
          <w:rFonts w:ascii="GHEA Grapalat" w:eastAsia="Tahoma" w:hAnsi="GHEA Grapalat" w:cs="Tahoma"/>
          <w:sz w:val="24"/>
          <w:szCs w:val="24"/>
          <w:lang w:val="hy-AM"/>
        </w:rPr>
        <w:t xml:space="preserve">օրենքի </w:t>
      </w:r>
      <w:r w:rsidR="002A48CA" w:rsidRPr="00F0537B">
        <w:rPr>
          <w:rFonts w:ascii="GHEA Grapalat" w:eastAsia="Tahoma" w:hAnsi="GHEA Grapalat" w:cs="Tahoma"/>
          <w:sz w:val="24"/>
          <w:szCs w:val="24"/>
          <w:lang w:val="hy-AM"/>
        </w:rPr>
        <w:t>24</w:t>
      </w:r>
      <w:r w:rsidR="00CD04A8" w:rsidRPr="00F0537B">
        <w:rPr>
          <w:rFonts w:ascii="Cambria Math" w:eastAsia="Tahoma" w:hAnsi="Cambria Math" w:cs="Cambria Math"/>
          <w:sz w:val="24"/>
          <w:szCs w:val="24"/>
          <w:lang w:val="hy-AM"/>
        </w:rPr>
        <w:t>․</w:t>
      </w:r>
      <w:r w:rsidR="00CD04A8" w:rsidRPr="00F0537B">
        <w:rPr>
          <w:rFonts w:ascii="GHEA Grapalat" w:eastAsia="Tahoma" w:hAnsi="GHEA Grapalat" w:cs="Tahoma"/>
          <w:sz w:val="24"/>
          <w:szCs w:val="24"/>
          <w:lang w:val="hy-AM"/>
        </w:rPr>
        <w:t xml:space="preserve">4-րդ </w:t>
      </w:r>
      <w:r w:rsidR="00244D76" w:rsidRPr="00F0537B">
        <w:rPr>
          <w:rFonts w:ascii="GHEA Grapalat" w:eastAsia="Tahoma" w:hAnsi="GHEA Grapalat" w:cs="Tahoma"/>
          <w:sz w:val="24"/>
          <w:szCs w:val="24"/>
          <w:lang w:val="hy-AM"/>
        </w:rPr>
        <w:t>հոդված</w:t>
      </w:r>
      <w:r w:rsidR="002A48CA" w:rsidRPr="00F0537B">
        <w:rPr>
          <w:rFonts w:ascii="GHEA Grapalat" w:eastAsia="Tahoma" w:hAnsi="GHEA Grapalat" w:cs="Tahoma"/>
          <w:sz w:val="24"/>
          <w:szCs w:val="24"/>
          <w:lang w:val="hy-AM"/>
        </w:rPr>
        <w:t>ով</w:t>
      </w:r>
      <w:r w:rsidR="00244D76" w:rsidRPr="00F0537B">
        <w:rPr>
          <w:rFonts w:ascii="GHEA Grapalat" w:eastAsia="Tahoma" w:hAnsi="GHEA Grapalat" w:cs="Tahoma"/>
          <w:sz w:val="24"/>
          <w:szCs w:val="24"/>
          <w:lang w:val="hy-AM"/>
        </w:rPr>
        <w:t xml:space="preserve"> սահմանված ժամկետի ավարտից հետո 12 ամսվա ընթացքում։ </w:t>
      </w:r>
    </w:p>
    <w:p w14:paraId="679D41FE" w14:textId="589159AD" w:rsidR="00794C2D" w:rsidRPr="00F0537B" w:rsidRDefault="00FC6D62" w:rsidP="00103EA8">
      <w:pPr>
        <w:spacing w:before="240" w:after="0" w:line="240" w:lineRule="auto"/>
        <w:ind w:left="540" w:right="-864" w:firstLine="423"/>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2</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 xml:space="preserve"> </w:t>
      </w:r>
      <w:r w:rsidR="00244D76" w:rsidRPr="00F0537B">
        <w:rPr>
          <w:rFonts w:ascii="GHEA Grapalat" w:eastAsia="Tahoma" w:hAnsi="GHEA Grapalat" w:cs="Tahoma"/>
          <w:sz w:val="24"/>
          <w:szCs w:val="24"/>
          <w:lang w:val="hy-AM"/>
        </w:rPr>
        <w:t xml:space="preserve">Եթե վաճառողը սույն </w:t>
      </w:r>
      <w:r w:rsidR="00D738C6" w:rsidRPr="00F0537B">
        <w:rPr>
          <w:rFonts w:ascii="GHEA Grapalat" w:eastAsia="Tahoma" w:hAnsi="GHEA Grapalat" w:cs="Tahoma"/>
          <w:sz w:val="24"/>
          <w:szCs w:val="24"/>
          <w:lang w:val="hy-AM"/>
        </w:rPr>
        <w:t>օրենքի 24</w:t>
      </w:r>
      <w:r w:rsidR="00D738C6" w:rsidRPr="00F0537B">
        <w:rPr>
          <w:rFonts w:ascii="Cambria Math" w:eastAsia="Tahoma" w:hAnsi="Cambria Math" w:cs="Cambria Math"/>
          <w:sz w:val="24"/>
          <w:szCs w:val="24"/>
          <w:lang w:val="hy-AM"/>
        </w:rPr>
        <w:t>․</w:t>
      </w:r>
      <w:r w:rsidR="00D738C6" w:rsidRPr="00F0537B">
        <w:rPr>
          <w:rFonts w:ascii="GHEA Grapalat" w:eastAsia="Tahoma" w:hAnsi="GHEA Grapalat" w:cs="Tahoma"/>
          <w:sz w:val="24"/>
          <w:szCs w:val="24"/>
          <w:lang w:val="hy-AM"/>
        </w:rPr>
        <w:t xml:space="preserve">4-րդ </w:t>
      </w:r>
      <w:r w:rsidR="00244D76" w:rsidRPr="00F0537B">
        <w:rPr>
          <w:rFonts w:ascii="GHEA Grapalat" w:eastAsia="Tahoma" w:hAnsi="GHEA Grapalat" w:cs="Tahoma"/>
          <w:sz w:val="24"/>
          <w:szCs w:val="24"/>
          <w:lang w:val="hy-AM"/>
        </w:rPr>
        <w:t>հոդվածով սահմանված ժամկետ</w:t>
      </w:r>
      <w:r w:rsidR="0035539E" w:rsidRPr="00F0537B">
        <w:rPr>
          <w:rFonts w:ascii="GHEA Grapalat" w:eastAsia="Tahoma" w:hAnsi="GHEA Grapalat" w:cs="Tahoma"/>
          <w:sz w:val="24"/>
          <w:szCs w:val="24"/>
          <w:lang w:val="hy-AM"/>
        </w:rPr>
        <w:t>ներ</w:t>
      </w:r>
      <w:r w:rsidR="00244D76" w:rsidRPr="00F0537B">
        <w:rPr>
          <w:rFonts w:ascii="GHEA Grapalat" w:eastAsia="Tahoma" w:hAnsi="GHEA Grapalat" w:cs="Tahoma"/>
          <w:sz w:val="24"/>
          <w:szCs w:val="24"/>
          <w:lang w:val="hy-AM"/>
        </w:rPr>
        <w:t xml:space="preserve">ի ավարտից հետո 12 ամսվա ընթացքում սպառողին տեղեկացնում է պայմանագրից հրաժարվելու իրավունքի մասին, ապա </w:t>
      </w:r>
      <w:r w:rsidR="004F10D5" w:rsidRPr="00F0537B">
        <w:rPr>
          <w:rFonts w:ascii="GHEA Grapalat" w:eastAsia="Tahoma" w:hAnsi="GHEA Grapalat" w:cs="Tahoma"/>
          <w:sz w:val="24"/>
          <w:szCs w:val="24"/>
          <w:lang w:val="hy-AM"/>
        </w:rPr>
        <w:t xml:space="preserve">սպառողը </w:t>
      </w:r>
      <w:r w:rsidR="00244D76" w:rsidRPr="00F0537B">
        <w:rPr>
          <w:rFonts w:ascii="GHEA Grapalat" w:eastAsia="Tahoma" w:hAnsi="GHEA Grapalat" w:cs="Tahoma"/>
          <w:sz w:val="24"/>
          <w:szCs w:val="24"/>
          <w:lang w:val="hy-AM"/>
        </w:rPr>
        <w:t xml:space="preserve">պայմանագրից </w:t>
      </w:r>
      <w:r w:rsidR="004F10D5" w:rsidRPr="00F0537B">
        <w:rPr>
          <w:rFonts w:ascii="GHEA Grapalat" w:eastAsia="Tahoma" w:hAnsi="GHEA Grapalat" w:cs="Tahoma"/>
          <w:sz w:val="24"/>
          <w:szCs w:val="24"/>
          <w:lang w:val="hy-AM"/>
        </w:rPr>
        <w:t xml:space="preserve">կարող է </w:t>
      </w:r>
      <w:r w:rsidR="00244D76" w:rsidRPr="00F0537B">
        <w:rPr>
          <w:rFonts w:ascii="GHEA Grapalat" w:eastAsia="Tahoma" w:hAnsi="GHEA Grapalat" w:cs="Tahoma"/>
          <w:sz w:val="24"/>
          <w:szCs w:val="24"/>
          <w:lang w:val="hy-AM"/>
        </w:rPr>
        <w:t>հրաժարվե</w:t>
      </w:r>
      <w:r w:rsidR="004F10D5" w:rsidRPr="00F0537B">
        <w:rPr>
          <w:rFonts w:ascii="GHEA Grapalat" w:eastAsia="Tahoma" w:hAnsi="GHEA Grapalat" w:cs="Tahoma"/>
          <w:sz w:val="24"/>
          <w:szCs w:val="24"/>
          <w:lang w:val="hy-AM"/>
        </w:rPr>
        <w:t>լ</w:t>
      </w:r>
      <w:r w:rsidR="00244D76" w:rsidRPr="00F0537B">
        <w:rPr>
          <w:rFonts w:ascii="GHEA Grapalat" w:eastAsia="Tahoma" w:hAnsi="GHEA Grapalat" w:cs="Tahoma"/>
          <w:sz w:val="24"/>
          <w:szCs w:val="24"/>
          <w:lang w:val="hy-AM"/>
        </w:rPr>
        <w:t xml:space="preserve"> տեղեկանալու պահից 14 օրվա ընթացքում։</w:t>
      </w:r>
    </w:p>
    <w:p w14:paraId="7E14270E" w14:textId="3907E28C" w:rsidR="00044A22" w:rsidRPr="00F0537B" w:rsidRDefault="00103EA8" w:rsidP="00794C2D">
      <w:pPr>
        <w:spacing w:before="240" w:after="0" w:line="240" w:lineRule="auto"/>
        <w:ind w:left="540" w:right="-864" w:firstLine="423"/>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3</w:t>
      </w:r>
      <w:r w:rsidR="00794C2D" w:rsidRPr="00F0537B">
        <w:rPr>
          <w:rFonts w:ascii="GHEA Grapalat" w:eastAsia="Tahoma" w:hAnsi="GHEA Grapalat" w:cs="Tahoma"/>
          <w:sz w:val="24"/>
          <w:szCs w:val="24"/>
          <w:lang w:val="hy-AM"/>
        </w:rPr>
        <w:t xml:space="preserve">. Մինչև հեռակա կամ ձեռնարկության շենքից դուրս կնքված պայմանագրից հրաժարվելու օրենքով </w:t>
      </w:r>
      <w:r w:rsidR="00150A61" w:rsidRPr="00F0537B">
        <w:rPr>
          <w:rFonts w:ascii="GHEA Grapalat" w:eastAsia="Tahoma" w:hAnsi="GHEA Grapalat" w:cs="Tahoma"/>
          <w:sz w:val="24"/>
          <w:szCs w:val="24"/>
          <w:lang w:val="hy-AM"/>
        </w:rPr>
        <w:t>սահմանված</w:t>
      </w:r>
      <w:r w:rsidR="00794C2D" w:rsidRPr="00F0537B">
        <w:rPr>
          <w:rFonts w:ascii="GHEA Grapalat" w:eastAsia="Tahoma" w:hAnsi="GHEA Grapalat" w:cs="Tahoma"/>
          <w:sz w:val="24"/>
          <w:szCs w:val="24"/>
          <w:lang w:val="hy-AM"/>
        </w:rPr>
        <w:t xml:space="preserve"> ժամկետի լրանալը սպառողը պետք է տեղեկացնի վաճառողին պայմանագրից հրաժարվելու իր որոշման մասին: </w:t>
      </w:r>
    </w:p>
    <w:p w14:paraId="5A3C8254" w14:textId="1632F8C3" w:rsidR="00794C2D" w:rsidRPr="00F0537B" w:rsidRDefault="000A2C8A" w:rsidP="00794C2D">
      <w:pPr>
        <w:spacing w:before="240" w:after="0" w:line="240" w:lineRule="auto"/>
        <w:ind w:left="540" w:right="-864" w:firstLine="423"/>
        <w:contextualSpacing/>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4</w:t>
      </w:r>
      <w:r w:rsidR="00794C2D" w:rsidRPr="00F0537B">
        <w:rPr>
          <w:rFonts w:ascii="GHEA Grapalat" w:eastAsia="Tahoma" w:hAnsi="GHEA Grapalat" w:cs="Tahoma"/>
          <w:sz w:val="24"/>
          <w:szCs w:val="24"/>
          <w:lang w:val="hy-AM"/>
        </w:rPr>
        <w:t xml:space="preserve">. Վաճառողը կարող է սպառողին հնարավորություն տալ էլեկտրոնային եղանակով լրացնելու և ներկայացնելու </w:t>
      </w:r>
      <w:r w:rsidR="00851F22" w:rsidRPr="00F0537B">
        <w:rPr>
          <w:rFonts w:ascii="GHEA Grapalat" w:eastAsia="Tahoma" w:hAnsi="GHEA Grapalat" w:cs="Tahoma"/>
          <w:sz w:val="24"/>
          <w:szCs w:val="24"/>
          <w:lang w:val="hy-AM"/>
        </w:rPr>
        <w:t xml:space="preserve">պայմանագրից հրաժարվելու ստանդարտ </w:t>
      </w:r>
      <w:r w:rsidR="00794C2D" w:rsidRPr="00F0537B">
        <w:rPr>
          <w:rFonts w:ascii="GHEA Grapalat" w:eastAsia="Tahoma" w:hAnsi="GHEA Grapalat" w:cs="Tahoma"/>
          <w:sz w:val="24"/>
          <w:szCs w:val="24"/>
          <w:lang w:val="hy-AM"/>
        </w:rPr>
        <w:t>ձևաթուղթ, կամ</w:t>
      </w:r>
      <w:r w:rsidR="009565EF" w:rsidRPr="00F0537B">
        <w:rPr>
          <w:rFonts w:ascii="GHEA Grapalat" w:eastAsia="Tahoma" w:hAnsi="GHEA Grapalat" w:cs="Tahoma"/>
          <w:sz w:val="24"/>
          <w:szCs w:val="24"/>
          <w:lang w:val="hy-AM"/>
        </w:rPr>
        <w:t xml:space="preserve"> ներկայացնելու</w:t>
      </w:r>
      <w:r w:rsidR="00794C2D" w:rsidRPr="00F0537B">
        <w:rPr>
          <w:rFonts w:ascii="GHEA Grapalat" w:eastAsia="Tahoma" w:hAnsi="GHEA Grapalat" w:cs="Tahoma"/>
          <w:sz w:val="24"/>
          <w:szCs w:val="24"/>
          <w:lang w:val="hy-AM"/>
        </w:rPr>
        <w:t xml:space="preserve"> իր կայքում տեղադրված հայտարարություն։ Այդ դեպքում </w:t>
      </w:r>
      <w:r w:rsidR="00AE3AE0" w:rsidRPr="00F0537B">
        <w:rPr>
          <w:rFonts w:ascii="GHEA Grapalat" w:eastAsia="Tahoma" w:hAnsi="GHEA Grapalat" w:cs="Tahoma"/>
          <w:sz w:val="24"/>
          <w:szCs w:val="24"/>
          <w:lang w:val="hy-AM"/>
        </w:rPr>
        <w:t>վ</w:t>
      </w:r>
      <w:r w:rsidR="00794C2D" w:rsidRPr="00F0537B">
        <w:rPr>
          <w:rFonts w:ascii="GHEA Grapalat" w:eastAsia="Tahoma" w:hAnsi="GHEA Grapalat" w:cs="Tahoma"/>
          <w:sz w:val="24"/>
          <w:szCs w:val="24"/>
          <w:lang w:val="hy-AM"/>
        </w:rPr>
        <w:t xml:space="preserve">աճառողը պարտավոր է անհապաղ </w:t>
      </w:r>
      <w:r w:rsidR="0005705C">
        <w:rPr>
          <w:rFonts w:ascii="GHEA Grapalat" w:eastAsia="Tahoma" w:hAnsi="GHEA Grapalat" w:cs="Tahoma"/>
          <w:sz w:val="24"/>
          <w:szCs w:val="24"/>
          <w:lang w:val="hy-AM"/>
        </w:rPr>
        <w:t>կայուն</w:t>
      </w:r>
      <w:r w:rsidR="00914C2E">
        <w:rPr>
          <w:rFonts w:ascii="GHEA Grapalat" w:eastAsia="Tahoma" w:hAnsi="GHEA Grapalat" w:cs="Tahoma"/>
          <w:sz w:val="24"/>
          <w:szCs w:val="24"/>
          <w:lang w:val="hy-AM"/>
        </w:rPr>
        <w:t xml:space="preserve"> </w:t>
      </w:r>
      <w:r w:rsidR="00405060" w:rsidRPr="00F0537B">
        <w:rPr>
          <w:rFonts w:ascii="GHEA Grapalat" w:eastAsia="Tahoma" w:hAnsi="GHEA Grapalat" w:cs="Tahoma"/>
          <w:sz w:val="24"/>
          <w:szCs w:val="24"/>
          <w:lang w:val="hy-AM"/>
        </w:rPr>
        <w:t xml:space="preserve">կրիչի վրա </w:t>
      </w:r>
      <w:r w:rsidR="00794C2D" w:rsidRPr="00F0537B">
        <w:rPr>
          <w:rFonts w:ascii="GHEA Grapalat" w:eastAsia="Tahoma" w:hAnsi="GHEA Grapalat" w:cs="Tahoma"/>
          <w:sz w:val="24"/>
          <w:szCs w:val="24"/>
          <w:lang w:val="hy-AM"/>
        </w:rPr>
        <w:t xml:space="preserve">տրամադրել սպառողին հաստատում այն մասին, որ ստացել է </w:t>
      </w:r>
      <w:r w:rsidR="009565EF" w:rsidRPr="00F0537B">
        <w:rPr>
          <w:rFonts w:ascii="GHEA Grapalat" w:eastAsia="Tahoma" w:hAnsi="GHEA Grapalat" w:cs="Tahoma"/>
          <w:sz w:val="24"/>
          <w:szCs w:val="24"/>
          <w:lang w:val="hy-AM"/>
        </w:rPr>
        <w:t xml:space="preserve">պայմանագրից </w:t>
      </w:r>
      <w:r w:rsidR="00794C2D" w:rsidRPr="00F0537B">
        <w:rPr>
          <w:rFonts w:ascii="GHEA Grapalat" w:eastAsia="Tahoma" w:hAnsi="GHEA Grapalat" w:cs="Tahoma"/>
          <w:sz w:val="24"/>
          <w:szCs w:val="24"/>
          <w:lang w:val="hy-AM"/>
        </w:rPr>
        <w:t>հրաժար</w:t>
      </w:r>
      <w:r w:rsidR="009565EF" w:rsidRPr="00F0537B">
        <w:rPr>
          <w:rFonts w:ascii="GHEA Grapalat" w:eastAsia="Tahoma" w:hAnsi="GHEA Grapalat" w:cs="Tahoma"/>
          <w:sz w:val="24"/>
          <w:szCs w:val="24"/>
          <w:lang w:val="hy-AM"/>
        </w:rPr>
        <w:t>վելու մասին</w:t>
      </w:r>
      <w:r w:rsidR="00410F30" w:rsidRPr="00F0537B">
        <w:rPr>
          <w:rFonts w:ascii="GHEA Grapalat" w:eastAsia="Tahoma" w:hAnsi="GHEA Grapalat" w:cs="Tahoma"/>
          <w:sz w:val="24"/>
          <w:szCs w:val="24"/>
          <w:lang w:val="hy-AM"/>
        </w:rPr>
        <w:t xml:space="preserve"> տեղեկությունը</w:t>
      </w:r>
      <w:r w:rsidR="00405060" w:rsidRPr="00F0537B">
        <w:rPr>
          <w:rFonts w:ascii="GHEA Grapalat" w:eastAsia="Tahoma" w:hAnsi="GHEA Grapalat" w:cs="Tahoma"/>
          <w:sz w:val="24"/>
          <w:szCs w:val="24"/>
          <w:lang w:val="hy-AM"/>
        </w:rPr>
        <w:t>։</w:t>
      </w:r>
    </w:p>
    <w:p w14:paraId="0DA14E63" w14:textId="5CDBCCAB" w:rsidR="00CE428D" w:rsidRPr="00F0537B" w:rsidRDefault="005046C7" w:rsidP="00410F30">
      <w:pPr>
        <w:spacing w:before="240" w:after="0" w:line="240" w:lineRule="auto"/>
        <w:ind w:left="540" w:right="-864" w:firstLine="423"/>
        <w:contextualSpacing/>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794C2D" w:rsidRPr="00F0537B">
        <w:rPr>
          <w:rFonts w:ascii="GHEA Grapalat" w:eastAsia="Tahoma" w:hAnsi="GHEA Grapalat" w:cs="Tahoma"/>
          <w:sz w:val="24"/>
          <w:szCs w:val="24"/>
          <w:lang w:val="hy-AM"/>
        </w:rPr>
        <w:t>. Սույն հոդված</w:t>
      </w:r>
      <w:r w:rsidR="00AE3AE0" w:rsidRPr="00F0537B">
        <w:rPr>
          <w:rFonts w:ascii="GHEA Grapalat" w:eastAsia="Tahoma" w:hAnsi="GHEA Grapalat" w:cs="Tahoma"/>
          <w:sz w:val="24"/>
          <w:szCs w:val="24"/>
          <w:lang w:val="hy-AM"/>
        </w:rPr>
        <w:t xml:space="preserve">ով սահմանված </w:t>
      </w:r>
      <w:r w:rsidR="00074729" w:rsidRPr="00F0537B">
        <w:rPr>
          <w:rFonts w:ascii="GHEA Grapalat" w:eastAsia="Tahoma" w:hAnsi="GHEA Grapalat" w:cs="Tahoma"/>
          <w:sz w:val="24"/>
          <w:szCs w:val="24"/>
          <w:lang w:val="hy-AM"/>
        </w:rPr>
        <w:t xml:space="preserve">պայմանագրից </w:t>
      </w:r>
      <w:r w:rsidR="00794C2D" w:rsidRPr="00F0537B">
        <w:rPr>
          <w:rFonts w:ascii="GHEA Grapalat" w:eastAsia="Tahoma" w:hAnsi="GHEA Grapalat" w:cs="Tahoma"/>
          <w:sz w:val="24"/>
          <w:szCs w:val="24"/>
          <w:lang w:val="hy-AM"/>
        </w:rPr>
        <w:t xml:space="preserve">հրաժարվելու </w:t>
      </w:r>
      <w:r w:rsidR="00DE1900" w:rsidRPr="00F0537B">
        <w:rPr>
          <w:rFonts w:ascii="GHEA Grapalat" w:eastAsia="Tahoma" w:hAnsi="GHEA Grapalat" w:cs="Tahoma"/>
          <w:sz w:val="24"/>
          <w:szCs w:val="24"/>
          <w:lang w:val="hy-AM"/>
        </w:rPr>
        <w:t>փաստի</w:t>
      </w:r>
      <w:r w:rsidR="00794C2D" w:rsidRPr="00F0537B">
        <w:rPr>
          <w:rFonts w:ascii="GHEA Grapalat" w:eastAsia="Tahoma" w:hAnsi="GHEA Grapalat" w:cs="Tahoma"/>
          <w:sz w:val="24"/>
          <w:szCs w:val="24"/>
          <w:lang w:val="hy-AM"/>
        </w:rPr>
        <w:t xml:space="preserve"> ապացուցման պարտականությունը կրում է սպառողը։</w:t>
      </w:r>
    </w:p>
    <w:p w14:paraId="390359EE" w14:textId="5181F2C6" w:rsidR="00615A30" w:rsidRPr="00F0537B" w:rsidRDefault="00615A30" w:rsidP="0086116F">
      <w:pPr>
        <w:spacing w:before="240" w:after="240" w:line="240" w:lineRule="auto"/>
        <w:ind w:left="540" w:right="-860" w:firstLine="423"/>
        <w:jc w:val="both"/>
        <w:rPr>
          <w:rFonts w:ascii="GHEA Grapalat" w:hAnsi="GHEA Grapalat"/>
          <w:b/>
          <w:bCs/>
          <w:sz w:val="24"/>
          <w:szCs w:val="24"/>
          <w:lang w:val="hy-AM"/>
        </w:rPr>
      </w:pPr>
      <w:r w:rsidRPr="00F0537B">
        <w:rPr>
          <w:rFonts w:ascii="GHEA Grapalat" w:hAnsi="GHEA Grapalat"/>
          <w:b/>
          <w:bCs/>
          <w:sz w:val="24"/>
          <w:szCs w:val="24"/>
          <w:lang w:val="hy-AM"/>
        </w:rPr>
        <w:t xml:space="preserve">Հոդված </w:t>
      </w:r>
      <w:r w:rsidR="00746DDB" w:rsidRPr="00F0537B">
        <w:rPr>
          <w:rFonts w:ascii="GHEA Grapalat" w:hAnsi="GHEA Grapalat"/>
          <w:b/>
          <w:bCs/>
          <w:sz w:val="24"/>
          <w:szCs w:val="24"/>
          <w:lang w:val="hy-AM"/>
        </w:rPr>
        <w:t>24</w:t>
      </w:r>
      <w:r w:rsidRPr="00F0537B">
        <w:rPr>
          <w:rFonts w:ascii="Cambria Math" w:hAnsi="Cambria Math" w:cs="Cambria Math"/>
          <w:b/>
          <w:bCs/>
          <w:sz w:val="24"/>
          <w:szCs w:val="24"/>
          <w:lang w:val="hy-AM"/>
        </w:rPr>
        <w:t>․</w:t>
      </w:r>
      <w:r w:rsidR="00F46087" w:rsidRPr="00F0537B">
        <w:rPr>
          <w:rFonts w:ascii="GHEA Grapalat" w:hAnsi="GHEA Grapalat"/>
          <w:b/>
          <w:bCs/>
          <w:sz w:val="24"/>
          <w:szCs w:val="24"/>
          <w:lang w:val="hy-AM"/>
        </w:rPr>
        <w:t>6</w:t>
      </w:r>
      <w:r w:rsidR="00F46087" w:rsidRPr="00F0537B">
        <w:rPr>
          <w:rFonts w:ascii="Cambria Math" w:hAnsi="Cambria Math" w:cs="Cambria Math"/>
          <w:b/>
          <w:bCs/>
          <w:sz w:val="24"/>
          <w:szCs w:val="24"/>
          <w:lang w:val="hy-AM"/>
        </w:rPr>
        <w:t>․</w:t>
      </w:r>
      <w:r w:rsidRPr="00F0537B">
        <w:rPr>
          <w:rFonts w:ascii="GHEA Grapalat" w:hAnsi="GHEA Grapalat"/>
          <w:b/>
          <w:bCs/>
          <w:sz w:val="24"/>
          <w:szCs w:val="24"/>
          <w:lang w:val="hy-AM"/>
        </w:rPr>
        <w:t xml:space="preserve"> Պայմանագ</w:t>
      </w:r>
      <w:r w:rsidR="00164F42" w:rsidRPr="00F0537B">
        <w:rPr>
          <w:rFonts w:ascii="GHEA Grapalat" w:hAnsi="GHEA Grapalat"/>
          <w:b/>
          <w:bCs/>
          <w:sz w:val="24"/>
          <w:szCs w:val="24"/>
          <w:lang w:val="hy-AM"/>
        </w:rPr>
        <w:t xml:space="preserve">րից </w:t>
      </w:r>
      <w:r w:rsidRPr="00F0537B">
        <w:rPr>
          <w:rFonts w:ascii="GHEA Grapalat" w:hAnsi="GHEA Grapalat"/>
          <w:b/>
          <w:bCs/>
          <w:sz w:val="24"/>
          <w:szCs w:val="24"/>
          <w:lang w:val="hy-AM"/>
        </w:rPr>
        <w:t>հրաժարվելու հետ</w:t>
      </w:r>
      <w:r w:rsidR="002A7E78" w:rsidRPr="00F0537B">
        <w:rPr>
          <w:rFonts w:ascii="GHEA Grapalat" w:hAnsi="GHEA Grapalat"/>
          <w:b/>
          <w:bCs/>
          <w:sz w:val="24"/>
          <w:szCs w:val="24"/>
          <w:lang w:val="hy-AM"/>
        </w:rPr>
        <w:t>և</w:t>
      </w:r>
      <w:r w:rsidRPr="00F0537B">
        <w:rPr>
          <w:rFonts w:ascii="GHEA Grapalat" w:hAnsi="GHEA Grapalat"/>
          <w:b/>
          <w:bCs/>
          <w:sz w:val="24"/>
          <w:szCs w:val="24"/>
          <w:lang w:val="hy-AM"/>
        </w:rPr>
        <w:t>անքները</w:t>
      </w:r>
    </w:p>
    <w:p w14:paraId="0D902C70" w14:textId="74A68D89" w:rsidR="00D07181" w:rsidRPr="00F0537B" w:rsidRDefault="00BD5830" w:rsidP="00517A75">
      <w:pPr>
        <w:spacing w:after="0" w:line="240" w:lineRule="auto"/>
        <w:ind w:left="630" w:right="-860" w:firstLine="423"/>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1</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 xml:space="preserve"> </w:t>
      </w:r>
      <w:r w:rsidR="00615A30" w:rsidRPr="00F0537B">
        <w:rPr>
          <w:rFonts w:ascii="GHEA Grapalat" w:eastAsia="Tahoma" w:hAnsi="GHEA Grapalat" w:cs="Tahoma"/>
          <w:sz w:val="24"/>
          <w:szCs w:val="24"/>
          <w:lang w:val="hy-AM"/>
        </w:rPr>
        <w:t>Պայմանագ</w:t>
      </w:r>
      <w:r w:rsidR="00164F42" w:rsidRPr="00F0537B">
        <w:rPr>
          <w:rFonts w:ascii="GHEA Grapalat" w:eastAsia="Tahoma" w:hAnsi="GHEA Grapalat" w:cs="Tahoma"/>
          <w:sz w:val="24"/>
          <w:szCs w:val="24"/>
          <w:lang w:val="hy-AM"/>
        </w:rPr>
        <w:t>րից</w:t>
      </w:r>
      <w:r w:rsidR="00615A30" w:rsidRPr="00F0537B">
        <w:rPr>
          <w:rFonts w:ascii="GHEA Grapalat" w:eastAsia="Tahoma" w:hAnsi="GHEA Grapalat" w:cs="Tahoma"/>
          <w:sz w:val="24"/>
          <w:szCs w:val="24"/>
          <w:lang w:val="hy-AM"/>
        </w:rPr>
        <w:t xml:space="preserve"> հրաժարվելու </w:t>
      </w:r>
      <w:r w:rsidR="00164F42" w:rsidRPr="00F0537B">
        <w:rPr>
          <w:rFonts w:ascii="GHEA Grapalat" w:eastAsia="Tahoma" w:hAnsi="GHEA Grapalat" w:cs="Tahoma"/>
          <w:sz w:val="24"/>
          <w:szCs w:val="24"/>
          <w:lang w:val="hy-AM"/>
        </w:rPr>
        <w:t>դեպքում</w:t>
      </w:r>
      <w:r w:rsidR="00D07181" w:rsidRPr="00F0537B">
        <w:rPr>
          <w:rFonts w:ascii="GHEA Grapalat" w:eastAsia="Tahoma" w:hAnsi="GHEA Grapalat" w:cs="Tahoma"/>
          <w:sz w:val="24"/>
          <w:szCs w:val="24"/>
          <w:lang w:val="hy-AM"/>
        </w:rPr>
        <w:t xml:space="preserve"> դադարում են</w:t>
      </w:r>
      <w:r w:rsidR="00164F42" w:rsidRPr="00F0537B">
        <w:rPr>
          <w:rFonts w:ascii="GHEA Grapalat" w:eastAsia="Tahoma" w:hAnsi="GHEA Grapalat" w:cs="Tahoma"/>
          <w:sz w:val="24"/>
          <w:szCs w:val="24"/>
          <w:lang w:val="hy-AM"/>
        </w:rPr>
        <w:t xml:space="preserve"> </w:t>
      </w:r>
      <w:r w:rsidR="00D07181" w:rsidRPr="00F0537B">
        <w:rPr>
          <w:rFonts w:ascii="GHEA Grapalat" w:eastAsia="Tahoma" w:hAnsi="GHEA Grapalat" w:cs="Tahoma"/>
          <w:sz w:val="24"/>
          <w:szCs w:val="24"/>
          <w:lang w:val="hy-AM"/>
        </w:rPr>
        <w:t xml:space="preserve">կողմերի պարտավորությունները՝ </w:t>
      </w:r>
    </w:p>
    <w:p w14:paraId="6F0581E7" w14:textId="3630A195" w:rsidR="00D07181" w:rsidRPr="00F0537B" w:rsidRDefault="00D07181" w:rsidP="00517A75">
      <w:pPr>
        <w:spacing w:after="0" w:line="240" w:lineRule="auto"/>
        <w:ind w:left="630" w:right="-860" w:firstLine="423"/>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1)</w:t>
      </w:r>
      <w:r w:rsidRPr="00F0537B">
        <w:rPr>
          <w:rFonts w:ascii="GHEA Grapalat" w:eastAsia="Tahoma" w:hAnsi="GHEA Grapalat" w:cs="Tahoma"/>
          <w:sz w:val="24"/>
          <w:szCs w:val="24"/>
          <w:lang w:val="hy-AM"/>
        </w:rPr>
        <w:tab/>
        <w:t>կատարելու հեռակա կամ շենքից դուրս կնքված պայմանագիրը, կամ</w:t>
      </w:r>
    </w:p>
    <w:p w14:paraId="4155641E" w14:textId="7493B028" w:rsidR="00D07181" w:rsidRPr="00F0537B" w:rsidRDefault="00D07181" w:rsidP="00517A75">
      <w:pPr>
        <w:spacing w:after="0" w:line="240" w:lineRule="auto"/>
        <w:ind w:left="630" w:right="-860" w:firstLine="423"/>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lastRenderedPageBreak/>
        <w:t>2)</w:t>
      </w:r>
      <w:r w:rsidRPr="00F0537B">
        <w:rPr>
          <w:rFonts w:ascii="GHEA Grapalat" w:eastAsia="Tahoma" w:hAnsi="GHEA Grapalat" w:cs="Tahoma"/>
          <w:sz w:val="24"/>
          <w:szCs w:val="24"/>
          <w:lang w:val="hy-AM"/>
        </w:rPr>
        <w:tab/>
        <w:t>կնքելու հեռակա կամ շենքից դուրս կնքված պայմանագիր</w:t>
      </w:r>
      <w:r w:rsidR="00A15245" w:rsidRPr="00F0537B">
        <w:rPr>
          <w:rFonts w:ascii="GHEA Grapalat" w:hAnsi="GHEA Grapalat"/>
          <w:sz w:val="24"/>
          <w:szCs w:val="24"/>
          <w:shd w:val="clear" w:color="auto" w:fill="FFFFFF"/>
          <w:lang w:val="hy-AM"/>
        </w:rPr>
        <w:t>, երբ առաջարկը կատարվել է սպառողի կողմից։</w:t>
      </w:r>
      <w:r w:rsidR="00A15245" w:rsidRPr="00F0537B" w:rsidDel="00A15245">
        <w:rPr>
          <w:rFonts w:ascii="GHEA Grapalat" w:eastAsia="Tahoma" w:hAnsi="GHEA Grapalat" w:cs="Tahoma"/>
          <w:sz w:val="24"/>
          <w:szCs w:val="24"/>
          <w:lang w:val="hy-AM"/>
        </w:rPr>
        <w:t xml:space="preserve"> </w:t>
      </w:r>
    </w:p>
    <w:p w14:paraId="3B4057C6" w14:textId="3539C049" w:rsidR="00363758" w:rsidRPr="00F0537B" w:rsidRDefault="00363758" w:rsidP="00517A75">
      <w:pPr>
        <w:spacing w:after="0" w:line="240" w:lineRule="auto"/>
        <w:ind w:left="630" w:right="-860" w:firstLine="423"/>
        <w:jc w:val="both"/>
        <w:rPr>
          <w:rFonts w:ascii="GHEA Grapalat" w:eastAsia="Tahoma" w:hAnsi="GHEA Grapalat" w:cs="Tahoma"/>
          <w:sz w:val="24"/>
          <w:szCs w:val="24"/>
          <w:lang w:val="hy-AM"/>
        </w:rPr>
      </w:pPr>
    </w:p>
    <w:bookmarkEnd w:id="18"/>
    <w:p w14:paraId="4A581BA3" w14:textId="0C6B2D48" w:rsidR="00615A30" w:rsidRPr="00F0537B" w:rsidRDefault="00A27CC9" w:rsidP="00517A75">
      <w:pPr>
        <w:spacing w:after="0" w:line="240" w:lineRule="auto"/>
        <w:ind w:left="630" w:right="-860" w:firstLine="360"/>
        <w:jc w:val="both"/>
        <w:rPr>
          <w:rFonts w:ascii="GHEA Grapalat" w:eastAsia="Tahoma" w:hAnsi="GHEA Grapalat" w:cs="Tahoma"/>
          <w:b/>
          <w:bCs/>
          <w:sz w:val="24"/>
          <w:szCs w:val="24"/>
          <w:lang w:val="hy-AM"/>
        </w:rPr>
      </w:pPr>
      <w:r w:rsidRPr="00F0537B">
        <w:rPr>
          <w:rFonts w:ascii="GHEA Grapalat" w:eastAsia="Tahoma" w:hAnsi="GHEA Grapalat" w:cs="Tahoma"/>
          <w:b/>
          <w:bCs/>
          <w:sz w:val="24"/>
          <w:szCs w:val="24"/>
          <w:lang w:val="hy-AM"/>
        </w:rPr>
        <w:t xml:space="preserve">Հոդված </w:t>
      </w:r>
      <w:r w:rsidR="00746DDB" w:rsidRPr="00F0537B">
        <w:rPr>
          <w:rFonts w:ascii="GHEA Grapalat" w:eastAsia="Tahoma" w:hAnsi="GHEA Grapalat" w:cs="Tahoma"/>
          <w:b/>
          <w:bCs/>
          <w:sz w:val="24"/>
          <w:szCs w:val="24"/>
          <w:lang w:val="hy-AM"/>
        </w:rPr>
        <w:t>24</w:t>
      </w:r>
      <w:r w:rsidRPr="00F0537B">
        <w:rPr>
          <w:rFonts w:ascii="Cambria Math" w:eastAsia="Tahoma" w:hAnsi="Cambria Math" w:cs="Cambria Math"/>
          <w:b/>
          <w:bCs/>
          <w:sz w:val="24"/>
          <w:szCs w:val="24"/>
          <w:lang w:val="hy-AM"/>
        </w:rPr>
        <w:t>․</w:t>
      </w:r>
      <w:r w:rsidR="00F46087" w:rsidRPr="00F0537B">
        <w:rPr>
          <w:rFonts w:ascii="GHEA Grapalat" w:eastAsia="Tahoma" w:hAnsi="GHEA Grapalat" w:cs="Tahoma"/>
          <w:b/>
          <w:bCs/>
          <w:sz w:val="24"/>
          <w:szCs w:val="24"/>
          <w:lang w:val="hy-AM"/>
        </w:rPr>
        <w:t>7</w:t>
      </w:r>
      <w:r w:rsidR="00E8511B" w:rsidRPr="00F0537B">
        <w:rPr>
          <w:rFonts w:ascii="GHEA Grapalat" w:eastAsia="Tahoma" w:hAnsi="GHEA Grapalat" w:cs="Tahoma"/>
          <w:b/>
          <w:bCs/>
          <w:sz w:val="24"/>
          <w:szCs w:val="24"/>
          <w:lang w:val="hy-AM"/>
        </w:rPr>
        <w:t>.</w:t>
      </w:r>
      <w:r w:rsidRPr="00F0537B">
        <w:rPr>
          <w:rFonts w:ascii="GHEA Grapalat" w:eastAsia="Tahoma" w:hAnsi="GHEA Grapalat" w:cs="Tahoma"/>
          <w:b/>
          <w:bCs/>
          <w:sz w:val="24"/>
          <w:szCs w:val="24"/>
          <w:lang w:val="hy-AM"/>
        </w:rPr>
        <w:t xml:space="preserve"> </w:t>
      </w:r>
      <w:r w:rsidR="000E7B62" w:rsidRPr="00F0537B">
        <w:rPr>
          <w:rFonts w:ascii="GHEA Grapalat" w:eastAsia="Tahoma" w:hAnsi="GHEA Grapalat" w:cs="Tahoma"/>
          <w:b/>
          <w:bCs/>
          <w:sz w:val="24"/>
          <w:szCs w:val="24"/>
          <w:lang w:val="hy-AM"/>
        </w:rPr>
        <w:t>Վաճառողի</w:t>
      </w:r>
      <w:r w:rsidRPr="00F0537B">
        <w:rPr>
          <w:rFonts w:ascii="GHEA Grapalat" w:eastAsia="Tahoma" w:hAnsi="GHEA Grapalat" w:cs="Tahoma"/>
          <w:b/>
          <w:bCs/>
          <w:sz w:val="24"/>
          <w:szCs w:val="24"/>
          <w:lang w:val="hy-AM"/>
        </w:rPr>
        <w:t xml:space="preserve"> պարտավորությունները պայմանագ</w:t>
      </w:r>
      <w:r w:rsidR="00517A75" w:rsidRPr="00F0537B">
        <w:rPr>
          <w:rFonts w:ascii="GHEA Grapalat" w:eastAsia="Tahoma" w:hAnsi="GHEA Grapalat" w:cs="Tahoma"/>
          <w:b/>
          <w:bCs/>
          <w:sz w:val="24"/>
          <w:szCs w:val="24"/>
          <w:lang w:val="hy-AM"/>
        </w:rPr>
        <w:t xml:space="preserve">րից </w:t>
      </w:r>
      <w:r w:rsidRPr="00F0537B">
        <w:rPr>
          <w:rFonts w:ascii="GHEA Grapalat" w:eastAsia="Tahoma" w:hAnsi="GHEA Grapalat" w:cs="Tahoma"/>
          <w:b/>
          <w:bCs/>
          <w:sz w:val="24"/>
          <w:szCs w:val="24"/>
          <w:lang w:val="hy-AM"/>
        </w:rPr>
        <w:t>հրաժարվելու դեպքում</w:t>
      </w:r>
    </w:p>
    <w:p w14:paraId="73784936" w14:textId="77777777" w:rsidR="0086116F" w:rsidRPr="00F0537B" w:rsidRDefault="0086116F" w:rsidP="00517A75">
      <w:pPr>
        <w:spacing w:after="0" w:line="240" w:lineRule="auto"/>
        <w:ind w:left="630" w:right="-860" w:firstLine="360"/>
        <w:jc w:val="both"/>
        <w:rPr>
          <w:rFonts w:ascii="GHEA Grapalat" w:eastAsia="Tahoma" w:hAnsi="GHEA Grapalat" w:cs="Tahoma"/>
          <w:b/>
          <w:bCs/>
          <w:sz w:val="24"/>
          <w:szCs w:val="24"/>
          <w:lang w:val="hy-AM"/>
        </w:rPr>
      </w:pPr>
    </w:p>
    <w:p w14:paraId="5F43DEA9" w14:textId="24C751F8" w:rsidR="00285A12" w:rsidRPr="00F0537B" w:rsidRDefault="000E7B62" w:rsidP="00517A75">
      <w:pPr>
        <w:spacing w:after="0" w:line="240" w:lineRule="auto"/>
        <w:ind w:left="630" w:right="-860" w:firstLine="450"/>
        <w:jc w:val="both"/>
        <w:rPr>
          <w:rFonts w:ascii="GHEA Grapalat" w:eastAsia="Tahoma" w:hAnsi="GHEA Grapalat" w:cs="Tahoma"/>
          <w:sz w:val="24"/>
          <w:szCs w:val="24"/>
          <w:lang w:val="hy-AM"/>
        </w:rPr>
      </w:pPr>
      <w:bookmarkStart w:id="19" w:name="_Hlk210658629"/>
      <w:r w:rsidRPr="00F0537B">
        <w:rPr>
          <w:rFonts w:ascii="GHEA Grapalat" w:eastAsia="Tahoma" w:hAnsi="GHEA Grapalat" w:cs="Tahoma"/>
          <w:sz w:val="24"/>
          <w:szCs w:val="24"/>
          <w:lang w:val="hy-AM"/>
        </w:rPr>
        <w:t>1</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 xml:space="preserve"> Վաճառողը </w:t>
      </w:r>
      <w:r w:rsidR="00AD2599" w:rsidRPr="00F0537B">
        <w:rPr>
          <w:rFonts w:ascii="GHEA Grapalat" w:eastAsia="Tahoma" w:hAnsi="GHEA Grapalat" w:cs="Tahoma"/>
          <w:sz w:val="24"/>
          <w:szCs w:val="24"/>
          <w:lang w:val="hy-AM"/>
        </w:rPr>
        <w:t>վերադարձնում</w:t>
      </w:r>
      <w:r w:rsidRPr="00F0537B">
        <w:rPr>
          <w:rFonts w:ascii="GHEA Grapalat" w:eastAsia="Tahoma" w:hAnsi="GHEA Grapalat" w:cs="Tahoma"/>
          <w:sz w:val="24"/>
          <w:szCs w:val="24"/>
          <w:lang w:val="hy-AM"/>
        </w:rPr>
        <w:t xml:space="preserve"> է սպառողից ստացված բոլոր վճարները, այդ թվում</w:t>
      </w:r>
      <w:r w:rsidR="00AD2599" w:rsidRPr="00F0537B">
        <w:rPr>
          <w:rFonts w:ascii="GHEA Grapalat" w:eastAsia="Tahoma" w:hAnsi="GHEA Grapalat" w:cs="Tahoma"/>
          <w:sz w:val="24"/>
          <w:szCs w:val="24"/>
          <w:lang w:val="hy-AM"/>
        </w:rPr>
        <w:t>՝</w:t>
      </w:r>
      <w:r w:rsidRPr="00F0537B">
        <w:rPr>
          <w:rFonts w:ascii="GHEA Grapalat" w:eastAsia="Tahoma" w:hAnsi="GHEA Grapalat" w:cs="Tahoma"/>
          <w:sz w:val="24"/>
          <w:szCs w:val="24"/>
          <w:lang w:val="hy-AM"/>
        </w:rPr>
        <w:t xml:space="preserve"> </w:t>
      </w:r>
      <w:r w:rsidR="00AD2599" w:rsidRPr="00F0537B">
        <w:rPr>
          <w:rFonts w:ascii="GHEA Grapalat" w:eastAsia="Tahoma" w:hAnsi="GHEA Grapalat" w:cs="Tahoma"/>
          <w:sz w:val="24"/>
          <w:szCs w:val="24"/>
          <w:lang w:val="hy-AM"/>
        </w:rPr>
        <w:t xml:space="preserve">առկայության դեպքում </w:t>
      </w:r>
      <w:r w:rsidRPr="00F0537B">
        <w:rPr>
          <w:rFonts w:ascii="GHEA Grapalat" w:eastAsia="Tahoma" w:hAnsi="GHEA Grapalat" w:cs="Tahoma"/>
          <w:sz w:val="24"/>
          <w:szCs w:val="24"/>
          <w:lang w:val="hy-AM"/>
        </w:rPr>
        <w:t xml:space="preserve">առաքման ծախսերը ոչ ուշ, քան </w:t>
      </w:r>
      <w:r w:rsidR="008C302E" w:rsidRPr="00F0537B">
        <w:rPr>
          <w:rFonts w:ascii="GHEA Grapalat" w:eastAsia="Tahoma" w:hAnsi="GHEA Grapalat" w:cs="Tahoma"/>
          <w:sz w:val="24"/>
          <w:szCs w:val="24"/>
          <w:lang w:val="hy-AM"/>
        </w:rPr>
        <w:t>24</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4-րդ հոդվածին համապատասխան պայմանագիրը կատարելուց հրաժարվելու՝ սպառողի որոշման մասին տեղեկանալու օրվանից 14 օր</w:t>
      </w:r>
      <w:r w:rsidR="00DC4620" w:rsidRPr="00F0537B">
        <w:rPr>
          <w:rFonts w:ascii="GHEA Grapalat" w:eastAsia="Tahoma" w:hAnsi="GHEA Grapalat" w:cs="Tahoma"/>
          <w:sz w:val="24"/>
          <w:szCs w:val="24"/>
          <w:lang w:val="hy-AM"/>
        </w:rPr>
        <w:t>վա ընթացքում</w:t>
      </w:r>
      <w:r w:rsidRPr="00F0537B">
        <w:rPr>
          <w:rFonts w:ascii="GHEA Grapalat" w:eastAsia="Tahoma" w:hAnsi="GHEA Grapalat" w:cs="Tahoma"/>
          <w:sz w:val="24"/>
          <w:szCs w:val="24"/>
          <w:lang w:val="hy-AM"/>
        </w:rPr>
        <w:t xml:space="preserve">: </w:t>
      </w:r>
    </w:p>
    <w:bookmarkEnd w:id="19"/>
    <w:p w14:paraId="7DB344D3" w14:textId="2C4DF989" w:rsidR="000E7B62" w:rsidRPr="00F0537B" w:rsidRDefault="000E7B62" w:rsidP="00517A75">
      <w:pPr>
        <w:spacing w:after="0" w:line="240" w:lineRule="auto"/>
        <w:ind w:left="630" w:right="-860" w:firstLine="450"/>
        <w:jc w:val="both"/>
        <w:rPr>
          <w:rFonts w:ascii="GHEA Grapalat" w:eastAsia="Tahoma" w:hAnsi="GHEA Grapalat" w:cs="Tahoma"/>
          <w:sz w:val="24"/>
          <w:szCs w:val="24"/>
          <w:lang w:val="hy-AM"/>
        </w:rPr>
      </w:pPr>
      <w:r w:rsidRPr="00F0537B">
        <w:rPr>
          <w:rFonts w:ascii="GHEA Grapalat" w:eastAsia="Tahoma" w:hAnsi="GHEA Grapalat" w:cs="Tahoma"/>
          <w:sz w:val="24"/>
          <w:szCs w:val="24"/>
          <w:lang w:val="hy-AM"/>
        </w:rPr>
        <w:t>Սույն մաս</w:t>
      </w:r>
      <w:r w:rsidR="008B0D27" w:rsidRPr="00F0537B">
        <w:rPr>
          <w:rFonts w:ascii="GHEA Grapalat" w:eastAsia="Tahoma" w:hAnsi="GHEA Grapalat" w:cs="Tahoma"/>
          <w:sz w:val="24"/>
          <w:szCs w:val="24"/>
          <w:lang w:val="hy-AM"/>
        </w:rPr>
        <w:t>ով սահմանված</w:t>
      </w:r>
      <w:r w:rsidR="00285A12" w:rsidRPr="00F0537B">
        <w:rPr>
          <w:rFonts w:ascii="GHEA Grapalat" w:eastAsia="Tahoma" w:hAnsi="GHEA Grapalat" w:cs="Tahoma"/>
          <w:sz w:val="24"/>
          <w:szCs w:val="24"/>
          <w:lang w:val="hy-AM"/>
        </w:rPr>
        <w:t xml:space="preserve"> վճա</w:t>
      </w:r>
      <w:r w:rsidR="00150A61">
        <w:rPr>
          <w:rFonts w:ascii="GHEA Grapalat" w:eastAsia="Tahoma" w:hAnsi="GHEA Grapalat" w:cs="Tahoma"/>
          <w:sz w:val="24"/>
          <w:szCs w:val="24"/>
          <w:lang w:val="hy-AM"/>
        </w:rPr>
        <w:t>ր</w:t>
      </w:r>
      <w:r w:rsidR="00285A12" w:rsidRPr="00F0537B">
        <w:rPr>
          <w:rFonts w:ascii="GHEA Grapalat" w:eastAsia="Tahoma" w:hAnsi="GHEA Grapalat" w:cs="Tahoma"/>
          <w:sz w:val="24"/>
          <w:szCs w:val="24"/>
          <w:lang w:val="hy-AM"/>
        </w:rPr>
        <w:t>ների</w:t>
      </w:r>
      <w:r w:rsidRPr="00F0537B">
        <w:rPr>
          <w:rFonts w:ascii="GHEA Grapalat" w:eastAsia="Tahoma" w:hAnsi="GHEA Grapalat" w:cs="Tahoma"/>
          <w:sz w:val="24"/>
          <w:szCs w:val="24"/>
          <w:lang w:val="hy-AM"/>
        </w:rPr>
        <w:t xml:space="preserve"> </w:t>
      </w:r>
      <w:r w:rsidR="00285A12" w:rsidRPr="00F0537B">
        <w:rPr>
          <w:rFonts w:ascii="GHEA Grapalat" w:eastAsia="Tahoma" w:hAnsi="GHEA Grapalat" w:cs="Tahoma"/>
          <w:sz w:val="24"/>
          <w:szCs w:val="24"/>
          <w:lang w:val="hy-AM"/>
        </w:rPr>
        <w:t>վերադարձը</w:t>
      </w:r>
      <w:r w:rsidRPr="00F0537B">
        <w:rPr>
          <w:rFonts w:ascii="GHEA Grapalat" w:eastAsia="Tahoma" w:hAnsi="GHEA Grapalat" w:cs="Tahoma"/>
          <w:sz w:val="24"/>
          <w:szCs w:val="24"/>
          <w:lang w:val="hy-AM"/>
        </w:rPr>
        <w:t xml:space="preserve"> </w:t>
      </w:r>
      <w:r w:rsidR="000A0408" w:rsidRPr="00F0537B">
        <w:rPr>
          <w:rFonts w:ascii="GHEA Grapalat" w:eastAsia="Tahoma" w:hAnsi="GHEA Grapalat" w:cs="Tahoma"/>
          <w:sz w:val="24"/>
          <w:szCs w:val="24"/>
          <w:lang w:val="hy-AM"/>
        </w:rPr>
        <w:t>վ</w:t>
      </w:r>
      <w:r w:rsidRPr="00F0537B">
        <w:rPr>
          <w:rFonts w:ascii="GHEA Grapalat" w:eastAsia="Tahoma" w:hAnsi="GHEA Grapalat" w:cs="Tahoma"/>
          <w:sz w:val="24"/>
          <w:szCs w:val="24"/>
          <w:lang w:val="hy-AM"/>
        </w:rPr>
        <w:t xml:space="preserve">աճառողի կողմից  իրականացվում է օգտագործելով նույն վճարային միջոցը, </w:t>
      </w:r>
      <w:r w:rsidR="005739C9" w:rsidRPr="00F0537B">
        <w:rPr>
          <w:rFonts w:ascii="GHEA Grapalat" w:eastAsia="Tahoma" w:hAnsi="GHEA Grapalat" w:cs="Tahoma"/>
          <w:sz w:val="24"/>
          <w:szCs w:val="24"/>
          <w:lang w:val="hy-AM"/>
        </w:rPr>
        <w:t>որ</w:t>
      </w:r>
      <w:r w:rsidR="000F5AA0" w:rsidRPr="00F0537B">
        <w:rPr>
          <w:rFonts w:ascii="GHEA Grapalat" w:eastAsia="Tahoma" w:hAnsi="GHEA Grapalat" w:cs="Tahoma"/>
          <w:sz w:val="24"/>
          <w:szCs w:val="24"/>
          <w:lang w:val="hy-AM"/>
        </w:rPr>
        <w:t>ը</w:t>
      </w:r>
      <w:r w:rsidRPr="00F0537B">
        <w:rPr>
          <w:rFonts w:ascii="GHEA Grapalat" w:eastAsia="Tahoma" w:hAnsi="GHEA Grapalat" w:cs="Tahoma"/>
          <w:sz w:val="24"/>
          <w:szCs w:val="24"/>
          <w:lang w:val="hy-AM"/>
        </w:rPr>
        <w:t xml:space="preserve"> սպառողն օգտագործել </w:t>
      </w:r>
      <w:r w:rsidR="00130562" w:rsidRPr="00F0537B">
        <w:rPr>
          <w:rFonts w:ascii="GHEA Grapalat" w:eastAsia="Tahoma" w:hAnsi="GHEA Grapalat" w:cs="Tahoma"/>
          <w:sz w:val="24"/>
          <w:szCs w:val="24"/>
          <w:lang w:val="hy-AM"/>
        </w:rPr>
        <w:t xml:space="preserve">է </w:t>
      </w:r>
      <w:r w:rsidR="00285A12" w:rsidRPr="00F0537B">
        <w:rPr>
          <w:rFonts w:ascii="GHEA Grapalat" w:eastAsia="Tahoma" w:hAnsi="GHEA Grapalat" w:cs="Tahoma"/>
          <w:sz w:val="24"/>
          <w:szCs w:val="24"/>
          <w:lang w:val="hy-AM"/>
        </w:rPr>
        <w:t>կնքված</w:t>
      </w:r>
      <w:r w:rsidRPr="00F0537B">
        <w:rPr>
          <w:rFonts w:ascii="GHEA Grapalat" w:eastAsia="Tahoma" w:hAnsi="GHEA Grapalat" w:cs="Tahoma"/>
          <w:sz w:val="24"/>
          <w:szCs w:val="24"/>
          <w:lang w:val="hy-AM"/>
        </w:rPr>
        <w:t xml:space="preserve"> գործարքի համար, եթե սպառողը համաձայնություն չի տվել</w:t>
      </w:r>
      <w:r w:rsidR="00FB0962" w:rsidRPr="00F0537B">
        <w:rPr>
          <w:rFonts w:ascii="GHEA Grapalat" w:eastAsia="Tahoma" w:hAnsi="GHEA Grapalat" w:cs="Tahoma"/>
          <w:sz w:val="24"/>
          <w:szCs w:val="24"/>
          <w:lang w:val="hy-AM"/>
        </w:rPr>
        <w:t xml:space="preserve"> այլ վճարային միջոց օգտագործելու համար։</w:t>
      </w:r>
    </w:p>
    <w:p w14:paraId="57C958A2" w14:textId="5FD0AC05" w:rsidR="00804B40" w:rsidRPr="00F0537B" w:rsidRDefault="00182B95" w:rsidP="00804B40">
      <w:pPr>
        <w:spacing w:after="0" w:line="240" w:lineRule="auto"/>
        <w:ind w:left="630" w:right="-860" w:firstLine="45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00804B40" w:rsidRPr="00F0537B">
        <w:rPr>
          <w:rFonts w:ascii="GHEA Grapalat" w:eastAsia="Tahoma" w:hAnsi="GHEA Grapalat" w:cs="Tahoma"/>
          <w:sz w:val="24"/>
          <w:szCs w:val="24"/>
          <w:lang w:val="hy-AM"/>
        </w:rPr>
        <w:t xml:space="preserve">. Վաճառողը պարտավոր չէ փոխհատուցել լրացուցիչ ծախսերը, եթե սպառողը ընտրել է վաճառողի կողմից առաջարկվող ստանդարտ առաքման տեսակից տարբերվող առաքման </w:t>
      </w:r>
      <w:r w:rsidR="00F81C4E" w:rsidRPr="00F0537B">
        <w:rPr>
          <w:rFonts w:ascii="GHEA Grapalat" w:eastAsia="Tahoma" w:hAnsi="GHEA Grapalat" w:cs="Tahoma"/>
          <w:sz w:val="24"/>
          <w:szCs w:val="24"/>
          <w:lang w:val="hy-AM"/>
        </w:rPr>
        <w:t xml:space="preserve">այլ </w:t>
      </w:r>
      <w:r w:rsidR="00804B40" w:rsidRPr="00F0537B">
        <w:rPr>
          <w:rFonts w:ascii="GHEA Grapalat" w:eastAsia="Tahoma" w:hAnsi="GHEA Grapalat" w:cs="Tahoma"/>
          <w:sz w:val="24"/>
          <w:szCs w:val="24"/>
          <w:lang w:val="hy-AM"/>
        </w:rPr>
        <w:t>տեսակ։</w:t>
      </w:r>
    </w:p>
    <w:p w14:paraId="6A4683E2" w14:textId="6364302E" w:rsidR="00804B40" w:rsidRDefault="00182B95" w:rsidP="00804B40">
      <w:pPr>
        <w:spacing w:after="0" w:line="240" w:lineRule="auto"/>
        <w:ind w:left="630" w:right="-860" w:firstLine="45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00804B40" w:rsidRPr="00F0537B">
        <w:rPr>
          <w:rFonts w:ascii="GHEA Grapalat" w:eastAsia="Tahoma" w:hAnsi="GHEA Grapalat" w:cs="Tahoma"/>
          <w:sz w:val="24"/>
          <w:szCs w:val="24"/>
          <w:lang w:val="hy-AM"/>
        </w:rPr>
        <w:t xml:space="preserve">. Եթե վաճառողը </w:t>
      </w:r>
      <w:r w:rsidR="000E4651" w:rsidRPr="00F0537B">
        <w:rPr>
          <w:rFonts w:ascii="GHEA Grapalat" w:eastAsia="Tahoma" w:hAnsi="GHEA Grapalat" w:cs="Tahoma"/>
          <w:sz w:val="24"/>
          <w:szCs w:val="24"/>
          <w:lang w:val="hy-AM"/>
        </w:rPr>
        <w:t>չի առաջարկել անձամբ վերցնել ապրանքը,</w:t>
      </w:r>
      <w:r w:rsidR="000E4651" w:rsidRPr="00F0537B" w:rsidDel="000E4651">
        <w:rPr>
          <w:rFonts w:ascii="GHEA Grapalat" w:eastAsia="Tahoma" w:hAnsi="GHEA Grapalat" w:cs="Tahoma"/>
          <w:sz w:val="24"/>
          <w:szCs w:val="24"/>
          <w:lang w:val="hy-AM"/>
        </w:rPr>
        <w:t xml:space="preserve"> </w:t>
      </w:r>
      <w:r w:rsidR="00804B40" w:rsidRPr="00F0537B">
        <w:rPr>
          <w:rFonts w:ascii="GHEA Grapalat" w:eastAsia="Tahoma" w:hAnsi="GHEA Grapalat" w:cs="Tahoma"/>
          <w:sz w:val="24"/>
          <w:szCs w:val="24"/>
          <w:lang w:val="hy-AM"/>
        </w:rPr>
        <w:t xml:space="preserve">վաճառողը կարող է հետաձգել </w:t>
      </w:r>
      <w:r w:rsidR="000E4651" w:rsidRPr="00F0537B">
        <w:rPr>
          <w:rFonts w:ascii="GHEA Grapalat" w:eastAsia="Tahoma" w:hAnsi="GHEA Grapalat" w:cs="Tahoma"/>
          <w:sz w:val="24"/>
          <w:szCs w:val="24"/>
          <w:lang w:val="hy-AM"/>
        </w:rPr>
        <w:t xml:space="preserve">վճարների </w:t>
      </w:r>
      <w:r w:rsidR="00804B40" w:rsidRPr="00F0537B">
        <w:rPr>
          <w:rFonts w:ascii="GHEA Grapalat" w:eastAsia="Tahoma" w:hAnsi="GHEA Grapalat" w:cs="Tahoma"/>
          <w:sz w:val="24"/>
          <w:szCs w:val="24"/>
          <w:lang w:val="hy-AM"/>
        </w:rPr>
        <w:t xml:space="preserve">վերադարձը </w:t>
      </w:r>
      <w:r w:rsidR="000E4651" w:rsidRPr="00F0537B">
        <w:rPr>
          <w:rFonts w:ascii="GHEA Grapalat" w:eastAsia="Tahoma" w:hAnsi="GHEA Grapalat" w:cs="Tahoma"/>
          <w:sz w:val="24"/>
          <w:szCs w:val="24"/>
          <w:lang w:val="hy-AM"/>
        </w:rPr>
        <w:t>մինչև ապրանքը հետ ստանալը կամ մինչև սպառողը չներկայացնի ապրանքը հետ ուղարկելու վերաբերյալ ապացույցներ։</w:t>
      </w:r>
    </w:p>
    <w:p w14:paraId="264A1CD4" w14:textId="159931ED" w:rsidR="00A92566" w:rsidRPr="00005122" w:rsidRDefault="00182B95" w:rsidP="00A92566">
      <w:pPr>
        <w:spacing w:after="0" w:line="240" w:lineRule="auto"/>
        <w:ind w:left="630" w:right="-860" w:firstLine="450"/>
        <w:jc w:val="both"/>
        <w:rPr>
          <w:rFonts w:ascii="Cambria Math" w:eastAsia="Tahoma" w:hAnsi="Cambria Math" w:cs="Tahoma"/>
          <w:sz w:val="24"/>
          <w:szCs w:val="24"/>
          <w:lang w:val="hy-AM"/>
        </w:rPr>
      </w:pPr>
      <w:r>
        <w:rPr>
          <w:rFonts w:ascii="GHEA Grapalat" w:eastAsia="Tahoma" w:hAnsi="GHEA Grapalat" w:cs="Tahoma"/>
          <w:sz w:val="24"/>
          <w:szCs w:val="24"/>
          <w:lang w:val="hy-AM"/>
        </w:rPr>
        <w:t>4</w:t>
      </w:r>
      <w:r w:rsidR="002C3A8F">
        <w:rPr>
          <w:rFonts w:ascii="Cambria Math" w:eastAsia="Tahoma" w:hAnsi="Cambria Math" w:cs="Tahoma"/>
          <w:sz w:val="24"/>
          <w:szCs w:val="24"/>
          <w:lang w:val="hy-AM"/>
        </w:rPr>
        <w:t xml:space="preserve">․ </w:t>
      </w:r>
      <w:r w:rsidR="00A92566" w:rsidRPr="00A92566">
        <w:rPr>
          <w:rFonts w:ascii="GHEA Grapalat" w:eastAsia="Tahoma" w:hAnsi="GHEA Grapalat" w:cs="Tahoma"/>
          <w:sz w:val="24"/>
          <w:szCs w:val="24"/>
          <w:lang w:val="hy-AM"/>
        </w:rPr>
        <w:t xml:space="preserve">Վաճառողը չի կարող օգտագործել այն </w:t>
      </w:r>
      <w:r w:rsidR="00164582">
        <w:rPr>
          <w:rFonts w:ascii="GHEA Grapalat" w:eastAsia="Tahoma" w:hAnsi="GHEA Grapalat" w:cs="Tahoma"/>
          <w:sz w:val="24"/>
          <w:szCs w:val="24"/>
          <w:lang w:val="hy-AM"/>
        </w:rPr>
        <w:t>նյութերը կամ տվյալները</w:t>
      </w:r>
      <w:r w:rsidR="00A92566" w:rsidRPr="00A92566">
        <w:rPr>
          <w:rFonts w:ascii="GHEA Grapalat" w:eastAsia="Tahoma" w:hAnsi="GHEA Grapalat" w:cs="Tahoma"/>
          <w:sz w:val="24"/>
          <w:szCs w:val="24"/>
          <w:lang w:val="hy-AM"/>
        </w:rPr>
        <w:t>, որ</w:t>
      </w:r>
      <w:r w:rsidR="00164582">
        <w:rPr>
          <w:rFonts w:ascii="GHEA Grapalat" w:eastAsia="Tahoma" w:hAnsi="GHEA Grapalat" w:cs="Tahoma"/>
          <w:sz w:val="24"/>
          <w:szCs w:val="24"/>
          <w:lang w:val="hy-AM"/>
        </w:rPr>
        <w:t>ոնք</w:t>
      </w:r>
      <w:r w:rsidR="00A92566" w:rsidRPr="00A92566">
        <w:rPr>
          <w:rFonts w:ascii="GHEA Grapalat" w:eastAsia="Tahoma" w:hAnsi="GHEA Grapalat" w:cs="Tahoma"/>
          <w:sz w:val="24"/>
          <w:szCs w:val="24"/>
          <w:lang w:val="hy-AM"/>
        </w:rPr>
        <w:t xml:space="preserve"> սպառողը ստեղծել կամ տրամադրել է թվային բովանդակություն կամ թվային ծառայություն օգտագործելիս, բացառությամբ </w:t>
      </w:r>
      <w:r w:rsidR="00CB47A6">
        <w:rPr>
          <w:rFonts w:ascii="GHEA Grapalat" w:eastAsia="Tahoma" w:hAnsi="GHEA Grapalat" w:cs="Tahoma"/>
          <w:sz w:val="24"/>
          <w:szCs w:val="24"/>
          <w:lang w:val="hy-AM"/>
        </w:rPr>
        <w:t>հետևյալ դեպքերի</w:t>
      </w:r>
      <w:r w:rsidR="00CB47A6">
        <w:rPr>
          <w:rFonts w:ascii="Cambria Math" w:eastAsia="Tahoma" w:hAnsi="Cambria Math" w:cs="Tahoma"/>
          <w:sz w:val="24"/>
          <w:szCs w:val="24"/>
          <w:lang w:val="hy-AM"/>
        </w:rPr>
        <w:t>․</w:t>
      </w:r>
    </w:p>
    <w:p w14:paraId="0C84735D" w14:textId="3F250C03" w:rsidR="00825B95" w:rsidRPr="00005122" w:rsidRDefault="00825B95" w:rsidP="00005122">
      <w:pPr>
        <w:pStyle w:val="ListParagraph"/>
        <w:numPr>
          <w:ilvl w:val="0"/>
          <w:numId w:val="38"/>
        </w:numPr>
        <w:spacing w:after="0" w:line="240" w:lineRule="auto"/>
        <w:ind w:left="630" w:right="-860" w:firstLine="450"/>
        <w:jc w:val="both"/>
        <w:rPr>
          <w:rFonts w:ascii="GHEA Grapalat" w:eastAsia="Tahoma" w:hAnsi="GHEA Grapalat" w:cs="Tahoma"/>
          <w:sz w:val="24"/>
          <w:szCs w:val="24"/>
          <w:lang w:val="hy-AM"/>
        </w:rPr>
      </w:pPr>
      <w:r>
        <w:rPr>
          <w:rFonts w:ascii="GHEA Grapalat" w:eastAsia="Tahoma" w:hAnsi="GHEA Grapalat" w:cs="Tahoma"/>
          <w:sz w:val="24"/>
          <w:szCs w:val="24"/>
          <w:lang w:val="hy-AM"/>
        </w:rPr>
        <w:t>սպառողի կողմից ստեղծված կամ տրամադրված նյութերը կամ տվյալները</w:t>
      </w:r>
      <w:r w:rsidRPr="00825B95">
        <w:rPr>
          <w:rFonts w:ascii="GHEA Grapalat" w:eastAsia="Tahoma" w:hAnsi="GHEA Grapalat" w:cs="Tahoma"/>
          <w:sz w:val="24"/>
          <w:szCs w:val="24"/>
          <w:lang w:val="hy-AM"/>
        </w:rPr>
        <w:t xml:space="preserve"> </w:t>
      </w:r>
      <w:r w:rsidRPr="00005122">
        <w:rPr>
          <w:rFonts w:ascii="GHEA Grapalat" w:eastAsia="Tahoma" w:hAnsi="GHEA Grapalat" w:cs="Tahoma"/>
          <w:sz w:val="24"/>
          <w:szCs w:val="24"/>
          <w:lang w:val="hy-AM"/>
        </w:rPr>
        <w:t>չուն</w:t>
      </w:r>
      <w:r w:rsidR="001C606A">
        <w:rPr>
          <w:rFonts w:ascii="GHEA Grapalat" w:eastAsia="Tahoma" w:hAnsi="GHEA Grapalat" w:cs="Tahoma"/>
          <w:sz w:val="24"/>
          <w:szCs w:val="24"/>
          <w:lang w:val="hy-AM"/>
        </w:rPr>
        <w:t>են</w:t>
      </w:r>
      <w:r w:rsidRPr="00005122">
        <w:rPr>
          <w:rFonts w:ascii="GHEA Grapalat" w:eastAsia="Tahoma" w:hAnsi="GHEA Grapalat" w:cs="Tahoma"/>
          <w:sz w:val="24"/>
          <w:szCs w:val="24"/>
          <w:lang w:val="hy-AM"/>
        </w:rPr>
        <w:t xml:space="preserve"> որևէ օգտակար</w:t>
      </w:r>
      <w:r w:rsidR="001C606A">
        <w:rPr>
          <w:rFonts w:ascii="GHEA Grapalat" w:eastAsia="Tahoma" w:hAnsi="GHEA Grapalat" w:cs="Tahoma"/>
          <w:sz w:val="24"/>
          <w:szCs w:val="24"/>
          <w:lang w:val="hy-AM"/>
        </w:rPr>
        <w:t xml:space="preserve"> նշանակություն </w:t>
      </w:r>
      <w:r w:rsidRPr="00005122">
        <w:rPr>
          <w:rFonts w:ascii="GHEA Grapalat" w:eastAsia="Tahoma" w:hAnsi="GHEA Grapalat" w:cs="Tahoma"/>
          <w:sz w:val="24"/>
          <w:szCs w:val="24"/>
          <w:lang w:val="hy-AM"/>
        </w:rPr>
        <w:t xml:space="preserve">վաճառողի կողմից մատուցվող թվային բովանդակության կամ թվային ծառայության </w:t>
      </w:r>
      <w:r w:rsidR="00740E59">
        <w:rPr>
          <w:rFonts w:ascii="GHEA Grapalat" w:eastAsia="Tahoma" w:hAnsi="GHEA Grapalat" w:cs="Tahoma"/>
          <w:sz w:val="24"/>
          <w:szCs w:val="24"/>
          <w:lang w:val="hy-AM"/>
        </w:rPr>
        <w:t>համար</w:t>
      </w:r>
      <w:r w:rsidR="00740E59">
        <w:rPr>
          <w:rFonts w:ascii="Cambria Math" w:eastAsia="Tahoma" w:hAnsi="Cambria Math" w:cs="Tahoma"/>
          <w:sz w:val="24"/>
          <w:szCs w:val="24"/>
          <w:lang w:val="hy-AM"/>
        </w:rPr>
        <w:t>․</w:t>
      </w:r>
    </w:p>
    <w:p w14:paraId="7115C9B0" w14:textId="54F79BBC" w:rsidR="00825B95" w:rsidRPr="00005122" w:rsidRDefault="003168ED" w:rsidP="00005122">
      <w:pPr>
        <w:pStyle w:val="ListParagraph"/>
        <w:numPr>
          <w:ilvl w:val="0"/>
          <w:numId w:val="38"/>
        </w:numPr>
        <w:spacing w:after="0" w:line="240" w:lineRule="auto"/>
        <w:ind w:left="630" w:right="-860" w:firstLine="450"/>
        <w:jc w:val="both"/>
        <w:rPr>
          <w:rFonts w:ascii="GHEA Grapalat" w:eastAsia="Tahoma" w:hAnsi="GHEA Grapalat" w:cs="Tahoma"/>
          <w:sz w:val="24"/>
          <w:szCs w:val="24"/>
          <w:lang w:val="hy-AM"/>
        </w:rPr>
      </w:pPr>
      <w:r>
        <w:rPr>
          <w:rFonts w:ascii="GHEA Grapalat" w:eastAsia="Tahoma" w:hAnsi="GHEA Grapalat" w:cs="Tahoma"/>
          <w:sz w:val="24"/>
          <w:szCs w:val="24"/>
          <w:lang w:val="hy-AM"/>
        </w:rPr>
        <w:t>սպառողի կողմից ստեղծված կամ տրամադրված նյութերը կամ տվյալները</w:t>
      </w:r>
      <w:r w:rsidRPr="00825B95">
        <w:rPr>
          <w:rFonts w:ascii="GHEA Grapalat" w:eastAsia="Tahoma" w:hAnsi="GHEA Grapalat" w:cs="Tahoma"/>
          <w:sz w:val="24"/>
          <w:szCs w:val="24"/>
          <w:lang w:val="hy-AM"/>
        </w:rPr>
        <w:t xml:space="preserve"> </w:t>
      </w:r>
      <w:r w:rsidR="00825B95" w:rsidRPr="00005122">
        <w:rPr>
          <w:rFonts w:ascii="GHEA Grapalat" w:eastAsia="Tahoma" w:hAnsi="GHEA Grapalat" w:cs="Tahoma"/>
          <w:sz w:val="24"/>
          <w:szCs w:val="24"/>
          <w:lang w:val="hy-AM"/>
        </w:rPr>
        <w:t xml:space="preserve">վերաբերում </w:t>
      </w:r>
      <w:r>
        <w:rPr>
          <w:rFonts w:ascii="GHEA Grapalat" w:eastAsia="Tahoma" w:hAnsi="GHEA Grapalat" w:cs="Tahoma"/>
          <w:sz w:val="24"/>
          <w:szCs w:val="24"/>
          <w:lang w:val="hy-AM"/>
        </w:rPr>
        <w:t>են</w:t>
      </w:r>
      <w:r w:rsidR="00825B95" w:rsidRPr="00005122">
        <w:rPr>
          <w:rFonts w:ascii="GHEA Grapalat" w:eastAsia="Tahoma" w:hAnsi="GHEA Grapalat" w:cs="Tahoma"/>
          <w:sz w:val="24"/>
          <w:szCs w:val="24"/>
          <w:lang w:val="hy-AM"/>
        </w:rPr>
        <w:t xml:space="preserve"> միայն սպառողի գործունեությանը, </w:t>
      </w:r>
      <w:r w:rsidR="00FA1287">
        <w:rPr>
          <w:rFonts w:ascii="GHEA Grapalat" w:eastAsia="Tahoma" w:hAnsi="GHEA Grapalat" w:cs="Tahoma"/>
          <w:sz w:val="24"/>
          <w:szCs w:val="24"/>
          <w:lang w:val="hy-AM"/>
        </w:rPr>
        <w:t>և</w:t>
      </w:r>
      <w:r w:rsidR="00825B95" w:rsidRPr="00005122">
        <w:rPr>
          <w:rFonts w:ascii="GHEA Grapalat" w:eastAsia="Tahoma" w:hAnsi="GHEA Grapalat" w:cs="Tahoma"/>
          <w:sz w:val="24"/>
          <w:szCs w:val="24"/>
          <w:lang w:val="hy-AM"/>
        </w:rPr>
        <w:t xml:space="preserve"> </w:t>
      </w:r>
      <w:r w:rsidR="00A24D4E">
        <w:rPr>
          <w:rFonts w:ascii="GHEA Grapalat" w:eastAsia="Tahoma" w:hAnsi="GHEA Grapalat" w:cs="Tahoma"/>
          <w:sz w:val="24"/>
          <w:szCs w:val="24"/>
          <w:lang w:val="hy-AM"/>
        </w:rPr>
        <w:t xml:space="preserve">կապված </w:t>
      </w:r>
      <w:r w:rsidR="00644285">
        <w:rPr>
          <w:rFonts w:ascii="GHEA Grapalat" w:eastAsia="Tahoma" w:hAnsi="GHEA Grapalat" w:cs="Tahoma"/>
          <w:sz w:val="24"/>
          <w:szCs w:val="24"/>
          <w:lang w:val="hy-AM"/>
        </w:rPr>
        <w:t>են</w:t>
      </w:r>
      <w:r w:rsidR="00825B95" w:rsidRPr="00005122">
        <w:rPr>
          <w:rFonts w:ascii="GHEA Grapalat" w:eastAsia="Tahoma" w:hAnsi="GHEA Grapalat" w:cs="Tahoma"/>
          <w:sz w:val="24"/>
          <w:szCs w:val="24"/>
          <w:lang w:val="hy-AM"/>
        </w:rPr>
        <w:t xml:space="preserve"> վաճառողի կողմից մատուցվող թվային բովանդակությ</w:t>
      </w:r>
      <w:r w:rsidR="00E36CC3">
        <w:rPr>
          <w:rFonts w:ascii="GHEA Grapalat" w:eastAsia="Tahoma" w:hAnsi="GHEA Grapalat" w:cs="Tahoma"/>
          <w:sz w:val="24"/>
          <w:szCs w:val="24"/>
          <w:lang w:val="hy-AM"/>
        </w:rPr>
        <w:t>ա</w:t>
      </w:r>
      <w:r w:rsidR="00825B95" w:rsidRPr="00005122">
        <w:rPr>
          <w:rFonts w:ascii="GHEA Grapalat" w:eastAsia="Tahoma" w:hAnsi="GHEA Grapalat" w:cs="Tahoma"/>
          <w:sz w:val="24"/>
          <w:szCs w:val="24"/>
          <w:lang w:val="hy-AM"/>
        </w:rPr>
        <w:t>ն կամ թվային ծառայությ</w:t>
      </w:r>
      <w:r w:rsidR="00E36CC3">
        <w:rPr>
          <w:rFonts w:ascii="GHEA Grapalat" w:eastAsia="Tahoma" w:hAnsi="GHEA Grapalat" w:cs="Tahoma"/>
          <w:sz w:val="24"/>
          <w:szCs w:val="24"/>
          <w:lang w:val="hy-AM"/>
        </w:rPr>
        <w:t>ա</w:t>
      </w:r>
      <w:r w:rsidR="00825B95" w:rsidRPr="00005122">
        <w:rPr>
          <w:rFonts w:ascii="GHEA Grapalat" w:eastAsia="Tahoma" w:hAnsi="GHEA Grapalat" w:cs="Tahoma"/>
          <w:sz w:val="24"/>
          <w:szCs w:val="24"/>
          <w:lang w:val="hy-AM"/>
        </w:rPr>
        <w:t>ն</w:t>
      </w:r>
      <w:r w:rsidR="00E36CC3">
        <w:rPr>
          <w:rFonts w:ascii="GHEA Grapalat" w:eastAsia="Tahoma" w:hAnsi="GHEA Grapalat" w:cs="Tahoma"/>
          <w:sz w:val="24"/>
          <w:szCs w:val="24"/>
          <w:lang w:val="hy-AM"/>
        </w:rPr>
        <w:t xml:space="preserve"> գործընթացի հետ</w:t>
      </w:r>
      <w:r w:rsidR="00F479A9">
        <w:rPr>
          <w:rFonts w:ascii="Cambria Math" w:eastAsia="Tahoma" w:hAnsi="Cambria Math" w:cs="Tahoma"/>
          <w:sz w:val="24"/>
          <w:szCs w:val="24"/>
          <w:lang w:val="hy-AM"/>
        </w:rPr>
        <w:t>․</w:t>
      </w:r>
      <w:r w:rsidR="00E07AAE" w:rsidRPr="00005122">
        <w:rPr>
          <w:rStyle w:val="Other"/>
          <w:rFonts w:eastAsiaTheme="minorHAnsi"/>
          <w:lang w:val="hy-AM"/>
        </w:rPr>
        <w:t xml:space="preserve"> </w:t>
      </w:r>
    </w:p>
    <w:p w14:paraId="70EF30F1" w14:textId="6D762B48" w:rsidR="00EB4F80" w:rsidRDefault="00A24D4E" w:rsidP="00B26F77">
      <w:pPr>
        <w:pStyle w:val="ListParagraph"/>
        <w:numPr>
          <w:ilvl w:val="0"/>
          <w:numId w:val="38"/>
        </w:numPr>
        <w:spacing w:after="0" w:line="240" w:lineRule="auto"/>
        <w:ind w:left="630" w:right="-860" w:firstLine="450"/>
        <w:jc w:val="both"/>
        <w:rPr>
          <w:rFonts w:ascii="GHEA Grapalat" w:eastAsia="Tahoma" w:hAnsi="GHEA Grapalat" w:cs="Tahoma"/>
          <w:sz w:val="24"/>
          <w:szCs w:val="24"/>
          <w:lang w:val="hy-AM"/>
        </w:rPr>
      </w:pPr>
      <w:r w:rsidRPr="007E2D3A">
        <w:rPr>
          <w:rFonts w:ascii="GHEA Grapalat" w:eastAsia="Tahoma" w:hAnsi="GHEA Grapalat" w:cs="Tahoma"/>
          <w:sz w:val="24"/>
          <w:szCs w:val="24"/>
          <w:lang w:val="hy-AM"/>
        </w:rPr>
        <w:t>սպառողի կողմից ստեղծված կամ տրամադրված նյութերը կամ տվյալները վաճառողի</w:t>
      </w:r>
      <w:r w:rsidR="00825B95" w:rsidRPr="00005122">
        <w:rPr>
          <w:rFonts w:ascii="GHEA Grapalat" w:eastAsia="Tahoma" w:hAnsi="GHEA Grapalat" w:cs="Tahoma"/>
          <w:sz w:val="24"/>
          <w:szCs w:val="24"/>
          <w:lang w:val="hy-AM"/>
        </w:rPr>
        <w:t xml:space="preserve"> կողմից համախմբվել </w:t>
      </w:r>
      <w:r w:rsidRPr="007E2D3A">
        <w:rPr>
          <w:rFonts w:ascii="GHEA Grapalat" w:eastAsia="Tahoma" w:hAnsi="GHEA Grapalat" w:cs="Tahoma"/>
          <w:sz w:val="24"/>
          <w:szCs w:val="24"/>
          <w:lang w:val="hy-AM"/>
        </w:rPr>
        <w:t>են</w:t>
      </w:r>
      <w:r w:rsidR="00825B95" w:rsidRPr="00005122">
        <w:rPr>
          <w:rFonts w:ascii="GHEA Grapalat" w:eastAsia="Tahoma" w:hAnsi="GHEA Grapalat" w:cs="Tahoma"/>
          <w:sz w:val="24"/>
          <w:szCs w:val="24"/>
          <w:lang w:val="hy-AM"/>
        </w:rPr>
        <w:t xml:space="preserve"> այլ տվյալների հետ և չ</w:t>
      </w:r>
      <w:r w:rsidR="007E2D3A" w:rsidRPr="007E2D3A">
        <w:rPr>
          <w:rFonts w:ascii="GHEA Grapalat" w:eastAsia="Tahoma" w:hAnsi="GHEA Grapalat" w:cs="Tahoma"/>
          <w:sz w:val="24"/>
          <w:szCs w:val="24"/>
          <w:lang w:val="hy-AM"/>
        </w:rPr>
        <w:t>են</w:t>
      </w:r>
      <w:r w:rsidR="00825B95" w:rsidRPr="00005122">
        <w:rPr>
          <w:rFonts w:ascii="GHEA Grapalat" w:eastAsia="Tahoma" w:hAnsi="GHEA Grapalat" w:cs="Tahoma"/>
          <w:sz w:val="24"/>
          <w:szCs w:val="24"/>
          <w:lang w:val="hy-AM"/>
        </w:rPr>
        <w:t xml:space="preserve"> կարող </w:t>
      </w:r>
      <w:r w:rsidR="007E2D3A" w:rsidRPr="007E2D3A">
        <w:rPr>
          <w:rFonts w:ascii="GHEA Grapalat" w:eastAsia="Tahoma" w:hAnsi="GHEA Grapalat" w:cs="Tahoma"/>
          <w:sz w:val="24"/>
          <w:szCs w:val="24"/>
          <w:lang w:val="hy-AM"/>
        </w:rPr>
        <w:t>տարանջատվել</w:t>
      </w:r>
      <w:r w:rsidR="008C21E9">
        <w:rPr>
          <w:rFonts w:ascii="Cambria Math" w:eastAsia="Tahoma" w:hAnsi="Cambria Math" w:cs="Tahoma"/>
          <w:sz w:val="24"/>
          <w:szCs w:val="24"/>
          <w:lang w:val="hy-AM"/>
        </w:rPr>
        <w:t>․</w:t>
      </w:r>
    </w:p>
    <w:p w14:paraId="7389F532" w14:textId="0810D73B" w:rsidR="00D31A72" w:rsidRPr="00005122" w:rsidRDefault="00EB4F80" w:rsidP="00B26F77">
      <w:pPr>
        <w:pStyle w:val="ListParagraph"/>
        <w:numPr>
          <w:ilvl w:val="0"/>
          <w:numId w:val="38"/>
        </w:numPr>
        <w:spacing w:after="0" w:line="240" w:lineRule="auto"/>
        <w:ind w:left="630" w:right="-860" w:firstLine="450"/>
        <w:jc w:val="both"/>
        <w:rPr>
          <w:rFonts w:ascii="GHEA Grapalat" w:eastAsia="Tahoma" w:hAnsi="GHEA Grapalat" w:cs="Tahoma"/>
          <w:sz w:val="24"/>
          <w:szCs w:val="24"/>
          <w:lang w:val="hy-AM"/>
        </w:rPr>
      </w:pPr>
      <w:r w:rsidRPr="007E2D3A">
        <w:rPr>
          <w:rFonts w:ascii="GHEA Grapalat" w:eastAsia="Tahoma" w:hAnsi="GHEA Grapalat" w:cs="Tahoma"/>
          <w:sz w:val="24"/>
          <w:szCs w:val="24"/>
          <w:lang w:val="hy-AM"/>
        </w:rPr>
        <w:t xml:space="preserve">սպառողի կողմից ստեղծված կամ տրամադրված նյութերը կամ տվյալները </w:t>
      </w:r>
      <w:r w:rsidR="00825B95" w:rsidRPr="00005122">
        <w:rPr>
          <w:rFonts w:ascii="GHEA Grapalat" w:eastAsia="Tahoma" w:hAnsi="GHEA Grapalat" w:cs="Tahoma"/>
          <w:sz w:val="24"/>
          <w:szCs w:val="24"/>
          <w:lang w:val="hy-AM"/>
        </w:rPr>
        <w:t xml:space="preserve">ստեղծվել </w:t>
      </w:r>
      <w:r w:rsidR="00B26F77">
        <w:rPr>
          <w:rFonts w:ascii="GHEA Grapalat" w:eastAsia="Tahoma" w:hAnsi="GHEA Grapalat" w:cs="Tahoma"/>
          <w:sz w:val="24"/>
          <w:szCs w:val="24"/>
          <w:lang w:val="hy-AM"/>
        </w:rPr>
        <w:t xml:space="preserve"> են</w:t>
      </w:r>
      <w:r w:rsidR="00825B95" w:rsidRPr="00005122">
        <w:rPr>
          <w:rFonts w:ascii="GHEA Grapalat" w:eastAsia="Tahoma" w:hAnsi="GHEA Grapalat" w:cs="Tahoma"/>
          <w:sz w:val="24"/>
          <w:szCs w:val="24"/>
          <w:lang w:val="hy-AM"/>
        </w:rPr>
        <w:t xml:space="preserve"> սպառողի </w:t>
      </w:r>
      <w:r w:rsidR="00502554">
        <w:rPr>
          <w:rFonts w:ascii="GHEA Grapalat" w:eastAsia="Tahoma" w:hAnsi="GHEA Grapalat" w:cs="Tahoma"/>
          <w:sz w:val="24"/>
          <w:szCs w:val="24"/>
          <w:lang w:val="hy-AM"/>
        </w:rPr>
        <w:t>կողմից</w:t>
      </w:r>
      <w:r w:rsidR="00825B95" w:rsidRPr="00005122">
        <w:rPr>
          <w:rFonts w:ascii="GHEA Grapalat" w:eastAsia="Tahoma" w:hAnsi="GHEA Grapalat" w:cs="Tahoma"/>
          <w:sz w:val="24"/>
          <w:szCs w:val="24"/>
          <w:lang w:val="hy-AM"/>
        </w:rPr>
        <w:t xml:space="preserve"> այլ</w:t>
      </w:r>
      <w:r w:rsidR="00B26F77">
        <w:rPr>
          <w:rFonts w:ascii="GHEA Grapalat" w:eastAsia="Tahoma" w:hAnsi="GHEA Grapalat" w:cs="Tahoma"/>
          <w:sz w:val="24"/>
          <w:szCs w:val="24"/>
          <w:lang w:val="hy-AM"/>
        </w:rPr>
        <w:t xml:space="preserve"> անձանց հետ համատեղ, որոնք </w:t>
      </w:r>
      <w:r w:rsidR="00825B95" w:rsidRPr="00005122">
        <w:rPr>
          <w:rFonts w:ascii="GHEA Grapalat" w:eastAsia="Tahoma" w:hAnsi="GHEA Grapalat" w:cs="Tahoma"/>
          <w:sz w:val="24"/>
          <w:szCs w:val="24"/>
          <w:lang w:val="hy-AM"/>
        </w:rPr>
        <w:t xml:space="preserve">կարող են շարունակել </w:t>
      </w:r>
      <w:r w:rsidR="00B26F77">
        <w:rPr>
          <w:rFonts w:ascii="GHEA Grapalat" w:eastAsia="Tahoma" w:hAnsi="GHEA Grapalat" w:cs="Tahoma"/>
          <w:sz w:val="24"/>
          <w:szCs w:val="24"/>
          <w:lang w:val="hy-AM"/>
        </w:rPr>
        <w:t xml:space="preserve">այդ </w:t>
      </w:r>
      <w:r w:rsidR="00B26F77" w:rsidRPr="007E2D3A">
        <w:rPr>
          <w:rFonts w:ascii="GHEA Grapalat" w:eastAsia="Tahoma" w:hAnsi="GHEA Grapalat" w:cs="Tahoma"/>
          <w:sz w:val="24"/>
          <w:szCs w:val="24"/>
          <w:lang w:val="hy-AM"/>
        </w:rPr>
        <w:t>նյութեր</w:t>
      </w:r>
      <w:r w:rsidR="00670AD3">
        <w:rPr>
          <w:rFonts w:ascii="GHEA Grapalat" w:eastAsia="Tahoma" w:hAnsi="GHEA Grapalat" w:cs="Tahoma"/>
          <w:sz w:val="24"/>
          <w:szCs w:val="24"/>
          <w:lang w:val="hy-AM"/>
        </w:rPr>
        <w:t>ի</w:t>
      </w:r>
      <w:r w:rsidR="00B26F77" w:rsidRPr="007E2D3A">
        <w:rPr>
          <w:rFonts w:ascii="GHEA Grapalat" w:eastAsia="Tahoma" w:hAnsi="GHEA Grapalat" w:cs="Tahoma"/>
          <w:sz w:val="24"/>
          <w:szCs w:val="24"/>
          <w:lang w:val="hy-AM"/>
        </w:rPr>
        <w:t xml:space="preserve"> կամ տվյալներ</w:t>
      </w:r>
      <w:r w:rsidR="00670AD3">
        <w:rPr>
          <w:rFonts w:ascii="GHEA Grapalat" w:eastAsia="Tahoma" w:hAnsi="GHEA Grapalat" w:cs="Tahoma"/>
          <w:sz w:val="24"/>
          <w:szCs w:val="24"/>
          <w:lang w:val="hy-AM"/>
        </w:rPr>
        <w:t>ի</w:t>
      </w:r>
      <w:r w:rsidR="00670AD3" w:rsidRPr="00670AD3">
        <w:rPr>
          <w:rFonts w:ascii="GHEA Grapalat" w:eastAsia="Tahoma" w:hAnsi="GHEA Grapalat" w:cs="Tahoma"/>
          <w:sz w:val="24"/>
          <w:szCs w:val="24"/>
          <w:lang w:val="hy-AM"/>
        </w:rPr>
        <w:t xml:space="preserve"> </w:t>
      </w:r>
      <w:r w:rsidR="00670AD3">
        <w:rPr>
          <w:rFonts w:ascii="GHEA Grapalat" w:eastAsia="Tahoma" w:hAnsi="GHEA Grapalat" w:cs="Tahoma"/>
          <w:sz w:val="24"/>
          <w:szCs w:val="24"/>
          <w:lang w:val="hy-AM"/>
        </w:rPr>
        <w:t>օգտագործումը</w:t>
      </w:r>
      <w:r w:rsidR="00B26F77">
        <w:rPr>
          <w:rFonts w:ascii="GHEA Grapalat" w:eastAsia="Tahoma" w:hAnsi="GHEA Grapalat" w:cs="Tahoma"/>
          <w:sz w:val="24"/>
          <w:szCs w:val="24"/>
          <w:lang w:val="hy-AM"/>
        </w:rPr>
        <w:t>։</w:t>
      </w:r>
    </w:p>
    <w:p w14:paraId="0703A1A9" w14:textId="311D0313" w:rsidR="002C3A8F" w:rsidRPr="00005122" w:rsidRDefault="00182B95" w:rsidP="00005122">
      <w:pPr>
        <w:spacing w:after="0" w:line="240" w:lineRule="auto"/>
        <w:ind w:left="720" w:right="-860" w:firstLine="36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2C3A8F" w:rsidRPr="00005122">
        <w:rPr>
          <w:rFonts w:ascii="GHEA Grapalat" w:eastAsia="Tahoma" w:hAnsi="GHEA Grapalat" w:cs="Tahoma"/>
          <w:sz w:val="24"/>
          <w:szCs w:val="24"/>
          <w:lang w:val="hy-AM"/>
        </w:rPr>
        <w:t xml:space="preserve">.   Բացառությամբ </w:t>
      </w:r>
      <w:r w:rsidR="00933C12">
        <w:rPr>
          <w:rFonts w:ascii="GHEA Grapalat" w:eastAsia="Tahoma" w:hAnsi="GHEA Grapalat" w:cs="Tahoma"/>
          <w:sz w:val="24"/>
          <w:szCs w:val="24"/>
          <w:lang w:val="hy-AM"/>
        </w:rPr>
        <w:t xml:space="preserve">սույն հոդվածի </w:t>
      </w:r>
      <w:r w:rsidR="002C3A8F" w:rsidRPr="00005122">
        <w:rPr>
          <w:rFonts w:ascii="GHEA Grapalat" w:eastAsia="Tahoma" w:hAnsi="GHEA Grapalat" w:cs="Tahoma"/>
          <w:sz w:val="24"/>
          <w:szCs w:val="24"/>
          <w:lang w:val="hy-AM"/>
        </w:rPr>
        <w:t xml:space="preserve">5-րդ </w:t>
      </w:r>
      <w:r w:rsidR="008B6771" w:rsidRPr="00005122">
        <w:rPr>
          <w:rFonts w:ascii="GHEA Grapalat" w:eastAsia="Tahoma" w:hAnsi="GHEA Grapalat" w:cs="Tahoma"/>
          <w:sz w:val="24"/>
          <w:szCs w:val="24"/>
          <w:lang w:val="hy-AM"/>
        </w:rPr>
        <w:t>մասի</w:t>
      </w:r>
      <w:r w:rsidR="002C3A8F" w:rsidRPr="00005122">
        <w:rPr>
          <w:rFonts w:ascii="GHEA Grapalat" w:eastAsia="Tahoma" w:hAnsi="GHEA Grapalat" w:cs="Tahoma"/>
          <w:sz w:val="24"/>
          <w:szCs w:val="24"/>
          <w:lang w:val="hy-AM"/>
        </w:rPr>
        <w:t xml:space="preserve"> </w:t>
      </w:r>
      <w:r w:rsidR="00676822">
        <w:rPr>
          <w:rFonts w:ascii="GHEA Grapalat" w:eastAsia="Tahoma" w:hAnsi="GHEA Grapalat" w:cs="Tahoma"/>
          <w:sz w:val="24"/>
          <w:szCs w:val="24"/>
          <w:lang w:val="hy-AM"/>
        </w:rPr>
        <w:t>1-3-րդ</w:t>
      </w:r>
      <w:r w:rsidR="002C3A8F" w:rsidRPr="00005122">
        <w:rPr>
          <w:rFonts w:ascii="GHEA Grapalat" w:eastAsia="Tahoma" w:hAnsi="GHEA Grapalat" w:cs="Tahoma"/>
          <w:sz w:val="24"/>
          <w:szCs w:val="24"/>
          <w:lang w:val="hy-AM"/>
        </w:rPr>
        <w:t xml:space="preserve"> կետերում նշված դեպքերի, </w:t>
      </w:r>
      <w:r w:rsidR="008B6771" w:rsidRPr="00005122">
        <w:rPr>
          <w:rFonts w:ascii="GHEA Grapalat" w:eastAsia="Tahoma" w:hAnsi="GHEA Grapalat" w:cs="Tahoma"/>
          <w:sz w:val="24"/>
          <w:szCs w:val="24"/>
          <w:lang w:val="hy-AM"/>
        </w:rPr>
        <w:t>վաճառողը</w:t>
      </w:r>
      <w:r w:rsidR="002C3A8F" w:rsidRPr="00005122">
        <w:rPr>
          <w:rFonts w:ascii="GHEA Grapalat" w:eastAsia="Tahoma" w:hAnsi="GHEA Grapalat" w:cs="Tahoma"/>
          <w:sz w:val="24"/>
          <w:szCs w:val="24"/>
          <w:lang w:val="hy-AM"/>
        </w:rPr>
        <w:t xml:space="preserve"> պարտավոր է սպառողի պահանջով </w:t>
      </w:r>
      <w:r w:rsidR="00A07CA6">
        <w:rPr>
          <w:rFonts w:ascii="GHEA Grapalat" w:eastAsia="Tahoma" w:hAnsi="GHEA Grapalat" w:cs="Tahoma"/>
          <w:sz w:val="24"/>
          <w:szCs w:val="24"/>
          <w:lang w:val="hy-AM"/>
        </w:rPr>
        <w:t>վերջինիս</w:t>
      </w:r>
      <w:r w:rsidR="002C3A8F" w:rsidRPr="00005122">
        <w:rPr>
          <w:rFonts w:ascii="GHEA Grapalat" w:eastAsia="Tahoma" w:hAnsi="GHEA Grapalat" w:cs="Tahoma"/>
          <w:sz w:val="24"/>
          <w:szCs w:val="24"/>
          <w:lang w:val="hy-AM"/>
        </w:rPr>
        <w:t xml:space="preserve"> հասանելի դարձնել ցանկացած </w:t>
      </w:r>
      <w:r w:rsidR="00676822">
        <w:rPr>
          <w:rFonts w:ascii="GHEA Grapalat" w:eastAsia="Tahoma" w:hAnsi="GHEA Grapalat" w:cs="Tahoma"/>
          <w:sz w:val="24"/>
          <w:szCs w:val="24"/>
          <w:lang w:val="hy-AM"/>
        </w:rPr>
        <w:t>տվյալ կամ նյութ</w:t>
      </w:r>
      <w:r w:rsidR="002C3A8F" w:rsidRPr="00005122">
        <w:rPr>
          <w:rFonts w:ascii="GHEA Grapalat" w:eastAsia="Tahoma" w:hAnsi="GHEA Grapalat" w:cs="Tahoma"/>
          <w:sz w:val="24"/>
          <w:szCs w:val="24"/>
          <w:lang w:val="hy-AM"/>
        </w:rPr>
        <w:t xml:space="preserve">, որը տրամադրվել կամ ստեղծվել է սպառողի կողմից </w:t>
      </w:r>
      <w:r w:rsidR="008B6771" w:rsidRPr="00005122">
        <w:rPr>
          <w:rFonts w:ascii="GHEA Grapalat" w:eastAsia="Tahoma" w:hAnsi="GHEA Grapalat" w:cs="Tahoma"/>
          <w:sz w:val="24"/>
          <w:szCs w:val="24"/>
          <w:lang w:val="hy-AM"/>
        </w:rPr>
        <w:t>վաճառողի</w:t>
      </w:r>
      <w:r w:rsidR="002C3A8F" w:rsidRPr="00005122">
        <w:rPr>
          <w:rFonts w:ascii="GHEA Grapalat" w:eastAsia="Tahoma" w:hAnsi="GHEA Grapalat" w:cs="Tahoma"/>
          <w:sz w:val="24"/>
          <w:szCs w:val="24"/>
          <w:lang w:val="hy-AM"/>
        </w:rPr>
        <w:t xml:space="preserve"> կողմից մատուցված թվային բովանդակությունից կամ թվային ծառայությունից օգտվելիս։</w:t>
      </w:r>
    </w:p>
    <w:p w14:paraId="315D8BAA" w14:textId="410BCFA9" w:rsidR="002C3A8F" w:rsidRPr="002C3A8F" w:rsidRDefault="00182B95" w:rsidP="002C3A8F">
      <w:pPr>
        <w:spacing w:after="0" w:line="240" w:lineRule="auto"/>
        <w:ind w:left="630" w:right="-860" w:firstLine="45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2C3A8F" w:rsidRPr="002C3A8F">
        <w:rPr>
          <w:rFonts w:ascii="GHEA Grapalat" w:eastAsia="Tahoma" w:hAnsi="GHEA Grapalat" w:cs="Tahoma"/>
          <w:sz w:val="24"/>
          <w:szCs w:val="24"/>
          <w:lang w:val="hy-AM"/>
        </w:rPr>
        <w:t>.   Սպառողը իրավունք ունի ան</w:t>
      </w:r>
      <w:r w:rsidR="007446BC">
        <w:rPr>
          <w:rFonts w:ascii="GHEA Grapalat" w:eastAsia="Tahoma" w:hAnsi="GHEA Grapalat" w:cs="Tahoma"/>
          <w:sz w:val="24"/>
          <w:szCs w:val="24"/>
          <w:lang w:val="hy-AM"/>
        </w:rPr>
        <w:t>հատույց</w:t>
      </w:r>
      <w:r w:rsidR="002C3A8F" w:rsidRPr="002C3A8F">
        <w:rPr>
          <w:rFonts w:ascii="GHEA Grapalat" w:eastAsia="Tahoma" w:hAnsi="GHEA Grapalat" w:cs="Tahoma"/>
          <w:sz w:val="24"/>
          <w:szCs w:val="24"/>
          <w:lang w:val="hy-AM"/>
        </w:rPr>
        <w:t xml:space="preserve">, առանց վաճառողի կողմից խոչընդոտների, ողջամիտ ժամկետում ստանալ </w:t>
      </w:r>
      <w:r w:rsidR="0049043D">
        <w:rPr>
          <w:rFonts w:ascii="GHEA Grapalat" w:eastAsia="Tahoma" w:hAnsi="GHEA Grapalat" w:cs="Tahoma"/>
          <w:sz w:val="24"/>
          <w:szCs w:val="24"/>
          <w:lang w:val="hy-AM"/>
        </w:rPr>
        <w:t>իր</w:t>
      </w:r>
      <w:r w:rsidR="007446BC" w:rsidRPr="007E2D3A">
        <w:rPr>
          <w:rFonts w:ascii="GHEA Grapalat" w:eastAsia="Tahoma" w:hAnsi="GHEA Grapalat" w:cs="Tahoma"/>
          <w:sz w:val="24"/>
          <w:szCs w:val="24"/>
          <w:lang w:val="hy-AM"/>
        </w:rPr>
        <w:t xml:space="preserve"> կողմից ստեղծված կամ տրամադրված նյութերը կամ տվյալները</w:t>
      </w:r>
      <w:r w:rsidR="007446BC">
        <w:rPr>
          <w:rFonts w:ascii="GHEA Grapalat" w:eastAsia="Tahoma" w:hAnsi="GHEA Grapalat" w:cs="Tahoma"/>
          <w:sz w:val="24"/>
          <w:szCs w:val="24"/>
          <w:lang w:val="hy-AM"/>
        </w:rPr>
        <w:t>։</w:t>
      </w:r>
    </w:p>
    <w:p w14:paraId="7CD37185" w14:textId="7D2A657A" w:rsidR="002C3A8F" w:rsidRPr="00F0537B" w:rsidRDefault="00182B95" w:rsidP="002C3A8F">
      <w:pPr>
        <w:spacing w:after="0" w:line="240" w:lineRule="auto"/>
        <w:ind w:left="630" w:right="-860" w:firstLine="45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2C3A8F" w:rsidRPr="002C3A8F">
        <w:rPr>
          <w:rFonts w:ascii="GHEA Grapalat" w:eastAsia="Tahoma" w:hAnsi="GHEA Grapalat" w:cs="Tahoma"/>
          <w:sz w:val="24"/>
          <w:szCs w:val="24"/>
          <w:lang w:val="hy-AM"/>
        </w:rPr>
        <w:t xml:space="preserve">.   Պայմանագրից հրաժարվելու դեպքում վաճառողը կարող է </w:t>
      </w:r>
      <w:r w:rsidR="00D801D6">
        <w:rPr>
          <w:rFonts w:ascii="GHEA Grapalat" w:eastAsia="Tahoma" w:hAnsi="GHEA Grapalat" w:cs="Tahoma"/>
          <w:sz w:val="24"/>
          <w:szCs w:val="24"/>
          <w:lang w:val="hy-AM"/>
        </w:rPr>
        <w:t>արգելել</w:t>
      </w:r>
      <w:r w:rsidR="002C3A8F" w:rsidRPr="002C3A8F">
        <w:rPr>
          <w:rFonts w:ascii="GHEA Grapalat" w:eastAsia="Tahoma" w:hAnsi="GHEA Grapalat" w:cs="Tahoma"/>
          <w:sz w:val="24"/>
          <w:szCs w:val="24"/>
          <w:lang w:val="hy-AM"/>
        </w:rPr>
        <w:t xml:space="preserve"> թվային բովանդակության կամ թվային ծառայության հետագա օգտագործումը սպառողի կողմից</w:t>
      </w:r>
      <w:r w:rsidR="00971AFD">
        <w:rPr>
          <w:rFonts w:ascii="GHEA Grapalat" w:eastAsia="Tahoma" w:hAnsi="GHEA Grapalat" w:cs="Tahoma"/>
          <w:sz w:val="24"/>
          <w:szCs w:val="24"/>
          <w:lang w:val="hy-AM"/>
        </w:rPr>
        <w:t xml:space="preserve">՝ </w:t>
      </w:r>
      <w:r w:rsidR="002C3A8F" w:rsidRPr="002C3A8F">
        <w:rPr>
          <w:rFonts w:ascii="GHEA Grapalat" w:eastAsia="Tahoma" w:hAnsi="GHEA Grapalat" w:cs="Tahoma"/>
          <w:sz w:val="24"/>
          <w:szCs w:val="24"/>
          <w:lang w:val="hy-AM"/>
        </w:rPr>
        <w:lastRenderedPageBreak/>
        <w:t xml:space="preserve">թվային բովանդակությունը կամ թվային ծառայությունը սպառողի համար անհասանելի դարձնելով՝ </w:t>
      </w:r>
      <w:r w:rsidR="001F446D">
        <w:rPr>
          <w:rFonts w:ascii="GHEA Grapalat" w:eastAsia="Tahoma" w:hAnsi="GHEA Grapalat" w:cs="Tahoma"/>
          <w:sz w:val="24"/>
          <w:szCs w:val="24"/>
          <w:lang w:val="hy-AM"/>
        </w:rPr>
        <w:t>չխախտելով</w:t>
      </w:r>
      <w:r w:rsidR="00D801D6">
        <w:rPr>
          <w:rFonts w:ascii="GHEA Grapalat" w:eastAsia="Tahoma" w:hAnsi="GHEA Grapalat" w:cs="Tahoma"/>
          <w:sz w:val="24"/>
          <w:szCs w:val="24"/>
          <w:lang w:val="hy-AM"/>
        </w:rPr>
        <w:t xml:space="preserve"> սույն հոդվածի</w:t>
      </w:r>
      <w:r w:rsidR="002C3A8F" w:rsidRPr="002C3A8F">
        <w:rPr>
          <w:rFonts w:ascii="GHEA Grapalat" w:eastAsia="Tahoma" w:hAnsi="GHEA Grapalat" w:cs="Tahoma"/>
          <w:sz w:val="24"/>
          <w:szCs w:val="24"/>
          <w:lang w:val="hy-AM"/>
        </w:rPr>
        <w:t xml:space="preserve"> 6-րդ կետը։</w:t>
      </w:r>
    </w:p>
    <w:p w14:paraId="6D15CC0C" w14:textId="77777777" w:rsidR="000E7B62" w:rsidRPr="00F0537B" w:rsidRDefault="000E7B62" w:rsidP="00517A75">
      <w:pPr>
        <w:spacing w:after="0" w:line="240" w:lineRule="auto"/>
        <w:ind w:left="630" w:right="-860" w:firstLine="450"/>
        <w:jc w:val="both"/>
        <w:rPr>
          <w:rFonts w:ascii="GHEA Grapalat" w:eastAsia="Tahoma" w:hAnsi="GHEA Grapalat" w:cs="Tahoma"/>
          <w:b/>
          <w:bCs/>
          <w:sz w:val="24"/>
          <w:szCs w:val="24"/>
          <w:lang w:val="hy-AM"/>
        </w:rPr>
      </w:pPr>
    </w:p>
    <w:p w14:paraId="3B274AB8" w14:textId="23D8D7AE" w:rsidR="007B1CBA" w:rsidRPr="00F0537B" w:rsidRDefault="00431389" w:rsidP="002E576A">
      <w:pPr>
        <w:spacing w:after="0" w:line="240" w:lineRule="auto"/>
        <w:ind w:left="630" w:right="-860" w:firstLine="450"/>
        <w:jc w:val="both"/>
        <w:rPr>
          <w:rFonts w:ascii="GHEA Grapalat" w:eastAsia="Tahoma" w:hAnsi="GHEA Grapalat" w:cs="Tahoma"/>
          <w:b/>
          <w:bCs/>
          <w:sz w:val="24"/>
          <w:szCs w:val="24"/>
          <w:lang w:val="hy-AM"/>
        </w:rPr>
      </w:pPr>
      <w:r w:rsidRPr="00F0537B">
        <w:rPr>
          <w:rFonts w:ascii="GHEA Grapalat" w:eastAsia="Tahoma" w:hAnsi="GHEA Grapalat" w:cs="Tahoma"/>
          <w:b/>
          <w:bCs/>
          <w:sz w:val="24"/>
          <w:szCs w:val="24"/>
          <w:lang w:val="hy-AM"/>
        </w:rPr>
        <w:t xml:space="preserve">Հոդված </w:t>
      </w:r>
      <w:r w:rsidR="00746DDB" w:rsidRPr="00F0537B">
        <w:rPr>
          <w:rFonts w:ascii="GHEA Grapalat" w:eastAsia="Tahoma" w:hAnsi="GHEA Grapalat" w:cs="Tahoma"/>
          <w:b/>
          <w:bCs/>
          <w:sz w:val="24"/>
          <w:szCs w:val="24"/>
          <w:lang w:val="hy-AM"/>
        </w:rPr>
        <w:t>24</w:t>
      </w:r>
      <w:r w:rsidRPr="00F0537B">
        <w:rPr>
          <w:rFonts w:ascii="Cambria Math" w:eastAsia="Tahoma" w:hAnsi="Cambria Math" w:cs="Cambria Math"/>
          <w:b/>
          <w:bCs/>
          <w:sz w:val="24"/>
          <w:szCs w:val="24"/>
          <w:lang w:val="hy-AM"/>
        </w:rPr>
        <w:t>․</w:t>
      </w:r>
      <w:r w:rsidR="00F46087" w:rsidRPr="00F0537B">
        <w:rPr>
          <w:rFonts w:ascii="GHEA Grapalat" w:eastAsia="Tahoma" w:hAnsi="GHEA Grapalat" w:cs="Tahoma"/>
          <w:b/>
          <w:bCs/>
          <w:sz w:val="24"/>
          <w:szCs w:val="24"/>
          <w:lang w:val="hy-AM"/>
        </w:rPr>
        <w:t>8</w:t>
      </w:r>
      <w:r w:rsidR="00E8511B" w:rsidRPr="00F0537B">
        <w:rPr>
          <w:rFonts w:ascii="GHEA Grapalat" w:eastAsia="Tahoma" w:hAnsi="GHEA Grapalat" w:cs="Tahoma"/>
          <w:b/>
          <w:bCs/>
          <w:sz w:val="24"/>
          <w:szCs w:val="24"/>
          <w:lang w:val="hy-AM"/>
        </w:rPr>
        <w:t>.</w:t>
      </w:r>
      <w:r w:rsidRPr="00F0537B">
        <w:rPr>
          <w:rFonts w:ascii="GHEA Grapalat" w:eastAsia="Tahoma" w:hAnsi="GHEA Grapalat" w:cs="Tahoma"/>
          <w:b/>
          <w:bCs/>
          <w:sz w:val="24"/>
          <w:szCs w:val="24"/>
          <w:lang w:val="hy-AM"/>
        </w:rPr>
        <w:t xml:space="preserve"> Սպառողի պարտավորությունները պայմանագ</w:t>
      </w:r>
      <w:r w:rsidR="004A2007" w:rsidRPr="00F0537B">
        <w:rPr>
          <w:rFonts w:ascii="GHEA Grapalat" w:eastAsia="Tahoma" w:hAnsi="GHEA Grapalat" w:cs="Tahoma"/>
          <w:b/>
          <w:bCs/>
          <w:sz w:val="24"/>
          <w:szCs w:val="24"/>
          <w:lang w:val="hy-AM"/>
        </w:rPr>
        <w:t xml:space="preserve">րից </w:t>
      </w:r>
      <w:r w:rsidRPr="00F0537B">
        <w:rPr>
          <w:rFonts w:ascii="GHEA Grapalat" w:eastAsia="Tahoma" w:hAnsi="GHEA Grapalat" w:cs="Tahoma"/>
          <w:b/>
          <w:bCs/>
          <w:sz w:val="24"/>
          <w:szCs w:val="24"/>
          <w:lang w:val="hy-AM"/>
        </w:rPr>
        <w:t>հրաժարվելու դեպքում</w:t>
      </w:r>
    </w:p>
    <w:p w14:paraId="0190364C" w14:textId="6E64E942" w:rsidR="0086116F" w:rsidRPr="00F0537B" w:rsidRDefault="007B1CBA" w:rsidP="005C2CB5">
      <w:pPr>
        <w:pStyle w:val="oj-normal"/>
        <w:spacing w:after="0" w:afterAutospacing="0"/>
        <w:ind w:left="720" w:right="-900" w:firstLine="446"/>
        <w:contextualSpacing/>
        <w:jc w:val="both"/>
        <w:rPr>
          <w:rFonts w:ascii="GHEA Grapalat" w:eastAsia="Tahoma" w:hAnsi="GHEA Grapalat" w:cs="Tahoma"/>
          <w:b/>
          <w:bCs/>
          <w:lang w:val="hy-AM"/>
        </w:rPr>
      </w:pPr>
      <w:r w:rsidRPr="00F0537B">
        <w:rPr>
          <w:rFonts w:ascii="GHEA Grapalat" w:eastAsia="Tahoma" w:hAnsi="GHEA Grapalat" w:cs="Tahoma"/>
          <w:lang w:val="hy-AM"/>
        </w:rPr>
        <w:t xml:space="preserve">1. Եթե </w:t>
      </w:r>
      <w:r w:rsidR="00424F27" w:rsidRPr="00F0537B">
        <w:rPr>
          <w:rFonts w:ascii="GHEA Grapalat" w:eastAsia="Tahoma" w:hAnsi="GHEA Grapalat" w:cs="Tahoma"/>
          <w:lang w:val="hy-AM"/>
        </w:rPr>
        <w:t xml:space="preserve">վաճառողը </w:t>
      </w:r>
      <w:r w:rsidRPr="00F0537B">
        <w:rPr>
          <w:rFonts w:ascii="GHEA Grapalat" w:eastAsia="Tahoma" w:hAnsi="GHEA Grapalat" w:cs="Tahoma"/>
          <w:lang w:val="hy-AM"/>
        </w:rPr>
        <w:t xml:space="preserve">չի առաջարկել անձամբ վերցնել ապրանքները, սպառողը պարտավոր է հետ </w:t>
      </w:r>
      <w:r w:rsidR="00424F27" w:rsidRPr="00F0537B">
        <w:rPr>
          <w:rFonts w:ascii="GHEA Grapalat" w:eastAsia="Tahoma" w:hAnsi="GHEA Grapalat" w:cs="Tahoma"/>
          <w:lang w:val="hy-AM"/>
        </w:rPr>
        <w:t>վերադարձնել</w:t>
      </w:r>
      <w:r w:rsidRPr="00F0537B">
        <w:rPr>
          <w:rFonts w:ascii="GHEA Grapalat" w:eastAsia="Tahoma" w:hAnsi="GHEA Grapalat" w:cs="Tahoma"/>
          <w:lang w:val="hy-AM"/>
        </w:rPr>
        <w:t xml:space="preserve"> ապրանքները կամ հանձնել դրանք </w:t>
      </w:r>
      <w:r w:rsidR="00424F27" w:rsidRPr="00F0537B">
        <w:rPr>
          <w:rFonts w:ascii="GHEA Grapalat" w:eastAsia="Tahoma" w:hAnsi="GHEA Grapalat" w:cs="Tahoma"/>
          <w:lang w:val="hy-AM"/>
        </w:rPr>
        <w:t>վաճառողին</w:t>
      </w:r>
      <w:r w:rsidRPr="00F0537B">
        <w:rPr>
          <w:rFonts w:ascii="GHEA Grapalat" w:eastAsia="Tahoma" w:hAnsi="GHEA Grapalat" w:cs="Tahoma"/>
          <w:lang w:val="hy-AM"/>
        </w:rPr>
        <w:t xml:space="preserve"> ոչ ուշ, քան 14 օրվա ընթացքում՝ սկսած այն օրվանից, երբ </w:t>
      </w:r>
      <w:r w:rsidR="00424F27" w:rsidRPr="00F0537B">
        <w:rPr>
          <w:rFonts w:ascii="GHEA Grapalat" w:eastAsia="Tahoma" w:hAnsi="GHEA Grapalat" w:cs="Tahoma"/>
          <w:lang w:val="hy-AM"/>
        </w:rPr>
        <w:t xml:space="preserve">սպառողը վաճառողին </w:t>
      </w:r>
      <w:r w:rsidRPr="00F0537B">
        <w:rPr>
          <w:rFonts w:ascii="GHEA Grapalat" w:eastAsia="Tahoma" w:hAnsi="GHEA Grapalat" w:cs="Tahoma"/>
          <w:lang w:val="hy-AM"/>
        </w:rPr>
        <w:t>տեղեկացրել է պայմանագրից հրաժարվելու իր որոշման մասի</w:t>
      </w:r>
      <w:r w:rsidR="00424F27" w:rsidRPr="00F0537B">
        <w:rPr>
          <w:rFonts w:ascii="GHEA Grapalat" w:eastAsia="Tahoma" w:hAnsi="GHEA Grapalat" w:cs="Tahoma"/>
          <w:lang w:val="hy-AM"/>
        </w:rPr>
        <w:t>ն</w:t>
      </w:r>
      <w:r w:rsidRPr="00F0537B">
        <w:rPr>
          <w:rFonts w:ascii="GHEA Grapalat" w:eastAsia="Tahoma" w:hAnsi="GHEA Grapalat" w:cs="Tahoma"/>
          <w:lang w:val="hy-AM"/>
        </w:rPr>
        <w:t>:</w:t>
      </w:r>
      <w:r w:rsidRPr="00F0537B">
        <w:rPr>
          <w:rFonts w:ascii="GHEA Grapalat" w:hAnsi="GHEA Grapalat"/>
          <w:lang w:val="hy-AM"/>
        </w:rPr>
        <w:t xml:space="preserve"> </w:t>
      </w:r>
    </w:p>
    <w:p w14:paraId="08C8DBCB" w14:textId="48E6202B" w:rsidR="00244D76" w:rsidRPr="00F0537B" w:rsidRDefault="00424F27" w:rsidP="005C2CB5">
      <w:pPr>
        <w:spacing w:after="0" w:line="240" w:lineRule="auto"/>
        <w:ind w:left="630" w:right="-860" w:firstLine="446"/>
        <w:contextualSpacing/>
        <w:jc w:val="both"/>
        <w:rPr>
          <w:rFonts w:ascii="GHEA Grapalat" w:eastAsia="Tahoma" w:hAnsi="GHEA Grapalat" w:cs="Tahoma"/>
          <w:sz w:val="24"/>
          <w:szCs w:val="24"/>
          <w:lang w:val="hy-AM"/>
        </w:rPr>
      </w:pPr>
      <w:bookmarkStart w:id="20" w:name="_Hlk210659620"/>
      <w:r w:rsidRPr="00F0537B">
        <w:rPr>
          <w:rFonts w:ascii="GHEA Grapalat" w:eastAsia="Tahoma" w:hAnsi="GHEA Grapalat" w:cs="Cambria Math"/>
          <w:sz w:val="24"/>
          <w:szCs w:val="24"/>
          <w:lang w:val="hy-AM"/>
        </w:rPr>
        <w:t>2</w:t>
      </w:r>
      <w:r w:rsidRPr="00F0537B">
        <w:rPr>
          <w:rFonts w:ascii="Cambria Math" w:eastAsia="Tahoma" w:hAnsi="Cambria Math" w:cs="Cambria Math"/>
          <w:sz w:val="24"/>
          <w:szCs w:val="24"/>
          <w:lang w:val="hy-AM"/>
        </w:rPr>
        <w:t>․</w:t>
      </w:r>
      <w:r w:rsidR="00B067B4" w:rsidRPr="00F0537B">
        <w:rPr>
          <w:rFonts w:ascii="GHEA Grapalat" w:eastAsia="Tahoma" w:hAnsi="GHEA Grapalat" w:cs="Tahoma"/>
          <w:sz w:val="24"/>
          <w:szCs w:val="24"/>
          <w:lang w:val="hy-AM"/>
        </w:rPr>
        <w:t xml:space="preserve"> </w:t>
      </w:r>
      <w:r w:rsidR="00CC39CF" w:rsidRPr="00F0537B">
        <w:rPr>
          <w:rFonts w:ascii="GHEA Grapalat" w:eastAsia="Tahoma" w:hAnsi="GHEA Grapalat" w:cs="Tahoma"/>
          <w:sz w:val="24"/>
          <w:szCs w:val="24"/>
          <w:lang w:val="hy-AM"/>
        </w:rPr>
        <w:t xml:space="preserve"> </w:t>
      </w:r>
      <w:r w:rsidRPr="00F0537B">
        <w:rPr>
          <w:rFonts w:ascii="GHEA Grapalat" w:eastAsia="Tahoma" w:hAnsi="GHEA Grapalat" w:cs="Tahoma"/>
          <w:sz w:val="24"/>
          <w:szCs w:val="24"/>
          <w:lang w:val="hy-AM"/>
        </w:rPr>
        <w:t>Ս</w:t>
      </w:r>
      <w:r w:rsidR="00244D76" w:rsidRPr="00F0537B">
        <w:rPr>
          <w:rFonts w:ascii="GHEA Grapalat" w:eastAsia="Tahoma" w:hAnsi="GHEA Grapalat" w:cs="Tahoma"/>
          <w:sz w:val="24"/>
          <w:szCs w:val="24"/>
          <w:lang w:val="hy-AM"/>
        </w:rPr>
        <w:t>պառողի կողմից հեռակա կամ ձեռնարկության շենքից դուրս կնքվող պայմանագրերից հրաժարվելու դեպքում սպառողը կարող է կրել միայն ապրանքը վերադարձնելու ծախսերը, ինչպես նաև այն ծախսերը, որոնք հետևանք են</w:t>
      </w:r>
      <w:r w:rsidR="00FD38A9" w:rsidRPr="00F0537B">
        <w:rPr>
          <w:rFonts w:ascii="GHEA Grapalat" w:eastAsia="Tahoma" w:hAnsi="GHEA Grapalat" w:cs="Tahoma"/>
          <w:sz w:val="24"/>
          <w:szCs w:val="24"/>
          <w:lang w:val="hy-AM"/>
        </w:rPr>
        <w:t xml:space="preserve"> </w:t>
      </w:r>
      <w:r w:rsidR="00244D76" w:rsidRPr="00F0537B">
        <w:rPr>
          <w:rFonts w:ascii="GHEA Grapalat" w:eastAsia="Tahoma" w:hAnsi="GHEA Grapalat" w:cs="Tahoma"/>
          <w:sz w:val="24"/>
          <w:szCs w:val="24"/>
          <w:lang w:val="hy-AM"/>
        </w:rPr>
        <w:t>ապրանքի ոչ իր նպատակային նշանակությամբ օգտագործելու արդյունքում առաջացած արժեքի նվազեցման։ Ընդ որում</w:t>
      </w:r>
      <w:r w:rsidR="005B3632" w:rsidRPr="00F0537B">
        <w:rPr>
          <w:rFonts w:ascii="GHEA Grapalat" w:eastAsia="Tahoma" w:hAnsi="GHEA Grapalat" w:cs="Tahoma"/>
          <w:sz w:val="24"/>
          <w:szCs w:val="24"/>
          <w:lang w:val="hy-AM"/>
        </w:rPr>
        <w:t>,</w:t>
      </w:r>
      <w:r w:rsidR="00244D76" w:rsidRPr="00F0537B">
        <w:rPr>
          <w:rFonts w:ascii="GHEA Grapalat" w:eastAsia="Tahoma" w:hAnsi="GHEA Grapalat" w:cs="Tahoma"/>
          <w:sz w:val="24"/>
          <w:szCs w:val="24"/>
          <w:lang w:val="hy-AM"/>
        </w:rPr>
        <w:t xml:space="preserve"> սպառողը չի կրում ապրանքի վերադարձի հետ կապված ծախսերը, եթե սույն օրենքի պահանջներին համապատասխան</w:t>
      </w:r>
      <w:r w:rsidR="002F79D0" w:rsidRPr="00F0537B">
        <w:rPr>
          <w:rFonts w:ascii="GHEA Grapalat" w:eastAsia="Tahoma" w:hAnsi="GHEA Grapalat" w:cs="Tahoma"/>
          <w:sz w:val="24"/>
          <w:szCs w:val="24"/>
          <w:lang w:val="hy-AM"/>
        </w:rPr>
        <w:t>,</w:t>
      </w:r>
      <w:r w:rsidR="00244D76" w:rsidRPr="00F0537B">
        <w:rPr>
          <w:rFonts w:ascii="GHEA Grapalat" w:eastAsia="Tahoma" w:hAnsi="GHEA Grapalat" w:cs="Tahoma"/>
          <w:sz w:val="24"/>
          <w:szCs w:val="24"/>
          <w:lang w:val="hy-AM"/>
        </w:rPr>
        <w:t xml:space="preserve"> վաճառողը նախքան պայմանագրի կնքումը չի տեղեկացրել պայմանագրից հրաժարվելու սպառողի իրավունքի կամ ապրանքը վերադարձնելու հետ կապված ծախսերը կրելու մասին։</w:t>
      </w:r>
    </w:p>
    <w:p w14:paraId="1CA4A442" w14:textId="7CDF09EE" w:rsidR="00244D76" w:rsidRPr="00F0537B" w:rsidRDefault="00A6087E" w:rsidP="00517A75">
      <w:pPr>
        <w:spacing w:after="0" w:line="240" w:lineRule="auto"/>
        <w:ind w:left="630" w:right="-860" w:firstLine="450"/>
        <w:jc w:val="both"/>
        <w:rPr>
          <w:rFonts w:ascii="GHEA Grapalat" w:hAnsi="GHEA Grapalat"/>
          <w:sz w:val="24"/>
          <w:szCs w:val="24"/>
          <w:lang w:val="hy-AM"/>
        </w:rPr>
      </w:pPr>
      <w:r w:rsidRPr="00F0537B">
        <w:rPr>
          <w:rFonts w:ascii="GHEA Grapalat" w:eastAsia="Tahoma" w:hAnsi="GHEA Grapalat" w:cs="Tahoma"/>
          <w:sz w:val="24"/>
          <w:szCs w:val="24"/>
          <w:lang w:val="hy-AM"/>
        </w:rPr>
        <w:t>3</w:t>
      </w:r>
      <w:r w:rsidR="00CC39CF" w:rsidRPr="00F0537B">
        <w:rPr>
          <w:rFonts w:ascii="Cambria Math" w:eastAsia="Tahoma" w:hAnsi="Cambria Math" w:cs="Cambria Math"/>
          <w:sz w:val="24"/>
          <w:szCs w:val="24"/>
          <w:lang w:val="hy-AM"/>
        </w:rPr>
        <w:t>․</w:t>
      </w:r>
      <w:r w:rsidR="00CC39CF" w:rsidRPr="00F0537B">
        <w:rPr>
          <w:rFonts w:ascii="GHEA Grapalat" w:eastAsia="Tahoma" w:hAnsi="GHEA Grapalat" w:cs="Tahoma"/>
          <w:sz w:val="24"/>
          <w:szCs w:val="24"/>
          <w:lang w:val="hy-AM"/>
        </w:rPr>
        <w:t xml:space="preserve"> </w:t>
      </w:r>
      <w:r w:rsidR="00244D76" w:rsidRPr="00F0537B">
        <w:rPr>
          <w:rFonts w:ascii="GHEA Grapalat" w:eastAsia="Tahoma" w:hAnsi="GHEA Grapalat" w:cs="Tahoma"/>
          <w:sz w:val="24"/>
          <w:szCs w:val="24"/>
          <w:lang w:val="hy-AM"/>
        </w:rPr>
        <w:t>Եթե սպառողը պահանջել է ծառայությունների մատուցում</w:t>
      </w:r>
      <w:r w:rsidR="005C7407" w:rsidRPr="00F0537B">
        <w:rPr>
          <w:rFonts w:ascii="GHEA Grapalat" w:eastAsia="Tahoma" w:hAnsi="GHEA Grapalat" w:cs="Tahoma"/>
          <w:sz w:val="24"/>
          <w:szCs w:val="24"/>
          <w:lang w:val="hy-AM"/>
        </w:rPr>
        <w:t>,</w:t>
      </w:r>
      <w:r w:rsidR="00244D76" w:rsidRPr="00F0537B">
        <w:rPr>
          <w:rFonts w:ascii="GHEA Grapalat" w:eastAsia="Tahoma" w:hAnsi="GHEA Grapalat" w:cs="Tahoma"/>
          <w:sz w:val="24"/>
          <w:szCs w:val="24"/>
          <w:lang w:val="hy-AM"/>
        </w:rPr>
        <w:t xml:space="preserve"> ապա պայմանագրից հրաժարվել</w:t>
      </w:r>
      <w:r w:rsidR="005C7407" w:rsidRPr="00F0537B">
        <w:rPr>
          <w:rFonts w:ascii="GHEA Grapalat" w:eastAsia="Tahoma" w:hAnsi="GHEA Grapalat" w:cs="Tahoma"/>
          <w:sz w:val="24"/>
          <w:szCs w:val="24"/>
          <w:lang w:val="hy-AM"/>
        </w:rPr>
        <w:t>ու դեպքում</w:t>
      </w:r>
      <w:r w:rsidR="00244D76" w:rsidRPr="00F0537B">
        <w:rPr>
          <w:rFonts w:ascii="GHEA Grapalat" w:eastAsia="Tahoma" w:hAnsi="GHEA Grapalat" w:cs="Tahoma"/>
          <w:sz w:val="24"/>
          <w:szCs w:val="24"/>
          <w:lang w:val="hy-AM"/>
        </w:rPr>
        <w:t xml:space="preserve"> </w:t>
      </w:r>
      <w:r w:rsidR="00EC5E7C" w:rsidRPr="00F0537B">
        <w:rPr>
          <w:rFonts w:ascii="GHEA Grapalat" w:eastAsia="Tahoma" w:hAnsi="GHEA Grapalat" w:cs="Tahoma"/>
          <w:sz w:val="24"/>
          <w:szCs w:val="24"/>
          <w:lang w:val="hy-AM"/>
        </w:rPr>
        <w:t>սպառողը</w:t>
      </w:r>
      <w:r w:rsidR="00244D76" w:rsidRPr="00F0537B">
        <w:rPr>
          <w:rFonts w:ascii="GHEA Grapalat" w:eastAsia="Tahoma" w:hAnsi="GHEA Grapalat" w:cs="Tahoma"/>
          <w:sz w:val="24"/>
          <w:szCs w:val="24"/>
          <w:lang w:val="hy-AM"/>
        </w:rPr>
        <w:t xml:space="preserve"> պարտավոր է վճարել </w:t>
      </w:r>
      <w:r w:rsidR="00867103" w:rsidRPr="00F0537B">
        <w:rPr>
          <w:rFonts w:ascii="GHEA Grapalat" w:eastAsia="Tahoma" w:hAnsi="GHEA Grapalat" w:cs="Tahoma"/>
          <w:sz w:val="24"/>
          <w:szCs w:val="24"/>
          <w:lang w:val="hy-AM"/>
        </w:rPr>
        <w:t>միայն փաստացի</w:t>
      </w:r>
      <w:r w:rsidR="00244D76" w:rsidRPr="00F0537B">
        <w:rPr>
          <w:rFonts w:ascii="GHEA Grapalat" w:eastAsia="Tahoma" w:hAnsi="GHEA Grapalat" w:cs="Tahoma"/>
          <w:sz w:val="24"/>
          <w:szCs w:val="24"/>
          <w:lang w:val="hy-AM"/>
        </w:rPr>
        <w:t xml:space="preserve"> ստացած ծառայությունների համար։</w:t>
      </w:r>
    </w:p>
    <w:p w14:paraId="0C7FB0B6" w14:textId="052B5C55" w:rsidR="002E5E50" w:rsidRPr="00F0537B" w:rsidRDefault="004B6037" w:rsidP="00F31BC1">
      <w:pPr>
        <w:spacing w:after="0" w:line="240" w:lineRule="auto"/>
        <w:ind w:left="630" w:right="-862" w:firstLine="450"/>
        <w:contextualSpacing/>
        <w:jc w:val="both"/>
        <w:rPr>
          <w:rFonts w:ascii="GHEA Grapalat" w:eastAsia="Times New Roman" w:hAnsi="GHEA Grapalat" w:cs="Times New Roman"/>
          <w:sz w:val="24"/>
          <w:szCs w:val="24"/>
          <w:lang w:val="hy-AM" w:eastAsia="hy-AM" w:bidi="hy-AM"/>
        </w:rPr>
      </w:pPr>
      <w:r w:rsidRPr="005B12FF">
        <w:rPr>
          <w:rFonts w:ascii="GHEA Grapalat" w:eastAsia="Times New Roman" w:hAnsi="GHEA Grapalat" w:cs="Times New Roman"/>
          <w:sz w:val="24"/>
          <w:szCs w:val="24"/>
          <w:lang w:val="hy-AM" w:eastAsia="hy-AM" w:bidi="hy-AM"/>
        </w:rPr>
        <w:t>4</w:t>
      </w:r>
      <w:r w:rsidR="00A6087E" w:rsidRPr="0025755F">
        <w:rPr>
          <w:rFonts w:ascii="Cambria Math" w:eastAsia="Times New Roman" w:hAnsi="Cambria Math" w:cs="Cambria Math"/>
          <w:sz w:val="24"/>
          <w:szCs w:val="24"/>
          <w:lang w:val="hy-AM" w:eastAsia="hy-AM" w:bidi="hy-AM"/>
        </w:rPr>
        <w:t>․</w:t>
      </w:r>
      <w:r w:rsidR="00A6087E" w:rsidRPr="005B12FF">
        <w:rPr>
          <w:rFonts w:ascii="GHEA Grapalat" w:eastAsia="Times New Roman" w:hAnsi="GHEA Grapalat" w:cs="Times New Roman"/>
          <w:sz w:val="24"/>
          <w:szCs w:val="24"/>
          <w:lang w:val="hy-AM" w:eastAsia="hy-AM" w:bidi="hy-AM"/>
        </w:rPr>
        <w:t xml:space="preserve"> Բացառությամբ</w:t>
      </w:r>
      <w:r w:rsidR="00F775BE" w:rsidRPr="005B12FF">
        <w:rPr>
          <w:rFonts w:ascii="GHEA Grapalat" w:eastAsia="Times New Roman" w:hAnsi="GHEA Grapalat" w:cs="Times New Roman"/>
          <w:sz w:val="24"/>
          <w:szCs w:val="24"/>
          <w:lang w:val="hy-AM" w:eastAsia="hy-AM" w:bidi="hy-AM"/>
        </w:rPr>
        <w:t xml:space="preserve"> </w:t>
      </w:r>
      <w:r w:rsidR="00764403" w:rsidRPr="005B12FF">
        <w:rPr>
          <w:rFonts w:ascii="GHEA Grapalat" w:eastAsia="Times New Roman" w:hAnsi="GHEA Grapalat" w:cs="Times New Roman"/>
          <w:sz w:val="24"/>
          <w:szCs w:val="24"/>
          <w:lang w:val="hy-AM" w:eastAsia="hy-AM" w:bidi="hy-AM"/>
        </w:rPr>
        <w:t>սույն</w:t>
      </w:r>
      <w:r w:rsidR="00F775BE" w:rsidRPr="005B12FF">
        <w:rPr>
          <w:rFonts w:ascii="GHEA Grapalat" w:eastAsia="Times New Roman" w:hAnsi="GHEA Grapalat" w:cs="Times New Roman"/>
          <w:sz w:val="24"/>
          <w:szCs w:val="24"/>
          <w:lang w:val="hy-AM" w:eastAsia="hy-AM" w:bidi="hy-AM"/>
        </w:rPr>
        <w:t xml:space="preserve"> </w:t>
      </w:r>
      <w:r w:rsidR="00F775BE" w:rsidRPr="005B12FF">
        <w:rPr>
          <w:rFonts w:ascii="GHEA Grapalat" w:eastAsia="Times New Roman" w:hAnsi="GHEA Grapalat" w:cs="GHEA Grapalat"/>
          <w:sz w:val="24"/>
          <w:szCs w:val="24"/>
          <w:lang w:val="hy-AM" w:eastAsia="hy-AM" w:bidi="hy-AM"/>
        </w:rPr>
        <w:t>հոդվածի</w:t>
      </w:r>
      <w:r w:rsidR="00F775BE" w:rsidRPr="005B12FF">
        <w:rPr>
          <w:rFonts w:ascii="GHEA Grapalat" w:eastAsia="Times New Roman" w:hAnsi="GHEA Grapalat" w:cs="Times New Roman"/>
          <w:sz w:val="24"/>
          <w:szCs w:val="24"/>
          <w:lang w:val="hy-AM" w:eastAsia="hy-AM" w:bidi="hy-AM"/>
        </w:rPr>
        <w:t xml:space="preserve"> 2-</w:t>
      </w:r>
      <w:r w:rsidR="00F775BE" w:rsidRPr="005B12FF">
        <w:rPr>
          <w:rFonts w:ascii="GHEA Grapalat" w:eastAsia="Times New Roman" w:hAnsi="GHEA Grapalat" w:cs="GHEA Grapalat"/>
          <w:sz w:val="24"/>
          <w:szCs w:val="24"/>
          <w:lang w:val="hy-AM" w:eastAsia="hy-AM" w:bidi="hy-AM"/>
        </w:rPr>
        <w:t>րդ</w:t>
      </w:r>
      <w:r w:rsidR="00F775BE" w:rsidRPr="005B12FF">
        <w:rPr>
          <w:rFonts w:ascii="GHEA Grapalat" w:eastAsia="Times New Roman" w:hAnsi="GHEA Grapalat" w:cs="Times New Roman"/>
          <w:sz w:val="24"/>
          <w:szCs w:val="24"/>
          <w:lang w:val="hy-AM" w:eastAsia="hy-AM" w:bidi="hy-AM"/>
        </w:rPr>
        <w:t xml:space="preserve"> </w:t>
      </w:r>
      <w:r w:rsidR="00F775BE" w:rsidRPr="005B12FF">
        <w:rPr>
          <w:rFonts w:ascii="GHEA Grapalat" w:eastAsia="Times New Roman" w:hAnsi="GHEA Grapalat" w:cs="GHEA Grapalat"/>
          <w:sz w:val="24"/>
          <w:szCs w:val="24"/>
          <w:lang w:val="hy-AM" w:eastAsia="hy-AM" w:bidi="hy-AM"/>
        </w:rPr>
        <w:t>մասի</w:t>
      </w:r>
      <w:r w:rsidR="00764403" w:rsidRPr="005B12FF">
        <w:rPr>
          <w:rFonts w:ascii="GHEA Grapalat" w:eastAsia="Times New Roman" w:hAnsi="GHEA Grapalat" w:cs="GHEA Grapalat"/>
          <w:sz w:val="24"/>
          <w:szCs w:val="24"/>
          <w:lang w:val="hy-AM" w:eastAsia="hy-AM" w:bidi="hy-AM"/>
        </w:rPr>
        <w:t xml:space="preserve">, </w:t>
      </w:r>
      <w:r w:rsidR="00A6087E" w:rsidRPr="005B12FF">
        <w:rPr>
          <w:rFonts w:ascii="GHEA Grapalat" w:eastAsia="Times New Roman" w:hAnsi="GHEA Grapalat" w:cs="Times New Roman"/>
          <w:sz w:val="24"/>
          <w:szCs w:val="24"/>
          <w:lang w:val="hy-AM" w:eastAsia="hy-AM" w:bidi="hy-AM"/>
        </w:rPr>
        <w:t>սպառողը որ</w:t>
      </w:r>
      <w:r w:rsidR="002A7E78" w:rsidRPr="005B12FF">
        <w:rPr>
          <w:rFonts w:ascii="GHEA Grapalat" w:eastAsia="Times New Roman" w:hAnsi="GHEA Grapalat" w:cs="Times New Roman"/>
          <w:sz w:val="24"/>
          <w:szCs w:val="24"/>
          <w:lang w:val="hy-AM" w:eastAsia="hy-AM" w:bidi="hy-AM"/>
        </w:rPr>
        <w:t>և</w:t>
      </w:r>
      <w:r w:rsidR="00A6087E" w:rsidRPr="005B12FF">
        <w:rPr>
          <w:rFonts w:ascii="GHEA Grapalat" w:eastAsia="Times New Roman" w:hAnsi="GHEA Grapalat" w:cs="Times New Roman"/>
          <w:sz w:val="24"/>
          <w:szCs w:val="24"/>
          <w:lang w:val="hy-AM" w:eastAsia="hy-AM" w:bidi="hy-AM"/>
        </w:rPr>
        <w:t xml:space="preserve">է պատասխանատվություն չի կրում պայմանագիրը կատարելուց հրաժարվելու </w:t>
      </w:r>
      <w:r w:rsidR="00764403" w:rsidRPr="005B12FF">
        <w:rPr>
          <w:rFonts w:ascii="GHEA Grapalat" w:eastAsia="Times New Roman" w:hAnsi="GHEA Grapalat" w:cs="Times New Roman"/>
          <w:sz w:val="24"/>
          <w:szCs w:val="24"/>
          <w:lang w:val="hy-AM" w:eastAsia="hy-AM" w:bidi="hy-AM"/>
        </w:rPr>
        <w:t>համար</w:t>
      </w:r>
      <w:r w:rsidR="002E5E50">
        <w:rPr>
          <w:rFonts w:ascii="GHEA Grapalat" w:eastAsia="Times New Roman" w:hAnsi="GHEA Grapalat" w:cs="Times New Roman"/>
          <w:sz w:val="24"/>
          <w:szCs w:val="24"/>
          <w:lang w:val="hy-AM" w:eastAsia="hy-AM" w:bidi="hy-AM"/>
        </w:rPr>
        <w:t>։</w:t>
      </w:r>
    </w:p>
    <w:p w14:paraId="0A536536" w14:textId="4E4C813A" w:rsidR="00C945CA" w:rsidRPr="005B12FF" w:rsidRDefault="00C945CA" w:rsidP="00517A75">
      <w:pPr>
        <w:spacing w:after="0" w:line="240" w:lineRule="auto"/>
        <w:ind w:left="630" w:right="-862" w:firstLine="450"/>
        <w:contextualSpacing/>
        <w:jc w:val="both"/>
        <w:rPr>
          <w:rFonts w:ascii="GHEA Grapalat" w:eastAsia="Times New Roman" w:hAnsi="GHEA Grapalat" w:cs="Times New Roman"/>
          <w:sz w:val="24"/>
          <w:szCs w:val="24"/>
          <w:lang w:val="hy-AM" w:eastAsia="hy-AM" w:bidi="hy-AM"/>
        </w:rPr>
      </w:pPr>
      <w:r w:rsidRPr="005B12FF">
        <w:rPr>
          <w:rFonts w:ascii="GHEA Grapalat" w:eastAsia="Times New Roman" w:hAnsi="GHEA Grapalat" w:cs="Times New Roman"/>
          <w:sz w:val="24"/>
          <w:szCs w:val="24"/>
          <w:lang w:val="hy-AM" w:eastAsia="hy-AM" w:bidi="hy-AM"/>
        </w:rPr>
        <w:t>5</w:t>
      </w:r>
      <w:r w:rsidRPr="005B12FF">
        <w:rPr>
          <w:rFonts w:ascii="Cambria Math" w:eastAsia="Times New Roman" w:hAnsi="Cambria Math" w:cs="Times New Roman"/>
          <w:sz w:val="24"/>
          <w:szCs w:val="24"/>
          <w:lang w:val="hy-AM" w:eastAsia="hy-AM" w:bidi="hy-AM"/>
        </w:rPr>
        <w:t>․</w:t>
      </w:r>
      <w:r w:rsidR="004307E0">
        <w:rPr>
          <w:rFonts w:ascii="Cambria Math" w:eastAsia="Times New Roman" w:hAnsi="Cambria Math" w:cs="Times New Roman"/>
          <w:sz w:val="24"/>
          <w:szCs w:val="24"/>
          <w:lang w:val="hy-AM" w:eastAsia="hy-AM" w:bidi="hy-AM"/>
        </w:rPr>
        <w:t xml:space="preserve"> </w:t>
      </w:r>
      <w:r w:rsidRPr="005B12FF">
        <w:rPr>
          <w:rFonts w:ascii="GHEA Grapalat" w:eastAsia="Times New Roman" w:hAnsi="GHEA Grapalat" w:cs="Times New Roman"/>
          <w:sz w:val="24"/>
          <w:szCs w:val="24"/>
          <w:lang w:val="hy-AM" w:eastAsia="hy-AM" w:bidi="hy-AM"/>
        </w:rPr>
        <w:t>Պայմանագրից հրաժարվելու դեպքում սպառողը պարտավոր է ձեռնպահ մնալ թվային բովանդակությունից կամ թվային ծառայությունից օգտվելուց և այն երրորդ կողմերին հասանելի դարձնելուց։</w:t>
      </w:r>
    </w:p>
    <w:bookmarkEnd w:id="20"/>
    <w:p w14:paraId="638ED622" w14:textId="5950B311" w:rsidR="00F91452" w:rsidRPr="00F0537B" w:rsidRDefault="00244D76" w:rsidP="00517A75">
      <w:pPr>
        <w:spacing w:before="240" w:after="0" w:line="240" w:lineRule="auto"/>
        <w:ind w:left="567" w:right="-862" w:firstLine="284"/>
        <w:jc w:val="both"/>
        <w:rPr>
          <w:rFonts w:ascii="GHEA Grapalat" w:eastAsia="Tahoma" w:hAnsi="GHEA Grapalat" w:cs="Tahoma"/>
          <w:b/>
          <w:sz w:val="24"/>
          <w:szCs w:val="24"/>
          <w:lang w:val="hy-AM"/>
        </w:rPr>
      </w:pPr>
      <w:r w:rsidRPr="00F0537B">
        <w:rPr>
          <w:rFonts w:ascii="GHEA Grapalat" w:eastAsia="Tahoma" w:hAnsi="GHEA Grapalat" w:cs="Tahoma"/>
          <w:b/>
          <w:sz w:val="24"/>
          <w:szCs w:val="24"/>
          <w:lang w:val="hy-AM"/>
        </w:rPr>
        <w:t xml:space="preserve">Հոդված </w:t>
      </w:r>
      <w:r w:rsidR="00746DDB" w:rsidRPr="00F0537B">
        <w:rPr>
          <w:rFonts w:ascii="GHEA Grapalat" w:eastAsia="Tahoma" w:hAnsi="GHEA Grapalat" w:cs="Tahoma"/>
          <w:b/>
          <w:sz w:val="24"/>
          <w:szCs w:val="24"/>
          <w:lang w:val="hy-AM"/>
        </w:rPr>
        <w:t>24</w:t>
      </w:r>
      <w:r w:rsidR="006D5828" w:rsidRPr="00F0537B">
        <w:rPr>
          <w:rFonts w:ascii="Cambria Math" w:eastAsia="Tahoma" w:hAnsi="Cambria Math" w:cs="Cambria Math"/>
          <w:b/>
          <w:sz w:val="24"/>
          <w:szCs w:val="24"/>
          <w:lang w:val="hy-AM"/>
        </w:rPr>
        <w:t>․</w:t>
      </w:r>
      <w:r w:rsidR="00F46087" w:rsidRPr="00F0537B">
        <w:rPr>
          <w:rFonts w:ascii="GHEA Grapalat" w:eastAsia="Tahoma" w:hAnsi="GHEA Grapalat" w:cs="Cambria Math"/>
          <w:b/>
          <w:sz w:val="24"/>
          <w:szCs w:val="24"/>
          <w:lang w:val="hy-AM"/>
        </w:rPr>
        <w:t>9</w:t>
      </w:r>
      <w:r w:rsidR="00E8511B" w:rsidRPr="00F0537B">
        <w:rPr>
          <w:rFonts w:ascii="GHEA Grapalat" w:eastAsia="Tahoma" w:hAnsi="GHEA Grapalat" w:cs="Cambria Math"/>
          <w:b/>
          <w:sz w:val="24"/>
          <w:szCs w:val="24"/>
          <w:lang w:val="hy-AM"/>
        </w:rPr>
        <w:t>.</w:t>
      </w:r>
      <w:r w:rsidR="00351590" w:rsidRPr="00F0537B">
        <w:rPr>
          <w:rFonts w:ascii="GHEA Grapalat" w:eastAsia="Tahoma" w:hAnsi="GHEA Grapalat" w:cs="Tahoma"/>
          <w:b/>
          <w:sz w:val="24"/>
          <w:szCs w:val="24"/>
          <w:lang w:val="hy-AM"/>
        </w:rPr>
        <w:t xml:space="preserve"> </w:t>
      </w:r>
      <w:r w:rsidRPr="00F0537B">
        <w:rPr>
          <w:rFonts w:ascii="GHEA Grapalat" w:eastAsia="Tahoma" w:hAnsi="GHEA Grapalat" w:cs="Tahoma"/>
          <w:b/>
          <w:sz w:val="24"/>
          <w:szCs w:val="24"/>
          <w:lang w:val="hy-AM"/>
        </w:rPr>
        <w:t>Պայմանագրից հրաժարվելու իրավունքից բացառություններ</w:t>
      </w:r>
    </w:p>
    <w:p w14:paraId="30CEE19F" w14:textId="77777777" w:rsidR="00FD38A9" w:rsidRPr="00F0537B" w:rsidRDefault="00FD38A9" w:rsidP="00517A75">
      <w:pPr>
        <w:spacing w:before="240" w:after="0" w:line="240" w:lineRule="auto"/>
        <w:ind w:left="567" w:right="-862" w:firstLine="284"/>
        <w:jc w:val="both"/>
        <w:rPr>
          <w:rFonts w:ascii="GHEA Grapalat" w:eastAsia="Tahoma" w:hAnsi="GHEA Grapalat" w:cs="Tahoma"/>
          <w:b/>
          <w:sz w:val="24"/>
          <w:szCs w:val="24"/>
          <w:lang w:val="hy-AM"/>
        </w:rPr>
      </w:pPr>
    </w:p>
    <w:p w14:paraId="24312F94" w14:textId="60AF28B4" w:rsidR="00280009" w:rsidRPr="00F0537B" w:rsidRDefault="00280009" w:rsidP="00A32884">
      <w:pPr>
        <w:spacing w:after="0" w:line="240" w:lineRule="auto"/>
        <w:ind w:left="562" w:right="-864" w:firstLine="288"/>
        <w:contextualSpacing/>
        <w:jc w:val="both"/>
        <w:rPr>
          <w:rFonts w:ascii="GHEA Grapalat" w:hAnsi="GHEA Grapalat"/>
          <w:sz w:val="24"/>
          <w:szCs w:val="24"/>
          <w:lang w:val="hy-AM"/>
        </w:rPr>
      </w:pPr>
      <w:r w:rsidRPr="00F0537B">
        <w:rPr>
          <w:rFonts w:ascii="GHEA Grapalat" w:eastAsia="Tahoma" w:hAnsi="GHEA Grapalat" w:cs="Tahoma"/>
          <w:sz w:val="24"/>
          <w:szCs w:val="24"/>
          <w:lang w:val="hy-AM"/>
        </w:rPr>
        <w:t>1</w:t>
      </w:r>
      <w:r w:rsidRPr="00F0537B">
        <w:rPr>
          <w:rFonts w:ascii="Cambria Math" w:eastAsia="Tahoma" w:hAnsi="Cambria Math" w:cs="Cambria Math"/>
          <w:sz w:val="24"/>
          <w:szCs w:val="24"/>
          <w:lang w:val="hy-AM"/>
        </w:rPr>
        <w:t>․</w:t>
      </w:r>
      <w:r w:rsidR="00C5064C" w:rsidRPr="00F0537B">
        <w:rPr>
          <w:rFonts w:ascii="GHEA Grapalat" w:eastAsia="Tahoma" w:hAnsi="GHEA Grapalat" w:cs="Cambria Math"/>
          <w:sz w:val="24"/>
          <w:szCs w:val="24"/>
          <w:lang w:val="hy-AM"/>
        </w:rPr>
        <w:t xml:space="preserve"> </w:t>
      </w:r>
      <w:r w:rsidR="00C5064C" w:rsidRPr="00F0537B">
        <w:rPr>
          <w:rFonts w:ascii="GHEA Grapalat" w:eastAsia="Tahoma" w:hAnsi="GHEA Grapalat" w:cs="Tahoma"/>
          <w:sz w:val="24"/>
          <w:szCs w:val="24"/>
          <w:lang w:val="hy-AM"/>
        </w:rPr>
        <w:t xml:space="preserve"> </w:t>
      </w:r>
      <w:r w:rsidR="00244D76" w:rsidRPr="00F0537B">
        <w:rPr>
          <w:rFonts w:ascii="GHEA Grapalat" w:eastAsia="Tahoma" w:hAnsi="GHEA Grapalat" w:cs="Tahoma"/>
          <w:sz w:val="24"/>
          <w:szCs w:val="24"/>
          <w:lang w:val="hy-AM"/>
        </w:rPr>
        <w:t xml:space="preserve">Սպառողի՝ պայմանագրից հրաժարվելու սույն օրենքի </w:t>
      </w:r>
      <w:r w:rsidR="004A47F6" w:rsidRPr="00F0537B">
        <w:rPr>
          <w:rFonts w:ascii="GHEA Grapalat" w:eastAsia="Tahoma" w:hAnsi="GHEA Grapalat" w:cs="Tahoma"/>
          <w:sz w:val="24"/>
          <w:szCs w:val="24"/>
          <w:lang w:val="hy-AM"/>
        </w:rPr>
        <w:t>2</w:t>
      </w:r>
      <w:r w:rsidR="005A6AB1" w:rsidRPr="00F0537B">
        <w:rPr>
          <w:rFonts w:ascii="GHEA Grapalat" w:eastAsia="Tahoma" w:hAnsi="GHEA Grapalat" w:cs="Tahoma"/>
          <w:sz w:val="24"/>
          <w:szCs w:val="24"/>
          <w:lang w:val="hy-AM"/>
        </w:rPr>
        <w:t>4</w:t>
      </w:r>
      <w:r w:rsidR="005A6AB1" w:rsidRPr="00F0537B">
        <w:rPr>
          <w:rFonts w:ascii="Cambria Math" w:eastAsia="Tahoma" w:hAnsi="Cambria Math" w:cs="Cambria Math"/>
          <w:sz w:val="24"/>
          <w:szCs w:val="24"/>
          <w:lang w:val="hy-AM"/>
        </w:rPr>
        <w:t>․</w:t>
      </w:r>
      <w:r w:rsidR="004A47F6" w:rsidRPr="00F0537B">
        <w:rPr>
          <w:rFonts w:ascii="GHEA Grapalat" w:eastAsia="Tahoma" w:hAnsi="GHEA Grapalat" w:cs="Tahoma"/>
          <w:sz w:val="24"/>
          <w:szCs w:val="24"/>
          <w:lang w:val="hy-AM"/>
        </w:rPr>
        <w:t>4</w:t>
      </w:r>
      <w:r w:rsidR="00244D76" w:rsidRPr="00F0537B">
        <w:rPr>
          <w:rFonts w:ascii="GHEA Grapalat" w:eastAsia="Tahoma" w:hAnsi="GHEA Grapalat" w:cs="Tahoma"/>
          <w:sz w:val="24"/>
          <w:szCs w:val="24"/>
          <w:lang w:val="hy-AM"/>
        </w:rPr>
        <w:t xml:space="preserve">-րդ հոդվածով նախատեսված իրավունքը չի </w:t>
      </w:r>
      <w:r w:rsidR="00E7633B">
        <w:rPr>
          <w:rFonts w:ascii="GHEA Grapalat" w:eastAsia="Tahoma" w:hAnsi="GHEA Grapalat" w:cs="Tahoma"/>
          <w:sz w:val="24"/>
          <w:szCs w:val="24"/>
          <w:lang w:val="hy-AM"/>
        </w:rPr>
        <w:t>գործում</w:t>
      </w:r>
      <w:r w:rsidR="00E7633B" w:rsidRPr="00F0537B">
        <w:rPr>
          <w:rFonts w:ascii="GHEA Grapalat" w:eastAsia="Tahoma" w:hAnsi="GHEA Grapalat" w:cs="Tahoma"/>
          <w:sz w:val="24"/>
          <w:szCs w:val="24"/>
          <w:lang w:val="hy-AM"/>
        </w:rPr>
        <w:t xml:space="preserve"> </w:t>
      </w:r>
      <w:r w:rsidR="007F695A" w:rsidRPr="00F0537B">
        <w:rPr>
          <w:rFonts w:ascii="GHEA Grapalat" w:eastAsia="Tahoma" w:hAnsi="GHEA Grapalat" w:cs="Tahoma"/>
          <w:sz w:val="24"/>
          <w:szCs w:val="24"/>
          <w:lang w:val="hy-AM"/>
        </w:rPr>
        <w:t>հետևյալ դեպքերում</w:t>
      </w:r>
      <w:r w:rsidR="004B6037" w:rsidRPr="00F0537B">
        <w:rPr>
          <w:rFonts w:ascii="Cambria Math" w:eastAsia="Tahoma" w:hAnsi="Cambria Math" w:cs="Cambria Math"/>
          <w:sz w:val="24"/>
          <w:szCs w:val="24"/>
          <w:lang w:val="hy-AM"/>
        </w:rPr>
        <w:t>․</w:t>
      </w:r>
    </w:p>
    <w:p w14:paraId="1E88070F" w14:textId="45CA0882" w:rsidR="00280009" w:rsidRPr="00F0537B" w:rsidRDefault="00244D76" w:rsidP="00A32884">
      <w:pPr>
        <w:pStyle w:val="ListParagraph"/>
        <w:numPr>
          <w:ilvl w:val="0"/>
          <w:numId w:val="28"/>
        </w:numPr>
        <w:spacing w:after="0" w:line="240" w:lineRule="auto"/>
        <w:ind w:left="562" w:right="-864" w:firstLine="288"/>
        <w:jc w:val="both"/>
        <w:rPr>
          <w:rFonts w:ascii="GHEA Grapalat" w:hAnsi="GHEA Grapalat"/>
          <w:sz w:val="24"/>
          <w:szCs w:val="24"/>
          <w:lang w:val="hy-AM"/>
        </w:rPr>
      </w:pPr>
      <w:r w:rsidRPr="00F0537B">
        <w:rPr>
          <w:rFonts w:ascii="GHEA Grapalat" w:eastAsia="Tahoma" w:hAnsi="GHEA Grapalat" w:cs="Tahoma"/>
          <w:sz w:val="24"/>
          <w:szCs w:val="24"/>
          <w:lang w:val="hy-AM"/>
        </w:rPr>
        <w:t xml:space="preserve">եթե </w:t>
      </w:r>
      <w:r w:rsidR="007F695A" w:rsidRPr="00F0537B">
        <w:rPr>
          <w:rFonts w:ascii="GHEA Grapalat" w:eastAsia="Tahoma" w:hAnsi="GHEA Grapalat" w:cs="Tahoma"/>
          <w:sz w:val="24"/>
          <w:szCs w:val="24"/>
          <w:lang w:val="hy-AM"/>
        </w:rPr>
        <w:t>վաճառողը</w:t>
      </w:r>
      <w:r w:rsidRPr="00F0537B">
        <w:rPr>
          <w:rFonts w:ascii="GHEA Grapalat" w:eastAsia="Tahoma" w:hAnsi="GHEA Grapalat" w:cs="Tahoma"/>
          <w:sz w:val="24"/>
          <w:szCs w:val="24"/>
          <w:lang w:val="hy-AM"/>
        </w:rPr>
        <w:t xml:space="preserve"> ամբողջ ծավալով և պատշաճ որակով մատուցել է </w:t>
      </w:r>
      <w:r w:rsidR="004A1090" w:rsidRPr="00F0537B">
        <w:rPr>
          <w:rFonts w:ascii="GHEA Grapalat" w:eastAsia="Tahoma" w:hAnsi="GHEA Grapalat" w:cs="Tahoma"/>
          <w:sz w:val="24"/>
          <w:szCs w:val="24"/>
          <w:lang w:val="hy-AM"/>
        </w:rPr>
        <w:t xml:space="preserve">ծառայությունների մատուցման </w:t>
      </w:r>
      <w:r w:rsidRPr="00F0537B">
        <w:rPr>
          <w:rFonts w:ascii="GHEA Grapalat" w:eastAsia="Tahoma" w:hAnsi="GHEA Grapalat" w:cs="Tahoma"/>
          <w:sz w:val="24"/>
          <w:szCs w:val="24"/>
          <w:lang w:val="hy-AM"/>
        </w:rPr>
        <w:t>պայմանագրով սահմանված ծառայությունները, ծառայությունների մատուցումը սկսել է սպառողի համաձայնությամբ և սպառող</w:t>
      </w:r>
      <w:r w:rsidR="00130182" w:rsidRPr="00F0537B">
        <w:rPr>
          <w:rFonts w:ascii="GHEA Grapalat" w:eastAsia="Tahoma" w:hAnsi="GHEA Grapalat" w:cs="Tahoma"/>
          <w:sz w:val="24"/>
          <w:szCs w:val="24"/>
          <w:lang w:val="hy-AM"/>
        </w:rPr>
        <w:t>ը</w:t>
      </w:r>
      <w:r w:rsidRPr="00F0537B">
        <w:rPr>
          <w:rFonts w:ascii="GHEA Grapalat" w:eastAsia="Tahoma" w:hAnsi="GHEA Grapalat" w:cs="Tahoma"/>
          <w:sz w:val="24"/>
          <w:szCs w:val="24"/>
          <w:lang w:val="hy-AM"/>
        </w:rPr>
        <w:t xml:space="preserve"> ծանուցվել է, որ ծառայության ամբողջական մատուցումից հետո զրկվում է պայմանագրից հրաժարվելու իրավունքից</w:t>
      </w:r>
      <w:r w:rsidRPr="00F0537B">
        <w:rPr>
          <w:rFonts w:ascii="Cambria Math" w:eastAsia="Tahoma" w:hAnsi="Cambria Math" w:cs="Cambria Math"/>
          <w:sz w:val="24"/>
          <w:szCs w:val="24"/>
          <w:lang w:val="hy-AM"/>
        </w:rPr>
        <w:t>․</w:t>
      </w:r>
    </w:p>
    <w:p w14:paraId="34AE112E" w14:textId="2C87A0AA" w:rsidR="00B81E7C" w:rsidRPr="00F0537B" w:rsidRDefault="00244D76" w:rsidP="00517A75">
      <w:pPr>
        <w:pStyle w:val="ListParagraph"/>
        <w:numPr>
          <w:ilvl w:val="0"/>
          <w:numId w:val="28"/>
        </w:numPr>
        <w:spacing w:before="240" w:after="0" w:line="240" w:lineRule="auto"/>
        <w:ind w:left="567" w:right="-862" w:firstLine="284"/>
        <w:jc w:val="both"/>
        <w:rPr>
          <w:rFonts w:ascii="GHEA Grapalat" w:hAnsi="GHEA Grapalat"/>
          <w:sz w:val="24"/>
          <w:szCs w:val="24"/>
          <w:lang w:val="hy-AM"/>
        </w:rPr>
      </w:pPr>
      <w:r w:rsidRPr="00F0537B">
        <w:rPr>
          <w:rFonts w:ascii="GHEA Grapalat" w:eastAsia="Tahoma" w:hAnsi="GHEA Grapalat" w:cs="Tahoma"/>
          <w:sz w:val="24"/>
          <w:szCs w:val="24"/>
          <w:lang w:val="hy-AM"/>
        </w:rPr>
        <w:t xml:space="preserve">այն ապրանքների կամ ծառայությունների մատուցման պայմանագրերի վրա, որոնց գինը կախված է </w:t>
      </w:r>
      <w:r w:rsidR="00037B53" w:rsidRPr="00F0537B">
        <w:rPr>
          <w:rFonts w:ascii="GHEA Grapalat" w:eastAsia="Tahoma" w:hAnsi="GHEA Grapalat" w:cs="Tahoma"/>
          <w:sz w:val="24"/>
          <w:szCs w:val="24"/>
          <w:lang w:val="hy-AM"/>
        </w:rPr>
        <w:t xml:space="preserve"> ֆինանսական </w:t>
      </w:r>
      <w:r w:rsidRPr="00F0537B">
        <w:rPr>
          <w:rFonts w:ascii="GHEA Grapalat" w:eastAsia="Tahoma" w:hAnsi="GHEA Grapalat" w:cs="Tahoma"/>
          <w:sz w:val="24"/>
          <w:szCs w:val="24"/>
          <w:lang w:val="hy-AM"/>
        </w:rPr>
        <w:t>շուկայի տատանումներից, որոնք չեն կարող վերահսկվել վաճառողի կողմից և կարող են տեղի ունենալ պայմանագրից հրաժարվելու ժամկետի ընթացքում</w:t>
      </w:r>
      <w:r w:rsidRPr="00F0537B">
        <w:rPr>
          <w:rFonts w:ascii="Cambria Math" w:eastAsia="Tahoma" w:hAnsi="Cambria Math" w:cs="Cambria Math"/>
          <w:sz w:val="24"/>
          <w:szCs w:val="24"/>
          <w:lang w:val="hy-AM"/>
        </w:rPr>
        <w:t>․</w:t>
      </w:r>
    </w:p>
    <w:p w14:paraId="47ACE78E" w14:textId="2D42F934" w:rsidR="0096472A" w:rsidRPr="00816E0A" w:rsidRDefault="00C72FA7" w:rsidP="00625B9A">
      <w:pPr>
        <w:pStyle w:val="ListParagraph"/>
        <w:numPr>
          <w:ilvl w:val="0"/>
          <w:numId w:val="28"/>
        </w:numPr>
        <w:spacing w:before="240" w:after="0" w:line="240" w:lineRule="auto"/>
        <w:ind w:left="567" w:right="-860" w:firstLine="284"/>
        <w:jc w:val="both"/>
        <w:rPr>
          <w:rFonts w:ascii="GHEA Grapalat" w:eastAsia="Microsoft Sans Serif" w:hAnsi="GHEA Grapalat" w:cs="Microsoft Sans Serif"/>
          <w:sz w:val="24"/>
          <w:szCs w:val="24"/>
          <w:lang w:val="hy-AM" w:eastAsia="hy-AM" w:bidi="hy-AM"/>
        </w:rPr>
      </w:pPr>
      <w:r w:rsidRPr="00816E0A">
        <w:rPr>
          <w:rFonts w:ascii="GHEA Grapalat" w:eastAsia="Microsoft Sans Serif" w:hAnsi="GHEA Grapalat" w:cs="Microsoft Sans Serif"/>
          <w:sz w:val="24"/>
          <w:szCs w:val="24"/>
          <w:lang w:val="hy-AM" w:eastAsia="hy-AM" w:bidi="hy-AM"/>
        </w:rPr>
        <w:t>մեքենաների վարձույթի ծառայությունները, սննդի մատակարարումը կամ հանգստի կազմակերպման հետ կապված ծառայությունները, եթե պայմանագրով նախատեսված է կատարման որոշակի ժամանակահատված</w:t>
      </w:r>
      <w:r w:rsidR="003845B7" w:rsidRPr="00816E0A">
        <w:rPr>
          <w:rFonts w:ascii="Cambria Math" w:eastAsia="Microsoft Sans Serif" w:hAnsi="Cambria Math" w:cs="Cambria Math"/>
          <w:sz w:val="24"/>
          <w:szCs w:val="24"/>
          <w:lang w:val="hy-AM" w:eastAsia="hy-AM" w:bidi="hy-AM"/>
        </w:rPr>
        <w:t>․</w:t>
      </w:r>
    </w:p>
    <w:p w14:paraId="1C70F080" w14:textId="3C0093F7" w:rsidR="00ED2E4C" w:rsidRPr="00F0537B" w:rsidRDefault="006623D1" w:rsidP="00625B9A">
      <w:pPr>
        <w:pStyle w:val="Other0"/>
        <w:numPr>
          <w:ilvl w:val="0"/>
          <w:numId w:val="28"/>
        </w:numPr>
        <w:spacing w:after="0"/>
        <w:ind w:right="-860" w:firstLine="398"/>
        <w:contextualSpacing/>
        <w:jc w:val="both"/>
        <w:rPr>
          <w:rFonts w:ascii="GHEA Grapalat" w:hAnsi="GHEA Grapalat" w:cs="Sylfaen"/>
          <w:color w:val="auto"/>
          <w:sz w:val="24"/>
          <w:szCs w:val="24"/>
          <w:lang w:val="hy-AM"/>
        </w:rPr>
      </w:pPr>
      <w:r w:rsidRPr="00F0537B">
        <w:rPr>
          <w:rFonts w:ascii="GHEA Grapalat" w:eastAsia="Tahoma" w:hAnsi="GHEA Grapalat" w:cs="Tahoma"/>
          <w:color w:val="auto"/>
          <w:sz w:val="24"/>
          <w:szCs w:val="24"/>
          <w:lang w:val="hy-AM"/>
        </w:rPr>
        <w:lastRenderedPageBreak/>
        <w:t>սույն օրենքի 23-րդ հոդվածի 2-րդ մասով նախատեսված դեպքերում։</w:t>
      </w:r>
    </w:p>
    <w:p w14:paraId="38DCCDD8" w14:textId="77777777" w:rsidR="007871B7" w:rsidRPr="00F0537B" w:rsidRDefault="007871B7" w:rsidP="00517A75">
      <w:pPr>
        <w:spacing w:after="0" w:line="240" w:lineRule="auto"/>
        <w:ind w:left="567" w:right="-860"/>
        <w:contextualSpacing/>
        <w:jc w:val="both"/>
        <w:rPr>
          <w:rFonts w:ascii="GHEA Grapalat" w:hAnsi="GHEA Grapalat"/>
          <w:sz w:val="24"/>
          <w:szCs w:val="24"/>
          <w:lang w:val="hy-AM"/>
        </w:rPr>
      </w:pPr>
    </w:p>
    <w:p w14:paraId="31525A7D" w14:textId="4229F8B7" w:rsidR="00244D76" w:rsidRPr="00F0537B" w:rsidRDefault="00244D76" w:rsidP="00517A75">
      <w:pPr>
        <w:spacing w:before="240" w:after="240" w:line="240" w:lineRule="auto"/>
        <w:ind w:left="567" w:right="-860" w:firstLine="360"/>
        <w:jc w:val="both"/>
        <w:rPr>
          <w:rFonts w:ascii="GHEA Grapalat" w:hAnsi="GHEA Grapalat"/>
          <w:b/>
          <w:sz w:val="24"/>
          <w:szCs w:val="24"/>
          <w:lang w:val="hy-AM"/>
        </w:rPr>
      </w:pPr>
      <w:r w:rsidRPr="00F0537B">
        <w:rPr>
          <w:rFonts w:ascii="GHEA Grapalat" w:eastAsia="Tahoma" w:hAnsi="GHEA Grapalat" w:cs="Tahoma"/>
          <w:b/>
          <w:sz w:val="24"/>
          <w:szCs w:val="24"/>
          <w:lang w:val="hy-AM"/>
        </w:rPr>
        <w:t xml:space="preserve">Հոդված </w:t>
      </w:r>
      <w:r w:rsidR="00746DDB" w:rsidRPr="00F0537B">
        <w:rPr>
          <w:rFonts w:ascii="GHEA Grapalat" w:eastAsia="Tahoma" w:hAnsi="GHEA Grapalat" w:cs="Tahoma"/>
          <w:b/>
          <w:sz w:val="24"/>
          <w:szCs w:val="24"/>
          <w:lang w:val="hy-AM"/>
        </w:rPr>
        <w:t>24</w:t>
      </w:r>
      <w:r w:rsidR="00FE57AD" w:rsidRPr="00F0537B">
        <w:rPr>
          <w:rFonts w:ascii="Cambria Math" w:eastAsia="Tahoma" w:hAnsi="Cambria Math" w:cs="Cambria Math"/>
          <w:b/>
          <w:sz w:val="24"/>
          <w:szCs w:val="24"/>
          <w:lang w:val="hy-AM"/>
        </w:rPr>
        <w:t>․</w:t>
      </w:r>
      <w:r w:rsidR="007406E7" w:rsidRPr="00F0537B">
        <w:rPr>
          <w:rFonts w:ascii="GHEA Grapalat" w:eastAsia="Tahoma" w:hAnsi="GHEA Grapalat" w:cs="Cambria Math"/>
          <w:b/>
          <w:sz w:val="24"/>
          <w:szCs w:val="24"/>
          <w:lang w:val="hy-AM"/>
        </w:rPr>
        <w:t>1</w:t>
      </w:r>
      <w:r w:rsidR="00F46087" w:rsidRPr="00F0537B">
        <w:rPr>
          <w:rFonts w:ascii="GHEA Grapalat" w:eastAsia="Tahoma" w:hAnsi="GHEA Grapalat" w:cs="Cambria Math"/>
          <w:b/>
          <w:sz w:val="24"/>
          <w:szCs w:val="24"/>
          <w:lang w:val="hy-AM"/>
        </w:rPr>
        <w:t>0</w:t>
      </w:r>
      <w:r w:rsidR="00E8511B" w:rsidRPr="00F0537B">
        <w:rPr>
          <w:rFonts w:ascii="GHEA Grapalat" w:eastAsia="Tahoma" w:hAnsi="GHEA Grapalat" w:cs="Cambria Math"/>
          <w:b/>
          <w:sz w:val="24"/>
          <w:szCs w:val="24"/>
          <w:lang w:val="hy-AM"/>
        </w:rPr>
        <w:t>.</w:t>
      </w:r>
      <w:r w:rsidR="00FB5C49" w:rsidRPr="00F0537B">
        <w:rPr>
          <w:rFonts w:ascii="GHEA Grapalat" w:eastAsia="Tahoma" w:hAnsi="GHEA Grapalat" w:cs="Tahoma"/>
          <w:b/>
          <w:sz w:val="24"/>
          <w:szCs w:val="24"/>
          <w:lang w:val="hy-AM"/>
        </w:rPr>
        <w:t xml:space="preserve"> </w:t>
      </w:r>
      <w:r w:rsidRPr="00F0537B">
        <w:rPr>
          <w:rFonts w:ascii="GHEA Grapalat" w:eastAsia="Tahoma" w:hAnsi="GHEA Grapalat" w:cs="Tahoma"/>
          <w:b/>
          <w:sz w:val="24"/>
          <w:szCs w:val="24"/>
          <w:lang w:val="hy-AM"/>
        </w:rPr>
        <w:t xml:space="preserve">Հեռակա և ձեռնարկության շենքից դուրս կնքվող պայմանագրերով </w:t>
      </w:r>
      <w:r w:rsidRPr="00F0537B">
        <w:rPr>
          <w:rFonts w:ascii="GHEA Grapalat" w:hAnsi="GHEA Grapalat"/>
          <w:b/>
          <w:bCs/>
          <w:sz w:val="24"/>
          <w:szCs w:val="24"/>
          <w:lang w:val="hy-AM" w:eastAsia="hy-AM"/>
        </w:rPr>
        <w:t>ապրանքների առաքման ժամկետը</w:t>
      </w:r>
    </w:p>
    <w:p w14:paraId="3F664321" w14:textId="595BA5DB" w:rsidR="00244D76" w:rsidRPr="00F0537B" w:rsidRDefault="00244D76" w:rsidP="00517A75">
      <w:pPr>
        <w:spacing w:before="240" w:line="240" w:lineRule="auto"/>
        <w:ind w:left="567" w:right="-860" w:firstLine="360"/>
        <w:contextualSpacing/>
        <w:jc w:val="both"/>
        <w:rPr>
          <w:rFonts w:ascii="GHEA Grapalat" w:hAnsi="GHEA Grapalat"/>
          <w:b/>
          <w:sz w:val="24"/>
          <w:szCs w:val="24"/>
          <w:lang w:val="hy-AM"/>
        </w:rPr>
      </w:pPr>
      <w:r w:rsidRPr="00F0537B">
        <w:rPr>
          <w:rFonts w:ascii="GHEA Grapalat" w:eastAsia="Tahoma" w:hAnsi="GHEA Grapalat" w:cs="Tahoma"/>
          <w:sz w:val="24"/>
          <w:szCs w:val="24"/>
          <w:lang w:val="hy-AM"/>
        </w:rPr>
        <w:t>1</w:t>
      </w:r>
      <w:r w:rsidRPr="00F0537B">
        <w:rPr>
          <w:rFonts w:ascii="Cambria Math" w:eastAsia="Tahoma" w:hAnsi="Cambria Math" w:cs="Cambria Math"/>
          <w:sz w:val="24"/>
          <w:szCs w:val="24"/>
          <w:lang w:val="hy-AM"/>
        </w:rPr>
        <w:t>․</w:t>
      </w:r>
      <w:r w:rsidRPr="00F0537B">
        <w:rPr>
          <w:rFonts w:ascii="GHEA Grapalat" w:eastAsia="Tahoma" w:hAnsi="GHEA Grapalat" w:cs="Tahoma"/>
          <w:sz w:val="24"/>
          <w:szCs w:val="24"/>
          <w:lang w:val="hy-AM"/>
        </w:rPr>
        <w:t xml:space="preserve"> </w:t>
      </w:r>
      <w:r w:rsidRPr="00F0537B">
        <w:rPr>
          <w:rFonts w:ascii="GHEA Grapalat" w:hAnsi="GHEA Grapalat"/>
          <w:sz w:val="24"/>
          <w:szCs w:val="24"/>
          <w:lang w:val="hy-AM" w:eastAsia="hy-AM"/>
        </w:rPr>
        <w:t>Եթե կողմեր</w:t>
      </w:r>
      <w:r w:rsidR="00AF6660" w:rsidRPr="00F0537B">
        <w:rPr>
          <w:rFonts w:ascii="GHEA Grapalat" w:hAnsi="GHEA Grapalat"/>
          <w:sz w:val="24"/>
          <w:szCs w:val="24"/>
          <w:lang w:val="hy-AM" w:eastAsia="hy-AM"/>
        </w:rPr>
        <w:t>ի</w:t>
      </w:r>
      <w:r w:rsidRPr="00F0537B">
        <w:rPr>
          <w:rFonts w:ascii="GHEA Grapalat" w:hAnsi="GHEA Grapalat"/>
          <w:sz w:val="24"/>
          <w:szCs w:val="24"/>
          <w:lang w:val="hy-AM" w:eastAsia="hy-AM"/>
        </w:rPr>
        <w:t xml:space="preserve"> </w:t>
      </w:r>
      <w:r w:rsidR="00AF6660" w:rsidRPr="00F0537B">
        <w:rPr>
          <w:rFonts w:ascii="GHEA Grapalat" w:hAnsi="GHEA Grapalat"/>
          <w:sz w:val="24"/>
          <w:szCs w:val="24"/>
          <w:lang w:val="hy-AM" w:eastAsia="hy-AM"/>
        </w:rPr>
        <w:t xml:space="preserve">համաձայնությամբ այլ բան նախատեսված չէ, </w:t>
      </w:r>
      <w:r w:rsidRPr="00F0537B">
        <w:rPr>
          <w:rFonts w:ascii="GHEA Grapalat" w:hAnsi="GHEA Grapalat"/>
          <w:sz w:val="24"/>
          <w:szCs w:val="24"/>
          <w:lang w:val="hy-AM" w:eastAsia="hy-AM"/>
        </w:rPr>
        <w:t>վաճառողն ապրանքներն առաքում է սպառողին պայմանագիրը կնքելու</w:t>
      </w:r>
      <w:r w:rsidR="00795A85" w:rsidRPr="00F0537B">
        <w:rPr>
          <w:rFonts w:ascii="GHEA Grapalat" w:hAnsi="GHEA Grapalat"/>
          <w:sz w:val="24"/>
          <w:szCs w:val="24"/>
          <w:lang w:val="hy-AM" w:eastAsia="hy-AM"/>
        </w:rPr>
        <w:t>ց</w:t>
      </w:r>
      <w:r w:rsidRPr="00F0537B">
        <w:rPr>
          <w:rFonts w:ascii="GHEA Grapalat" w:hAnsi="GHEA Grapalat"/>
          <w:sz w:val="24"/>
          <w:szCs w:val="24"/>
          <w:lang w:val="hy-AM" w:eastAsia="hy-AM"/>
        </w:rPr>
        <w:t xml:space="preserve"> հետո</w:t>
      </w:r>
      <w:r w:rsidR="00124DF5" w:rsidRPr="00F0537B">
        <w:rPr>
          <w:rFonts w:ascii="GHEA Grapalat" w:hAnsi="GHEA Grapalat"/>
          <w:sz w:val="24"/>
          <w:szCs w:val="24"/>
          <w:lang w:val="hy-AM" w:eastAsia="hy-AM"/>
        </w:rPr>
        <w:t xml:space="preserve"> ոչ ուշ, քան</w:t>
      </w:r>
      <w:r w:rsidRPr="00F0537B">
        <w:rPr>
          <w:rFonts w:ascii="GHEA Grapalat" w:hAnsi="GHEA Grapalat"/>
          <w:sz w:val="24"/>
          <w:szCs w:val="24"/>
          <w:lang w:val="hy-AM" w:eastAsia="hy-AM"/>
        </w:rPr>
        <w:t xml:space="preserve"> 30 օրվա ընթացքում:</w:t>
      </w:r>
    </w:p>
    <w:p w14:paraId="512A1B09" w14:textId="595F6FF4" w:rsidR="00244D76" w:rsidRPr="00F0537B" w:rsidRDefault="00244D76" w:rsidP="00517A75">
      <w:pPr>
        <w:spacing w:before="240" w:line="240" w:lineRule="auto"/>
        <w:ind w:left="567" w:right="-860" w:firstLine="360"/>
        <w:contextualSpacing/>
        <w:jc w:val="both"/>
        <w:rPr>
          <w:rFonts w:ascii="GHEA Grapalat" w:hAnsi="GHEA Grapalat"/>
          <w:sz w:val="24"/>
          <w:szCs w:val="24"/>
          <w:lang w:val="hy-AM" w:eastAsia="hy-AM"/>
        </w:rPr>
      </w:pPr>
      <w:r w:rsidRPr="00F0537B">
        <w:rPr>
          <w:rFonts w:ascii="GHEA Grapalat" w:eastAsia="Tahoma" w:hAnsi="GHEA Grapalat" w:cs="Tahoma"/>
          <w:sz w:val="24"/>
          <w:szCs w:val="24"/>
          <w:lang w:val="hy-AM"/>
        </w:rPr>
        <w:t>2</w:t>
      </w:r>
      <w:r w:rsidRPr="00F0537B">
        <w:rPr>
          <w:rFonts w:ascii="Cambria Math" w:eastAsia="Tahoma" w:hAnsi="Cambria Math" w:cs="Cambria Math"/>
          <w:sz w:val="24"/>
          <w:szCs w:val="24"/>
          <w:lang w:val="hy-AM"/>
        </w:rPr>
        <w:t>․</w:t>
      </w:r>
      <w:r w:rsidRPr="00F0537B">
        <w:rPr>
          <w:rFonts w:ascii="GHEA Grapalat" w:eastAsia="Tahoma" w:hAnsi="GHEA Grapalat" w:cs="Cambria Math"/>
          <w:sz w:val="24"/>
          <w:szCs w:val="24"/>
          <w:lang w:val="hy-AM"/>
        </w:rPr>
        <w:t xml:space="preserve"> </w:t>
      </w:r>
      <w:r w:rsidRPr="00F0537B">
        <w:rPr>
          <w:rFonts w:ascii="GHEA Grapalat" w:hAnsi="GHEA Grapalat"/>
          <w:sz w:val="24"/>
          <w:szCs w:val="24"/>
          <w:lang w:val="hy-AM" w:eastAsia="hy-AM"/>
        </w:rPr>
        <w:t xml:space="preserve">Եթե վաճառողը սպառողի հետ համաձայնեցված ժամկետում կամ սույն հոդվածի 1-ին մասով սահմանված ժամկետում չի կատարում ապրանքներն առաքելու իր պարտավորությունը, ապա սպառողը վաճառողից </w:t>
      </w:r>
      <w:r w:rsidR="00124DF5" w:rsidRPr="00F0537B">
        <w:rPr>
          <w:rFonts w:ascii="GHEA Grapalat" w:hAnsi="GHEA Grapalat"/>
          <w:sz w:val="24"/>
          <w:szCs w:val="24"/>
          <w:lang w:val="hy-AM" w:eastAsia="hy-AM"/>
        </w:rPr>
        <w:t xml:space="preserve">կարող է </w:t>
      </w:r>
      <w:r w:rsidRPr="00F0537B">
        <w:rPr>
          <w:rFonts w:ascii="GHEA Grapalat" w:hAnsi="GHEA Grapalat"/>
          <w:sz w:val="24"/>
          <w:szCs w:val="24"/>
          <w:lang w:val="hy-AM" w:eastAsia="hy-AM"/>
        </w:rPr>
        <w:t>պահանջ</w:t>
      </w:r>
      <w:r w:rsidR="00124DF5" w:rsidRPr="00F0537B">
        <w:rPr>
          <w:rFonts w:ascii="GHEA Grapalat" w:hAnsi="GHEA Grapalat"/>
          <w:sz w:val="24"/>
          <w:szCs w:val="24"/>
          <w:lang w:val="hy-AM" w:eastAsia="hy-AM"/>
        </w:rPr>
        <w:t>ել</w:t>
      </w:r>
      <w:r w:rsidRPr="00F0537B">
        <w:rPr>
          <w:rFonts w:ascii="GHEA Grapalat" w:hAnsi="GHEA Grapalat"/>
          <w:sz w:val="24"/>
          <w:szCs w:val="24"/>
          <w:lang w:val="hy-AM" w:eastAsia="hy-AM"/>
        </w:rPr>
        <w:t>, որ առաքումը իրականաց</w:t>
      </w:r>
      <w:r w:rsidR="00B60295" w:rsidRPr="00F0537B">
        <w:rPr>
          <w:rFonts w:ascii="GHEA Grapalat" w:hAnsi="GHEA Grapalat"/>
          <w:sz w:val="24"/>
          <w:szCs w:val="24"/>
          <w:lang w:val="hy-AM" w:eastAsia="hy-AM"/>
        </w:rPr>
        <w:t>վի</w:t>
      </w:r>
      <w:r w:rsidRPr="00F0537B">
        <w:rPr>
          <w:rFonts w:ascii="GHEA Grapalat" w:hAnsi="GHEA Grapalat"/>
          <w:sz w:val="24"/>
          <w:szCs w:val="24"/>
          <w:lang w:val="hy-AM" w:eastAsia="hy-AM"/>
        </w:rPr>
        <w:t xml:space="preserve"> համաձայնեցված լրացուցիչ ժամկետի ընթացքում։ Եթե վաճառող</w:t>
      </w:r>
      <w:r w:rsidR="00D77F12" w:rsidRPr="00F0537B">
        <w:rPr>
          <w:rFonts w:ascii="GHEA Grapalat" w:hAnsi="GHEA Grapalat"/>
          <w:sz w:val="24"/>
          <w:szCs w:val="24"/>
          <w:lang w:val="hy-AM" w:eastAsia="hy-AM"/>
        </w:rPr>
        <w:t>ը</w:t>
      </w:r>
      <w:r w:rsidRPr="00F0537B">
        <w:rPr>
          <w:rFonts w:ascii="GHEA Grapalat" w:hAnsi="GHEA Grapalat"/>
          <w:sz w:val="24"/>
          <w:szCs w:val="24"/>
          <w:lang w:val="hy-AM" w:eastAsia="hy-AM"/>
        </w:rPr>
        <w:t xml:space="preserve"> լրացուցիչ ժամկետի ընթացքում չի առաքում ապրանքները, ապա սպառողն իրավունք ունի դադարեցնել պայմանագ</w:t>
      </w:r>
      <w:r w:rsidR="00C82039" w:rsidRPr="00F0537B">
        <w:rPr>
          <w:rFonts w:ascii="GHEA Grapalat" w:hAnsi="GHEA Grapalat"/>
          <w:sz w:val="24"/>
          <w:szCs w:val="24"/>
          <w:lang w:val="hy-AM" w:eastAsia="hy-AM"/>
        </w:rPr>
        <w:t xml:space="preserve">իրը </w:t>
      </w:r>
      <w:r w:rsidRPr="00F0537B">
        <w:rPr>
          <w:rFonts w:ascii="GHEA Grapalat" w:hAnsi="GHEA Grapalat"/>
          <w:sz w:val="24"/>
          <w:szCs w:val="24"/>
          <w:shd w:val="clear" w:color="auto" w:fill="FFFFFF"/>
          <w:lang w:val="hy-AM"/>
        </w:rPr>
        <w:t>և պահանջել վերադարձնելու ապրանքի (աշխատանքի, ծառայության) համար վճարված գումարը՝ պահանջելով փոխհատուցում պատճառված վնասների համար</w:t>
      </w:r>
      <w:r w:rsidRPr="00F0537B">
        <w:rPr>
          <w:rFonts w:ascii="GHEA Grapalat" w:hAnsi="GHEA Grapalat"/>
          <w:sz w:val="24"/>
          <w:szCs w:val="24"/>
          <w:lang w:val="hy-AM" w:eastAsia="hy-AM"/>
        </w:rPr>
        <w:t>։</w:t>
      </w:r>
    </w:p>
    <w:p w14:paraId="0EB0A0D1" w14:textId="772039B9" w:rsidR="00162B8B" w:rsidRPr="00F0537B" w:rsidRDefault="00BE1088" w:rsidP="00517A75">
      <w:pPr>
        <w:spacing w:before="240" w:line="240" w:lineRule="auto"/>
        <w:ind w:left="567" w:right="-860" w:firstLine="360"/>
        <w:contextualSpacing/>
        <w:jc w:val="both"/>
        <w:rPr>
          <w:rFonts w:ascii="GHEA Grapalat" w:hAnsi="GHEA Grapalat"/>
          <w:sz w:val="24"/>
          <w:szCs w:val="24"/>
          <w:shd w:val="clear" w:color="auto" w:fill="FFFFFF"/>
          <w:lang w:val="hy-AM"/>
        </w:rPr>
      </w:pPr>
      <w:r w:rsidRPr="00F0537B">
        <w:rPr>
          <w:rFonts w:ascii="GHEA Grapalat" w:hAnsi="GHEA Grapalat" w:cs="Cambria Math"/>
          <w:sz w:val="24"/>
          <w:szCs w:val="24"/>
          <w:shd w:val="clear" w:color="auto" w:fill="FFFFFF"/>
          <w:lang w:val="hy-AM"/>
        </w:rPr>
        <w:t>3</w:t>
      </w:r>
      <w:r w:rsidR="00162B8B" w:rsidRPr="00F0537B">
        <w:rPr>
          <w:rFonts w:ascii="Cambria Math" w:hAnsi="Cambria Math" w:cs="Cambria Math"/>
          <w:sz w:val="24"/>
          <w:szCs w:val="24"/>
          <w:shd w:val="clear" w:color="auto" w:fill="FFFFFF"/>
          <w:lang w:val="hy-AM"/>
        </w:rPr>
        <w:t>․</w:t>
      </w:r>
      <w:r w:rsidR="00162B8B" w:rsidRPr="00F0537B">
        <w:rPr>
          <w:rFonts w:ascii="GHEA Grapalat" w:hAnsi="GHEA Grapalat"/>
          <w:sz w:val="24"/>
          <w:szCs w:val="24"/>
          <w:shd w:val="clear" w:color="auto" w:fill="FFFFFF"/>
          <w:lang w:val="hy-AM"/>
        </w:rPr>
        <w:t xml:space="preserve"> Պայմանագրի դադարեցումից հետո վաճառողը</w:t>
      </w:r>
      <w:r w:rsidR="00070E2B" w:rsidRPr="00F0537B">
        <w:rPr>
          <w:rFonts w:ascii="GHEA Grapalat" w:hAnsi="GHEA Grapalat"/>
          <w:sz w:val="24"/>
          <w:szCs w:val="24"/>
          <w:shd w:val="clear" w:color="auto" w:fill="FFFFFF"/>
          <w:lang w:val="hy-AM"/>
        </w:rPr>
        <w:t xml:space="preserve"> </w:t>
      </w:r>
      <w:r w:rsidR="00C82039" w:rsidRPr="00F0537B">
        <w:rPr>
          <w:rFonts w:ascii="GHEA Grapalat" w:hAnsi="GHEA Grapalat"/>
          <w:sz w:val="24"/>
          <w:szCs w:val="24"/>
          <w:shd w:val="clear" w:color="auto" w:fill="FFFFFF"/>
          <w:lang w:val="hy-AM"/>
        </w:rPr>
        <w:t>անհապաղ</w:t>
      </w:r>
      <w:r w:rsidR="00070E2B" w:rsidRPr="00F0537B">
        <w:rPr>
          <w:rFonts w:ascii="GHEA Grapalat" w:hAnsi="GHEA Grapalat"/>
          <w:sz w:val="24"/>
          <w:szCs w:val="24"/>
          <w:shd w:val="clear" w:color="auto" w:fill="FFFFFF"/>
          <w:lang w:val="hy-AM"/>
        </w:rPr>
        <w:t xml:space="preserve"> վերադարձնում է</w:t>
      </w:r>
      <w:r w:rsidR="00162B8B" w:rsidRPr="00F0537B">
        <w:rPr>
          <w:rFonts w:ascii="GHEA Grapalat" w:hAnsi="GHEA Grapalat"/>
          <w:sz w:val="24"/>
          <w:szCs w:val="24"/>
          <w:shd w:val="clear" w:color="auto" w:fill="FFFFFF"/>
          <w:lang w:val="hy-AM"/>
        </w:rPr>
        <w:t xml:space="preserve"> </w:t>
      </w:r>
      <w:r w:rsidR="00070E2B" w:rsidRPr="00F0537B">
        <w:rPr>
          <w:rFonts w:ascii="GHEA Grapalat" w:hAnsi="GHEA Grapalat"/>
          <w:sz w:val="24"/>
          <w:szCs w:val="24"/>
          <w:shd w:val="clear" w:color="auto" w:fill="FFFFFF"/>
          <w:lang w:val="hy-AM"/>
        </w:rPr>
        <w:t>պ</w:t>
      </w:r>
      <w:r w:rsidR="00162B8B" w:rsidRPr="00F0537B">
        <w:rPr>
          <w:rFonts w:ascii="GHEA Grapalat" w:hAnsi="GHEA Grapalat"/>
          <w:sz w:val="24"/>
          <w:szCs w:val="24"/>
          <w:shd w:val="clear" w:color="auto" w:fill="FFFFFF"/>
          <w:lang w:val="hy-AM"/>
        </w:rPr>
        <w:t>այմանագրով վճարվ</w:t>
      </w:r>
      <w:r w:rsidR="00710D08" w:rsidRPr="00F0537B">
        <w:rPr>
          <w:rFonts w:ascii="GHEA Grapalat" w:hAnsi="GHEA Grapalat"/>
          <w:sz w:val="24"/>
          <w:szCs w:val="24"/>
          <w:shd w:val="clear" w:color="auto" w:fill="FFFFFF"/>
          <w:lang w:val="hy-AM"/>
        </w:rPr>
        <w:t xml:space="preserve">ած </w:t>
      </w:r>
      <w:r w:rsidR="00162B8B" w:rsidRPr="00F0537B">
        <w:rPr>
          <w:rFonts w:ascii="GHEA Grapalat" w:hAnsi="GHEA Grapalat"/>
          <w:sz w:val="24"/>
          <w:szCs w:val="24"/>
          <w:shd w:val="clear" w:color="auto" w:fill="FFFFFF"/>
          <w:lang w:val="hy-AM"/>
        </w:rPr>
        <w:t>բոլոր գումարները։</w:t>
      </w:r>
    </w:p>
    <w:p w14:paraId="0655D39D" w14:textId="77777777" w:rsidR="00710D08" w:rsidRPr="00F0537B" w:rsidRDefault="00710D08" w:rsidP="00825C7D">
      <w:pPr>
        <w:spacing w:before="240" w:line="240" w:lineRule="auto"/>
        <w:ind w:right="-860"/>
        <w:contextualSpacing/>
        <w:jc w:val="both"/>
        <w:rPr>
          <w:rFonts w:ascii="GHEA Grapalat" w:hAnsi="GHEA Grapalat"/>
          <w:sz w:val="24"/>
          <w:szCs w:val="24"/>
          <w:shd w:val="clear" w:color="auto" w:fill="FFFFFF"/>
          <w:lang w:val="hy-AM"/>
        </w:rPr>
      </w:pPr>
    </w:p>
    <w:p w14:paraId="0ED114D9" w14:textId="6EA0D69F" w:rsidR="00FE57AD" w:rsidRPr="00F0537B" w:rsidRDefault="00FE57AD" w:rsidP="00517A75">
      <w:pPr>
        <w:spacing w:before="240" w:after="240" w:line="240" w:lineRule="auto"/>
        <w:ind w:left="567" w:right="-860" w:firstLine="360"/>
        <w:jc w:val="both"/>
        <w:rPr>
          <w:rStyle w:val="Strong"/>
          <w:rFonts w:ascii="GHEA Grapalat" w:hAnsi="GHEA Grapalat"/>
          <w:sz w:val="24"/>
          <w:szCs w:val="24"/>
          <w:shd w:val="clear" w:color="auto" w:fill="FFFFFF"/>
          <w:lang w:val="hy-AM"/>
        </w:rPr>
      </w:pPr>
      <w:bookmarkStart w:id="21" w:name="_Hlk210808329"/>
      <w:r w:rsidRPr="00F0537B">
        <w:rPr>
          <w:rFonts w:ascii="GHEA Grapalat" w:eastAsia="Tahoma" w:hAnsi="GHEA Grapalat" w:cs="Tahoma"/>
          <w:b/>
          <w:sz w:val="24"/>
          <w:szCs w:val="24"/>
          <w:lang w:val="hy-AM"/>
        </w:rPr>
        <w:t xml:space="preserve">Հոդված </w:t>
      </w:r>
      <w:r w:rsidR="00746DDB" w:rsidRPr="00F0537B">
        <w:rPr>
          <w:rFonts w:ascii="GHEA Grapalat" w:eastAsia="Tahoma" w:hAnsi="GHEA Grapalat" w:cs="Tahoma"/>
          <w:b/>
          <w:sz w:val="24"/>
          <w:szCs w:val="24"/>
          <w:lang w:val="hy-AM"/>
        </w:rPr>
        <w:t>24</w:t>
      </w:r>
      <w:r w:rsidRPr="00F0537B">
        <w:rPr>
          <w:rFonts w:ascii="Cambria Math" w:eastAsia="Tahoma" w:hAnsi="Cambria Math" w:cs="Cambria Math"/>
          <w:b/>
          <w:sz w:val="24"/>
          <w:szCs w:val="24"/>
          <w:lang w:val="hy-AM"/>
        </w:rPr>
        <w:t>․</w:t>
      </w:r>
      <w:r w:rsidR="006259DB" w:rsidRPr="00F0537B">
        <w:rPr>
          <w:rFonts w:ascii="GHEA Grapalat" w:eastAsia="Tahoma" w:hAnsi="GHEA Grapalat" w:cs="Cambria Math"/>
          <w:b/>
          <w:sz w:val="24"/>
          <w:szCs w:val="24"/>
          <w:lang w:val="hy-AM"/>
        </w:rPr>
        <w:t>1</w:t>
      </w:r>
      <w:r w:rsidR="00F46087" w:rsidRPr="00F0537B">
        <w:rPr>
          <w:rFonts w:ascii="GHEA Grapalat" w:eastAsia="Tahoma" w:hAnsi="GHEA Grapalat" w:cs="Cambria Math"/>
          <w:b/>
          <w:sz w:val="24"/>
          <w:szCs w:val="24"/>
          <w:lang w:val="hy-AM"/>
        </w:rPr>
        <w:t>1</w:t>
      </w:r>
      <w:bookmarkEnd w:id="21"/>
      <w:r w:rsidR="006A4834" w:rsidRPr="00F0537B">
        <w:rPr>
          <w:rFonts w:ascii="Cambria Math" w:eastAsia="Tahoma" w:hAnsi="Cambria Math" w:cs="Cambria Math"/>
          <w:b/>
          <w:sz w:val="24"/>
          <w:szCs w:val="24"/>
          <w:lang w:val="hy-AM"/>
        </w:rPr>
        <w:t>․</w:t>
      </w:r>
      <w:r w:rsidRPr="00F0537B">
        <w:rPr>
          <w:rFonts w:ascii="GHEA Grapalat" w:eastAsia="Tahoma" w:hAnsi="GHEA Grapalat" w:cs="Tahoma"/>
          <w:b/>
          <w:sz w:val="24"/>
          <w:szCs w:val="24"/>
          <w:lang w:val="hy-AM"/>
        </w:rPr>
        <w:t xml:space="preserve"> Հեռակա և ձեռնարկության շենքից դուրս կնքվող պայմանագրերով </w:t>
      </w:r>
      <w:r w:rsidRPr="00F0537B">
        <w:rPr>
          <w:rFonts w:ascii="GHEA Grapalat" w:hAnsi="GHEA Grapalat"/>
          <w:b/>
          <w:bCs/>
          <w:sz w:val="24"/>
          <w:szCs w:val="24"/>
          <w:lang w:val="hy-AM" w:eastAsia="hy-AM"/>
        </w:rPr>
        <w:t xml:space="preserve">ապրանքների </w:t>
      </w:r>
      <w:r w:rsidRPr="00F0537B">
        <w:rPr>
          <w:rStyle w:val="Strong"/>
          <w:rFonts w:ascii="GHEA Grapalat" w:hAnsi="GHEA Grapalat"/>
          <w:sz w:val="24"/>
          <w:szCs w:val="24"/>
          <w:shd w:val="clear" w:color="auto" w:fill="FFFFFF"/>
          <w:lang w:val="hy-AM"/>
        </w:rPr>
        <w:t>կորստի և վնասվածքի ռիսկը սպառողին անցնելը</w:t>
      </w:r>
    </w:p>
    <w:p w14:paraId="02D68AEB" w14:textId="53277D0D" w:rsidR="0093067B" w:rsidRPr="00F0537B" w:rsidRDefault="00FE57AD" w:rsidP="005C2CB5">
      <w:pPr>
        <w:spacing w:before="240" w:after="0" w:line="240" w:lineRule="auto"/>
        <w:ind w:left="562" w:right="-864" w:firstLine="360"/>
        <w:contextualSpacing/>
        <w:jc w:val="both"/>
        <w:rPr>
          <w:rFonts w:ascii="GHEA Grapalat" w:hAnsi="GHEA Grapalat"/>
          <w:bCs/>
          <w:sz w:val="24"/>
          <w:szCs w:val="24"/>
          <w:shd w:val="clear" w:color="auto" w:fill="FFFFFF"/>
          <w:lang w:val="hy-AM"/>
        </w:rPr>
      </w:pPr>
      <w:bookmarkStart w:id="22" w:name="_Hlk210808344"/>
      <w:r w:rsidRPr="00F0537B">
        <w:rPr>
          <w:rFonts w:ascii="GHEA Grapalat" w:eastAsia="Tahoma" w:hAnsi="GHEA Grapalat" w:cs="Tahoma"/>
          <w:bCs/>
          <w:sz w:val="24"/>
          <w:szCs w:val="24"/>
          <w:lang w:val="hy-AM"/>
        </w:rPr>
        <w:t>1</w:t>
      </w:r>
      <w:r w:rsidRPr="00F0537B">
        <w:rPr>
          <w:rFonts w:ascii="Cambria Math" w:eastAsia="Tahoma" w:hAnsi="Cambria Math" w:cs="Cambria Math"/>
          <w:bCs/>
          <w:sz w:val="24"/>
          <w:szCs w:val="24"/>
          <w:lang w:val="hy-AM"/>
        </w:rPr>
        <w:t>․</w:t>
      </w:r>
      <w:r w:rsidRPr="00F0537B">
        <w:rPr>
          <w:rFonts w:ascii="GHEA Grapalat" w:eastAsia="Tahoma" w:hAnsi="GHEA Grapalat" w:cs="Tahoma"/>
          <w:bCs/>
          <w:sz w:val="24"/>
          <w:szCs w:val="24"/>
          <w:lang w:val="hy-AM"/>
        </w:rPr>
        <w:t xml:space="preserve"> </w:t>
      </w:r>
      <w:r w:rsidR="00FD38A9" w:rsidRPr="00F0537B">
        <w:rPr>
          <w:rFonts w:ascii="GHEA Grapalat" w:eastAsia="Tahoma" w:hAnsi="GHEA Grapalat" w:cs="Tahoma"/>
          <w:bCs/>
          <w:sz w:val="24"/>
          <w:szCs w:val="24"/>
          <w:lang w:val="hy-AM"/>
        </w:rPr>
        <w:t>Հեռակա և ձեռնարկության շենքից դուրս կնքվող պայմանագրերի դեպքում</w:t>
      </w:r>
      <w:r w:rsidR="0093067B" w:rsidRPr="00F0537B">
        <w:rPr>
          <w:rFonts w:ascii="GHEA Grapalat" w:eastAsia="Tahoma" w:hAnsi="GHEA Grapalat" w:cs="Tahoma"/>
          <w:bCs/>
          <w:sz w:val="24"/>
          <w:szCs w:val="24"/>
          <w:lang w:val="hy-AM"/>
        </w:rPr>
        <w:t xml:space="preserve">, </w:t>
      </w:r>
      <w:r w:rsidR="00FD38A9" w:rsidRPr="00F0537B">
        <w:rPr>
          <w:rFonts w:ascii="GHEA Grapalat" w:hAnsi="GHEA Grapalat"/>
          <w:bCs/>
          <w:sz w:val="24"/>
          <w:szCs w:val="24"/>
          <w:shd w:val="clear" w:color="auto" w:fill="FFFFFF"/>
          <w:lang w:val="hy-AM"/>
        </w:rPr>
        <w:t xml:space="preserve">ապրանքի պատահական կորստի կամ պատահական վնասվածքի ռիսկը </w:t>
      </w:r>
      <w:r w:rsidR="00872987" w:rsidRPr="00F0537B">
        <w:rPr>
          <w:rFonts w:ascii="GHEA Grapalat" w:hAnsi="GHEA Grapalat"/>
          <w:bCs/>
          <w:sz w:val="24"/>
          <w:szCs w:val="24"/>
          <w:shd w:val="clear" w:color="auto" w:fill="FFFFFF"/>
          <w:lang w:val="hy-AM"/>
        </w:rPr>
        <w:t>մինչև այդ ապրանքները սպառողի կամ վերջինիս նշած անձի կողմից փաստացի ընդունելը կրում է վաճառողը։</w:t>
      </w:r>
      <w:r w:rsidR="0093067B" w:rsidRPr="00F0537B">
        <w:rPr>
          <w:rFonts w:ascii="GHEA Grapalat" w:hAnsi="GHEA Grapalat"/>
          <w:bCs/>
          <w:sz w:val="24"/>
          <w:szCs w:val="24"/>
          <w:shd w:val="clear" w:color="auto" w:fill="FFFFFF"/>
          <w:lang w:val="hy-AM"/>
        </w:rPr>
        <w:t xml:space="preserve"> </w:t>
      </w:r>
    </w:p>
    <w:p w14:paraId="2E7BDFEE" w14:textId="7D95BDEB" w:rsidR="0093067B" w:rsidRPr="00F0537B" w:rsidRDefault="0093067B" w:rsidP="00D74841">
      <w:pPr>
        <w:spacing w:before="240" w:after="0" w:line="240" w:lineRule="auto"/>
        <w:ind w:left="562" w:right="-864" w:firstLine="360"/>
        <w:contextualSpacing/>
        <w:jc w:val="both"/>
        <w:rPr>
          <w:rFonts w:ascii="GHEA Grapalat" w:hAnsi="GHEA Grapalat"/>
          <w:bCs/>
          <w:sz w:val="24"/>
          <w:szCs w:val="24"/>
          <w:lang w:val="hy-AM"/>
        </w:rPr>
      </w:pPr>
      <w:r w:rsidRPr="00F0537B">
        <w:rPr>
          <w:rFonts w:ascii="GHEA Grapalat" w:eastAsia="Tahoma" w:hAnsi="GHEA Grapalat" w:cs="Tahoma"/>
          <w:bCs/>
          <w:sz w:val="24"/>
          <w:szCs w:val="24"/>
          <w:lang w:val="hy-AM"/>
        </w:rPr>
        <w:t>2</w:t>
      </w:r>
      <w:r w:rsidRPr="00F0537B">
        <w:rPr>
          <w:rFonts w:ascii="Cambria Math" w:eastAsia="Tahoma" w:hAnsi="Cambria Math" w:cs="Cambria Math"/>
          <w:bCs/>
          <w:sz w:val="24"/>
          <w:szCs w:val="24"/>
          <w:lang w:val="hy-AM"/>
        </w:rPr>
        <w:t>․</w:t>
      </w:r>
      <w:r w:rsidRPr="00F0537B">
        <w:rPr>
          <w:rFonts w:ascii="GHEA Grapalat" w:eastAsia="Tahoma" w:hAnsi="GHEA Grapalat" w:cs="Tahoma"/>
          <w:bCs/>
          <w:sz w:val="24"/>
          <w:szCs w:val="24"/>
          <w:lang w:val="hy-AM"/>
        </w:rPr>
        <w:t xml:space="preserve"> </w:t>
      </w:r>
      <w:r w:rsidRPr="00F0537B">
        <w:rPr>
          <w:rFonts w:ascii="GHEA Grapalat" w:hAnsi="GHEA Grapalat"/>
          <w:bCs/>
          <w:sz w:val="24"/>
          <w:szCs w:val="24"/>
          <w:shd w:val="clear" w:color="auto" w:fill="FFFFFF"/>
          <w:lang w:val="hy-AM"/>
        </w:rPr>
        <w:t>Ապրանքի պատահական կորստի կամ պատահական վնասվածքի</w:t>
      </w:r>
      <w:r w:rsidR="00872987" w:rsidRPr="00F0537B">
        <w:rPr>
          <w:rFonts w:ascii="GHEA Grapalat" w:eastAsia="Tahoma" w:hAnsi="GHEA Grapalat" w:cs="Tahoma"/>
          <w:bCs/>
          <w:sz w:val="24"/>
          <w:szCs w:val="24"/>
          <w:lang w:val="hy-AM"/>
        </w:rPr>
        <w:t xml:space="preserve"> </w:t>
      </w:r>
      <w:r w:rsidRPr="00F0537B">
        <w:rPr>
          <w:rFonts w:ascii="GHEA Grapalat" w:hAnsi="GHEA Grapalat"/>
          <w:bCs/>
          <w:sz w:val="24"/>
          <w:szCs w:val="24"/>
          <w:lang w:val="hy-AM"/>
        </w:rPr>
        <w:t>ռ</w:t>
      </w:r>
      <w:r w:rsidR="0011561D" w:rsidRPr="00F0537B">
        <w:rPr>
          <w:rFonts w:ascii="GHEA Grapalat" w:hAnsi="GHEA Grapalat"/>
          <w:bCs/>
          <w:sz w:val="24"/>
          <w:szCs w:val="24"/>
          <w:lang w:val="hy-AM"/>
        </w:rPr>
        <w:t xml:space="preserve">իսկը փոխանցվում </w:t>
      </w:r>
      <w:r w:rsidR="009C0E25" w:rsidRPr="00F0537B">
        <w:rPr>
          <w:rFonts w:ascii="GHEA Grapalat" w:hAnsi="GHEA Grapalat"/>
          <w:bCs/>
          <w:sz w:val="24"/>
          <w:szCs w:val="24"/>
          <w:lang w:val="hy-AM"/>
        </w:rPr>
        <w:t xml:space="preserve">է </w:t>
      </w:r>
      <w:r w:rsidRPr="00F0537B">
        <w:rPr>
          <w:rFonts w:ascii="GHEA Grapalat" w:hAnsi="GHEA Grapalat"/>
          <w:bCs/>
          <w:sz w:val="24"/>
          <w:szCs w:val="24"/>
          <w:lang w:val="hy-AM"/>
        </w:rPr>
        <w:t xml:space="preserve">սպառողին </w:t>
      </w:r>
      <w:r w:rsidR="0011561D" w:rsidRPr="00F0537B">
        <w:rPr>
          <w:rFonts w:ascii="GHEA Grapalat" w:hAnsi="GHEA Grapalat"/>
          <w:bCs/>
          <w:sz w:val="24"/>
          <w:szCs w:val="24"/>
          <w:lang w:val="hy-AM"/>
        </w:rPr>
        <w:t xml:space="preserve">ապրանքը փոխադրողին </w:t>
      </w:r>
      <w:r w:rsidR="009C0E25" w:rsidRPr="00F0537B">
        <w:rPr>
          <w:rFonts w:ascii="GHEA Grapalat" w:hAnsi="GHEA Grapalat"/>
          <w:sz w:val="24"/>
          <w:szCs w:val="24"/>
          <w:shd w:val="clear" w:color="auto" w:fill="FFFFFF"/>
          <w:lang w:val="hy-AM"/>
        </w:rPr>
        <w:t xml:space="preserve">հանձնելու պահից, եթե </w:t>
      </w:r>
      <w:r w:rsidR="0011561D" w:rsidRPr="00F0537B">
        <w:rPr>
          <w:rFonts w:ascii="GHEA Grapalat" w:hAnsi="GHEA Grapalat"/>
          <w:bCs/>
          <w:sz w:val="24"/>
          <w:szCs w:val="24"/>
          <w:lang w:val="hy-AM"/>
        </w:rPr>
        <w:t xml:space="preserve">սպառողը փոխադրողին </w:t>
      </w:r>
      <w:r w:rsidR="00FA3D65" w:rsidRPr="00F0537B">
        <w:rPr>
          <w:rFonts w:ascii="GHEA Grapalat" w:hAnsi="GHEA Grapalat"/>
          <w:bCs/>
          <w:sz w:val="24"/>
          <w:szCs w:val="24"/>
          <w:lang w:val="hy-AM"/>
        </w:rPr>
        <w:t xml:space="preserve"> է </w:t>
      </w:r>
      <w:r w:rsidR="0011561D" w:rsidRPr="00F0537B">
        <w:rPr>
          <w:rFonts w:ascii="GHEA Grapalat" w:hAnsi="GHEA Grapalat"/>
          <w:bCs/>
          <w:sz w:val="24"/>
          <w:szCs w:val="24"/>
          <w:lang w:val="hy-AM"/>
        </w:rPr>
        <w:t>պատվիրել ապրանքները տեղափոխել</w:t>
      </w:r>
      <w:r w:rsidR="00BC414D" w:rsidRPr="00F0537B">
        <w:rPr>
          <w:rFonts w:ascii="GHEA Grapalat" w:hAnsi="GHEA Grapalat"/>
          <w:bCs/>
          <w:sz w:val="24"/>
          <w:szCs w:val="24"/>
          <w:lang w:val="hy-AM"/>
        </w:rPr>
        <w:t>։</w:t>
      </w:r>
      <w:r w:rsidR="00387DAB" w:rsidRPr="00F0537B">
        <w:rPr>
          <w:rFonts w:ascii="GHEA Grapalat" w:hAnsi="GHEA Grapalat"/>
          <w:bCs/>
          <w:sz w:val="24"/>
          <w:szCs w:val="24"/>
          <w:lang w:val="hy-AM"/>
        </w:rPr>
        <w:t>»</w:t>
      </w:r>
      <w:r w:rsidR="00FC27BE" w:rsidRPr="00F0537B">
        <w:rPr>
          <w:rFonts w:ascii="GHEA Grapalat" w:hAnsi="GHEA Grapalat"/>
          <w:bCs/>
          <w:sz w:val="24"/>
          <w:szCs w:val="24"/>
          <w:lang w:val="hy-AM"/>
        </w:rPr>
        <w:t>։</w:t>
      </w:r>
    </w:p>
    <w:p w14:paraId="0682301C" w14:textId="147814A4" w:rsidR="00D74841" w:rsidRDefault="00D74841" w:rsidP="00D74841">
      <w:pPr>
        <w:spacing w:before="240" w:after="0" w:line="240" w:lineRule="auto"/>
        <w:ind w:left="562" w:right="-864" w:firstLine="360"/>
        <w:contextualSpacing/>
        <w:jc w:val="both"/>
        <w:rPr>
          <w:rFonts w:ascii="GHEA Grapalat" w:hAnsi="GHEA Grapalat"/>
          <w:bCs/>
          <w:sz w:val="24"/>
          <w:szCs w:val="24"/>
          <w:lang w:val="hy-AM"/>
        </w:rPr>
      </w:pPr>
    </w:p>
    <w:p w14:paraId="2D750131" w14:textId="6225E02A" w:rsidR="00FD2555" w:rsidRDefault="00FD2555" w:rsidP="00FD2555">
      <w:pPr>
        <w:pStyle w:val="ListParagraph"/>
        <w:shd w:val="clear" w:color="auto" w:fill="FFFFFF"/>
        <w:spacing w:after="0" w:line="276" w:lineRule="auto"/>
        <w:ind w:left="567" w:right="-963" w:firstLine="567"/>
        <w:jc w:val="both"/>
        <w:rPr>
          <w:rFonts w:ascii="MS Mincho" w:eastAsia="MS Mincho" w:hAnsi="MS Mincho" w:cs="MS Mincho"/>
          <w:sz w:val="24"/>
          <w:szCs w:val="24"/>
          <w:lang w:val="hy-AM"/>
        </w:rPr>
      </w:pPr>
      <w:r w:rsidRPr="00455A33">
        <w:rPr>
          <w:rFonts w:ascii="GHEA Grapalat" w:eastAsia="Tahoma" w:hAnsi="GHEA Grapalat" w:cs="Tahoma"/>
          <w:b/>
          <w:sz w:val="24"/>
          <w:szCs w:val="24"/>
          <w:lang w:val="hy-AM"/>
        </w:rPr>
        <w:t xml:space="preserve">Հոդված </w:t>
      </w:r>
      <w:r w:rsidR="003D4DD7">
        <w:rPr>
          <w:rFonts w:ascii="GHEA Grapalat" w:eastAsia="Tahoma" w:hAnsi="GHEA Grapalat" w:cs="Tahoma"/>
          <w:b/>
          <w:sz w:val="24"/>
          <w:szCs w:val="24"/>
          <w:lang w:val="hy-AM"/>
        </w:rPr>
        <w:t>13</w:t>
      </w:r>
      <w:r w:rsidRPr="00455A33">
        <w:rPr>
          <w:rFonts w:ascii="MS Mincho" w:eastAsia="MS Mincho" w:hAnsi="MS Mincho" w:cs="MS Mincho" w:hint="eastAsia"/>
          <w:b/>
          <w:sz w:val="24"/>
          <w:szCs w:val="24"/>
          <w:lang w:val="hy-AM"/>
        </w:rPr>
        <w:t>․</w:t>
      </w:r>
      <w:r w:rsidRPr="00455A33">
        <w:rPr>
          <w:rFonts w:ascii="GHEA Grapalat" w:eastAsia="Tahoma" w:hAnsi="GHEA Grapalat" w:cs="Tahoma"/>
          <w:b/>
          <w:sz w:val="24"/>
          <w:szCs w:val="24"/>
          <w:lang w:val="hy-AM"/>
        </w:rPr>
        <w:t xml:space="preserve"> </w:t>
      </w:r>
      <w:r w:rsidRPr="002C25AE">
        <w:rPr>
          <w:rFonts w:ascii="GHEA Grapalat" w:eastAsia="Times New Roman" w:hAnsi="GHEA Grapalat" w:cs="Times New Roman"/>
          <w:sz w:val="24"/>
          <w:szCs w:val="24"/>
          <w:lang w:val="hy-AM"/>
        </w:rPr>
        <w:t>Օրենք</w:t>
      </w:r>
      <w:r>
        <w:rPr>
          <w:rFonts w:ascii="GHEA Grapalat" w:eastAsia="Times New Roman" w:hAnsi="GHEA Grapalat" w:cs="Times New Roman"/>
          <w:sz w:val="24"/>
          <w:szCs w:val="24"/>
          <w:lang w:val="hy-AM"/>
        </w:rPr>
        <w:t>ի</w:t>
      </w:r>
      <w:r w:rsidRPr="002C25AE">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39-րդ հոդվածի վերնագիրը «</w:t>
      </w:r>
      <w:r w:rsidRPr="00FD2555">
        <w:rPr>
          <w:rFonts w:ascii="GHEA Grapalat" w:eastAsia="Times New Roman" w:hAnsi="GHEA Grapalat" w:cs="Times New Roman"/>
          <w:sz w:val="24"/>
          <w:szCs w:val="24"/>
          <w:lang w:val="hy-AM"/>
        </w:rPr>
        <w:t>(աշխատանքների, ծառայությունների)</w:t>
      </w:r>
      <w:r>
        <w:rPr>
          <w:rFonts w:ascii="GHEA Grapalat" w:eastAsia="Times New Roman" w:hAnsi="GHEA Grapalat" w:cs="Times New Roman"/>
          <w:sz w:val="24"/>
          <w:szCs w:val="24"/>
          <w:lang w:val="hy-AM"/>
        </w:rPr>
        <w:t>» բառերից հետո լրացնել «համապատասխանության,» բառով։</w:t>
      </w:r>
    </w:p>
    <w:bookmarkEnd w:id="22"/>
    <w:p w14:paraId="5D56B1A7" w14:textId="77777777" w:rsidR="00FD2555" w:rsidRDefault="00FD2555" w:rsidP="00D37211">
      <w:pPr>
        <w:spacing w:line="240" w:lineRule="auto"/>
        <w:ind w:left="540" w:firstLine="450"/>
        <w:jc w:val="both"/>
        <w:rPr>
          <w:rFonts w:ascii="GHEA Grapalat" w:eastAsia="Tahoma" w:hAnsi="GHEA Grapalat" w:cs="Tahoma"/>
          <w:b/>
          <w:sz w:val="24"/>
          <w:szCs w:val="24"/>
          <w:lang w:val="hy-AM"/>
        </w:rPr>
      </w:pPr>
    </w:p>
    <w:p w14:paraId="4C796866" w14:textId="0A6360AE" w:rsidR="006933B7" w:rsidRPr="00F0537B" w:rsidRDefault="003F7D96" w:rsidP="00D37211">
      <w:pPr>
        <w:spacing w:line="240" w:lineRule="auto"/>
        <w:ind w:left="540" w:firstLine="450"/>
        <w:jc w:val="both"/>
        <w:rPr>
          <w:rFonts w:ascii="GHEA Grapalat" w:eastAsia="Tahoma" w:hAnsi="GHEA Grapalat" w:cs="Tahoma"/>
          <w:bCs/>
          <w:sz w:val="24"/>
          <w:szCs w:val="24"/>
          <w:lang w:val="hy-AM"/>
        </w:rPr>
      </w:pPr>
      <w:r w:rsidRPr="00F0537B">
        <w:rPr>
          <w:rFonts w:ascii="GHEA Grapalat" w:eastAsia="Tahoma" w:hAnsi="GHEA Grapalat" w:cs="Tahoma"/>
          <w:b/>
          <w:sz w:val="24"/>
          <w:szCs w:val="24"/>
          <w:lang w:val="hy-AM"/>
        </w:rPr>
        <w:t xml:space="preserve">Հոդված </w:t>
      </w:r>
      <w:r w:rsidR="003D4DD7">
        <w:rPr>
          <w:rFonts w:ascii="GHEA Grapalat" w:eastAsia="Tahoma" w:hAnsi="GHEA Grapalat" w:cs="Tahoma"/>
          <w:b/>
          <w:sz w:val="24"/>
          <w:szCs w:val="24"/>
          <w:lang w:val="hy-AM"/>
        </w:rPr>
        <w:t>14</w:t>
      </w:r>
      <w:r w:rsidR="0086116F" w:rsidRPr="00F0537B">
        <w:rPr>
          <w:rFonts w:ascii="Cambria Math" w:eastAsia="Tahoma" w:hAnsi="Cambria Math" w:cs="Cambria Math"/>
          <w:b/>
          <w:sz w:val="24"/>
          <w:szCs w:val="24"/>
          <w:lang w:val="hy-AM"/>
        </w:rPr>
        <w:t>․</w:t>
      </w:r>
      <w:r w:rsidR="006933B7" w:rsidRPr="00F0537B">
        <w:rPr>
          <w:rFonts w:ascii="GHEA Grapalat" w:eastAsia="Tahoma" w:hAnsi="GHEA Grapalat" w:cs="Tahoma"/>
          <w:bCs/>
          <w:sz w:val="24"/>
          <w:szCs w:val="24"/>
          <w:lang w:val="hy-AM"/>
        </w:rPr>
        <w:t xml:space="preserve"> Սույն օրենքն ուժի մեջ է մտնում 202</w:t>
      </w:r>
      <w:r w:rsidR="00FE3F78" w:rsidRPr="00F0537B">
        <w:rPr>
          <w:rFonts w:ascii="GHEA Grapalat" w:eastAsia="Tahoma" w:hAnsi="GHEA Grapalat" w:cs="Tahoma"/>
          <w:bCs/>
          <w:sz w:val="24"/>
          <w:szCs w:val="24"/>
          <w:lang w:val="hy-AM"/>
        </w:rPr>
        <w:t>6</w:t>
      </w:r>
      <w:r w:rsidR="006933B7" w:rsidRPr="00F0537B">
        <w:rPr>
          <w:rFonts w:ascii="GHEA Grapalat" w:eastAsia="Tahoma" w:hAnsi="GHEA Grapalat" w:cs="Tahoma"/>
          <w:bCs/>
          <w:sz w:val="24"/>
          <w:szCs w:val="24"/>
          <w:lang w:val="hy-AM"/>
        </w:rPr>
        <w:t xml:space="preserve"> թվականի </w:t>
      </w:r>
      <w:r w:rsidR="00FE3F78" w:rsidRPr="00F0537B">
        <w:rPr>
          <w:rFonts w:ascii="GHEA Grapalat" w:eastAsia="Tahoma" w:hAnsi="GHEA Grapalat" w:cs="Tahoma"/>
          <w:bCs/>
          <w:sz w:val="24"/>
          <w:szCs w:val="24"/>
          <w:lang w:val="hy-AM"/>
        </w:rPr>
        <w:t>հո</w:t>
      </w:r>
      <w:r w:rsidR="00346F9A" w:rsidRPr="00F0537B">
        <w:rPr>
          <w:rFonts w:ascii="GHEA Grapalat" w:eastAsia="Tahoma" w:hAnsi="GHEA Grapalat" w:cs="Tahoma"/>
          <w:bCs/>
          <w:sz w:val="24"/>
          <w:szCs w:val="24"/>
          <w:lang w:val="hy-AM"/>
        </w:rPr>
        <w:t>ւլիսի</w:t>
      </w:r>
      <w:r w:rsidR="006933B7" w:rsidRPr="00F0537B">
        <w:rPr>
          <w:rFonts w:ascii="GHEA Grapalat" w:eastAsia="Tahoma" w:hAnsi="GHEA Grapalat" w:cs="Tahoma"/>
          <w:bCs/>
          <w:sz w:val="24"/>
          <w:szCs w:val="24"/>
          <w:lang w:val="hy-AM"/>
        </w:rPr>
        <w:t xml:space="preserve"> 1-ից։</w:t>
      </w:r>
    </w:p>
    <w:p w14:paraId="5A18B478" w14:textId="77777777" w:rsidR="0011561D" w:rsidRPr="00F0537B" w:rsidRDefault="0011561D" w:rsidP="00517A75">
      <w:pPr>
        <w:spacing w:after="0" w:line="240" w:lineRule="auto"/>
        <w:ind w:left="567" w:right="-601"/>
        <w:jc w:val="both"/>
        <w:rPr>
          <w:rFonts w:ascii="GHEA Grapalat" w:hAnsi="GHEA Grapalat"/>
          <w:sz w:val="24"/>
          <w:szCs w:val="24"/>
          <w:shd w:val="clear" w:color="auto" w:fill="FFFFFF"/>
          <w:lang w:val="hy-AM"/>
        </w:rPr>
      </w:pPr>
    </w:p>
    <w:p w14:paraId="7B1B9971" w14:textId="77777777" w:rsidR="00FC4004" w:rsidRPr="00F0537B" w:rsidRDefault="00FC4004" w:rsidP="00517A75">
      <w:pPr>
        <w:spacing w:after="0" w:line="240" w:lineRule="auto"/>
        <w:ind w:right="-601"/>
        <w:jc w:val="both"/>
        <w:rPr>
          <w:rFonts w:ascii="GHEA Grapalat" w:hAnsi="GHEA Grapalat"/>
          <w:sz w:val="24"/>
          <w:szCs w:val="24"/>
          <w:shd w:val="clear" w:color="auto" w:fill="FFFFFF"/>
          <w:lang w:val="hy-AM"/>
        </w:rPr>
      </w:pPr>
    </w:p>
    <w:sectPr w:rsidR="00FC4004" w:rsidRPr="00F0537B" w:rsidSect="00A017E6">
      <w:pgSz w:w="12240" w:h="15840"/>
      <w:pgMar w:top="540" w:right="171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53C"/>
    <w:multiLevelType w:val="multilevel"/>
    <w:tmpl w:val="F110A1C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5B52D3"/>
    <w:multiLevelType w:val="hybridMultilevel"/>
    <w:tmpl w:val="2E32A482"/>
    <w:lvl w:ilvl="0" w:tplc="87C296C2">
      <w:start w:val="1"/>
      <w:numFmt w:val="decimal"/>
      <w:lvlText w:val="%1)"/>
      <w:lvlJc w:val="left"/>
      <w:pPr>
        <w:ind w:left="1854" w:hanging="360"/>
      </w:pPr>
      <w:rPr>
        <w:rFonts w:ascii="GHEA Grapalat" w:hAnsi="GHEA Grapalat"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058D23B0"/>
    <w:multiLevelType w:val="hybridMultilevel"/>
    <w:tmpl w:val="93D84A32"/>
    <w:lvl w:ilvl="0" w:tplc="04090011">
      <w:start w:val="1"/>
      <w:numFmt w:val="decimal"/>
      <w:lvlText w:val="%1)"/>
      <w:lvlJc w:val="left"/>
      <w:pPr>
        <w:ind w:left="446" w:hanging="360"/>
      </w:p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087A7354"/>
    <w:multiLevelType w:val="hybridMultilevel"/>
    <w:tmpl w:val="79981D16"/>
    <w:lvl w:ilvl="0" w:tplc="04090011">
      <w:start w:val="1"/>
      <w:numFmt w:val="decimal"/>
      <w:lvlText w:val="%1)"/>
      <w:lvlJc w:val="left"/>
      <w:pPr>
        <w:ind w:left="1847" w:hanging="360"/>
      </w:pPr>
    </w:lvl>
    <w:lvl w:ilvl="1" w:tplc="04090019" w:tentative="1">
      <w:start w:val="1"/>
      <w:numFmt w:val="lowerLetter"/>
      <w:lvlText w:val="%2."/>
      <w:lvlJc w:val="left"/>
      <w:pPr>
        <w:ind w:left="2567" w:hanging="360"/>
      </w:pPr>
    </w:lvl>
    <w:lvl w:ilvl="2" w:tplc="0409001B" w:tentative="1">
      <w:start w:val="1"/>
      <w:numFmt w:val="lowerRoman"/>
      <w:lvlText w:val="%3."/>
      <w:lvlJc w:val="right"/>
      <w:pPr>
        <w:ind w:left="3287" w:hanging="180"/>
      </w:pPr>
    </w:lvl>
    <w:lvl w:ilvl="3" w:tplc="0409000F" w:tentative="1">
      <w:start w:val="1"/>
      <w:numFmt w:val="decimal"/>
      <w:lvlText w:val="%4."/>
      <w:lvlJc w:val="left"/>
      <w:pPr>
        <w:ind w:left="4007" w:hanging="360"/>
      </w:pPr>
    </w:lvl>
    <w:lvl w:ilvl="4" w:tplc="04090019" w:tentative="1">
      <w:start w:val="1"/>
      <w:numFmt w:val="lowerLetter"/>
      <w:lvlText w:val="%5."/>
      <w:lvlJc w:val="left"/>
      <w:pPr>
        <w:ind w:left="4727" w:hanging="360"/>
      </w:pPr>
    </w:lvl>
    <w:lvl w:ilvl="5" w:tplc="0409001B" w:tentative="1">
      <w:start w:val="1"/>
      <w:numFmt w:val="lowerRoman"/>
      <w:lvlText w:val="%6."/>
      <w:lvlJc w:val="right"/>
      <w:pPr>
        <w:ind w:left="5447" w:hanging="180"/>
      </w:pPr>
    </w:lvl>
    <w:lvl w:ilvl="6" w:tplc="0409000F" w:tentative="1">
      <w:start w:val="1"/>
      <w:numFmt w:val="decimal"/>
      <w:lvlText w:val="%7."/>
      <w:lvlJc w:val="left"/>
      <w:pPr>
        <w:ind w:left="6167" w:hanging="360"/>
      </w:pPr>
    </w:lvl>
    <w:lvl w:ilvl="7" w:tplc="04090019" w:tentative="1">
      <w:start w:val="1"/>
      <w:numFmt w:val="lowerLetter"/>
      <w:lvlText w:val="%8."/>
      <w:lvlJc w:val="left"/>
      <w:pPr>
        <w:ind w:left="6887" w:hanging="360"/>
      </w:pPr>
    </w:lvl>
    <w:lvl w:ilvl="8" w:tplc="0409001B" w:tentative="1">
      <w:start w:val="1"/>
      <w:numFmt w:val="lowerRoman"/>
      <w:lvlText w:val="%9."/>
      <w:lvlJc w:val="right"/>
      <w:pPr>
        <w:ind w:left="7607" w:hanging="180"/>
      </w:pPr>
    </w:lvl>
  </w:abstractNum>
  <w:abstractNum w:abstractNumId="4" w15:restartNumberingAfterBreak="0">
    <w:nsid w:val="0B0C0585"/>
    <w:multiLevelType w:val="hybridMultilevel"/>
    <w:tmpl w:val="F3D614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043B"/>
    <w:multiLevelType w:val="hybridMultilevel"/>
    <w:tmpl w:val="90B600F0"/>
    <w:lvl w:ilvl="0" w:tplc="4DF06B6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D76205A"/>
    <w:multiLevelType w:val="hybridMultilevel"/>
    <w:tmpl w:val="D9841A6E"/>
    <w:lvl w:ilvl="0" w:tplc="7ADA8F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FC1C74"/>
    <w:multiLevelType w:val="hybridMultilevel"/>
    <w:tmpl w:val="BEA0A982"/>
    <w:lvl w:ilvl="0" w:tplc="88B042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87874EE"/>
    <w:multiLevelType w:val="multilevel"/>
    <w:tmpl w:val="57CCC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D0774D"/>
    <w:multiLevelType w:val="hybridMultilevel"/>
    <w:tmpl w:val="31921A2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D1276FD"/>
    <w:multiLevelType w:val="hybridMultilevel"/>
    <w:tmpl w:val="21E84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D3051"/>
    <w:multiLevelType w:val="hybridMultilevel"/>
    <w:tmpl w:val="8AAC4958"/>
    <w:lvl w:ilvl="0" w:tplc="32F8D6C2">
      <w:start w:val="1"/>
      <w:numFmt w:val="decimal"/>
      <w:lvlText w:val="%1."/>
      <w:lvlJc w:val="left"/>
      <w:pPr>
        <w:ind w:left="810" w:hanging="360"/>
      </w:pPr>
      <w:rPr>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1905C34"/>
    <w:multiLevelType w:val="multilevel"/>
    <w:tmpl w:val="13CA9F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21DE6C3E"/>
    <w:multiLevelType w:val="hybridMultilevel"/>
    <w:tmpl w:val="5C826A1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2BC3FEC"/>
    <w:multiLevelType w:val="multilevel"/>
    <w:tmpl w:val="13CA9F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3E12906"/>
    <w:multiLevelType w:val="hybridMultilevel"/>
    <w:tmpl w:val="F1F6FD56"/>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15:restartNumberingAfterBreak="0">
    <w:nsid w:val="26E14DAD"/>
    <w:multiLevelType w:val="hybridMultilevel"/>
    <w:tmpl w:val="77A67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446E6"/>
    <w:multiLevelType w:val="hybridMultilevel"/>
    <w:tmpl w:val="62FE283A"/>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34B12261"/>
    <w:multiLevelType w:val="multilevel"/>
    <w:tmpl w:val="44FCE6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8ED1104"/>
    <w:multiLevelType w:val="hybridMultilevel"/>
    <w:tmpl w:val="E472A204"/>
    <w:lvl w:ilvl="0" w:tplc="2A86E280">
      <w:start w:val="1"/>
      <w:numFmt w:val="decimal"/>
      <w:lvlText w:val="%1."/>
      <w:lvlJc w:val="left"/>
      <w:pPr>
        <w:ind w:left="950" w:hanging="39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3978681D"/>
    <w:multiLevelType w:val="hybridMultilevel"/>
    <w:tmpl w:val="E710DE7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2979A9"/>
    <w:multiLevelType w:val="hybridMultilevel"/>
    <w:tmpl w:val="3C7E0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74CD1"/>
    <w:multiLevelType w:val="multilevel"/>
    <w:tmpl w:val="79287BEE"/>
    <w:lvl w:ilvl="0">
      <w:start w:val="1"/>
      <w:numFmt w:val="decimal"/>
      <w:lvlText w:val="%1."/>
      <w:lvlJc w:val="left"/>
      <w:pPr>
        <w:ind w:left="12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43A1AA6"/>
    <w:multiLevelType w:val="multilevel"/>
    <w:tmpl w:val="2D0C87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44A36E45"/>
    <w:multiLevelType w:val="hybridMultilevel"/>
    <w:tmpl w:val="36F27190"/>
    <w:lvl w:ilvl="0" w:tplc="87C296C2">
      <w:start w:val="1"/>
      <w:numFmt w:val="decimal"/>
      <w:lvlText w:val="%1)"/>
      <w:lvlJc w:val="left"/>
      <w:pPr>
        <w:ind w:left="1854" w:hanging="360"/>
      </w:pPr>
      <w:rPr>
        <w:rFonts w:ascii="GHEA Grapalat" w:hAnsi="GHEA Grapalat"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49656185"/>
    <w:multiLevelType w:val="multilevel"/>
    <w:tmpl w:val="DAD8126A"/>
    <w:lvl w:ilvl="0">
      <w:start w:val="1"/>
      <w:numFmt w:val="decimal"/>
      <w:lvlText w:val="%1."/>
      <w:lvlJc w:val="right"/>
      <w:pPr>
        <w:ind w:left="720" w:hanging="360"/>
      </w:pPr>
      <w:rPr>
        <w:u w:val="none"/>
        <w:shd w:val="clear" w:color="auto" w:fill="auto"/>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15:restartNumberingAfterBreak="0">
    <w:nsid w:val="55276E56"/>
    <w:multiLevelType w:val="multilevel"/>
    <w:tmpl w:val="2D0C870A"/>
    <w:lvl w:ilvl="0">
      <w:start w:val="1"/>
      <w:numFmt w:val="decimal"/>
      <w:lvlText w:val="%1)"/>
      <w:lvlJc w:val="left"/>
      <w:pPr>
        <w:ind w:left="8010" w:hanging="360"/>
      </w:pPr>
      <w:rPr>
        <w:u w:val="none"/>
      </w:rPr>
    </w:lvl>
    <w:lvl w:ilvl="1">
      <w:start w:val="1"/>
      <w:numFmt w:val="lowerLetter"/>
      <w:lvlText w:val="%2)"/>
      <w:lvlJc w:val="left"/>
      <w:pPr>
        <w:ind w:left="4908" w:hanging="360"/>
      </w:pPr>
      <w:rPr>
        <w:u w:val="none"/>
      </w:rPr>
    </w:lvl>
    <w:lvl w:ilvl="2">
      <w:start w:val="1"/>
      <w:numFmt w:val="lowerRoman"/>
      <w:lvlText w:val="%3)"/>
      <w:lvlJc w:val="right"/>
      <w:pPr>
        <w:ind w:left="5628" w:hanging="360"/>
      </w:pPr>
      <w:rPr>
        <w:u w:val="none"/>
      </w:rPr>
    </w:lvl>
    <w:lvl w:ilvl="3">
      <w:start w:val="1"/>
      <w:numFmt w:val="decimal"/>
      <w:lvlText w:val="(%4)"/>
      <w:lvlJc w:val="left"/>
      <w:pPr>
        <w:ind w:left="6348" w:hanging="360"/>
      </w:pPr>
      <w:rPr>
        <w:u w:val="none"/>
      </w:rPr>
    </w:lvl>
    <w:lvl w:ilvl="4">
      <w:start w:val="1"/>
      <w:numFmt w:val="lowerLetter"/>
      <w:lvlText w:val="(%5)"/>
      <w:lvlJc w:val="left"/>
      <w:pPr>
        <w:ind w:left="7068" w:hanging="360"/>
      </w:pPr>
      <w:rPr>
        <w:u w:val="none"/>
      </w:rPr>
    </w:lvl>
    <w:lvl w:ilvl="5">
      <w:start w:val="1"/>
      <w:numFmt w:val="lowerRoman"/>
      <w:lvlText w:val="(%6)"/>
      <w:lvlJc w:val="right"/>
      <w:pPr>
        <w:ind w:left="7788" w:hanging="360"/>
      </w:pPr>
      <w:rPr>
        <w:u w:val="none"/>
      </w:rPr>
    </w:lvl>
    <w:lvl w:ilvl="6">
      <w:start w:val="1"/>
      <w:numFmt w:val="decimal"/>
      <w:lvlText w:val="%7."/>
      <w:lvlJc w:val="left"/>
      <w:pPr>
        <w:ind w:left="8508" w:hanging="360"/>
      </w:pPr>
      <w:rPr>
        <w:u w:val="none"/>
      </w:rPr>
    </w:lvl>
    <w:lvl w:ilvl="7">
      <w:start w:val="1"/>
      <w:numFmt w:val="lowerLetter"/>
      <w:lvlText w:val="%8."/>
      <w:lvlJc w:val="left"/>
      <w:pPr>
        <w:ind w:left="9228" w:hanging="360"/>
      </w:pPr>
      <w:rPr>
        <w:u w:val="none"/>
      </w:rPr>
    </w:lvl>
    <w:lvl w:ilvl="8">
      <w:start w:val="1"/>
      <w:numFmt w:val="lowerRoman"/>
      <w:lvlText w:val="%9."/>
      <w:lvlJc w:val="right"/>
      <w:pPr>
        <w:ind w:left="9948" w:hanging="360"/>
      </w:pPr>
      <w:rPr>
        <w:u w:val="none"/>
      </w:rPr>
    </w:lvl>
  </w:abstractNum>
  <w:abstractNum w:abstractNumId="27" w15:restartNumberingAfterBreak="0">
    <w:nsid w:val="552E1A53"/>
    <w:multiLevelType w:val="hybridMultilevel"/>
    <w:tmpl w:val="C4044E1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6DB5F16"/>
    <w:multiLevelType w:val="hybridMultilevel"/>
    <w:tmpl w:val="DFFA2B06"/>
    <w:lvl w:ilvl="0" w:tplc="08B68962">
      <w:start w:val="1"/>
      <w:numFmt w:val="decimal"/>
      <w:lvlText w:val="%1"/>
      <w:lvlJc w:val="left"/>
      <w:pPr>
        <w:ind w:left="1185" w:hanging="55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98225F4"/>
    <w:multiLevelType w:val="hybridMultilevel"/>
    <w:tmpl w:val="36F27190"/>
    <w:lvl w:ilvl="0" w:tplc="FFFFFFFF">
      <w:start w:val="1"/>
      <w:numFmt w:val="decimal"/>
      <w:lvlText w:val="%1)"/>
      <w:lvlJc w:val="left"/>
      <w:pPr>
        <w:ind w:left="1854" w:hanging="360"/>
      </w:pPr>
      <w:rPr>
        <w:rFonts w:ascii="GHEA Grapalat" w:hAnsi="GHEA Grapalat"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5C10199C"/>
    <w:multiLevelType w:val="multilevel"/>
    <w:tmpl w:val="57CCC23E"/>
    <w:lvl w:ilvl="0">
      <w:start w:val="1"/>
      <w:numFmt w:val="decimal"/>
      <w:lvlText w:val="%1."/>
      <w:lvlJc w:val="left"/>
      <w:pPr>
        <w:ind w:left="1260" w:hanging="360"/>
      </w:pPr>
      <w:rPr>
        <w:u w:val="none"/>
      </w:rPr>
    </w:lvl>
    <w:lvl w:ilvl="1">
      <w:start w:val="1"/>
      <w:numFmt w:val="lowerLetter"/>
      <w:lvlText w:val="%2."/>
      <w:lvlJc w:val="left"/>
      <w:pPr>
        <w:ind w:left="1980" w:hanging="360"/>
      </w:pPr>
      <w:rPr>
        <w:u w:val="none"/>
      </w:rPr>
    </w:lvl>
    <w:lvl w:ilvl="2">
      <w:start w:val="1"/>
      <w:numFmt w:val="lowerRoman"/>
      <w:lvlText w:val="%3."/>
      <w:lvlJc w:val="right"/>
      <w:pPr>
        <w:ind w:left="2700" w:hanging="360"/>
      </w:pPr>
      <w:rPr>
        <w:u w:val="none"/>
      </w:rPr>
    </w:lvl>
    <w:lvl w:ilvl="3">
      <w:start w:val="1"/>
      <w:numFmt w:val="decimal"/>
      <w:lvlText w:val="%4."/>
      <w:lvlJc w:val="left"/>
      <w:pPr>
        <w:ind w:left="3420" w:hanging="360"/>
      </w:pPr>
      <w:rPr>
        <w:u w:val="none"/>
      </w:rPr>
    </w:lvl>
    <w:lvl w:ilvl="4">
      <w:start w:val="1"/>
      <w:numFmt w:val="lowerLetter"/>
      <w:lvlText w:val="%5."/>
      <w:lvlJc w:val="left"/>
      <w:pPr>
        <w:ind w:left="4140" w:hanging="360"/>
      </w:pPr>
      <w:rPr>
        <w:u w:val="none"/>
      </w:rPr>
    </w:lvl>
    <w:lvl w:ilvl="5">
      <w:start w:val="1"/>
      <w:numFmt w:val="lowerRoman"/>
      <w:lvlText w:val="%6."/>
      <w:lvlJc w:val="right"/>
      <w:pPr>
        <w:ind w:left="4860" w:hanging="360"/>
      </w:pPr>
      <w:rPr>
        <w:u w:val="none"/>
      </w:rPr>
    </w:lvl>
    <w:lvl w:ilvl="6">
      <w:start w:val="1"/>
      <w:numFmt w:val="decimal"/>
      <w:lvlText w:val="%7."/>
      <w:lvlJc w:val="left"/>
      <w:pPr>
        <w:ind w:left="5580" w:hanging="360"/>
      </w:pPr>
      <w:rPr>
        <w:u w:val="none"/>
      </w:rPr>
    </w:lvl>
    <w:lvl w:ilvl="7">
      <w:start w:val="1"/>
      <w:numFmt w:val="lowerLetter"/>
      <w:lvlText w:val="%8."/>
      <w:lvlJc w:val="left"/>
      <w:pPr>
        <w:ind w:left="6300" w:hanging="360"/>
      </w:pPr>
      <w:rPr>
        <w:u w:val="none"/>
      </w:rPr>
    </w:lvl>
    <w:lvl w:ilvl="8">
      <w:start w:val="1"/>
      <w:numFmt w:val="lowerRoman"/>
      <w:lvlText w:val="%9."/>
      <w:lvlJc w:val="right"/>
      <w:pPr>
        <w:ind w:left="7020" w:hanging="360"/>
      </w:pPr>
      <w:rPr>
        <w:u w:val="none"/>
      </w:rPr>
    </w:lvl>
  </w:abstractNum>
  <w:abstractNum w:abstractNumId="31" w15:restartNumberingAfterBreak="0">
    <w:nsid w:val="5E8D0434"/>
    <w:multiLevelType w:val="hybridMultilevel"/>
    <w:tmpl w:val="E86C1B78"/>
    <w:lvl w:ilvl="0" w:tplc="04090011">
      <w:start w:val="1"/>
      <w:numFmt w:val="decimal"/>
      <w:lvlText w:val="%1)"/>
      <w:lvlJc w:val="left"/>
      <w:pPr>
        <w:ind w:left="1280" w:hanging="360"/>
      </w:p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2" w15:restartNumberingAfterBreak="0">
    <w:nsid w:val="5EC15881"/>
    <w:multiLevelType w:val="multilevel"/>
    <w:tmpl w:val="57CCC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F796FA2"/>
    <w:multiLevelType w:val="hybridMultilevel"/>
    <w:tmpl w:val="D654F96C"/>
    <w:lvl w:ilvl="0" w:tplc="FC2A843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F8373AC"/>
    <w:multiLevelType w:val="hybridMultilevel"/>
    <w:tmpl w:val="AB3A626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3C95A27"/>
    <w:multiLevelType w:val="hybridMultilevel"/>
    <w:tmpl w:val="8C2E4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207EC4"/>
    <w:multiLevelType w:val="multilevel"/>
    <w:tmpl w:val="12CA2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4780D0A"/>
    <w:multiLevelType w:val="hybridMultilevel"/>
    <w:tmpl w:val="5C826A1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6B3A5E7C"/>
    <w:multiLevelType w:val="hybridMultilevel"/>
    <w:tmpl w:val="A3185C0A"/>
    <w:lvl w:ilvl="0" w:tplc="FC2A843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6D9F36AB"/>
    <w:multiLevelType w:val="hybridMultilevel"/>
    <w:tmpl w:val="C70A6524"/>
    <w:lvl w:ilvl="0" w:tplc="EBACBAE0">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103D29"/>
    <w:multiLevelType w:val="hybridMultilevel"/>
    <w:tmpl w:val="12D4ACA6"/>
    <w:lvl w:ilvl="0" w:tplc="04090011">
      <w:start w:val="1"/>
      <w:numFmt w:val="decimal"/>
      <w:lvlText w:val="%1)"/>
      <w:lvlJc w:val="left"/>
      <w:pPr>
        <w:ind w:left="520" w:hanging="360"/>
      </w:p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1" w15:restartNumberingAfterBreak="0">
    <w:nsid w:val="70D44C17"/>
    <w:multiLevelType w:val="hybridMultilevel"/>
    <w:tmpl w:val="8E028EA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8EC4902"/>
    <w:multiLevelType w:val="hybridMultilevel"/>
    <w:tmpl w:val="75E67204"/>
    <w:lvl w:ilvl="0" w:tplc="04090011">
      <w:start w:val="1"/>
      <w:numFmt w:val="decimal"/>
      <w:lvlText w:val="%1)"/>
      <w:lvlJc w:val="left"/>
      <w:pPr>
        <w:ind w:left="603" w:hanging="360"/>
      </w:p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43" w15:restartNumberingAfterBreak="0">
    <w:nsid w:val="7A7774DE"/>
    <w:multiLevelType w:val="hybridMultilevel"/>
    <w:tmpl w:val="97F06FA6"/>
    <w:lvl w:ilvl="0" w:tplc="0409000F">
      <w:start w:val="1"/>
      <w:numFmt w:val="decimal"/>
      <w:lvlText w:val="%1."/>
      <w:lvlJc w:val="left"/>
      <w:pPr>
        <w:ind w:left="810" w:hanging="360"/>
      </w:pPr>
    </w:lvl>
    <w:lvl w:ilvl="1" w:tplc="F3CECAC6">
      <w:start w:val="1"/>
      <w:numFmt w:val="lowerRoman"/>
      <w:lvlText w:val="%2)"/>
      <w:lvlJc w:val="left"/>
      <w:pPr>
        <w:ind w:left="1890" w:hanging="720"/>
      </w:pPr>
      <w:rPr>
        <w:rFonts w:cs="Times New Roman"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C2B4E21"/>
    <w:multiLevelType w:val="hybridMultilevel"/>
    <w:tmpl w:val="008C780C"/>
    <w:lvl w:ilvl="0" w:tplc="04090011">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5" w15:restartNumberingAfterBreak="0">
    <w:nsid w:val="7D242EB4"/>
    <w:multiLevelType w:val="hybridMultilevel"/>
    <w:tmpl w:val="B71E911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5"/>
  </w:num>
  <w:num w:numId="2">
    <w:abstractNumId w:val="26"/>
  </w:num>
  <w:num w:numId="3">
    <w:abstractNumId w:val="30"/>
  </w:num>
  <w:num w:numId="4">
    <w:abstractNumId w:val="14"/>
  </w:num>
  <w:num w:numId="5">
    <w:abstractNumId w:val="36"/>
  </w:num>
  <w:num w:numId="6">
    <w:abstractNumId w:val="22"/>
  </w:num>
  <w:num w:numId="7">
    <w:abstractNumId w:val="18"/>
  </w:num>
  <w:num w:numId="8">
    <w:abstractNumId w:val="0"/>
  </w:num>
  <w:num w:numId="9">
    <w:abstractNumId w:val="42"/>
  </w:num>
  <w:num w:numId="10">
    <w:abstractNumId w:val="2"/>
  </w:num>
  <w:num w:numId="11">
    <w:abstractNumId w:val="34"/>
  </w:num>
  <w:num w:numId="12">
    <w:abstractNumId w:val="20"/>
  </w:num>
  <w:num w:numId="13">
    <w:abstractNumId w:val="39"/>
  </w:num>
  <w:num w:numId="14">
    <w:abstractNumId w:val="21"/>
  </w:num>
  <w:num w:numId="15">
    <w:abstractNumId w:val="16"/>
  </w:num>
  <w:num w:numId="16">
    <w:abstractNumId w:val="4"/>
  </w:num>
  <w:num w:numId="17">
    <w:abstractNumId w:val="44"/>
  </w:num>
  <w:num w:numId="18">
    <w:abstractNumId w:val="19"/>
  </w:num>
  <w:num w:numId="19">
    <w:abstractNumId w:val="9"/>
  </w:num>
  <w:num w:numId="20">
    <w:abstractNumId w:val="43"/>
  </w:num>
  <w:num w:numId="21">
    <w:abstractNumId w:val="40"/>
  </w:num>
  <w:num w:numId="22">
    <w:abstractNumId w:val="17"/>
  </w:num>
  <w:num w:numId="23">
    <w:abstractNumId w:val="31"/>
  </w:num>
  <w:num w:numId="24">
    <w:abstractNumId w:val="35"/>
  </w:num>
  <w:num w:numId="25">
    <w:abstractNumId w:val="10"/>
  </w:num>
  <w:num w:numId="26">
    <w:abstractNumId w:val="41"/>
  </w:num>
  <w:num w:numId="27">
    <w:abstractNumId w:val="11"/>
  </w:num>
  <w:num w:numId="28">
    <w:abstractNumId w:val="38"/>
  </w:num>
  <w:num w:numId="29">
    <w:abstractNumId w:val="12"/>
  </w:num>
  <w:num w:numId="30">
    <w:abstractNumId w:val="8"/>
  </w:num>
  <w:num w:numId="31">
    <w:abstractNumId w:val="32"/>
  </w:num>
  <w:num w:numId="32">
    <w:abstractNumId w:val="23"/>
  </w:num>
  <w:num w:numId="33">
    <w:abstractNumId w:val="7"/>
  </w:num>
  <w:num w:numId="34">
    <w:abstractNumId w:val="15"/>
  </w:num>
  <w:num w:numId="35">
    <w:abstractNumId w:val="28"/>
  </w:num>
  <w:num w:numId="36">
    <w:abstractNumId w:val="5"/>
  </w:num>
  <w:num w:numId="37">
    <w:abstractNumId w:val="33"/>
  </w:num>
  <w:num w:numId="38">
    <w:abstractNumId w:val="6"/>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7"/>
  </w:num>
  <w:num w:numId="42">
    <w:abstractNumId w:val="37"/>
  </w:num>
  <w:num w:numId="43">
    <w:abstractNumId w:val="13"/>
  </w:num>
  <w:num w:numId="44">
    <w:abstractNumId w:val="1"/>
  </w:num>
  <w:num w:numId="45">
    <w:abstractNumId w:val="24"/>
  </w:num>
  <w:num w:numId="46">
    <w:abstractNumId w:val="29"/>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A5"/>
    <w:rsid w:val="000003E3"/>
    <w:rsid w:val="0000059A"/>
    <w:rsid w:val="00002227"/>
    <w:rsid w:val="000027F9"/>
    <w:rsid w:val="00003DC7"/>
    <w:rsid w:val="00005122"/>
    <w:rsid w:val="000058A6"/>
    <w:rsid w:val="00005904"/>
    <w:rsid w:val="00006BC1"/>
    <w:rsid w:val="00006BE5"/>
    <w:rsid w:val="000133D2"/>
    <w:rsid w:val="00016A4A"/>
    <w:rsid w:val="00023F6E"/>
    <w:rsid w:val="00024CE5"/>
    <w:rsid w:val="00024F11"/>
    <w:rsid w:val="00025A2E"/>
    <w:rsid w:val="00027BE4"/>
    <w:rsid w:val="0003131C"/>
    <w:rsid w:val="00033818"/>
    <w:rsid w:val="00037B53"/>
    <w:rsid w:val="00042235"/>
    <w:rsid w:val="00044430"/>
    <w:rsid w:val="00044A22"/>
    <w:rsid w:val="00045159"/>
    <w:rsid w:val="0004613C"/>
    <w:rsid w:val="000465FF"/>
    <w:rsid w:val="00047D1A"/>
    <w:rsid w:val="000511FD"/>
    <w:rsid w:val="00051A21"/>
    <w:rsid w:val="00053DAE"/>
    <w:rsid w:val="000549F0"/>
    <w:rsid w:val="00054C95"/>
    <w:rsid w:val="0005705C"/>
    <w:rsid w:val="00060056"/>
    <w:rsid w:val="0006109C"/>
    <w:rsid w:val="0006153E"/>
    <w:rsid w:val="00061D3D"/>
    <w:rsid w:val="00063DBA"/>
    <w:rsid w:val="000658E0"/>
    <w:rsid w:val="00065DF1"/>
    <w:rsid w:val="00065E04"/>
    <w:rsid w:val="000707A4"/>
    <w:rsid w:val="00070E2B"/>
    <w:rsid w:val="00071059"/>
    <w:rsid w:val="000718CB"/>
    <w:rsid w:val="00072BD7"/>
    <w:rsid w:val="00074729"/>
    <w:rsid w:val="000774ED"/>
    <w:rsid w:val="00080D49"/>
    <w:rsid w:val="00083C6D"/>
    <w:rsid w:val="00084A7B"/>
    <w:rsid w:val="00085288"/>
    <w:rsid w:val="00090117"/>
    <w:rsid w:val="000902E2"/>
    <w:rsid w:val="0009397D"/>
    <w:rsid w:val="000950C5"/>
    <w:rsid w:val="00095EB5"/>
    <w:rsid w:val="000965EE"/>
    <w:rsid w:val="0009736B"/>
    <w:rsid w:val="000A039D"/>
    <w:rsid w:val="000A0408"/>
    <w:rsid w:val="000A1B07"/>
    <w:rsid w:val="000A249A"/>
    <w:rsid w:val="000A2C8A"/>
    <w:rsid w:val="000A4852"/>
    <w:rsid w:val="000A6710"/>
    <w:rsid w:val="000B26D3"/>
    <w:rsid w:val="000B481A"/>
    <w:rsid w:val="000B4EC3"/>
    <w:rsid w:val="000B760A"/>
    <w:rsid w:val="000C07E4"/>
    <w:rsid w:val="000C4C42"/>
    <w:rsid w:val="000D23C7"/>
    <w:rsid w:val="000D2711"/>
    <w:rsid w:val="000D41B2"/>
    <w:rsid w:val="000D6C75"/>
    <w:rsid w:val="000E4527"/>
    <w:rsid w:val="000E4651"/>
    <w:rsid w:val="000E4D1D"/>
    <w:rsid w:val="000E5103"/>
    <w:rsid w:val="000E5C22"/>
    <w:rsid w:val="000E65DB"/>
    <w:rsid w:val="000E7B62"/>
    <w:rsid w:val="000E7E17"/>
    <w:rsid w:val="000F2777"/>
    <w:rsid w:val="000F5AA0"/>
    <w:rsid w:val="000F6206"/>
    <w:rsid w:val="000F7801"/>
    <w:rsid w:val="000F7CCC"/>
    <w:rsid w:val="001000E0"/>
    <w:rsid w:val="00101C4E"/>
    <w:rsid w:val="00102235"/>
    <w:rsid w:val="001035EA"/>
    <w:rsid w:val="00103EA8"/>
    <w:rsid w:val="00104195"/>
    <w:rsid w:val="0010626F"/>
    <w:rsid w:val="00106A4B"/>
    <w:rsid w:val="0010745D"/>
    <w:rsid w:val="00110B8D"/>
    <w:rsid w:val="00110E1A"/>
    <w:rsid w:val="001112E7"/>
    <w:rsid w:val="00113A1A"/>
    <w:rsid w:val="00114D16"/>
    <w:rsid w:val="0011514A"/>
    <w:rsid w:val="0011561D"/>
    <w:rsid w:val="0011771C"/>
    <w:rsid w:val="00122700"/>
    <w:rsid w:val="00124DF5"/>
    <w:rsid w:val="00125DB0"/>
    <w:rsid w:val="00126E93"/>
    <w:rsid w:val="00130182"/>
    <w:rsid w:val="00130562"/>
    <w:rsid w:val="00132772"/>
    <w:rsid w:val="00132984"/>
    <w:rsid w:val="00134A0F"/>
    <w:rsid w:val="00137076"/>
    <w:rsid w:val="00137095"/>
    <w:rsid w:val="00141A91"/>
    <w:rsid w:val="00141C51"/>
    <w:rsid w:val="00141F08"/>
    <w:rsid w:val="00142940"/>
    <w:rsid w:val="00143232"/>
    <w:rsid w:val="00144676"/>
    <w:rsid w:val="001472EA"/>
    <w:rsid w:val="001500FE"/>
    <w:rsid w:val="00150A61"/>
    <w:rsid w:val="0015106D"/>
    <w:rsid w:val="00154E51"/>
    <w:rsid w:val="00156230"/>
    <w:rsid w:val="00160035"/>
    <w:rsid w:val="00162A5D"/>
    <w:rsid w:val="00162B8B"/>
    <w:rsid w:val="001632B9"/>
    <w:rsid w:val="001636DC"/>
    <w:rsid w:val="00164582"/>
    <w:rsid w:val="00164F42"/>
    <w:rsid w:val="00165423"/>
    <w:rsid w:val="001667EC"/>
    <w:rsid w:val="00170097"/>
    <w:rsid w:val="00170475"/>
    <w:rsid w:val="00170A28"/>
    <w:rsid w:val="001731DA"/>
    <w:rsid w:val="0017327A"/>
    <w:rsid w:val="0017403A"/>
    <w:rsid w:val="00175DE2"/>
    <w:rsid w:val="00177371"/>
    <w:rsid w:val="001775AA"/>
    <w:rsid w:val="00177630"/>
    <w:rsid w:val="00182B95"/>
    <w:rsid w:val="00184A69"/>
    <w:rsid w:val="00186089"/>
    <w:rsid w:val="001867B6"/>
    <w:rsid w:val="00186D33"/>
    <w:rsid w:val="00187838"/>
    <w:rsid w:val="00187C2E"/>
    <w:rsid w:val="001907EA"/>
    <w:rsid w:val="00190D67"/>
    <w:rsid w:val="001918C3"/>
    <w:rsid w:val="00193C83"/>
    <w:rsid w:val="001944E9"/>
    <w:rsid w:val="001A0DE8"/>
    <w:rsid w:val="001A1F9E"/>
    <w:rsid w:val="001A2D32"/>
    <w:rsid w:val="001A2D6F"/>
    <w:rsid w:val="001A52FB"/>
    <w:rsid w:val="001A54AD"/>
    <w:rsid w:val="001A5A2A"/>
    <w:rsid w:val="001A5A5F"/>
    <w:rsid w:val="001A6161"/>
    <w:rsid w:val="001A7CFF"/>
    <w:rsid w:val="001B318E"/>
    <w:rsid w:val="001B42F2"/>
    <w:rsid w:val="001B4F37"/>
    <w:rsid w:val="001B6D69"/>
    <w:rsid w:val="001C1DB4"/>
    <w:rsid w:val="001C2E71"/>
    <w:rsid w:val="001C45FF"/>
    <w:rsid w:val="001C4B0E"/>
    <w:rsid w:val="001C521E"/>
    <w:rsid w:val="001C606A"/>
    <w:rsid w:val="001C6897"/>
    <w:rsid w:val="001C794F"/>
    <w:rsid w:val="001D0B71"/>
    <w:rsid w:val="001D11E7"/>
    <w:rsid w:val="001D2347"/>
    <w:rsid w:val="001D2DB5"/>
    <w:rsid w:val="001D4DC5"/>
    <w:rsid w:val="001D5FE5"/>
    <w:rsid w:val="001D662A"/>
    <w:rsid w:val="001E2F1C"/>
    <w:rsid w:val="001E47DE"/>
    <w:rsid w:val="001E4C1A"/>
    <w:rsid w:val="001E55CE"/>
    <w:rsid w:val="001E686F"/>
    <w:rsid w:val="001F09F7"/>
    <w:rsid w:val="001F2197"/>
    <w:rsid w:val="001F446D"/>
    <w:rsid w:val="001F47C7"/>
    <w:rsid w:val="001F6E6F"/>
    <w:rsid w:val="00200D0B"/>
    <w:rsid w:val="00201D0F"/>
    <w:rsid w:val="00206AF7"/>
    <w:rsid w:val="0020782D"/>
    <w:rsid w:val="00210267"/>
    <w:rsid w:val="002107EF"/>
    <w:rsid w:val="0021229F"/>
    <w:rsid w:val="00212611"/>
    <w:rsid w:val="00215400"/>
    <w:rsid w:val="00215A95"/>
    <w:rsid w:val="00215CD7"/>
    <w:rsid w:val="00215D4F"/>
    <w:rsid w:val="002173EB"/>
    <w:rsid w:val="00217B03"/>
    <w:rsid w:val="00223933"/>
    <w:rsid w:val="00227884"/>
    <w:rsid w:val="00227F73"/>
    <w:rsid w:val="00231008"/>
    <w:rsid w:val="0023111B"/>
    <w:rsid w:val="00232940"/>
    <w:rsid w:val="00232E54"/>
    <w:rsid w:val="00233ABC"/>
    <w:rsid w:val="002378E2"/>
    <w:rsid w:val="002407C6"/>
    <w:rsid w:val="00242A8A"/>
    <w:rsid w:val="00243190"/>
    <w:rsid w:val="0024435D"/>
    <w:rsid w:val="002447B5"/>
    <w:rsid w:val="00244AE6"/>
    <w:rsid w:val="00244D76"/>
    <w:rsid w:val="0024512D"/>
    <w:rsid w:val="0024654B"/>
    <w:rsid w:val="0025180D"/>
    <w:rsid w:val="002524AB"/>
    <w:rsid w:val="00255AD3"/>
    <w:rsid w:val="0025755F"/>
    <w:rsid w:val="00260F19"/>
    <w:rsid w:val="002618B7"/>
    <w:rsid w:val="002640C9"/>
    <w:rsid w:val="0026579A"/>
    <w:rsid w:val="00267775"/>
    <w:rsid w:val="002701F8"/>
    <w:rsid w:val="00270862"/>
    <w:rsid w:val="002712E3"/>
    <w:rsid w:val="0027146B"/>
    <w:rsid w:val="00272E6D"/>
    <w:rsid w:val="0027369E"/>
    <w:rsid w:val="002737EF"/>
    <w:rsid w:val="00277DA2"/>
    <w:rsid w:val="00280009"/>
    <w:rsid w:val="00281B3A"/>
    <w:rsid w:val="00283CFD"/>
    <w:rsid w:val="0028433F"/>
    <w:rsid w:val="00284801"/>
    <w:rsid w:val="00285A12"/>
    <w:rsid w:val="002902F4"/>
    <w:rsid w:val="002905A7"/>
    <w:rsid w:val="00290AD8"/>
    <w:rsid w:val="00293608"/>
    <w:rsid w:val="00294615"/>
    <w:rsid w:val="0029560C"/>
    <w:rsid w:val="00295C85"/>
    <w:rsid w:val="002975D2"/>
    <w:rsid w:val="002A48CA"/>
    <w:rsid w:val="002A723C"/>
    <w:rsid w:val="002A7B46"/>
    <w:rsid w:val="002A7E78"/>
    <w:rsid w:val="002B0303"/>
    <w:rsid w:val="002B232B"/>
    <w:rsid w:val="002B5424"/>
    <w:rsid w:val="002B678F"/>
    <w:rsid w:val="002B7222"/>
    <w:rsid w:val="002B73FD"/>
    <w:rsid w:val="002B7FE8"/>
    <w:rsid w:val="002C08EA"/>
    <w:rsid w:val="002C16D2"/>
    <w:rsid w:val="002C25AE"/>
    <w:rsid w:val="002C3114"/>
    <w:rsid w:val="002C3A8F"/>
    <w:rsid w:val="002D2D76"/>
    <w:rsid w:val="002D304F"/>
    <w:rsid w:val="002D3FF3"/>
    <w:rsid w:val="002D5B27"/>
    <w:rsid w:val="002D606F"/>
    <w:rsid w:val="002D6A9F"/>
    <w:rsid w:val="002E576A"/>
    <w:rsid w:val="002E5E50"/>
    <w:rsid w:val="002F07E9"/>
    <w:rsid w:val="002F1341"/>
    <w:rsid w:val="002F1E59"/>
    <w:rsid w:val="002F3901"/>
    <w:rsid w:val="002F4009"/>
    <w:rsid w:val="002F5890"/>
    <w:rsid w:val="002F6D0E"/>
    <w:rsid w:val="002F6F95"/>
    <w:rsid w:val="002F79D0"/>
    <w:rsid w:val="00300A56"/>
    <w:rsid w:val="00300F95"/>
    <w:rsid w:val="00307FFC"/>
    <w:rsid w:val="00312C04"/>
    <w:rsid w:val="003137FE"/>
    <w:rsid w:val="003168ED"/>
    <w:rsid w:val="00317A76"/>
    <w:rsid w:val="00317CBE"/>
    <w:rsid w:val="00321233"/>
    <w:rsid w:val="0032138D"/>
    <w:rsid w:val="00321588"/>
    <w:rsid w:val="003228D3"/>
    <w:rsid w:val="003233A7"/>
    <w:rsid w:val="0032548C"/>
    <w:rsid w:val="00330CD0"/>
    <w:rsid w:val="00333028"/>
    <w:rsid w:val="0033353B"/>
    <w:rsid w:val="00333CF3"/>
    <w:rsid w:val="003344EE"/>
    <w:rsid w:val="00334F16"/>
    <w:rsid w:val="00335886"/>
    <w:rsid w:val="003408A5"/>
    <w:rsid w:val="003411C7"/>
    <w:rsid w:val="00341B5B"/>
    <w:rsid w:val="00341E4C"/>
    <w:rsid w:val="00341FDB"/>
    <w:rsid w:val="0034247D"/>
    <w:rsid w:val="003433B4"/>
    <w:rsid w:val="00343CE7"/>
    <w:rsid w:val="00344385"/>
    <w:rsid w:val="00346F9A"/>
    <w:rsid w:val="00347408"/>
    <w:rsid w:val="00350179"/>
    <w:rsid w:val="00351590"/>
    <w:rsid w:val="00354F5C"/>
    <w:rsid w:val="0035539E"/>
    <w:rsid w:val="003555E1"/>
    <w:rsid w:val="00355D9A"/>
    <w:rsid w:val="00355FAB"/>
    <w:rsid w:val="0035698C"/>
    <w:rsid w:val="00356D2E"/>
    <w:rsid w:val="003609AF"/>
    <w:rsid w:val="003611AC"/>
    <w:rsid w:val="00362458"/>
    <w:rsid w:val="00363758"/>
    <w:rsid w:val="003642E3"/>
    <w:rsid w:val="003644FC"/>
    <w:rsid w:val="003650EA"/>
    <w:rsid w:val="003667ED"/>
    <w:rsid w:val="003706BF"/>
    <w:rsid w:val="00370EBD"/>
    <w:rsid w:val="0037336B"/>
    <w:rsid w:val="00373BDA"/>
    <w:rsid w:val="00374D9B"/>
    <w:rsid w:val="00375697"/>
    <w:rsid w:val="00375C15"/>
    <w:rsid w:val="00375E20"/>
    <w:rsid w:val="00377131"/>
    <w:rsid w:val="003775BD"/>
    <w:rsid w:val="00377FD3"/>
    <w:rsid w:val="00380346"/>
    <w:rsid w:val="00382A52"/>
    <w:rsid w:val="00382F9D"/>
    <w:rsid w:val="00383B50"/>
    <w:rsid w:val="003845B7"/>
    <w:rsid w:val="00385424"/>
    <w:rsid w:val="00386C3C"/>
    <w:rsid w:val="003870B0"/>
    <w:rsid w:val="00387DAB"/>
    <w:rsid w:val="0039186D"/>
    <w:rsid w:val="00393972"/>
    <w:rsid w:val="00394DFD"/>
    <w:rsid w:val="003970AE"/>
    <w:rsid w:val="0039723F"/>
    <w:rsid w:val="00397925"/>
    <w:rsid w:val="003A0194"/>
    <w:rsid w:val="003A0454"/>
    <w:rsid w:val="003A20D8"/>
    <w:rsid w:val="003A2E3F"/>
    <w:rsid w:val="003A30BA"/>
    <w:rsid w:val="003A3B64"/>
    <w:rsid w:val="003A3C2F"/>
    <w:rsid w:val="003A48C1"/>
    <w:rsid w:val="003A70CF"/>
    <w:rsid w:val="003B0C31"/>
    <w:rsid w:val="003B1C0B"/>
    <w:rsid w:val="003B20DF"/>
    <w:rsid w:val="003B27D9"/>
    <w:rsid w:val="003B28B9"/>
    <w:rsid w:val="003B2E08"/>
    <w:rsid w:val="003B3166"/>
    <w:rsid w:val="003B3626"/>
    <w:rsid w:val="003B3A18"/>
    <w:rsid w:val="003B6A43"/>
    <w:rsid w:val="003B733C"/>
    <w:rsid w:val="003C01B0"/>
    <w:rsid w:val="003C068D"/>
    <w:rsid w:val="003C1FCB"/>
    <w:rsid w:val="003C2126"/>
    <w:rsid w:val="003C325F"/>
    <w:rsid w:val="003C3518"/>
    <w:rsid w:val="003C3D5F"/>
    <w:rsid w:val="003C5928"/>
    <w:rsid w:val="003C5F43"/>
    <w:rsid w:val="003C6AB4"/>
    <w:rsid w:val="003C6C8A"/>
    <w:rsid w:val="003D04CE"/>
    <w:rsid w:val="003D31D8"/>
    <w:rsid w:val="003D426D"/>
    <w:rsid w:val="003D4DD7"/>
    <w:rsid w:val="003D6622"/>
    <w:rsid w:val="003D6A87"/>
    <w:rsid w:val="003D6ECB"/>
    <w:rsid w:val="003E09C0"/>
    <w:rsid w:val="003E0E8C"/>
    <w:rsid w:val="003E1A1D"/>
    <w:rsid w:val="003E2D31"/>
    <w:rsid w:val="003E54E8"/>
    <w:rsid w:val="003E616F"/>
    <w:rsid w:val="003E640C"/>
    <w:rsid w:val="003E697F"/>
    <w:rsid w:val="003F005F"/>
    <w:rsid w:val="003F0972"/>
    <w:rsid w:val="003F0D9D"/>
    <w:rsid w:val="003F272A"/>
    <w:rsid w:val="003F32C0"/>
    <w:rsid w:val="003F3CB5"/>
    <w:rsid w:val="003F5EF8"/>
    <w:rsid w:val="003F78EF"/>
    <w:rsid w:val="003F7D96"/>
    <w:rsid w:val="00400571"/>
    <w:rsid w:val="0040114C"/>
    <w:rsid w:val="00403CF0"/>
    <w:rsid w:val="0040490A"/>
    <w:rsid w:val="00405060"/>
    <w:rsid w:val="0040786D"/>
    <w:rsid w:val="00410378"/>
    <w:rsid w:val="00410F30"/>
    <w:rsid w:val="00412BCD"/>
    <w:rsid w:val="00413380"/>
    <w:rsid w:val="00415B05"/>
    <w:rsid w:val="00416473"/>
    <w:rsid w:val="00417578"/>
    <w:rsid w:val="004176B1"/>
    <w:rsid w:val="00420DE0"/>
    <w:rsid w:val="0042151C"/>
    <w:rsid w:val="004221F7"/>
    <w:rsid w:val="00423CE6"/>
    <w:rsid w:val="00423F52"/>
    <w:rsid w:val="00424F27"/>
    <w:rsid w:val="004276FD"/>
    <w:rsid w:val="004307E0"/>
    <w:rsid w:val="00431389"/>
    <w:rsid w:val="004341C5"/>
    <w:rsid w:val="00436B81"/>
    <w:rsid w:val="004371C7"/>
    <w:rsid w:val="00437AB5"/>
    <w:rsid w:val="004402DE"/>
    <w:rsid w:val="00440C6C"/>
    <w:rsid w:val="00442403"/>
    <w:rsid w:val="00444C66"/>
    <w:rsid w:val="00451196"/>
    <w:rsid w:val="00451236"/>
    <w:rsid w:val="00451FF3"/>
    <w:rsid w:val="00454F0C"/>
    <w:rsid w:val="00455A33"/>
    <w:rsid w:val="00460992"/>
    <w:rsid w:val="0046437A"/>
    <w:rsid w:val="00464602"/>
    <w:rsid w:val="00473F18"/>
    <w:rsid w:val="00474A2E"/>
    <w:rsid w:val="00475402"/>
    <w:rsid w:val="00475E63"/>
    <w:rsid w:val="004800EC"/>
    <w:rsid w:val="0048027D"/>
    <w:rsid w:val="00481D82"/>
    <w:rsid w:val="004835CF"/>
    <w:rsid w:val="0048537E"/>
    <w:rsid w:val="004862EA"/>
    <w:rsid w:val="0049043D"/>
    <w:rsid w:val="004925E5"/>
    <w:rsid w:val="00494872"/>
    <w:rsid w:val="004955ED"/>
    <w:rsid w:val="004962A8"/>
    <w:rsid w:val="004A02F7"/>
    <w:rsid w:val="004A0533"/>
    <w:rsid w:val="004A1090"/>
    <w:rsid w:val="004A2007"/>
    <w:rsid w:val="004A250F"/>
    <w:rsid w:val="004A30C7"/>
    <w:rsid w:val="004A47F6"/>
    <w:rsid w:val="004A6681"/>
    <w:rsid w:val="004A78F9"/>
    <w:rsid w:val="004B06B2"/>
    <w:rsid w:val="004B24F3"/>
    <w:rsid w:val="004B565B"/>
    <w:rsid w:val="004B6037"/>
    <w:rsid w:val="004B6B79"/>
    <w:rsid w:val="004C0508"/>
    <w:rsid w:val="004C1C9B"/>
    <w:rsid w:val="004C279F"/>
    <w:rsid w:val="004C3BAE"/>
    <w:rsid w:val="004C568F"/>
    <w:rsid w:val="004C587D"/>
    <w:rsid w:val="004C6084"/>
    <w:rsid w:val="004C6E57"/>
    <w:rsid w:val="004D0E7E"/>
    <w:rsid w:val="004D11EF"/>
    <w:rsid w:val="004D22C1"/>
    <w:rsid w:val="004D2F10"/>
    <w:rsid w:val="004D34B8"/>
    <w:rsid w:val="004D3D43"/>
    <w:rsid w:val="004D48FE"/>
    <w:rsid w:val="004D6B70"/>
    <w:rsid w:val="004D7191"/>
    <w:rsid w:val="004D78CD"/>
    <w:rsid w:val="004E28EB"/>
    <w:rsid w:val="004E2D6D"/>
    <w:rsid w:val="004E34CC"/>
    <w:rsid w:val="004E3B80"/>
    <w:rsid w:val="004E4297"/>
    <w:rsid w:val="004E6B57"/>
    <w:rsid w:val="004E73D9"/>
    <w:rsid w:val="004E7832"/>
    <w:rsid w:val="004E7E77"/>
    <w:rsid w:val="004F10D5"/>
    <w:rsid w:val="004F121E"/>
    <w:rsid w:val="004F3580"/>
    <w:rsid w:val="004F388F"/>
    <w:rsid w:val="004F591B"/>
    <w:rsid w:val="004F5C89"/>
    <w:rsid w:val="004F5FD8"/>
    <w:rsid w:val="004F6BBB"/>
    <w:rsid w:val="004F7294"/>
    <w:rsid w:val="004F734D"/>
    <w:rsid w:val="004F7890"/>
    <w:rsid w:val="00502554"/>
    <w:rsid w:val="005044D3"/>
    <w:rsid w:val="005046C7"/>
    <w:rsid w:val="0050721E"/>
    <w:rsid w:val="00507490"/>
    <w:rsid w:val="005132B2"/>
    <w:rsid w:val="0051366C"/>
    <w:rsid w:val="0051595D"/>
    <w:rsid w:val="00515D03"/>
    <w:rsid w:val="00516187"/>
    <w:rsid w:val="00516B1B"/>
    <w:rsid w:val="00517A75"/>
    <w:rsid w:val="00517C8E"/>
    <w:rsid w:val="00517DDD"/>
    <w:rsid w:val="00520FD4"/>
    <w:rsid w:val="00523339"/>
    <w:rsid w:val="00523820"/>
    <w:rsid w:val="00523DAB"/>
    <w:rsid w:val="00524B37"/>
    <w:rsid w:val="00524B50"/>
    <w:rsid w:val="00526EBB"/>
    <w:rsid w:val="00527581"/>
    <w:rsid w:val="00530795"/>
    <w:rsid w:val="005325CF"/>
    <w:rsid w:val="00536BEC"/>
    <w:rsid w:val="00537A9D"/>
    <w:rsid w:val="00540223"/>
    <w:rsid w:val="005404D5"/>
    <w:rsid w:val="005429BF"/>
    <w:rsid w:val="00544004"/>
    <w:rsid w:val="0054476E"/>
    <w:rsid w:val="005447F8"/>
    <w:rsid w:val="00546FEE"/>
    <w:rsid w:val="005476F6"/>
    <w:rsid w:val="00547E6B"/>
    <w:rsid w:val="00550073"/>
    <w:rsid w:val="00550E74"/>
    <w:rsid w:val="005530CA"/>
    <w:rsid w:val="005539DA"/>
    <w:rsid w:val="00553C43"/>
    <w:rsid w:val="005558EE"/>
    <w:rsid w:val="00555EAA"/>
    <w:rsid w:val="00556D55"/>
    <w:rsid w:val="00557725"/>
    <w:rsid w:val="00557A82"/>
    <w:rsid w:val="00557ED8"/>
    <w:rsid w:val="00557F21"/>
    <w:rsid w:val="005604EC"/>
    <w:rsid w:val="00561543"/>
    <w:rsid w:val="00562812"/>
    <w:rsid w:val="00562D22"/>
    <w:rsid w:val="00564AF5"/>
    <w:rsid w:val="005658E0"/>
    <w:rsid w:val="00565B53"/>
    <w:rsid w:val="00567656"/>
    <w:rsid w:val="005726A2"/>
    <w:rsid w:val="0057309A"/>
    <w:rsid w:val="005739C9"/>
    <w:rsid w:val="005749CD"/>
    <w:rsid w:val="00576D03"/>
    <w:rsid w:val="00577D6E"/>
    <w:rsid w:val="00580863"/>
    <w:rsid w:val="0058498A"/>
    <w:rsid w:val="00586C59"/>
    <w:rsid w:val="0059145E"/>
    <w:rsid w:val="005943E5"/>
    <w:rsid w:val="0059544E"/>
    <w:rsid w:val="0059547B"/>
    <w:rsid w:val="00595D14"/>
    <w:rsid w:val="0059627D"/>
    <w:rsid w:val="005A0693"/>
    <w:rsid w:val="005A0BAD"/>
    <w:rsid w:val="005A18B4"/>
    <w:rsid w:val="005A2ED3"/>
    <w:rsid w:val="005A4D6F"/>
    <w:rsid w:val="005A507C"/>
    <w:rsid w:val="005A584C"/>
    <w:rsid w:val="005A6147"/>
    <w:rsid w:val="005A6AB1"/>
    <w:rsid w:val="005A728B"/>
    <w:rsid w:val="005B002A"/>
    <w:rsid w:val="005B053D"/>
    <w:rsid w:val="005B12FF"/>
    <w:rsid w:val="005B3632"/>
    <w:rsid w:val="005B3E09"/>
    <w:rsid w:val="005B42BB"/>
    <w:rsid w:val="005B46C3"/>
    <w:rsid w:val="005B7EF8"/>
    <w:rsid w:val="005C145A"/>
    <w:rsid w:val="005C15C9"/>
    <w:rsid w:val="005C177F"/>
    <w:rsid w:val="005C18C2"/>
    <w:rsid w:val="005C1C81"/>
    <w:rsid w:val="005C215D"/>
    <w:rsid w:val="005C2CB5"/>
    <w:rsid w:val="005C3052"/>
    <w:rsid w:val="005C3895"/>
    <w:rsid w:val="005C7407"/>
    <w:rsid w:val="005D01F6"/>
    <w:rsid w:val="005D0332"/>
    <w:rsid w:val="005D0D6C"/>
    <w:rsid w:val="005D216D"/>
    <w:rsid w:val="005D3233"/>
    <w:rsid w:val="005D6B14"/>
    <w:rsid w:val="005D7CB6"/>
    <w:rsid w:val="005D7E12"/>
    <w:rsid w:val="005E1BCE"/>
    <w:rsid w:val="005E23FA"/>
    <w:rsid w:val="005E4078"/>
    <w:rsid w:val="005E5644"/>
    <w:rsid w:val="005E68B0"/>
    <w:rsid w:val="005E78AD"/>
    <w:rsid w:val="005F0DFD"/>
    <w:rsid w:val="005F1C02"/>
    <w:rsid w:val="005F24A5"/>
    <w:rsid w:val="005F542E"/>
    <w:rsid w:val="005F6C60"/>
    <w:rsid w:val="005F7332"/>
    <w:rsid w:val="005F754A"/>
    <w:rsid w:val="00604B77"/>
    <w:rsid w:val="00607339"/>
    <w:rsid w:val="00613EB8"/>
    <w:rsid w:val="00614794"/>
    <w:rsid w:val="006149B7"/>
    <w:rsid w:val="0061564A"/>
    <w:rsid w:val="00615A30"/>
    <w:rsid w:val="006166D0"/>
    <w:rsid w:val="00617750"/>
    <w:rsid w:val="00617E03"/>
    <w:rsid w:val="00617E5C"/>
    <w:rsid w:val="006201F5"/>
    <w:rsid w:val="00622E40"/>
    <w:rsid w:val="00624F3A"/>
    <w:rsid w:val="00625428"/>
    <w:rsid w:val="006259DB"/>
    <w:rsid w:val="00625B9A"/>
    <w:rsid w:val="00626F8B"/>
    <w:rsid w:val="00630430"/>
    <w:rsid w:val="0063325C"/>
    <w:rsid w:val="00634040"/>
    <w:rsid w:val="00634AAE"/>
    <w:rsid w:val="006353AA"/>
    <w:rsid w:val="006358D1"/>
    <w:rsid w:val="006361C2"/>
    <w:rsid w:val="0063765C"/>
    <w:rsid w:val="006404D8"/>
    <w:rsid w:val="00640B53"/>
    <w:rsid w:val="00640B74"/>
    <w:rsid w:val="00641538"/>
    <w:rsid w:val="006415C7"/>
    <w:rsid w:val="0064300C"/>
    <w:rsid w:val="00644285"/>
    <w:rsid w:val="0064439A"/>
    <w:rsid w:val="00645535"/>
    <w:rsid w:val="00646125"/>
    <w:rsid w:val="00651169"/>
    <w:rsid w:val="00651F1B"/>
    <w:rsid w:val="00652D4F"/>
    <w:rsid w:val="006563D5"/>
    <w:rsid w:val="00661384"/>
    <w:rsid w:val="006623D1"/>
    <w:rsid w:val="0066307A"/>
    <w:rsid w:val="00663F10"/>
    <w:rsid w:val="00664BA6"/>
    <w:rsid w:val="0066749B"/>
    <w:rsid w:val="00670AD3"/>
    <w:rsid w:val="00670FA5"/>
    <w:rsid w:val="00672520"/>
    <w:rsid w:val="00676822"/>
    <w:rsid w:val="00680510"/>
    <w:rsid w:val="00682544"/>
    <w:rsid w:val="0068254E"/>
    <w:rsid w:val="006841EE"/>
    <w:rsid w:val="00684759"/>
    <w:rsid w:val="00690A97"/>
    <w:rsid w:val="00690DFA"/>
    <w:rsid w:val="00692A39"/>
    <w:rsid w:val="006933B7"/>
    <w:rsid w:val="006957F6"/>
    <w:rsid w:val="006968DF"/>
    <w:rsid w:val="006A35EB"/>
    <w:rsid w:val="006A4834"/>
    <w:rsid w:val="006A4899"/>
    <w:rsid w:val="006B2ED2"/>
    <w:rsid w:val="006B3F11"/>
    <w:rsid w:val="006B5DCF"/>
    <w:rsid w:val="006B5DF8"/>
    <w:rsid w:val="006C1077"/>
    <w:rsid w:val="006C1B90"/>
    <w:rsid w:val="006C1BE4"/>
    <w:rsid w:val="006C2E8F"/>
    <w:rsid w:val="006C5339"/>
    <w:rsid w:val="006C64A6"/>
    <w:rsid w:val="006C6D26"/>
    <w:rsid w:val="006D0DBA"/>
    <w:rsid w:val="006D229A"/>
    <w:rsid w:val="006D2557"/>
    <w:rsid w:val="006D2B98"/>
    <w:rsid w:val="006D3615"/>
    <w:rsid w:val="006D4FD9"/>
    <w:rsid w:val="006D5828"/>
    <w:rsid w:val="006E067B"/>
    <w:rsid w:val="006E1E27"/>
    <w:rsid w:val="006E3356"/>
    <w:rsid w:val="006E792A"/>
    <w:rsid w:val="006F1FCF"/>
    <w:rsid w:val="006F2844"/>
    <w:rsid w:val="006F30E9"/>
    <w:rsid w:val="006F5307"/>
    <w:rsid w:val="006F55B4"/>
    <w:rsid w:val="006F61DC"/>
    <w:rsid w:val="006F7FDE"/>
    <w:rsid w:val="00701275"/>
    <w:rsid w:val="0070136D"/>
    <w:rsid w:val="00701F70"/>
    <w:rsid w:val="00703D1A"/>
    <w:rsid w:val="00710AC0"/>
    <w:rsid w:val="00710D08"/>
    <w:rsid w:val="00710D30"/>
    <w:rsid w:val="007111A2"/>
    <w:rsid w:val="00711B90"/>
    <w:rsid w:val="00711CA2"/>
    <w:rsid w:val="00713DB2"/>
    <w:rsid w:val="00714185"/>
    <w:rsid w:val="00717596"/>
    <w:rsid w:val="007177FC"/>
    <w:rsid w:val="00717A1E"/>
    <w:rsid w:val="00720575"/>
    <w:rsid w:val="0072596C"/>
    <w:rsid w:val="00727012"/>
    <w:rsid w:val="00727837"/>
    <w:rsid w:val="00727CBD"/>
    <w:rsid w:val="00730146"/>
    <w:rsid w:val="00730D45"/>
    <w:rsid w:val="00731480"/>
    <w:rsid w:val="007326CB"/>
    <w:rsid w:val="007406E7"/>
    <w:rsid w:val="00740E59"/>
    <w:rsid w:val="007424B3"/>
    <w:rsid w:val="007431C1"/>
    <w:rsid w:val="007446BC"/>
    <w:rsid w:val="00746DDB"/>
    <w:rsid w:val="007502D6"/>
    <w:rsid w:val="00751602"/>
    <w:rsid w:val="007517C7"/>
    <w:rsid w:val="00752173"/>
    <w:rsid w:val="00755ACB"/>
    <w:rsid w:val="00757B6D"/>
    <w:rsid w:val="00757C34"/>
    <w:rsid w:val="0076118B"/>
    <w:rsid w:val="00761AF3"/>
    <w:rsid w:val="00761FF8"/>
    <w:rsid w:val="00762500"/>
    <w:rsid w:val="00762EA0"/>
    <w:rsid w:val="00763D62"/>
    <w:rsid w:val="00764403"/>
    <w:rsid w:val="00764FCB"/>
    <w:rsid w:val="00766672"/>
    <w:rsid w:val="00767A62"/>
    <w:rsid w:val="00771110"/>
    <w:rsid w:val="00772A9C"/>
    <w:rsid w:val="00772B13"/>
    <w:rsid w:val="007737BC"/>
    <w:rsid w:val="00774BAC"/>
    <w:rsid w:val="00776205"/>
    <w:rsid w:val="00776C44"/>
    <w:rsid w:val="007778A5"/>
    <w:rsid w:val="0078185C"/>
    <w:rsid w:val="00781EAF"/>
    <w:rsid w:val="00782ADC"/>
    <w:rsid w:val="007834E0"/>
    <w:rsid w:val="007858DF"/>
    <w:rsid w:val="007871B7"/>
    <w:rsid w:val="00787E71"/>
    <w:rsid w:val="00792987"/>
    <w:rsid w:val="00792DA2"/>
    <w:rsid w:val="00794C2D"/>
    <w:rsid w:val="00795A85"/>
    <w:rsid w:val="007967FA"/>
    <w:rsid w:val="007A0A4D"/>
    <w:rsid w:val="007A17EF"/>
    <w:rsid w:val="007A3D2D"/>
    <w:rsid w:val="007A5454"/>
    <w:rsid w:val="007A772B"/>
    <w:rsid w:val="007B12D1"/>
    <w:rsid w:val="007B1CBA"/>
    <w:rsid w:val="007B619E"/>
    <w:rsid w:val="007B6337"/>
    <w:rsid w:val="007B7A57"/>
    <w:rsid w:val="007B7D4E"/>
    <w:rsid w:val="007C1BE8"/>
    <w:rsid w:val="007C4051"/>
    <w:rsid w:val="007D022B"/>
    <w:rsid w:val="007D0283"/>
    <w:rsid w:val="007D04A3"/>
    <w:rsid w:val="007D1909"/>
    <w:rsid w:val="007D23DD"/>
    <w:rsid w:val="007D44DC"/>
    <w:rsid w:val="007D4797"/>
    <w:rsid w:val="007D4928"/>
    <w:rsid w:val="007D4B51"/>
    <w:rsid w:val="007D4D69"/>
    <w:rsid w:val="007D51B7"/>
    <w:rsid w:val="007D66C4"/>
    <w:rsid w:val="007D692C"/>
    <w:rsid w:val="007D69AD"/>
    <w:rsid w:val="007D737B"/>
    <w:rsid w:val="007E0153"/>
    <w:rsid w:val="007E2837"/>
    <w:rsid w:val="007E2D03"/>
    <w:rsid w:val="007E2D3A"/>
    <w:rsid w:val="007E2FDC"/>
    <w:rsid w:val="007E36B9"/>
    <w:rsid w:val="007E4DA6"/>
    <w:rsid w:val="007E67D0"/>
    <w:rsid w:val="007E6BF3"/>
    <w:rsid w:val="007F07AF"/>
    <w:rsid w:val="007F3258"/>
    <w:rsid w:val="007F342D"/>
    <w:rsid w:val="007F5B9B"/>
    <w:rsid w:val="007F5F19"/>
    <w:rsid w:val="007F695A"/>
    <w:rsid w:val="00800A00"/>
    <w:rsid w:val="00800EF0"/>
    <w:rsid w:val="00800F98"/>
    <w:rsid w:val="00801ECB"/>
    <w:rsid w:val="00803AF9"/>
    <w:rsid w:val="00804B40"/>
    <w:rsid w:val="0080647C"/>
    <w:rsid w:val="0080673F"/>
    <w:rsid w:val="0080773F"/>
    <w:rsid w:val="00813A13"/>
    <w:rsid w:val="00813FA1"/>
    <w:rsid w:val="008161E7"/>
    <w:rsid w:val="00816850"/>
    <w:rsid w:val="00816E0A"/>
    <w:rsid w:val="00817C60"/>
    <w:rsid w:val="00817E1D"/>
    <w:rsid w:val="00820069"/>
    <w:rsid w:val="0082017A"/>
    <w:rsid w:val="008234E5"/>
    <w:rsid w:val="0082477F"/>
    <w:rsid w:val="00824EA4"/>
    <w:rsid w:val="00824FFD"/>
    <w:rsid w:val="00825B95"/>
    <w:rsid w:val="00825C7D"/>
    <w:rsid w:val="0082725E"/>
    <w:rsid w:val="008274D8"/>
    <w:rsid w:val="00830A36"/>
    <w:rsid w:val="0084084F"/>
    <w:rsid w:val="0084154E"/>
    <w:rsid w:val="00842F99"/>
    <w:rsid w:val="00844FE9"/>
    <w:rsid w:val="008465F9"/>
    <w:rsid w:val="0084754A"/>
    <w:rsid w:val="00847DE5"/>
    <w:rsid w:val="00850CD0"/>
    <w:rsid w:val="00851F22"/>
    <w:rsid w:val="0085454E"/>
    <w:rsid w:val="0086116F"/>
    <w:rsid w:val="008614A1"/>
    <w:rsid w:val="00862F33"/>
    <w:rsid w:val="00863472"/>
    <w:rsid w:val="008647E2"/>
    <w:rsid w:val="00865BD1"/>
    <w:rsid w:val="00867103"/>
    <w:rsid w:val="00871388"/>
    <w:rsid w:val="00872987"/>
    <w:rsid w:val="00872C74"/>
    <w:rsid w:val="00874026"/>
    <w:rsid w:val="008744BB"/>
    <w:rsid w:val="00874AB8"/>
    <w:rsid w:val="00875022"/>
    <w:rsid w:val="0087760F"/>
    <w:rsid w:val="00882A80"/>
    <w:rsid w:val="00882AA2"/>
    <w:rsid w:val="00885421"/>
    <w:rsid w:val="0088667D"/>
    <w:rsid w:val="00887E60"/>
    <w:rsid w:val="00892776"/>
    <w:rsid w:val="0089368F"/>
    <w:rsid w:val="0089539A"/>
    <w:rsid w:val="00895F76"/>
    <w:rsid w:val="00896483"/>
    <w:rsid w:val="00897D97"/>
    <w:rsid w:val="008A414D"/>
    <w:rsid w:val="008A660B"/>
    <w:rsid w:val="008B0D27"/>
    <w:rsid w:val="008B16EB"/>
    <w:rsid w:val="008B2356"/>
    <w:rsid w:val="008B2497"/>
    <w:rsid w:val="008B337F"/>
    <w:rsid w:val="008B4695"/>
    <w:rsid w:val="008B6771"/>
    <w:rsid w:val="008C0248"/>
    <w:rsid w:val="008C09A1"/>
    <w:rsid w:val="008C1991"/>
    <w:rsid w:val="008C21E9"/>
    <w:rsid w:val="008C302E"/>
    <w:rsid w:val="008C4DFD"/>
    <w:rsid w:val="008C5310"/>
    <w:rsid w:val="008C6EC1"/>
    <w:rsid w:val="008C7398"/>
    <w:rsid w:val="008D1306"/>
    <w:rsid w:val="008D18D7"/>
    <w:rsid w:val="008D263D"/>
    <w:rsid w:val="008E002B"/>
    <w:rsid w:val="008E04E7"/>
    <w:rsid w:val="008E0546"/>
    <w:rsid w:val="008E137D"/>
    <w:rsid w:val="008E2847"/>
    <w:rsid w:val="008E2BDD"/>
    <w:rsid w:val="008E2CE5"/>
    <w:rsid w:val="008E32B3"/>
    <w:rsid w:val="008E3BE1"/>
    <w:rsid w:val="008E5252"/>
    <w:rsid w:val="008E59A3"/>
    <w:rsid w:val="008E7E65"/>
    <w:rsid w:val="008F267A"/>
    <w:rsid w:val="008F30EC"/>
    <w:rsid w:val="008F3669"/>
    <w:rsid w:val="008F5949"/>
    <w:rsid w:val="008F5A16"/>
    <w:rsid w:val="008F5F8C"/>
    <w:rsid w:val="008F7144"/>
    <w:rsid w:val="009053EC"/>
    <w:rsid w:val="00906025"/>
    <w:rsid w:val="00906334"/>
    <w:rsid w:val="00906A18"/>
    <w:rsid w:val="00907FF3"/>
    <w:rsid w:val="00911532"/>
    <w:rsid w:val="00912122"/>
    <w:rsid w:val="00913480"/>
    <w:rsid w:val="00914C2E"/>
    <w:rsid w:val="00914D61"/>
    <w:rsid w:val="00916473"/>
    <w:rsid w:val="009167A7"/>
    <w:rsid w:val="00916AC6"/>
    <w:rsid w:val="0092095F"/>
    <w:rsid w:val="00924F5E"/>
    <w:rsid w:val="00927B34"/>
    <w:rsid w:val="0093067B"/>
    <w:rsid w:val="00931503"/>
    <w:rsid w:val="009318E0"/>
    <w:rsid w:val="00931C8A"/>
    <w:rsid w:val="00932416"/>
    <w:rsid w:val="00933C12"/>
    <w:rsid w:val="00934CB5"/>
    <w:rsid w:val="009364A5"/>
    <w:rsid w:val="009366B0"/>
    <w:rsid w:val="00936756"/>
    <w:rsid w:val="00937272"/>
    <w:rsid w:val="00937748"/>
    <w:rsid w:val="009411A1"/>
    <w:rsid w:val="009413FE"/>
    <w:rsid w:val="009441E0"/>
    <w:rsid w:val="00944A05"/>
    <w:rsid w:val="00945C60"/>
    <w:rsid w:val="009472BB"/>
    <w:rsid w:val="009505B5"/>
    <w:rsid w:val="009527A8"/>
    <w:rsid w:val="00955889"/>
    <w:rsid w:val="00955F2F"/>
    <w:rsid w:val="009565EF"/>
    <w:rsid w:val="0096157D"/>
    <w:rsid w:val="00961AB5"/>
    <w:rsid w:val="00962802"/>
    <w:rsid w:val="00962AAC"/>
    <w:rsid w:val="0096472A"/>
    <w:rsid w:val="00965399"/>
    <w:rsid w:val="009667BC"/>
    <w:rsid w:val="00967A66"/>
    <w:rsid w:val="00971AFD"/>
    <w:rsid w:val="00971BDF"/>
    <w:rsid w:val="00971C6F"/>
    <w:rsid w:val="0097474B"/>
    <w:rsid w:val="00974A93"/>
    <w:rsid w:val="00974DDC"/>
    <w:rsid w:val="009756F4"/>
    <w:rsid w:val="009757F4"/>
    <w:rsid w:val="00976117"/>
    <w:rsid w:val="00977116"/>
    <w:rsid w:val="009814B0"/>
    <w:rsid w:val="009861BC"/>
    <w:rsid w:val="009873AD"/>
    <w:rsid w:val="00987535"/>
    <w:rsid w:val="0098765E"/>
    <w:rsid w:val="009904DB"/>
    <w:rsid w:val="00990616"/>
    <w:rsid w:val="00991092"/>
    <w:rsid w:val="00995E0B"/>
    <w:rsid w:val="0099637A"/>
    <w:rsid w:val="00996A2E"/>
    <w:rsid w:val="009A1009"/>
    <w:rsid w:val="009A12DB"/>
    <w:rsid w:val="009A1358"/>
    <w:rsid w:val="009A1BB9"/>
    <w:rsid w:val="009A20C1"/>
    <w:rsid w:val="009A30EE"/>
    <w:rsid w:val="009A457F"/>
    <w:rsid w:val="009A6D46"/>
    <w:rsid w:val="009B11E9"/>
    <w:rsid w:val="009B2338"/>
    <w:rsid w:val="009B2ED7"/>
    <w:rsid w:val="009B3769"/>
    <w:rsid w:val="009B4493"/>
    <w:rsid w:val="009B4A83"/>
    <w:rsid w:val="009B590E"/>
    <w:rsid w:val="009B5B80"/>
    <w:rsid w:val="009B5EE8"/>
    <w:rsid w:val="009B6891"/>
    <w:rsid w:val="009C0678"/>
    <w:rsid w:val="009C0E25"/>
    <w:rsid w:val="009C1617"/>
    <w:rsid w:val="009C352A"/>
    <w:rsid w:val="009C485C"/>
    <w:rsid w:val="009C57CF"/>
    <w:rsid w:val="009C584E"/>
    <w:rsid w:val="009C67C5"/>
    <w:rsid w:val="009C68D0"/>
    <w:rsid w:val="009C7DBC"/>
    <w:rsid w:val="009D4228"/>
    <w:rsid w:val="009D446D"/>
    <w:rsid w:val="009E0A16"/>
    <w:rsid w:val="009E4CB5"/>
    <w:rsid w:val="009E53FE"/>
    <w:rsid w:val="009E6D78"/>
    <w:rsid w:val="009E7855"/>
    <w:rsid w:val="009F0018"/>
    <w:rsid w:val="009F0A6D"/>
    <w:rsid w:val="009F0FE8"/>
    <w:rsid w:val="009F57EA"/>
    <w:rsid w:val="009F70F6"/>
    <w:rsid w:val="00A00003"/>
    <w:rsid w:val="00A017E6"/>
    <w:rsid w:val="00A02B59"/>
    <w:rsid w:val="00A03A4C"/>
    <w:rsid w:val="00A05713"/>
    <w:rsid w:val="00A07CA6"/>
    <w:rsid w:val="00A1137B"/>
    <w:rsid w:val="00A126B7"/>
    <w:rsid w:val="00A128AB"/>
    <w:rsid w:val="00A12AE0"/>
    <w:rsid w:val="00A12C65"/>
    <w:rsid w:val="00A15245"/>
    <w:rsid w:val="00A17D7A"/>
    <w:rsid w:val="00A24D4E"/>
    <w:rsid w:val="00A25EFD"/>
    <w:rsid w:val="00A274C3"/>
    <w:rsid w:val="00A27CC9"/>
    <w:rsid w:val="00A27FC5"/>
    <w:rsid w:val="00A31761"/>
    <w:rsid w:val="00A31C1F"/>
    <w:rsid w:val="00A32884"/>
    <w:rsid w:val="00A37228"/>
    <w:rsid w:val="00A41DCC"/>
    <w:rsid w:val="00A44286"/>
    <w:rsid w:val="00A448EE"/>
    <w:rsid w:val="00A45A49"/>
    <w:rsid w:val="00A4608A"/>
    <w:rsid w:val="00A46CF8"/>
    <w:rsid w:val="00A47418"/>
    <w:rsid w:val="00A50C60"/>
    <w:rsid w:val="00A50FAA"/>
    <w:rsid w:val="00A51754"/>
    <w:rsid w:val="00A51BE2"/>
    <w:rsid w:val="00A5200F"/>
    <w:rsid w:val="00A5456F"/>
    <w:rsid w:val="00A54C6A"/>
    <w:rsid w:val="00A56293"/>
    <w:rsid w:val="00A5665F"/>
    <w:rsid w:val="00A60537"/>
    <w:rsid w:val="00A6087E"/>
    <w:rsid w:val="00A60F4B"/>
    <w:rsid w:val="00A623D2"/>
    <w:rsid w:val="00A63345"/>
    <w:rsid w:val="00A64011"/>
    <w:rsid w:val="00A64308"/>
    <w:rsid w:val="00A6545D"/>
    <w:rsid w:val="00A66AF3"/>
    <w:rsid w:val="00A724A1"/>
    <w:rsid w:val="00A7330A"/>
    <w:rsid w:val="00A75001"/>
    <w:rsid w:val="00A75AA2"/>
    <w:rsid w:val="00A77331"/>
    <w:rsid w:val="00A7795A"/>
    <w:rsid w:val="00A77C4E"/>
    <w:rsid w:val="00A804B7"/>
    <w:rsid w:val="00A80538"/>
    <w:rsid w:val="00A8547A"/>
    <w:rsid w:val="00A86168"/>
    <w:rsid w:val="00A86FEE"/>
    <w:rsid w:val="00A92566"/>
    <w:rsid w:val="00A93A20"/>
    <w:rsid w:val="00A94CA0"/>
    <w:rsid w:val="00A95934"/>
    <w:rsid w:val="00A95B08"/>
    <w:rsid w:val="00AA21DF"/>
    <w:rsid w:val="00AA36D5"/>
    <w:rsid w:val="00AA38EE"/>
    <w:rsid w:val="00AA7374"/>
    <w:rsid w:val="00AB1913"/>
    <w:rsid w:val="00AB2C57"/>
    <w:rsid w:val="00AB2CEF"/>
    <w:rsid w:val="00AB584F"/>
    <w:rsid w:val="00AC1364"/>
    <w:rsid w:val="00AC17E4"/>
    <w:rsid w:val="00AC2872"/>
    <w:rsid w:val="00AC2B71"/>
    <w:rsid w:val="00AC4F8E"/>
    <w:rsid w:val="00AC56A2"/>
    <w:rsid w:val="00AC61CA"/>
    <w:rsid w:val="00AC7FE6"/>
    <w:rsid w:val="00AD1177"/>
    <w:rsid w:val="00AD20D6"/>
    <w:rsid w:val="00AD215D"/>
    <w:rsid w:val="00AD2187"/>
    <w:rsid w:val="00AD2599"/>
    <w:rsid w:val="00AD3EAF"/>
    <w:rsid w:val="00AD4310"/>
    <w:rsid w:val="00AD46A7"/>
    <w:rsid w:val="00AD63CC"/>
    <w:rsid w:val="00AD681B"/>
    <w:rsid w:val="00AD71CB"/>
    <w:rsid w:val="00AE0848"/>
    <w:rsid w:val="00AE0A20"/>
    <w:rsid w:val="00AE0B61"/>
    <w:rsid w:val="00AE3A24"/>
    <w:rsid w:val="00AE3AE0"/>
    <w:rsid w:val="00AE5308"/>
    <w:rsid w:val="00AE57E2"/>
    <w:rsid w:val="00AE5D89"/>
    <w:rsid w:val="00AE628F"/>
    <w:rsid w:val="00AE6CE9"/>
    <w:rsid w:val="00AF0B1B"/>
    <w:rsid w:val="00AF0DCE"/>
    <w:rsid w:val="00AF0EA2"/>
    <w:rsid w:val="00AF2C71"/>
    <w:rsid w:val="00AF32C4"/>
    <w:rsid w:val="00AF357A"/>
    <w:rsid w:val="00AF626C"/>
    <w:rsid w:val="00AF6660"/>
    <w:rsid w:val="00AF77FF"/>
    <w:rsid w:val="00B00FEA"/>
    <w:rsid w:val="00B03274"/>
    <w:rsid w:val="00B0337D"/>
    <w:rsid w:val="00B03876"/>
    <w:rsid w:val="00B043C1"/>
    <w:rsid w:val="00B04BFC"/>
    <w:rsid w:val="00B05A0C"/>
    <w:rsid w:val="00B06719"/>
    <w:rsid w:val="00B067B4"/>
    <w:rsid w:val="00B06C97"/>
    <w:rsid w:val="00B1132A"/>
    <w:rsid w:val="00B11F78"/>
    <w:rsid w:val="00B1355E"/>
    <w:rsid w:val="00B14D0F"/>
    <w:rsid w:val="00B1528B"/>
    <w:rsid w:val="00B16DD1"/>
    <w:rsid w:val="00B17012"/>
    <w:rsid w:val="00B1727C"/>
    <w:rsid w:val="00B17E13"/>
    <w:rsid w:val="00B21523"/>
    <w:rsid w:val="00B215CC"/>
    <w:rsid w:val="00B223EF"/>
    <w:rsid w:val="00B2403D"/>
    <w:rsid w:val="00B24A63"/>
    <w:rsid w:val="00B25D9E"/>
    <w:rsid w:val="00B26F77"/>
    <w:rsid w:val="00B346AF"/>
    <w:rsid w:val="00B34984"/>
    <w:rsid w:val="00B368BD"/>
    <w:rsid w:val="00B371DF"/>
    <w:rsid w:val="00B43A89"/>
    <w:rsid w:val="00B447E2"/>
    <w:rsid w:val="00B448C0"/>
    <w:rsid w:val="00B46E69"/>
    <w:rsid w:val="00B47A92"/>
    <w:rsid w:val="00B50435"/>
    <w:rsid w:val="00B50B7B"/>
    <w:rsid w:val="00B50F97"/>
    <w:rsid w:val="00B51ADE"/>
    <w:rsid w:val="00B52F9D"/>
    <w:rsid w:val="00B56E30"/>
    <w:rsid w:val="00B5709A"/>
    <w:rsid w:val="00B571DA"/>
    <w:rsid w:val="00B60295"/>
    <w:rsid w:val="00B60509"/>
    <w:rsid w:val="00B60C63"/>
    <w:rsid w:val="00B61852"/>
    <w:rsid w:val="00B620FC"/>
    <w:rsid w:val="00B64BEE"/>
    <w:rsid w:val="00B650E4"/>
    <w:rsid w:val="00B658B6"/>
    <w:rsid w:val="00B719E7"/>
    <w:rsid w:val="00B73E10"/>
    <w:rsid w:val="00B76778"/>
    <w:rsid w:val="00B77723"/>
    <w:rsid w:val="00B819F3"/>
    <w:rsid w:val="00B81E7C"/>
    <w:rsid w:val="00B84C78"/>
    <w:rsid w:val="00B86085"/>
    <w:rsid w:val="00B8735B"/>
    <w:rsid w:val="00B911AA"/>
    <w:rsid w:val="00B9250F"/>
    <w:rsid w:val="00B93AA0"/>
    <w:rsid w:val="00B94774"/>
    <w:rsid w:val="00B9757B"/>
    <w:rsid w:val="00BA1F99"/>
    <w:rsid w:val="00BA2827"/>
    <w:rsid w:val="00BA302F"/>
    <w:rsid w:val="00BA392B"/>
    <w:rsid w:val="00BA440D"/>
    <w:rsid w:val="00BA4EB2"/>
    <w:rsid w:val="00BA705E"/>
    <w:rsid w:val="00BA7923"/>
    <w:rsid w:val="00BB0510"/>
    <w:rsid w:val="00BB074F"/>
    <w:rsid w:val="00BB27FA"/>
    <w:rsid w:val="00BB3683"/>
    <w:rsid w:val="00BB4F13"/>
    <w:rsid w:val="00BB66AE"/>
    <w:rsid w:val="00BB7F97"/>
    <w:rsid w:val="00BC292E"/>
    <w:rsid w:val="00BC3109"/>
    <w:rsid w:val="00BC39E7"/>
    <w:rsid w:val="00BC414D"/>
    <w:rsid w:val="00BC49DD"/>
    <w:rsid w:val="00BC6B9F"/>
    <w:rsid w:val="00BD186A"/>
    <w:rsid w:val="00BD427D"/>
    <w:rsid w:val="00BD473B"/>
    <w:rsid w:val="00BD487E"/>
    <w:rsid w:val="00BD5830"/>
    <w:rsid w:val="00BD5D2F"/>
    <w:rsid w:val="00BD76E8"/>
    <w:rsid w:val="00BE02B4"/>
    <w:rsid w:val="00BE03ED"/>
    <w:rsid w:val="00BE1088"/>
    <w:rsid w:val="00BE5FB3"/>
    <w:rsid w:val="00BE680F"/>
    <w:rsid w:val="00BE68E3"/>
    <w:rsid w:val="00BF0060"/>
    <w:rsid w:val="00BF3046"/>
    <w:rsid w:val="00BF39C6"/>
    <w:rsid w:val="00BF4365"/>
    <w:rsid w:val="00BF46C5"/>
    <w:rsid w:val="00BF541D"/>
    <w:rsid w:val="00BF5B47"/>
    <w:rsid w:val="00C00D43"/>
    <w:rsid w:val="00C016FB"/>
    <w:rsid w:val="00C0631A"/>
    <w:rsid w:val="00C0766D"/>
    <w:rsid w:val="00C076E5"/>
    <w:rsid w:val="00C102A2"/>
    <w:rsid w:val="00C125F8"/>
    <w:rsid w:val="00C129D9"/>
    <w:rsid w:val="00C151AF"/>
    <w:rsid w:val="00C15D14"/>
    <w:rsid w:val="00C16165"/>
    <w:rsid w:val="00C176C9"/>
    <w:rsid w:val="00C2003F"/>
    <w:rsid w:val="00C20BB0"/>
    <w:rsid w:val="00C215C8"/>
    <w:rsid w:val="00C21B82"/>
    <w:rsid w:val="00C21D52"/>
    <w:rsid w:val="00C224F8"/>
    <w:rsid w:val="00C245C6"/>
    <w:rsid w:val="00C25E73"/>
    <w:rsid w:val="00C27390"/>
    <w:rsid w:val="00C27D4A"/>
    <w:rsid w:val="00C306A7"/>
    <w:rsid w:val="00C31083"/>
    <w:rsid w:val="00C336E7"/>
    <w:rsid w:val="00C3653A"/>
    <w:rsid w:val="00C36F7F"/>
    <w:rsid w:val="00C419BF"/>
    <w:rsid w:val="00C41B59"/>
    <w:rsid w:val="00C42AE4"/>
    <w:rsid w:val="00C454F6"/>
    <w:rsid w:val="00C45554"/>
    <w:rsid w:val="00C5064C"/>
    <w:rsid w:val="00C513C4"/>
    <w:rsid w:val="00C54DB9"/>
    <w:rsid w:val="00C56014"/>
    <w:rsid w:val="00C56A32"/>
    <w:rsid w:val="00C57513"/>
    <w:rsid w:val="00C60A4D"/>
    <w:rsid w:val="00C61B1C"/>
    <w:rsid w:val="00C61EE6"/>
    <w:rsid w:val="00C61FB8"/>
    <w:rsid w:val="00C65471"/>
    <w:rsid w:val="00C66E31"/>
    <w:rsid w:val="00C67BCC"/>
    <w:rsid w:val="00C71578"/>
    <w:rsid w:val="00C72FA7"/>
    <w:rsid w:val="00C7304E"/>
    <w:rsid w:val="00C7323D"/>
    <w:rsid w:val="00C7430F"/>
    <w:rsid w:val="00C75102"/>
    <w:rsid w:val="00C771F9"/>
    <w:rsid w:val="00C82039"/>
    <w:rsid w:val="00C85F6C"/>
    <w:rsid w:val="00C86DCC"/>
    <w:rsid w:val="00C87BE9"/>
    <w:rsid w:val="00C90FDB"/>
    <w:rsid w:val="00C91842"/>
    <w:rsid w:val="00C9274F"/>
    <w:rsid w:val="00C942D9"/>
    <w:rsid w:val="00C945CA"/>
    <w:rsid w:val="00C95ACE"/>
    <w:rsid w:val="00C96AD6"/>
    <w:rsid w:val="00CA5C62"/>
    <w:rsid w:val="00CA7787"/>
    <w:rsid w:val="00CB027E"/>
    <w:rsid w:val="00CB1367"/>
    <w:rsid w:val="00CB150C"/>
    <w:rsid w:val="00CB47A6"/>
    <w:rsid w:val="00CB4975"/>
    <w:rsid w:val="00CB4D8B"/>
    <w:rsid w:val="00CB511A"/>
    <w:rsid w:val="00CB642E"/>
    <w:rsid w:val="00CC0305"/>
    <w:rsid w:val="00CC2C0E"/>
    <w:rsid w:val="00CC39CF"/>
    <w:rsid w:val="00CC7E42"/>
    <w:rsid w:val="00CD04A8"/>
    <w:rsid w:val="00CD14A3"/>
    <w:rsid w:val="00CD17DF"/>
    <w:rsid w:val="00CD4900"/>
    <w:rsid w:val="00CD4AE1"/>
    <w:rsid w:val="00CD5DDF"/>
    <w:rsid w:val="00CD6AD6"/>
    <w:rsid w:val="00CE0066"/>
    <w:rsid w:val="00CE0949"/>
    <w:rsid w:val="00CE1A25"/>
    <w:rsid w:val="00CE2ED5"/>
    <w:rsid w:val="00CE3B38"/>
    <w:rsid w:val="00CE3F5F"/>
    <w:rsid w:val="00CE428D"/>
    <w:rsid w:val="00CE46B8"/>
    <w:rsid w:val="00CE5B66"/>
    <w:rsid w:val="00CE6B9E"/>
    <w:rsid w:val="00CE700A"/>
    <w:rsid w:val="00CE73E8"/>
    <w:rsid w:val="00CF0938"/>
    <w:rsid w:val="00CF10CE"/>
    <w:rsid w:val="00CF2066"/>
    <w:rsid w:val="00CF3D3D"/>
    <w:rsid w:val="00D0112A"/>
    <w:rsid w:val="00D01E15"/>
    <w:rsid w:val="00D0253A"/>
    <w:rsid w:val="00D03B1A"/>
    <w:rsid w:val="00D04DD0"/>
    <w:rsid w:val="00D066DA"/>
    <w:rsid w:val="00D0683E"/>
    <w:rsid w:val="00D07181"/>
    <w:rsid w:val="00D07779"/>
    <w:rsid w:val="00D07815"/>
    <w:rsid w:val="00D079CE"/>
    <w:rsid w:val="00D130A6"/>
    <w:rsid w:val="00D15464"/>
    <w:rsid w:val="00D2015C"/>
    <w:rsid w:val="00D217F0"/>
    <w:rsid w:val="00D21C05"/>
    <w:rsid w:val="00D22BB1"/>
    <w:rsid w:val="00D23FDC"/>
    <w:rsid w:val="00D25676"/>
    <w:rsid w:val="00D25F71"/>
    <w:rsid w:val="00D2735C"/>
    <w:rsid w:val="00D27417"/>
    <w:rsid w:val="00D30A61"/>
    <w:rsid w:val="00D31A72"/>
    <w:rsid w:val="00D32519"/>
    <w:rsid w:val="00D3354C"/>
    <w:rsid w:val="00D343A8"/>
    <w:rsid w:val="00D349CF"/>
    <w:rsid w:val="00D3516B"/>
    <w:rsid w:val="00D3584C"/>
    <w:rsid w:val="00D36009"/>
    <w:rsid w:val="00D37211"/>
    <w:rsid w:val="00D4137D"/>
    <w:rsid w:val="00D4147A"/>
    <w:rsid w:val="00D41C90"/>
    <w:rsid w:val="00D437B2"/>
    <w:rsid w:val="00D455F6"/>
    <w:rsid w:val="00D45E1A"/>
    <w:rsid w:val="00D45E2A"/>
    <w:rsid w:val="00D46834"/>
    <w:rsid w:val="00D46CEF"/>
    <w:rsid w:val="00D47263"/>
    <w:rsid w:val="00D51D49"/>
    <w:rsid w:val="00D52579"/>
    <w:rsid w:val="00D55033"/>
    <w:rsid w:val="00D571F8"/>
    <w:rsid w:val="00D60A73"/>
    <w:rsid w:val="00D6175E"/>
    <w:rsid w:val="00D63446"/>
    <w:rsid w:val="00D6445A"/>
    <w:rsid w:val="00D660EE"/>
    <w:rsid w:val="00D71B5F"/>
    <w:rsid w:val="00D72ABA"/>
    <w:rsid w:val="00D738C6"/>
    <w:rsid w:val="00D74841"/>
    <w:rsid w:val="00D77F12"/>
    <w:rsid w:val="00D80194"/>
    <w:rsid w:val="00D801D6"/>
    <w:rsid w:val="00D805FF"/>
    <w:rsid w:val="00D80775"/>
    <w:rsid w:val="00D82CFB"/>
    <w:rsid w:val="00D835C4"/>
    <w:rsid w:val="00D85AA1"/>
    <w:rsid w:val="00D94644"/>
    <w:rsid w:val="00D94C7D"/>
    <w:rsid w:val="00D9699C"/>
    <w:rsid w:val="00D97F10"/>
    <w:rsid w:val="00DA0B26"/>
    <w:rsid w:val="00DA17CE"/>
    <w:rsid w:val="00DA2C48"/>
    <w:rsid w:val="00DA2F09"/>
    <w:rsid w:val="00DA4216"/>
    <w:rsid w:val="00DA6CAA"/>
    <w:rsid w:val="00DA7009"/>
    <w:rsid w:val="00DB034C"/>
    <w:rsid w:val="00DB178F"/>
    <w:rsid w:val="00DB3EDD"/>
    <w:rsid w:val="00DB3EF7"/>
    <w:rsid w:val="00DB430C"/>
    <w:rsid w:val="00DB4788"/>
    <w:rsid w:val="00DB5C1D"/>
    <w:rsid w:val="00DB763F"/>
    <w:rsid w:val="00DB7C67"/>
    <w:rsid w:val="00DC03E7"/>
    <w:rsid w:val="00DC06CC"/>
    <w:rsid w:val="00DC0C4B"/>
    <w:rsid w:val="00DC0F1E"/>
    <w:rsid w:val="00DC1489"/>
    <w:rsid w:val="00DC246B"/>
    <w:rsid w:val="00DC4620"/>
    <w:rsid w:val="00DD0D68"/>
    <w:rsid w:val="00DD6B62"/>
    <w:rsid w:val="00DE1900"/>
    <w:rsid w:val="00DE21E8"/>
    <w:rsid w:val="00DE35E4"/>
    <w:rsid w:val="00DE37B1"/>
    <w:rsid w:val="00DE4102"/>
    <w:rsid w:val="00DE4721"/>
    <w:rsid w:val="00DE48AD"/>
    <w:rsid w:val="00DE5DFE"/>
    <w:rsid w:val="00DE70DE"/>
    <w:rsid w:val="00DE75CF"/>
    <w:rsid w:val="00DE7D9B"/>
    <w:rsid w:val="00DF1B78"/>
    <w:rsid w:val="00DF62C3"/>
    <w:rsid w:val="00DF6621"/>
    <w:rsid w:val="00E0088C"/>
    <w:rsid w:val="00E01603"/>
    <w:rsid w:val="00E0298D"/>
    <w:rsid w:val="00E02C77"/>
    <w:rsid w:val="00E02F0A"/>
    <w:rsid w:val="00E06B71"/>
    <w:rsid w:val="00E07AAE"/>
    <w:rsid w:val="00E07B4F"/>
    <w:rsid w:val="00E113E5"/>
    <w:rsid w:val="00E11D50"/>
    <w:rsid w:val="00E12271"/>
    <w:rsid w:val="00E13F1F"/>
    <w:rsid w:val="00E14023"/>
    <w:rsid w:val="00E1692B"/>
    <w:rsid w:val="00E16B08"/>
    <w:rsid w:val="00E16D12"/>
    <w:rsid w:val="00E2027D"/>
    <w:rsid w:val="00E20CDB"/>
    <w:rsid w:val="00E22C91"/>
    <w:rsid w:val="00E22D14"/>
    <w:rsid w:val="00E24316"/>
    <w:rsid w:val="00E262A1"/>
    <w:rsid w:val="00E26642"/>
    <w:rsid w:val="00E266AA"/>
    <w:rsid w:val="00E307C0"/>
    <w:rsid w:val="00E33719"/>
    <w:rsid w:val="00E36CC3"/>
    <w:rsid w:val="00E371FA"/>
    <w:rsid w:val="00E37570"/>
    <w:rsid w:val="00E43228"/>
    <w:rsid w:val="00E477E9"/>
    <w:rsid w:val="00E47986"/>
    <w:rsid w:val="00E507DB"/>
    <w:rsid w:val="00E526D8"/>
    <w:rsid w:val="00E52B22"/>
    <w:rsid w:val="00E52BB5"/>
    <w:rsid w:val="00E54DFC"/>
    <w:rsid w:val="00E57EE2"/>
    <w:rsid w:val="00E61F06"/>
    <w:rsid w:val="00E66056"/>
    <w:rsid w:val="00E6673D"/>
    <w:rsid w:val="00E67182"/>
    <w:rsid w:val="00E67E92"/>
    <w:rsid w:val="00E7165B"/>
    <w:rsid w:val="00E71DE0"/>
    <w:rsid w:val="00E73B4B"/>
    <w:rsid w:val="00E745C1"/>
    <w:rsid w:val="00E74B66"/>
    <w:rsid w:val="00E7554A"/>
    <w:rsid w:val="00E7633B"/>
    <w:rsid w:val="00E77BA7"/>
    <w:rsid w:val="00E84651"/>
    <w:rsid w:val="00E8511B"/>
    <w:rsid w:val="00E866A3"/>
    <w:rsid w:val="00E90899"/>
    <w:rsid w:val="00E953CC"/>
    <w:rsid w:val="00E960F5"/>
    <w:rsid w:val="00EA181C"/>
    <w:rsid w:val="00EA2357"/>
    <w:rsid w:val="00EA3658"/>
    <w:rsid w:val="00EA3BBB"/>
    <w:rsid w:val="00EA436D"/>
    <w:rsid w:val="00EA4A50"/>
    <w:rsid w:val="00EA5567"/>
    <w:rsid w:val="00EA6649"/>
    <w:rsid w:val="00EB0201"/>
    <w:rsid w:val="00EB10EB"/>
    <w:rsid w:val="00EB4F80"/>
    <w:rsid w:val="00EB7179"/>
    <w:rsid w:val="00EB7663"/>
    <w:rsid w:val="00EB793C"/>
    <w:rsid w:val="00EC2579"/>
    <w:rsid w:val="00EC290D"/>
    <w:rsid w:val="00EC3120"/>
    <w:rsid w:val="00EC4D39"/>
    <w:rsid w:val="00EC5E7C"/>
    <w:rsid w:val="00EC7A36"/>
    <w:rsid w:val="00EC7C9A"/>
    <w:rsid w:val="00ED0042"/>
    <w:rsid w:val="00ED1857"/>
    <w:rsid w:val="00ED2167"/>
    <w:rsid w:val="00ED2E4C"/>
    <w:rsid w:val="00ED4AEB"/>
    <w:rsid w:val="00ED4D92"/>
    <w:rsid w:val="00ED7407"/>
    <w:rsid w:val="00ED75D0"/>
    <w:rsid w:val="00ED76E2"/>
    <w:rsid w:val="00ED7D75"/>
    <w:rsid w:val="00EE0102"/>
    <w:rsid w:val="00EE10B8"/>
    <w:rsid w:val="00EE27A4"/>
    <w:rsid w:val="00EE55E4"/>
    <w:rsid w:val="00EE569B"/>
    <w:rsid w:val="00EE6320"/>
    <w:rsid w:val="00EE74F6"/>
    <w:rsid w:val="00EE75BB"/>
    <w:rsid w:val="00EF3351"/>
    <w:rsid w:val="00EF39A4"/>
    <w:rsid w:val="00EF5904"/>
    <w:rsid w:val="00EF64E0"/>
    <w:rsid w:val="00EF78DD"/>
    <w:rsid w:val="00EF7CCF"/>
    <w:rsid w:val="00F00A31"/>
    <w:rsid w:val="00F00FD2"/>
    <w:rsid w:val="00F016CC"/>
    <w:rsid w:val="00F018CF"/>
    <w:rsid w:val="00F0289E"/>
    <w:rsid w:val="00F035AF"/>
    <w:rsid w:val="00F0537B"/>
    <w:rsid w:val="00F069F7"/>
    <w:rsid w:val="00F1366A"/>
    <w:rsid w:val="00F13F95"/>
    <w:rsid w:val="00F16A1F"/>
    <w:rsid w:val="00F21544"/>
    <w:rsid w:val="00F21D8C"/>
    <w:rsid w:val="00F22453"/>
    <w:rsid w:val="00F2441E"/>
    <w:rsid w:val="00F25CCA"/>
    <w:rsid w:val="00F302EA"/>
    <w:rsid w:val="00F31BC1"/>
    <w:rsid w:val="00F33444"/>
    <w:rsid w:val="00F33648"/>
    <w:rsid w:val="00F378E2"/>
    <w:rsid w:val="00F37A6D"/>
    <w:rsid w:val="00F404A5"/>
    <w:rsid w:val="00F43157"/>
    <w:rsid w:val="00F4416E"/>
    <w:rsid w:val="00F45EAE"/>
    <w:rsid w:val="00F45FCA"/>
    <w:rsid w:val="00F46087"/>
    <w:rsid w:val="00F46487"/>
    <w:rsid w:val="00F465AE"/>
    <w:rsid w:val="00F46662"/>
    <w:rsid w:val="00F466A4"/>
    <w:rsid w:val="00F47403"/>
    <w:rsid w:val="00F479A9"/>
    <w:rsid w:val="00F47C7E"/>
    <w:rsid w:val="00F5008A"/>
    <w:rsid w:val="00F5054D"/>
    <w:rsid w:val="00F50814"/>
    <w:rsid w:val="00F52615"/>
    <w:rsid w:val="00F56A73"/>
    <w:rsid w:val="00F605C4"/>
    <w:rsid w:val="00F611B0"/>
    <w:rsid w:val="00F642C4"/>
    <w:rsid w:val="00F666ED"/>
    <w:rsid w:val="00F66B75"/>
    <w:rsid w:val="00F66F79"/>
    <w:rsid w:val="00F70080"/>
    <w:rsid w:val="00F71CEA"/>
    <w:rsid w:val="00F72636"/>
    <w:rsid w:val="00F72CB7"/>
    <w:rsid w:val="00F72CC3"/>
    <w:rsid w:val="00F733A5"/>
    <w:rsid w:val="00F73F19"/>
    <w:rsid w:val="00F775BE"/>
    <w:rsid w:val="00F81658"/>
    <w:rsid w:val="00F81A74"/>
    <w:rsid w:val="00F81C4E"/>
    <w:rsid w:val="00F82261"/>
    <w:rsid w:val="00F831B8"/>
    <w:rsid w:val="00F831F8"/>
    <w:rsid w:val="00F83469"/>
    <w:rsid w:val="00F83B85"/>
    <w:rsid w:val="00F83C29"/>
    <w:rsid w:val="00F83D38"/>
    <w:rsid w:val="00F83F98"/>
    <w:rsid w:val="00F85FD9"/>
    <w:rsid w:val="00F87A64"/>
    <w:rsid w:val="00F87E04"/>
    <w:rsid w:val="00F9033B"/>
    <w:rsid w:val="00F9050F"/>
    <w:rsid w:val="00F91452"/>
    <w:rsid w:val="00F927F2"/>
    <w:rsid w:val="00F94E54"/>
    <w:rsid w:val="00FA04EE"/>
    <w:rsid w:val="00FA0CB4"/>
    <w:rsid w:val="00FA1287"/>
    <w:rsid w:val="00FA26A5"/>
    <w:rsid w:val="00FA303C"/>
    <w:rsid w:val="00FA3D65"/>
    <w:rsid w:val="00FA5038"/>
    <w:rsid w:val="00FA5119"/>
    <w:rsid w:val="00FA52F0"/>
    <w:rsid w:val="00FB04FF"/>
    <w:rsid w:val="00FB0962"/>
    <w:rsid w:val="00FB0E53"/>
    <w:rsid w:val="00FB1320"/>
    <w:rsid w:val="00FB1B41"/>
    <w:rsid w:val="00FB1D17"/>
    <w:rsid w:val="00FB303C"/>
    <w:rsid w:val="00FB4846"/>
    <w:rsid w:val="00FB5C49"/>
    <w:rsid w:val="00FB5F21"/>
    <w:rsid w:val="00FB6EC1"/>
    <w:rsid w:val="00FC08E8"/>
    <w:rsid w:val="00FC11CF"/>
    <w:rsid w:val="00FC1926"/>
    <w:rsid w:val="00FC27BE"/>
    <w:rsid w:val="00FC3069"/>
    <w:rsid w:val="00FC4004"/>
    <w:rsid w:val="00FC6D62"/>
    <w:rsid w:val="00FC7065"/>
    <w:rsid w:val="00FD0BB7"/>
    <w:rsid w:val="00FD0D08"/>
    <w:rsid w:val="00FD1494"/>
    <w:rsid w:val="00FD2555"/>
    <w:rsid w:val="00FD2790"/>
    <w:rsid w:val="00FD334D"/>
    <w:rsid w:val="00FD38A9"/>
    <w:rsid w:val="00FD3A7B"/>
    <w:rsid w:val="00FD4DC5"/>
    <w:rsid w:val="00FD7EB2"/>
    <w:rsid w:val="00FE0E73"/>
    <w:rsid w:val="00FE3F78"/>
    <w:rsid w:val="00FE5104"/>
    <w:rsid w:val="00FE57AD"/>
    <w:rsid w:val="00FE6F82"/>
    <w:rsid w:val="00FF02A8"/>
    <w:rsid w:val="00FF17E4"/>
    <w:rsid w:val="00FF338D"/>
    <w:rsid w:val="00FF7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40C8"/>
  <w15:chartTrackingRefBased/>
  <w15:docId w15:val="{CC685C4A-27BB-4D12-A76C-D97475E8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F85FD9"/>
    <w:rPr>
      <w:rFonts w:ascii="Times New Roman" w:eastAsia="Times New Roman" w:hAnsi="Times New Roman" w:cs="Times New Roman"/>
      <w:color w:val="1A171C"/>
      <w:sz w:val="18"/>
      <w:szCs w:val="18"/>
    </w:rPr>
  </w:style>
  <w:style w:type="paragraph" w:customStyle="1" w:styleId="Other0">
    <w:name w:val="Other"/>
    <w:basedOn w:val="Normal"/>
    <w:link w:val="Other"/>
    <w:rsid w:val="00F85FD9"/>
    <w:pPr>
      <w:widowControl w:val="0"/>
      <w:spacing w:after="500" w:line="240" w:lineRule="auto"/>
      <w:ind w:left="520" w:hanging="280"/>
    </w:pPr>
    <w:rPr>
      <w:rFonts w:ascii="Times New Roman" w:eastAsia="Times New Roman" w:hAnsi="Times New Roman" w:cs="Times New Roman"/>
      <w:color w:val="1A171C"/>
      <w:sz w:val="18"/>
      <w:szCs w:val="18"/>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Ha,Normal bullet"/>
    <w:basedOn w:val="Normal"/>
    <w:link w:val="ListParagraphChar"/>
    <w:uiPriority w:val="34"/>
    <w:qFormat/>
    <w:rsid w:val="00701F70"/>
    <w:pPr>
      <w:ind w:left="720"/>
      <w:contextualSpacing/>
    </w:pPr>
  </w:style>
  <w:style w:type="paragraph" w:styleId="NormalWeb">
    <w:name w:val="Normal (Web)"/>
    <w:basedOn w:val="Normal"/>
    <w:uiPriority w:val="99"/>
    <w:unhideWhenUsed/>
    <w:rsid w:val="00BE5F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5FB3"/>
    <w:rPr>
      <w:b/>
      <w:bCs/>
    </w:rPr>
  </w:style>
  <w:style w:type="character" w:styleId="Emphasis">
    <w:name w:val="Emphasis"/>
    <w:basedOn w:val="DefaultParagraphFont"/>
    <w:uiPriority w:val="20"/>
    <w:qFormat/>
    <w:rsid w:val="00BE5FB3"/>
    <w:rPr>
      <w:i/>
      <w:iCs/>
    </w:rPr>
  </w:style>
  <w:style w:type="paragraph" w:styleId="BalloonText">
    <w:name w:val="Balloon Text"/>
    <w:basedOn w:val="Normal"/>
    <w:link w:val="BalloonTextChar"/>
    <w:uiPriority w:val="99"/>
    <w:semiHidden/>
    <w:unhideWhenUsed/>
    <w:rsid w:val="004E3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80"/>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Ha Char"/>
    <w:link w:val="ListParagraph"/>
    <w:uiPriority w:val="34"/>
    <w:qFormat/>
    <w:locked/>
    <w:rsid w:val="00882AA2"/>
  </w:style>
  <w:style w:type="paragraph" w:styleId="NoSpacing">
    <w:name w:val="No Spacing"/>
    <w:uiPriority w:val="1"/>
    <w:qFormat/>
    <w:rsid w:val="008D263D"/>
    <w:pPr>
      <w:spacing w:after="0" w:line="240" w:lineRule="auto"/>
    </w:pPr>
  </w:style>
  <w:style w:type="paragraph" w:styleId="Revision">
    <w:name w:val="Revision"/>
    <w:hidden/>
    <w:uiPriority w:val="99"/>
    <w:semiHidden/>
    <w:rsid w:val="00D455F6"/>
    <w:pPr>
      <w:spacing w:after="0" w:line="240" w:lineRule="auto"/>
    </w:pPr>
  </w:style>
  <w:style w:type="character" w:styleId="CommentReference">
    <w:name w:val="annotation reference"/>
    <w:basedOn w:val="DefaultParagraphFont"/>
    <w:uiPriority w:val="99"/>
    <w:semiHidden/>
    <w:unhideWhenUsed/>
    <w:rsid w:val="00D455F6"/>
    <w:rPr>
      <w:sz w:val="16"/>
      <w:szCs w:val="16"/>
    </w:rPr>
  </w:style>
  <w:style w:type="paragraph" w:styleId="CommentText">
    <w:name w:val="annotation text"/>
    <w:basedOn w:val="Normal"/>
    <w:link w:val="CommentTextChar"/>
    <w:uiPriority w:val="99"/>
    <w:semiHidden/>
    <w:unhideWhenUsed/>
    <w:rsid w:val="00D455F6"/>
    <w:pPr>
      <w:spacing w:line="240" w:lineRule="auto"/>
    </w:pPr>
    <w:rPr>
      <w:sz w:val="20"/>
      <w:szCs w:val="20"/>
    </w:rPr>
  </w:style>
  <w:style w:type="character" w:customStyle="1" w:styleId="CommentTextChar">
    <w:name w:val="Comment Text Char"/>
    <w:basedOn w:val="DefaultParagraphFont"/>
    <w:link w:val="CommentText"/>
    <w:uiPriority w:val="99"/>
    <w:semiHidden/>
    <w:rsid w:val="00D455F6"/>
    <w:rPr>
      <w:sz w:val="20"/>
      <w:szCs w:val="20"/>
    </w:rPr>
  </w:style>
  <w:style w:type="paragraph" w:styleId="CommentSubject">
    <w:name w:val="annotation subject"/>
    <w:basedOn w:val="CommentText"/>
    <w:next w:val="CommentText"/>
    <w:link w:val="CommentSubjectChar"/>
    <w:uiPriority w:val="99"/>
    <w:semiHidden/>
    <w:unhideWhenUsed/>
    <w:rsid w:val="00D455F6"/>
    <w:rPr>
      <w:b/>
      <w:bCs/>
    </w:rPr>
  </w:style>
  <w:style w:type="character" w:customStyle="1" w:styleId="CommentSubjectChar">
    <w:name w:val="Comment Subject Char"/>
    <w:basedOn w:val="CommentTextChar"/>
    <w:link w:val="CommentSubject"/>
    <w:uiPriority w:val="99"/>
    <w:semiHidden/>
    <w:rsid w:val="00D455F6"/>
    <w:rPr>
      <w:b/>
      <w:bCs/>
      <w:sz w:val="20"/>
      <w:szCs w:val="20"/>
    </w:rPr>
  </w:style>
  <w:style w:type="paragraph" w:customStyle="1" w:styleId="oj-normal">
    <w:name w:val="oj-normal"/>
    <w:basedOn w:val="Normal"/>
    <w:rsid w:val="00CD49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A17E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454F6"/>
    <w:pPr>
      <w:spacing w:after="120"/>
    </w:pPr>
  </w:style>
  <w:style w:type="character" w:customStyle="1" w:styleId="BodyTextChar">
    <w:name w:val="Body Text Char"/>
    <w:basedOn w:val="DefaultParagraphFont"/>
    <w:link w:val="BodyText"/>
    <w:uiPriority w:val="99"/>
    <w:rsid w:val="00C4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80586">
      <w:bodyDiv w:val="1"/>
      <w:marLeft w:val="0"/>
      <w:marRight w:val="0"/>
      <w:marTop w:val="0"/>
      <w:marBottom w:val="0"/>
      <w:divBdr>
        <w:top w:val="none" w:sz="0" w:space="0" w:color="auto"/>
        <w:left w:val="none" w:sz="0" w:space="0" w:color="auto"/>
        <w:bottom w:val="none" w:sz="0" w:space="0" w:color="auto"/>
        <w:right w:val="none" w:sz="0" w:space="0" w:color="auto"/>
      </w:divBdr>
    </w:div>
    <w:div w:id="279999584">
      <w:bodyDiv w:val="1"/>
      <w:marLeft w:val="0"/>
      <w:marRight w:val="0"/>
      <w:marTop w:val="0"/>
      <w:marBottom w:val="0"/>
      <w:divBdr>
        <w:top w:val="none" w:sz="0" w:space="0" w:color="auto"/>
        <w:left w:val="none" w:sz="0" w:space="0" w:color="auto"/>
        <w:bottom w:val="none" w:sz="0" w:space="0" w:color="auto"/>
        <w:right w:val="none" w:sz="0" w:space="0" w:color="auto"/>
      </w:divBdr>
    </w:div>
    <w:div w:id="370300198">
      <w:bodyDiv w:val="1"/>
      <w:marLeft w:val="0"/>
      <w:marRight w:val="0"/>
      <w:marTop w:val="0"/>
      <w:marBottom w:val="0"/>
      <w:divBdr>
        <w:top w:val="none" w:sz="0" w:space="0" w:color="auto"/>
        <w:left w:val="none" w:sz="0" w:space="0" w:color="auto"/>
        <w:bottom w:val="none" w:sz="0" w:space="0" w:color="auto"/>
        <w:right w:val="none" w:sz="0" w:space="0" w:color="auto"/>
      </w:divBdr>
    </w:div>
    <w:div w:id="437607515">
      <w:bodyDiv w:val="1"/>
      <w:marLeft w:val="0"/>
      <w:marRight w:val="0"/>
      <w:marTop w:val="0"/>
      <w:marBottom w:val="0"/>
      <w:divBdr>
        <w:top w:val="none" w:sz="0" w:space="0" w:color="auto"/>
        <w:left w:val="none" w:sz="0" w:space="0" w:color="auto"/>
        <w:bottom w:val="none" w:sz="0" w:space="0" w:color="auto"/>
        <w:right w:val="none" w:sz="0" w:space="0" w:color="auto"/>
      </w:divBdr>
    </w:div>
    <w:div w:id="521548929">
      <w:bodyDiv w:val="1"/>
      <w:marLeft w:val="0"/>
      <w:marRight w:val="0"/>
      <w:marTop w:val="0"/>
      <w:marBottom w:val="0"/>
      <w:divBdr>
        <w:top w:val="none" w:sz="0" w:space="0" w:color="auto"/>
        <w:left w:val="none" w:sz="0" w:space="0" w:color="auto"/>
        <w:bottom w:val="none" w:sz="0" w:space="0" w:color="auto"/>
        <w:right w:val="none" w:sz="0" w:space="0" w:color="auto"/>
      </w:divBdr>
    </w:div>
    <w:div w:id="675494482">
      <w:bodyDiv w:val="1"/>
      <w:marLeft w:val="0"/>
      <w:marRight w:val="0"/>
      <w:marTop w:val="0"/>
      <w:marBottom w:val="0"/>
      <w:divBdr>
        <w:top w:val="none" w:sz="0" w:space="0" w:color="auto"/>
        <w:left w:val="none" w:sz="0" w:space="0" w:color="auto"/>
        <w:bottom w:val="none" w:sz="0" w:space="0" w:color="auto"/>
        <w:right w:val="none" w:sz="0" w:space="0" w:color="auto"/>
      </w:divBdr>
    </w:div>
    <w:div w:id="739904655">
      <w:bodyDiv w:val="1"/>
      <w:marLeft w:val="0"/>
      <w:marRight w:val="0"/>
      <w:marTop w:val="0"/>
      <w:marBottom w:val="0"/>
      <w:divBdr>
        <w:top w:val="none" w:sz="0" w:space="0" w:color="auto"/>
        <w:left w:val="none" w:sz="0" w:space="0" w:color="auto"/>
        <w:bottom w:val="none" w:sz="0" w:space="0" w:color="auto"/>
        <w:right w:val="none" w:sz="0" w:space="0" w:color="auto"/>
      </w:divBdr>
    </w:div>
    <w:div w:id="768165537">
      <w:bodyDiv w:val="1"/>
      <w:marLeft w:val="0"/>
      <w:marRight w:val="0"/>
      <w:marTop w:val="0"/>
      <w:marBottom w:val="0"/>
      <w:divBdr>
        <w:top w:val="none" w:sz="0" w:space="0" w:color="auto"/>
        <w:left w:val="none" w:sz="0" w:space="0" w:color="auto"/>
        <w:bottom w:val="none" w:sz="0" w:space="0" w:color="auto"/>
        <w:right w:val="none" w:sz="0" w:space="0" w:color="auto"/>
      </w:divBdr>
    </w:div>
    <w:div w:id="939339664">
      <w:bodyDiv w:val="1"/>
      <w:marLeft w:val="0"/>
      <w:marRight w:val="0"/>
      <w:marTop w:val="0"/>
      <w:marBottom w:val="0"/>
      <w:divBdr>
        <w:top w:val="none" w:sz="0" w:space="0" w:color="auto"/>
        <w:left w:val="none" w:sz="0" w:space="0" w:color="auto"/>
        <w:bottom w:val="none" w:sz="0" w:space="0" w:color="auto"/>
        <w:right w:val="none" w:sz="0" w:space="0" w:color="auto"/>
      </w:divBdr>
    </w:div>
    <w:div w:id="947737167">
      <w:bodyDiv w:val="1"/>
      <w:marLeft w:val="0"/>
      <w:marRight w:val="0"/>
      <w:marTop w:val="0"/>
      <w:marBottom w:val="0"/>
      <w:divBdr>
        <w:top w:val="none" w:sz="0" w:space="0" w:color="auto"/>
        <w:left w:val="none" w:sz="0" w:space="0" w:color="auto"/>
        <w:bottom w:val="none" w:sz="0" w:space="0" w:color="auto"/>
        <w:right w:val="none" w:sz="0" w:space="0" w:color="auto"/>
      </w:divBdr>
    </w:div>
    <w:div w:id="1225994035">
      <w:bodyDiv w:val="1"/>
      <w:marLeft w:val="0"/>
      <w:marRight w:val="0"/>
      <w:marTop w:val="0"/>
      <w:marBottom w:val="0"/>
      <w:divBdr>
        <w:top w:val="none" w:sz="0" w:space="0" w:color="auto"/>
        <w:left w:val="none" w:sz="0" w:space="0" w:color="auto"/>
        <w:bottom w:val="none" w:sz="0" w:space="0" w:color="auto"/>
        <w:right w:val="none" w:sz="0" w:space="0" w:color="auto"/>
      </w:divBdr>
    </w:div>
    <w:div w:id="1274872044">
      <w:bodyDiv w:val="1"/>
      <w:marLeft w:val="0"/>
      <w:marRight w:val="0"/>
      <w:marTop w:val="0"/>
      <w:marBottom w:val="0"/>
      <w:divBdr>
        <w:top w:val="none" w:sz="0" w:space="0" w:color="auto"/>
        <w:left w:val="none" w:sz="0" w:space="0" w:color="auto"/>
        <w:bottom w:val="none" w:sz="0" w:space="0" w:color="auto"/>
        <w:right w:val="none" w:sz="0" w:space="0" w:color="auto"/>
      </w:divBdr>
    </w:div>
    <w:div w:id="1499922623">
      <w:bodyDiv w:val="1"/>
      <w:marLeft w:val="0"/>
      <w:marRight w:val="0"/>
      <w:marTop w:val="0"/>
      <w:marBottom w:val="0"/>
      <w:divBdr>
        <w:top w:val="none" w:sz="0" w:space="0" w:color="auto"/>
        <w:left w:val="none" w:sz="0" w:space="0" w:color="auto"/>
        <w:bottom w:val="none" w:sz="0" w:space="0" w:color="auto"/>
        <w:right w:val="none" w:sz="0" w:space="0" w:color="auto"/>
      </w:divBdr>
    </w:div>
    <w:div w:id="1531802861">
      <w:bodyDiv w:val="1"/>
      <w:marLeft w:val="0"/>
      <w:marRight w:val="0"/>
      <w:marTop w:val="0"/>
      <w:marBottom w:val="0"/>
      <w:divBdr>
        <w:top w:val="none" w:sz="0" w:space="0" w:color="auto"/>
        <w:left w:val="none" w:sz="0" w:space="0" w:color="auto"/>
        <w:bottom w:val="none" w:sz="0" w:space="0" w:color="auto"/>
        <w:right w:val="none" w:sz="0" w:space="0" w:color="auto"/>
      </w:divBdr>
    </w:div>
    <w:div w:id="1542984737">
      <w:bodyDiv w:val="1"/>
      <w:marLeft w:val="0"/>
      <w:marRight w:val="0"/>
      <w:marTop w:val="0"/>
      <w:marBottom w:val="0"/>
      <w:divBdr>
        <w:top w:val="none" w:sz="0" w:space="0" w:color="auto"/>
        <w:left w:val="none" w:sz="0" w:space="0" w:color="auto"/>
        <w:bottom w:val="none" w:sz="0" w:space="0" w:color="auto"/>
        <w:right w:val="none" w:sz="0" w:space="0" w:color="auto"/>
      </w:divBdr>
    </w:div>
    <w:div w:id="1554922600">
      <w:bodyDiv w:val="1"/>
      <w:marLeft w:val="0"/>
      <w:marRight w:val="0"/>
      <w:marTop w:val="0"/>
      <w:marBottom w:val="0"/>
      <w:divBdr>
        <w:top w:val="none" w:sz="0" w:space="0" w:color="auto"/>
        <w:left w:val="none" w:sz="0" w:space="0" w:color="auto"/>
        <w:bottom w:val="none" w:sz="0" w:space="0" w:color="auto"/>
        <w:right w:val="none" w:sz="0" w:space="0" w:color="auto"/>
      </w:divBdr>
    </w:div>
    <w:div w:id="1571696900">
      <w:bodyDiv w:val="1"/>
      <w:marLeft w:val="0"/>
      <w:marRight w:val="0"/>
      <w:marTop w:val="0"/>
      <w:marBottom w:val="0"/>
      <w:divBdr>
        <w:top w:val="none" w:sz="0" w:space="0" w:color="auto"/>
        <w:left w:val="none" w:sz="0" w:space="0" w:color="auto"/>
        <w:bottom w:val="none" w:sz="0" w:space="0" w:color="auto"/>
        <w:right w:val="none" w:sz="0" w:space="0" w:color="auto"/>
      </w:divBdr>
    </w:div>
    <w:div w:id="18333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9F67-1BC3-4D7C-9056-4AC6B1BB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6588</Words>
  <Characters>37557</Characters>
  <Application>Microsoft Office Word</Application>
  <DocSecurity>0</DocSecurity>
  <Lines>312</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A. Musheghyan</dc:creator>
  <cp:keywords>https:/mul2-mineconomy.gov.am/tasks/911036/oneclick?token=9a82c9a4221edce246df1feb93f87859</cp:keywords>
  <dc:description/>
  <cp:lastModifiedBy>Naira A. Musheghyan</cp:lastModifiedBy>
  <cp:revision>5</cp:revision>
  <cp:lastPrinted>2025-10-13T07:39:00Z</cp:lastPrinted>
  <dcterms:created xsi:type="dcterms:W3CDTF">2025-11-18T11:13:00Z</dcterms:created>
  <dcterms:modified xsi:type="dcterms:W3CDTF">2025-11-18T13:08:00Z</dcterms:modified>
</cp:coreProperties>
</file>