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7FBCF" w14:textId="5672BEDA" w:rsidR="001B5EDF" w:rsidRDefault="002A1AA4" w:rsidP="002A1AA4">
      <w:pPr>
        <w:spacing w:line="360" w:lineRule="auto"/>
        <w:jc w:val="right"/>
        <w:rPr>
          <w:rFonts w:ascii="GHEA Grapalat" w:hAnsi="GHEA Grapalat"/>
          <w:b/>
          <w:sz w:val="24"/>
          <w:szCs w:val="24"/>
        </w:rPr>
      </w:pPr>
      <w:r>
        <w:rPr>
          <w:rFonts w:ascii="GHEA Grapalat" w:hAnsi="GHEA Grapalat"/>
          <w:b/>
          <w:sz w:val="24"/>
          <w:szCs w:val="24"/>
        </w:rPr>
        <w:t>ՆԱԽԱԳԻԾ</w:t>
      </w:r>
    </w:p>
    <w:p w14:paraId="6B5A05BC" w14:textId="77777777" w:rsidR="002A1AA4" w:rsidRDefault="002A1AA4" w:rsidP="00817666">
      <w:pPr>
        <w:spacing w:line="360" w:lineRule="auto"/>
        <w:jc w:val="center"/>
        <w:rPr>
          <w:rFonts w:ascii="GHEA Grapalat" w:hAnsi="GHEA Grapalat"/>
          <w:b/>
          <w:sz w:val="24"/>
          <w:szCs w:val="24"/>
        </w:rPr>
      </w:pPr>
    </w:p>
    <w:p w14:paraId="044AB1E3" w14:textId="19083806" w:rsidR="00AB4BEE" w:rsidRPr="00817666" w:rsidRDefault="00AB4BEE" w:rsidP="00817666">
      <w:pPr>
        <w:spacing w:line="360" w:lineRule="auto"/>
        <w:jc w:val="center"/>
        <w:rPr>
          <w:rFonts w:ascii="GHEA Grapalat" w:hAnsi="GHEA Grapalat"/>
          <w:b/>
          <w:sz w:val="24"/>
          <w:szCs w:val="24"/>
        </w:rPr>
      </w:pPr>
      <w:r w:rsidRPr="00817666">
        <w:rPr>
          <w:rFonts w:ascii="GHEA Grapalat" w:hAnsi="GHEA Grapalat"/>
          <w:b/>
          <w:sz w:val="24"/>
          <w:szCs w:val="24"/>
        </w:rPr>
        <w:t>ՀԱՅԱՍՏԱՆԻ ՀԱՆՐԱՊԵՏՈՒԹՅԱՆ</w:t>
      </w:r>
      <w:r w:rsidR="009F2FE4">
        <w:rPr>
          <w:rFonts w:ascii="GHEA Grapalat" w:hAnsi="GHEA Grapalat"/>
          <w:b/>
          <w:sz w:val="24"/>
          <w:szCs w:val="24"/>
        </w:rPr>
        <w:t xml:space="preserve"> ԿԱՌԱՎԱՐՈՒԹՅՈՒՆ</w:t>
      </w:r>
    </w:p>
    <w:p w14:paraId="409702D8" w14:textId="7625EC43" w:rsidR="00AB4BEE" w:rsidRDefault="009F2FE4" w:rsidP="00817666">
      <w:pPr>
        <w:spacing w:line="360" w:lineRule="auto"/>
        <w:jc w:val="center"/>
        <w:rPr>
          <w:rFonts w:ascii="GHEA Grapalat" w:hAnsi="GHEA Grapalat"/>
          <w:b/>
          <w:sz w:val="24"/>
          <w:szCs w:val="24"/>
        </w:rPr>
      </w:pPr>
      <w:r>
        <w:rPr>
          <w:rFonts w:ascii="GHEA Grapalat" w:hAnsi="GHEA Grapalat"/>
          <w:b/>
          <w:sz w:val="24"/>
          <w:szCs w:val="24"/>
        </w:rPr>
        <w:t xml:space="preserve">Ո Ր Ո Շ ՈՒ Մ </w:t>
      </w:r>
    </w:p>
    <w:p w14:paraId="0A4A047C" w14:textId="44A8755F" w:rsidR="009F2FE4" w:rsidRPr="009F2FE4" w:rsidRDefault="009F2FE4" w:rsidP="00817666">
      <w:pPr>
        <w:spacing w:line="360" w:lineRule="auto"/>
        <w:jc w:val="center"/>
        <w:rPr>
          <w:rFonts w:ascii="GHEA Grapalat" w:hAnsi="GHEA Grapalat"/>
          <w:sz w:val="24"/>
          <w:szCs w:val="24"/>
        </w:rPr>
      </w:pPr>
      <w:r w:rsidRPr="009F2FE4">
        <w:rPr>
          <w:rFonts w:ascii="GHEA Grapalat" w:hAnsi="GHEA Grapalat"/>
          <w:sz w:val="24"/>
          <w:szCs w:val="24"/>
        </w:rPr>
        <w:t>______________202</w:t>
      </w:r>
      <w:r w:rsidR="008D686E">
        <w:rPr>
          <w:rFonts w:ascii="GHEA Grapalat" w:hAnsi="GHEA Grapalat"/>
          <w:sz w:val="24"/>
          <w:szCs w:val="24"/>
          <w:lang w:val="hy-AM"/>
        </w:rPr>
        <w:t>5</w:t>
      </w:r>
      <w:r w:rsidRPr="009F2FE4">
        <w:rPr>
          <w:rFonts w:ascii="GHEA Grapalat" w:hAnsi="GHEA Grapalat"/>
          <w:sz w:val="24"/>
          <w:szCs w:val="24"/>
        </w:rPr>
        <w:t xml:space="preserve"> </w:t>
      </w:r>
      <w:proofErr w:type="spellStart"/>
      <w:proofErr w:type="gramStart"/>
      <w:r w:rsidRPr="009F2FE4">
        <w:rPr>
          <w:rFonts w:ascii="GHEA Grapalat" w:hAnsi="GHEA Grapalat"/>
          <w:sz w:val="24"/>
          <w:szCs w:val="24"/>
        </w:rPr>
        <w:t>թվականի</w:t>
      </w:r>
      <w:proofErr w:type="spellEnd"/>
      <w:r w:rsidR="00A20668">
        <w:rPr>
          <w:rFonts w:ascii="GHEA Grapalat" w:hAnsi="GHEA Grapalat"/>
          <w:sz w:val="24"/>
          <w:szCs w:val="24"/>
        </w:rPr>
        <w:t xml:space="preserve"> </w:t>
      </w:r>
      <w:r w:rsidRPr="009F2FE4">
        <w:rPr>
          <w:rFonts w:ascii="GHEA Grapalat" w:hAnsi="GHEA Grapalat"/>
          <w:sz w:val="24"/>
          <w:szCs w:val="24"/>
        </w:rPr>
        <w:t xml:space="preserve"> N</w:t>
      </w:r>
      <w:proofErr w:type="gramEnd"/>
      <w:r w:rsidRPr="009F2FE4">
        <w:rPr>
          <w:rFonts w:ascii="GHEA Grapalat" w:hAnsi="GHEA Grapalat"/>
          <w:sz w:val="24"/>
          <w:szCs w:val="24"/>
        </w:rPr>
        <w:t xml:space="preserve"> ________ - Ն</w:t>
      </w:r>
    </w:p>
    <w:p w14:paraId="7E7EADF3" w14:textId="77777777" w:rsidR="00BF0DF8" w:rsidRDefault="00BF0DF8" w:rsidP="00F7055F">
      <w:pPr>
        <w:spacing w:after="0" w:line="360" w:lineRule="auto"/>
        <w:jc w:val="center"/>
        <w:rPr>
          <w:rFonts w:ascii="GHEA Grapalat" w:eastAsia="Times New Roman" w:hAnsi="GHEA Grapalat" w:cs="Sylfaen"/>
          <w:b/>
          <w:bCs/>
          <w:sz w:val="24"/>
          <w:szCs w:val="24"/>
        </w:rPr>
      </w:pPr>
      <w:bookmarkStart w:id="0" w:name="_Hlk131894763"/>
    </w:p>
    <w:p w14:paraId="6801D7F5" w14:textId="4C583610" w:rsidR="00BF0DF8" w:rsidRDefault="00F40492" w:rsidP="00BF0DF8">
      <w:pPr>
        <w:shd w:val="clear" w:color="auto" w:fill="FFFFFF"/>
        <w:spacing w:after="0" w:line="240" w:lineRule="auto"/>
        <w:jc w:val="center"/>
        <w:rPr>
          <w:rFonts w:ascii="GHEA Grapalat" w:eastAsia="Times New Roman" w:hAnsi="GHEA Grapalat" w:cs="Sylfaen"/>
          <w:b/>
          <w:bCs/>
          <w:sz w:val="24"/>
          <w:szCs w:val="24"/>
        </w:rPr>
      </w:pPr>
      <w:r w:rsidRPr="00BF0DF8">
        <w:rPr>
          <w:rFonts w:ascii="GHEA Grapalat" w:eastAsia="Times New Roman" w:hAnsi="GHEA Grapalat" w:cs="Sylfaen"/>
          <w:b/>
          <w:bCs/>
          <w:sz w:val="24"/>
          <w:szCs w:val="24"/>
        </w:rPr>
        <w:t xml:space="preserve">ՀԱՅԱՍՏԱՆԻ ՀԱՆՐԱՊԵՏՈՒԹՅԱՆ ԿԱՌԱՎԱՐՈՒԹՅԱՆ </w:t>
      </w:r>
      <w:r w:rsidR="005F6C4C">
        <w:rPr>
          <w:rFonts w:ascii="GHEA Grapalat" w:eastAsia="Times New Roman" w:hAnsi="GHEA Grapalat" w:cs="Sylfaen"/>
          <w:b/>
          <w:bCs/>
          <w:sz w:val="24"/>
          <w:szCs w:val="24"/>
          <w:lang w:val="hy-AM"/>
        </w:rPr>
        <w:t>202</w:t>
      </w:r>
      <w:r w:rsidR="005F6C4C" w:rsidRPr="005F6C4C">
        <w:rPr>
          <w:rFonts w:ascii="GHEA Grapalat" w:eastAsia="Times New Roman" w:hAnsi="GHEA Grapalat" w:cs="Sylfaen"/>
          <w:b/>
          <w:bCs/>
          <w:sz w:val="24"/>
          <w:szCs w:val="24"/>
        </w:rPr>
        <w:t>3</w:t>
      </w:r>
      <w:r w:rsidRPr="00BF0DF8">
        <w:rPr>
          <w:rFonts w:ascii="GHEA Grapalat" w:eastAsia="Times New Roman" w:hAnsi="GHEA Grapalat" w:cs="Sylfaen"/>
          <w:b/>
          <w:bCs/>
          <w:sz w:val="24"/>
          <w:szCs w:val="24"/>
        </w:rPr>
        <w:t xml:space="preserve"> ԹՎԱԿԱՆԻ </w:t>
      </w:r>
      <w:r w:rsidR="005F6C4C">
        <w:rPr>
          <w:rFonts w:ascii="GHEA Grapalat" w:eastAsia="Times New Roman" w:hAnsi="GHEA Grapalat" w:cs="Sylfaen"/>
          <w:b/>
          <w:bCs/>
          <w:sz w:val="24"/>
          <w:szCs w:val="24"/>
          <w:lang w:val="ru-RU"/>
        </w:rPr>
        <w:t>ՆՈՅԵՄԲԵՐ</w:t>
      </w:r>
      <w:r w:rsidRPr="00BF0DF8">
        <w:rPr>
          <w:rFonts w:ascii="GHEA Grapalat" w:eastAsia="Times New Roman" w:hAnsi="GHEA Grapalat" w:cs="Sylfaen"/>
          <w:b/>
          <w:bCs/>
          <w:sz w:val="24"/>
          <w:szCs w:val="24"/>
        </w:rPr>
        <w:t xml:space="preserve">Ի </w:t>
      </w:r>
      <w:r w:rsidR="005F6C4C">
        <w:rPr>
          <w:rFonts w:ascii="GHEA Grapalat" w:eastAsia="Times New Roman" w:hAnsi="GHEA Grapalat" w:cs="Sylfaen"/>
          <w:b/>
          <w:bCs/>
          <w:sz w:val="24"/>
          <w:szCs w:val="24"/>
          <w:lang w:val="hy-AM"/>
        </w:rPr>
        <w:t>30</w:t>
      </w:r>
      <w:r w:rsidRPr="00BF0DF8">
        <w:rPr>
          <w:rFonts w:ascii="GHEA Grapalat" w:eastAsia="Times New Roman" w:hAnsi="GHEA Grapalat" w:cs="Sylfaen"/>
          <w:b/>
          <w:bCs/>
          <w:sz w:val="24"/>
          <w:szCs w:val="24"/>
        </w:rPr>
        <w:t xml:space="preserve">-Ի N </w:t>
      </w:r>
      <w:r w:rsidR="005F6C4C">
        <w:rPr>
          <w:rFonts w:ascii="GHEA Grapalat" w:eastAsia="Times New Roman" w:hAnsi="GHEA Grapalat" w:cs="Sylfaen"/>
          <w:b/>
          <w:bCs/>
          <w:sz w:val="24"/>
          <w:szCs w:val="24"/>
          <w:lang w:val="hy-AM"/>
        </w:rPr>
        <w:t>2106</w:t>
      </w:r>
      <w:r>
        <w:rPr>
          <w:rFonts w:ascii="GHEA Grapalat" w:eastAsia="Times New Roman" w:hAnsi="GHEA Grapalat" w:cs="Sylfaen"/>
          <w:b/>
          <w:bCs/>
          <w:sz w:val="24"/>
          <w:szCs w:val="24"/>
          <w:lang w:val="hy-AM"/>
        </w:rPr>
        <w:t>-Ն</w:t>
      </w:r>
      <w:r w:rsidRPr="00BF0DF8">
        <w:rPr>
          <w:rFonts w:ascii="GHEA Grapalat" w:eastAsia="Times New Roman" w:hAnsi="GHEA Grapalat" w:cs="Sylfaen"/>
          <w:b/>
          <w:bCs/>
          <w:sz w:val="24"/>
          <w:szCs w:val="24"/>
        </w:rPr>
        <w:t xml:space="preserve"> ՈՐՈՇՄԱՆ </w:t>
      </w:r>
      <w:r w:rsidR="00BA7371">
        <w:rPr>
          <w:rFonts w:ascii="GHEA Grapalat" w:eastAsia="Times New Roman" w:hAnsi="GHEA Grapalat" w:cs="Sylfaen"/>
          <w:b/>
          <w:bCs/>
          <w:sz w:val="24"/>
          <w:szCs w:val="24"/>
          <w:lang w:val="hy-AM"/>
        </w:rPr>
        <w:t>ՄԵՋ ՓՈՓՈԽՈՒԹՅ</w:t>
      </w:r>
      <w:r w:rsidR="00C301AD">
        <w:rPr>
          <w:rFonts w:ascii="GHEA Grapalat" w:eastAsia="Times New Roman" w:hAnsi="GHEA Grapalat" w:cs="Sylfaen"/>
          <w:b/>
          <w:bCs/>
          <w:sz w:val="24"/>
          <w:szCs w:val="24"/>
          <w:lang w:val="hy-AM"/>
        </w:rPr>
        <w:t>Ո</w:t>
      </w:r>
      <w:r w:rsidR="00BA7371">
        <w:rPr>
          <w:rFonts w:ascii="GHEA Grapalat" w:eastAsia="Times New Roman" w:hAnsi="GHEA Grapalat" w:cs="Sylfaen"/>
          <w:b/>
          <w:bCs/>
          <w:sz w:val="24"/>
          <w:szCs w:val="24"/>
          <w:lang w:val="hy-AM"/>
        </w:rPr>
        <w:t>ՒՆ</w:t>
      </w:r>
      <w:r w:rsidR="005F6C4C">
        <w:rPr>
          <w:rFonts w:ascii="GHEA Grapalat" w:eastAsia="Times New Roman" w:hAnsi="GHEA Grapalat" w:cs="Sylfaen"/>
          <w:b/>
          <w:bCs/>
          <w:sz w:val="24"/>
          <w:szCs w:val="24"/>
          <w:lang w:val="ru-RU"/>
        </w:rPr>
        <w:t>ՆԵՐ</w:t>
      </w:r>
      <w:r w:rsidR="00BC7B84">
        <w:rPr>
          <w:rFonts w:ascii="GHEA Grapalat" w:eastAsia="Times New Roman" w:hAnsi="GHEA Grapalat" w:cs="Sylfaen"/>
          <w:b/>
          <w:bCs/>
          <w:sz w:val="24"/>
          <w:szCs w:val="24"/>
        </w:rPr>
        <w:t xml:space="preserve"> </w:t>
      </w:r>
      <w:r w:rsidR="00BC7B84">
        <w:rPr>
          <w:rFonts w:ascii="GHEA Grapalat" w:eastAsia="Times New Roman" w:hAnsi="GHEA Grapalat" w:cs="Sylfaen"/>
          <w:b/>
          <w:bCs/>
          <w:sz w:val="24"/>
          <w:szCs w:val="24"/>
          <w:lang w:val="hy-AM"/>
        </w:rPr>
        <w:t>ԵՎ ԼՐԱՑՈՒՄ</w:t>
      </w:r>
      <w:r w:rsidR="005F6C4C">
        <w:rPr>
          <w:rFonts w:ascii="GHEA Grapalat" w:eastAsia="Times New Roman" w:hAnsi="GHEA Grapalat" w:cs="Sylfaen"/>
          <w:b/>
          <w:bCs/>
          <w:sz w:val="24"/>
          <w:szCs w:val="24"/>
          <w:lang w:val="ru-RU"/>
        </w:rPr>
        <w:t>ՆԵՐ</w:t>
      </w:r>
      <w:r w:rsidRPr="00BF0DF8">
        <w:rPr>
          <w:rFonts w:ascii="GHEA Grapalat" w:eastAsia="Times New Roman" w:hAnsi="GHEA Grapalat" w:cs="Sylfaen"/>
          <w:b/>
          <w:bCs/>
          <w:sz w:val="24"/>
          <w:szCs w:val="24"/>
        </w:rPr>
        <w:t xml:space="preserve"> ԿԱՏԱՐԵԼՈՒ ՄԱՍԻՆ</w:t>
      </w:r>
    </w:p>
    <w:p w14:paraId="378C5DFF" w14:textId="1EF589B4" w:rsidR="00A4693F" w:rsidRDefault="00A4693F" w:rsidP="00BF0DF8">
      <w:pPr>
        <w:shd w:val="clear" w:color="auto" w:fill="FFFFFF"/>
        <w:spacing w:after="0" w:line="240" w:lineRule="auto"/>
        <w:jc w:val="center"/>
        <w:rPr>
          <w:rFonts w:ascii="GHEA Grapalat" w:eastAsia="Times New Roman" w:hAnsi="GHEA Grapalat" w:cs="Sylfaen"/>
          <w:b/>
          <w:bCs/>
          <w:sz w:val="24"/>
          <w:szCs w:val="24"/>
        </w:rPr>
      </w:pPr>
    </w:p>
    <w:p w14:paraId="4CB0862A" w14:textId="3BF5759A" w:rsidR="00A4693F" w:rsidRDefault="00A4693F" w:rsidP="00BF0DF8">
      <w:pPr>
        <w:shd w:val="clear" w:color="auto" w:fill="FFFFFF"/>
        <w:spacing w:after="0" w:line="240" w:lineRule="auto"/>
        <w:jc w:val="center"/>
        <w:rPr>
          <w:rFonts w:ascii="GHEA Grapalat" w:eastAsia="Times New Roman" w:hAnsi="GHEA Grapalat" w:cs="Sylfaen"/>
          <w:b/>
          <w:bCs/>
          <w:sz w:val="24"/>
          <w:szCs w:val="24"/>
        </w:rPr>
      </w:pPr>
    </w:p>
    <w:p w14:paraId="5FE6568B" w14:textId="0A12F1E4" w:rsidR="00A4693F" w:rsidRDefault="00A4693F" w:rsidP="00A4693F">
      <w:pPr>
        <w:pStyle w:val="norm"/>
        <w:spacing w:line="276" w:lineRule="auto"/>
        <w:rPr>
          <w:rFonts w:ascii="GHEA Grapalat" w:hAnsi="GHEA Grapalat" w:cs="Times Armenian"/>
          <w:sz w:val="24"/>
          <w:szCs w:val="24"/>
          <w:lang w:val="hy-AM"/>
        </w:rPr>
      </w:pPr>
      <w:proofErr w:type="spellStart"/>
      <w:r w:rsidRPr="00540696">
        <w:rPr>
          <w:rFonts w:ascii="GHEA Grapalat" w:hAnsi="GHEA Grapalat" w:cs="Times Armenian"/>
          <w:sz w:val="24"/>
          <w:szCs w:val="24"/>
        </w:rPr>
        <w:t>Ղեկավարվելով</w:t>
      </w:r>
      <w:proofErr w:type="spellEnd"/>
      <w:r w:rsidRPr="00540696">
        <w:rPr>
          <w:rFonts w:ascii="GHEA Grapalat" w:hAnsi="GHEA Grapalat" w:cs="Times Armenian"/>
          <w:sz w:val="24"/>
          <w:szCs w:val="24"/>
        </w:rPr>
        <w:t xml:space="preserve"> «</w:t>
      </w:r>
      <w:proofErr w:type="spellStart"/>
      <w:r w:rsidRPr="00540696">
        <w:rPr>
          <w:rFonts w:ascii="GHEA Grapalat" w:hAnsi="GHEA Grapalat" w:cs="Times Armenian"/>
          <w:sz w:val="24"/>
          <w:szCs w:val="24"/>
        </w:rPr>
        <w:t>Նորմատիվ</w:t>
      </w:r>
      <w:proofErr w:type="spellEnd"/>
      <w:r w:rsidRPr="00540696">
        <w:rPr>
          <w:rFonts w:ascii="GHEA Grapalat" w:hAnsi="GHEA Grapalat" w:cs="Times Armenian"/>
          <w:sz w:val="24"/>
          <w:szCs w:val="24"/>
        </w:rPr>
        <w:t xml:space="preserve"> </w:t>
      </w:r>
      <w:proofErr w:type="spellStart"/>
      <w:r w:rsidRPr="00540696">
        <w:rPr>
          <w:rFonts w:ascii="GHEA Grapalat" w:hAnsi="GHEA Grapalat" w:cs="Times Armenian"/>
          <w:sz w:val="24"/>
          <w:szCs w:val="24"/>
        </w:rPr>
        <w:t>իրավական</w:t>
      </w:r>
      <w:proofErr w:type="spellEnd"/>
      <w:r w:rsidRPr="00540696">
        <w:rPr>
          <w:rFonts w:ascii="GHEA Grapalat" w:hAnsi="GHEA Grapalat" w:cs="Times Armenian"/>
          <w:sz w:val="24"/>
          <w:szCs w:val="24"/>
        </w:rPr>
        <w:t xml:space="preserve"> </w:t>
      </w:r>
      <w:proofErr w:type="spellStart"/>
      <w:r w:rsidRPr="00540696">
        <w:rPr>
          <w:rFonts w:ascii="GHEA Grapalat" w:hAnsi="GHEA Grapalat" w:cs="Times Armenian"/>
          <w:sz w:val="24"/>
          <w:szCs w:val="24"/>
        </w:rPr>
        <w:t>ակտերի</w:t>
      </w:r>
      <w:proofErr w:type="spellEnd"/>
      <w:r w:rsidRPr="00540696">
        <w:rPr>
          <w:rFonts w:ascii="GHEA Grapalat" w:hAnsi="GHEA Grapalat" w:cs="Times Armenian"/>
          <w:sz w:val="24"/>
          <w:szCs w:val="24"/>
        </w:rPr>
        <w:t xml:space="preserve"> </w:t>
      </w:r>
      <w:proofErr w:type="spellStart"/>
      <w:r w:rsidRPr="00540696">
        <w:rPr>
          <w:rFonts w:ascii="GHEA Grapalat" w:hAnsi="GHEA Grapalat" w:cs="Times Armenian"/>
          <w:sz w:val="24"/>
          <w:szCs w:val="24"/>
        </w:rPr>
        <w:t>մասին</w:t>
      </w:r>
      <w:proofErr w:type="spellEnd"/>
      <w:r w:rsidRPr="00540696">
        <w:rPr>
          <w:rFonts w:ascii="GHEA Grapalat" w:hAnsi="GHEA Grapalat" w:cs="Times Armenian"/>
          <w:sz w:val="24"/>
          <w:szCs w:val="24"/>
        </w:rPr>
        <w:t xml:space="preserve">» </w:t>
      </w:r>
      <w:proofErr w:type="spellStart"/>
      <w:r w:rsidRPr="00540696">
        <w:rPr>
          <w:rFonts w:ascii="GHEA Grapalat" w:hAnsi="GHEA Grapalat" w:cs="Times Armenian"/>
          <w:sz w:val="24"/>
          <w:szCs w:val="24"/>
        </w:rPr>
        <w:t>Հայաստանի</w:t>
      </w:r>
      <w:proofErr w:type="spellEnd"/>
      <w:r w:rsidRPr="00540696">
        <w:rPr>
          <w:rFonts w:ascii="GHEA Grapalat" w:hAnsi="GHEA Grapalat" w:cs="Times Armenian"/>
          <w:sz w:val="24"/>
          <w:szCs w:val="24"/>
        </w:rPr>
        <w:t xml:space="preserve"> </w:t>
      </w:r>
      <w:proofErr w:type="spellStart"/>
      <w:r w:rsidRPr="00540696">
        <w:rPr>
          <w:rFonts w:ascii="GHEA Grapalat" w:hAnsi="GHEA Grapalat" w:cs="Times Armenian"/>
          <w:sz w:val="24"/>
          <w:szCs w:val="24"/>
        </w:rPr>
        <w:t>Հանրապետության</w:t>
      </w:r>
      <w:proofErr w:type="spellEnd"/>
      <w:r w:rsidRPr="00540696">
        <w:rPr>
          <w:rFonts w:ascii="GHEA Grapalat" w:hAnsi="GHEA Grapalat" w:cs="Times Armenian"/>
          <w:sz w:val="24"/>
          <w:szCs w:val="24"/>
        </w:rPr>
        <w:t xml:space="preserve"> </w:t>
      </w:r>
      <w:proofErr w:type="spellStart"/>
      <w:r w:rsidRPr="00540696">
        <w:rPr>
          <w:rFonts w:ascii="GHEA Grapalat" w:hAnsi="GHEA Grapalat" w:cs="Times Armenian"/>
          <w:sz w:val="24"/>
          <w:szCs w:val="24"/>
        </w:rPr>
        <w:t>օրենքի</w:t>
      </w:r>
      <w:proofErr w:type="spellEnd"/>
      <w:r w:rsidRPr="00540696">
        <w:rPr>
          <w:rFonts w:ascii="GHEA Grapalat" w:hAnsi="GHEA Grapalat" w:cs="Times Armenian"/>
          <w:sz w:val="24"/>
          <w:szCs w:val="24"/>
        </w:rPr>
        <w:t xml:space="preserve"> 33-րդ </w:t>
      </w:r>
      <w:r w:rsidRPr="00540696">
        <w:rPr>
          <w:rFonts w:ascii="GHEA Grapalat" w:hAnsi="GHEA Grapalat" w:cs="Times Armenian"/>
          <w:sz w:val="24"/>
          <w:szCs w:val="24"/>
          <w:lang w:val="hy-AM"/>
        </w:rPr>
        <w:t>և</w:t>
      </w:r>
      <w:r w:rsidRPr="00540696">
        <w:rPr>
          <w:rFonts w:ascii="GHEA Grapalat" w:hAnsi="GHEA Grapalat" w:cs="Times Armenian"/>
          <w:sz w:val="24"/>
          <w:szCs w:val="24"/>
        </w:rPr>
        <w:t xml:space="preserve"> 34-րդ </w:t>
      </w:r>
      <w:proofErr w:type="spellStart"/>
      <w:r w:rsidRPr="00540696">
        <w:rPr>
          <w:rFonts w:ascii="GHEA Grapalat" w:hAnsi="GHEA Grapalat" w:cs="Times Armenian"/>
          <w:sz w:val="24"/>
          <w:szCs w:val="24"/>
        </w:rPr>
        <w:t>հոդված</w:t>
      </w:r>
      <w:proofErr w:type="spellEnd"/>
      <w:r w:rsidRPr="00540696">
        <w:rPr>
          <w:rFonts w:ascii="GHEA Grapalat" w:hAnsi="GHEA Grapalat" w:cs="Times Armenian"/>
          <w:sz w:val="24"/>
          <w:szCs w:val="24"/>
          <w:lang w:val="hy-AM"/>
        </w:rPr>
        <w:t>ներով</w:t>
      </w:r>
      <w:r w:rsidR="0034243C" w:rsidRPr="00540696">
        <w:rPr>
          <w:rFonts w:ascii="GHEA Grapalat" w:hAnsi="GHEA Grapalat" w:cs="Times Armenian"/>
          <w:sz w:val="24"/>
          <w:szCs w:val="24"/>
        </w:rPr>
        <w:t>,</w:t>
      </w:r>
      <w:r w:rsidRPr="00540696">
        <w:rPr>
          <w:rFonts w:ascii="GHEA Grapalat" w:hAnsi="GHEA Grapalat" w:cs="Times Armenian"/>
          <w:sz w:val="24"/>
          <w:szCs w:val="24"/>
        </w:rPr>
        <w:t xml:space="preserve"> </w:t>
      </w:r>
      <w:r w:rsidR="002C3A76" w:rsidRPr="00540696">
        <w:rPr>
          <w:rFonts w:ascii="GHEA Grapalat" w:hAnsi="GHEA Grapalat" w:cs="Times Armenian"/>
          <w:sz w:val="24"/>
          <w:szCs w:val="24"/>
        </w:rPr>
        <w:t>«</w:t>
      </w:r>
      <w:r w:rsidR="002C3A76" w:rsidRPr="00540696">
        <w:rPr>
          <w:rFonts w:ascii="GHEA Grapalat" w:hAnsi="GHEA Grapalat" w:cs="Times Armenian"/>
          <w:sz w:val="24"/>
          <w:szCs w:val="24"/>
          <w:lang w:val="ru-RU"/>
        </w:rPr>
        <w:t>Քաղաքաշինության</w:t>
      </w:r>
      <w:r w:rsidR="002C3A76" w:rsidRPr="00540696">
        <w:rPr>
          <w:rFonts w:ascii="GHEA Grapalat" w:hAnsi="GHEA Grapalat" w:cs="Times Armenian"/>
          <w:sz w:val="24"/>
          <w:szCs w:val="24"/>
        </w:rPr>
        <w:t xml:space="preserve"> </w:t>
      </w:r>
      <w:proofErr w:type="spellStart"/>
      <w:r w:rsidR="002C3A76" w:rsidRPr="00540696">
        <w:rPr>
          <w:rFonts w:ascii="GHEA Grapalat" w:hAnsi="GHEA Grapalat" w:cs="Times Armenian"/>
          <w:sz w:val="24"/>
          <w:szCs w:val="24"/>
        </w:rPr>
        <w:t>մասին</w:t>
      </w:r>
      <w:proofErr w:type="spellEnd"/>
      <w:r w:rsidR="002C3A76" w:rsidRPr="00540696">
        <w:rPr>
          <w:rFonts w:ascii="GHEA Grapalat" w:hAnsi="GHEA Grapalat" w:cs="Times Armenian"/>
          <w:sz w:val="24"/>
          <w:szCs w:val="24"/>
        </w:rPr>
        <w:t xml:space="preserve">» </w:t>
      </w:r>
      <w:proofErr w:type="spellStart"/>
      <w:r w:rsidR="002C3A76" w:rsidRPr="00540696">
        <w:rPr>
          <w:rFonts w:ascii="GHEA Grapalat" w:hAnsi="GHEA Grapalat" w:cs="Times Armenian"/>
          <w:sz w:val="24"/>
          <w:szCs w:val="24"/>
        </w:rPr>
        <w:t>Հայաստանի</w:t>
      </w:r>
      <w:proofErr w:type="spellEnd"/>
      <w:r w:rsidR="002C3A76" w:rsidRPr="00540696">
        <w:rPr>
          <w:rFonts w:ascii="GHEA Grapalat" w:hAnsi="GHEA Grapalat" w:cs="Times Armenian"/>
          <w:sz w:val="24"/>
          <w:szCs w:val="24"/>
        </w:rPr>
        <w:t xml:space="preserve"> </w:t>
      </w:r>
      <w:proofErr w:type="spellStart"/>
      <w:r w:rsidR="002C3A76" w:rsidRPr="00540696">
        <w:rPr>
          <w:rFonts w:ascii="GHEA Grapalat" w:hAnsi="GHEA Grapalat" w:cs="Times Armenian"/>
          <w:sz w:val="24"/>
          <w:szCs w:val="24"/>
        </w:rPr>
        <w:t>Հանրապետության</w:t>
      </w:r>
      <w:proofErr w:type="spellEnd"/>
      <w:r w:rsidR="002C3A76" w:rsidRPr="00540696">
        <w:rPr>
          <w:rFonts w:ascii="GHEA Grapalat" w:hAnsi="GHEA Grapalat" w:cs="Times Armenian"/>
          <w:sz w:val="24"/>
          <w:szCs w:val="24"/>
        </w:rPr>
        <w:t xml:space="preserve"> </w:t>
      </w:r>
      <w:proofErr w:type="spellStart"/>
      <w:r w:rsidR="002C3A76" w:rsidRPr="00540696">
        <w:rPr>
          <w:rFonts w:ascii="GHEA Grapalat" w:hAnsi="GHEA Grapalat" w:cs="Times Armenian"/>
          <w:sz w:val="24"/>
          <w:szCs w:val="24"/>
        </w:rPr>
        <w:t>օրենքի</w:t>
      </w:r>
      <w:proofErr w:type="spellEnd"/>
      <w:r w:rsidR="00CA52AD" w:rsidRPr="00540696">
        <w:rPr>
          <w:rFonts w:ascii="GHEA Grapalat" w:hAnsi="GHEA Grapalat" w:cs="Times Armenian"/>
          <w:sz w:val="24"/>
          <w:szCs w:val="24"/>
        </w:rPr>
        <w:t xml:space="preserve"> 10</w:t>
      </w:r>
      <w:r w:rsidR="002C3A76" w:rsidRPr="00540696">
        <w:rPr>
          <w:rFonts w:ascii="GHEA Grapalat" w:hAnsi="GHEA Grapalat" w:cs="Times Armenian"/>
          <w:sz w:val="24"/>
          <w:szCs w:val="24"/>
        </w:rPr>
        <w:t xml:space="preserve">-րդ </w:t>
      </w:r>
      <w:proofErr w:type="spellStart"/>
      <w:r w:rsidR="002C3A76" w:rsidRPr="00540696">
        <w:rPr>
          <w:rFonts w:ascii="GHEA Grapalat" w:hAnsi="GHEA Grapalat" w:cs="Times Armenian"/>
          <w:sz w:val="24"/>
          <w:szCs w:val="24"/>
        </w:rPr>
        <w:t>հոդված</w:t>
      </w:r>
      <w:proofErr w:type="spellEnd"/>
      <w:r w:rsidR="00CA52AD" w:rsidRPr="00540696">
        <w:rPr>
          <w:rFonts w:ascii="GHEA Grapalat" w:hAnsi="GHEA Grapalat" w:cs="Times Armenian"/>
          <w:sz w:val="24"/>
          <w:szCs w:val="24"/>
          <w:lang w:val="ru-RU"/>
        </w:rPr>
        <w:t>ի</w:t>
      </w:r>
      <w:r w:rsidR="00CA52AD" w:rsidRPr="00540696">
        <w:rPr>
          <w:rFonts w:ascii="GHEA Grapalat" w:hAnsi="GHEA Grapalat" w:cs="Times Armenian"/>
          <w:sz w:val="24"/>
          <w:szCs w:val="24"/>
        </w:rPr>
        <w:t xml:space="preserve"> </w:t>
      </w:r>
      <w:r w:rsidR="00D25D83" w:rsidRPr="00540696">
        <w:rPr>
          <w:rFonts w:ascii="GHEA Grapalat" w:hAnsi="GHEA Grapalat" w:cs="Times Armenian"/>
          <w:sz w:val="24"/>
          <w:szCs w:val="24"/>
        </w:rPr>
        <w:t>1-</w:t>
      </w:r>
      <w:r w:rsidR="00D25D83" w:rsidRPr="00540696">
        <w:rPr>
          <w:rFonts w:ascii="GHEA Grapalat" w:hAnsi="GHEA Grapalat" w:cs="Times Armenian"/>
          <w:sz w:val="24"/>
          <w:szCs w:val="24"/>
          <w:lang w:val="ru-RU"/>
        </w:rPr>
        <w:t>ին</w:t>
      </w:r>
      <w:r w:rsidR="00D25D83" w:rsidRPr="00540696">
        <w:rPr>
          <w:rFonts w:ascii="GHEA Grapalat" w:hAnsi="GHEA Grapalat" w:cs="Times Armenian"/>
          <w:sz w:val="24"/>
          <w:szCs w:val="24"/>
        </w:rPr>
        <w:t xml:space="preserve"> </w:t>
      </w:r>
      <w:r w:rsidR="00D25D83" w:rsidRPr="00540696">
        <w:rPr>
          <w:rFonts w:ascii="GHEA Grapalat" w:hAnsi="GHEA Grapalat" w:cs="Times Armenian"/>
          <w:sz w:val="24"/>
          <w:szCs w:val="24"/>
          <w:lang w:val="ru-RU"/>
        </w:rPr>
        <w:t>մասի</w:t>
      </w:r>
      <w:r w:rsidR="00D25D83" w:rsidRPr="00540696">
        <w:rPr>
          <w:rFonts w:ascii="GHEA Grapalat" w:hAnsi="GHEA Grapalat" w:cs="Times Armenian"/>
          <w:sz w:val="24"/>
          <w:szCs w:val="24"/>
        </w:rPr>
        <w:t xml:space="preserve"> 21-</w:t>
      </w:r>
      <w:r w:rsidR="00D25D83" w:rsidRPr="00540696">
        <w:rPr>
          <w:rFonts w:ascii="GHEA Grapalat" w:hAnsi="GHEA Grapalat" w:cs="Times Armenian"/>
          <w:sz w:val="24"/>
          <w:szCs w:val="24"/>
          <w:lang w:val="ru-RU"/>
        </w:rPr>
        <w:t>րդ</w:t>
      </w:r>
      <w:r w:rsidR="00D25D83" w:rsidRPr="00540696">
        <w:rPr>
          <w:rFonts w:ascii="GHEA Grapalat" w:hAnsi="GHEA Grapalat" w:cs="Times Armenian"/>
          <w:sz w:val="24"/>
          <w:szCs w:val="24"/>
        </w:rPr>
        <w:t xml:space="preserve"> </w:t>
      </w:r>
      <w:r w:rsidR="00540696" w:rsidRPr="00540696">
        <w:rPr>
          <w:rFonts w:ascii="GHEA Grapalat" w:hAnsi="GHEA Grapalat" w:cs="Times Armenian"/>
          <w:sz w:val="24"/>
          <w:szCs w:val="24"/>
          <w:lang w:val="ru-RU"/>
        </w:rPr>
        <w:t>կետով</w:t>
      </w:r>
      <w:r w:rsidR="00540696" w:rsidRPr="00540696">
        <w:rPr>
          <w:rFonts w:ascii="GHEA Grapalat" w:hAnsi="GHEA Grapalat" w:cs="Times Armenian"/>
          <w:sz w:val="24"/>
          <w:szCs w:val="24"/>
        </w:rPr>
        <w:t xml:space="preserve"> </w:t>
      </w:r>
      <w:r w:rsidR="00540696" w:rsidRPr="00540696">
        <w:rPr>
          <w:rFonts w:ascii="GHEA Grapalat" w:hAnsi="GHEA Grapalat" w:cs="Times Armenian"/>
          <w:sz w:val="24"/>
          <w:szCs w:val="24"/>
          <w:lang w:val="ru-RU"/>
        </w:rPr>
        <w:t>և</w:t>
      </w:r>
      <w:r w:rsidR="00540696" w:rsidRPr="00540696">
        <w:rPr>
          <w:rFonts w:ascii="GHEA Grapalat" w:hAnsi="GHEA Grapalat" w:cs="Times Armenian"/>
          <w:sz w:val="24"/>
          <w:szCs w:val="24"/>
        </w:rPr>
        <w:t xml:space="preserve"> </w:t>
      </w:r>
      <w:r w:rsidRPr="00540696">
        <w:rPr>
          <w:rFonts w:ascii="GHEA Grapalat" w:hAnsi="GHEA Grapalat" w:cs="Times Armenian"/>
          <w:sz w:val="24"/>
          <w:szCs w:val="24"/>
        </w:rPr>
        <w:t>«</w:t>
      </w:r>
      <w:proofErr w:type="spellStart"/>
      <w:r w:rsidRPr="00540696">
        <w:rPr>
          <w:rFonts w:ascii="GHEA Grapalat" w:hAnsi="GHEA Grapalat" w:cs="Times Armenian"/>
          <w:sz w:val="24"/>
          <w:szCs w:val="24"/>
        </w:rPr>
        <w:t>Լիցենզավորման</w:t>
      </w:r>
      <w:proofErr w:type="spellEnd"/>
      <w:r w:rsidRPr="00540696">
        <w:rPr>
          <w:rFonts w:ascii="GHEA Grapalat" w:hAnsi="GHEA Grapalat" w:cs="Times Armenian"/>
          <w:sz w:val="24"/>
          <w:szCs w:val="24"/>
        </w:rPr>
        <w:t xml:space="preserve"> </w:t>
      </w:r>
      <w:proofErr w:type="spellStart"/>
      <w:r w:rsidRPr="00540696">
        <w:rPr>
          <w:rFonts w:ascii="GHEA Grapalat" w:hAnsi="GHEA Grapalat" w:cs="Times Armenian"/>
          <w:sz w:val="24"/>
          <w:szCs w:val="24"/>
        </w:rPr>
        <w:t>մասին</w:t>
      </w:r>
      <w:proofErr w:type="spellEnd"/>
      <w:r w:rsidRPr="00540696">
        <w:rPr>
          <w:rFonts w:ascii="GHEA Grapalat" w:hAnsi="GHEA Grapalat" w:cs="Times Armenian"/>
          <w:sz w:val="24"/>
          <w:szCs w:val="24"/>
        </w:rPr>
        <w:t xml:space="preserve">» </w:t>
      </w:r>
      <w:proofErr w:type="spellStart"/>
      <w:r w:rsidRPr="00540696">
        <w:rPr>
          <w:rFonts w:ascii="GHEA Grapalat" w:hAnsi="GHEA Grapalat" w:cs="Times Armenian"/>
          <w:sz w:val="24"/>
          <w:szCs w:val="24"/>
        </w:rPr>
        <w:t>Հայաստանի</w:t>
      </w:r>
      <w:proofErr w:type="spellEnd"/>
      <w:r w:rsidRPr="00540696">
        <w:rPr>
          <w:rFonts w:ascii="GHEA Grapalat" w:hAnsi="GHEA Grapalat" w:cs="Times Armenian"/>
          <w:sz w:val="24"/>
          <w:szCs w:val="24"/>
        </w:rPr>
        <w:t xml:space="preserve"> </w:t>
      </w:r>
      <w:proofErr w:type="spellStart"/>
      <w:r w:rsidRPr="00540696">
        <w:rPr>
          <w:rFonts w:ascii="GHEA Grapalat" w:hAnsi="GHEA Grapalat" w:cs="Times Armenian"/>
          <w:sz w:val="24"/>
          <w:szCs w:val="24"/>
        </w:rPr>
        <w:t>Հանրապետության</w:t>
      </w:r>
      <w:proofErr w:type="spellEnd"/>
      <w:r w:rsidRPr="00540696">
        <w:rPr>
          <w:rFonts w:ascii="GHEA Grapalat" w:hAnsi="GHEA Grapalat" w:cs="Times Armenian"/>
          <w:sz w:val="24"/>
          <w:szCs w:val="24"/>
        </w:rPr>
        <w:t xml:space="preserve"> </w:t>
      </w:r>
      <w:proofErr w:type="spellStart"/>
      <w:r w:rsidRPr="00540696">
        <w:rPr>
          <w:rFonts w:ascii="GHEA Grapalat" w:hAnsi="GHEA Grapalat" w:cs="Times Armenian"/>
          <w:sz w:val="24"/>
          <w:szCs w:val="24"/>
        </w:rPr>
        <w:t>օրենքի</w:t>
      </w:r>
      <w:proofErr w:type="spellEnd"/>
      <w:r w:rsidRPr="00540696">
        <w:rPr>
          <w:rFonts w:ascii="GHEA Grapalat" w:hAnsi="GHEA Grapalat" w:cs="Times Armenian"/>
          <w:sz w:val="24"/>
          <w:szCs w:val="24"/>
        </w:rPr>
        <w:t xml:space="preserve"> 10-րդ </w:t>
      </w:r>
      <w:proofErr w:type="spellStart"/>
      <w:r w:rsidRPr="00540696">
        <w:rPr>
          <w:rFonts w:ascii="GHEA Grapalat" w:hAnsi="GHEA Grapalat" w:cs="Times Armenian"/>
          <w:sz w:val="24"/>
          <w:szCs w:val="24"/>
        </w:rPr>
        <w:t>հոդվածի</w:t>
      </w:r>
      <w:proofErr w:type="spellEnd"/>
      <w:r w:rsidRPr="00540696">
        <w:rPr>
          <w:rFonts w:ascii="GHEA Grapalat" w:hAnsi="GHEA Grapalat" w:cs="Times Armenian"/>
          <w:sz w:val="24"/>
          <w:szCs w:val="24"/>
        </w:rPr>
        <w:t xml:space="preserve"> 3-րդ </w:t>
      </w:r>
      <w:proofErr w:type="spellStart"/>
      <w:r w:rsidR="00540696" w:rsidRPr="00540696">
        <w:rPr>
          <w:rFonts w:ascii="GHEA Grapalat" w:hAnsi="GHEA Grapalat" w:cs="Times Armenian"/>
          <w:sz w:val="24"/>
          <w:szCs w:val="24"/>
        </w:rPr>
        <w:t>մաս</w:t>
      </w:r>
      <w:r w:rsidRPr="00540696">
        <w:rPr>
          <w:rFonts w:ascii="GHEA Grapalat" w:hAnsi="GHEA Grapalat" w:cs="Times Armenian"/>
          <w:sz w:val="24"/>
          <w:szCs w:val="24"/>
        </w:rPr>
        <w:t>ով</w:t>
      </w:r>
      <w:proofErr w:type="spellEnd"/>
      <w:r w:rsidRPr="00540696">
        <w:rPr>
          <w:rFonts w:ascii="GHEA Grapalat" w:hAnsi="GHEA Grapalat" w:cs="Times Armenian"/>
          <w:sz w:val="24"/>
          <w:szCs w:val="24"/>
          <w:lang w:val="hy-AM"/>
        </w:rPr>
        <w:t>` Հայաստանի Հանրապետության կառավարությունը</w:t>
      </w:r>
      <w:r w:rsidRPr="0034121D">
        <w:rPr>
          <w:rFonts w:ascii="Calibri" w:hAnsi="Calibri" w:cs="Calibri"/>
          <w:b/>
          <w:sz w:val="24"/>
          <w:szCs w:val="24"/>
          <w:lang w:val="hy-AM"/>
        </w:rPr>
        <w:t> </w:t>
      </w:r>
      <w:r w:rsidRPr="0034121D">
        <w:rPr>
          <w:rFonts w:ascii="GHEA Grapalat" w:hAnsi="GHEA Grapalat" w:cs="Times Armenian"/>
          <w:b/>
          <w:sz w:val="24"/>
          <w:szCs w:val="24"/>
          <w:lang w:val="hy-AM"/>
        </w:rPr>
        <w:t>որոշում է.</w:t>
      </w:r>
    </w:p>
    <w:p w14:paraId="13D68023" w14:textId="77777777" w:rsidR="0034121D" w:rsidRPr="00540696" w:rsidRDefault="0034121D" w:rsidP="00A4693F">
      <w:pPr>
        <w:pStyle w:val="norm"/>
        <w:spacing w:line="276" w:lineRule="auto"/>
        <w:rPr>
          <w:rFonts w:ascii="GHEA Grapalat" w:hAnsi="GHEA Grapalat" w:cs="Times Armenian"/>
          <w:sz w:val="24"/>
          <w:szCs w:val="24"/>
        </w:rPr>
      </w:pPr>
    </w:p>
    <w:p w14:paraId="3E102422" w14:textId="7B38387F" w:rsidR="0034121D" w:rsidRDefault="00A4693F" w:rsidP="001A14A5">
      <w:pPr>
        <w:pStyle w:val="norm"/>
        <w:numPr>
          <w:ilvl w:val="0"/>
          <w:numId w:val="19"/>
        </w:numPr>
        <w:tabs>
          <w:tab w:val="left" w:pos="709"/>
        </w:tabs>
        <w:spacing w:line="276" w:lineRule="auto"/>
        <w:ind w:left="0" w:firstLine="426"/>
        <w:rPr>
          <w:rFonts w:ascii="GHEA Grapalat" w:hAnsi="GHEA Grapalat" w:cs="Times Armenian"/>
          <w:sz w:val="24"/>
          <w:szCs w:val="24"/>
          <w:lang w:val="hy-AM"/>
        </w:rPr>
      </w:pPr>
      <w:r w:rsidRPr="007034C7">
        <w:rPr>
          <w:rFonts w:ascii="GHEA Grapalat" w:hAnsi="GHEA Grapalat" w:cs="Times Armenian"/>
          <w:sz w:val="24"/>
          <w:szCs w:val="24"/>
          <w:lang w:val="hy-AM"/>
        </w:rPr>
        <w:t>Հայաստանի Հանրապետության կառավարության 2023 թվականի նոյեմբերի 30-ի «Քաղաքաշինության բնագավառում լիցենզավորման ու որակավորման կարգը հաստատելու մասին» N 2106-Ն</w:t>
      </w:r>
      <w:r w:rsidR="0034243C" w:rsidRPr="0034243C">
        <w:rPr>
          <w:rFonts w:ascii="GHEA Grapalat" w:hAnsi="GHEA Grapalat" w:cs="Times Armenian"/>
          <w:sz w:val="24"/>
          <w:szCs w:val="24"/>
          <w:lang w:val="hy-AM"/>
        </w:rPr>
        <w:t xml:space="preserve"> որոշման</w:t>
      </w:r>
      <w:r w:rsidR="0034121D">
        <w:rPr>
          <w:rFonts w:ascii="GHEA Grapalat" w:hAnsi="GHEA Grapalat" w:cs="Times Armenian"/>
          <w:sz w:val="24"/>
          <w:szCs w:val="24"/>
        </w:rPr>
        <w:t xml:space="preserve"> (</w:t>
      </w:r>
      <w:proofErr w:type="spellStart"/>
      <w:r w:rsidR="0034121D">
        <w:rPr>
          <w:rFonts w:ascii="GHEA Grapalat" w:hAnsi="GHEA Grapalat" w:cs="Times Armenian"/>
          <w:sz w:val="24"/>
          <w:szCs w:val="24"/>
        </w:rPr>
        <w:t>այսուհետ</w:t>
      </w:r>
      <w:proofErr w:type="spellEnd"/>
      <w:r w:rsidR="005B4165">
        <w:rPr>
          <w:rFonts w:ascii="GHEA Grapalat" w:hAnsi="GHEA Grapalat" w:cs="Times Armenian"/>
          <w:sz w:val="24"/>
          <w:szCs w:val="24"/>
        </w:rPr>
        <w:t xml:space="preserve">՝ </w:t>
      </w:r>
      <w:proofErr w:type="spellStart"/>
      <w:r w:rsidR="005B4165">
        <w:rPr>
          <w:rFonts w:ascii="GHEA Grapalat" w:hAnsi="GHEA Grapalat" w:cs="Times Armenian"/>
          <w:sz w:val="24"/>
          <w:szCs w:val="24"/>
        </w:rPr>
        <w:t>որոշում</w:t>
      </w:r>
      <w:proofErr w:type="spellEnd"/>
      <w:r w:rsidR="0034121D">
        <w:rPr>
          <w:rFonts w:ascii="GHEA Grapalat" w:hAnsi="GHEA Grapalat" w:cs="Times Armenian"/>
          <w:sz w:val="24"/>
          <w:szCs w:val="24"/>
        </w:rPr>
        <w:t xml:space="preserve">) </w:t>
      </w:r>
      <w:r w:rsidR="00DD1107" w:rsidRPr="00DD1107">
        <w:rPr>
          <w:rFonts w:ascii="GHEA Grapalat" w:hAnsi="GHEA Grapalat" w:cs="Times Armenian"/>
          <w:sz w:val="24"/>
          <w:szCs w:val="24"/>
          <w:lang w:val="hy-AM"/>
        </w:rPr>
        <w:t>1-ին</w:t>
      </w:r>
      <w:r w:rsidR="00766958" w:rsidRPr="00577729">
        <w:rPr>
          <w:rFonts w:ascii="GHEA Grapalat" w:hAnsi="GHEA Grapalat" w:cs="Times Armenian"/>
          <w:sz w:val="24"/>
          <w:szCs w:val="24"/>
          <w:lang w:val="hy-AM"/>
        </w:rPr>
        <w:t xml:space="preserve"> հավելվածի</w:t>
      </w:r>
      <w:r w:rsidR="005B4165">
        <w:rPr>
          <w:rFonts w:ascii="GHEA Grapalat" w:hAnsi="GHEA Grapalat" w:cs="Times Armenian"/>
          <w:sz w:val="24"/>
          <w:szCs w:val="24"/>
        </w:rPr>
        <w:t>՝</w:t>
      </w:r>
      <w:r w:rsidR="00766958" w:rsidRPr="00577729">
        <w:rPr>
          <w:rFonts w:ascii="GHEA Grapalat" w:hAnsi="GHEA Grapalat" w:cs="Times Armenian"/>
          <w:sz w:val="24"/>
          <w:szCs w:val="24"/>
          <w:lang w:val="hy-AM"/>
        </w:rPr>
        <w:t xml:space="preserve"> </w:t>
      </w:r>
    </w:p>
    <w:p w14:paraId="540BC95D" w14:textId="0AE5F720" w:rsidR="007C04FF" w:rsidRPr="00DE4D80" w:rsidRDefault="00766958" w:rsidP="005C5B9C">
      <w:pPr>
        <w:pStyle w:val="norm"/>
        <w:numPr>
          <w:ilvl w:val="0"/>
          <w:numId w:val="11"/>
        </w:numPr>
        <w:tabs>
          <w:tab w:val="left" w:pos="851"/>
        </w:tabs>
        <w:spacing w:line="276" w:lineRule="auto"/>
        <w:ind w:left="90" w:firstLine="477"/>
        <w:rPr>
          <w:rFonts w:ascii="GHEA Grapalat" w:hAnsi="GHEA Grapalat" w:cs="Times Armenian"/>
          <w:sz w:val="24"/>
          <w:szCs w:val="24"/>
          <w:lang w:val="hy-AM"/>
        </w:rPr>
      </w:pPr>
      <w:r w:rsidRPr="00DE4D80">
        <w:rPr>
          <w:rFonts w:ascii="GHEA Grapalat" w:hAnsi="GHEA Grapalat" w:cs="Times Armenian"/>
          <w:sz w:val="24"/>
          <w:szCs w:val="24"/>
          <w:lang w:val="hy-AM"/>
        </w:rPr>
        <w:t xml:space="preserve">7-րդ </w:t>
      </w:r>
      <w:r w:rsidR="005B4165" w:rsidRPr="00DE4D80">
        <w:rPr>
          <w:rFonts w:ascii="GHEA Grapalat" w:hAnsi="GHEA Grapalat" w:cs="Times Armenian"/>
          <w:sz w:val="24"/>
          <w:szCs w:val="24"/>
          <w:lang w:val="hy-AM"/>
        </w:rPr>
        <w:t>կետ</w:t>
      </w:r>
      <w:r w:rsidR="005B4165" w:rsidRPr="00B144EA">
        <w:rPr>
          <w:rFonts w:ascii="GHEA Grapalat" w:hAnsi="GHEA Grapalat" w:cs="Times Armenian"/>
          <w:sz w:val="24"/>
          <w:szCs w:val="24"/>
          <w:lang w:val="hy-AM"/>
        </w:rPr>
        <w:t xml:space="preserve">ով հաստատված </w:t>
      </w:r>
      <w:r w:rsidR="008F54A4">
        <w:rPr>
          <w:rFonts w:ascii="GHEA Grapalat" w:hAnsi="GHEA Grapalat" w:cs="Times Armenian"/>
          <w:sz w:val="24"/>
          <w:szCs w:val="24"/>
          <w:lang w:val="hy-AM"/>
        </w:rPr>
        <w:t>աղյուսակ</w:t>
      </w:r>
      <w:r w:rsidR="008F54A4" w:rsidRPr="00B144EA">
        <w:rPr>
          <w:rFonts w:ascii="GHEA Grapalat" w:hAnsi="GHEA Grapalat" w:cs="Times Armenian"/>
          <w:sz w:val="24"/>
          <w:szCs w:val="24"/>
          <w:lang w:val="hy-AM"/>
        </w:rPr>
        <w:t>ից</w:t>
      </w:r>
      <w:r w:rsidR="00DE4D80" w:rsidRPr="00DE4D80">
        <w:rPr>
          <w:rFonts w:ascii="GHEA Grapalat" w:hAnsi="GHEA Grapalat" w:cs="Times Armenian"/>
          <w:sz w:val="24"/>
          <w:szCs w:val="24"/>
          <w:lang w:val="hy-AM"/>
        </w:rPr>
        <w:t xml:space="preserve"> </w:t>
      </w:r>
      <w:r w:rsidR="00DE4D80" w:rsidRPr="00B144EA">
        <w:rPr>
          <w:rFonts w:ascii="GHEA Grapalat" w:hAnsi="GHEA Grapalat" w:cs="Times Armenian"/>
          <w:sz w:val="24"/>
          <w:szCs w:val="24"/>
          <w:lang w:val="hy-AM"/>
        </w:rPr>
        <w:t>հանել</w:t>
      </w:r>
      <w:r w:rsidR="007C04FF" w:rsidRPr="00DE4D80">
        <w:rPr>
          <w:rFonts w:ascii="GHEA Grapalat" w:hAnsi="GHEA Grapalat" w:cs="Times Armenian"/>
          <w:sz w:val="24"/>
          <w:szCs w:val="24"/>
          <w:lang w:val="hy-AM"/>
        </w:rPr>
        <w:t xml:space="preserve"> «հիդրոմելորացիա» բառ</w:t>
      </w:r>
      <w:r w:rsidR="00482422" w:rsidRPr="00DE4D80">
        <w:rPr>
          <w:rFonts w:ascii="GHEA Grapalat" w:hAnsi="GHEA Grapalat" w:cs="Times Armenian"/>
          <w:sz w:val="24"/>
          <w:szCs w:val="24"/>
          <w:lang w:val="hy-AM"/>
        </w:rPr>
        <w:t>եր</w:t>
      </w:r>
      <w:r w:rsidR="007C04FF" w:rsidRPr="00DE4D80">
        <w:rPr>
          <w:rFonts w:ascii="GHEA Grapalat" w:hAnsi="GHEA Grapalat" w:cs="Times Armenian"/>
          <w:sz w:val="24"/>
          <w:szCs w:val="24"/>
          <w:lang w:val="hy-AM"/>
        </w:rPr>
        <w:t>ը</w:t>
      </w:r>
      <w:r w:rsidR="006D3AA0" w:rsidRPr="00DE4D80">
        <w:rPr>
          <w:rFonts w:ascii="GHEA Grapalat" w:hAnsi="GHEA Grapalat" w:cs="Times Armenian"/>
          <w:sz w:val="24"/>
          <w:szCs w:val="24"/>
          <w:lang w:val="hy-AM"/>
        </w:rPr>
        <w:t>,</w:t>
      </w:r>
    </w:p>
    <w:p w14:paraId="4B920721" w14:textId="29B72E08" w:rsidR="007C04FF" w:rsidRDefault="005B4165" w:rsidP="005C5B9C">
      <w:pPr>
        <w:pStyle w:val="norm"/>
        <w:numPr>
          <w:ilvl w:val="0"/>
          <w:numId w:val="11"/>
        </w:numPr>
        <w:tabs>
          <w:tab w:val="left" w:pos="851"/>
        </w:tabs>
        <w:spacing w:line="276" w:lineRule="auto"/>
        <w:ind w:left="0" w:firstLine="567"/>
        <w:rPr>
          <w:rFonts w:ascii="GHEA Grapalat" w:hAnsi="GHEA Grapalat" w:cs="Times Armenian"/>
          <w:sz w:val="24"/>
          <w:szCs w:val="24"/>
          <w:lang w:val="hy-AM"/>
        </w:rPr>
      </w:pPr>
      <w:r w:rsidRPr="005B4165">
        <w:rPr>
          <w:rFonts w:ascii="GHEA Grapalat" w:hAnsi="GHEA Grapalat" w:cs="Times Armenian"/>
          <w:sz w:val="24"/>
          <w:szCs w:val="24"/>
          <w:lang w:val="hy-AM"/>
        </w:rPr>
        <w:t xml:space="preserve">7-րդ </w:t>
      </w:r>
      <w:r w:rsidR="00DE4D80">
        <w:rPr>
          <w:rFonts w:ascii="GHEA Grapalat" w:hAnsi="GHEA Grapalat" w:cs="Times Armenian"/>
          <w:sz w:val="24"/>
          <w:szCs w:val="24"/>
          <w:lang w:val="hy-AM"/>
        </w:rPr>
        <w:t>կետով հաստատված</w:t>
      </w:r>
      <w:r w:rsidRPr="005B4165">
        <w:rPr>
          <w:rFonts w:ascii="GHEA Grapalat" w:hAnsi="GHEA Grapalat" w:cs="Times Armenian"/>
          <w:sz w:val="24"/>
          <w:szCs w:val="24"/>
          <w:lang w:val="hy-AM"/>
        </w:rPr>
        <w:t xml:space="preserve"> </w:t>
      </w:r>
      <w:r w:rsidR="00DE4D80">
        <w:rPr>
          <w:rFonts w:ascii="GHEA Grapalat" w:hAnsi="GHEA Grapalat" w:cs="Times Armenian"/>
          <w:sz w:val="24"/>
          <w:szCs w:val="24"/>
          <w:lang w:val="hy-AM"/>
        </w:rPr>
        <w:t>աղյուսակը</w:t>
      </w:r>
      <w:r w:rsidRPr="005B4165">
        <w:rPr>
          <w:rFonts w:ascii="GHEA Grapalat" w:hAnsi="GHEA Grapalat" w:cs="Times Armenian"/>
          <w:sz w:val="24"/>
          <w:szCs w:val="24"/>
          <w:lang w:val="hy-AM"/>
        </w:rPr>
        <w:t xml:space="preserve"> </w:t>
      </w:r>
      <w:r w:rsidR="007C04FF" w:rsidRPr="007C04FF">
        <w:rPr>
          <w:rFonts w:ascii="GHEA Grapalat" w:hAnsi="GHEA Grapalat" w:cs="Times Armenian"/>
          <w:sz w:val="24"/>
          <w:szCs w:val="24"/>
          <w:lang w:val="hy-AM"/>
        </w:rPr>
        <w:t>լրացնել հետևյալ բովանադակությամբ՝ նոր</w:t>
      </w:r>
      <w:r w:rsidR="00DE4D80" w:rsidRPr="00B144EA">
        <w:rPr>
          <w:rFonts w:ascii="GHEA Grapalat" w:hAnsi="GHEA Grapalat" w:cs="Times Armenian"/>
          <w:sz w:val="24"/>
          <w:szCs w:val="24"/>
          <w:lang w:val="hy-AM"/>
        </w:rPr>
        <w:t xml:space="preserve"> </w:t>
      </w:r>
      <w:r w:rsidR="00815254" w:rsidRPr="00815254">
        <w:rPr>
          <w:rFonts w:ascii="GHEA Grapalat" w:hAnsi="GHEA Grapalat" w:cs="Times Armenian"/>
          <w:sz w:val="24"/>
          <w:szCs w:val="24"/>
          <w:lang w:val="hy-AM"/>
        </w:rPr>
        <w:t xml:space="preserve">   </w:t>
      </w:r>
      <w:r w:rsidR="00DE4D80" w:rsidRPr="00B144EA">
        <w:rPr>
          <w:rFonts w:ascii="GHEA Grapalat" w:hAnsi="GHEA Grapalat" w:cs="Times Armenian"/>
          <w:sz w:val="24"/>
          <w:szCs w:val="24"/>
          <w:lang w:val="hy-AM"/>
        </w:rPr>
        <w:t>13-րդ</w:t>
      </w:r>
      <w:r w:rsidR="007C04FF" w:rsidRPr="007C04FF">
        <w:rPr>
          <w:rFonts w:ascii="GHEA Grapalat" w:hAnsi="GHEA Grapalat" w:cs="Times Armenian"/>
          <w:sz w:val="24"/>
          <w:szCs w:val="24"/>
          <w:lang w:val="hy-AM"/>
        </w:rPr>
        <w:t xml:space="preserve"> </w:t>
      </w:r>
      <w:r w:rsidR="00774928" w:rsidRPr="00B144EA">
        <w:rPr>
          <w:rFonts w:ascii="GHEA Grapalat" w:hAnsi="GHEA Grapalat" w:cs="Times Armenian"/>
          <w:sz w:val="24"/>
          <w:szCs w:val="24"/>
          <w:lang w:val="hy-AM"/>
        </w:rPr>
        <w:t xml:space="preserve">ներդիրի </w:t>
      </w:r>
      <w:r w:rsidR="00641E8D">
        <w:rPr>
          <w:rFonts w:ascii="GHEA Grapalat" w:hAnsi="GHEA Grapalat" w:cs="Times Armenian"/>
          <w:sz w:val="24"/>
          <w:szCs w:val="24"/>
          <w:lang w:val="hy-AM"/>
        </w:rPr>
        <w:t>ծածկագրով</w:t>
      </w:r>
      <w:r w:rsidR="007C04FF" w:rsidRPr="007C04FF">
        <w:rPr>
          <w:rFonts w:ascii="GHEA Grapalat" w:hAnsi="GHEA Grapalat" w:cs="Times Armenian"/>
          <w:sz w:val="24"/>
          <w:szCs w:val="24"/>
          <w:lang w:val="hy-AM"/>
        </w:rPr>
        <w:t xml:space="preserve">. </w:t>
      </w:r>
    </w:p>
    <w:p w14:paraId="12A3FEF6" w14:textId="77777777" w:rsidR="007C04FF" w:rsidRPr="007C04FF" w:rsidRDefault="007C04FF" w:rsidP="005C5B9C">
      <w:pPr>
        <w:pStyle w:val="norm"/>
        <w:tabs>
          <w:tab w:val="left" w:pos="851"/>
          <w:tab w:val="left" w:pos="1134"/>
        </w:tabs>
        <w:spacing w:line="276" w:lineRule="auto"/>
        <w:ind w:left="90" w:firstLine="477"/>
        <w:rPr>
          <w:rFonts w:ascii="GHEA Grapalat" w:hAnsi="GHEA Grapalat" w:cs="Times Armenian"/>
          <w:sz w:val="24"/>
          <w:szCs w:val="24"/>
          <w:lang w:val="ru-RU"/>
        </w:rPr>
      </w:pPr>
      <w:r w:rsidRPr="00577729">
        <w:rPr>
          <w:rFonts w:ascii="GHEA Grapalat" w:hAnsi="GHEA Grapalat" w:cs="Times Armenian"/>
          <w:sz w:val="24"/>
          <w:szCs w:val="24"/>
          <w:lang w:val="hy-AM"/>
        </w:rPr>
        <w:t>«</w:t>
      </w:r>
      <w:r>
        <w:rPr>
          <w:rFonts w:ascii="GHEA Grapalat" w:hAnsi="GHEA Grapalat" w:cs="Times Armenian"/>
          <w:sz w:val="24"/>
          <w:szCs w:val="24"/>
          <w:lang w:val="ru-RU"/>
        </w:rPr>
        <w:t xml:space="preserve"> </w:t>
      </w:r>
    </w:p>
    <w:tbl>
      <w:tblPr>
        <w:tblStyle w:val="TableGrid"/>
        <w:tblW w:w="0" w:type="auto"/>
        <w:tblInd w:w="720" w:type="dxa"/>
        <w:tblLook w:val="04A0" w:firstRow="1" w:lastRow="0" w:firstColumn="1" w:lastColumn="0" w:noHBand="0" w:noVBand="1"/>
      </w:tblPr>
      <w:tblGrid>
        <w:gridCol w:w="1235"/>
        <w:gridCol w:w="1409"/>
        <w:gridCol w:w="1409"/>
        <w:gridCol w:w="1409"/>
        <w:gridCol w:w="1409"/>
        <w:gridCol w:w="2529"/>
      </w:tblGrid>
      <w:tr w:rsidR="007C04FF" w14:paraId="2E78F435" w14:textId="77777777" w:rsidTr="00774928">
        <w:tc>
          <w:tcPr>
            <w:tcW w:w="1235" w:type="dxa"/>
          </w:tcPr>
          <w:p w14:paraId="628F315E" w14:textId="1FC49F1C" w:rsidR="007C04FF" w:rsidRDefault="007C04FF" w:rsidP="005C5B9C">
            <w:pPr>
              <w:pStyle w:val="norm"/>
              <w:tabs>
                <w:tab w:val="left" w:pos="851"/>
                <w:tab w:val="left" w:pos="1134"/>
              </w:tabs>
              <w:spacing w:line="276" w:lineRule="auto"/>
              <w:ind w:left="90" w:firstLine="477"/>
              <w:jc w:val="center"/>
              <w:rPr>
                <w:rFonts w:ascii="GHEA Grapalat" w:hAnsi="GHEA Grapalat" w:cs="Times Armenian"/>
                <w:sz w:val="24"/>
                <w:szCs w:val="24"/>
                <w:lang w:val="ru-RU"/>
              </w:rPr>
            </w:pPr>
            <w:r>
              <w:rPr>
                <w:rFonts w:ascii="GHEA Grapalat" w:hAnsi="GHEA Grapalat" w:cs="Times Armenian"/>
                <w:sz w:val="24"/>
                <w:szCs w:val="24"/>
                <w:lang w:val="ru-RU"/>
              </w:rPr>
              <w:t>13</w:t>
            </w:r>
            <w:r w:rsidR="00BE57BA">
              <w:rPr>
                <w:rFonts w:ascii="GHEA Grapalat" w:hAnsi="GHEA Grapalat" w:cs="Times Armenian"/>
                <w:sz w:val="24"/>
                <w:szCs w:val="24"/>
                <w:lang w:val="ru-RU"/>
              </w:rPr>
              <w:t>.</w:t>
            </w:r>
          </w:p>
        </w:tc>
        <w:tc>
          <w:tcPr>
            <w:tcW w:w="1409" w:type="dxa"/>
          </w:tcPr>
          <w:p w14:paraId="2A65C036" w14:textId="77777777" w:rsidR="007C04FF" w:rsidRDefault="007C04FF" w:rsidP="005C5B9C">
            <w:pPr>
              <w:pStyle w:val="norm"/>
              <w:tabs>
                <w:tab w:val="left" w:pos="851"/>
                <w:tab w:val="left" w:pos="1134"/>
              </w:tabs>
              <w:spacing w:line="276" w:lineRule="auto"/>
              <w:ind w:left="90" w:firstLine="477"/>
              <w:rPr>
                <w:rFonts w:ascii="GHEA Grapalat" w:hAnsi="GHEA Grapalat" w:cs="Times Armenian"/>
                <w:sz w:val="24"/>
                <w:szCs w:val="24"/>
                <w:lang w:val="ru-RU"/>
              </w:rPr>
            </w:pPr>
          </w:p>
        </w:tc>
        <w:tc>
          <w:tcPr>
            <w:tcW w:w="1409" w:type="dxa"/>
          </w:tcPr>
          <w:p w14:paraId="1C8BA206" w14:textId="77777777" w:rsidR="007C04FF" w:rsidRDefault="007C04FF" w:rsidP="005C5B9C">
            <w:pPr>
              <w:pStyle w:val="norm"/>
              <w:tabs>
                <w:tab w:val="left" w:pos="851"/>
                <w:tab w:val="left" w:pos="1134"/>
              </w:tabs>
              <w:spacing w:line="276" w:lineRule="auto"/>
              <w:ind w:left="90" w:firstLine="477"/>
              <w:rPr>
                <w:rFonts w:ascii="GHEA Grapalat" w:hAnsi="GHEA Grapalat" w:cs="Times Armenian"/>
                <w:sz w:val="24"/>
                <w:szCs w:val="24"/>
                <w:lang w:val="ru-RU"/>
              </w:rPr>
            </w:pPr>
          </w:p>
        </w:tc>
        <w:tc>
          <w:tcPr>
            <w:tcW w:w="1409" w:type="dxa"/>
          </w:tcPr>
          <w:p w14:paraId="33D381D1" w14:textId="77777777" w:rsidR="007C04FF" w:rsidRDefault="007C04FF" w:rsidP="005C5B9C">
            <w:pPr>
              <w:pStyle w:val="norm"/>
              <w:tabs>
                <w:tab w:val="left" w:pos="851"/>
                <w:tab w:val="left" w:pos="1134"/>
              </w:tabs>
              <w:spacing w:line="276" w:lineRule="auto"/>
              <w:ind w:left="90" w:firstLine="477"/>
              <w:rPr>
                <w:rFonts w:ascii="GHEA Grapalat" w:hAnsi="GHEA Grapalat" w:cs="Times Armenian"/>
                <w:sz w:val="24"/>
                <w:szCs w:val="24"/>
                <w:lang w:val="ru-RU"/>
              </w:rPr>
            </w:pPr>
          </w:p>
        </w:tc>
        <w:tc>
          <w:tcPr>
            <w:tcW w:w="1409" w:type="dxa"/>
          </w:tcPr>
          <w:p w14:paraId="54280D42" w14:textId="77777777" w:rsidR="007C04FF" w:rsidRDefault="007C04FF" w:rsidP="005C5B9C">
            <w:pPr>
              <w:pStyle w:val="norm"/>
              <w:tabs>
                <w:tab w:val="left" w:pos="851"/>
                <w:tab w:val="left" w:pos="1134"/>
              </w:tabs>
              <w:spacing w:line="276" w:lineRule="auto"/>
              <w:ind w:left="90" w:firstLine="477"/>
              <w:rPr>
                <w:rFonts w:ascii="GHEA Grapalat" w:hAnsi="GHEA Grapalat" w:cs="Times Armenian"/>
                <w:sz w:val="24"/>
                <w:szCs w:val="24"/>
                <w:lang w:val="ru-RU"/>
              </w:rPr>
            </w:pPr>
          </w:p>
        </w:tc>
        <w:tc>
          <w:tcPr>
            <w:tcW w:w="2529" w:type="dxa"/>
          </w:tcPr>
          <w:p w14:paraId="1F91911E" w14:textId="27D67ABD" w:rsidR="007C04FF" w:rsidRDefault="007C04FF" w:rsidP="005C5B9C">
            <w:pPr>
              <w:pStyle w:val="norm"/>
              <w:tabs>
                <w:tab w:val="left" w:pos="851"/>
                <w:tab w:val="left" w:pos="1134"/>
              </w:tabs>
              <w:spacing w:line="276" w:lineRule="auto"/>
              <w:ind w:left="90" w:firstLine="477"/>
              <w:rPr>
                <w:rFonts w:ascii="GHEA Grapalat" w:hAnsi="GHEA Grapalat" w:cs="Times Armenian"/>
                <w:sz w:val="24"/>
                <w:szCs w:val="24"/>
                <w:lang w:val="ru-RU"/>
              </w:rPr>
            </w:pPr>
            <w:r w:rsidRPr="007C04FF">
              <w:rPr>
                <w:rFonts w:ascii="GHEA Grapalat" w:hAnsi="GHEA Grapalat" w:cs="Times Armenian"/>
                <w:sz w:val="24"/>
                <w:szCs w:val="24"/>
                <w:lang w:val="hy-AM"/>
              </w:rPr>
              <w:t>ինժեներական գեոդեզիա</w:t>
            </w:r>
          </w:p>
        </w:tc>
      </w:tr>
    </w:tbl>
    <w:p w14:paraId="37DF17D1" w14:textId="29CA0106" w:rsidR="007C04FF" w:rsidRPr="00DA7208" w:rsidRDefault="007C04FF" w:rsidP="005C5B9C">
      <w:pPr>
        <w:pStyle w:val="norm"/>
        <w:tabs>
          <w:tab w:val="left" w:pos="851"/>
          <w:tab w:val="left" w:pos="1134"/>
        </w:tabs>
        <w:spacing w:line="276" w:lineRule="auto"/>
        <w:ind w:left="90" w:firstLine="477"/>
        <w:rPr>
          <w:rFonts w:ascii="GHEA Grapalat" w:hAnsi="GHEA Grapalat" w:cs="Times Armenian"/>
          <w:sz w:val="24"/>
          <w:szCs w:val="24"/>
          <w:lang w:val="ru-RU"/>
        </w:rPr>
      </w:pPr>
      <w:r w:rsidRPr="007C04FF">
        <w:rPr>
          <w:rFonts w:ascii="GHEA Grapalat" w:hAnsi="GHEA Grapalat" w:cs="Times Armenian"/>
          <w:sz w:val="24"/>
          <w:szCs w:val="24"/>
          <w:lang w:val="hy-AM"/>
        </w:rPr>
        <w:t>»</w:t>
      </w:r>
      <w:r w:rsidR="00273F89">
        <w:rPr>
          <w:rFonts w:ascii="GHEA Grapalat" w:hAnsi="GHEA Grapalat" w:cs="Times Armenian"/>
          <w:sz w:val="24"/>
          <w:szCs w:val="24"/>
          <w:lang w:val="ru-RU"/>
        </w:rPr>
        <w:t>,</w:t>
      </w:r>
    </w:p>
    <w:p w14:paraId="2A495ADB" w14:textId="77777777" w:rsidR="00815254" w:rsidRPr="00815254" w:rsidRDefault="00577729" w:rsidP="005C5B9C">
      <w:pPr>
        <w:pStyle w:val="norm"/>
        <w:numPr>
          <w:ilvl w:val="0"/>
          <w:numId w:val="11"/>
        </w:numPr>
        <w:tabs>
          <w:tab w:val="left" w:pos="851"/>
          <w:tab w:val="left" w:pos="1134"/>
        </w:tabs>
        <w:spacing w:line="276" w:lineRule="auto"/>
        <w:ind w:left="0" w:firstLine="567"/>
        <w:rPr>
          <w:rFonts w:ascii="GHEA Grapalat" w:hAnsi="GHEA Grapalat" w:cs="Times Armenian"/>
          <w:sz w:val="24"/>
          <w:szCs w:val="24"/>
          <w:lang w:val="hy-AM"/>
        </w:rPr>
      </w:pPr>
      <w:r w:rsidRPr="00641E8D">
        <w:rPr>
          <w:rFonts w:ascii="GHEA Grapalat" w:hAnsi="GHEA Grapalat" w:cs="Times Armenian"/>
          <w:sz w:val="24"/>
          <w:szCs w:val="24"/>
          <w:lang w:val="hy-AM"/>
        </w:rPr>
        <w:t xml:space="preserve">8-րդ կետում </w:t>
      </w:r>
      <w:r w:rsidR="00D2755E" w:rsidRPr="00641E8D">
        <w:rPr>
          <w:rFonts w:ascii="GHEA Grapalat" w:hAnsi="GHEA Grapalat" w:cs="Times Armenian"/>
          <w:sz w:val="24"/>
          <w:szCs w:val="24"/>
          <w:lang w:val="hy-AM"/>
        </w:rPr>
        <w:t>«անձը» բառից հետո</w:t>
      </w:r>
      <w:r w:rsidR="00641E8D" w:rsidRPr="00B144EA">
        <w:rPr>
          <w:rFonts w:ascii="GHEA Grapalat" w:hAnsi="GHEA Grapalat" w:cs="Times Armenian"/>
          <w:sz w:val="24"/>
          <w:szCs w:val="24"/>
          <w:lang w:val="ru-RU"/>
        </w:rPr>
        <w:t xml:space="preserve"> </w:t>
      </w:r>
      <w:proofErr w:type="spellStart"/>
      <w:r w:rsidR="00641E8D" w:rsidRPr="00641E8D">
        <w:rPr>
          <w:rFonts w:ascii="GHEA Grapalat" w:hAnsi="GHEA Grapalat" w:cs="Times Armenian"/>
          <w:sz w:val="24"/>
          <w:szCs w:val="24"/>
        </w:rPr>
        <w:t>լրացնել</w:t>
      </w:r>
      <w:proofErr w:type="spellEnd"/>
      <w:r w:rsidR="00D2755E" w:rsidRPr="00641E8D">
        <w:rPr>
          <w:rFonts w:ascii="GHEA Grapalat" w:hAnsi="GHEA Grapalat" w:cs="Times Armenian"/>
          <w:sz w:val="24"/>
          <w:szCs w:val="24"/>
          <w:lang w:val="hy-AM"/>
        </w:rPr>
        <w:t xml:space="preserve"> «, իսկ ինժեներական գեոդեզիայի դեպքում ՀՀ կառավարության 2024 թվականի հոկտեմբերի 31-ի </w:t>
      </w:r>
      <w:r w:rsidR="00EA1ECD">
        <w:rPr>
          <w:rFonts w:ascii="GHEA Grapalat" w:hAnsi="GHEA Grapalat" w:cs="Times Armenian"/>
          <w:sz w:val="24"/>
          <w:szCs w:val="24"/>
        </w:rPr>
        <w:t>N</w:t>
      </w:r>
      <w:r w:rsidR="00EA1ECD" w:rsidRPr="00815254">
        <w:rPr>
          <w:rFonts w:ascii="GHEA Grapalat" w:hAnsi="GHEA Grapalat" w:cs="Times Armenian"/>
          <w:sz w:val="24"/>
          <w:szCs w:val="24"/>
          <w:lang w:val="ru-RU"/>
        </w:rPr>
        <w:t xml:space="preserve"> </w:t>
      </w:r>
      <w:r w:rsidR="00D2755E" w:rsidRPr="00641E8D">
        <w:rPr>
          <w:rFonts w:ascii="GHEA Grapalat" w:hAnsi="GHEA Grapalat" w:cs="Times Armenian"/>
          <w:sz w:val="24"/>
          <w:szCs w:val="24"/>
          <w:lang w:val="hy-AM"/>
        </w:rPr>
        <w:t xml:space="preserve">1723-Ն որոշմամբ սահմանված կարգով </w:t>
      </w:r>
      <w:r w:rsidR="007145C0">
        <w:rPr>
          <w:rFonts w:ascii="GHEA Grapalat" w:hAnsi="GHEA Grapalat" w:cs="Times Armenian"/>
          <w:sz w:val="24"/>
          <w:szCs w:val="24"/>
          <w:lang w:val="hy-AM"/>
        </w:rPr>
        <w:t></w:t>
      </w:r>
      <w:proofErr w:type="spellStart"/>
      <w:r w:rsidR="00E11D12">
        <w:rPr>
          <w:rFonts w:ascii="GHEA Grapalat" w:hAnsi="GHEA Grapalat" w:cs="Times Armenian"/>
          <w:sz w:val="24"/>
          <w:szCs w:val="24"/>
        </w:rPr>
        <w:t>Գ</w:t>
      </w:r>
      <w:r w:rsidR="007145C0" w:rsidRPr="007145C0">
        <w:rPr>
          <w:rFonts w:ascii="GHEA Grapalat" w:hAnsi="GHEA Grapalat" w:cs="Times Armenian"/>
          <w:sz w:val="24"/>
          <w:szCs w:val="24"/>
        </w:rPr>
        <w:t>եոդեզիական</w:t>
      </w:r>
      <w:proofErr w:type="spellEnd"/>
      <w:r w:rsidR="007145C0" w:rsidRPr="00815254">
        <w:rPr>
          <w:rFonts w:ascii="GHEA Grapalat" w:hAnsi="GHEA Grapalat" w:cs="Times Armenian"/>
          <w:sz w:val="24"/>
          <w:szCs w:val="24"/>
          <w:lang w:val="ru-RU"/>
        </w:rPr>
        <w:t xml:space="preserve"> </w:t>
      </w:r>
      <w:r w:rsidR="007145C0" w:rsidRPr="007145C0">
        <w:rPr>
          <w:rFonts w:ascii="GHEA Grapalat" w:hAnsi="GHEA Grapalat" w:cs="Times Armenian"/>
          <w:sz w:val="24"/>
          <w:szCs w:val="24"/>
        </w:rPr>
        <w:t>և</w:t>
      </w:r>
      <w:r w:rsidR="007145C0" w:rsidRPr="00815254">
        <w:rPr>
          <w:rFonts w:ascii="GHEA Grapalat" w:hAnsi="GHEA Grapalat" w:cs="Times Armenian"/>
          <w:sz w:val="24"/>
          <w:szCs w:val="24"/>
          <w:lang w:val="ru-RU"/>
        </w:rPr>
        <w:t xml:space="preserve"> </w:t>
      </w:r>
      <w:proofErr w:type="spellStart"/>
      <w:r w:rsidR="007145C0" w:rsidRPr="007145C0">
        <w:rPr>
          <w:rFonts w:ascii="GHEA Grapalat" w:hAnsi="GHEA Grapalat" w:cs="Times Armenian"/>
          <w:sz w:val="24"/>
          <w:szCs w:val="24"/>
        </w:rPr>
        <w:t>մարկշեյդերական</w:t>
      </w:r>
      <w:proofErr w:type="spellEnd"/>
      <w:r w:rsidR="007145C0" w:rsidRPr="00815254">
        <w:rPr>
          <w:rFonts w:ascii="GHEA Grapalat" w:hAnsi="GHEA Grapalat" w:cs="Times Armenian"/>
          <w:sz w:val="24"/>
          <w:szCs w:val="24"/>
          <w:lang w:val="ru-RU"/>
        </w:rPr>
        <w:t xml:space="preserve"> </w:t>
      </w:r>
      <w:proofErr w:type="spellStart"/>
      <w:r w:rsidR="007145C0" w:rsidRPr="007145C0">
        <w:rPr>
          <w:rFonts w:ascii="GHEA Grapalat" w:hAnsi="GHEA Grapalat" w:cs="Times Armenian"/>
          <w:sz w:val="24"/>
          <w:szCs w:val="24"/>
        </w:rPr>
        <w:t>գործունեության</w:t>
      </w:r>
      <w:proofErr w:type="spellEnd"/>
      <w:r w:rsidR="007145C0">
        <w:rPr>
          <w:rFonts w:ascii="GHEA Grapalat" w:hAnsi="GHEA Grapalat" w:cs="Times Armenian"/>
          <w:sz w:val="24"/>
          <w:szCs w:val="24"/>
        </w:rPr>
        <w:t></w:t>
      </w:r>
      <w:r w:rsidR="00D2755E" w:rsidRPr="00641E8D">
        <w:rPr>
          <w:rFonts w:ascii="GHEA Grapalat" w:hAnsi="GHEA Grapalat" w:cs="Times Armenian"/>
          <w:sz w:val="24"/>
          <w:szCs w:val="24"/>
          <w:lang w:val="hy-AM"/>
        </w:rPr>
        <w:t xml:space="preserve"> որակավորում ունեցող անձը»</w:t>
      </w:r>
      <w:r w:rsidR="00641E8D" w:rsidRPr="00B144EA">
        <w:rPr>
          <w:rFonts w:ascii="GHEA Grapalat" w:hAnsi="GHEA Grapalat" w:cs="Times Armenian"/>
          <w:sz w:val="24"/>
          <w:szCs w:val="24"/>
          <w:lang w:val="ru-RU"/>
        </w:rPr>
        <w:t xml:space="preserve"> </w:t>
      </w:r>
      <w:proofErr w:type="spellStart"/>
      <w:r w:rsidR="00641E8D">
        <w:rPr>
          <w:rFonts w:ascii="GHEA Grapalat" w:hAnsi="GHEA Grapalat" w:cs="Times Armenian"/>
          <w:sz w:val="24"/>
          <w:szCs w:val="24"/>
        </w:rPr>
        <w:t>բառերը</w:t>
      </w:r>
      <w:proofErr w:type="spellEnd"/>
      <w:r w:rsidR="00774928" w:rsidRPr="00B144EA">
        <w:rPr>
          <w:rFonts w:ascii="GHEA Grapalat" w:hAnsi="GHEA Grapalat" w:cs="Times Armenian"/>
          <w:sz w:val="24"/>
          <w:szCs w:val="24"/>
          <w:lang w:val="ru-RU"/>
        </w:rPr>
        <w:t>,</w:t>
      </w:r>
    </w:p>
    <w:p w14:paraId="3AB05ECF" w14:textId="020F9164" w:rsidR="00583E02" w:rsidRPr="00815254" w:rsidRDefault="00D05FB3" w:rsidP="005C5B9C">
      <w:pPr>
        <w:pStyle w:val="norm"/>
        <w:numPr>
          <w:ilvl w:val="0"/>
          <w:numId w:val="11"/>
        </w:numPr>
        <w:tabs>
          <w:tab w:val="left" w:pos="993"/>
        </w:tabs>
        <w:spacing w:line="276" w:lineRule="auto"/>
        <w:ind w:left="284" w:firstLine="425"/>
        <w:rPr>
          <w:rFonts w:ascii="GHEA Grapalat" w:hAnsi="GHEA Grapalat" w:cs="Times Armenian"/>
          <w:sz w:val="24"/>
          <w:szCs w:val="24"/>
          <w:lang w:val="hy-AM"/>
        </w:rPr>
      </w:pPr>
      <w:r w:rsidRPr="00815254">
        <w:rPr>
          <w:rFonts w:ascii="GHEA Grapalat" w:hAnsi="GHEA Grapalat" w:cs="Times Armenian"/>
          <w:sz w:val="24"/>
          <w:szCs w:val="24"/>
          <w:lang w:val="hy-AM"/>
        </w:rPr>
        <w:lastRenderedPageBreak/>
        <w:t>10-րդ կետ</w:t>
      </w:r>
      <w:r w:rsidR="00641E8D" w:rsidRPr="00815254">
        <w:rPr>
          <w:rFonts w:ascii="GHEA Grapalat" w:hAnsi="GHEA Grapalat" w:cs="Times Armenian"/>
          <w:sz w:val="24"/>
          <w:szCs w:val="24"/>
          <w:lang w:val="hy-AM"/>
        </w:rPr>
        <w:t xml:space="preserve">ի </w:t>
      </w:r>
      <w:r w:rsidRPr="00815254">
        <w:rPr>
          <w:rFonts w:ascii="GHEA Grapalat" w:hAnsi="GHEA Grapalat" w:cs="Times Armenian"/>
          <w:sz w:val="24"/>
          <w:szCs w:val="24"/>
          <w:lang w:val="hy-AM"/>
        </w:rPr>
        <w:t xml:space="preserve">6-րդ </w:t>
      </w:r>
      <w:r w:rsidR="006D3AA0" w:rsidRPr="00815254">
        <w:rPr>
          <w:rFonts w:ascii="GHEA Grapalat" w:hAnsi="GHEA Grapalat" w:cs="Times Armenian"/>
          <w:sz w:val="24"/>
          <w:szCs w:val="24"/>
          <w:lang w:val="hy-AM"/>
        </w:rPr>
        <w:t>ենթակետում</w:t>
      </w:r>
      <w:r w:rsidRPr="00815254">
        <w:rPr>
          <w:rFonts w:ascii="GHEA Grapalat" w:hAnsi="GHEA Grapalat" w:cs="Times Armenian"/>
          <w:sz w:val="24"/>
          <w:szCs w:val="24"/>
          <w:lang w:val="hy-AM"/>
        </w:rPr>
        <w:t xml:space="preserve"> «</w:t>
      </w:r>
      <w:r w:rsidR="009C19E4" w:rsidRPr="00815254">
        <w:rPr>
          <w:rFonts w:ascii="GHEA Grapalat" w:hAnsi="GHEA Grapalat" w:cs="Times Armenian"/>
          <w:sz w:val="24"/>
          <w:szCs w:val="24"/>
          <w:lang w:val="hy-AM"/>
        </w:rPr>
        <w:t>(հանձնման-ընդունման արձանագրություն կամ ավարտական ակտ կամ ծածկված աշխատանքների ակտեր և կատարողական ակտեր և այլն)</w:t>
      </w:r>
      <w:r w:rsidR="009C19E4" w:rsidRPr="00815254">
        <w:rPr>
          <w:rFonts w:ascii="Arial" w:hAnsi="Arial" w:cs="Arial"/>
          <w:color w:val="333333"/>
          <w:shd w:val="clear" w:color="auto" w:fill="FFFFFF"/>
          <w:lang w:val="hy-AM"/>
        </w:rPr>
        <w:t xml:space="preserve"> </w:t>
      </w:r>
      <w:r w:rsidR="009C19E4" w:rsidRPr="00815254">
        <w:rPr>
          <w:rFonts w:ascii="GHEA Grapalat" w:hAnsi="GHEA Grapalat" w:cs="Times Armenian"/>
          <w:sz w:val="24"/>
          <w:szCs w:val="24"/>
          <w:lang w:val="hy-AM"/>
        </w:rPr>
        <w:t>բնօրինակներից արտատպված պատճենները, որտեղ հայտատուն հանդես է եկել որպես գլխավոր կապալառու.</w:t>
      </w:r>
      <w:r w:rsidRPr="00815254">
        <w:rPr>
          <w:rFonts w:ascii="GHEA Grapalat" w:hAnsi="GHEA Grapalat" w:cs="Times Armenian"/>
          <w:sz w:val="24"/>
          <w:szCs w:val="24"/>
          <w:lang w:val="hy-AM"/>
        </w:rPr>
        <w:t>» բառ</w:t>
      </w:r>
      <w:r w:rsidR="009C19E4" w:rsidRPr="00815254">
        <w:rPr>
          <w:rFonts w:ascii="GHEA Grapalat" w:hAnsi="GHEA Grapalat" w:cs="Times Armenian"/>
          <w:sz w:val="24"/>
          <w:szCs w:val="24"/>
          <w:lang w:val="hy-AM"/>
        </w:rPr>
        <w:t xml:space="preserve">երը </w:t>
      </w:r>
      <w:r w:rsidR="003554E7" w:rsidRPr="00815254">
        <w:rPr>
          <w:rFonts w:ascii="GHEA Grapalat" w:hAnsi="GHEA Grapalat" w:cs="Times Armenian"/>
          <w:sz w:val="24"/>
          <w:szCs w:val="24"/>
          <w:lang w:val="hy-AM"/>
        </w:rPr>
        <w:t xml:space="preserve">փոխարինել </w:t>
      </w:r>
      <w:r w:rsidRPr="00815254">
        <w:rPr>
          <w:rFonts w:ascii="GHEA Grapalat" w:hAnsi="GHEA Grapalat" w:cs="Times Armenian"/>
          <w:sz w:val="24"/>
          <w:szCs w:val="24"/>
          <w:lang w:val="hy-AM"/>
        </w:rPr>
        <w:t>«(</w:t>
      </w:r>
      <w:r w:rsidR="003554E7" w:rsidRPr="00815254">
        <w:rPr>
          <w:rFonts w:ascii="GHEA Grapalat" w:hAnsi="GHEA Grapalat" w:cs="Times Armenian"/>
          <w:sz w:val="24"/>
          <w:szCs w:val="24"/>
          <w:lang w:val="hy-AM"/>
        </w:rPr>
        <w:t>ճարտարապետահատակագծային առաջադրանք կամ շինարարության թույլտվություն</w:t>
      </w:r>
      <w:r w:rsidR="006910BF" w:rsidRPr="00815254">
        <w:rPr>
          <w:rFonts w:ascii="GHEA Grapalat" w:hAnsi="GHEA Grapalat" w:cs="Times Armenian"/>
          <w:sz w:val="24"/>
          <w:szCs w:val="24"/>
          <w:lang w:val="hy-AM"/>
        </w:rPr>
        <w:t>,</w:t>
      </w:r>
      <w:r w:rsidR="003554E7" w:rsidRPr="00815254">
        <w:rPr>
          <w:rFonts w:ascii="GHEA Grapalat" w:hAnsi="GHEA Grapalat" w:cs="Times Armenian"/>
          <w:sz w:val="24"/>
          <w:szCs w:val="24"/>
          <w:lang w:val="hy-AM"/>
        </w:rPr>
        <w:t xml:space="preserve"> ավարտական ակտ կամ </w:t>
      </w:r>
      <w:r w:rsidR="003554E7" w:rsidRPr="00815254">
        <w:rPr>
          <w:rFonts w:ascii="GHEA Grapalat" w:hAnsi="GHEA Grapalat" w:cs="Times Armenian"/>
          <w:bCs/>
          <w:sz w:val="24"/>
          <w:szCs w:val="24"/>
          <w:lang w:val="hy-AM"/>
        </w:rPr>
        <w:t>ավարտված</w:t>
      </w:r>
      <w:r w:rsidR="003554E7" w:rsidRPr="00815254">
        <w:rPr>
          <w:rFonts w:ascii="Calibri" w:hAnsi="Calibri" w:cs="Calibri"/>
          <w:bCs/>
          <w:sz w:val="24"/>
          <w:szCs w:val="24"/>
          <w:lang w:val="hy-AM"/>
        </w:rPr>
        <w:t> </w:t>
      </w:r>
      <w:r w:rsidR="003554E7" w:rsidRPr="00815254">
        <w:rPr>
          <w:rFonts w:ascii="GHEA Grapalat" w:hAnsi="GHEA Grapalat" w:cs="Times Armenian"/>
          <w:bCs/>
          <w:sz w:val="24"/>
          <w:szCs w:val="24"/>
          <w:lang w:val="hy-AM"/>
        </w:rPr>
        <w:t>շինարարական օբյեկտը շահագործման ընդունող հանձնաժողովի ակտ կամ</w:t>
      </w:r>
      <w:r w:rsidR="003554E7" w:rsidRPr="00815254">
        <w:rPr>
          <w:rFonts w:ascii="GHEA Grapalat" w:hAnsi="GHEA Grapalat" w:cs="Times Armenian"/>
          <w:b/>
          <w:bCs/>
          <w:sz w:val="24"/>
          <w:szCs w:val="24"/>
          <w:lang w:val="hy-AM"/>
        </w:rPr>
        <w:t xml:space="preserve"> </w:t>
      </w:r>
      <w:r w:rsidR="003554E7" w:rsidRPr="00815254">
        <w:rPr>
          <w:rFonts w:ascii="GHEA Grapalat" w:hAnsi="GHEA Grapalat" w:cs="Times Armenian"/>
          <w:sz w:val="24"/>
          <w:szCs w:val="24"/>
          <w:lang w:val="hy-AM"/>
        </w:rPr>
        <w:t>ծածկված (միջանկյալ) աշխատանքների ընդունման ակտ, պայմանագիր, մասնագիտական եզրակացություն և այլն</w:t>
      </w:r>
      <w:r w:rsidRPr="00815254">
        <w:rPr>
          <w:rFonts w:ascii="GHEA Grapalat" w:hAnsi="GHEA Grapalat" w:cs="Times Armenian"/>
          <w:sz w:val="24"/>
          <w:szCs w:val="24"/>
          <w:lang w:val="hy-AM"/>
        </w:rPr>
        <w:t>)</w:t>
      </w:r>
      <w:r w:rsidR="009C19E4" w:rsidRPr="00815254">
        <w:rPr>
          <w:rFonts w:ascii="GHEA Grapalat" w:hAnsi="GHEA Grapalat" w:cs="Times Armenian"/>
          <w:sz w:val="24"/>
          <w:szCs w:val="24"/>
          <w:lang w:val="hy-AM"/>
        </w:rPr>
        <w:t xml:space="preserve"> բնօրինակներից արտատպված պատճենները, որտեղ հայտատուն հանդես է եկել որպես գլխավոր կապալառու կամ ենթակապալառու.</w:t>
      </w:r>
      <w:r w:rsidRPr="00815254">
        <w:rPr>
          <w:rFonts w:ascii="GHEA Grapalat" w:hAnsi="GHEA Grapalat" w:cs="Times Armenian"/>
          <w:sz w:val="24"/>
          <w:szCs w:val="24"/>
          <w:lang w:val="hy-AM"/>
        </w:rPr>
        <w:t>»</w:t>
      </w:r>
      <w:r w:rsidR="003554E7" w:rsidRPr="00815254">
        <w:rPr>
          <w:rFonts w:ascii="GHEA Grapalat" w:hAnsi="GHEA Grapalat" w:cs="Times Armenian"/>
          <w:sz w:val="24"/>
          <w:szCs w:val="24"/>
          <w:lang w:val="hy-AM"/>
        </w:rPr>
        <w:t xml:space="preserve"> բառերով</w:t>
      </w:r>
      <w:r w:rsidR="005E6ED3" w:rsidRPr="00815254">
        <w:rPr>
          <w:rFonts w:ascii="GHEA Grapalat" w:hAnsi="GHEA Grapalat" w:cs="Times Armenian"/>
          <w:sz w:val="24"/>
          <w:szCs w:val="24"/>
          <w:lang w:val="hy-AM"/>
        </w:rPr>
        <w:t xml:space="preserve">, </w:t>
      </w:r>
    </w:p>
    <w:bookmarkEnd w:id="0"/>
    <w:p w14:paraId="4FAD693C" w14:textId="5B2B1F10" w:rsidR="00DB220E" w:rsidRDefault="00DB220E" w:rsidP="005C5B9C">
      <w:pPr>
        <w:pStyle w:val="norm"/>
        <w:numPr>
          <w:ilvl w:val="0"/>
          <w:numId w:val="11"/>
        </w:numPr>
        <w:tabs>
          <w:tab w:val="left" w:pos="993"/>
        </w:tabs>
        <w:spacing w:line="276" w:lineRule="auto"/>
        <w:ind w:left="284" w:firstLine="425"/>
        <w:rPr>
          <w:rFonts w:ascii="GHEA Grapalat" w:hAnsi="GHEA Grapalat" w:cs="Times Armenian"/>
          <w:sz w:val="24"/>
          <w:szCs w:val="24"/>
          <w:lang w:val="hy-AM"/>
        </w:rPr>
      </w:pPr>
      <w:r w:rsidRPr="00DB220E">
        <w:rPr>
          <w:rFonts w:ascii="GHEA Grapalat" w:hAnsi="GHEA Grapalat" w:cs="Times Armenian"/>
          <w:sz w:val="24"/>
          <w:szCs w:val="24"/>
          <w:lang w:val="hy-AM"/>
        </w:rPr>
        <w:t xml:space="preserve">10-րդ կետի </w:t>
      </w:r>
      <w:r w:rsidR="00840C77" w:rsidRPr="006D3AA0">
        <w:rPr>
          <w:rFonts w:ascii="GHEA Grapalat" w:hAnsi="GHEA Grapalat" w:cs="Times Armenian"/>
          <w:sz w:val="24"/>
          <w:szCs w:val="24"/>
          <w:lang w:val="hy-AM"/>
        </w:rPr>
        <w:t>7</w:t>
      </w:r>
      <w:r w:rsidR="00120681" w:rsidRPr="006D3AA0">
        <w:rPr>
          <w:rFonts w:ascii="GHEA Grapalat" w:hAnsi="GHEA Grapalat" w:cs="Times Armenian"/>
          <w:sz w:val="24"/>
          <w:szCs w:val="24"/>
          <w:lang w:val="hy-AM"/>
        </w:rPr>
        <w:t xml:space="preserve">-րդ </w:t>
      </w:r>
      <w:r w:rsidR="006D3AA0">
        <w:rPr>
          <w:rFonts w:ascii="GHEA Grapalat" w:hAnsi="GHEA Grapalat" w:cs="Times Armenian"/>
          <w:sz w:val="24"/>
          <w:szCs w:val="24"/>
          <w:lang w:val="hy-AM"/>
        </w:rPr>
        <w:t>ենթակետում</w:t>
      </w:r>
      <w:r w:rsidR="00120681" w:rsidRPr="006D3AA0">
        <w:rPr>
          <w:rFonts w:ascii="GHEA Grapalat" w:hAnsi="GHEA Grapalat" w:cs="Times Armenian"/>
          <w:sz w:val="24"/>
          <w:szCs w:val="24"/>
          <w:lang w:val="hy-AM"/>
        </w:rPr>
        <w:t xml:space="preserve"> </w:t>
      </w:r>
      <w:r w:rsidR="003A4327" w:rsidRPr="00DE711A">
        <w:rPr>
          <w:rFonts w:ascii="GHEA Grapalat" w:hAnsi="GHEA Grapalat" w:cs="Times Armenian"/>
          <w:sz w:val="24"/>
          <w:szCs w:val="24"/>
          <w:lang w:val="hy-AM"/>
        </w:rPr>
        <w:t>«</w:t>
      </w:r>
      <w:r w:rsidR="003A4327" w:rsidRPr="009C19E4">
        <w:rPr>
          <w:rFonts w:ascii="GHEA Grapalat" w:hAnsi="GHEA Grapalat" w:cs="Times Armenian"/>
          <w:sz w:val="24"/>
          <w:szCs w:val="24"/>
          <w:lang w:val="hy-AM"/>
        </w:rPr>
        <w:t>(հանձնման-ընդունման արձանագրություն կամ ավարտական ակտ կամ ծածկված աշխատանքների ակտեր և կատարողական ակտեր և այլն)</w:t>
      </w:r>
      <w:r w:rsidR="003A4327" w:rsidRPr="009C19E4">
        <w:rPr>
          <w:rFonts w:ascii="Arial" w:hAnsi="Arial" w:cs="Arial"/>
          <w:color w:val="333333"/>
          <w:shd w:val="clear" w:color="auto" w:fill="FFFFFF"/>
          <w:lang w:val="hy-AM"/>
        </w:rPr>
        <w:t xml:space="preserve"> </w:t>
      </w:r>
      <w:r w:rsidR="003A4327" w:rsidRPr="009C19E4">
        <w:rPr>
          <w:rFonts w:ascii="GHEA Grapalat" w:hAnsi="GHEA Grapalat" w:cs="Times Armenian"/>
          <w:sz w:val="24"/>
          <w:szCs w:val="24"/>
          <w:lang w:val="hy-AM"/>
        </w:rPr>
        <w:t>բնօրինակներից արտատպված պատճենները, որտեղ հայտատուն հանդես է եկել որպես գլխավոր կապալառու.</w:t>
      </w:r>
      <w:r w:rsidR="003A4327" w:rsidRPr="00DE711A">
        <w:rPr>
          <w:rFonts w:ascii="GHEA Grapalat" w:hAnsi="GHEA Grapalat" w:cs="Times Armenian"/>
          <w:sz w:val="24"/>
          <w:szCs w:val="24"/>
          <w:lang w:val="hy-AM"/>
        </w:rPr>
        <w:t xml:space="preserve">» </w:t>
      </w:r>
      <w:r w:rsidRPr="00DB220E">
        <w:rPr>
          <w:rFonts w:ascii="GHEA Grapalat" w:hAnsi="GHEA Grapalat" w:cs="Times Armenian"/>
          <w:sz w:val="24"/>
          <w:szCs w:val="24"/>
          <w:lang w:val="hy-AM"/>
        </w:rPr>
        <w:t xml:space="preserve">բառերը </w:t>
      </w:r>
      <w:r w:rsidRPr="00B144EA">
        <w:rPr>
          <w:rFonts w:ascii="GHEA Grapalat" w:hAnsi="GHEA Grapalat" w:cs="Times Armenian"/>
          <w:sz w:val="24"/>
          <w:szCs w:val="24"/>
          <w:lang w:val="hy-AM"/>
        </w:rPr>
        <w:t xml:space="preserve">փոխարինել </w:t>
      </w:r>
      <w:r w:rsidRPr="00DB220E">
        <w:rPr>
          <w:rFonts w:ascii="GHEA Grapalat" w:hAnsi="GHEA Grapalat" w:cs="Times Armenian"/>
          <w:sz w:val="24"/>
          <w:szCs w:val="24"/>
          <w:lang w:val="hy-AM"/>
        </w:rPr>
        <w:t>«(</w:t>
      </w:r>
      <w:r w:rsidRPr="00B144EA">
        <w:rPr>
          <w:rFonts w:ascii="GHEA Grapalat" w:hAnsi="GHEA Grapalat" w:cs="Times Armenian"/>
          <w:sz w:val="24"/>
          <w:szCs w:val="24"/>
          <w:lang w:val="hy-AM"/>
        </w:rPr>
        <w:t xml:space="preserve">ճարտարապետահատակագծային առաջադրանք կամ շինարարության թույլտվություն, ավարտական ակտ կամ </w:t>
      </w:r>
      <w:r w:rsidRPr="00B144EA">
        <w:rPr>
          <w:rFonts w:ascii="GHEA Grapalat" w:hAnsi="GHEA Grapalat" w:cs="Times Armenian"/>
          <w:bCs/>
          <w:sz w:val="24"/>
          <w:szCs w:val="24"/>
          <w:lang w:val="hy-AM"/>
        </w:rPr>
        <w:t>ավարտված</w:t>
      </w:r>
      <w:r w:rsidRPr="00B144EA">
        <w:rPr>
          <w:rFonts w:ascii="Calibri" w:hAnsi="Calibri" w:cs="Calibri"/>
          <w:bCs/>
          <w:sz w:val="24"/>
          <w:szCs w:val="24"/>
          <w:lang w:val="hy-AM"/>
        </w:rPr>
        <w:t> </w:t>
      </w:r>
      <w:r w:rsidRPr="00B144EA">
        <w:rPr>
          <w:rFonts w:ascii="GHEA Grapalat" w:hAnsi="GHEA Grapalat" w:cs="Times Armenian"/>
          <w:bCs/>
          <w:sz w:val="24"/>
          <w:szCs w:val="24"/>
          <w:lang w:val="hy-AM"/>
        </w:rPr>
        <w:t>շինարարական օբյեկտը շահագործման ընդունող հանձնաժողովի ակտ կամ</w:t>
      </w:r>
      <w:r w:rsidRPr="00B144EA">
        <w:rPr>
          <w:rFonts w:ascii="GHEA Grapalat" w:hAnsi="GHEA Grapalat" w:cs="Times Armenian"/>
          <w:b/>
          <w:bCs/>
          <w:sz w:val="24"/>
          <w:szCs w:val="24"/>
          <w:lang w:val="hy-AM"/>
        </w:rPr>
        <w:t xml:space="preserve"> </w:t>
      </w:r>
      <w:r w:rsidRPr="00B144EA">
        <w:rPr>
          <w:rFonts w:ascii="GHEA Grapalat" w:hAnsi="GHEA Grapalat" w:cs="Times Armenian"/>
          <w:sz w:val="24"/>
          <w:szCs w:val="24"/>
          <w:lang w:val="hy-AM"/>
        </w:rPr>
        <w:t>ծածկված (միջանկյալ) աշխատանքների ընդունման ակտ, պայմանագիր, մասնագիտական եզրակացություն և այլն</w:t>
      </w:r>
      <w:r w:rsidRPr="00DB220E">
        <w:rPr>
          <w:rFonts w:ascii="GHEA Grapalat" w:hAnsi="GHEA Grapalat" w:cs="Times Armenian"/>
          <w:sz w:val="24"/>
          <w:szCs w:val="24"/>
          <w:lang w:val="hy-AM"/>
        </w:rPr>
        <w:t>) բնօրինակներից արտատպված պատճենները, որտեղ հայտատուն հանդես է եկել որպես գլխավոր կապալառու կամ ենթակապալառու.»</w:t>
      </w:r>
      <w:r w:rsidRPr="00B144EA">
        <w:rPr>
          <w:rFonts w:ascii="GHEA Grapalat" w:hAnsi="GHEA Grapalat" w:cs="Times Armenian"/>
          <w:sz w:val="24"/>
          <w:szCs w:val="24"/>
          <w:lang w:val="hy-AM"/>
        </w:rPr>
        <w:t xml:space="preserve"> բառերով</w:t>
      </w:r>
      <w:r w:rsidRPr="00DB220E">
        <w:rPr>
          <w:rFonts w:ascii="GHEA Grapalat" w:hAnsi="GHEA Grapalat" w:cs="Times Armenian"/>
          <w:sz w:val="24"/>
          <w:szCs w:val="24"/>
          <w:lang w:val="hy-AM"/>
        </w:rPr>
        <w:t xml:space="preserve">, </w:t>
      </w:r>
    </w:p>
    <w:p w14:paraId="1DEB59B2" w14:textId="1D0E9695" w:rsidR="00B17E25" w:rsidRDefault="00495A59" w:rsidP="005C5B9C">
      <w:pPr>
        <w:pStyle w:val="norm"/>
        <w:numPr>
          <w:ilvl w:val="0"/>
          <w:numId w:val="11"/>
        </w:numPr>
        <w:tabs>
          <w:tab w:val="left" w:pos="993"/>
        </w:tabs>
        <w:spacing w:line="276" w:lineRule="auto"/>
        <w:ind w:left="284" w:firstLine="425"/>
        <w:rPr>
          <w:rFonts w:ascii="GHEA Grapalat" w:hAnsi="GHEA Grapalat" w:cs="Times Armenian"/>
          <w:sz w:val="24"/>
          <w:szCs w:val="24"/>
          <w:lang w:val="hy-AM"/>
        </w:rPr>
      </w:pPr>
      <w:r w:rsidRPr="00BD2FDF">
        <w:rPr>
          <w:rFonts w:ascii="GHEA Grapalat" w:hAnsi="GHEA Grapalat" w:cs="Times Armenian"/>
          <w:sz w:val="24"/>
          <w:szCs w:val="24"/>
          <w:lang w:val="hy-AM"/>
        </w:rPr>
        <w:t xml:space="preserve">15-րդ կետով </w:t>
      </w:r>
      <w:r w:rsidR="00774928" w:rsidRPr="00B144EA">
        <w:rPr>
          <w:rFonts w:ascii="GHEA Grapalat" w:hAnsi="GHEA Grapalat" w:cs="Times Armenian"/>
          <w:sz w:val="24"/>
          <w:szCs w:val="24"/>
          <w:lang w:val="hy-AM"/>
        </w:rPr>
        <w:t>հաստատ</w:t>
      </w:r>
      <w:r w:rsidRPr="00BD2FDF">
        <w:rPr>
          <w:rFonts w:ascii="GHEA Grapalat" w:hAnsi="GHEA Grapalat" w:cs="Times Armenian"/>
          <w:sz w:val="24"/>
          <w:szCs w:val="24"/>
          <w:lang w:val="hy-AM"/>
        </w:rPr>
        <w:t xml:space="preserve">ված </w:t>
      </w:r>
      <w:r>
        <w:rPr>
          <w:rFonts w:ascii="GHEA Grapalat" w:hAnsi="GHEA Grapalat" w:cs="Times Armenian"/>
          <w:sz w:val="24"/>
          <w:szCs w:val="24"/>
          <w:lang w:val="hy-AM"/>
        </w:rPr>
        <w:t xml:space="preserve">աղյուսակը լրացնել </w:t>
      </w:r>
      <w:r w:rsidRPr="00577729">
        <w:rPr>
          <w:rFonts w:ascii="GHEA Grapalat" w:hAnsi="GHEA Grapalat" w:cs="Times Armenian"/>
          <w:sz w:val="24"/>
          <w:szCs w:val="24"/>
          <w:lang w:val="hy-AM"/>
        </w:rPr>
        <w:t>հետևյալ բովանադակությամբ</w:t>
      </w:r>
      <w:r w:rsidRPr="00BD2FDF">
        <w:rPr>
          <w:rFonts w:ascii="GHEA Grapalat" w:hAnsi="GHEA Grapalat" w:cs="Times Armenian"/>
          <w:sz w:val="24"/>
          <w:szCs w:val="24"/>
          <w:lang w:val="hy-AM"/>
        </w:rPr>
        <w:t>՝</w:t>
      </w:r>
      <w:r w:rsidRPr="00577729">
        <w:rPr>
          <w:rFonts w:ascii="GHEA Grapalat" w:hAnsi="GHEA Grapalat" w:cs="Times Armenian"/>
          <w:sz w:val="24"/>
          <w:szCs w:val="24"/>
          <w:lang w:val="hy-AM"/>
        </w:rPr>
        <w:t xml:space="preserve"> </w:t>
      </w:r>
      <w:r w:rsidR="00F20E86" w:rsidRPr="00F20E86">
        <w:rPr>
          <w:rFonts w:ascii="GHEA Grapalat" w:hAnsi="GHEA Grapalat" w:cs="Times Armenian"/>
          <w:sz w:val="24"/>
          <w:szCs w:val="24"/>
          <w:lang w:val="hy-AM"/>
        </w:rPr>
        <w:t>նոր</w:t>
      </w:r>
      <w:r w:rsidR="00774928" w:rsidRPr="00B144EA">
        <w:rPr>
          <w:rFonts w:ascii="GHEA Grapalat" w:hAnsi="GHEA Grapalat" w:cs="Times Armenian"/>
          <w:sz w:val="24"/>
          <w:szCs w:val="24"/>
          <w:lang w:val="hy-AM"/>
        </w:rPr>
        <w:t xml:space="preserve"> 13-րդ ներդիրի</w:t>
      </w:r>
      <w:r>
        <w:rPr>
          <w:rFonts w:ascii="GHEA Grapalat" w:hAnsi="GHEA Grapalat" w:cs="Times Armenian"/>
          <w:sz w:val="24"/>
          <w:szCs w:val="24"/>
          <w:lang w:val="hy-AM"/>
        </w:rPr>
        <w:t xml:space="preserve"> </w:t>
      </w:r>
      <w:r w:rsidR="00774928" w:rsidRPr="00B144EA">
        <w:rPr>
          <w:rFonts w:ascii="GHEA Grapalat" w:hAnsi="GHEA Grapalat" w:cs="Times Armenian"/>
          <w:sz w:val="24"/>
          <w:szCs w:val="24"/>
          <w:lang w:val="hy-AM"/>
        </w:rPr>
        <w:t>ծածկագր</w:t>
      </w:r>
      <w:r>
        <w:rPr>
          <w:rFonts w:ascii="GHEA Grapalat" w:hAnsi="GHEA Grapalat" w:cs="Times Armenian"/>
          <w:sz w:val="24"/>
          <w:szCs w:val="24"/>
          <w:lang w:val="hy-AM"/>
        </w:rPr>
        <w:t>ով</w:t>
      </w:r>
      <w:r w:rsidR="00DD1107" w:rsidRPr="00DD1107">
        <w:rPr>
          <w:rFonts w:ascii="GHEA Grapalat" w:hAnsi="GHEA Grapalat" w:cs="Times Armenian"/>
          <w:sz w:val="24"/>
          <w:szCs w:val="24"/>
          <w:lang w:val="hy-AM"/>
        </w:rPr>
        <w:t>.</w:t>
      </w:r>
      <w:r w:rsidRPr="00BD2FDF">
        <w:rPr>
          <w:rFonts w:ascii="GHEA Grapalat" w:hAnsi="GHEA Grapalat" w:cs="Times Armenian"/>
          <w:sz w:val="24"/>
          <w:szCs w:val="24"/>
          <w:lang w:val="hy-AM"/>
        </w:rPr>
        <w:t xml:space="preserve"> </w:t>
      </w:r>
    </w:p>
    <w:p w14:paraId="334C1F7D" w14:textId="77777777" w:rsidR="00C667A8" w:rsidRPr="00C667A8" w:rsidRDefault="00C667A8" w:rsidP="00C667A8">
      <w:pPr>
        <w:pStyle w:val="norm"/>
        <w:spacing w:line="276" w:lineRule="auto"/>
        <w:ind w:left="720" w:firstLine="0"/>
        <w:rPr>
          <w:rFonts w:ascii="GHEA Grapalat" w:hAnsi="GHEA Grapalat" w:cs="Times Armenian"/>
          <w:sz w:val="24"/>
          <w:szCs w:val="24"/>
          <w:lang w:val="ru-RU"/>
        </w:rPr>
      </w:pPr>
      <w:r w:rsidRPr="00577729">
        <w:rPr>
          <w:rFonts w:ascii="GHEA Grapalat" w:hAnsi="GHEA Grapalat" w:cs="Times Armenian"/>
          <w:sz w:val="24"/>
          <w:szCs w:val="24"/>
          <w:lang w:val="hy-AM"/>
        </w:rPr>
        <w:t>«</w:t>
      </w:r>
      <w:r>
        <w:rPr>
          <w:rFonts w:ascii="GHEA Grapalat" w:hAnsi="GHEA Grapalat" w:cs="Times Armenian"/>
          <w:sz w:val="24"/>
          <w:szCs w:val="24"/>
          <w:lang w:val="ru-RU"/>
        </w:rPr>
        <w:t xml:space="preserve"> </w:t>
      </w:r>
    </w:p>
    <w:tbl>
      <w:tblPr>
        <w:tblStyle w:val="TableGrid"/>
        <w:tblW w:w="0" w:type="auto"/>
        <w:tblInd w:w="720" w:type="dxa"/>
        <w:tblLook w:val="04A0" w:firstRow="1" w:lastRow="0" w:firstColumn="1" w:lastColumn="0" w:noHBand="0" w:noVBand="1"/>
      </w:tblPr>
      <w:tblGrid>
        <w:gridCol w:w="835"/>
        <w:gridCol w:w="708"/>
        <w:gridCol w:w="312"/>
        <w:gridCol w:w="6918"/>
      </w:tblGrid>
      <w:tr w:rsidR="00C667A8" w:rsidRPr="005C5B9C" w14:paraId="49F6F160" w14:textId="77777777" w:rsidTr="00C667A8">
        <w:tc>
          <w:tcPr>
            <w:tcW w:w="835" w:type="dxa"/>
          </w:tcPr>
          <w:p w14:paraId="71DA3442" w14:textId="6D14E0FD" w:rsidR="00C667A8" w:rsidRDefault="00C667A8" w:rsidP="00C667A8">
            <w:pPr>
              <w:pStyle w:val="norm"/>
              <w:spacing w:line="276" w:lineRule="auto"/>
              <w:ind w:firstLine="0"/>
              <w:rPr>
                <w:rFonts w:ascii="GHEA Grapalat" w:hAnsi="GHEA Grapalat" w:cs="Times Armenian"/>
                <w:sz w:val="24"/>
                <w:szCs w:val="24"/>
                <w:lang w:val="ru-RU"/>
              </w:rPr>
            </w:pPr>
            <w:r>
              <w:rPr>
                <w:rFonts w:ascii="GHEA Grapalat" w:hAnsi="GHEA Grapalat" w:cs="Times Armenian"/>
                <w:sz w:val="24"/>
                <w:szCs w:val="24"/>
                <w:lang w:val="ru-RU"/>
              </w:rPr>
              <w:t>13</w:t>
            </w:r>
          </w:p>
        </w:tc>
        <w:tc>
          <w:tcPr>
            <w:tcW w:w="708" w:type="dxa"/>
          </w:tcPr>
          <w:p w14:paraId="5B13B78B" w14:textId="4B3701F3" w:rsidR="00C667A8" w:rsidRDefault="00C667A8" w:rsidP="00C667A8">
            <w:pPr>
              <w:pStyle w:val="norm"/>
              <w:spacing w:line="276" w:lineRule="auto"/>
              <w:ind w:firstLine="0"/>
              <w:rPr>
                <w:rFonts w:ascii="GHEA Grapalat" w:hAnsi="GHEA Grapalat" w:cs="Times Armenian"/>
                <w:sz w:val="24"/>
                <w:szCs w:val="24"/>
                <w:lang w:val="ru-RU"/>
              </w:rPr>
            </w:pPr>
            <w:r>
              <w:rPr>
                <w:rFonts w:ascii="GHEA Grapalat" w:hAnsi="GHEA Grapalat" w:cs="Times Armenian"/>
                <w:sz w:val="24"/>
                <w:szCs w:val="24"/>
                <w:lang w:val="ru-RU"/>
              </w:rPr>
              <w:t>1</w:t>
            </w:r>
          </w:p>
        </w:tc>
        <w:tc>
          <w:tcPr>
            <w:tcW w:w="312" w:type="dxa"/>
          </w:tcPr>
          <w:p w14:paraId="1E753B2C" w14:textId="5CB36DD8" w:rsidR="00C667A8" w:rsidRDefault="00C667A8" w:rsidP="00C667A8">
            <w:pPr>
              <w:pStyle w:val="norm"/>
              <w:spacing w:line="276" w:lineRule="auto"/>
              <w:ind w:firstLine="0"/>
              <w:rPr>
                <w:rFonts w:ascii="GHEA Grapalat" w:hAnsi="GHEA Grapalat" w:cs="Times Armenian"/>
                <w:sz w:val="24"/>
                <w:szCs w:val="24"/>
                <w:lang w:val="ru-RU"/>
              </w:rPr>
            </w:pPr>
            <w:r>
              <w:rPr>
                <w:rFonts w:ascii="GHEA Grapalat" w:hAnsi="GHEA Grapalat" w:cs="Times Armenian"/>
                <w:sz w:val="24"/>
                <w:szCs w:val="24"/>
                <w:lang w:val="ru-RU"/>
              </w:rPr>
              <w:t>1</w:t>
            </w:r>
          </w:p>
        </w:tc>
        <w:tc>
          <w:tcPr>
            <w:tcW w:w="6918" w:type="dxa"/>
          </w:tcPr>
          <w:p w14:paraId="126BBB23" w14:textId="2A3658E2" w:rsidR="00C667A8" w:rsidRDefault="00C667A8" w:rsidP="00C667A8">
            <w:pPr>
              <w:pStyle w:val="norm"/>
              <w:spacing w:line="276" w:lineRule="auto"/>
              <w:ind w:firstLine="0"/>
              <w:rPr>
                <w:rFonts w:ascii="GHEA Grapalat" w:hAnsi="GHEA Grapalat" w:cs="Times Armenian"/>
                <w:sz w:val="24"/>
                <w:szCs w:val="24"/>
                <w:lang w:val="ru-RU"/>
              </w:rPr>
            </w:pPr>
            <w:r>
              <w:rPr>
                <w:rFonts w:ascii="GHEA Grapalat" w:hAnsi="GHEA Grapalat" w:cs="Times Armenian"/>
                <w:sz w:val="24"/>
                <w:szCs w:val="24"/>
                <w:lang w:val="ru-RU"/>
              </w:rPr>
              <w:t>Գեոդեզիական և քարտեզագրական գործիք և սարքավորում</w:t>
            </w:r>
          </w:p>
        </w:tc>
      </w:tr>
    </w:tbl>
    <w:p w14:paraId="024D4525" w14:textId="4EF247EC" w:rsidR="00B17E25" w:rsidRPr="00DD4F1A" w:rsidRDefault="00C667A8" w:rsidP="00C667A8">
      <w:pPr>
        <w:pStyle w:val="norm"/>
        <w:tabs>
          <w:tab w:val="left" w:pos="1134"/>
        </w:tabs>
        <w:spacing w:line="276" w:lineRule="auto"/>
        <w:ind w:left="720" w:firstLine="0"/>
        <w:rPr>
          <w:rFonts w:ascii="GHEA Grapalat" w:hAnsi="GHEA Grapalat" w:cs="Times Armenian"/>
          <w:sz w:val="24"/>
          <w:szCs w:val="24"/>
          <w:lang w:val="ru-RU"/>
        </w:rPr>
      </w:pPr>
      <w:r w:rsidRPr="007C04FF">
        <w:rPr>
          <w:rFonts w:ascii="GHEA Grapalat" w:hAnsi="GHEA Grapalat" w:cs="Times Armenian"/>
          <w:sz w:val="24"/>
          <w:szCs w:val="24"/>
          <w:lang w:val="hy-AM"/>
        </w:rPr>
        <w:t>»</w:t>
      </w:r>
      <w:r w:rsidR="002C3D42">
        <w:rPr>
          <w:rFonts w:ascii="GHEA Grapalat" w:hAnsi="GHEA Grapalat" w:cs="Times Armenian"/>
          <w:sz w:val="24"/>
          <w:szCs w:val="24"/>
          <w:lang w:val="ru-RU"/>
        </w:rPr>
        <w:t>,</w:t>
      </w:r>
    </w:p>
    <w:p w14:paraId="548CBA87" w14:textId="63F7681C" w:rsidR="00B17E25" w:rsidRDefault="00DD1107" w:rsidP="009D132D">
      <w:pPr>
        <w:pStyle w:val="norm"/>
        <w:numPr>
          <w:ilvl w:val="0"/>
          <w:numId w:val="11"/>
        </w:numPr>
        <w:tabs>
          <w:tab w:val="left" w:pos="993"/>
        </w:tabs>
        <w:spacing w:line="276" w:lineRule="auto"/>
        <w:ind w:left="90" w:firstLine="619"/>
        <w:rPr>
          <w:rFonts w:ascii="GHEA Grapalat" w:hAnsi="GHEA Grapalat" w:cs="Times Armenian"/>
          <w:sz w:val="24"/>
          <w:szCs w:val="24"/>
          <w:lang w:val="hy-AM"/>
        </w:rPr>
      </w:pPr>
      <w:r w:rsidRPr="00B17E25">
        <w:rPr>
          <w:rFonts w:ascii="GHEA Grapalat" w:hAnsi="GHEA Grapalat" w:cs="Times Armenian"/>
          <w:sz w:val="24"/>
          <w:szCs w:val="24"/>
          <w:lang w:val="hy-AM"/>
        </w:rPr>
        <w:t>16-րդ կետ</w:t>
      </w:r>
      <w:r w:rsidR="008F54A4">
        <w:rPr>
          <w:rFonts w:ascii="GHEA Grapalat" w:hAnsi="GHEA Grapalat" w:cs="Times Armenian"/>
          <w:sz w:val="24"/>
          <w:szCs w:val="24"/>
          <w:lang w:val="hy-AM"/>
        </w:rPr>
        <w:t>ում</w:t>
      </w:r>
      <w:r w:rsidR="008F54A4" w:rsidRPr="00B144EA">
        <w:rPr>
          <w:rFonts w:ascii="GHEA Grapalat" w:hAnsi="GHEA Grapalat" w:cs="Times Armenian"/>
          <w:sz w:val="24"/>
          <w:szCs w:val="24"/>
          <w:lang w:val="ru-RU"/>
        </w:rPr>
        <w:t xml:space="preserve"> </w:t>
      </w:r>
      <w:proofErr w:type="spellStart"/>
      <w:r w:rsidR="008F54A4">
        <w:rPr>
          <w:rFonts w:ascii="GHEA Grapalat" w:hAnsi="GHEA Grapalat" w:cs="Times Armenian"/>
          <w:sz w:val="24"/>
          <w:szCs w:val="24"/>
        </w:rPr>
        <w:t>հանել</w:t>
      </w:r>
      <w:proofErr w:type="spellEnd"/>
      <w:r w:rsidRPr="00B17E25">
        <w:rPr>
          <w:rFonts w:ascii="GHEA Grapalat" w:hAnsi="GHEA Grapalat" w:cs="Times Armenian"/>
          <w:sz w:val="24"/>
          <w:szCs w:val="24"/>
          <w:lang w:val="hy-AM"/>
        </w:rPr>
        <w:t xml:space="preserve"> «կամ թղթային» բառերը</w:t>
      </w:r>
      <w:r w:rsidR="008F54A4">
        <w:rPr>
          <w:rFonts w:ascii="GHEA Grapalat" w:hAnsi="GHEA Grapalat" w:cs="Times Armenian"/>
          <w:sz w:val="24"/>
          <w:szCs w:val="24"/>
          <w:lang w:val="hy-AM"/>
        </w:rPr>
        <w:t>,</w:t>
      </w:r>
    </w:p>
    <w:p w14:paraId="75351C42" w14:textId="7918D110" w:rsidR="00B17E25" w:rsidRPr="00B17E25" w:rsidRDefault="00DD1107" w:rsidP="009D132D">
      <w:pPr>
        <w:pStyle w:val="norm"/>
        <w:numPr>
          <w:ilvl w:val="0"/>
          <w:numId w:val="11"/>
        </w:numPr>
        <w:tabs>
          <w:tab w:val="left" w:pos="993"/>
        </w:tabs>
        <w:spacing w:line="276" w:lineRule="auto"/>
        <w:ind w:left="90" w:firstLine="619"/>
        <w:rPr>
          <w:rFonts w:ascii="GHEA Grapalat" w:hAnsi="GHEA Grapalat" w:cs="Times Armenian"/>
          <w:sz w:val="24"/>
          <w:szCs w:val="24"/>
          <w:lang w:val="hy-AM"/>
        </w:rPr>
      </w:pPr>
      <w:r w:rsidRPr="00B17E25">
        <w:rPr>
          <w:rFonts w:ascii="GHEA Grapalat" w:hAnsi="GHEA Grapalat" w:cs="Sylfaen"/>
          <w:sz w:val="24"/>
          <w:szCs w:val="24"/>
          <w:lang w:val="hy-AM"/>
        </w:rPr>
        <w:t>17-րդ կետը ուժը կորցրած ճանաչել</w:t>
      </w:r>
      <w:r w:rsidR="002C3D42">
        <w:rPr>
          <w:rFonts w:ascii="GHEA Grapalat" w:hAnsi="GHEA Grapalat" w:cs="Sylfaen"/>
          <w:sz w:val="24"/>
          <w:szCs w:val="24"/>
          <w:lang w:val="hy-AM"/>
        </w:rPr>
        <w:t>,</w:t>
      </w:r>
    </w:p>
    <w:p w14:paraId="0FB55925" w14:textId="79A6B0D3" w:rsidR="0072573D" w:rsidRDefault="00B17E25" w:rsidP="009D132D">
      <w:pPr>
        <w:pStyle w:val="norm"/>
        <w:numPr>
          <w:ilvl w:val="0"/>
          <w:numId w:val="11"/>
        </w:numPr>
        <w:tabs>
          <w:tab w:val="left" w:pos="993"/>
        </w:tabs>
        <w:spacing w:line="276" w:lineRule="auto"/>
        <w:ind w:left="90" w:firstLine="619"/>
        <w:rPr>
          <w:rFonts w:ascii="GHEA Grapalat" w:hAnsi="GHEA Grapalat" w:cs="Times Armenian"/>
          <w:sz w:val="24"/>
          <w:szCs w:val="24"/>
          <w:lang w:val="hy-AM"/>
        </w:rPr>
      </w:pPr>
      <w:r w:rsidRPr="00B17E25">
        <w:rPr>
          <w:rFonts w:ascii="GHEA Grapalat" w:hAnsi="GHEA Grapalat" w:cs="Times Armenian"/>
          <w:sz w:val="24"/>
          <w:szCs w:val="24"/>
          <w:lang w:val="hy-AM"/>
        </w:rPr>
        <w:t>34-րդ կետ</w:t>
      </w:r>
      <w:r w:rsidR="002C0F9A">
        <w:rPr>
          <w:rFonts w:ascii="GHEA Grapalat" w:hAnsi="GHEA Grapalat" w:cs="Times Armenian"/>
          <w:sz w:val="24"/>
          <w:szCs w:val="24"/>
          <w:lang w:val="hy-AM"/>
        </w:rPr>
        <w:t>ում</w:t>
      </w:r>
      <w:r w:rsidR="0072573D" w:rsidRPr="0072573D">
        <w:rPr>
          <w:rFonts w:ascii="GHEA Grapalat" w:hAnsi="GHEA Grapalat" w:cs="Times Armenian"/>
          <w:sz w:val="24"/>
          <w:szCs w:val="24"/>
          <w:lang w:val="hy-AM"/>
        </w:rPr>
        <w:t>.</w:t>
      </w:r>
    </w:p>
    <w:p w14:paraId="6E971CAD" w14:textId="1722BA28" w:rsidR="001F0055" w:rsidRDefault="009D132D" w:rsidP="00A23989">
      <w:pPr>
        <w:pStyle w:val="norm"/>
        <w:spacing w:line="276" w:lineRule="auto"/>
        <w:ind w:left="1080" w:firstLine="0"/>
        <w:rPr>
          <w:rFonts w:ascii="GHEA Grapalat" w:hAnsi="GHEA Grapalat" w:cs="Times Armenian"/>
          <w:sz w:val="24"/>
          <w:szCs w:val="24"/>
          <w:lang w:val="hy-AM"/>
        </w:rPr>
      </w:pPr>
      <w:r w:rsidRPr="00F217A2">
        <w:rPr>
          <w:rFonts w:ascii="GHEA Grapalat" w:hAnsi="GHEA Grapalat" w:cs="Times Armenian"/>
          <w:sz w:val="24"/>
          <w:szCs w:val="24"/>
          <w:lang w:val="hy-AM"/>
        </w:rPr>
        <w:t xml:space="preserve"> </w:t>
      </w:r>
      <w:r w:rsidR="00A23989" w:rsidRPr="00B144EA">
        <w:rPr>
          <w:rFonts w:ascii="GHEA Grapalat" w:hAnsi="GHEA Grapalat" w:cs="Times Armenian"/>
          <w:sz w:val="24"/>
          <w:szCs w:val="24"/>
          <w:lang w:val="hy-AM"/>
        </w:rPr>
        <w:t xml:space="preserve">ա. </w:t>
      </w:r>
      <w:r w:rsidR="00612FFD" w:rsidRPr="001F0055">
        <w:rPr>
          <w:rFonts w:ascii="GHEA Grapalat" w:hAnsi="GHEA Grapalat" w:cs="Times Armenian"/>
          <w:sz w:val="24"/>
          <w:szCs w:val="24"/>
          <w:lang w:val="hy-AM"/>
        </w:rPr>
        <w:t xml:space="preserve">1-ին </w:t>
      </w:r>
      <w:r w:rsidR="008239CD">
        <w:rPr>
          <w:rFonts w:ascii="GHEA Grapalat" w:hAnsi="GHEA Grapalat" w:cs="Times Armenian"/>
          <w:sz w:val="24"/>
          <w:szCs w:val="24"/>
          <w:lang w:val="hy-AM"/>
        </w:rPr>
        <w:t>ենթակետում</w:t>
      </w:r>
      <w:r w:rsidR="00612FFD" w:rsidRPr="001F0055">
        <w:rPr>
          <w:rFonts w:ascii="GHEA Grapalat" w:hAnsi="GHEA Grapalat" w:cs="Times Armenian"/>
          <w:sz w:val="24"/>
          <w:szCs w:val="24"/>
          <w:lang w:val="hy-AM"/>
        </w:rPr>
        <w:t xml:space="preserve"> «անվանումը» բառից հետո լրացնել «կամ բնակության վայրը» բառերը</w:t>
      </w:r>
      <w:r w:rsidR="006730C7" w:rsidRPr="001F0055">
        <w:rPr>
          <w:rFonts w:ascii="GHEA Grapalat" w:hAnsi="GHEA Grapalat" w:cs="Times Armenian"/>
          <w:sz w:val="24"/>
          <w:szCs w:val="24"/>
          <w:lang w:val="hy-AM"/>
        </w:rPr>
        <w:t>,</w:t>
      </w:r>
    </w:p>
    <w:p w14:paraId="45FDBFAC" w14:textId="73E34935" w:rsidR="001F0055" w:rsidRDefault="00084CB2" w:rsidP="00A23989">
      <w:pPr>
        <w:pStyle w:val="norm"/>
        <w:spacing w:line="276" w:lineRule="auto"/>
        <w:ind w:left="450" w:firstLine="0"/>
        <w:rPr>
          <w:rFonts w:ascii="GHEA Grapalat" w:hAnsi="GHEA Grapalat" w:cs="Times Armenian"/>
          <w:sz w:val="24"/>
          <w:szCs w:val="24"/>
          <w:lang w:val="hy-AM"/>
        </w:rPr>
      </w:pPr>
      <w:r w:rsidRPr="00B144EA">
        <w:rPr>
          <w:rFonts w:ascii="GHEA Grapalat" w:hAnsi="GHEA Grapalat" w:cs="Times Armenian"/>
          <w:sz w:val="24"/>
          <w:szCs w:val="24"/>
          <w:lang w:val="hy-AM"/>
        </w:rPr>
        <w:t xml:space="preserve">         բ</w:t>
      </w:r>
      <w:r w:rsidR="00A23989" w:rsidRPr="00B144EA">
        <w:rPr>
          <w:rFonts w:ascii="GHEA Grapalat" w:hAnsi="GHEA Grapalat" w:cs="Times Armenian"/>
          <w:sz w:val="24"/>
          <w:szCs w:val="24"/>
          <w:lang w:val="hy-AM"/>
        </w:rPr>
        <w:t>.</w:t>
      </w:r>
      <w:r w:rsidR="00A23989">
        <w:rPr>
          <w:rFonts w:ascii="GHEA Grapalat" w:hAnsi="GHEA Grapalat" w:cs="Times Armenian"/>
          <w:sz w:val="24"/>
          <w:szCs w:val="24"/>
          <w:lang w:val="hy-AM"/>
        </w:rPr>
        <w:t xml:space="preserve"> 2</w:t>
      </w:r>
      <w:r w:rsidR="009546BB" w:rsidRPr="001F0055">
        <w:rPr>
          <w:rFonts w:ascii="GHEA Grapalat" w:hAnsi="GHEA Grapalat" w:cs="Times Armenian"/>
          <w:sz w:val="24"/>
          <w:szCs w:val="24"/>
          <w:lang w:val="hy-AM"/>
        </w:rPr>
        <w:t xml:space="preserve">-րդ </w:t>
      </w:r>
      <w:r w:rsidR="00A23989">
        <w:rPr>
          <w:rFonts w:ascii="GHEA Grapalat" w:hAnsi="GHEA Grapalat" w:cs="Times Armenian"/>
          <w:sz w:val="24"/>
          <w:szCs w:val="24"/>
          <w:lang w:val="hy-AM"/>
        </w:rPr>
        <w:t>ենթակետը</w:t>
      </w:r>
      <w:r w:rsidR="00BE57BA">
        <w:rPr>
          <w:rFonts w:ascii="GHEA Grapalat" w:hAnsi="GHEA Grapalat" w:cs="Times Armenian"/>
          <w:sz w:val="24"/>
          <w:szCs w:val="24"/>
          <w:lang w:val="hy-AM"/>
        </w:rPr>
        <w:t xml:space="preserve"> </w:t>
      </w:r>
      <w:r w:rsidR="00492EB7" w:rsidRPr="006F1124">
        <w:rPr>
          <w:rFonts w:ascii="GHEA Grapalat" w:hAnsi="GHEA Grapalat" w:cs="Times Armenian"/>
          <w:sz w:val="24"/>
          <w:szCs w:val="24"/>
          <w:lang w:val="hy-AM"/>
        </w:rPr>
        <w:t xml:space="preserve">շարադրել </w:t>
      </w:r>
      <w:r w:rsidR="00A23989" w:rsidRPr="00A23989">
        <w:rPr>
          <w:rFonts w:ascii="GHEA Grapalat" w:hAnsi="GHEA Grapalat" w:cs="Times Armenian"/>
          <w:sz w:val="24"/>
          <w:szCs w:val="24"/>
          <w:lang w:val="hy-AM"/>
        </w:rPr>
        <w:t>հետևյալ</w:t>
      </w:r>
      <w:r w:rsidR="00A23989" w:rsidRPr="00492EB7">
        <w:rPr>
          <w:rFonts w:ascii="GHEA Grapalat" w:hAnsi="GHEA Grapalat" w:cs="Times Armenian"/>
          <w:sz w:val="24"/>
          <w:szCs w:val="24"/>
          <w:lang w:val="hy-AM"/>
        </w:rPr>
        <w:t xml:space="preserve"> </w:t>
      </w:r>
      <w:r w:rsidR="00492EB7" w:rsidRPr="00492EB7">
        <w:rPr>
          <w:rFonts w:ascii="GHEA Grapalat" w:hAnsi="GHEA Grapalat" w:cs="Times Armenian"/>
          <w:sz w:val="24"/>
          <w:szCs w:val="24"/>
          <w:lang w:val="hy-AM"/>
        </w:rPr>
        <w:t>խմբագրությամբ</w:t>
      </w:r>
      <w:r w:rsidR="002C3D42">
        <w:rPr>
          <w:rFonts w:ascii="Cambria Math" w:hAnsi="Cambria Math" w:cs="Cambria Math"/>
          <w:sz w:val="24"/>
          <w:szCs w:val="24"/>
          <w:lang w:val="hy-AM"/>
        </w:rPr>
        <w:t>,</w:t>
      </w:r>
    </w:p>
    <w:p w14:paraId="05706B88" w14:textId="247DBAF9" w:rsidR="009546BB" w:rsidRPr="001F0055" w:rsidRDefault="00815254" w:rsidP="005C5B9C">
      <w:pPr>
        <w:pStyle w:val="norm"/>
        <w:spacing w:line="276" w:lineRule="auto"/>
        <w:ind w:left="284" w:firstLine="166"/>
        <w:rPr>
          <w:rFonts w:ascii="GHEA Grapalat" w:hAnsi="GHEA Grapalat" w:cs="Times Armenian"/>
          <w:sz w:val="24"/>
          <w:szCs w:val="24"/>
          <w:lang w:val="hy-AM"/>
        </w:rPr>
      </w:pPr>
      <w:r w:rsidRPr="00815254">
        <w:rPr>
          <w:rFonts w:ascii="GHEA Grapalat" w:hAnsi="GHEA Grapalat" w:cs="Times Armenian"/>
          <w:sz w:val="24"/>
          <w:szCs w:val="24"/>
          <w:lang w:val="hy-AM"/>
        </w:rPr>
        <w:t xml:space="preserve">    </w:t>
      </w:r>
      <w:r w:rsidR="009546BB" w:rsidRPr="001F0055">
        <w:rPr>
          <w:rFonts w:ascii="GHEA Grapalat" w:hAnsi="GHEA Grapalat" w:cs="Times Armenian"/>
          <w:sz w:val="24"/>
          <w:szCs w:val="24"/>
          <w:lang w:val="hy-AM"/>
        </w:rPr>
        <w:t></w:t>
      </w:r>
      <w:r w:rsidR="009546BB" w:rsidRPr="00BE57BA">
        <w:rPr>
          <w:rFonts w:ascii="GHEA Grapalat" w:hAnsi="GHEA Grapalat" w:cs="Times Armenian"/>
          <w:sz w:val="24"/>
          <w:szCs w:val="24"/>
          <w:lang w:val="hy-AM"/>
        </w:rPr>
        <w:t xml:space="preserve">2) փոփոխվել </w:t>
      </w:r>
      <w:r w:rsidR="00084CB2">
        <w:rPr>
          <w:rFonts w:ascii="GHEA Grapalat" w:hAnsi="GHEA Grapalat" w:cs="Times Armenian"/>
          <w:sz w:val="24"/>
          <w:szCs w:val="24"/>
          <w:lang w:val="hy-AM"/>
        </w:rPr>
        <w:t>է</w:t>
      </w:r>
      <w:r w:rsidR="009546BB" w:rsidRPr="00BE57BA">
        <w:rPr>
          <w:rFonts w:ascii="GHEA Grapalat" w:hAnsi="GHEA Grapalat" w:cs="Times Armenian"/>
          <w:sz w:val="24"/>
          <w:szCs w:val="24"/>
          <w:lang w:val="hy-AM"/>
        </w:rPr>
        <w:t xml:space="preserve"> սույն հավելվածի 11-15-րդ կետերով սահմանված լիցենզիայի և ներդիրի տրամադրման համար հիմք</w:t>
      </w:r>
      <w:r w:rsidR="009546BB" w:rsidRPr="001F0055">
        <w:rPr>
          <w:rFonts w:ascii="GHEA Grapalat" w:eastAsia="Calibri" w:hAnsi="GHEA Grapalat" w:cs="Times Armenian"/>
          <w:sz w:val="24"/>
          <w:szCs w:val="24"/>
          <w:lang w:val="hy-AM"/>
        </w:rPr>
        <w:t xml:space="preserve"> հանդիսացող տվյալներ</w:t>
      </w:r>
      <w:r w:rsidR="00084CB2" w:rsidRPr="00B144EA">
        <w:rPr>
          <w:rFonts w:ascii="GHEA Grapalat" w:eastAsia="Calibri" w:hAnsi="GHEA Grapalat" w:cs="Times Armenian"/>
          <w:sz w:val="24"/>
          <w:szCs w:val="24"/>
          <w:lang w:val="hy-AM"/>
        </w:rPr>
        <w:t>ից որևէ մեկը</w:t>
      </w:r>
      <w:r w:rsidR="009546BB" w:rsidRPr="001F0055">
        <w:rPr>
          <w:rFonts w:ascii="GHEA Grapalat" w:eastAsia="Calibri" w:hAnsi="GHEA Grapalat" w:cs="Times Armenian"/>
          <w:sz w:val="24"/>
          <w:szCs w:val="24"/>
          <w:lang w:val="hy-AM"/>
        </w:rPr>
        <w:t>.</w:t>
      </w:r>
      <w:r w:rsidR="009546BB" w:rsidRPr="001F0055">
        <w:rPr>
          <w:rFonts w:ascii="GHEA Grapalat" w:hAnsi="GHEA Grapalat" w:cs="Times Armenian"/>
          <w:sz w:val="24"/>
          <w:szCs w:val="24"/>
          <w:lang w:val="hy-AM"/>
        </w:rPr>
        <w:t></w:t>
      </w:r>
      <w:r w:rsidR="00084CB2">
        <w:rPr>
          <w:rFonts w:ascii="Cambria Math" w:hAnsi="Cambria Math" w:cs="Cambria Math"/>
          <w:sz w:val="24"/>
          <w:szCs w:val="24"/>
          <w:lang w:val="hy-AM"/>
        </w:rPr>
        <w:t>,</w:t>
      </w:r>
    </w:p>
    <w:p w14:paraId="43ADA148" w14:textId="3E3C46E5" w:rsidR="0042265A" w:rsidRDefault="00084CB2" w:rsidP="00084CB2">
      <w:pPr>
        <w:pStyle w:val="norm"/>
        <w:numPr>
          <w:ilvl w:val="0"/>
          <w:numId w:val="11"/>
        </w:numPr>
        <w:spacing w:line="276" w:lineRule="auto"/>
        <w:rPr>
          <w:rFonts w:ascii="GHEA Grapalat" w:hAnsi="GHEA Grapalat" w:cs="Times Armenian"/>
          <w:sz w:val="24"/>
          <w:szCs w:val="24"/>
          <w:lang w:val="hy-AM"/>
        </w:rPr>
      </w:pPr>
      <w:r w:rsidRPr="00084CB2">
        <w:rPr>
          <w:rFonts w:ascii="GHEA Grapalat" w:hAnsi="GHEA Grapalat" w:cs="Times Armenian"/>
          <w:sz w:val="24"/>
          <w:szCs w:val="24"/>
          <w:lang w:val="hy-AM"/>
        </w:rPr>
        <w:t>«վերաձևակերպում» բառից հետո լրացնել «(փոփոխում)» բառը համապատասխան հոլովաձևերով,</w:t>
      </w:r>
    </w:p>
    <w:p w14:paraId="762C81BE" w14:textId="3515E5AA" w:rsidR="00410AE8" w:rsidRDefault="00084CB2" w:rsidP="00E47773">
      <w:pPr>
        <w:pStyle w:val="norm"/>
        <w:numPr>
          <w:ilvl w:val="0"/>
          <w:numId w:val="11"/>
        </w:numPr>
        <w:tabs>
          <w:tab w:val="left" w:pos="851"/>
        </w:tabs>
        <w:spacing w:line="276" w:lineRule="auto"/>
        <w:ind w:left="90" w:firstLine="477"/>
        <w:rPr>
          <w:rFonts w:ascii="GHEA Grapalat" w:hAnsi="GHEA Grapalat" w:cs="Times Armenian"/>
          <w:sz w:val="24"/>
          <w:szCs w:val="24"/>
          <w:lang w:val="hy-AM"/>
        </w:rPr>
      </w:pPr>
      <w:r>
        <w:rPr>
          <w:rFonts w:ascii="GHEA Grapalat" w:hAnsi="GHEA Grapalat" w:cs="Times Armenian"/>
          <w:sz w:val="24"/>
          <w:szCs w:val="24"/>
          <w:lang w:val="hy-AM"/>
        </w:rPr>
        <w:lastRenderedPageBreak/>
        <w:t xml:space="preserve"> </w:t>
      </w:r>
      <w:r w:rsidR="00410AE8" w:rsidRPr="00410AE8">
        <w:rPr>
          <w:rFonts w:ascii="GHEA Grapalat" w:hAnsi="GHEA Grapalat" w:cs="Times Armenian"/>
          <w:sz w:val="24"/>
          <w:szCs w:val="24"/>
          <w:lang w:val="hy-AM"/>
        </w:rPr>
        <w:t xml:space="preserve">44-րդ կետում </w:t>
      </w:r>
      <w:r w:rsidRPr="00B144EA">
        <w:rPr>
          <w:rFonts w:ascii="GHEA Grapalat" w:hAnsi="GHEA Grapalat" w:cs="Times Armenian"/>
          <w:sz w:val="24"/>
          <w:szCs w:val="24"/>
          <w:lang w:val="hy-AM"/>
        </w:rPr>
        <w:t xml:space="preserve">հանել </w:t>
      </w:r>
      <w:r w:rsidR="00410AE8" w:rsidRPr="00B17E25">
        <w:rPr>
          <w:rFonts w:ascii="GHEA Grapalat" w:hAnsi="GHEA Grapalat" w:cs="Times Armenian"/>
          <w:sz w:val="24"/>
          <w:szCs w:val="24"/>
          <w:lang w:val="hy-AM"/>
        </w:rPr>
        <w:t>«</w:t>
      </w:r>
      <w:r w:rsidR="00410AE8">
        <w:rPr>
          <w:rFonts w:ascii="GHEA Grapalat" w:hAnsi="GHEA Grapalat" w:cs="Times Armenian"/>
          <w:sz w:val="24"/>
          <w:szCs w:val="24"/>
          <w:lang w:val="hy-AM"/>
        </w:rPr>
        <w:t>թղթային կամ</w:t>
      </w:r>
      <w:r w:rsidR="00410AE8" w:rsidRPr="00B17E25">
        <w:rPr>
          <w:rFonts w:ascii="GHEA Grapalat" w:hAnsi="GHEA Grapalat" w:cs="Times Armenian"/>
          <w:sz w:val="24"/>
          <w:szCs w:val="24"/>
          <w:lang w:val="hy-AM"/>
        </w:rPr>
        <w:t xml:space="preserve">» </w:t>
      </w:r>
      <w:r w:rsidR="00410AE8">
        <w:rPr>
          <w:rFonts w:ascii="GHEA Grapalat" w:hAnsi="GHEA Grapalat" w:cs="Times Armenian"/>
          <w:sz w:val="24"/>
          <w:szCs w:val="24"/>
          <w:lang w:val="hy-AM"/>
        </w:rPr>
        <w:t>բառ</w:t>
      </w:r>
      <w:r w:rsidR="00410AE8" w:rsidRPr="00410AE8">
        <w:rPr>
          <w:rFonts w:ascii="GHEA Grapalat" w:hAnsi="GHEA Grapalat" w:cs="Times Armenian"/>
          <w:sz w:val="24"/>
          <w:szCs w:val="24"/>
          <w:lang w:val="hy-AM"/>
        </w:rPr>
        <w:t>եր</w:t>
      </w:r>
      <w:r w:rsidR="00410AE8" w:rsidRPr="00B17E25">
        <w:rPr>
          <w:rFonts w:ascii="GHEA Grapalat" w:hAnsi="GHEA Grapalat" w:cs="Times Armenian"/>
          <w:sz w:val="24"/>
          <w:szCs w:val="24"/>
          <w:lang w:val="hy-AM"/>
        </w:rPr>
        <w:t>ը</w:t>
      </w:r>
      <w:r w:rsidRPr="00B144EA">
        <w:rPr>
          <w:rFonts w:ascii="GHEA Grapalat" w:hAnsi="GHEA Grapalat" w:cs="Times Armenian"/>
          <w:sz w:val="24"/>
          <w:szCs w:val="24"/>
          <w:lang w:val="hy-AM"/>
        </w:rPr>
        <w:t>:</w:t>
      </w:r>
    </w:p>
    <w:p w14:paraId="449CAD7C" w14:textId="77777777" w:rsidR="00681D37" w:rsidRPr="00681D37" w:rsidRDefault="00681D37" w:rsidP="00F217A2">
      <w:pPr>
        <w:pStyle w:val="norm"/>
        <w:numPr>
          <w:ilvl w:val="0"/>
          <w:numId w:val="19"/>
        </w:numPr>
        <w:spacing w:line="276" w:lineRule="auto"/>
        <w:ind w:left="-284" w:firstLine="710"/>
        <w:rPr>
          <w:rFonts w:ascii="GHEA Grapalat" w:hAnsi="GHEA Grapalat" w:cs="Times Armenian"/>
          <w:sz w:val="24"/>
          <w:szCs w:val="24"/>
          <w:lang w:val="hy-AM"/>
        </w:rPr>
      </w:pPr>
      <w:proofErr w:type="spellStart"/>
      <w:r>
        <w:rPr>
          <w:rFonts w:ascii="GHEA Grapalat" w:hAnsi="GHEA Grapalat" w:cs="Times Armenian"/>
          <w:sz w:val="24"/>
          <w:szCs w:val="24"/>
        </w:rPr>
        <w:t>Որոշման</w:t>
      </w:r>
      <w:proofErr w:type="spellEnd"/>
      <w:r>
        <w:rPr>
          <w:rFonts w:ascii="GHEA Grapalat" w:hAnsi="GHEA Grapalat" w:cs="Times Armenian"/>
          <w:sz w:val="24"/>
          <w:szCs w:val="24"/>
        </w:rPr>
        <w:t xml:space="preserve"> 4-րդ </w:t>
      </w:r>
      <w:proofErr w:type="spellStart"/>
      <w:r>
        <w:rPr>
          <w:rFonts w:ascii="GHEA Grapalat" w:hAnsi="GHEA Grapalat" w:cs="Times Armenian"/>
          <w:sz w:val="24"/>
          <w:szCs w:val="24"/>
        </w:rPr>
        <w:t>հավելվածում</w:t>
      </w:r>
      <w:proofErr w:type="spellEnd"/>
      <w:r>
        <w:rPr>
          <w:rFonts w:ascii="GHEA Grapalat" w:hAnsi="GHEA Grapalat" w:cs="Times Armenian"/>
          <w:sz w:val="24"/>
          <w:szCs w:val="24"/>
        </w:rPr>
        <w:t>՝</w:t>
      </w:r>
    </w:p>
    <w:p w14:paraId="44574602" w14:textId="171FC577" w:rsidR="002C60EC" w:rsidRDefault="00681D37" w:rsidP="00E47773">
      <w:pPr>
        <w:pStyle w:val="norm"/>
        <w:numPr>
          <w:ilvl w:val="0"/>
          <w:numId w:val="20"/>
        </w:numPr>
        <w:spacing w:line="276" w:lineRule="auto"/>
        <w:ind w:left="851" w:hanging="142"/>
        <w:rPr>
          <w:rFonts w:ascii="GHEA Grapalat" w:hAnsi="GHEA Grapalat" w:cs="Times Armenian"/>
          <w:sz w:val="24"/>
          <w:szCs w:val="24"/>
          <w:lang w:val="hy-AM"/>
        </w:rPr>
      </w:pPr>
      <w:bookmarkStart w:id="1" w:name="_GoBack"/>
      <w:bookmarkEnd w:id="1"/>
      <w:r w:rsidRPr="00B144EA">
        <w:rPr>
          <w:rFonts w:ascii="GHEA Grapalat" w:hAnsi="GHEA Grapalat" w:cs="Times Armenian"/>
          <w:sz w:val="24"/>
          <w:szCs w:val="24"/>
          <w:lang w:val="hy-AM"/>
        </w:rPr>
        <w:t xml:space="preserve"> </w:t>
      </w:r>
      <w:r w:rsidR="00D60EE1" w:rsidRPr="009F0DE0">
        <w:rPr>
          <w:rFonts w:ascii="GHEA Grapalat" w:hAnsi="GHEA Grapalat" w:cs="Times Armenian"/>
          <w:sz w:val="24"/>
          <w:szCs w:val="24"/>
          <w:lang w:val="hy-AM"/>
        </w:rPr>
        <w:t xml:space="preserve">Ձև N </w:t>
      </w:r>
      <w:r w:rsidR="002C60EC" w:rsidRPr="009F0DE0">
        <w:rPr>
          <w:rFonts w:ascii="GHEA Grapalat" w:hAnsi="GHEA Grapalat" w:cs="Times Armenian"/>
          <w:sz w:val="24"/>
          <w:szCs w:val="24"/>
          <w:lang w:val="hy-AM"/>
        </w:rPr>
        <w:t>1-1-</w:t>
      </w:r>
      <w:r w:rsidRPr="00B144EA">
        <w:rPr>
          <w:rFonts w:ascii="GHEA Grapalat" w:hAnsi="GHEA Grapalat" w:cs="Times Armenian"/>
          <w:sz w:val="24"/>
          <w:szCs w:val="24"/>
          <w:lang w:val="hy-AM"/>
        </w:rPr>
        <w:t>ում</w:t>
      </w:r>
      <w:r>
        <w:rPr>
          <w:rFonts w:ascii="GHEA Grapalat" w:hAnsi="GHEA Grapalat" w:cs="Times Armenian"/>
          <w:sz w:val="24"/>
          <w:szCs w:val="24"/>
          <w:lang w:val="hy-AM"/>
        </w:rPr>
        <w:t xml:space="preserve"> </w:t>
      </w:r>
      <w:r w:rsidRPr="00B144EA">
        <w:rPr>
          <w:rFonts w:ascii="GHEA Grapalat" w:hAnsi="GHEA Grapalat" w:cs="Times Armenian"/>
          <w:sz w:val="24"/>
          <w:szCs w:val="24"/>
          <w:lang w:val="hy-AM"/>
        </w:rPr>
        <w:t xml:space="preserve">ավելացնել նոր </w:t>
      </w:r>
      <w:r>
        <w:rPr>
          <w:rFonts w:ascii="GHEA Grapalat" w:hAnsi="GHEA Grapalat" w:cs="Times Armenian"/>
          <w:sz w:val="24"/>
          <w:szCs w:val="24"/>
          <w:lang w:val="hy-AM"/>
        </w:rPr>
        <w:t>2.5.3-րդ կետ</w:t>
      </w:r>
      <w:r w:rsidR="007C5266" w:rsidRPr="00B144EA">
        <w:rPr>
          <w:rFonts w:ascii="GHEA Grapalat" w:hAnsi="GHEA Grapalat" w:cs="Times Armenian"/>
          <w:sz w:val="24"/>
          <w:szCs w:val="24"/>
          <w:lang w:val="hy-AM"/>
        </w:rPr>
        <w:t>՝</w:t>
      </w:r>
      <w:r w:rsidR="00F217A2">
        <w:rPr>
          <w:rFonts w:ascii="GHEA Grapalat" w:hAnsi="GHEA Grapalat" w:cs="Times Armenian"/>
          <w:sz w:val="24"/>
          <w:szCs w:val="24"/>
          <w:lang w:val="hy-AM"/>
        </w:rPr>
        <w:t xml:space="preserve"> </w:t>
      </w:r>
      <w:r>
        <w:rPr>
          <w:rFonts w:ascii="GHEA Grapalat" w:hAnsi="GHEA Grapalat" w:cs="Times Armenian"/>
          <w:sz w:val="24"/>
          <w:szCs w:val="24"/>
          <w:lang w:val="hy-AM"/>
        </w:rPr>
        <w:t>հետևյալ բովանդակությամբ</w:t>
      </w:r>
      <w:r w:rsidR="007C5266" w:rsidRPr="00B144EA">
        <w:rPr>
          <w:rFonts w:ascii="GHEA Grapalat" w:hAnsi="GHEA Grapalat" w:cs="Times Armenian"/>
          <w:sz w:val="24"/>
          <w:szCs w:val="24"/>
          <w:lang w:val="hy-AM"/>
        </w:rPr>
        <w:t>.</w:t>
      </w:r>
      <w:r w:rsidR="002C60EC" w:rsidRPr="00BD2FDF">
        <w:rPr>
          <w:rFonts w:ascii="GHEA Grapalat" w:hAnsi="GHEA Grapalat" w:cs="Times Armenian"/>
          <w:sz w:val="24"/>
          <w:szCs w:val="24"/>
          <w:lang w:val="hy-AM"/>
        </w:rPr>
        <w:t xml:space="preserve"> </w:t>
      </w:r>
    </w:p>
    <w:p w14:paraId="24BB3EAF" w14:textId="77777777" w:rsidR="00836AD2" w:rsidRDefault="00CA0074" w:rsidP="00815254">
      <w:pPr>
        <w:pStyle w:val="norm"/>
        <w:spacing w:line="276" w:lineRule="auto"/>
        <w:ind w:left="360" w:firstLine="774"/>
        <w:rPr>
          <w:rFonts w:ascii="GHEA Grapalat" w:hAnsi="GHEA Grapalat" w:cs="Times Armenian"/>
          <w:sz w:val="24"/>
          <w:szCs w:val="24"/>
          <w:lang w:val="hy-AM"/>
        </w:rPr>
      </w:pPr>
      <w:r w:rsidRPr="00B17E25">
        <w:rPr>
          <w:rFonts w:ascii="GHEA Grapalat" w:hAnsi="GHEA Grapalat" w:cs="Times Armenian"/>
          <w:sz w:val="24"/>
          <w:szCs w:val="24"/>
          <w:lang w:val="hy-AM"/>
        </w:rPr>
        <w:t>«</w:t>
      </w:r>
    </w:p>
    <w:tbl>
      <w:tblPr>
        <w:tblStyle w:val="TableGrid"/>
        <w:tblW w:w="9056" w:type="dxa"/>
        <w:tblInd w:w="1129" w:type="dxa"/>
        <w:tblLook w:val="04A0" w:firstRow="1" w:lastRow="0" w:firstColumn="1" w:lastColumn="0" w:noHBand="0" w:noVBand="1"/>
      </w:tblPr>
      <w:tblGrid>
        <w:gridCol w:w="4768"/>
        <w:gridCol w:w="4288"/>
      </w:tblGrid>
      <w:tr w:rsidR="00B07F7B" w14:paraId="3D07BC09" w14:textId="77777777" w:rsidTr="00815254">
        <w:tc>
          <w:tcPr>
            <w:tcW w:w="4768" w:type="dxa"/>
          </w:tcPr>
          <w:p w14:paraId="521BA198" w14:textId="71541E54" w:rsidR="00B07F7B" w:rsidRPr="00B07F7B" w:rsidRDefault="00B07F7B" w:rsidP="00836AD2">
            <w:pPr>
              <w:pStyle w:val="norm"/>
              <w:tabs>
                <w:tab w:val="left" w:pos="1134"/>
              </w:tabs>
              <w:spacing w:line="276" w:lineRule="auto"/>
              <w:ind w:firstLine="0"/>
              <w:rPr>
                <w:rFonts w:ascii="GHEA Grapalat" w:hAnsi="GHEA Grapalat" w:cs="Times Armenian"/>
                <w:sz w:val="24"/>
                <w:szCs w:val="24"/>
                <w:lang w:val="ru-RU"/>
              </w:rPr>
            </w:pPr>
            <w:r w:rsidRPr="00CA0074">
              <w:rPr>
                <w:rFonts w:ascii="GHEA Grapalat" w:hAnsi="GHEA Grapalat" w:cs="Times Armenian"/>
                <w:sz w:val="24"/>
                <w:szCs w:val="24"/>
                <w:lang w:val="hy-AM"/>
              </w:rPr>
              <w:t>2.5.3</w:t>
            </w:r>
            <w:r>
              <w:rPr>
                <w:rFonts w:ascii="GHEA Grapalat" w:hAnsi="GHEA Grapalat" w:cs="Times Armenian"/>
                <w:sz w:val="24"/>
                <w:szCs w:val="24"/>
                <w:lang w:val="ru-RU"/>
              </w:rPr>
              <w:t xml:space="preserve"> </w:t>
            </w:r>
            <w:r w:rsidRPr="00CA0074">
              <w:rPr>
                <w:rFonts w:ascii="GHEA Grapalat" w:hAnsi="GHEA Grapalat" w:cs="Times Armenian"/>
                <w:sz w:val="24"/>
                <w:szCs w:val="24"/>
                <w:lang w:val="hy-AM"/>
              </w:rPr>
              <w:t>Ինժեներական գեոդեզիա</w:t>
            </w:r>
          </w:p>
        </w:tc>
        <w:tc>
          <w:tcPr>
            <w:tcW w:w="4288" w:type="dxa"/>
          </w:tcPr>
          <w:p w14:paraId="09131B37" w14:textId="25D64BFF" w:rsidR="00B07F7B" w:rsidRDefault="00B07F7B" w:rsidP="00836AD2">
            <w:pPr>
              <w:pStyle w:val="norm"/>
              <w:tabs>
                <w:tab w:val="left" w:pos="1134"/>
              </w:tabs>
              <w:spacing w:line="276" w:lineRule="auto"/>
              <w:ind w:firstLine="0"/>
              <w:rPr>
                <w:rFonts w:ascii="GHEA Grapalat" w:hAnsi="GHEA Grapalat" w:cs="Times Armenian"/>
                <w:sz w:val="24"/>
                <w:szCs w:val="24"/>
                <w:lang w:val="hy-AM"/>
              </w:rPr>
            </w:pPr>
            <w:r w:rsidRPr="007C5266">
              <w:rPr>
                <w:rFonts w:ascii="GHEA Grapalat" w:hAnsi="GHEA Grapalat" w:cs="Times Armenian"/>
                <w:sz w:val="24"/>
                <w:szCs w:val="24"/>
                <w:lang w:val="hy-AM"/>
              </w:rPr>
              <w:t>□</w:t>
            </w:r>
          </w:p>
        </w:tc>
      </w:tr>
    </w:tbl>
    <w:p w14:paraId="2E03C4F6" w14:textId="2CFEA536" w:rsidR="00836AD2" w:rsidRPr="00DA7208" w:rsidRDefault="00836AD2" w:rsidP="00815254">
      <w:pPr>
        <w:pStyle w:val="norm"/>
        <w:tabs>
          <w:tab w:val="left" w:pos="1134"/>
        </w:tabs>
        <w:spacing w:line="276" w:lineRule="auto"/>
        <w:ind w:left="720" w:firstLine="414"/>
        <w:rPr>
          <w:rFonts w:ascii="GHEA Grapalat" w:hAnsi="GHEA Grapalat" w:cs="Times Armenian"/>
          <w:sz w:val="24"/>
          <w:szCs w:val="24"/>
          <w:lang w:val="ru-RU"/>
        </w:rPr>
      </w:pPr>
      <w:r w:rsidRPr="007C04FF">
        <w:rPr>
          <w:rFonts w:ascii="GHEA Grapalat" w:hAnsi="GHEA Grapalat" w:cs="Times Armenian"/>
          <w:sz w:val="24"/>
          <w:szCs w:val="24"/>
          <w:lang w:val="hy-AM"/>
        </w:rPr>
        <w:t>»</w:t>
      </w:r>
      <w:r w:rsidR="00681D37">
        <w:rPr>
          <w:rFonts w:ascii="GHEA Grapalat" w:hAnsi="GHEA Grapalat" w:cs="Times Armenian"/>
          <w:sz w:val="24"/>
          <w:szCs w:val="24"/>
          <w:lang w:val="ru-RU"/>
        </w:rPr>
        <w:t>,</w:t>
      </w:r>
    </w:p>
    <w:p w14:paraId="7FF5A2AD" w14:textId="64337278" w:rsidR="00836AD2" w:rsidRDefault="00836AD2" w:rsidP="00CA0074">
      <w:pPr>
        <w:pStyle w:val="norm"/>
        <w:spacing w:line="276" w:lineRule="auto"/>
        <w:ind w:left="360" w:firstLine="0"/>
        <w:rPr>
          <w:rFonts w:ascii="GHEA Grapalat" w:hAnsi="GHEA Grapalat" w:cs="Times Armenian"/>
          <w:sz w:val="24"/>
          <w:szCs w:val="24"/>
          <w:lang w:val="hy-AM"/>
        </w:rPr>
      </w:pPr>
    </w:p>
    <w:p w14:paraId="020059EF" w14:textId="37666270" w:rsidR="00640325" w:rsidRPr="007C5266" w:rsidRDefault="00681D37" w:rsidP="00D24CA0">
      <w:pPr>
        <w:pStyle w:val="ListParagraph"/>
        <w:numPr>
          <w:ilvl w:val="0"/>
          <w:numId w:val="20"/>
        </w:numPr>
        <w:spacing w:after="0"/>
        <w:rPr>
          <w:rFonts w:ascii="GHEA Grapalat" w:eastAsiaTheme="minorHAnsi" w:hAnsi="GHEA Grapalat" w:cs="Times Armenian"/>
          <w:sz w:val="24"/>
          <w:szCs w:val="24"/>
          <w:lang w:val="hy-AM"/>
        </w:rPr>
      </w:pPr>
      <w:r w:rsidRPr="00681D37">
        <w:rPr>
          <w:rFonts w:ascii="GHEA Grapalat" w:eastAsiaTheme="minorHAnsi" w:hAnsi="GHEA Grapalat" w:cs="Times Armenian"/>
          <w:sz w:val="24"/>
          <w:szCs w:val="24"/>
          <w:lang w:val="hy-AM"/>
        </w:rPr>
        <w:t>«վերաձևակերպում» բառից հետո լրացնել «(փոփոխում)» բառը համապատասխան հոլովաձևերով,</w:t>
      </w:r>
    </w:p>
    <w:p w14:paraId="347A3472" w14:textId="77777777" w:rsidR="007C5266" w:rsidRDefault="00CF679A" w:rsidP="00D24CA0">
      <w:pPr>
        <w:pStyle w:val="norm"/>
        <w:numPr>
          <w:ilvl w:val="0"/>
          <w:numId w:val="20"/>
        </w:numPr>
        <w:spacing w:line="276" w:lineRule="auto"/>
        <w:rPr>
          <w:rFonts w:ascii="GHEA Grapalat" w:hAnsi="GHEA Grapalat" w:cs="Times Armenian"/>
          <w:sz w:val="24"/>
          <w:szCs w:val="24"/>
          <w:lang w:val="hy-AM"/>
        </w:rPr>
      </w:pPr>
      <w:r w:rsidRPr="009F0DE0">
        <w:rPr>
          <w:rFonts w:ascii="GHEA Grapalat" w:hAnsi="GHEA Grapalat" w:cs="Times Armenian"/>
          <w:sz w:val="24"/>
          <w:szCs w:val="24"/>
          <w:lang w:val="hy-AM"/>
        </w:rPr>
        <w:t xml:space="preserve">Ձև N </w:t>
      </w:r>
      <w:r>
        <w:rPr>
          <w:rFonts w:ascii="GHEA Grapalat" w:hAnsi="GHEA Grapalat" w:cs="Times Armenian"/>
          <w:sz w:val="24"/>
          <w:szCs w:val="24"/>
          <w:lang w:val="hy-AM"/>
        </w:rPr>
        <w:t>2</w:t>
      </w:r>
      <w:r w:rsidRPr="009F0DE0">
        <w:rPr>
          <w:rFonts w:ascii="GHEA Grapalat" w:hAnsi="GHEA Grapalat" w:cs="Times Armenian"/>
          <w:sz w:val="24"/>
          <w:szCs w:val="24"/>
          <w:lang w:val="hy-AM"/>
        </w:rPr>
        <w:t>-1-ում</w:t>
      </w:r>
      <w:r w:rsidR="007C5266">
        <w:rPr>
          <w:rFonts w:ascii="GHEA Grapalat" w:hAnsi="GHEA Grapalat" w:cs="Times Armenian"/>
          <w:sz w:val="24"/>
          <w:szCs w:val="24"/>
          <w:lang w:val="hy-AM"/>
        </w:rPr>
        <w:t xml:space="preserve"> </w:t>
      </w:r>
      <w:r w:rsidR="007C5266" w:rsidRPr="00B144EA">
        <w:rPr>
          <w:rFonts w:ascii="GHEA Grapalat" w:hAnsi="GHEA Grapalat" w:cs="Times Armenian"/>
          <w:sz w:val="24"/>
          <w:szCs w:val="24"/>
          <w:lang w:val="hy-AM"/>
        </w:rPr>
        <w:t xml:space="preserve">ավելացնել նոր </w:t>
      </w:r>
      <w:r w:rsidR="007C5266" w:rsidRPr="007C5266">
        <w:rPr>
          <w:rFonts w:ascii="GHEA Grapalat" w:hAnsi="GHEA Grapalat" w:cs="Times Armenian"/>
          <w:sz w:val="24"/>
          <w:szCs w:val="24"/>
          <w:lang w:val="hy-AM"/>
        </w:rPr>
        <w:t>2.5.3-րդ կետ</w:t>
      </w:r>
      <w:r w:rsidR="007C5266" w:rsidRPr="00B144EA">
        <w:rPr>
          <w:rFonts w:ascii="GHEA Grapalat" w:hAnsi="GHEA Grapalat" w:cs="Times Armenian"/>
          <w:sz w:val="24"/>
          <w:szCs w:val="24"/>
          <w:lang w:val="hy-AM"/>
        </w:rPr>
        <w:t>՝</w:t>
      </w:r>
      <w:r w:rsidR="007C5266" w:rsidRPr="007C5266">
        <w:rPr>
          <w:rFonts w:ascii="GHEA Grapalat" w:hAnsi="GHEA Grapalat" w:cs="Times Armenian"/>
          <w:sz w:val="24"/>
          <w:szCs w:val="24"/>
          <w:lang w:val="hy-AM"/>
        </w:rPr>
        <w:t xml:space="preserve"> հետևյալ բովանդակությամբ</w:t>
      </w:r>
      <w:r w:rsidR="007C5266" w:rsidRPr="00B144EA">
        <w:rPr>
          <w:rFonts w:ascii="GHEA Grapalat" w:hAnsi="GHEA Grapalat" w:cs="Times Armenian"/>
          <w:sz w:val="24"/>
          <w:szCs w:val="24"/>
          <w:lang w:val="hy-AM"/>
        </w:rPr>
        <w:t>.</w:t>
      </w:r>
      <w:r w:rsidR="007C5266" w:rsidRPr="007C5266">
        <w:rPr>
          <w:rFonts w:ascii="GHEA Grapalat" w:hAnsi="GHEA Grapalat" w:cs="Times Armenian"/>
          <w:sz w:val="24"/>
          <w:szCs w:val="24"/>
          <w:lang w:val="hy-AM"/>
        </w:rPr>
        <w:t xml:space="preserve"> </w:t>
      </w:r>
    </w:p>
    <w:p w14:paraId="04E09BB0" w14:textId="596B54D5" w:rsidR="00CF679A" w:rsidRPr="007C5266" w:rsidRDefault="00E243AF" w:rsidP="00815254">
      <w:pPr>
        <w:pStyle w:val="norm"/>
        <w:tabs>
          <w:tab w:val="left" w:pos="1276"/>
        </w:tabs>
        <w:spacing w:line="276" w:lineRule="auto"/>
        <w:ind w:left="1134" w:firstLine="0"/>
        <w:rPr>
          <w:rFonts w:ascii="GHEA Grapalat" w:hAnsi="GHEA Grapalat" w:cs="Times Armenian"/>
          <w:sz w:val="24"/>
          <w:szCs w:val="24"/>
          <w:lang w:val="hy-AM"/>
        </w:rPr>
      </w:pPr>
      <w:r>
        <w:rPr>
          <w:rFonts w:ascii="GHEA Grapalat" w:hAnsi="GHEA Grapalat" w:cs="Times Armenian"/>
          <w:sz w:val="24"/>
          <w:szCs w:val="24"/>
          <w:lang w:val="hy-AM"/>
        </w:rPr>
        <w:tab/>
      </w:r>
      <w:r>
        <w:rPr>
          <w:rFonts w:ascii="GHEA Grapalat" w:hAnsi="GHEA Grapalat" w:cs="Times Armenian"/>
          <w:sz w:val="24"/>
          <w:szCs w:val="24"/>
          <w:lang w:val="hy-AM"/>
        </w:rPr>
        <w:tab/>
      </w:r>
      <w:r w:rsidR="00CF679A" w:rsidRPr="007C5266">
        <w:rPr>
          <w:rFonts w:ascii="GHEA Grapalat" w:hAnsi="GHEA Grapalat" w:cs="Times Armenian"/>
          <w:sz w:val="24"/>
          <w:szCs w:val="24"/>
          <w:lang w:val="hy-AM"/>
        </w:rPr>
        <w:t xml:space="preserve">«2.5.2. շենքերի և շինությունների տեխնիկական վիճակի հետազննություն և անձնագրավորում» տողից հետո լրացնել հետևյալ բովանադակությամբ՝ նոր տող. </w:t>
      </w:r>
    </w:p>
    <w:p w14:paraId="37C1511B" w14:textId="45CAAA99" w:rsidR="00CF679A" w:rsidRDefault="00815254" w:rsidP="00815254">
      <w:pPr>
        <w:pStyle w:val="norm"/>
        <w:spacing w:line="276" w:lineRule="auto"/>
        <w:ind w:left="1134" w:hanging="282"/>
        <w:rPr>
          <w:rFonts w:ascii="GHEA Grapalat" w:hAnsi="GHEA Grapalat" w:cs="Times Armenian"/>
          <w:sz w:val="24"/>
          <w:szCs w:val="24"/>
          <w:lang w:val="hy-AM"/>
        </w:rPr>
      </w:pPr>
      <w:r w:rsidRPr="00E243AF">
        <w:rPr>
          <w:rFonts w:ascii="GHEA Grapalat" w:hAnsi="GHEA Grapalat" w:cs="Times Armenian"/>
          <w:sz w:val="24"/>
          <w:szCs w:val="24"/>
          <w:lang w:val="hy-AM"/>
        </w:rPr>
        <w:t xml:space="preserve">   </w:t>
      </w:r>
      <w:r w:rsidR="00CF679A" w:rsidRPr="00B17E25">
        <w:rPr>
          <w:rFonts w:ascii="GHEA Grapalat" w:hAnsi="GHEA Grapalat" w:cs="Times Armenian"/>
          <w:sz w:val="24"/>
          <w:szCs w:val="24"/>
          <w:lang w:val="hy-AM"/>
        </w:rPr>
        <w:t>«</w:t>
      </w:r>
    </w:p>
    <w:tbl>
      <w:tblPr>
        <w:tblStyle w:val="TableGrid"/>
        <w:tblW w:w="9072" w:type="dxa"/>
        <w:tblInd w:w="1129" w:type="dxa"/>
        <w:tblLook w:val="04A0" w:firstRow="1" w:lastRow="0" w:firstColumn="1" w:lastColumn="0" w:noHBand="0" w:noVBand="1"/>
      </w:tblPr>
      <w:tblGrid>
        <w:gridCol w:w="4768"/>
        <w:gridCol w:w="4304"/>
      </w:tblGrid>
      <w:tr w:rsidR="00B07F7B" w14:paraId="425FEA20" w14:textId="77777777" w:rsidTr="00815254">
        <w:tc>
          <w:tcPr>
            <w:tcW w:w="4768" w:type="dxa"/>
          </w:tcPr>
          <w:p w14:paraId="2C8E61C6" w14:textId="77777777" w:rsidR="00B07F7B" w:rsidRPr="00B07F7B" w:rsidRDefault="00B07F7B" w:rsidP="00463251">
            <w:pPr>
              <w:pStyle w:val="norm"/>
              <w:tabs>
                <w:tab w:val="left" w:pos="1134"/>
              </w:tabs>
              <w:spacing w:line="276" w:lineRule="auto"/>
              <w:ind w:firstLine="0"/>
              <w:rPr>
                <w:rFonts w:ascii="GHEA Grapalat" w:hAnsi="GHEA Grapalat" w:cs="Times Armenian"/>
                <w:sz w:val="24"/>
                <w:szCs w:val="24"/>
                <w:lang w:val="ru-RU"/>
              </w:rPr>
            </w:pPr>
            <w:r w:rsidRPr="00CA0074">
              <w:rPr>
                <w:rFonts w:ascii="GHEA Grapalat" w:hAnsi="GHEA Grapalat" w:cs="Times Armenian"/>
                <w:sz w:val="24"/>
                <w:szCs w:val="24"/>
                <w:lang w:val="hy-AM"/>
              </w:rPr>
              <w:t>2.5.3</w:t>
            </w:r>
            <w:r>
              <w:rPr>
                <w:rFonts w:ascii="GHEA Grapalat" w:hAnsi="GHEA Grapalat" w:cs="Times Armenian"/>
                <w:sz w:val="24"/>
                <w:szCs w:val="24"/>
                <w:lang w:val="ru-RU"/>
              </w:rPr>
              <w:t xml:space="preserve"> </w:t>
            </w:r>
            <w:r w:rsidRPr="00CA0074">
              <w:rPr>
                <w:rFonts w:ascii="GHEA Grapalat" w:hAnsi="GHEA Grapalat" w:cs="Times Armenian"/>
                <w:sz w:val="24"/>
                <w:szCs w:val="24"/>
                <w:lang w:val="hy-AM"/>
              </w:rPr>
              <w:t>Ինժեներական գեոդեզիա</w:t>
            </w:r>
          </w:p>
        </w:tc>
        <w:tc>
          <w:tcPr>
            <w:tcW w:w="4304" w:type="dxa"/>
          </w:tcPr>
          <w:p w14:paraId="6D49C6E3" w14:textId="77777777" w:rsidR="00B07F7B" w:rsidRDefault="00B07F7B" w:rsidP="00463251">
            <w:pPr>
              <w:pStyle w:val="norm"/>
              <w:tabs>
                <w:tab w:val="left" w:pos="1134"/>
              </w:tabs>
              <w:spacing w:line="276" w:lineRule="auto"/>
              <w:ind w:firstLine="0"/>
              <w:rPr>
                <w:rFonts w:ascii="GHEA Grapalat" w:hAnsi="GHEA Grapalat" w:cs="Times Armenian"/>
                <w:sz w:val="24"/>
                <w:szCs w:val="24"/>
                <w:lang w:val="hy-AM"/>
              </w:rPr>
            </w:pPr>
            <w:r w:rsidRPr="007C5266">
              <w:rPr>
                <w:rFonts w:ascii="GHEA Grapalat" w:hAnsi="GHEA Grapalat" w:cs="Times Armenian"/>
                <w:sz w:val="24"/>
                <w:szCs w:val="24"/>
                <w:lang w:val="hy-AM"/>
              </w:rPr>
              <w:t>□</w:t>
            </w:r>
          </w:p>
        </w:tc>
      </w:tr>
    </w:tbl>
    <w:p w14:paraId="6AEBF6FF" w14:textId="2E4A7AD1" w:rsidR="00CF679A" w:rsidRPr="00DA7208" w:rsidRDefault="00815254" w:rsidP="00CF679A">
      <w:pPr>
        <w:pStyle w:val="norm"/>
        <w:tabs>
          <w:tab w:val="left" w:pos="1134"/>
        </w:tabs>
        <w:spacing w:line="276" w:lineRule="auto"/>
        <w:ind w:left="720" w:firstLine="0"/>
        <w:rPr>
          <w:rFonts w:ascii="GHEA Grapalat" w:hAnsi="GHEA Grapalat" w:cs="Times Armenian"/>
          <w:sz w:val="24"/>
          <w:szCs w:val="24"/>
          <w:lang w:val="ru-RU"/>
        </w:rPr>
      </w:pPr>
      <w:r>
        <w:rPr>
          <w:rFonts w:ascii="GHEA Grapalat" w:hAnsi="GHEA Grapalat" w:cs="Times Armenian"/>
          <w:sz w:val="24"/>
          <w:szCs w:val="24"/>
          <w:lang w:val="hy-AM"/>
        </w:rPr>
        <w:tab/>
      </w:r>
      <w:r w:rsidR="00CF679A" w:rsidRPr="007C04FF">
        <w:rPr>
          <w:rFonts w:ascii="GHEA Grapalat" w:hAnsi="GHEA Grapalat" w:cs="Times Armenian"/>
          <w:sz w:val="24"/>
          <w:szCs w:val="24"/>
          <w:lang w:val="hy-AM"/>
        </w:rPr>
        <w:t>»</w:t>
      </w:r>
      <w:r w:rsidR="00CF679A">
        <w:rPr>
          <w:rFonts w:ascii="GHEA Grapalat" w:hAnsi="GHEA Grapalat" w:cs="Times Armenian"/>
          <w:sz w:val="24"/>
          <w:szCs w:val="24"/>
          <w:lang w:val="ru-RU"/>
        </w:rPr>
        <w:t>.</w:t>
      </w:r>
    </w:p>
    <w:p w14:paraId="398918BB" w14:textId="4DF5D911" w:rsidR="00CF679A" w:rsidRPr="006F1124" w:rsidRDefault="00016708" w:rsidP="00016708">
      <w:pPr>
        <w:pStyle w:val="norm"/>
        <w:numPr>
          <w:ilvl w:val="0"/>
          <w:numId w:val="20"/>
        </w:numPr>
        <w:spacing w:line="276" w:lineRule="auto"/>
        <w:rPr>
          <w:rFonts w:ascii="GHEA Grapalat" w:hAnsi="GHEA Grapalat" w:cs="Times Armenian"/>
          <w:sz w:val="24"/>
          <w:szCs w:val="24"/>
          <w:lang w:val="hy-AM"/>
        </w:rPr>
      </w:pPr>
      <w:r w:rsidRPr="00016708">
        <w:rPr>
          <w:rFonts w:ascii="GHEA Grapalat" w:hAnsi="GHEA Grapalat" w:cs="Times Armenian"/>
          <w:sz w:val="24"/>
          <w:szCs w:val="24"/>
          <w:lang w:val="hy-AM"/>
        </w:rPr>
        <w:t xml:space="preserve">Ձև N 2-1-ում </w:t>
      </w:r>
      <w:r w:rsidR="009F4746" w:rsidRPr="006F1124">
        <w:rPr>
          <w:rFonts w:ascii="GHEA Grapalat" w:hAnsi="GHEA Grapalat" w:cs="Times Armenian"/>
          <w:sz w:val="24"/>
          <w:szCs w:val="24"/>
          <w:lang w:val="hy-AM"/>
        </w:rPr>
        <w:t>3.3</w:t>
      </w:r>
      <w:r w:rsidR="006F1124" w:rsidRPr="006F1124">
        <w:rPr>
          <w:rFonts w:ascii="GHEA Grapalat" w:hAnsi="GHEA Grapalat" w:cs="Times Armenian"/>
          <w:sz w:val="24"/>
          <w:szCs w:val="24"/>
          <w:lang w:val="hy-AM"/>
        </w:rPr>
        <w:t>-րդ</w:t>
      </w:r>
      <w:r w:rsidR="009F4746" w:rsidRPr="006F1124">
        <w:rPr>
          <w:rFonts w:ascii="GHEA Grapalat" w:hAnsi="GHEA Grapalat" w:cs="Times Armenian"/>
          <w:sz w:val="24"/>
          <w:szCs w:val="24"/>
          <w:lang w:val="hy-AM"/>
        </w:rPr>
        <w:t xml:space="preserve"> </w:t>
      </w:r>
      <w:r w:rsidR="006F1124" w:rsidRPr="006F1124">
        <w:rPr>
          <w:rFonts w:ascii="GHEA Grapalat" w:hAnsi="GHEA Grapalat" w:cs="Times Armenian"/>
          <w:sz w:val="24"/>
          <w:szCs w:val="24"/>
          <w:lang w:val="hy-AM"/>
        </w:rPr>
        <w:t xml:space="preserve">ենթակետը շարադրել հետևյալ </w:t>
      </w:r>
      <w:r w:rsidR="006F1124" w:rsidRPr="00815254">
        <w:rPr>
          <w:rFonts w:ascii="GHEA Grapalat" w:hAnsi="GHEA Grapalat" w:cs="Times Armenian"/>
          <w:sz w:val="24"/>
          <w:szCs w:val="24"/>
          <w:lang w:val="hy-AM"/>
        </w:rPr>
        <w:t>խմբագրությամբ</w:t>
      </w:r>
      <w:r w:rsidR="006F1124" w:rsidRPr="006F1124">
        <w:rPr>
          <w:rFonts w:ascii="GHEA Grapalat" w:hAnsi="GHEA Grapalat" w:cs="Times Armenian"/>
          <w:sz w:val="24"/>
          <w:szCs w:val="24"/>
          <w:lang w:val="hy-AM"/>
        </w:rPr>
        <w:t>.</w:t>
      </w:r>
    </w:p>
    <w:p w14:paraId="0B951C88" w14:textId="316BA0A5" w:rsidR="00016708" w:rsidRPr="00B144EA" w:rsidRDefault="006F1124" w:rsidP="00E243AF">
      <w:pPr>
        <w:spacing w:after="0" w:line="240" w:lineRule="auto"/>
        <w:ind w:left="1134" w:firstLine="295"/>
        <w:jc w:val="both"/>
        <w:rPr>
          <w:rFonts w:ascii="GHEA Grapalat" w:hAnsi="GHEA Grapalat" w:cs="Times Armenian"/>
          <w:sz w:val="24"/>
          <w:szCs w:val="24"/>
          <w:lang w:val="hy-AM"/>
        </w:rPr>
      </w:pPr>
      <w:r w:rsidRPr="00B17E25">
        <w:rPr>
          <w:rFonts w:ascii="GHEA Grapalat" w:hAnsi="GHEA Grapalat" w:cs="Times Armenian"/>
          <w:sz w:val="24"/>
          <w:szCs w:val="24"/>
          <w:lang w:val="hy-AM"/>
        </w:rPr>
        <w:t>«</w:t>
      </w:r>
      <w:r w:rsidRPr="006F1124">
        <w:rPr>
          <w:rFonts w:ascii="GHEA Grapalat" w:eastAsiaTheme="minorHAnsi" w:hAnsi="GHEA Grapalat" w:cs="Times Armenian"/>
          <w:sz w:val="24"/>
          <w:szCs w:val="24"/>
          <w:lang w:val="hy-AM" w:eastAsia="ru-RU"/>
        </w:rPr>
        <w:t xml:space="preserve">3.3. </w:t>
      </w:r>
      <w:r w:rsidR="00016708" w:rsidRPr="00B144EA">
        <w:rPr>
          <w:rFonts w:ascii="GHEA Grapalat" w:eastAsiaTheme="minorHAnsi" w:hAnsi="GHEA Grapalat" w:cs="Times Armenian"/>
          <w:sz w:val="24"/>
          <w:szCs w:val="24"/>
          <w:lang w:val="hy-AM" w:eastAsia="ru-RU"/>
        </w:rPr>
        <w:t xml:space="preserve">Գործատուի կողմից համապատասխան մասնագիտական աշխատանքային ստաժի վերաբերյալ աշխատանքների համառոտ նկարագրության տեղեկանք (ճարտարապետահատակագծային առաջադրանք կամ շինարարության թույլտվություն, ավարտական ակտ կամ </w:t>
      </w:r>
      <w:r w:rsidR="00016708" w:rsidRPr="00B144EA">
        <w:rPr>
          <w:rFonts w:ascii="GHEA Grapalat" w:eastAsiaTheme="minorHAnsi" w:hAnsi="GHEA Grapalat" w:cs="Times Armenian"/>
          <w:bCs/>
          <w:sz w:val="24"/>
          <w:szCs w:val="24"/>
          <w:lang w:val="hy-AM" w:eastAsia="ru-RU"/>
        </w:rPr>
        <w:t>ավարտված</w:t>
      </w:r>
      <w:r w:rsidR="00016708" w:rsidRPr="00B144EA">
        <w:rPr>
          <w:rFonts w:eastAsiaTheme="minorHAnsi" w:cs="Calibri"/>
          <w:bCs/>
          <w:sz w:val="24"/>
          <w:szCs w:val="24"/>
          <w:lang w:val="hy-AM" w:eastAsia="ru-RU"/>
        </w:rPr>
        <w:t> </w:t>
      </w:r>
      <w:r w:rsidR="00016708" w:rsidRPr="00B144EA">
        <w:rPr>
          <w:rFonts w:ascii="GHEA Grapalat" w:eastAsiaTheme="minorHAnsi" w:hAnsi="GHEA Grapalat" w:cs="Times Armenian"/>
          <w:bCs/>
          <w:sz w:val="24"/>
          <w:szCs w:val="24"/>
          <w:lang w:val="hy-AM" w:eastAsia="ru-RU"/>
        </w:rPr>
        <w:t>շինարարական օբյեկտը շահագործման ընդունող հանձնաժողովի ակտ կամ</w:t>
      </w:r>
      <w:r w:rsidR="00016708" w:rsidRPr="00B144EA">
        <w:rPr>
          <w:rFonts w:ascii="GHEA Grapalat" w:eastAsiaTheme="minorHAnsi" w:hAnsi="GHEA Grapalat" w:cs="Times Armenian"/>
          <w:b/>
          <w:bCs/>
          <w:sz w:val="24"/>
          <w:szCs w:val="24"/>
          <w:lang w:val="hy-AM" w:eastAsia="ru-RU"/>
        </w:rPr>
        <w:t xml:space="preserve"> </w:t>
      </w:r>
      <w:r w:rsidR="00016708" w:rsidRPr="00B144EA">
        <w:rPr>
          <w:rFonts w:ascii="GHEA Grapalat" w:eastAsiaTheme="minorHAnsi" w:hAnsi="GHEA Grapalat" w:cs="Times Armenian"/>
          <w:sz w:val="24"/>
          <w:szCs w:val="24"/>
          <w:lang w:val="hy-AM" w:eastAsia="ru-RU"/>
        </w:rPr>
        <w:t>ծածկված (միջանկյալ) աշխատանքների ընդունման ակտ, պայմանագիր, մասնագիտական եզրակացություն և այլն), բացառությամբ՝ «Քաղաքաշինության մասին» ՀՀ օրենքի 11.1-ին հոդվածի 6-րդ և 7-րդ մասերով սահմանված անձանց</w:t>
      </w:r>
      <w:r w:rsidRPr="007C04FF">
        <w:rPr>
          <w:rFonts w:ascii="GHEA Grapalat" w:hAnsi="GHEA Grapalat" w:cs="Times Armenian"/>
          <w:sz w:val="24"/>
          <w:szCs w:val="24"/>
          <w:lang w:val="hy-AM"/>
        </w:rPr>
        <w:t>»</w:t>
      </w:r>
      <w:r w:rsidR="002C3D42">
        <w:rPr>
          <w:rFonts w:ascii="GHEA Grapalat" w:hAnsi="GHEA Grapalat" w:cs="Times Armenian"/>
          <w:sz w:val="24"/>
          <w:szCs w:val="24"/>
          <w:lang w:val="hy-AM"/>
        </w:rPr>
        <w:t>.</w:t>
      </w:r>
    </w:p>
    <w:p w14:paraId="35B53978" w14:textId="57CCD909" w:rsidR="00016708" w:rsidRPr="00016708" w:rsidRDefault="00016708" w:rsidP="00016708">
      <w:pPr>
        <w:pStyle w:val="ListParagraph"/>
        <w:numPr>
          <w:ilvl w:val="0"/>
          <w:numId w:val="20"/>
        </w:numPr>
        <w:spacing w:after="0" w:line="240" w:lineRule="auto"/>
        <w:jc w:val="both"/>
        <w:rPr>
          <w:rFonts w:ascii="GHEA Grapalat" w:hAnsi="GHEA Grapalat" w:cs="Times Armenian"/>
          <w:sz w:val="24"/>
          <w:szCs w:val="24"/>
          <w:lang w:val="hy-AM"/>
        </w:rPr>
      </w:pPr>
      <w:r w:rsidRPr="00016708">
        <w:rPr>
          <w:rFonts w:ascii="GHEA Grapalat" w:hAnsi="GHEA Grapalat" w:cs="Times Armenian"/>
          <w:sz w:val="24"/>
          <w:szCs w:val="24"/>
          <w:lang w:val="hy-AM"/>
        </w:rPr>
        <w:t>Ձև N 2-</w:t>
      </w:r>
      <w:r w:rsidRPr="00B144EA">
        <w:rPr>
          <w:rFonts w:ascii="GHEA Grapalat" w:hAnsi="GHEA Grapalat" w:cs="Times Armenian"/>
          <w:sz w:val="24"/>
          <w:szCs w:val="24"/>
          <w:lang w:val="hy-AM"/>
        </w:rPr>
        <w:t>4</w:t>
      </w:r>
      <w:r w:rsidRPr="00016708">
        <w:rPr>
          <w:rFonts w:ascii="GHEA Grapalat" w:hAnsi="GHEA Grapalat" w:cs="Times Armenian"/>
          <w:sz w:val="24"/>
          <w:szCs w:val="24"/>
          <w:lang w:val="hy-AM"/>
        </w:rPr>
        <w:t>-ում 3.</w:t>
      </w:r>
      <w:r w:rsidRPr="00B144EA">
        <w:rPr>
          <w:rFonts w:ascii="GHEA Grapalat" w:hAnsi="GHEA Grapalat" w:cs="Times Armenian"/>
          <w:sz w:val="24"/>
          <w:szCs w:val="24"/>
          <w:lang w:val="hy-AM"/>
        </w:rPr>
        <w:t>2</w:t>
      </w:r>
      <w:r w:rsidRPr="00016708">
        <w:rPr>
          <w:rFonts w:ascii="GHEA Grapalat" w:hAnsi="GHEA Grapalat" w:cs="Times Armenian"/>
          <w:sz w:val="24"/>
          <w:szCs w:val="24"/>
          <w:lang w:val="hy-AM"/>
        </w:rPr>
        <w:t>-րդ ենթակետը շարադրել հետևյալ խմբագրությամբ.</w:t>
      </w:r>
    </w:p>
    <w:p w14:paraId="2ECDBB4F" w14:textId="77777777" w:rsidR="008E1A39" w:rsidRDefault="00016708" w:rsidP="00E243AF">
      <w:pPr>
        <w:spacing w:after="0" w:line="240" w:lineRule="auto"/>
        <w:ind w:left="1134" w:firstLine="295"/>
        <w:jc w:val="both"/>
        <w:rPr>
          <w:rFonts w:ascii="GHEA Grapalat" w:hAnsi="GHEA Grapalat" w:cs="Times Armenian"/>
          <w:sz w:val="24"/>
          <w:szCs w:val="24"/>
          <w:lang w:val="hy-AM"/>
        </w:rPr>
      </w:pPr>
      <w:r>
        <w:rPr>
          <w:rFonts w:ascii="GHEA Grapalat" w:hAnsi="GHEA Grapalat" w:cs="Times Armenian"/>
          <w:sz w:val="24"/>
          <w:szCs w:val="24"/>
          <w:lang w:val="hy-AM"/>
        </w:rPr>
        <w:t>«3.2</w:t>
      </w:r>
      <w:r w:rsidRPr="00016708">
        <w:rPr>
          <w:rFonts w:ascii="GHEA Grapalat" w:hAnsi="GHEA Grapalat" w:cs="Times Armenian"/>
          <w:sz w:val="24"/>
          <w:szCs w:val="24"/>
          <w:lang w:val="hy-AM"/>
        </w:rPr>
        <w:t>. Գործատուի կողմից համապատասխան մասնագիտական աշխատանքային ստաժի վերաբերյալ աշխատանքների համառոտ նկարագրության տեղեկանք (ճարտարապետահատակագծային առաջադրանք կամ շինարարության թույլտվություն, ավարտական ակտ կամ ավարտված շինարարական օբյեկտը շահագործման ընդունող հանձնաժողովի ակտ կամ ծածկված (միջանկյալ) աշխատանքների ընդունման ակտ, պայմանագիր, մասնագիտական եզրակացություն և այլն), բացառությամբ՝ «Քաղաքաշինության մասին» ՀՀ օրենքի 11.1-ին հոդվածի 6-րդ և 7-րդ մասերով սահմանված անձանց»</w:t>
      </w:r>
      <w:r w:rsidR="006F1124" w:rsidRPr="00016708">
        <w:rPr>
          <w:rFonts w:ascii="GHEA Grapalat" w:hAnsi="GHEA Grapalat" w:cs="Times Armenian"/>
          <w:sz w:val="24"/>
          <w:szCs w:val="24"/>
          <w:lang w:val="hy-AM"/>
        </w:rPr>
        <w:t>:</w:t>
      </w:r>
    </w:p>
    <w:p w14:paraId="65E9DE55" w14:textId="3D987475" w:rsidR="008E1A39" w:rsidRPr="008E1A39" w:rsidRDefault="008E1A39" w:rsidP="008E1A39">
      <w:pPr>
        <w:spacing w:after="0" w:line="240" w:lineRule="auto"/>
        <w:ind w:left="1135" w:hanging="142"/>
        <w:jc w:val="both"/>
        <w:rPr>
          <w:rFonts w:ascii="GHEA Grapalat" w:hAnsi="GHEA Grapalat" w:cs="Times Armenian"/>
          <w:sz w:val="24"/>
          <w:szCs w:val="24"/>
          <w:lang w:val="hy-AM"/>
        </w:rPr>
      </w:pPr>
      <w:r w:rsidRPr="00815254">
        <w:rPr>
          <w:rFonts w:ascii="GHEA Grapalat" w:hAnsi="GHEA Grapalat" w:cs="Times Armenian"/>
          <w:sz w:val="24"/>
          <w:szCs w:val="24"/>
          <w:lang w:val="hy-AM"/>
        </w:rPr>
        <w:t xml:space="preserve">6) </w:t>
      </w:r>
      <w:r w:rsidRPr="008E1A39">
        <w:rPr>
          <w:rFonts w:ascii="GHEA Grapalat" w:hAnsi="GHEA Grapalat" w:cs="Times Armenian"/>
          <w:sz w:val="24"/>
          <w:szCs w:val="24"/>
          <w:lang w:val="hy-AM"/>
        </w:rPr>
        <w:t>Ձև N 2-</w:t>
      </w:r>
      <w:r w:rsidRPr="00815254">
        <w:rPr>
          <w:rFonts w:ascii="GHEA Grapalat" w:hAnsi="GHEA Grapalat" w:cs="Times Armenian"/>
          <w:sz w:val="24"/>
          <w:szCs w:val="24"/>
          <w:lang w:val="hy-AM"/>
        </w:rPr>
        <w:t>4</w:t>
      </w:r>
      <w:r w:rsidRPr="008E1A39">
        <w:rPr>
          <w:rFonts w:ascii="GHEA Grapalat" w:hAnsi="GHEA Grapalat" w:cs="Times Armenian"/>
          <w:sz w:val="24"/>
          <w:szCs w:val="24"/>
          <w:lang w:val="hy-AM"/>
        </w:rPr>
        <w:t>-ում</w:t>
      </w:r>
      <w:r w:rsidRPr="00815254">
        <w:rPr>
          <w:rFonts w:ascii="GHEA Grapalat" w:hAnsi="GHEA Grapalat" w:cs="Times Armenian"/>
          <w:sz w:val="24"/>
          <w:szCs w:val="24"/>
          <w:lang w:val="hy-AM"/>
        </w:rPr>
        <w:t>՝</w:t>
      </w:r>
    </w:p>
    <w:p w14:paraId="580352F8" w14:textId="77777777" w:rsidR="008E1A39" w:rsidRPr="006A7EAA" w:rsidRDefault="008E1A39" w:rsidP="008E1A39">
      <w:pPr>
        <w:pStyle w:val="ListParagraph"/>
        <w:spacing w:after="0" w:line="240" w:lineRule="auto"/>
        <w:ind w:left="1429"/>
        <w:jc w:val="both"/>
        <w:rPr>
          <w:rFonts w:ascii="GHEA Grapalat" w:hAnsi="GHEA Grapalat" w:cs="Times Armenian"/>
          <w:bCs/>
          <w:sz w:val="24"/>
          <w:szCs w:val="24"/>
          <w:lang w:val="hy-AM"/>
        </w:rPr>
      </w:pPr>
      <w:r w:rsidRPr="006A7EAA">
        <w:rPr>
          <w:rFonts w:ascii="GHEA Grapalat" w:hAnsi="GHEA Grapalat" w:cs="Times Armenian"/>
          <w:sz w:val="24"/>
          <w:szCs w:val="24"/>
          <w:lang w:val="hy-AM"/>
        </w:rPr>
        <w:t>ա. վերնագրում </w:t>
      </w:r>
      <w:r w:rsidRPr="006A7EAA">
        <w:rPr>
          <w:rFonts w:ascii="GHEA Grapalat" w:hAnsi="GHEA Grapalat" w:cs="Times Armenian"/>
          <w:bCs/>
          <w:sz w:val="24"/>
          <w:szCs w:val="24"/>
          <w:lang w:val="hy-AM"/>
        </w:rPr>
        <w:t>արտերկրում բառից հետո ավելացնել  տեսական կամ գործնական բառերը,</w:t>
      </w:r>
    </w:p>
    <w:p w14:paraId="1292EA1C" w14:textId="77777777" w:rsidR="008E1A39" w:rsidRPr="006A7EAA" w:rsidRDefault="008E1A39" w:rsidP="008E1A39">
      <w:pPr>
        <w:pStyle w:val="ListParagraph"/>
        <w:spacing w:after="0" w:line="240" w:lineRule="auto"/>
        <w:ind w:left="1429"/>
        <w:jc w:val="both"/>
        <w:rPr>
          <w:rFonts w:ascii="GHEA Grapalat" w:hAnsi="GHEA Grapalat" w:cs="Times Armenian"/>
          <w:bCs/>
          <w:sz w:val="24"/>
          <w:szCs w:val="24"/>
          <w:lang w:val="hy-AM"/>
        </w:rPr>
      </w:pPr>
      <w:r w:rsidRPr="006A7EAA">
        <w:rPr>
          <w:rFonts w:ascii="GHEA Grapalat" w:hAnsi="GHEA Grapalat" w:cs="Times Armenian"/>
          <w:sz w:val="24"/>
          <w:szCs w:val="24"/>
          <w:lang w:val="hy-AM"/>
        </w:rPr>
        <w:lastRenderedPageBreak/>
        <w:t>բ. 2-րդ կետում </w:t>
      </w:r>
      <w:r w:rsidRPr="006A7EAA">
        <w:rPr>
          <w:rFonts w:ascii="GHEA Grapalat" w:hAnsi="GHEA Grapalat" w:cs="Times Armenian"/>
          <w:bCs/>
          <w:sz w:val="24"/>
          <w:szCs w:val="24"/>
          <w:lang w:val="hy-AM"/>
        </w:rPr>
        <w:t>ՇՄԶ միջոցառման բնույթը բառերից հետո ավելացնել  (տեսական կամ գործնական) բառերը,</w:t>
      </w:r>
    </w:p>
    <w:p w14:paraId="292BEADF" w14:textId="77777777" w:rsidR="008E1A39" w:rsidRPr="0021481C" w:rsidRDefault="008E1A39" w:rsidP="0021481C">
      <w:pPr>
        <w:spacing w:after="0" w:line="240" w:lineRule="auto"/>
        <w:ind w:firstLine="720"/>
        <w:jc w:val="both"/>
        <w:rPr>
          <w:rFonts w:ascii="GHEA Grapalat" w:hAnsi="GHEA Grapalat" w:cs="Times Armenian"/>
          <w:sz w:val="24"/>
          <w:szCs w:val="24"/>
          <w:lang w:val="hy-AM"/>
        </w:rPr>
      </w:pPr>
      <w:r w:rsidRPr="0021481C">
        <w:rPr>
          <w:rFonts w:ascii="GHEA Grapalat" w:hAnsi="GHEA Grapalat" w:cs="Times Armenian"/>
          <w:sz w:val="24"/>
          <w:szCs w:val="24"/>
          <w:lang w:val="hy-AM"/>
        </w:rPr>
        <w:t>գ. 3.2-րդ ենթակետը շարադրել հետևյալ խմբագրությամբ.</w:t>
      </w:r>
    </w:p>
    <w:p w14:paraId="14DE376B" w14:textId="77777777" w:rsidR="008E1A39" w:rsidRPr="008E1A39" w:rsidRDefault="008E1A39" w:rsidP="0021481C">
      <w:pPr>
        <w:spacing w:after="0" w:line="240" w:lineRule="auto"/>
        <w:ind w:left="720" w:firstLine="273"/>
        <w:jc w:val="both"/>
        <w:rPr>
          <w:rFonts w:ascii="GHEA Grapalat" w:hAnsi="GHEA Grapalat" w:cs="Times Armenian"/>
          <w:sz w:val="24"/>
          <w:szCs w:val="24"/>
          <w:lang w:val="hy-AM"/>
        </w:rPr>
      </w:pPr>
      <w:r>
        <w:rPr>
          <w:rFonts w:ascii="GHEA Grapalat" w:hAnsi="GHEA Grapalat" w:cs="Times Armenian"/>
          <w:sz w:val="24"/>
          <w:szCs w:val="24"/>
          <w:lang w:val="hy-AM"/>
        </w:rPr>
        <w:t>«3.2</w:t>
      </w:r>
      <w:r w:rsidRPr="00016708">
        <w:rPr>
          <w:rFonts w:ascii="GHEA Grapalat" w:hAnsi="GHEA Grapalat" w:cs="Times Armenian"/>
          <w:sz w:val="24"/>
          <w:szCs w:val="24"/>
          <w:lang w:val="hy-AM"/>
        </w:rPr>
        <w:t>. Գործատուի կողմից համապատասխան մասնագիտական աշխատանքային</w:t>
      </w:r>
      <w:r w:rsidRPr="008E1A39">
        <w:rPr>
          <w:rFonts w:ascii="Arial" w:eastAsia="Times New Roman" w:hAnsi="Arial" w:cs="Arial"/>
          <w:color w:val="333333"/>
          <w:sz w:val="24"/>
          <w:szCs w:val="24"/>
          <w:lang w:val="hy-AM"/>
        </w:rPr>
        <w:t xml:space="preserve"> </w:t>
      </w:r>
      <w:r w:rsidRPr="008E1A39">
        <w:rPr>
          <w:rFonts w:ascii="GHEA Grapalat" w:hAnsi="GHEA Grapalat" w:cs="Times Armenian"/>
          <w:sz w:val="24"/>
          <w:szCs w:val="24"/>
          <w:lang w:val="hy-AM"/>
        </w:rPr>
        <w:t xml:space="preserve">փորձառությունը հիմնավորող իրավահաստատող փաստաթուղթ </w:t>
      </w:r>
      <w:r w:rsidRPr="00016708">
        <w:rPr>
          <w:rFonts w:ascii="GHEA Grapalat" w:hAnsi="GHEA Grapalat" w:cs="Times Armenian"/>
          <w:sz w:val="24"/>
          <w:szCs w:val="24"/>
          <w:lang w:val="hy-AM"/>
        </w:rPr>
        <w:t>(ճարտարապետահատակագծային առաջադրանք կամ շինարարության թույլտվություն, ավարտական ակտ կամ ավարտված շինարարական օբյեկտը շահագործման ընդունող հանձնաժողովի ակտ կամ ծածկված (միջանկյալ) աշխատանքների ընդունման ակտ, պայմանագիր, մասնագիտական եզրակացություն և այլն), բացառությամբ՝ «Քաղաքաշինության մասին» ՀՀ օրենքի 11.1-ին հոդվածի 6-րդ և 7-րդ մասերով սահմանված անձանց»</w:t>
      </w:r>
      <w:r w:rsidRPr="008E1A39">
        <w:rPr>
          <w:rFonts w:ascii="GHEA Grapalat" w:hAnsi="GHEA Grapalat" w:cs="Times Armenian"/>
          <w:sz w:val="24"/>
          <w:szCs w:val="24"/>
          <w:lang w:val="hy-AM"/>
        </w:rPr>
        <w:t>,</w:t>
      </w:r>
    </w:p>
    <w:p w14:paraId="2C00C583" w14:textId="77777777" w:rsidR="008E1A39" w:rsidRPr="008E1A39" w:rsidRDefault="008E1A39" w:rsidP="0021481C">
      <w:pPr>
        <w:spacing w:after="0" w:line="240" w:lineRule="auto"/>
        <w:ind w:left="720" w:hanging="11"/>
        <w:jc w:val="both"/>
        <w:rPr>
          <w:rFonts w:ascii="GHEA Grapalat" w:hAnsi="GHEA Grapalat" w:cs="Times Armenian"/>
          <w:sz w:val="24"/>
          <w:szCs w:val="24"/>
          <w:lang w:val="hy-AM"/>
        </w:rPr>
      </w:pPr>
      <w:r w:rsidRPr="008E1A39">
        <w:rPr>
          <w:rFonts w:ascii="GHEA Grapalat" w:hAnsi="GHEA Grapalat" w:cs="Times Armenian"/>
          <w:sz w:val="24"/>
          <w:szCs w:val="24"/>
          <w:lang w:val="hy-AM"/>
        </w:rPr>
        <w:t>դ. ավելացնել նոր 3.3-րդ ենթակետ հետևյալ բովանդակությամբ.</w:t>
      </w:r>
    </w:p>
    <w:p w14:paraId="5C246416" w14:textId="58186D8D" w:rsidR="008E1A39" w:rsidRPr="00016708" w:rsidRDefault="0021481C" w:rsidP="00E240AE">
      <w:pPr>
        <w:tabs>
          <w:tab w:val="left" w:pos="1560"/>
          <w:tab w:val="left" w:pos="1701"/>
        </w:tabs>
        <w:spacing w:after="0" w:line="240" w:lineRule="auto"/>
        <w:ind w:left="709" w:firstLine="142"/>
        <w:jc w:val="both"/>
        <w:rPr>
          <w:rFonts w:ascii="GHEA Grapalat" w:hAnsi="GHEA Grapalat" w:cs="Times Armenian"/>
          <w:sz w:val="24"/>
          <w:szCs w:val="24"/>
          <w:lang w:val="hy-AM"/>
        </w:rPr>
      </w:pPr>
      <w:r>
        <w:rPr>
          <w:rFonts w:ascii="GHEA Grapalat" w:hAnsi="GHEA Grapalat" w:cs="Times Armenian"/>
          <w:sz w:val="24"/>
          <w:szCs w:val="24"/>
          <w:lang w:val="hy-AM"/>
        </w:rPr>
        <w:t>3.3.</w:t>
      </w:r>
      <w:r w:rsidR="008E1A39" w:rsidRPr="008E1A39">
        <w:rPr>
          <w:rFonts w:ascii="GHEA Grapalat" w:hAnsi="GHEA Grapalat" w:cs="Times Armenian"/>
          <w:sz w:val="24"/>
          <w:szCs w:val="24"/>
          <w:lang w:val="hy-AM"/>
        </w:rPr>
        <w:t>Քաղաքաշինության բնագավառի համապատասխան բարձրագույն մասնագիտական կրթության փաստը հավաստող պետական նմուշի ավարտական փաստաթղթերի պատճեններ, իսկ օտարերկրյա ուսումնական հաստատություն ավարտելու դեպքում` կրթության փաստը հավաստող փաստաթղթերի փոխադարձ ճանաչման մասին, ՀՀ միջազգային պայմանագրի առկայության դեպքում՝ օտարերկրացի մասնագետի բարձրագույն մասնագիտական որակավորման փաստաթղթեր, իսկ ՀՀ միջազգային պայմանագրի բացակայության դեպքում՝ ՀՀ օրենսդրությամբ սահմանված կարգով մասնագիտական կրթության փաստը հավաստող պետական նմուշի ավարտական փաստաթղթերի և մասնագիտական կրթության որակավորման</w:t>
      </w:r>
      <w:r w:rsidR="001C0249" w:rsidRPr="00815254">
        <w:rPr>
          <w:rFonts w:ascii="GHEA Grapalat" w:hAnsi="GHEA Grapalat" w:cs="Times Armenian"/>
          <w:sz w:val="24"/>
          <w:szCs w:val="24"/>
          <w:lang w:val="hy-AM"/>
        </w:rPr>
        <w:t xml:space="preserve"> </w:t>
      </w:r>
      <w:r w:rsidR="008E1A39" w:rsidRPr="008E1A39">
        <w:rPr>
          <w:rFonts w:ascii="GHEA Grapalat" w:hAnsi="GHEA Grapalat" w:cs="Times Armenian"/>
          <w:sz w:val="24"/>
          <w:szCs w:val="24"/>
          <w:lang w:val="hy-AM"/>
        </w:rPr>
        <w:t>ճանաչման մասին ՀՀ օրենսդրությամբ սահմանված կարգով տրված եզրակացություն (ընդգծել)</w:t>
      </w:r>
      <w:r w:rsidR="008E1A39" w:rsidRPr="00016708">
        <w:rPr>
          <w:rFonts w:ascii="GHEA Grapalat" w:hAnsi="GHEA Grapalat" w:cs="Times Armenian"/>
          <w:sz w:val="24"/>
          <w:szCs w:val="24"/>
          <w:lang w:val="hy-AM"/>
        </w:rPr>
        <w:t>:</w:t>
      </w:r>
    </w:p>
    <w:p w14:paraId="7B208EA8" w14:textId="77777777" w:rsidR="008E1A39" w:rsidRPr="0008532B" w:rsidRDefault="008E1A39" w:rsidP="00384FFE">
      <w:pPr>
        <w:spacing w:after="0" w:line="360" w:lineRule="auto"/>
        <w:ind w:firstLine="284"/>
        <w:jc w:val="both"/>
        <w:rPr>
          <w:rFonts w:ascii="GHEA Grapalat" w:eastAsia="Times New Roman" w:hAnsi="GHEA Grapalat"/>
          <w:sz w:val="24"/>
          <w:szCs w:val="24"/>
          <w:lang w:val="af-ZA"/>
        </w:rPr>
      </w:pPr>
      <w:r w:rsidRPr="0008532B">
        <w:rPr>
          <w:rFonts w:ascii="GHEA Grapalat" w:eastAsia="Times New Roman" w:hAnsi="GHEA Grapalat" w:cs="GHEA Grapalat"/>
          <w:sz w:val="24"/>
          <w:szCs w:val="24"/>
          <w:lang w:val="hy-AM"/>
        </w:rPr>
        <w:t xml:space="preserve"> </w:t>
      </w:r>
      <w:r>
        <w:rPr>
          <w:rFonts w:ascii="GHEA Grapalat" w:eastAsia="Times New Roman" w:hAnsi="GHEA Grapalat" w:cs="GHEA Grapalat"/>
          <w:sz w:val="24"/>
          <w:szCs w:val="24"/>
          <w:lang w:val="hy-AM"/>
        </w:rPr>
        <w:t xml:space="preserve"> 3</w:t>
      </w:r>
      <w:r w:rsidRPr="0008532B">
        <w:rPr>
          <w:rFonts w:ascii="Cambria Math" w:eastAsia="Times New Roman" w:hAnsi="Cambria Math" w:cs="Cambria Math"/>
          <w:sz w:val="24"/>
          <w:szCs w:val="24"/>
          <w:lang w:val="hy-AM"/>
        </w:rPr>
        <w:t>․</w:t>
      </w:r>
      <w:r w:rsidRPr="0008532B">
        <w:rPr>
          <w:rFonts w:ascii="GHEA Grapalat" w:eastAsia="Times New Roman" w:hAnsi="GHEA Grapalat" w:cs="GHEA Grapalat"/>
          <w:sz w:val="24"/>
          <w:szCs w:val="24"/>
          <w:lang w:val="hy-AM"/>
        </w:rPr>
        <w:t xml:space="preserve"> Սույն</w:t>
      </w:r>
      <w:r w:rsidRPr="0008532B">
        <w:rPr>
          <w:rFonts w:ascii="GHEA Grapalat" w:eastAsia="Times New Roman" w:hAnsi="GHEA Grapalat"/>
          <w:sz w:val="24"/>
          <w:szCs w:val="24"/>
          <w:lang w:val="af-ZA"/>
        </w:rPr>
        <w:t xml:space="preserve"> </w:t>
      </w:r>
      <w:r w:rsidRPr="0008532B">
        <w:rPr>
          <w:rFonts w:ascii="GHEA Grapalat" w:eastAsia="Times New Roman" w:hAnsi="GHEA Grapalat" w:cs="GHEA Grapalat"/>
          <w:sz w:val="24"/>
          <w:szCs w:val="24"/>
          <w:lang w:val="hy-AM"/>
        </w:rPr>
        <w:t>որոշումն</w:t>
      </w:r>
      <w:r w:rsidRPr="0008532B">
        <w:rPr>
          <w:rFonts w:ascii="GHEA Grapalat" w:eastAsia="Times New Roman" w:hAnsi="GHEA Grapalat"/>
          <w:sz w:val="24"/>
          <w:szCs w:val="24"/>
          <w:lang w:val="af-ZA"/>
        </w:rPr>
        <w:t xml:space="preserve"> </w:t>
      </w:r>
      <w:r w:rsidRPr="0008532B">
        <w:rPr>
          <w:rFonts w:ascii="GHEA Grapalat" w:eastAsia="Times New Roman" w:hAnsi="GHEA Grapalat" w:cs="GHEA Grapalat"/>
          <w:sz w:val="24"/>
          <w:szCs w:val="24"/>
          <w:lang w:val="hy-AM"/>
        </w:rPr>
        <w:t>ուժի</w:t>
      </w:r>
      <w:r w:rsidRPr="0008532B">
        <w:rPr>
          <w:rFonts w:ascii="GHEA Grapalat" w:eastAsia="Times New Roman" w:hAnsi="GHEA Grapalat"/>
          <w:sz w:val="24"/>
          <w:szCs w:val="24"/>
          <w:lang w:val="af-ZA"/>
        </w:rPr>
        <w:t xml:space="preserve"> </w:t>
      </w:r>
      <w:r w:rsidRPr="0008532B">
        <w:rPr>
          <w:rFonts w:ascii="GHEA Grapalat" w:eastAsia="Times New Roman" w:hAnsi="GHEA Grapalat" w:cs="GHEA Grapalat"/>
          <w:sz w:val="24"/>
          <w:szCs w:val="24"/>
          <w:lang w:val="hy-AM"/>
        </w:rPr>
        <w:t>մեջ</w:t>
      </w:r>
      <w:r w:rsidRPr="0008532B">
        <w:rPr>
          <w:rFonts w:ascii="GHEA Grapalat" w:eastAsia="Times New Roman" w:hAnsi="GHEA Grapalat"/>
          <w:sz w:val="24"/>
          <w:szCs w:val="24"/>
          <w:lang w:val="af-ZA"/>
        </w:rPr>
        <w:t xml:space="preserve"> </w:t>
      </w:r>
      <w:r w:rsidRPr="0008532B">
        <w:rPr>
          <w:rFonts w:ascii="GHEA Grapalat" w:eastAsia="Times New Roman" w:hAnsi="GHEA Grapalat" w:cs="GHEA Grapalat"/>
          <w:sz w:val="24"/>
          <w:szCs w:val="24"/>
          <w:lang w:val="hy-AM"/>
        </w:rPr>
        <w:t>է</w:t>
      </w:r>
      <w:r w:rsidRPr="0008532B">
        <w:rPr>
          <w:rFonts w:ascii="GHEA Grapalat" w:eastAsia="Times New Roman" w:hAnsi="GHEA Grapalat"/>
          <w:sz w:val="24"/>
          <w:szCs w:val="24"/>
          <w:lang w:val="af-ZA"/>
        </w:rPr>
        <w:t xml:space="preserve"> </w:t>
      </w:r>
      <w:r w:rsidRPr="0008532B">
        <w:rPr>
          <w:rFonts w:ascii="GHEA Grapalat" w:eastAsia="Times New Roman" w:hAnsi="GHEA Grapalat" w:cs="GHEA Grapalat"/>
          <w:sz w:val="24"/>
          <w:szCs w:val="24"/>
          <w:lang w:val="hy-AM"/>
        </w:rPr>
        <w:t>մտնում</w:t>
      </w:r>
      <w:r w:rsidRPr="0008532B">
        <w:rPr>
          <w:rFonts w:ascii="GHEA Grapalat" w:eastAsia="Times New Roman" w:hAnsi="GHEA Grapalat"/>
          <w:sz w:val="24"/>
          <w:szCs w:val="24"/>
          <w:lang w:val="af-ZA"/>
        </w:rPr>
        <w:t xml:space="preserve"> </w:t>
      </w:r>
      <w:r w:rsidRPr="0008532B">
        <w:rPr>
          <w:rFonts w:ascii="GHEA Grapalat" w:eastAsia="Times New Roman" w:hAnsi="GHEA Grapalat" w:cs="GHEA Grapalat"/>
          <w:sz w:val="24"/>
          <w:szCs w:val="24"/>
          <w:lang w:val="hy-AM"/>
        </w:rPr>
        <w:t>պաշտոնական</w:t>
      </w:r>
      <w:r w:rsidRPr="0008532B">
        <w:rPr>
          <w:rFonts w:ascii="GHEA Grapalat" w:eastAsia="Times New Roman" w:hAnsi="GHEA Grapalat"/>
          <w:sz w:val="24"/>
          <w:szCs w:val="24"/>
          <w:lang w:val="af-ZA"/>
        </w:rPr>
        <w:t xml:space="preserve"> </w:t>
      </w:r>
      <w:r w:rsidRPr="0008532B">
        <w:rPr>
          <w:rFonts w:ascii="GHEA Grapalat" w:eastAsia="Times New Roman" w:hAnsi="GHEA Grapalat" w:cs="GHEA Grapalat"/>
          <w:sz w:val="24"/>
          <w:szCs w:val="24"/>
          <w:lang w:val="hy-AM"/>
        </w:rPr>
        <w:t>հրապարակմանը</w:t>
      </w:r>
      <w:r w:rsidRPr="0008532B">
        <w:rPr>
          <w:rFonts w:ascii="GHEA Grapalat" w:eastAsia="Times New Roman" w:hAnsi="GHEA Grapalat"/>
          <w:sz w:val="24"/>
          <w:szCs w:val="24"/>
          <w:lang w:val="af-ZA"/>
        </w:rPr>
        <w:t xml:space="preserve"> </w:t>
      </w:r>
      <w:r w:rsidRPr="0008532B">
        <w:rPr>
          <w:rFonts w:ascii="GHEA Grapalat" w:eastAsia="Times New Roman" w:hAnsi="GHEA Grapalat" w:cs="GHEA Grapalat"/>
          <w:sz w:val="24"/>
          <w:szCs w:val="24"/>
          <w:lang w:val="hy-AM"/>
        </w:rPr>
        <w:t>հաջորդող</w:t>
      </w:r>
      <w:r w:rsidRPr="0008532B">
        <w:rPr>
          <w:rFonts w:ascii="GHEA Grapalat" w:eastAsia="Times New Roman" w:hAnsi="GHEA Grapalat"/>
          <w:sz w:val="24"/>
          <w:szCs w:val="24"/>
          <w:lang w:val="af-ZA"/>
        </w:rPr>
        <w:t xml:space="preserve"> </w:t>
      </w:r>
      <w:r w:rsidRPr="0008532B">
        <w:rPr>
          <w:rFonts w:ascii="GHEA Grapalat" w:eastAsia="Times New Roman" w:hAnsi="GHEA Grapalat" w:cs="GHEA Grapalat"/>
          <w:sz w:val="24"/>
          <w:szCs w:val="24"/>
          <w:lang w:val="hy-AM"/>
        </w:rPr>
        <w:t>օրվանից։</w:t>
      </w:r>
    </w:p>
    <w:p w14:paraId="796119EF" w14:textId="77777777" w:rsidR="008E1A39" w:rsidRPr="008E1A39" w:rsidRDefault="008E1A39" w:rsidP="002C3D42">
      <w:pPr>
        <w:spacing w:after="0" w:line="240" w:lineRule="auto"/>
        <w:ind w:left="426"/>
        <w:jc w:val="both"/>
        <w:rPr>
          <w:rFonts w:ascii="GHEA Grapalat" w:hAnsi="GHEA Grapalat" w:cs="Times Armenian"/>
          <w:sz w:val="24"/>
          <w:szCs w:val="24"/>
          <w:lang w:val="af-ZA"/>
        </w:rPr>
      </w:pPr>
    </w:p>
    <w:p w14:paraId="03CB9F22" w14:textId="4EF5CBB0" w:rsidR="007A0447" w:rsidRDefault="007A0447" w:rsidP="004F18E0">
      <w:pPr>
        <w:spacing w:after="0" w:line="360" w:lineRule="auto"/>
        <w:jc w:val="both"/>
        <w:rPr>
          <w:rFonts w:ascii="GHEA Grapalat" w:eastAsia="Times New Roman" w:hAnsi="GHEA Grapalat"/>
          <w:sz w:val="24"/>
          <w:szCs w:val="24"/>
          <w:lang w:val="af-ZA"/>
        </w:rPr>
      </w:pPr>
    </w:p>
    <w:p w14:paraId="4694073D" w14:textId="77777777" w:rsidR="00E72CEA" w:rsidRPr="004F18E0" w:rsidRDefault="00E72CEA" w:rsidP="004F18E0">
      <w:pPr>
        <w:spacing w:after="0" w:line="360" w:lineRule="auto"/>
        <w:jc w:val="both"/>
        <w:rPr>
          <w:rFonts w:ascii="GHEA Grapalat" w:eastAsia="Times New Roman" w:hAnsi="GHEA Grapalat"/>
          <w:sz w:val="24"/>
          <w:szCs w:val="24"/>
          <w:lang w:val="af-ZA"/>
        </w:rPr>
      </w:pPr>
    </w:p>
    <w:p w14:paraId="52D01F1C" w14:textId="30C23341" w:rsidR="002A1AA4" w:rsidRPr="0052513D" w:rsidRDefault="002A1AA4" w:rsidP="002A1AA4">
      <w:pPr>
        <w:spacing w:after="0" w:line="240" w:lineRule="auto"/>
        <w:jc w:val="both"/>
        <w:rPr>
          <w:rFonts w:ascii="GHEA Grapalat" w:eastAsia="Times New Roman" w:hAnsi="GHEA Grapalat"/>
          <w:sz w:val="24"/>
          <w:szCs w:val="24"/>
          <w:lang w:val="af-ZA"/>
        </w:rPr>
      </w:pPr>
      <w:r>
        <w:rPr>
          <w:rFonts w:ascii="GHEA Grapalat" w:eastAsia="Times New Roman" w:hAnsi="GHEA Grapalat"/>
          <w:sz w:val="24"/>
          <w:szCs w:val="24"/>
        </w:rPr>
        <w:t>ՀԱՅԱՍՏԱՆԻ</w:t>
      </w:r>
      <w:r w:rsidRPr="0052513D">
        <w:rPr>
          <w:rFonts w:ascii="GHEA Grapalat" w:eastAsia="Times New Roman" w:hAnsi="GHEA Grapalat"/>
          <w:sz w:val="24"/>
          <w:szCs w:val="24"/>
          <w:lang w:val="af-ZA"/>
        </w:rPr>
        <w:t xml:space="preserve"> </w:t>
      </w:r>
      <w:r>
        <w:rPr>
          <w:rFonts w:ascii="GHEA Grapalat" w:eastAsia="Times New Roman" w:hAnsi="GHEA Grapalat"/>
          <w:sz w:val="24"/>
          <w:szCs w:val="24"/>
        </w:rPr>
        <w:t>ՀԱՆՐԱՊԵՏՈՒԹՅԱՆ</w:t>
      </w:r>
    </w:p>
    <w:p w14:paraId="070D71F6" w14:textId="545FEF82" w:rsidR="002A1AA4" w:rsidRPr="0052513D" w:rsidRDefault="002A1AA4" w:rsidP="002A1AA4">
      <w:pPr>
        <w:spacing w:after="0" w:line="240" w:lineRule="auto"/>
        <w:jc w:val="both"/>
        <w:rPr>
          <w:rFonts w:ascii="GHEA Grapalat" w:eastAsia="Times New Roman" w:hAnsi="GHEA Grapalat"/>
          <w:sz w:val="24"/>
          <w:szCs w:val="24"/>
          <w:lang w:val="af-ZA"/>
        </w:rPr>
      </w:pPr>
      <w:r w:rsidRPr="0052513D">
        <w:rPr>
          <w:rFonts w:ascii="GHEA Grapalat" w:eastAsia="Times New Roman" w:hAnsi="GHEA Grapalat"/>
          <w:sz w:val="24"/>
          <w:szCs w:val="24"/>
          <w:lang w:val="af-ZA"/>
        </w:rPr>
        <w:t xml:space="preserve"> </w:t>
      </w:r>
      <w:r>
        <w:rPr>
          <w:rFonts w:ascii="GHEA Grapalat" w:eastAsia="Times New Roman" w:hAnsi="GHEA Grapalat"/>
          <w:sz w:val="24"/>
          <w:szCs w:val="24"/>
        </w:rPr>
        <w:t>ՎԱՐՉԱՊԵՏ</w:t>
      </w:r>
      <w:r w:rsidRPr="0052513D">
        <w:rPr>
          <w:rFonts w:ascii="GHEA Grapalat" w:eastAsia="Times New Roman" w:hAnsi="GHEA Grapalat"/>
          <w:sz w:val="24"/>
          <w:szCs w:val="24"/>
          <w:lang w:val="af-ZA"/>
        </w:rPr>
        <w:tab/>
      </w:r>
      <w:r w:rsidRPr="0052513D">
        <w:rPr>
          <w:rFonts w:ascii="GHEA Grapalat" w:eastAsia="Times New Roman" w:hAnsi="GHEA Grapalat"/>
          <w:sz w:val="24"/>
          <w:szCs w:val="24"/>
          <w:lang w:val="af-ZA"/>
        </w:rPr>
        <w:tab/>
      </w:r>
      <w:r w:rsidRPr="0052513D">
        <w:rPr>
          <w:rFonts w:ascii="GHEA Grapalat" w:eastAsia="Times New Roman" w:hAnsi="GHEA Grapalat"/>
          <w:sz w:val="24"/>
          <w:szCs w:val="24"/>
          <w:lang w:val="af-ZA"/>
        </w:rPr>
        <w:tab/>
      </w:r>
      <w:r w:rsidRPr="0052513D">
        <w:rPr>
          <w:rFonts w:ascii="GHEA Grapalat" w:eastAsia="Times New Roman" w:hAnsi="GHEA Grapalat"/>
          <w:sz w:val="24"/>
          <w:szCs w:val="24"/>
          <w:lang w:val="af-ZA"/>
        </w:rPr>
        <w:tab/>
      </w:r>
      <w:r w:rsidRPr="0052513D">
        <w:rPr>
          <w:rFonts w:ascii="GHEA Grapalat" w:eastAsia="Times New Roman" w:hAnsi="GHEA Grapalat"/>
          <w:sz w:val="24"/>
          <w:szCs w:val="24"/>
          <w:lang w:val="af-ZA"/>
        </w:rPr>
        <w:tab/>
      </w:r>
      <w:r w:rsidRPr="0052513D">
        <w:rPr>
          <w:rFonts w:ascii="GHEA Grapalat" w:eastAsia="Times New Roman" w:hAnsi="GHEA Grapalat"/>
          <w:sz w:val="24"/>
          <w:szCs w:val="24"/>
          <w:lang w:val="af-ZA"/>
        </w:rPr>
        <w:tab/>
      </w:r>
      <w:r w:rsidRPr="0052513D">
        <w:rPr>
          <w:rFonts w:ascii="GHEA Grapalat" w:eastAsia="Times New Roman" w:hAnsi="GHEA Grapalat"/>
          <w:sz w:val="24"/>
          <w:szCs w:val="24"/>
          <w:lang w:val="af-ZA"/>
        </w:rPr>
        <w:tab/>
      </w:r>
      <w:r w:rsidRPr="0052513D">
        <w:rPr>
          <w:rFonts w:ascii="GHEA Grapalat" w:eastAsia="Times New Roman" w:hAnsi="GHEA Grapalat"/>
          <w:sz w:val="24"/>
          <w:szCs w:val="24"/>
          <w:lang w:val="af-ZA"/>
        </w:rPr>
        <w:tab/>
      </w:r>
      <w:r w:rsidRPr="0052513D">
        <w:rPr>
          <w:rFonts w:ascii="GHEA Grapalat" w:eastAsia="Times New Roman" w:hAnsi="GHEA Grapalat"/>
          <w:sz w:val="24"/>
          <w:szCs w:val="24"/>
          <w:lang w:val="af-ZA"/>
        </w:rPr>
        <w:tab/>
      </w:r>
      <w:r>
        <w:rPr>
          <w:rFonts w:ascii="GHEA Grapalat" w:eastAsia="Times New Roman" w:hAnsi="GHEA Grapalat"/>
          <w:sz w:val="24"/>
          <w:szCs w:val="24"/>
        </w:rPr>
        <w:t>Ն</w:t>
      </w:r>
      <w:r w:rsidRPr="0052513D">
        <w:rPr>
          <w:rFonts w:ascii="GHEA Grapalat" w:eastAsia="Times New Roman" w:hAnsi="GHEA Grapalat"/>
          <w:sz w:val="24"/>
          <w:szCs w:val="24"/>
          <w:lang w:val="af-ZA"/>
        </w:rPr>
        <w:t xml:space="preserve">. </w:t>
      </w:r>
      <w:r>
        <w:rPr>
          <w:rFonts w:ascii="GHEA Grapalat" w:eastAsia="Times New Roman" w:hAnsi="GHEA Grapalat"/>
          <w:sz w:val="24"/>
          <w:szCs w:val="24"/>
        </w:rPr>
        <w:t>ՓԱՇԻՆՅԱՆ</w:t>
      </w:r>
    </w:p>
    <w:p w14:paraId="384A2F60" w14:textId="5FB3F286" w:rsidR="00B54D34" w:rsidRPr="006E44B7" w:rsidRDefault="002A1AA4" w:rsidP="002A1AA4">
      <w:pPr>
        <w:spacing w:after="0" w:line="360" w:lineRule="auto"/>
        <w:jc w:val="both"/>
        <w:rPr>
          <w:rFonts w:ascii="GHEA Grapalat" w:eastAsia="Times New Roman" w:hAnsi="GHEA Grapalat"/>
          <w:sz w:val="24"/>
          <w:szCs w:val="24"/>
          <w:lang w:val="af-ZA"/>
        </w:rPr>
      </w:pPr>
      <w:r w:rsidRPr="0052513D">
        <w:rPr>
          <w:rFonts w:ascii="GHEA Grapalat" w:eastAsia="Times New Roman" w:hAnsi="GHEA Grapalat"/>
          <w:sz w:val="24"/>
          <w:szCs w:val="24"/>
          <w:lang w:val="af-ZA"/>
        </w:rPr>
        <w:t xml:space="preserve">  </w:t>
      </w:r>
    </w:p>
    <w:sectPr w:rsidR="00B54D34" w:rsidRPr="006E44B7" w:rsidSect="001A14A5">
      <w:footerReference w:type="default" r:id="rId8"/>
      <w:pgSz w:w="12240" w:h="15840"/>
      <w:pgMar w:top="1135" w:right="850" w:bottom="993" w:left="126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64857" w14:textId="77777777" w:rsidR="008E143B" w:rsidRDefault="008E143B">
      <w:pPr>
        <w:spacing w:after="0" w:line="240" w:lineRule="auto"/>
      </w:pPr>
      <w:r>
        <w:separator/>
      </w:r>
    </w:p>
  </w:endnote>
  <w:endnote w:type="continuationSeparator" w:id="0">
    <w:p w14:paraId="653634D4" w14:textId="77777777" w:rsidR="008E143B" w:rsidRDefault="008E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B791" w14:textId="294440B9" w:rsidR="007F22E8" w:rsidRDefault="007F22E8">
    <w:pPr>
      <w:pStyle w:val="Footer"/>
      <w:jc w:val="right"/>
    </w:pPr>
    <w:r>
      <w:fldChar w:fldCharType="begin"/>
    </w:r>
    <w:r>
      <w:instrText xml:space="preserve"> PAGE   \* MERGEFORMAT </w:instrText>
    </w:r>
    <w:r>
      <w:fldChar w:fldCharType="separate"/>
    </w:r>
    <w:r w:rsidR="00E47773">
      <w:rPr>
        <w:noProof/>
      </w:rPr>
      <w:t>4</w:t>
    </w:r>
    <w:r>
      <w:rPr>
        <w:noProof/>
      </w:rPr>
      <w:fldChar w:fldCharType="end"/>
    </w:r>
  </w:p>
  <w:p w14:paraId="5C972731" w14:textId="77777777" w:rsidR="007F22E8" w:rsidRPr="00084EE7" w:rsidRDefault="007F22E8">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68739" w14:textId="77777777" w:rsidR="008E143B" w:rsidRDefault="008E143B">
      <w:pPr>
        <w:spacing w:after="0" w:line="240" w:lineRule="auto"/>
      </w:pPr>
      <w:r>
        <w:separator/>
      </w:r>
    </w:p>
  </w:footnote>
  <w:footnote w:type="continuationSeparator" w:id="0">
    <w:p w14:paraId="418AF72F" w14:textId="77777777" w:rsidR="008E143B" w:rsidRDefault="008E1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E3E93"/>
    <w:multiLevelType w:val="hybridMultilevel"/>
    <w:tmpl w:val="7AF819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05221"/>
    <w:multiLevelType w:val="hybridMultilevel"/>
    <w:tmpl w:val="DCECC5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AE0429"/>
    <w:multiLevelType w:val="hybridMultilevel"/>
    <w:tmpl w:val="150609FE"/>
    <w:lvl w:ilvl="0" w:tplc="89AC1B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1706FF4"/>
    <w:multiLevelType w:val="hybridMultilevel"/>
    <w:tmpl w:val="47CE3E60"/>
    <w:lvl w:ilvl="0" w:tplc="0409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547452A"/>
    <w:multiLevelType w:val="hybridMultilevel"/>
    <w:tmpl w:val="4220522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8C2188"/>
    <w:multiLevelType w:val="hybridMultilevel"/>
    <w:tmpl w:val="2CCE3176"/>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 w15:restartNumberingAfterBreak="0">
    <w:nsid w:val="2B0D4BA7"/>
    <w:multiLevelType w:val="hybridMultilevel"/>
    <w:tmpl w:val="F124B274"/>
    <w:lvl w:ilvl="0" w:tplc="E0A6006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B1B63CF"/>
    <w:multiLevelType w:val="hybridMultilevel"/>
    <w:tmpl w:val="E92239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51EF6"/>
    <w:multiLevelType w:val="hybridMultilevel"/>
    <w:tmpl w:val="7BE6C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832FE"/>
    <w:multiLevelType w:val="hybridMultilevel"/>
    <w:tmpl w:val="E780BF66"/>
    <w:lvl w:ilvl="0" w:tplc="FB688968">
      <w:start w:val="1"/>
      <w:numFmt w:val="decimal"/>
      <w:lvlText w:val="%1)"/>
      <w:lvlJc w:val="left"/>
      <w:pPr>
        <w:ind w:left="900" w:hanging="360"/>
      </w:pPr>
      <w:rPr>
        <w:rFonts w:cs="Sylfaen"/>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 w15:restartNumberingAfterBreak="0">
    <w:nsid w:val="34527351"/>
    <w:multiLevelType w:val="hybridMultilevel"/>
    <w:tmpl w:val="83F4B754"/>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1" w15:restartNumberingAfterBreak="0">
    <w:nsid w:val="38A5485D"/>
    <w:multiLevelType w:val="hybridMultilevel"/>
    <w:tmpl w:val="BD2831A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07718F"/>
    <w:multiLevelType w:val="hybridMultilevel"/>
    <w:tmpl w:val="F124B274"/>
    <w:lvl w:ilvl="0" w:tplc="E0A6006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86B789C"/>
    <w:multiLevelType w:val="hybridMultilevel"/>
    <w:tmpl w:val="9F889F8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C8679E"/>
    <w:multiLevelType w:val="hybridMultilevel"/>
    <w:tmpl w:val="C42668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E5F3272"/>
    <w:multiLevelType w:val="hybridMultilevel"/>
    <w:tmpl w:val="F36C070C"/>
    <w:lvl w:ilvl="0" w:tplc="0409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66CF6203"/>
    <w:multiLevelType w:val="hybridMultilevel"/>
    <w:tmpl w:val="E92239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74C3D"/>
    <w:multiLevelType w:val="hybridMultilevel"/>
    <w:tmpl w:val="B49EAE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975736"/>
    <w:multiLevelType w:val="hybridMultilevel"/>
    <w:tmpl w:val="14D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B25F9"/>
    <w:multiLevelType w:val="hybridMultilevel"/>
    <w:tmpl w:val="5A7EEE5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7327D0"/>
    <w:multiLevelType w:val="hybridMultilevel"/>
    <w:tmpl w:val="B49EAE0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5"/>
  </w:num>
  <w:num w:numId="5">
    <w:abstractNumId w:val="17"/>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5"/>
  </w:num>
  <w:num w:numId="10">
    <w:abstractNumId w:val="8"/>
  </w:num>
  <w:num w:numId="11">
    <w:abstractNumId w:val="20"/>
  </w:num>
  <w:num w:numId="12">
    <w:abstractNumId w:val="1"/>
  </w:num>
  <w:num w:numId="13">
    <w:abstractNumId w:val="10"/>
  </w:num>
  <w:num w:numId="14">
    <w:abstractNumId w:val="0"/>
  </w:num>
  <w:num w:numId="15">
    <w:abstractNumId w:val="14"/>
  </w:num>
  <w:num w:numId="16">
    <w:abstractNumId w:val="13"/>
  </w:num>
  <w:num w:numId="17">
    <w:abstractNumId w:val="11"/>
  </w:num>
  <w:num w:numId="18">
    <w:abstractNumId w:val="19"/>
  </w:num>
  <w:num w:numId="19">
    <w:abstractNumId w:val="2"/>
  </w:num>
  <w:num w:numId="20">
    <w:abstractNumId w:val="12"/>
  </w:num>
  <w:num w:numId="2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E89"/>
    <w:rsid w:val="00000A65"/>
    <w:rsid w:val="00001D7B"/>
    <w:rsid w:val="0000303D"/>
    <w:rsid w:val="000069BB"/>
    <w:rsid w:val="00007E4E"/>
    <w:rsid w:val="000113BE"/>
    <w:rsid w:val="00016708"/>
    <w:rsid w:val="0002444D"/>
    <w:rsid w:val="000262ED"/>
    <w:rsid w:val="0003697D"/>
    <w:rsid w:val="00042C4B"/>
    <w:rsid w:val="00047616"/>
    <w:rsid w:val="0005444B"/>
    <w:rsid w:val="00056482"/>
    <w:rsid w:val="00057386"/>
    <w:rsid w:val="0006152E"/>
    <w:rsid w:val="00062E44"/>
    <w:rsid w:val="00066E23"/>
    <w:rsid w:val="00067CA0"/>
    <w:rsid w:val="00074A7D"/>
    <w:rsid w:val="00076480"/>
    <w:rsid w:val="0008023F"/>
    <w:rsid w:val="00084CB2"/>
    <w:rsid w:val="0008532B"/>
    <w:rsid w:val="00086974"/>
    <w:rsid w:val="00087E4B"/>
    <w:rsid w:val="000918BA"/>
    <w:rsid w:val="000A15F7"/>
    <w:rsid w:val="000C267D"/>
    <w:rsid w:val="000C7A24"/>
    <w:rsid w:val="000D23BC"/>
    <w:rsid w:val="000E2A9D"/>
    <w:rsid w:val="000E38A4"/>
    <w:rsid w:val="000E69DE"/>
    <w:rsid w:val="000F0BA1"/>
    <w:rsid w:val="000F2DEC"/>
    <w:rsid w:val="000F5AA6"/>
    <w:rsid w:val="000F5EBE"/>
    <w:rsid w:val="000F6956"/>
    <w:rsid w:val="000F7ADA"/>
    <w:rsid w:val="000F7AF7"/>
    <w:rsid w:val="00104746"/>
    <w:rsid w:val="001115ED"/>
    <w:rsid w:val="0011413B"/>
    <w:rsid w:val="00120681"/>
    <w:rsid w:val="00125AAA"/>
    <w:rsid w:val="001269A8"/>
    <w:rsid w:val="00126C27"/>
    <w:rsid w:val="0013094D"/>
    <w:rsid w:val="00130BB0"/>
    <w:rsid w:val="00137049"/>
    <w:rsid w:val="0013794D"/>
    <w:rsid w:val="0014038D"/>
    <w:rsid w:val="001423EE"/>
    <w:rsid w:val="00151E07"/>
    <w:rsid w:val="00154467"/>
    <w:rsid w:val="00154C6F"/>
    <w:rsid w:val="00157EB6"/>
    <w:rsid w:val="0016169B"/>
    <w:rsid w:val="00162159"/>
    <w:rsid w:val="00170FAD"/>
    <w:rsid w:val="00176881"/>
    <w:rsid w:val="001824D2"/>
    <w:rsid w:val="00184C99"/>
    <w:rsid w:val="00186EAB"/>
    <w:rsid w:val="00190FD2"/>
    <w:rsid w:val="00193E88"/>
    <w:rsid w:val="00196C91"/>
    <w:rsid w:val="001A0A3D"/>
    <w:rsid w:val="001A14A5"/>
    <w:rsid w:val="001A6644"/>
    <w:rsid w:val="001A6F64"/>
    <w:rsid w:val="001B2453"/>
    <w:rsid w:val="001B247F"/>
    <w:rsid w:val="001B5EDF"/>
    <w:rsid w:val="001B666A"/>
    <w:rsid w:val="001C0249"/>
    <w:rsid w:val="001C57FE"/>
    <w:rsid w:val="001D0D35"/>
    <w:rsid w:val="001D0EDC"/>
    <w:rsid w:val="001D1F59"/>
    <w:rsid w:val="001D2D68"/>
    <w:rsid w:val="001E1989"/>
    <w:rsid w:val="001E57BE"/>
    <w:rsid w:val="001F0055"/>
    <w:rsid w:val="00204A47"/>
    <w:rsid w:val="0021198F"/>
    <w:rsid w:val="002124F9"/>
    <w:rsid w:val="00213372"/>
    <w:rsid w:val="0021481C"/>
    <w:rsid w:val="002167E8"/>
    <w:rsid w:val="00225646"/>
    <w:rsid w:val="00231420"/>
    <w:rsid w:val="00231872"/>
    <w:rsid w:val="00234421"/>
    <w:rsid w:val="0023469A"/>
    <w:rsid w:val="00237425"/>
    <w:rsid w:val="00242EAA"/>
    <w:rsid w:val="00243373"/>
    <w:rsid w:val="002435D6"/>
    <w:rsid w:val="002519DA"/>
    <w:rsid w:val="00254BD5"/>
    <w:rsid w:val="00257080"/>
    <w:rsid w:val="00257513"/>
    <w:rsid w:val="00260F25"/>
    <w:rsid w:val="002628E9"/>
    <w:rsid w:val="002630D8"/>
    <w:rsid w:val="00270A44"/>
    <w:rsid w:val="00273F89"/>
    <w:rsid w:val="00292F5C"/>
    <w:rsid w:val="002A1AA4"/>
    <w:rsid w:val="002A6C96"/>
    <w:rsid w:val="002A6ECC"/>
    <w:rsid w:val="002B5BE6"/>
    <w:rsid w:val="002B7544"/>
    <w:rsid w:val="002C0F9A"/>
    <w:rsid w:val="002C3A76"/>
    <w:rsid w:val="002C3D42"/>
    <w:rsid w:val="002C4D5B"/>
    <w:rsid w:val="002C5833"/>
    <w:rsid w:val="002C60EC"/>
    <w:rsid w:val="002D1328"/>
    <w:rsid w:val="002E33B2"/>
    <w:rsid w:val="002E4156"/>
    <w:rsid w:val="002E4A90"/>
    <w:rsid w:val="002F1469"/>
    <w:rsid w:val="00310202"/>
    <w:rsid w:val="0031086E"/>
    <w:rsid w:val="0031738F"/>
    <w:rsid w:val="00333A22"/>
    <w:rsid w:val="00335473"/>
    <w:rsid w:val="0034121D"/>
    <w:rsid w:val="00341840"/>
    <w:rsid w:val="00342428"/>
    <w:rsid w:val="0034243C"/>
    <w:rsid w:val="00346F9A"/>
    <w:rsid w:val="003554E7"/>
    <w:rsid w:val="003566B3"/>
    <w:rsid w:val="0035790A"/>
    <w:rsid w:val="00362208"/>
    <w:rsid w:val="00362B36"/>
    <w:rsid w:val="0036329A"/>
    <w:rsid w:val="00365DA6"/>
    <w:rsid w:val="00367FB0"/>
    <w:rsid w:val="00374B0E"/>
    <w:rsid w:val="003822B4"/>
    <w:rsid w:val="003833E4"/>
    <w:rsid w:val="00384FFE"/>
    <w:rsid w:val="00387BCC"/>
    <w:rsid w:val="00390745"/>
    <w:rsid w:val="00390CA4"/>
    <w:rsid w:val="00391168"/>
    <w:rsid w:val="0039677E"/>
    <w:rsid w:val="003A4327"/>
    <w:rsid w:val="003B479B"/>
    <w:rsid w:val="003C4999"/>
    <w:rsid w:val="003D1354"/>
    <w:rsid w:val="003D4087"/>
    <w:rsid w:val="003D6C02"/>
    <w:rsid w:val="003E7F7E"/>
    <w:rsid w:val="003F1CCE"/>
    <w:rsid w:val="003F4464"/>
    <w:rsid w:val="003F7235"/>
    <w:rsid w:val="00404A08"/>
    <w:rsid w:val="00404BFE"/>
    <w:rsid w:val="00405B91"/>
    <w:rsid w:val="00410AE8"/>
    <w:rsid w:val="00413B25"/>
    <w:rsid w:val="0042265A"/>
    <w:rsid w:val="00424EF7"/>
    <w:rsid w:val="004363C6"/>
    <w:rsid w:val="00436545"/>
    <w:rsid w:val="00453EAC"/>
    <w:rsid w:val="0045412F"/>
    <w:rsid w:val="00454FA6"/>
    <w:rsid w:val="00461E3F"/>
    <w:rsid w:val="004626B4"/>
    <w:rsid w:val="00466006"/>
    <w:rsid w:val="00471AF1"/>
    <w:rsid w:val="004726B6"/>
    <w:rsid w:val="00476072"/>
    <w:rsid w:val="00477443"/>
    <w:rsid w:val="00482422"/>
    <w:rsid w:val="0048343E"/>
    <w:rsid w:val="00492EB7"/>
    <w:rsid w:val="00495A59"/>
    <w:rsid w:val="004A08D4"/>
    <w:rsid w:val="004A0A33"/>
    <w:rsid w:val="004A3679"/>
    <w:rsid w:val="004A6B20"/>
    <w:rsid w:val="004B3347"/>
    <w:rsid w:val="004D377E"/>
    <w:rsid w:val="004E1783"/>
    <w:rsid w:val="004E20B9"/>
    <w:rsid w:val="004E28A2"/>
    <w:rsid w:val="004E4F16"/>
    <w:rsid w:val="004F18E0"/>
    <w:rsid w:val="005009EE"/>
    <w:rsid w:val="0050502F"/>
    <w:rsid w:val="005076E0"/>
    <w:rsid w:val="0051390F"/>
    <w:rsid w:val="0052513D"/>
    <w:rsid w:val="00526F95"/>
    <w:rsid w:val="005331C3"/>
    <w:rsid w:val="005357EA"/>
    <w:rsid w:val="005402A0"/>
    <w:rsid w:val="00540696"/>
    <w:rsid w:val="0054090C"/>
    <w:rsid w:val="00545BD7"/>
    <w:rsid w:val="00547618"/>
    <w:rsid w:val="0055084F"/>
    <w:rsid w:val="00556F56"/>
    <w:rsid w:val="005644A3"/>
    <w:rsid w:val="00577729"/>
    <w:rsid w:val="00582C31"/>
    <w:rsid w:val="00583C7C"/>
    <w:rsid w:val="00583E02"/>
    <w:rsid w:val="00584E7F"/>
    <w:rsid w:val="005868B5"/>
    <w:rsid w:val="005929AD"/>
    <w:rsid w:val="005A002F"/>
    <w:rsid w:val="005B2C14"/>
    <w:rsid w:val="005B4165"/>
    <w:rsid w:val="005C0127"/>
    <w:rsid w:val="005C5B9C"/>
    <w:rsid w:val="005C7354"/>
    <w:rsid w:val="005D4AD0"/>
    <w:rsid w:val="005E5284"/>
    <w:rsid w:val="005E6ED3"/>
    <w:rsid w:val="005F120A"/>
    <w:rsid w:val="005F6C4C"/>
    <w:rsid w:val="0060289C"/>
    <w:rsid w:val="006065ED"/>
    <w:rsid w:val="006078BF"/>
    <w:rsid w:val="00612FFD"/>
    <w:rsid w:val="00621819"/>
    <w:rsid w:val="0062301C"/>
    <w:rsid w:val="0063146A"/>
    <w:rsid w:val="00640325"/>
    <w:rsid w:val="00640EB7"/>
    <w:rsid w:val="00641E8D"/>
    <w:rsid w:val="00654BB3"/>
    <w:rsid w:val="00654C71"/>
    <w:rsid w:val="00655C1F"/>
    <w:rsid w:val="00657EA7"/>
    <w:rsid w:val="0066522D"/>
    <w:rsid w:val="006730C7"/>
    <w:rsid w:val="00677D37"/>
    <w:rsid w:val="006806DE"/>
    <w:rsid w:val="00681D37"/>
    <w:rsid w:val="00687AC8"/>
    <w:rsid w:val="006910BF"/>
    <w:rsid w:val="00691948"/>
    <w:rsid w:val="006967B9"/>
    <w:rsid w:val="006A4047"/>
    <w:rsid w:val="006B50C9"/>
    <w:rsid w:val="006C5CB0"/>
    <w:rsid w:val="006D22B6"/>
    <w:rsid w:val="006D2711"/>
    <w:rsid w:val="006D3AA0"/>
    <w:rsid w:val="006D3D92"/>
    <w:rsid w:val="006D41F2"/>
    <w:rsid w:val="006E44B7"/>
    <w:rsid w:val="006E4D34"/>
    <w:rsid w:val="006E6E25"/>
    <w:rsid w:val="006E766B"/>
    <w:rsid w:val="006F1124"/>
    <w:rsid w:val="00702D80"/>
    <w:rsid w:val="00710E94"/>
    <w:rsid w:val="00712FB0"/>
    <w:rsid w:val="007145C0"/>
    <w:rsid w:val="0072573D"/>
    <w:rsid w:val="007278C6"/>
    <w:rsid w:val="00744076"/>
    <w:rsid w:val="00746A88"/>
    <w:rsid w:val="00750FA1"/>
    <w:rsid w:val="00757CCF"/>
    <w:rsid w:val="00762CE1"/>
    <w:rsid w:val="00764506"/>
    <w:rsid w:val="00766958"/>
    <w:rsid w:val="0076772F"/>
    <w:rsid w:val="00770084"/>
    <w:rsid w:val="00774928"/>
    <w:rsid w:val="00774D4B"/>
    <w:rsid w:val="0078023E"/>
    <w:rsid w:val="007842CB"/>
    <w:rsid w:val="00787F4A"/>
    <w:rsid w:val="00791B0E"/>
    <w:rsid w:val="00793E8E"/>
    <w:rsid w:val="00794B2D"/>
    <w:rsid w:val="00797E1C"/>
    <w:rsid w:val="007A0447"/>
    <w:rsid w:val="007A5852"/>
    <w:rsid w:val="007B526D"/>
    <w:rsid w:val="007C04FF"/>
    <w:rsid w:val="007C4126"/>
    <w:rsid w:val="007C5266"/>
    <w:rsid w:val="007C7B01"/>
    <w:rsid w:val="007D36CE"/>
    <w:rsid w:val="007D48FE"/>
    <w:rsid w:val="007E0E89"/>
    <w:rsid w:val="007E5060"/>
    <w:rsid w:val="007F22E8"/>
    <w:rsid w:val="007F3EE9"/>
    <w:rsid w:val="007F4284"/>
    <w:rsid w:val="007F4528"/>
    <w:rsid w:val="007F5895"/>
    <w:rsid w:val="007F7A7D"/>
    <w:rsid w:val="0081247E"/>
    <w:rsid w:val="00812724"/>
    <w:rsid w:val="00815254"/>
    <w:rsid w:val="00817666"/>
    <w:rsid w:val="008201C7"/>
    <w:rsid w:val="00822AE9"/>
    <w:rsid w:val="008239CD"/>
    <w:rsid w:val="008256D0"/>
    <w:rsid w:val="008301BD"/>
    <w:rsid w:val="00834D19"/>
    <w:rsid w:val="00836AD2"/>
    <w:rsid w:val="00840C77"/>
    <w:rsid w:val="00845C23"/>
    <w:rsid w:val="00847F7D"/>
    <w:rsid w:val="00861E45"/>
    <w:rsid w:val="00867492"/>
    <w:rsid w:val="00870263"/>
    <w:rsid w:val="00871D91"/>
    <w:rsid w:val="008841C6"/>
    <w:rsid w:val="00884C7A"/>
    <w:rsid w:val="00886075"/>
    <w:rsid w:val="00890EB9"/>
    <w:rsid w:val="00892F82"/>
    <w:rsid w:val="00895742"/>
    <w:rsid w:val="008A1576"/>
    <w:rsid w:val="008B6774"/>
    <w:rsid w:val="008C2695"/>
    <w:rsid w:val="008D686E"/>
    <w:rsid w:val="008E143B"/>
    <w:rsid w:val="008E1A39"/>
    <w:rsid w:val="008E2935"/>
    <w:rsid w:val="008E3D4A"/>
    <w:rsid w:val="008F212B"/>
    <w:rsid w:val="008F54A4"/>
    <w:rsid w:val="008F6E66"/>
    <w:rsid w:val="008F7A60"/>
    <w:rsid w:val="009052D0"/>
    <w:rsid w:val="00914600"/>
    <w:rsid w:val="00923FFC"/>
    <w:rsid w:val="009276C5"/>
    <w:rsid w:val="009340CC"/>
    <w:rsid w:val="00934CB7"/>
    <w:rsid w:val="00941A95"/>
    <w:rsid w:val="00944D2B"/>
    <w:rsid w:val="00944E19"/>
    <w:rsid w:val="009500BE"/>
    <w:rsid w:val="00951CE3"/>
    <w:rsid w:val="009546BB"/>
    <w:rsid w:val="00955D65"/>
    <w:rsid w:val="00957472"/>
    <w:rsid w:val="00966888"/>
    <w:rsid w:val="00971800"/>
    <w:rsid w:val="0098072F"/>
    <w:rsid w:val="00981DFC"/>
    <w:rsid w:val="00981F77"/>
    <w:rsid w:val="009903A1"/>
    <w:rsid w:val="009918FE"/>
    <w:rsid w:val="00996CC8"/>
    <w:rsid w:val="00997D35"/>
    <w:rsid w:val="009A4D3C"/>
    <w:rsid w:val="009A52D1"/>
    <w:rsid w:val="009A6D85"/>
    <w:rsid w:val="009A6FED"/>
    <w:rsid w:val="009B2303"/>
    <w:rsid w:val="009B738F"/>
    <w:rsid w:val="009B7B55"/>
    <w:rsid w:val="009C19E4"/>
    <w:rsid w:val="009C2418"/>
    <w:rsid w:val="009D132D"/>
    <w:rsid w:val="009D2D5D"/>
    <w:rsid w:val="009E0E79"/>
    <w:rsid w:val="009E37F0"/>
    <w:rsid w:val="009F0DE0"/>
    <w:rsid w:val="009F2FE4"/>
    <w:rsid w:val="009F4746"/>
    <w:rsid w:val="009F564B"/>
    <w:rsid w:val="00A00D3D"/>
    <w:rsid w:val="00A0591B"/>
    <w:rsid w:val="00A10B22"/>
    <w:rsid w:val="00A11C6B"/>
    <w:rsid w:val="00A20668"/>
    <w:rsid w:val="00A20AFE"/>
    <w:rsid w:val="00A23989"/>
    <w:rsid w:val="00A239CB"/>
    <w:rsid w:val="00A2628E"/>
    <w:rsid w:val="00A26CD8"/>
    <w:rsid w:val="00A319C6"/>
    <w:rsid w:val="00A42B12"/>
    <w:rsid w:val="00A46498"/>
    <w:rsid w:val="00A4693F"/>
    <w:rsid w:val="00A534A2"/>
    <w:rsid w:val="00A57AEA"/>
    <w:rsid w:val="00A62B5B"/>
    <w:rsid w:val="00A64D93"/>
    <w:rsid w:val="00A652D5"/>
    <w:rsid w:val="00A65C49"/>
    <w:rsid w:val="00A84D2C"/>
    <w:rsid w:val="00A859CD"/>
    <w:rsid w:val="00A90E75"/>
    <w:rsid w:val="00AA2EF6"/>
    <w:rsid w:val="00AA3A5E"/>
    <w:rsid w:val="00AA3FC4"/>
    <w:rsid w:val="00AA4AEB"/>
    <w:rsid w:val="00AA5F10"/>
    <w:rsid w:val="00AB20CD"/>
    <w:rsid w:val="00AB4BEE"/>
    <w:rsid w:val="00AC5C0A"/>
    <w:rsid w:val="00AD09B2"/>
    <w:rsid w:val="00AD14C4"/>
    <w:rsid w:val="00AD1512"/>
    <w:rsid w:val="00AD18A9"/>
    <w:rsid w:val="00AE0FD8"/>
    <w:rsid w:val="00AE342F"/>
    <w:rsid w:val="00AE4553"/>
    <w:rsid w:val="00AE5F10"/>
    <w:rsid w:val="00AF182A"/>
    <w:rsid w:val="00AF3C44"/>
    <w:rsid w:val="00B0407A"/>
    <w:rsid w:val="00B07F7B"/>
    <w:rsid w:val="00B144EA"/>
    <w:rsid w:val="00B14A58"/>
    <w:rsid w:val="00B177A3"/>
    <w:rsid w:val="00B17E25"/>
    <w:rsid w:val="00B236EC"/>
    <w:rsid w:val="00B26B26"/>
    <w:rsid w:val="00B304A2"/>
    <w:rsid w:val="00B30DCF"/>
    <w:rsid w:val="00B43CBB"/>
    <w:rsid w:val="00B444A3"/>
    <w:rsid w:val="00B45FF2"/>
    <w:rsid w:val="00B46C5B"/>
    <w:rsid w:val="00B46D8E"/>
    <w:rsid w:val="00B5497A"/>
    <w:rsid w:val="00B54D34"/>
    <w:rsid w:val="00B55701"/>
    <w:rsid w:val="00B63F0F"/>
    <w:rsid w:val="00B70076"/>
    <w:rsid w:val="00B81603"/>
    <w:rsid w:val="00B82435"/>
    <w:rsid w:val="00B85DD4"/>
    <w:rsid w:val="00B8665E"/>
    <w:rsid w:val="00B9287C"/>
    <w:rsid w:val="00B952BE"/>
    <w:rsid w:val="00BA3427"/>
    <w:rsid w:val="00BA6F16"/>
    <w:rsid w:val="00BA7371"/>
    <w:rsid w:val="00BC0FB3"/>
    <w:rsid w:val="00BC5976"/>
    <w:rsid w:val="00BC7B84"/>
    <w:rsid w:val="00BD2FDF"/>
    <w:rsid w:val="00BD6314"/>
    <w:rsid w:val="00BE28C3"/>
    <w:rsid w:val="00BE57BA"/>
    <w:rsid w:val="00BE6569"/>
    <w:rsid w:val="00BF0DF8"/>
    <w:rsid w:val="00BF2700"/>
    <w:rsid w:val="00C04637"/>
    <w:rsid w:val="00C06B09"/>
    <w:rsid w:val="00C076E3"/>
    <w:rsid w:val="00C1176C"/>
    <w:rsid w:val="00C1645F"/>
    <w:rsid w:val="00C301AD"/>
    <w:rsid w:val="00C31C2B"/>
    <w:rsid w:val="00C353D1"/>
    <w:rsid w:val="00C667A8"/>
    <w:rsid w:val="00C7122F"/>
    <w:rsid w:val="00C719E9"/>
    <w:rsid w:val="00C73858"/>
    <w:rsid w:val="00C744A7"/>
    <w:rsid w:val="00C774AC"/>
    <w:rsid w:val="00C8239E"/>
    <w:rsid w:val="00C83312"/>
    <w:rsid w:val="00C91552"/>
    <w:rsid w:val="00C96A8B"/>
    <w:rsid w:val="00CA0074"/>
    <w:rsid w:val="00CA0B18"/>
    <w:rsid w:val="00CA52AD"/>
    <w:rsid w:val="00CB23BF"/>
    <w:rsid w:val="00CB2DC1"/>
    <w:rsid w:val="00CC2A93"/>
    <w:rsid w:val="00CC3D8E"/>
    <w:rsid w:val="00CD02C4"/>
    <w:rsid w:val="00CD0B66"/>
    <w:rsid w:val="00CE2A4E"/>
    <w:rsid w:val="00CE46F4"/>
    <w:rsid w:val="00CF4FA7"/>
    <w:rsid w:val="00CF679A"/>
    <w:rsid w:val="00D03527"/>
    <w:rsid w:val="00D05FB3"/>
    <w:rsid w:val="00D061C1"/>
    <w:rsid w:val="00D163F3"/>
    <w:rsid w:val="00D172E6"/>
    <w:rsid w:val="00D23501"/>
    <w:rsid w:val="00D24CA0"/>
    <w:rsid w:val="00D25519"/>
    <w:rsid w:val="00D25D83"/>
    <w:rsid w:val="00D27068"/>
    <w:rsid w:val="00D274AC"/>
    <w:rsid w:val="00D2755E"/>
    <w:rsid w:val="00D33FEE"/>
    <w:rsid w:val="00D4672B"/>
    <w:rsid w:val="00D51F1D"/>
    <w:rsid w:val="00D54C9B"/>
    <w:rsid w:val="00D60EE1"/>
    <w:rsid w:val="00D629A6"/>
    <w:rsid w:val="00D62C6A"/>
    <w:rsid w:val="00D7113E"/>
    <w:rsid w:val="00D7167F"/>
    <w:rsid w:val="00D77044"/>
    <w:rsid w:val="00DA4F4D"/>
    <w:rsid w:val="00DA4FBD"/>
    <w:rsid w:val="00DA5167"/>
    <w:rsid w:val="00DA7208"/>
    <w:rsid w:val="00DB220E"/>
    <w:rsid w:val="00DB4668"/>
    <w:rsid w:val="00DB571B"/>
    <w:rsid w:val="00DB5883"/>
    <w:rsid w:val="00DB5FD4"/>
    <w:rsid w:val="00DC410D"/>
    <w:rsid w:val="00DC4399"/>
    <w:rsid w:val="00DD1107"/>
    <w:rsid w:val="00DD41E1"/>
    <w:rsid w:val="00DD4F1A"/>
    <w:rsid w:val="00DD57B2"/>
    <w:rsid w:val="00DE4D80"/>
    <w:rsid w:val="00DE711A"/>
    <w:rsid w:val="00DF3202"/>
    <w:rsid w:val="00E01AC7"/>
    <w:rsid w:val="00E11D12"/>
    <w:rsid w:val="00E15CCA"/>
    <w:rsid w:val="00E17978"/>
    <w:rsid w:val="00E240AE"/>
    <w:rsid w:val="00E243AF"/>
    <w:rsid w:val="00E369D5"/>
    <w:rsid w:val="00E47773"/>
    <w:rsid w:val="00E500BB"/>
    <w:rsid w:val="00E51B4F"/>
    <w:rsid w:val="00E56618"/>
    <w:rsid w:val="00E60F49"/>
    <w:rsid w:val="00E621A4"/>
    <w:rsid w:val="00E723BB"/>
    <w:rsid w:val="00E72CEA"/>
    <w:rsid w:val="00E7327D"/>
    <w:rsid w:val="00E9017C"/>
    <w:rsid w:val="00E93723"/>
    <w:rsid w:val="00E9590B"/>
    <w:rsid w:val="00E97913"/>
    <w:rsid w:val="00EA1ECD"/>
    <w:rsid w:val="00EA3B46"/>
    <w:rsid w:val="00EA6DA8"/>
    <w:rsid w:val="00EA6E89"/>
    <w:rsid w:val="00EA73CA"/>
    <w:rsid w:val="00EB0EBE"/>
    <w:rsid w:val="00ED2D3D"/>
    <w:rsid w:val="00ED5F2A"/>
    <w:rsid w:val="00EE6E78"/>
    <w:rsid w:val="00EF2AEC"/>
    <w:rsid w:val="00EF2E36"/>
    <w:rsid w:val="00EF37BF"/>
    <w:rsid w:val="00EF766B"/>
    <w:rsid w:val="00F0024E"/>
    <w:rsid w:val="00F00870"/>
    <w:rsid w:val="00F00A4A"/>
    <w:rsid w:val="00F022D9"/>
    <w:rsid w:val="00F0418C"/>
    <w:rsid w:val="00F20214"/>
    <w:rsid w:val="00F20E86"/>
    <w:rsid w:val="00F217A2"/>
    <w:rsid w:val="00F33DDC"/>
    <w:rsid w:val="00F35177"/>
    <w:rsid w:val="00F40492"/>
    <w:rsid w:val="00F61B5C"/>
    <w:rsid w:val="00F632D0"/>
    <w:rsid w:val="00F632F0"/>
    <w:rsid w:val="00F7051A"/>
    <w:rsid w:val="00F7055F"/>
    <w:rsid w:val="00F70AEF"/>
    <w:rsid w:val="00F70B1D"/>
    <w:rsid w:val="00F735A1"/>
    <w:rsid w:val="00F73A4B"/>
    <w:rsid w:val="00F76B26"/>
    <w:rsid w:val="00F8691E"/>
    <w:rsid w:val="00F9278D"/>
    <w:rsid w:val="00F948F9"/>
    <w:rsid w:val="00F94EDA"/>
    <w:rsid w:val="00F95D51"/>
    <w:rsid w:val="00FB30CD"/>
    <w:rsid w:val="00FC2366"/>
    <w:rsid w:val="00FC3E14"/>
    <w:rsid w:val="00FD1355"/>
    <w:rsid w:val="00FD40C3"/>
    <w:rsid w:val="00FE2385"/>
    <w:rsid w:val="00FE59C2"/>
    <w:rsid w:val="00FE5B9F"/>
    <w:rsid w:val="00FE74BA"/>
    <w:rsid w:val="00FE7597"/>
    <w:rsid w:val="00FF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E12D7"/>
  <w15:chartTrackingRefBased/>
  <w15:docId w15:val="{F64466C6-0AA6-442C-AF6C-FD0E3868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E8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91B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qFormat/>
    <w:rsid w:val="00EA6E89"/>
    <w:pPr>
      <w:spacing w:before="100" w:beforeAutospacing="1" w:after="100" w:afterAutospacing="1" w:line="240" w:lineRule="auto"/>
      <w:outlineLvl w:val="1"/>
    </w:pPr>
    <w:rPr>
      <w:rFonts w:ascii="Times New Roman" w:eastAsia="Times New Roman" w:hAnsi="Times New Roman"/>
      <w:b/>
      <w:bCs/>
      <w:sz w:val="36"/>
      <w:szCs w:val="36"/>
      <w:lang w:val="ru-RU" w:eastAsia="ru-RU"/>
    </w:rPr>
  </w:style>
  <w:style w:type="paragraph" w:styleId="Heading3">
    <w:name w:val="heading 3"/>
    <w:basedOn w:val="Normal"/>
    <w:link w:val="Heading3Char"/>
    <w:qFormat/>
    <w:rsid w:val="00EA6E89"/>
    <w:pPr>
      <w:spacing w:before="100" w:beforeAutospacing="1" w:after="100" w:afterAutospacing="1" w:line="240" w:lineRule="auto"/>
      <w:outlineLvl w:val="2"/>
    </w:pPr>
    <w:rPr>
      <w:rFonts w:ascii="Times New Roman" w:eastAsia="Times New Roman" w:hAnsi="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6E89"/>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rsid w:val="00EA6E89"/>
    <w:rPr>
      <w:rFonts w:ascii="Times New Roman" w:eastAsia="Times New Roman" w:hAnsi="Times New Roman" w:cs="Times New Roman"/>
      <w:b/>
      <w:bCs/>
      <w:sz w:val="27"/>
      <w:szCs w:val="27"/>
      <w:lang w:val="ru-RU" w:eastAsia="ru-RU"/>
    </w:rPr>
  </w:style>
  <w:style w:type="paragraph" w:styleId="Header">
    <w:name w:val="header"/>
    <w:basedOn w:val="Normal"/>
    <w:link w:val="HeaderChar"/>
    <w:uiPriority w:val="99"/>
    <w:unhideWhenUsed/>
    <w:rsid w:val="00EA6E89"/>
    <w:pPr>
      <w:tabs>
        <w:tab w:val="center" w:pos="4844"/>
        <w:tab w:val="right" w:pos="9689"/>
      </w:tabs>
      <w:spacing w:after="0" w:line="240" w:lineRule="auto"/>
    </w:pPr>
  </w:style>
  <w:style w:type="character" w:customStyle="1" w:styleId="HeaderChar">
    <w:name w:val="Header Char"/>
    <w:basedOn w:val="DefaultParagraphFont"/>
    <w:link w:val="Header"/>
    <w:uiPriority w:val="99"/>
    <w:rsid w:val="00EA6E89"/>
    <w:rPr>
      <w:rFonts w:ascii="Calibri" w:eastAsia="Calibri" w:hAnsi="Calibri" w:cs="Times New Roman"/>
    </w:rPr>
  </w:style>
  <w:style w:type="paragraph" w:styleId="Footer">
    <w:name w:val="footer"/>
    <w:basedOn w:val="Normal"/>
    <w:link w:val="FooterChar"/>
    <w:uiPriority w:val="99"/>
    <w:unhideWhenUsed/>
    <w:rsid w:val="00EA6E89"/>
    <w:pPr>
      <w:tabs>
        <w:tab w:val="center" w:pos="4844"/>
        <w:tab w:val="right" w:pos="9689"/>
      </w:tabs>
      <w:spacing w:after="0" w:line="240" w:lineRule="auto"/>
    </w:pPr>
  </w:style>
  <w:style w:type="character" w:customStyle="1" w:styleId="FooterChar">
    <w:name w:val="Footer Char"/>
    <w:basedOn w:val="DefaultParagraphFont"/>
    <w:link w:val="Footer"/>
    <w:uiPriority w:val="99"/>
    <w:rsid w:val="00EA6E89"/>
    <w:rPr>
      <w:rFonts w:ascii="Calibri" w:eastAsia="Calibri" w:hAnsi="Calibri" w:cs="Times New Roman"/>
    </w:rPr>
  </w:style>
  <w:style w:type="character" w:styleId="Strong">
    <w:name w:val="Strong"/>
    <w:uiPriority w:val="22"/>
    <w:qFormat/>
    <w:rsid w:val="00EA6E89"/>
    <w:rPr>
      <w:b/>
      <w:bCs/>
    </w:rPr>
  </w:style>
  <w:style w:type="paragraph" w:customStyle="1" w:styleId="Body">
    <w:name w:val="Body"/>
    <w:uiPriority w:val="99"/>
    <w:qFormat/>
    <w:rsid w:val="00EA6E89"/>
    <w:pPr>
      <w:spacing w:after="0" w:line="240" w:lineRule="auto"/>
    </w:pPr>
    <w:rPr>
      <w:rFonts w:ascii="Helvetica Neue" w:eastAsia="Arial Unicode MS" w:hAnsi="Helvetica Neue" w:cs="Arial Unicode MS"/>
      <w:color w:val="000000"/>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EA6E8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EA6E89"/>
    <w:rPr>
      <w:rFonts w:ascii="Times New Roman" w:eastAsia="Times New Roman" w:hAnsi="Times New Roman" w:cs="Times New Roman"/>
      <w:sz w:val="24"/>
      <w:szCs w:val="24"/>
      <w:lang w:val="ru-RU" w:eastAsia="ru-RU"/>
    </w:r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EA6E89"/>
    <w:pPr>
      <w:ind w:left="720"/>
      <w:contextualSpacing/>
    </w:pPr>
    <w:rPr>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qFormat/>
    <w:rsid w:val="00EA6E89"/>
    <w:rPr>
      <w:rFonts w:ascii="Calibri" w:eastAsia="Calibri" w:hAnsi="Calibri" w:cs="Times New Roman"/>
      <w:lang w:val="ru-RU" w:eastAsia="ru-RU"/>
    </w:rPr>
  </w:style>
  <w:style w:type="character" w:styleId="CommentReference">
    <w:name w:val="annotation reference"/>
    <w:uiPriority w:val="99"/>
    <w:semiHidden/>
    <w:unhideWhenUsed/>
    <w:rsid w:val="00EA6E89"/>
    <w:rPr>
      <w:sz w:val="16"/>
      <w:szCs w:val="16"/>
    </w:rPr>
  </w:style>
  <w:style w:type="paragraph" w:styleId="CommentText">
    <w:name w:val="annotation text"/>
    <w:basedOn w:val="Normal"/>
    <w:link w:val="CommentTextChar"/>
    <w:uiPriority w:val="99"/>
    <w:semiHidden/>
    <w:unhideWhenUsed/>
    <w:rsid w:val="00EA6E89"/>
    <w:pPr>
      <w:spacing w:line="240" w:lineRule="auto"/>
    </w:pPr>
    <w:rPr>
      <w:sz w:val="20"/>
      <w:szCs w:val="20"/>
    </w:rPr>
  </w:style>
  <w:style w:type="character" w:customStyle="1" w:styleId="CommentTextChar">
    <w:name w:val="Comment Text Char"/>
    <w:basedOn w:val="DefaultParagraphFont"/>
    <w:link w:val="CommentText"/>
    <w:uiPriority w:val="99"/>
    <w:semiHidden/>
    <w:rsid w:val="00EA6E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6E89"/>
    <w:rPr>
      <w:b/>
      <w:bCs/>
    </w:rPr>
  </w:style>
  <w:style w:type="character" w:customStyle="1" w:styleId="CommentSubjectChar">
    <w:name w:val="Comment Subject Char"/>
    <w:basedOn w:val="CommentTextChar"/>
    <w:link w:val="CommentSubject"/>
    <w:uiPriority w:val="99"/>
    <w:semiHidden/>
    <w:rsid w:val="00EA6E8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A6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E89"/>
    <w:rPr>
      <w:rFonts w:ascii="Tahoma" w:eastAsia="Calibri" w:hAnsi="Tahoma" w:cs="Tahoma"/>
      <w:sz w:val="16"/>
      <w:szCs w:val="16"/>
    </w:rPr>
  </w:style>
  <w:style w:type="paragraph" w:styleId="FootnoteText">
    <w:name w:val="footnote text"/>
    <w:basedOn w:val="Normal"/>
    <w:link w:val="FootnoteTextChar"/>
    <w:uiPriority w:val="99"/>
    <w:semiHidden/>
    <w:unhideWhenUsed/>
    <w:rsid w:val="00EA6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E89"/>
    <w:rPr>
      <w:rFonts w:ascii="Calibri" w:eastAsia="Calibri" w:hAnsi="Calibri" w:cs="Times New Roman"/>
      <w:sz w:val="20"/>
      <w:szCs w:val="20"/>
    </w:rPr>
  </w:style>
  <w:style w:type="character" w:styleId="FootnoteReference">
    <w:name w:val="footnote reference"/>
    <w:uiPriority w:val="99"/>
    <w:semiHidden/>
    <w:unhideWhenUsed/>
    <w:rsid w:val="00EA6E89"/>
    <w:rPr>
      <w:vertAlign w:val="superscript"/>
    </w:rPr>
  </w:style>
  <w:style w:type="character" w:styleId="Hyperlink">
    <w:name w:val="Hyperlink"/>
    <w:uiPriority w:val="99"/>
    <w:unhideWhenUsed/>
    <w:rsid w:val="00EA6E89"/>
    <w:rPr>
      <w:color w:val="0000FF"/>
      <w:u w:val="single"/>
    </w:rPr>
  </w:style>
  <w:style w:type="character" w:styleId="FollowedHyperlink">
    <w:name w:val="FollowedHyperlink"/>
    <w:uiPriority w:val="99"/>
    <w:semiHidden/>
    <w:unhideWhenUsed/>
    <w:rsid w:val="00EA6E89"/>
    <w:rPr>
      <w:color w:val="800080"/>
      <w:u w:val="single"/>
    </w:rPr>
  </w:style>
  <w:style w:type="paragraph" w:customStyle="1" w:styleId="Normal1">
    <w:name w:val="Normal1"/>
    <w:uiPriority w:val="99"/>
    <w:qFormat/>
    <w:rsid w:val="00EA6E89"/>
    <w:pPr>
      <w:spacing w:after="0" w:line="276" w:lineRule="auto"/>
    </w:pPr>
    <w:rPr>
      <w:rFonts w:ascii="Arial" w:eastAsia="Arial" w:hAnsi="Arial" w:cs="Arial"/>
    </w:rPr>
  </w:style>
  <w:style w:type="character" w:styleId="Emphasis">
    <w:name w:val="Emphasis"/>
    <w:uiPriority w:val="20"/>
    <w:qFormat/>
    <w:rsid w:val="00EA6E89"/>
    <w:rPr>
      <w:i/>
      <w:iCs/>
    </w:rPr>
  </w:style>
  <w:style w:type="character" w:customStyle="1" w:styleId="apple-converted-space">
    <w:name w:val="apple-converted-space"/>
    <w:basedOn w:val="DefaultParagraphFont"/>
    <w:rsid w:val="00EA6E89"/>
  </w:style>
  <w:style w:type="paragraph" w:customStyle="1" w:styleId="CharCharCharCharCharCharCharCharCharCharCharChar">
    <w:name w:val="Char Char Char Char Char Char Char Char Char Char Char Char"/>
    <w:basedOn w:val="Normal"/>
    <w:uiPriority w:val="99"/>
    <w:qFormat/>
    <w:rsid w:val="00EA6E89"/>
    <w:pPr>
      <w:spacing w:after="160" w:line="240" w:lineRule="exact"/>
    </w:pPr>
    <w:rPr>
      <w:rFonts w:ascii="Arial" w:eastAsia="Times New Roman" w:hAnsi="Arial" w:cs="Arial"/>
      <w:sz w:val="20"/>
      <w:szCs w:val="20"/>
    </w:rPr>
  </w:style>
  <w:style w:type="paragraph" w:styleId="Revision">
    <w:name w:val="Revision"/>
    <w:hidden/>
    <w:uiPriority w:val="99"/>
    <w:semiHidden/>
    <w:rsid w:val="00EA6E89"/>
    <w:pPr>
      <w:spacing w:after="0" w:line="240" w:lineRule="auto"/>
    </w:pPr>
    <w:rPr>
      <w:rFonts w:ascii="Calibri" w:eastAsia="Calibri" w:hAnsi="Calibri" w:cs="Times New Roman"/>
    </w:rPr>
  </w:style>
  <w:style w:type="character" w:customStyle="1" w:styleId="CommentTextChar1">
    <w:name w:val="Comment Text Char1"/>
    <w:basedOn w:val="DefaultParagraphFont"/>
    <w:uiPriority w:val="99"/>
    <w:semiHidden/>
    <w:rsid w:val="00AB4BEE"/>
    <w:rPr>
      <w:rFonts w:ascii="Calibri" w:eastAsia="Calibri" w:hAnsi="Calibri" w:cs="Times New Roman"/>
      <w:sz w:val="20"/>
      <w:szCs w:val="20"/>
    </w:rPr>
  </w:style>
  <w:style w:type="character" w:customStyle="1" w:styleId="HeaderChar1">
    <w:name w:val="Header Char1"/>
    <w:basedOn w:val="DefaultParagraphFont"/>
    <w:uiPriority w:val="99"/>
    <w:semiHidden/>
    <w:rsid w:val="00AB4BEE"/>
    <w:rPr>
      <w:rFonts w:ascii="Calibri" w:eastAsia="Calibri" w:hAnsi="Calibri" w:cs="Times New Roman"/>
    </w:rPr>
  </w:style>
  <w:style w:type="character" w:customStyle="1" w:styleId="FooterChar1">
    <w:name w:val="Footer Char1"/>
    <w:basedOn w:val="DefaultParagraphFont"/>
    <w:uiPriority w:val="99"/>
    <w:semiHidden/>
    <w:rsid w:val="00AB4BEE"/>
    <w:rPr>
      <w:rFonts w:ascii="Calibri" w:eastAsia="Calibri" w:hAnsi="Calibri" w:cs="Times New Roman"/>
    </w:rPr>
  </w:style>
  <w:style w:type="character" w:customStyle="1" w:styleId="CommentSubjectChar1">
    <w:name w:val="Comment Subject Char1"/>
    <w:basedOn w:val="CommentTextChar1"/>
    <w:uiPriority w:val="99"/>
    <w:semiHidden/>
    <w:rsid w:val="00AB4BEE"/>
    <w:rPr>
      <w:rFonts w:ascii="Calibri" w:eastAsia="Calibri" w:hAnsi="Calibri" w:cs="Times New Roman"/>
      <w:b/>
      <w:bCs/>
      <w:sz w:val="20"/>
      <w:szCs w:val="20"/>
    </w:rPr>
  </w:style>
  <w:style w:type="character" w:customStyle="1" w:styleId="BalloonTextChar1">
    <w:name w:val="Balloon Text Char1"/>
    <w:basedOn w:val="DefaultParagraphFont"/>
    <w:uiPriority w:val="99"/>
    <w:semiHidden/>
    <w:rsid w:val="00AB4BEE"/>
    <w:rPr>
      <w:rFonts w:ascii="Segoe UI" w:eastAsia="Calibri" w:hAnsi="Segoe UI" w:cs="Segoe UI"/>
      <w:sz w:val="18"/>
      <w:szCs w:val="18"/>
    </w:rPr>
  </w:style>
  <w:style w:type="character" w:customStyle="1" w:styleId="FootnoteTextChar1">
    <w:name w:val="Footnote Text Char1"/>
    <w:basedOn w:val="DefaultParagraphFont"/>
    <w:uiPriority w:val="99"/>
    <w:semiHidden/>
    <w:rsid w:val="00AB4BEE"/>
    <w:rPr>
      <w:rFonts w:ascii="Calibri" w:eastAsia="Calibri" w:hAnsi="Calibri" w:cs="Times New Roman"/>
      <w:sz w:val="20"/>
      <w:szCs w:val="20"/>
    </w:rPr>
  </w:style>
  <w:style w:type="table" w:styleId="TableGrid">
    <w:name w:val="Table Grid"/>
    <w:basedOn w:val="TableNormal"/>
    <w:uiPriority w:val="39"/>
    <w:rsid w:val="00BA73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1B0E"/>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36329A"/>
    <w:rPr>
      <w:i/>
      <w:iCs/>
      <w:color w:val="404040" w:themeColor="text1" w:themeTint="BF"/>
    </w:rPr>
  </w:style>
  <w:style w:type="character" w:customStyle="1" w:styleId="normChar">
    <w:name w:val="norm Char"/>
    <w:link w:val="norm"/>
    <w:locked/>
    <w:rsid w:val="00A4693F"/>
    <w:rPr>
      <w:rFonts w:ascii="Arial Armenian" w:hAnsi="Arial Armenian"/>
      <w:lang w:eastAsia="ru-RU"/>
    </w:rPr>
  </w:style>
  <w:style w:type="paragraph" w:customStyle="1" w:styleId="norm">
    <w:name w:val="norm"/>
    <w:basedOn w:val="Normal"/>
    <w:link w:val="normChar"/>
    <w:rsid w:val="00A4693F"/>
    <w:pPr>
      <w:spacing w:after="0" w:line="480" w:lineRule="auto"/>
      <w:ind w:firstLine="709"/>
      <w:jc w:val="both"/>
    </w:pPr>
    <w:rPr>
      <w:rFonts w:ascii="Arial Armenian" w:eastAsiaTheme="minorHAnsi" w:hAnsi="Arial Armenian" w:cstheme="minorBid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2760">
      <w:bodyDiv w:val="1"/>
      <w:marLeft w:val="0"/>
      <w:marRight w:val="0"/>
      <w:marTop w:val="0"/>
      <w:marBottom w:val="0"/>
      <w:divBdr>
        <w:top w:val="none" w:sz="0" w:space="0" w:color="auto"/>
        <w:left w:val="none" w:sz="0" w:space="0" w:color="auto"/>
        <w:bottom w:val="none" w:sz="0" w:space="0" w:color="auto"/>
        <w:right w:val="none" w:sz="0" w:space="0" w:color="auto"/>
      </w:divBdr>
    </w:div>
    <w:div w:id="30232026">
      <w:bodyDiv w:val="1"/>
      <w:marLeft w:val="0"/>
      <w:marRight w:val="0"/>
      <w:marTop w:val="0"/>
      <w:marBottom w:val="0"/>
      <w:divBdr>
        <w:top w:val="none" w:sz="0" w:space="0" w:color="auto"/>
        <w:left w:val="none" w:sz="0" w:space="0" w:color="auto"/>
        <w:bottom w:val="none" w:sz="0" w:space="0" w:color="auto"/>
        <w:right w:val="none" w:sz="0" w:space="0" w:color="auto"/>
      </w:divBdr>
    </w:div>
    <w:div w:id="80760101">
      <w:bodyDiv w:val="1"/>
      <w:marLeft w:val="0"/>
      <w:marRight w:val="0"/>
      <w:marTop w:val="0"/>
      <w:marBottom w:val="0"/>
      <w:divBdr>
        <w:top w:val="none" w:sz="0" w:space="0" w:color="auto"/>
        <w:left w:val="none" w:sz="0" w:space="0" w:color="auto"/>
        <w:bottom w:val="none" w:sz="0" w:space="0" w:color="auto"/>
        <w:right w:val="none" w:sz="0" w:space="0" w:color="auto"/>
      </w:divBdr>
    </w:div>
    <w:div w:id="105469262">
      <w:bodyDiv w:val="1"/>
      <w:marLeft w:val="0"/>
      <w:marRight w:val="0"/>
      <w:marTop w:val="0"/>
      <w:marBottom w:val="0"/>
      <w:divBdr>
        <w:top w:val="none" w:sz="0" w:space="0" w:color="auto"/>
        <w:left w:val="none" w:sz="0" w:space="0" w:color="auto"/>
        <w:bottom w:val="none" w:sz="0" w:space="0" w:color="auto"/>
        <w:right w:val="none" w:sz="0" w:space="0" w:color="auto"/>
      </w:divBdr>
    </w:div>
    <w:div w:id="132791319">
      <w:bodyDiv w:val="1"/>
      <w:marLeft w:val="0"/>
      <w:marRight w:val="0"/>
      <w:marTop w:val="0"/>
      <w:marBottom w:val="0"/>
      <w:divBdr>
        <w:top w:val="none" w:sz="0" w:space="0" w:color="auto"/>
        <w:left w:val="none" w:sz="0" w:space="0" w:color="auto"/>
        <w:bottom w:val="none" w:sz="0" w:space="0" w:color="auto"/>
        <w:right w:val="none" w:sz="0" w:space="0" w:color="auto"/>
      </w:divBdr>
    </w:div>
    <w:div w:id="258949947">
      <w:bodyDiv w:val="1"/>
      <w:marLeft w:val="0"/>
      <w:marRight w:val="0"/>
      <w:marTop w:val="0"/>
      <w:marBottom w:val="0"/>
      <w:divBdr>
        <w:top w:val="none" w:sz="0" w:space="0" w:color="auto"/>
        <w:left w:val="none" w:sz="0" w:space="0" w:color="auto"/>
        <w:bottom w:val="none" w:sz="0" w:space="0" w:color="auto"/>
        <w:right w:val="none" w:sz="0" w:space="0" w:color="auto"/>
      </w:divBdr>
    </w:div>
    <w:div w:id="375350614">
      <w:bodyDiv w:val="1"/>
      <w:marLeft w:val="0"/>
      <w:marRight w:val="0"/>
      <w:marTop w:val="0"/>
      <w:marBottom w:val="0"/>
      <w:divBdr>
        <w:top w:val="none" w:sz="0" w:space="0" w:color="auto"/>
        <w:left w:val="none" w:sz="0" w:space="0" w:color="auto"/>
        <w:bottom w:val="none" w:sz="0" w:space="0" w:color="auto"/>
        <w:right w:val="none" w:sz="0" w:space="0" w:color="auto"/>
      </w:divBdr>
    </w:div>
    <w:div w:id="424155791">
      <w:bodyDiv w:val="1"/>
      <w:marLeft w:val="0"/>
      <w:marRight w:val="0"/>
      <w:marTop w:val="0"/>
      <w:marBottom w:val="0"/>
      <w:divBdr>
        <w:top w:val="none" w:sz="0" w:space="0" w:color="auto"/>
        <w:left w:val="none" w:sz="0" w:space="0" w:color="auto"/>
        <w:bottom w:val="none" w:sz="0" w:space="0" w:color="auto"/>
        <w:right w:val="none" w:sz="0" w:space="0" w:color="auto"/>
      </w:divBdr>
    </w:div>
    <w:div w:id="526799370">
      <w:bodyDiv w:val="1"/>
      <w:marLeft w:val="0"/>
      <w:marRight w:val="0"/>
      <w:marTop w:val="0"/>
      <w:marBottom w:val="0"/>
      <w:divBdr>
        <w:top w:val="none" w:sz="0" w:space="0" w:color="auto"/>
        <w:left w:val="none" w:sz="0" w:space="0" w:color="auto"/>
        <w:bottom w:val="none" w:sz="0" w:space="0" w:color="auto"/>
        <w:right w:val="none" w:sz="0" w:space="0" w:color="auto"/>
      </w:divBdr>
    </w:div>
    <w:div w:id="585530168">
      <w:bodyDiv w:val="1"/>
      <w:marLeft w:val="0"/>
      <w:marRight w:val="0"/>
      <w:marTop w:val="0"/>
      <w:marBottom w:val="0"/>
      <w:divBdr>
        <w:top w:val="none" w:sz="0" w:space="0" w:color="auto"/>
        <w:left w:val="none" w:sz="0" w:space="0" w:color="auto"/>
        <w:bottom w:val="none" w:sz="0" w:space="0" w:color="auto"/>
        <w:right w:val="none" w:sz="0" w:space="0" w:color="auto"/>
      </w:divBdr>
    </w:div>
    <w:div w:id="658265711">
      <w:bodyDiv w:val="1"/>
      <w:marLeft w:val="0"/>
      <w:marRight w:val="0"/>
      <w:marTop w:val="0"/>
      <w:marBottom w:val="0"/>
      <w:divBdr>
        <w:top w:val="none" w:sz="0" w:space="0" w:color="auto"/>
        <w:left w:val="none" w:sz="0" w:space="0" w:color="auto"/>
        <w:bottom w:val="none" w:sz="0" w:space="0" w:color="auto"/>
        <w:right w:val="none" w:sz="0" w:space="0" w:color="auto"/>
      </w:divBdr>
    </w:div>
    <w:div w:id="662321689">
      <w:bodyDiv w:val="1"/>
      <w:marLeft w:val="0"/>
      <w:marRight w:val="0"/>
      <w:marTop w:val="0"/>
      <w:marBottom w:val="0"/>
      <w:divBdr>
        <w:top w:val="none" w:sz="0" w:space="0" w:color="auto"/>
        <w:left w:val="none" w:sz="0" w:space="0" w:color="auto"/>
        <w:bottom w:val="none" w:sz="0" w:space="0" w:color="auto"/>
        <w:right w:val="none" w:sz="0" w:space="0" w:color="auto"/>
      </w:divBdr>
    </w:div>
    <w:div w:id="669990116">
      <w:bodyDiv w:val="1"/>
      <w:marLeft w:val="0"/>
      <w:marRight w:val="0"/>
      <w:marTop w:val="0"/>
      <w:marBottom w:val="0"/>
      <w:divBdr>
        <w:top w:val="none" w:sz="0" w:space="0" w:color="auto"/>
        <w:left w:val="none" w:sz="0" w:space="0" w:color="auto"/>
        <w:bottom w:val="none" w:sz="0" w:space="0" w:color="auto"/>
        <w:right w:val="none" w:sz="0" w:space="0" w:color="auto"/>
      </w:divBdr>
    </w:div>
    <w:div w:id="815755535">
      <w:bodyDiv w:val="1"/>
      <w:marLeft w:val="0"/>
      <w:marRight w:val="0"/>
      <w:marTop w:val="0"/>
      <w:marBottom w:val="0"/>
      <w:divBdr>
        <w:top w:val="none" w:sz="0" w:space="0" w:color="auto"/>
        <w:left w:val="none" w:sz="0" w:space="0" w:color="auto"/>
        <w:bottom w:val="none" w:sz="0" w:space="0" w:color="auto"/>
        <w:right w:val="none" w:sz="0" w:space="0" w:color="auto"/>
      </w:divBdr>
    </w:div>
    <w:div w:id="914821390">
      <w:bodyDiv w:val="1"/>
      <w:marLeft w:val="0"/>
      <w:marRight w:val="0"/>
      <w:marTop w:val="0"/>
      <w:marBottom w:val="0"/>
      <w:divBdr>
        <w:top w:val="none" w:sz="0" w:space="0" w:color="auto"/>
        <w:left w:val="none" w:sz="0" w:space="0" w:color="auto"/>
        <w:bottom w:val="none" w:sz="0" w:space="0" w:color="auto"/>
        <w:right w:val="none" w:sz="0" w:space="0" w:color="auto"/>
      </w:divBdr>
    </w:div>
    <w:div w:id="1143615652">
      <w:bodyDiv w:val="1"/>
      <w:marLeft w:val="0"/>
      <w:marRight w:val="0"/>
      <w:marTop w:val="0"/>
      <w:marBottom w:val="0"/>
      <w:divBdr>
        <w:top w:val="none" w:sz="0" w:space="0" w:color="auto"/>
        <w:left w:val="none" w:sz="0" w:space="0" w:color="auto"/>
        <w:bottom w:val="none" w:sz="0" w:space="0" w:color="auto"/>
        <w:right w:val="none" w:sz="0" w:space="0" w:color="auto"/>
      </w:divBdr>
    </w:div>
    <w:div w:id="1295522518">
      <w:bodyDiv w:val="1"/>
      <w:marLeft w:val="0"/>
      <w:marRight w:val="0"/>
      <w:marTop w:val="0"/>
      <w:marBottom w:val="0"/>
      <w:divBdr>
        <w:top w:val="none" w:sz="0" w:space="0" w:color="auto"/>
        <w:left w:val="none" w:sz="0" w:space="0" w:color="auto"/>
        <w:bottom w:val="none" w:sz="0" w:space="0" w:color="auto"/>
        <w:right w:val="none" w:sz="0" w:space="0" w:color="auto"/>
      </w:divBdr>
    </w:div>
    <w:div w:id="1519003369">
      <w:bodyDiv w:val="1"/>
      <w:marLeft w:val="0"/>
      <w:marRight w:val="0"/>
      <w:marTop w:val="0"/>
      <w:marBottom w:val="0"/>
      <w:divBdr>
        <w:top w:val="none" w:sz="0" w:space="0" w:color="auto"/>
        <w:left w:val="none" w:sz="0" w:space="0" w:color="auto"/>
        <w:bottom w:val="none" w:sz="0" w:space="0" w:color="auto"/>
        <w:right w:val="none" w:sz="0" w:space="0" w:color="auto"/>
      </w:divBdr>
    </w:div>
    <w:div w:id="1649549248">
      <w:bodyDiv w:val="1"/>
      <w:marLeft w:val="0"/>
      <w:marRight w:val="0"/>
      <w:marTop w:val="0"/>
      <w:marBottom w:val="0"/>
      <w:divBdr>
        <w:top w:val="none" w:sz="0" w:space="0" w:color="auto"/>
        <w:left w:val="none" w:sz="0" w:space="0" w:color="auto"/>
        <w:bottom w:val="none" w:sz="0" w:space="0" w:color="auto"/>
        <w:right w:val="none" w:sz="0" w:space="0" w:color="auto"/>
      </w:divBdr>
    </w:div>
    <w:div w:id="1669863587">
      <w:bodyDiv w:val="1"/>
      <w:marLeft w:val="0"/>
      <w:marRight w:val="0"/>
      <w:marTop w:val="0"/>
      <w:marBottom w:val="0"/>
      <w:divBdr>
        <w:top w:val="none" w:sz="0" w:space="0" w:color="auto"/>
        <w:left w:val="none" w:sz="0" w:space="0" w:color="auto"/>
        <w:bottom w:val="none" w:sz="0" w:space="0" w:color="auto"/>
        <w:right w:val="none" w:sz="0" w:space="0" w:color="auto"/>
      </w:divBdr>
    </w:div>
    <w:div w:id="1799378086">
      <w:bodyDiv w:val="1"/>
      <w:marLeft w:val="0"/>
      <w:marRight w:val="0"/>
      <w:marTop w:val="0"/>
      <w:marBottom w:val="0"/>
      <w:divBdr>
        <w:top w:val="none" w:sz="0" w:space="0" w:color="auto"/>
        <w:left w:val="none" w:sz="0" w:space="0" w:color="auto"/>
        <w:bottom w:val="none" w:sz="0" w:space="0" w:color="auto"/>
        <w:right w:val="none" w:sz="0" w:space="0" w:color="auto"/>
      </w:divBdr>
    </w:div>
    <w:div w:id="1880777558">
      <w:bodyDiv w:val="1"/>
      <w:marLeft w:val="0"/>
      <w:marRight w:val="0"/>
      <w:marTop w:val="0"/>
      <w:marBottom w:val="0"/>
      <w:divBdr>
        <w:top w:val="none" w:sz="0" w:space="0" w:color="auto"/>
        <w:left w:val="none" w:sz="0" w:space="0" w:color="auto"/>
        <w:bottom w:val="none" w:sz="0" w:space="0" w:color="auto"/>
        <w:right w:val="none" w:sz="0" w:space="0" w:color="auto"/>
      </w:divBdr>
    </w:div>
    <w:div w:id="200501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26884-DD60-4BB9-A773-62C8ADA4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Grigoryan</dc:creator>
  <cp:keywords>https:/mul2-mud.gov.am/tasks/796944/oneclick?token=3df57454bcc21911c657159baedca59b</cp:keywords>
  <dc:description/>
  <cp:lastModifiedBy>Armenuhi Mkrtchyan</cp:lastModifiedBy>
  <cp:revision>71</cp:revision>
  <cp:lastPrinted>2025-11-06T13:30:00Z</cp:lastPrinted>
  <dcterms:created xsi:type="dcterms:W3CDTF">2025-11-06T05:38:00Z</dcterms:created>
  <dcterms:modified xsi:type="dcterms:W3CDTF">2025-11-11T11:30:00Z</dcterms:modified>
</cp:coreProperties>
</file>