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C7" w:rsidRPr="00612FA0" w:rsidRDefault="00F312C7" w:rsidP="0030369E">
      <w:pPr>
        <w:shd w:val="clear" w:color="auto" w:fill="FFFFFF"/>
        <w:spacing w:before="100" w:beforeAutospacing="1"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ՆԱԽԱԳԻԾ</w:t>
      </w:r>
    </w:p>
    <w:p w:rsidR="00F312C7" w:rsidRPr="00612FA0" w:rsidRDefault="00F312C7" w:rsidP="0030369E">
      <w:pPr>
        <w:shd w:val="clear" w:color="auto" w:fill="FFFFFF"/>
        <w:spacing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ԿԱՌԱՎԱՐՈՒԹՅՈՒՆ</w:t>
      </w:r>
    </w:p>
    <w:p w:rsidR="00F312C7" w:rsidRPr="00612FA0" w:rsidRDefault="00F312C7" w:rsidP="0030369E">
      <w:pPr>
        <w:shd w:val="clear" w:color="auto" w:fill="FFFFFF"/>
        <w:spacing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F312C7" w:rsidRPr="00612FA0" w:rsidRDefault="00F312C7" w:rsidP="0030369E">
      <w:pPr>
        <w:shd w:val="clear" w:color="auto" w:fill="FFFFFF"/>
        <w:spacing w:after="0" w:line="36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———————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="004A6759">
        <w:rPr>
          <w:rFonts w:ascii="GHEA Grapalat" w:eastAsia="Times New Roman" w:hAnsi="GHEA Grapalat" w:cs="Times New Roman"/>
          <w:sz w:val="24"/>
          <w:szCs w:val="24"/>
          <w:lang w:eastAsia="en-GB"/>
        </w:rPr>
        <w:t>5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թվականի N 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 Ն</w:t>
      </w:r>
    </w:p>
    <w:p w:rsidR="00F312C7" w:rsidRDefault="00F312C7" w:rsidP="0030369E">
      <w:pPr>
        <w:spacing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F312C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="00D1049B">
        <w:rPr>
          <w:rFonts w:ascii="GHEA Grapalat" w:hAnsi="GHEA Grapalat"/>
          <w:b/>
          <w:sz w:val="24"/>
          <w:szCs w:val="24"/>
          <w:lang w:val="hy-AM"/>
        </w:rPr>
        <w:t xml:space="preserve"> 20</w:t>
      </w:r>
      <w:r w:rsidR="004A6759" w:rsidRPr="004A6759">
        <w:rPr>
          <w:rFonts w:ascii="GHEA Grapalat" w:hAnsi="GHEA Grapalat"/>
          <w:b/>
          <w:sz w:val="24"/>
          <w:szCs w:val="24"/>
          <w:lang w:val="hy-AM"/>
        </w:rPr>
        <w:t>18</w:t>
      </w:r>
      <w:r w:rsidR="00D1049B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4A6759" w:rsidRPr="004A6759">
        <w:rPr>
          <w:rFonts w:ascii="GHEA Grapalat" w:hAnsi="GHEA Grapalat"/>
          <w:b/>
          <w:sz w:val="24"/>
          <w:szCs w:val="24"/>
          <w:lang w:val="hy-AM"/>
        </w:rPr>
        <w:t>ՆՈՅԵՄԲԵՐԻ</w:t>
      </w:r>
      <w:r w:rsidR="00D1049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A6759" w:rsidRPr="004A6759">
        <w:rPr>
          <w:rFonts w:ascii="GHEA Grapalat" w:hAnsi="GHEA Grapalat"/>
          <w:b/>
          <w:sz w:val="24"/>
          <w:szCs w:val="24"/>
          <w:lang w:val="hy-AM"/>
        </w:rPr>
        <w:t>22</w:t>
      </w:r>
      <w:r w:rsidR="00D1049B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D1049B" w:rsidRPr="000A560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N</w:t>
      </w:r>
      <w:r w:rsidR="00D1049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r w:rsidR="004A6759" w:rsidRPr="004A675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1334</w:t>
      </w:r>
      <w:r w:rsidR="00D1049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-Ն ՈՐՈՇՄԱՆ ՄԵՋ </w:t>
      </w:r>
      <w:r w:rsidR="00A578CC" w:rsidRPr="00A578C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ՓՈՓՈԽՈՒԹՅՈՒՆ ԵՎ </w:t>
      </w:r>
      <w:r w:rsidR="002D3847" w:rsidRPr="002D384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ԼՐԱՑՈՒՄՆԵՐ </w:t>
      </w:r>
      <w:r w:rsidR="00D1049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ԿԱՏԱՐԵԼՈՒ ՄԱՍԻՆ</w:t>
      </w:r>
    </w:p>
    <w:p w:rsidR="004A6759" w:rsidRPr="004A6759" w:rsidRDefault="005F16C1" w:rsidP="0030369E">
      <w:pPr>
        <w:tabs>
          <w:tab w:val="left" w:pos="0"/>
        </w:tabs>
        <w:spacing w:after="0" w:line="276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="004A6759" w:rsidRPr="004A6759">
        <w:rPr>
          <w:rFonts w:ascii="GHEA Grapalat" w:eastAsia="GHEA Grapalat" w:hAnsi="GHEA Grapalat" w:cs="GHEA Grapalat"/>
          <w:sz w:val="24"/>
          <w:szCs w:val="24"/>
          <w:lang w:val="hy-AM"/>
        </w:rPr>
        <w:t>Ղեկավարվելով «Նորմատիվ իրավական ակտերի մասին» Հայաստանի Հանրապետության օրենքի 34-րդ հոդվածի 1-ին մասով՝ Հայաստանի Հանրապետության կառավարությունը որոշում է.</w:t>
      </w:r>
    </w:p>
    <w:p w:rsidR="009C5ED4" w:rsidRPr="009C5ED4" w:rsidRDefault="00181B49" w:rsidP="0030369E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81B4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4A6759" w:rsidRPr="004A6759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կառավարության 2018 թվականի նոյեմբերի 22-ի «Պետական միջոցների հաշվին թարգմանչի, սուրդոթարգմանչի և տեսողական սահմանափակումների պատճառով հաշմանդամություն ունեցող անձի օգնականի ծառայություններ մատուցող անձին նշանակելու կարգը, նրա վարձատրության չափը և կարգը սահմանելու մասին» N 1334-Ն որոշման</w:t>
      </w:r>
      <w:r w:rsidR="00392EB9" w:rsidRPr="00392E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(այսուհետ՝ Որոշում) մեջ կատարել հետևյալ փոփոխությունները</w:t>
      </w:r>
      <w:r w:rsidR="00B94E54" w:rsidRPr="00B94E54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181B49" w:rsidRPr="009C5ED4" w:rsidRDefault="009C5ED4" w:rsidP="009C5ED4">
      <w:pPr>
        <w:tabs>
          <w:tab w:val="left" w:pos="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578CC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9C5ED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1) </w:t>
      </w:r>
      <w:r w:rsidR="00392EB9" w:rsidRPr="00392E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Որոշման </w:t>
      </w:r>
      <w:r w:rsidRPr="009C5ED4">
        <w:rPr>
          <w:rFonts w:ascii="GHEA Grapalat" w:eastAsia="GHEA Grapalat" w:hAnsi="GHEA Grapalat" w:cs="GHEA Grapalat"/>
          <w:sz w:val="24"/>
          <w:szCs w:val="24"/>
          <w:lang w:val="hy-AM"/>
        </w:rPr>
        <w:t>նախաբանում «</w:t>
      </w:r>
      <w:r w:rsidR="002173C2" w:rsidRPr="002173C2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Pr="009C5ED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5-րդ հոդվածի 7-րդ մասի» բառերը փոխարինել «165</w:t>
      </w:r>
      <w:r w:rsidRPr="00A578C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-167-րդ հոդվածների</w:t>
      </w:r>
      <w:r w:rsidRPr="009C5ED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 բառերով</w:t>
      </w:r>
      <w:r w:rsidR="00392EB9" w:rsidRPr="00392E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="004A6759" w:rsidRPr="009C5ED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230B5E" w:rsidRPr="00392EB9" w:rsidRDefault="009C5ED4" w:rsidP="009C5ED4">
      <w:pPr>
        <w:pStyle w:val="ListParagraph"/>
        <w:tabs>
          <w:tab w:val="left" w:pos="0"/>
        </w:tabs>
        <w:spacing w:after="0" w:line="276" w:lineRule="auto"/>
        <w:ind w:left="0" w:firstLine="709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9C5ED4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2</w:t>
      </w:r>
      <w:r w:rsidR="004A4215" w:rsidRPr="002D3847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4A4215" w:rsidRPr="004A421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92EB9" w:rsidRPr="00392EB9">
        <w:rPr>
          <w:rFonts w:ascii="GHEA Grapalat" w:eastAsia="GHEA Grapalat" w:hAnsi="GHEA Grapalat" w:cs="GHEA Grapalat"/>
          <w:sz w:val="24"/>
          <w:szCs w:val="24"/>
          <w:lang w:val="hy-AM"/>
        </w:rPr>
        <w:t>Որոշման</w:t>
      </w:r>
      <w:r w:rsidR="00392EB9" w:rsidRPr="00E67B7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2D3847" w:rsidRPr="00E67B7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N </w:t>
      </w:r>
      <w:r w:rsidR="002D3847" w:rsidRPr="002D384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 </w:t>
      </w:r>
      <w:r w:rsidR="002D3847" w:rsidRPr="00347835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2D3847" w:rsidRPr="00E67B79">
        <w:rPr>
          <w:rFonts w:ascii="GHEA Grapalat" w:eastAsia="GHEA Grapalat" w:hAnsi="GHEA Grapalat" w:cs="GHEA Grapalat"/>
          <w:sz w:val="24"/>
          <w:szCs w:val="24"/>
          <w:lang w:val="hy-AM"/>
        </w:rPr>
        <w:t>ավելվածի</w:t>
      </w:r>
      <w:r w:rsidR="004A4215" w:rsidRPr="002D384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3-րդ կետով սահմանված ցանկ</w:t>
      </w:r>
      <w:r w:rsidR="00494554" w:rsidRPr="00494554"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="00D71A1D" w:rsidRPr="002D3847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="004A4215" w:rsidRPr="002D384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31-րդ տողից հետո լրացնել </w:t>
      </w:r>
      <w:r w:rsidR="002D3847" w:rsidRPr="002D384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հետևյալ բովանդակությամբ</w:t>
      </w:r>
      <w:r w:rsidR="002D3847" w:rsidRPr="002D384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4A4215" w:rsidRPr="002D3847">
        <w:rPr>
          <w:rFonts w:ascii="GHEA Grapalat" w:eastAsia="GHEA Grapalat" w:hAnsi="GHEA Grapalat" w:cs="GHEA Grapalat"/>
          <w:sz w:val="24"/>
          <w:szCs w:val="24"/>
          <w:lang w:val="hy-AM"/>
        </w:rPr>
        <w:t>նոր տող</w:t>
      </w:r>
      <w:r w:rsidR="002D3847" w:rsidRPr="002D3847">
        <w:rPr>
          <w:rFonts w:ascii="GHEA Grapalat" w:eastAsia="GHEA Grapalat" w:hAnsi="GHEA Grapalat" w:cs="GHEA Grapalat"/>
          <w:sz w:val="24"/>
          <w:szCs w:val="24"/>
          <w:lang w:val="hy-AM"/>
        </w:rPr>
        <w:t>ով</w:t>
      </w:r>
      <w:r w:rsidR="004A4215" w:rsidRPr="002D384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:rsidR="00230B5E" w:rsidRPr="00230B5E" w:rsidRDefault="00230B5E" w:rsidP="009C5ED4">
      <w:pPr>
        <w:pStyle w:val="ListParagraph"/>
        <w:tabs>
          <w:tab w:val="left" w:pos="0"/>
        </w:tabs>
        <w:spacing w:after="0" w:line="276" w:lineRule="auto"/>
        <w:ind w:left="0" w:firstLine="709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«  </w:t>
      </w:r>
    </w:p>
    <w:tbl>
      <w:tblPr>
        <w:tblStyle w:val="TableGrid"/>
        <w:tblW w:w="8844" w:type="dxa"/>
        <w:tblInd w:w="1101" w:type="dxa"/>
        <w:tblLook w:val="04A0" w:firstRow="1" w:lastRow="0" w:firstColumn="1" w:lastColumn="0" w:noHBand="0" w:noVBand="1"/>
      </w:tblPr>
      <w:tblGrid>
        <w:gridCol w:w="6968"/>
        <w:gridCol w:w="913"/>
        <w:gridCol w:w="963"/>
      </w:tblGrid>
      <w:tr w:rsidR="00230B5E" w:rsidTr="00230B5E">
        <w:trPr>
          <w:trHeight w:val="406"/>
        </w:trPr>
        <w:tc>
          <w:tcPr>
            <w:tcW w:w="6968" w:type="dxa"/>
          </w:tcPr>
          <w:p w:rsidR="00230B5E" w:rsidRPr="00181B49" w:rsidRDefault="00230B5E" w:rsidP="00ED13FF">
            <w:pPr>
              <w:tabs>
                <w:tab w:val="left" w:pos="0"/>
              </w:tabs>
              <w:spacing w:after="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181B4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թարգմանություն՝ հայերենից </w:t>
            </w:r>
            <w:bookmarkStart w:id="0" w:name="_GoBack"/>
            <w:r w:rsidRPr="00181B4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եզդ</w:t>
            </w:r>
            <w:bookmarkEnd w:id="0"/>
            <w:r w:rsidR="00E403DE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ի</w:t>
            </w:r>
            <w:r w:rsidRPr="00181B4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երեն, եզդ</w:t>
            </w:r>
            <w:r w:rsidR="00E403DE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ի</w:t>
            </w:r>
            <w:r w:rsidRPr="00181B4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երենից հայերեն</w:t>
            </w:r>
          </w:p>
        </w:tc>
        <w:tc>
          <w:tcPr>
            <w:tcW w:w="913" w:type="dxa"/>
          </w:tcPr>
          <w:p w:rsidR="00230B5E" w:rsidRPr="001D04FE" w:rsidRDefault="005A489D" w:rsidP="00ED13FF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8000</w:t>
            </w:r>
          </w:p>
        </w:tc>
        <w:tc>
          <w:tcPr>
            <w:tcW w:w="963" w:type="dxa"/>
          </w:tcPr>
          <w:p w:rsidR="00230B5E" w:rsidRPr="001D04FE" w:rsidRDefault="00230B5E" w:rsidP="005A489D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  <w:r w:rsidRPr="001D04FE">
              <w:rPr>
                <w:rFonts w:ascii="GHEA Grapalat" w:hAnsi="GHEA Grapalat"/>
                <w:sz w:val="24"/>
                <w:szCs w:val="24"/>
              </w:rPr>
              <w:t>1</w:t>
            </w:r>
            <w:r w:rsidR="005A489D">
              <w:rPr>
                <w:rFonts w:ascii="GHEA Grapalat" w:hAnsi="GHEA Grapalat"/>
                <w:sz w:val="24"/>
                <w:szCs w:val="24"/>
              </w:rPr>
              <w:t>0</w:t>
            </w:r>
            <w:r w:rsidRPr="001D04FE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</w:tr>
    </w:tbl>
    <w:p w:rsidR="004A4215" w:rsidRPr="00230B5E" w:rsidRDefault="00230B5E" w:rsidP="009C5ED4">
      <w:pPr>
        <w:pStyle w:val="ListParagraph"/>
        <w:tabs>
          <w:tab w:val="left" w:pos="0"/>
        </w:tabs>
        <w:spacing w:after="0" w:line="276" w:lineRule="auto"/>
        <w:ind w:left="0" w:firstLine="709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ab/>
        <w:t xml:space="preserve">        ».</w:t>
      </w:r>
    </w:p>
    <w:p w:rsidR="00D71A1D" w:rsidRDefault="009C5ED4" w:rsidP="0030369E">
      <w:pPr>
        <w:pStyle w:val="ListParagraph"/>
        <w:tabs>
          <w:tab w:val="left" w:pos="0"/>
        </w:tabs>
        <w:spacing w:after="0" w:line="276" w:lineRule="auto"/>
        <w:ind w:left="0" w:firstLine="709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eastAsia="GHEA Grapalat" w:hAnsi="GHEA Grapalat" w:cs="GHEA Grapalat"/>
          <w:sz w:val="24"/>
          <w:szCs w:val="24"/>
        </w:rPr>
        <w:t>3</w:t>
      </w:r>
      <w:r w:rsidR="00D71A1D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392EB9" w:rsidRPr="00392EB9">
        <w:rPr>
          <w:rFonts w:ascii="GHEA Grapalat" w:eastAsia="GHEA Grapalat" w:hAnsi="GHEA Grapalat" w:cs="GHEA Grapalat"/>
          <w:sz w:val="24"/>
          <w:szCs w:val="24"/>
          <w:lang w:val="hy-AM"/>
        </w:rPr>
        <w:t>Որոշման</w:t>
      </w:r>
      <w:r w:rsidR="00392EB9" w:rsidRPr="00E67B7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2D3847" w:rsidRPr="00E67B7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N </w:t>
      </w:r>
      <w:r w:rsidR="002D3847">
        <w:rPr>
          <w:rFonts w:ascii="GHEA Grapalat" w:eastAsia="GHEA Grapalat" w:hAnsi="GHEA Grapalat" w:cs="GHEA Grapalat"/>
          <w:sz w:val="24"/>
          <w:szCs w:val="24"/>
        </w:rPr>
        <w:t>2</w:t>
      </w:r>
      <w:r w:rsidR="002D3847" w:rsidRPr="002D384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2D3847" w:rsidRPr="00347835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2D3847" w:rsidRPr="00E67B79">
        <w:rPr>
          <w:rFonts w:ascii="GHEA Grapalat" w:eastAsia="GHEA Grapalat" w:hAnsi="GHEA Grapalat" w:cs="GHEA Grapalat"/>
          <w:sz w:val="24"/>
          <w:szCs w:val="24"/>
          <w:lang w:val="hy-AM"/>
        </w:rPr>
        <w:t>ավելվածի</w:t>
      </w:r>
      <w:r w:rsidR="00D71A1D" w:rsidRPr="00181B49">
        <w:rPr>
          <w:rFonts w:ascii="GHEA Grapalat" w:hAnsi="GHEA Grapalat"/>
          <w:sz w:val="24"/>
          <w:szCs w:val="24"/>
          <w:lang w:val="hy-AM"/>
        </w:rPr>
        <w:t xml:space="preserve"> </w:t>
      </w:r>
      <w:r w:rsidR="00181B49" w:rsidRPr="00181B49">
        <w:rPr>
          <w:rFonts w:ascii="GHEA Grapalat" w:hAnsi="GHEA Grapalat"/>
          <w:sz w:val="24"/>
          <w:szCs w:val="24"/>
          <w:lang w:val="hy-AM"/>
        </w:rPr>
        <w:t>4-րդ կետ</w:t>
      </w:r>
      <w:r w:rsidR="00494554">
        <w:rPr>
          <w:rFonts w:ascii="GHEA Grapalat" w:hAnsi="GHEA Grapalat"/>
          <w:sz w:val="24"/>
          <w:szCs w:val="24"/>
        </w:rPr>
        <w:t>ը</w:t>
      </w:r>
      <w:r w:rsidR="00181B49" w:rsidRPr="00181B49">
        <w:rPr>
          <w:rFonts w:ascii="GHEA Grapalat" w:hAnsi="GHEA Grapalat"/>
          <w:sz w:val="24"/>
          <w:szCs w:val="24"/>
          <w:lang w:val="hy-AM"/>
        </w:rPr>
        <w:t xml:space="preserve"> </w:t>
      </w:r>
      <w:r w:rsidR="00D71A1D">
        <w:rPr>
          <w:rFonts w:ascii="GHEA Grapalat" w:hAnsi="GHEA Grapalat"/>
          <w:sz w:val="24"/>
          <w:szCs w:val="24"/>
        </w:rPr>
        <w:t>լ</w:t>
      </w:r>
      <w:r w:rsidR="00D71A1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րացնել </w:t>
      </w:r>
      <w:r w:rsidR="002D38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հետևյալ բովանդակությամբ </w:t>
      </w:r>
      <w:r w:rsidR="00D71A1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նոր </w:t>
      </w:r>
      <w:r w:rsidR="002D38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նախադասությամբ</w:t>
      </w:r>
      <w:r w:rsidR="00D71A1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՝</w:t>
      </w:r>
      <w:r w:rsidR="00D71A1D" w:rsidRPr="008277F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81B49" w:rsidRPr="00D71A1D" w:rsidRDefault="00181B49" w:rsidP="0030369E">
      <w:pPr>
        <w:tabs>
          <w:tab w:val="left" w:pos="0"/>
          <w:tab w:val="left" w:pos="990"/>
        </w:tabs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71A1D">
        <w:rPr>
          <w:rFonts w:ascii="GHEA Grapalat" w:hAnsi="GHEA Grapalat"/>
          <w:sz w:val="24"/>
          <w:szCs w:val="24"/>
          <w:lang w:val="hy-AM"/>
        </w:rPr>
        <w:t></w:t>
      </w:r>
      <w:r w:rsidR="00230B5E">
        <w:rPr>
          <w:rFonts w:ascii="GHEA Grapalat" w:hAnsi="GHEA Grapalat"/>
          <w:sz w:val="24"/>
          <w:szCs w:val="24"/>
        </w:rPr>
        <w:t xml:space="preserve">Եթե </w:t>
      </w:r>
      <w:r w:rsidR="00982E70">
        <w:rPr>
          <w:rFonts w:ascii="GHEA Grapalat" w:hAnsi="GHEA Grapalat"/>
          <w:sz w:val="24"/>
          <w:szCs w:val="24"/>
        </w:rPr>
        <w:t xml:space="preserve">թարգմանությունն իրականացվում է </w:t>
      </w:r>
      <w:r w:rsidR="00230B5E">
        <w:rPr>
          <w:rFonts w:ascii="GHEA Grapalat" w:hAnsi="GHEA Grapalat"/>
          <w:sz w:val="24"/>
          <w:szCs w:val="24"/>
        </w:rPr>
        <w:t>ձ</w:t>
      </w:r>
      <w:r w:rsidR="00313142">
        <w:rPr>
          <w:rFonts w:ascii="GHEA Grapalat" w:hAnsi="GHEA Grapalat"/>
          <w:sz w:val="24"/>
          <w:szCs w:val="24"/>
          <w:lang w:val="hy-AM"/>
        </w:rPr>
        <w:t>այնագրությ</w:t>
      </w:r>
      <w:r w:rsidR="00982E70">
        <w:rPr>
          <w:rFonts w:ascii="GHEA Grapalat" w:hAnsi="GHEA Grapalat"/>
          <w:sz w:val="24"/>
          <w:szCs w:val="24"/>
        </w:rPr>
        <w:t>ունից</w:t>
      </w:r>
      <w:r w:rsidR="00313142" w:rsidRPr="00181B49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E70">
        <w:rPr>
          <w:rFonts w:ascii="GHEA Grapalat" w:hAnsi="GHEA Grapalat"/>
          <w:sz w:val="24"/>
          <w:szCs w:val="24"/>
        </w:rPr>
        <w:t>և</w:t>
      </w:r>
      <w:r w:rsidR="00313142" w:rsidRPr="004732D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142" w:rsidRPr="00E02F85">
        <w:rPr>
          <w:rFonts w:ascii="GHEA Grapalat" w:hAnsi="GHEA Grapalat"/>
          <w:sz w:val="24"/>
          <w:szCs w:val="24"/>
          <w:lang w:val="hy-AM"/>
        </w:rPr>
        <w:t xml:space="preserve">իրավասու մարմնին </w:t>
      </w:r>
      <w:r w:rsidR="00313142" w:rsidRPr="004732D4">
        <w:rPr>
          <w:rFonts w:ascii="GHEA Grapalat" w:hAnsi="GHEA Grapalat"/>
          <w:sz w:val="24"/>
          <w:szCs w:val="24"/>
          <w:lang w:val="hy-AM"/>
        </w:rPr>
        <w:t xml:space="preserve">հանձնվում է </w:t>
      </w:r>
      <w:r w:rsidR="00313142" w:rsidRPr="00181B49">
        <w:rPr>
          <w:rFonts w:ascii="GHEA Grapalat" w:hAnsi="GHEA Grapalat"/>
          <w:sz w:val="24"/>
          <w:szCs w:val="24"/>
          <w:lang w:val="hy-AM"/>
        </w:rPr>
        <w:t>գրավոր</w:t>
      </w:r>
      <w:r w:rsidR="00230B5E">
        <w:rPr>
          <w:rFonts w:ascii="GHEA Grapalat" w:hAnsi="GHEA Grapalat"/>
          <w:sz w:val="24"/>
          <w:szCs w:val="24"/>
        </w:rPr>
        <w:t>, այն</w:t>
      </w:r>
      <w:r w:rsidR="00240D37">
        <w:rPr>
          <w:rFonts w:ascii="GHEA Grapalat" w:hAnsi="GHEA Grapalat"/>
          <w:sz w:val="24"/>
          <w:szCs w:val="24"/>
        </w:rPr>
        <w:t xml:space="preserve"> վճարվում է որպես գրավոր թարգմանչական աշխատանք:</w:t>
      </w:r>
      <w:r w:rsidRPr="00D71A1D">
        <w:rPr>
          <w:rFonts w:ascii="GHEA Grapalat" w:hAnsi="GHEA Grapalat"/>
          <w:sz w:val="24"/>
          <w:szCs w:val="24"/>
          <w:lang w:val="hy-AM"/>
        </w:rPr>
        <w:t>:</w:t>
      </w:r>
    </w:p>
    <w:p w:rsidR="00104803" w:rsidRPr="0030369E" w:rsidRDefault="00F4782F" w:rsidP="0030369E">
      <w:pPr>
        <w:pStyle w:val="ListParagraph"/>
        <w:numPr>
          <w:ilvl w:val="2"/>
          <w:numId w:val="5"/>
        </w:numPr>
        <w:tabs>
          <w:tab w:val="left" w:pos="0"/>
        </w:tabs>
        <w:spacing w:after="0" w:line="276" w:lineRule="auto"/>
        <w:ind w:left="9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81B49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Ս</w:t>
      </w:r>
      <w:r w:rsidR="002E7083" w:rsidRPr="00181B49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ույն </w:t>
      </w:r>
      <w:r w:rsidR="002E7083" w:rsidRPr="00181B49">
        <w:rPr>
          <w:rFonts w:ascii="GHEA Grapalat" w:eastAsia="GHEA Grapalat" w:hAnsi="GHEA Grapalat" w:cs="GHEA Grapalat"/>
          <w:sz w:val="24"/>
          <w:szCs w:val="24"/>
          <w:lang w:val="hy-AM"/>
        </w:rPr>
        <w:t>որոշումն</w:t>
      </w:r>
      <w:r w:rsidR="002E7083" w:rsidRPr="00181B49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ուժի մեջ է </w:t>
      </w:r>
      <w:r w:rsidR="002E7083" w:rsidRPr="00181B49">
        <w:rPr>
          <w:rFonts w:ascii="GHEA Grapalat" w:eastAsia="GHEA Grapalat" w:hAnsi="GHEA Grapalat" w:cs="GHEA Grapalat"/>
          <w:sz w:val="24"/>
          <w:szCs w:val="24"/>
          <w:lang w:val="hy-AM"/>
        </w:rPr>
        <w:t>մտնում</w:t>
      </w:r>
      <w:r w:rsidR="00181B49" w:rsidRPr="00181B49">
        <w:rPr>
          <w:rFonts w:ascii="GHEA Grapalat" w:hAnsi="GHEA Grapalat" w:cs="Sylfaen"/>
          <w:sz w:val="24"/>
          <w:szCs w:val="24"/>
          <w:lang w:val="hy-AM"/>
        </w:rPr>
        <w:t xml:space="preserve"> պաշտոնական հրապարակման օրվան հաջորդող տասներորդ օրը</w:t>
      </w:r>
      <w:r w:rsidR="00104803" w:rsidRPr="00181B49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30369E" w:rsidRPr="0016012B" w:rsidRDefault="0030369E" w:rsidP="0030369E">
      <w:pPr>
        <w:pStyle w:val="ListParagraph"/>
        <w:tabs>
          <w:tab w:val="left" w:pos="0"/>
        </w:tabs>
        <w:spacing w:before="240" w:after="0" w:line="276" w:lineRule="auto"/>
        <w:ind w:left="799"/>
        <w:jc w:val="both"/>
        <w:rPr>
          <w:rFonts w:ascii="GHEA Grapalat" w:hAnsi="GHEA Grapalat"/>
          <w:sz w:val="24"/>
          <w:szCs w:val="24"/>
          <w:lang w:val="hy-AM"/>
        </w:rPr>
      </w:pPr>
    </w:p>
    <w:p w:rsidR="0030369E" w:rsidRDefault="0030369E" w:rsidP="0030369E">
      <w:pPr>
        <w:spacing w:after="0"/>
        <w:jc w:val="both"/>
        <w:rPr>
          <w:rFonts w:ascii="GHEA Grapalat" w:hAnsi="GHEA Grapalat"/>
          <w:color w:val="000000"/>
          <w:szCs w:val="24"/>
          <w:lang w:val="hy-AM"/>
        </w:rPr>
      </w:pPr>
    </w:p>
    <w:p w:rsidR="0030369E" w:rsidRDefault="0030369E" w:rsidP="0030369E">
      <w:pPr>
        <w:jc w:val="both"/>
        <w:rPr>
          <w:rFonts w:ascii="GHEA Grapalat" w:eastAsia="Sylfaen" w:hAnsi="GHEA Grapalat" w:cs="Sylfaen"/>
          <w:b/>
          <w:bCs/>
          <w:szCs w:val="24"/>
          <w:lang w:val="hy-AM"/>
        </w:rPr>
      </w:pPr>
      <w:r w:rsidRPr="009A2189">
        <w:rPr>
          <w:rFonts w:ascii="GHEA Grapalat" w:eastAsia="Sylfaen" w:hAnsi="GHEA Grapalat" w:cs="Sylfaen"/>
          <w:b/>
          <w:szCs w:val="24"/>
          <w:lang w:val="hy-AM"/>
        </w:rPr>
        <w:t>ՀԱՅԱՍՏԱՆԻ ՀԱՆՐԱՊԵՏՈՒԹՅԱՆ</w:t>
      </w:r>
    </w:p>
    <w:p w:rsidR="0030369E" w:rsidRDefault="0030369E" w:rsidP="0030369E">
      <w:pPr>
        <w:jc w:val="both"/>
        <w:rPr>
          <w:rFonts w:ascii="GHEA Grapalat" w:eastAsia="Sylfaen" w:hAnsi="GHEA Grapalat" w:cs="Sylfaen"/>
          <w:b/>
          <w:bCs/>
          <w:szCs w:val="24"/>
          <w:lang w:val="hy-AM"/>
        </w:rPr>
      </w:pPr>
      <w:r w:rsidRPr="009A2189">
        <w:rPr>
          <w:rFonts w:ascii="GHEA Grapalat" w:eastAsia="Sylfaen" w:hAnsi="GHEA Grapalat" w:cs="Sylfaen"/>
          <w:b/>
          <w:szCs w:val="24"/>
          <w:lang w:val="hy-AM"/>
        </w:rPr>
        <w:t xml:space="preserve">             ՎԱՐՉԱՊԵՏ                                                                    Ն. ՓԱՇԻՆՅԱՆ</w:t>
      </w:r>
    </w:p>
    <w:p w:rsidR="0030369E" w:rsidRPr="009A2189" w:rsidRDefault="0030369E" w:rsidP="0030369E">
      <w:pPr>
        <w:jc w:val="right"/>
        <w:rPr>
          <w:rFonts w:ascii="GHEA Grapalat" w:eastAsia="Sylfaen" w:hAnsi="GHEA Grapalat" w:cs="Sylfaen"/>
          <w:b/>
          <w:bCs/>
          <w:szCs w:val="24"/>
          <w:lang w:val="hy-AM"/>
        </w:rPr>
      </w:pPr>
      <w:r w:rsidRPr="009A2189">
        <w:rPr>
          <w:rFonts w:ascii="GHEA Grapalat" w:eastAsia="Sylfaen" w:hAnsi="GHEA Grapalat" w:cs="Sylfaen"/>
          <w:b/>
          <w:szCs w:val="24"/>
          <w:lang w:val="hy-AM"/>
        </w:rPr>
        <w:t>«      » ____________ 2025թ.</w:t>
      </w:r>
    </w:p>
    <w:p w:rsidR="00C71299" w:rsidRPr="00E67B79" w:rsidRDefault="0030369E" w:rsidP="0030369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2189">
        <w:rPr>
          <w:rFonts w:ascii="GHEA Grapalat" w:eastAsia="Sylfaen" w:hAnsi="GHEA Grapalat" w:cs="Sylfaen"/>
          <w:b/>
          <w:szCs w:val="24"/>
          <w:lang w:val="hy-AM"/>
        </w:rPr>
        <w:t xml:space="preserve">                                                                                                         ք. Երևան</w:t>
      </w:r>
    </w:p>
    <w:sectPr w:rsidR="00C71299" w:rsidRPr="00E67B79" w:rsidSect="00C71299">
      <w:pgSz w:w="12240" w:h="15840"/>
      <w:pgMar w:top="568" w:right="90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9D" w:rsidRDefault="0094539D" w:rsidP="00C51061">
      <w:pPr>
        <w:spacing w:after="0" w:line="240" w:lineRule="auto"/>
      </w:pPr>
      <w:r>
        <w:separator/>
      </w:r>
    </w:p>
  </w:endnote>
  <w:endnote w:type="continuationSeparator" w:id="0">
    <w:p w:rsidR="0094539D" w:rsidRDefault="0094539D" w:rsidP="00C5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9D" w:rsidRDefault="0094539D" w:rsidP="00C51061">
      <w:pPr>
        <w:spacing w:after="0" w:line="240" w:lineRule="auto"/>
      </w:pPr>
      <w:r>
        <w:separator/>
      </w:r>
    </w:p>
  </w:footnote>
  <w:footnote w:type="continuationSeparator" w:id="0">
    <w:p w:rsidR="0094539D" w:rsidRDefault="0094539D" w:rsidP="00C5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2A61"/>
    <w:multiLevelType w:val="multilevel"/>
    <w:tmpl w:val="E35C05A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0928B4"/>
    <w:multiLevelType w:val="multilevel"/>
    <w:tmpl w:val="C11005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4C7745"/>
    <w:multiLevelType w:val="multilevel"/>
    <w:tmpl w:val="1F58BA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8A17C38"/>
    <w:multiLevelType w:val="hybridMultilevel"/>
    <w:tmpl w:val="370E725E"/>
    <w:lvl w:ilvl="0" w:tplc="DB40C4CC">
      <w:start w:val="1"/>
      <w:numFmt w:val="decimal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56B27"/>
    <w:multiLevelType w:val="hybridMultilevel"/>
    <w:tmpl w:val="F578A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804696"/>
    <w:multiLevelType w:val="hybridMultilevel"/>
    <w:tmpl w:val="4CFCE79C"/>
    <w:lvl w:ilvl="0" w:tplc="032E402C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2C7"/>
    <w:rsid w:val="00024EB8"/>
    <w:rsid w:val="00042485"/>
    <w:rsid w:val="000B058E"/>
    <w:rsid w:val="00104803"/>
    <w:rsid w:val="0013510C"/>
    <w:rsid w:val="0016012B"/>
    <w:rsid w:val="00165365"/>
    <w:rsid w:val="001668EB"/>
    <w:rsid w:val="00181B49"/>
    <w:rsid w:val="001924F8"/>
    <w:rsid w:val="001A4778"/>
    <w:rsid w:val="001D04FE"/>
    <w:rsid w:val="001D36DD"/>
    <w:rsid w:val="001F1C23"/>
    <w:rsid w:val="002173C2"/>
    <w:rsid w:val="00230B5E"/>
    <w:rsid w:val="002406A9"/>
    <w:rsid w:val="00240D37"/>
    <w:rsid w:val="0024314A"/>
    <w:rsid w:val="00256594"/>
    <w:rsid w:val="00271755"/>
    <w:rsid w:val="00293274"/>
    <w:rsid w:val="002C00C0"/>
    <w:rsid w:val="002D02C0"/>
    <w:rsid w:val="002D3847"/>
    <w:rsid w:val="002E0C18"/>
    <w:rsid w:val="002E7083"/>
    <w:rsid w:val="00301B64"/>
    <w:rsid w:val="0030369E"/>
    <w:rsid w:val="00313142"/>
    <w:rsid w:val="00313511"/>
    <w:rsid w:val="00330930"/>
    <w:rsid w:val="00332A79"/>
    <w:rsid w:val="003407E2"/>
    <w:rsid w:val="00347835"/>
    <w:rsid w:val="00364100"/>
    <w:rsid w:val="00372D89"/>
    <w:rsid w:val="00392EB9"/>
    <w:rsid w:val="003B3E23"/>
    <w:rsid w:val="003D3BAD"/>
    <w:rsid w:val="00414778"/>
    <w:rsid w:val="0043121E"/>
    <w:rsid w:val="004420C3"/>
    <w:rsid w:val="004732D4"/>
    <w:rsid w:val="0047439A"/>
    <w:rsid w:val="00494554"/>
    <w:rsid w:val="004A4215"/>
    <w:rsid w:val="004A6759"/>
    <w:rsid w:val="004B0B95"/>
    <w:rsid w:val="004B1C9D"/>
    <w:rsid w:val="004D3E70"/>
    <w:rsid w:val="00504DC1"/>
    <w:rsid w:val="00507167"/>
    <w:rsid w:val="005312FB"/>
    <w:rsid w:val="00553100"/>
    <w:rsid w:val="00556499"/>
    <w:rsid w:val="00566D4F"/>
    <w:rsid w:val="005A489D"/>
    <w:rsid w:val="005F16C1"/>
    <w:rsid w:val="0061046D"/>
    <w:rsid w:val="00635011"/>
    <w:rsid w:val="006775CD"/>
    <w:rsid w:val="00692C28"/>
    <w:rsid w:val="006D04A1"/>
    <w:rsid w:val="006D17A2"/>
    <w:rsid w:val="006E67C2"/>
    <w:rsid w:val="006E7AE7"/>
    <w:rsid w:val="006F6B55"/>
    <w:rsid w:val="00717A15"/>
    <w:rsid w:val="00740CF9"/>
    <w:rsid w:val="007642CD"/>
    <w:rsid w:val="007763DA"/>
    <w:rsid w:val="007764D4"/>
    <w:rsid w:val="00787D46"/>
    <w:rsid w:val="007E6C6C"/>
    <w:rsid w:val="00807064"/>
    <w:rsid w:val="008277FA"/>
    <w:rsid w:val="00861C1D"/>
    <w:rsid w:val="00865D37"/>
    <w:rsid w:val="008834BF"/>
    <w:rsid w:val="008943E4"/>
    <w:rsid w:val="00897EE9"/>
    <w:rsid w:val="008A4FDC"/>
    <w:rsid w:val="009149A2"/>
    <w:rsid w:val="00936F5D"/>
    <w:rsid w:val="0094539D"/>
    <w:rsid w:val="009473EF"/>
    <w:rsid w:val="00947903"/>
    <w:rsid w:val="00967B46"/>
    <w:rsid w:val="00982E70"/>
    <w:rsid w:val="009A3FE4"/>
    <w:rsid w:val="009A69ED"/>
    <w:rsid w:val="009A7531"/>
    <w:rsid w:val="009A7F34"/>
    <w:rsid w:val="009B72DD"/>
    <w:rsid w:val="009C5ED4"/>
    <w:rsid w:val="009C5F85"/>
    <w:rsid w:val="00A10B3E"/>
    <w:rsid w:val="00A46210"/>
    <w:rsid w:val="00A578CC"/>
    <w:rsid w:val="00A76E77"/>
    <w:rsid w:val="00AC2A9D"/>
    <w:rsid w:val="00AE0A43"/>
    <w:rsid w:val="00B2095D"/>
    <w:rsid w:val="00B52B18"/>
    <w:rsid w:val="00B53CE9"/>
    <w:rsid w:val="00B7518D"/>
    <w:rsid w:val="00B94E54"/>
    <w:rsid w:val="00BB027D"/>
    <w:rsid w:val="00BC067D"/>
    <w:rsid w:val="00BE39EB"/>
    <w:rsid w:val="00C51061"/>
    <w:rsid w:val="00C61E85"/>
    <w:rsid w:val="00C62CEF"/>
    <w:rsid w:val="00C71299"/>
    <w:rsid w:val="00C73312"/>
    <w:rsid w:val="00C8240B"/>
    <w:rsid w:val="00CD2DDA"/>
    <w:rsid w:val="00CD7D6C"/>
    <w:rsid w:val="00CE703C"/>
    <w:rsid w:val="00D1049B"/>
    <w:rsid w:val="00D220E0"/>
    <w:rsid w:val="00D52D7E"/>
    <w:rsid w:val="00D71A1D"/>
    <w:rsid w:val="00D77882"/>
    <w:rsid w:val="00DD073E"/>
    <w:rsid w:val="00DE196B"/>
    <w:rsid w:val="00DF394D"/>
    <w:rsid w:val="00E02F85"/>
    <w:rsid w:val="00E0605B"/>
    <w:rsid w:val="00E26A2E"/>
    <w:rsid w:val="00E403DE"/>
    <w:rsid w:val="00E41AFF"/>
    <w:rsid w:val="00E67B79"/>
    <w:rsid w:val="00E71FA1"/>
    <w:rsid w:val="00E76C40"/>
    <w:rsid w:val="00E84BA1"/>
    <w:rsid w:val="00E90B56"/>
    <w:rsid w:val="00E96361"/>
    <w:rsid w:val="00EB1AB6"/>
    <w:rsid w:val="00EB7C0A"/>
    <w:rsid w:val="00EC1CED"/>
    <w:rsid w:val="00EC48D6"/>
    <w:rsid w:val="00EE4453"/>
    <w:rsid w:val="00F1154B"/>
    <w:rsid w:val="00F15199"/>
    <w:rsid w:val="00F25720"/>
    <w:rsid w:val="00F312C7"/>
    <w:rsid w:val="00F4782F"/>
    <w:rsid w:val="00F53794"/>
    <w:rsid w:val="00F91B82"/>
    <w:rsid w:val="00F9246A"/>
    <w:rsid w:val="00FD5737"/>
    <w:rsid w:val="00F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79F0"/>
  <w15:docId w15:val="{39F7FCCA-60B1-4B1A-9A62-191078E4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2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C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061"/>
  </w:style>
  <w:style w:type="paragraph" w:styleId="Footer">
    <w:name w:val="footer"/>
    <w:basedOn w:val="Normal"/>
    <w:link w:val="FooterChar"/>
    <w:uiPriority w:val="99"/>
    <w:semiHidden/>
    <w:unhideWhenUsed/>
    <w:rsid w:val="00C5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1061"/>
  </w:style>
  <w:style w:type="character" w:styleId="Hyperlink">
    <w:name w:val="Hyperlink"/>
    <w:basedOn w:val="DefaultParagraphFont"/>
    <w:uiPriority w:val="99"/>
    <w:unhideWhenUsed/>
    <w:rsid w:val="003407E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04803"/>
    <w:rPr>
      <w:b/>
      <w:bCs/>
    </w:rPr>
  </w:style>
  <w:style w:type="table" w:styleId="TableGrid">
    <w:name w:val="Table Grid"/>
    <w:basedOn w:val="TableNormal"/>
    <w:uiPriority w:val="59"/>
    <w:rsid w:val="0018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0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Irina.Avagyan</dc:creator>
  <cp:keywords>https://mul2-moj.gov.am/tasks/1071150/oneclick?token=cea762a57bb96d842fab57ada2cd66c1</cp:keywords>
  <dc:description/>
  <cp:lastModifiedBy>porcaget</cp:lastModifiedBy>
  <cp:revision>175</cp:revision>
  <cp:lastPrinted>2025-11-04T06:48:00Z</cp:lastPrinted>
  <dcterms:created xsi:type="dcterms:W3CDTF">2024-05-27T06:18:00Z</dcterms:created>
  <dcterms:modified xsi:type="dcterms:W3CDTF">2025-11-12T12:26:00Z</dcterms:modified>
</cp:coreProperties>
</file>