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88360" w14:textId="77777777" w:rsidR="00DB72C9" w:rsidRPr="00440D7B" w:rsidRDefault="00DB72C9" w:rsidP="00DB72C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440D7B">
        <w:rPr>
          <w:rFonts w:ascii="GHEA Grapalat" w:hAnsi="GHEA Grapalat"/>
          <w:sz w:val="24"/>
          <w:szCs w:val="24"/>
          <w:lang w:val="hy-AM"/>
        </w:rPr>
        <w:t>ՆԱԽԱԳԻԾ</w:t>
      </w:r>
    </w:p>
    <w:p w14:paraId="60F1E681" w14:textId="77777777" w:rsidR="00DB72C9" w:rsidRDefault="00DB72C9" w:rsidP="00DB72C9">
      <w:pPr>
        <w:pStyle w:val="mechtex"/>
        <w:spacing w:line="360" w:lineRule="auto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E92B299" w14:textId="77777777" w:rsidR="00DB72C9" w:rsidRDefault="00DB72C9" w:rsidP="00A86CEC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BF44F59" w14:textId="3B24D1D5" w:rsidR="00A86CEC" w:rsidRPr="00440D7B" w:rsidRDefault="00A86CEC" w:rsidP="00A86CEC">
      <w:pPr>
        <w:pStyle w:val="mechtex"/>
        <w:spacing w:line="360" w:lineRule="auto"/>
        <w:rPr>
          <w:rFonts w:ascii="GHEA Grapalat" w:hAnsi="GHEA Grapalat" w:cs="Arial Armenian"/>
          <w:b/>
          <w:sz w:val="24"/>
          <w:szCs w:val="24"/>
          <w:lang w:val="hy-AM"/>
        </w:rPr>
      </w:pPr>
      <w:r w:rsidRPr="00E67039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ԿԱՌԱՎԱՐՈՒԹՅՈՒՆ</w:t>
      </w:r>
    </w:p>
    <w:p w14:paraId="7694F3CE" w14:textId="77777777" w:rsidR="00A86CEC" w:rsidRPr="00440D7B" w:rsidRDefault="00A86CEC" w:rsidP="00A86CEC">
      <w:pPr>
        <w:pStyle w:val="mechtex"/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4B5A1AF3" w14:textId="77777777" w:rsidR="00A86CEC" w:rsidRPr="00440D7B" w:rsidRDefault="00A86CEC" w:rsidP="00A86CEC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E67039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Շ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Ւ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14:paraId="5AC8B285" w14:textId="77777777" w:rsidR="00A86CEC" w:rsidRPr="00440D7B" w:rsidRDefault="00A86CEC" w:rsidP="00A86CEC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07574C7" w14:textId="3F390AE7" w:rsidR="00A86CEC" w:rsidRPr="00440D7B" w:rsidRDefault="00A86CEC" w:rsidP="00A86CEC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----------------- 202</w:t>
      </w:r>
      <w:r w:rsidR="00CF53A6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hy-AM"/>
        </w:rPr>
        <w:t xml:space="preserve">  N      -Ն </w:t>
      </w:r>
    </w:p>
    <w:p w14:paraId="150DD5AE" w14:textId="77777777" w:rsidR="00A86CEC" w:rsidRPr="004B22F2" w:rsidRDefault="00A86CEC" w:rsidP="00A86CE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eastAsiaTheme="minorHAnsi" w:hAnsi="GHEA Grapalat" w:cstheme="minorBidi"/>
          <w:color w:val="000000"/>
          <w:kern w:val="2"/>
          <w:shd w:val="clear" w:color="auto" w:fill="FFFFFF"/>
          <w:lang w:val="hy-AM" w:eastAsia="en-US"/>
          <w14:ligatures w14:val="standardContextual"/>
        </w:rPr>
      </w:pPr>
    </w:p>
    <w:p w14:paraId="4ECB3074" w14:textId="3668202F" w:rsidR="00A86CEC" w:rsidRPr="00440D7B" w:rsidRDefault="00A86CEC" w:rsidP="002519F3">
      <w:pPr>
        <w:spacing w:after="0" w:line="276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6703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C02BC9" w:rsidRPr="00E6703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ԿԱՌԱՎԱՐՈՒԹՅԱՆ 20</w:t>
      </w:r>
      <w:r w:rsidR="00C02BC9" w:rsidRPr="00292B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C02BC9" w:rsidRPr="00E6703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5 ԹՎԱԿԱՆԻ </w:t>
      </w:r>
      <w:r w:rsidR="00C02BC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ՄԱՐՏԻ 19-Ի</w:t>
      </w:r>
      <w:r w:rsidR="00C02BC9" w:rsidRPr="00E6703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 </w:t>
      </w:r>
      <w:r w:rsidR="00C02BC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596</w:t>
      </w:r>
      <w:r w:rsidR="00C02BC9" w:rsidRPr="00E6703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-Ն ՈՐՈՇՄԱՆ ՄԵՋ</w:t>
      </w:r>
      <w:r w:rsidR="00C02BC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02BC9" w:rsidRPr="004B22F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ԼՐԱՑՈՒՄՆԵՐ</w:t>
      </w:r>
      <w:r w:rsidR="00C02BC9" w:rsidRPr="00E6703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ԿԱՏԱՐԵԼՈՒ ՄԱՍԻՆ</w:t>
      </w:r>
    </w:p>
    <w:p w14:paraId="640EAD7A" w14:textId="77777777" w:rsidR="00A86CEC" w:rsidRDefault="00A86CEC" w:rsidP="002519F3">
      <w:pPr>
        <w:spacing w:after="0"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2220B45" w14:textId="77777777" w:rsidR="00A86CEC" w:rsidRPr="00440D7B" w:rsidRDefault="00A86CEC" w:rsidP="002519F3">
      <w:pPr>
        <w:spacing w:after="0"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F1729C4" w14:textId="2BA33B8D" w:rsidR="00A86CEC" w:rsidRDefault="00C02BC9" w:rsidP="00CA17EB">
      <w:pPr>
        <w:tabs>
          <w:tab w:val="left" w:pos="1080"/>
        </w:tabs>
        <w:spacing w:after="0" w:line="276" w:lineRule="auto"/>
        <w:ind w:firstLine="630"/>
        <w:jc w:val="both"/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Ղեկավարվելով «Ավտոմոբիլային ճանապարհների մասին» օրենքի 5-րդ հոդվածի 1-ին և 2-րդ մասերով և</w:t>
      </w:r>
      <w:r w:rsidR="00A86CEC" w:rsidRPr="00440D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«Նորմատիվ իրավական</w:t>
      </w:r>
      <w:r w:rsidR="00A86CEC" w:rsidRPr="00E670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ակտերի մասին» օրենքի 33-րդ և 34-րդ հոդվածներ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</w:t>
      </w:r>
      <w:r w:rsidR="00A86CEC" w:rsidRPr="00E670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Հայաստանի Հանրապետության կառավարությունը</w:t>
      </w:r>
      <w:r w:rsidR="00A86CEC" w:rsidRPr="00E67039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  <w:r w:rsidR="00A86CEC"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14:paraId="06A9F390" w14:textId="77777777" w:rsidR="00A86CEC" w:rsidRPr="00440D7B" w:rsidRDefault="00A86CEC" w:rsidP="00CA17EB">
      <w:pPr>
        <w:tabs>
          <w:tab w:val="left" w:pos="1080"/>
        </w:tabs>
        <w:spacing w:after="0" w:line="276" w:lineRule="auto"/>
        <w:ind w:firstLine="630"/>
        <w:jc w:val="both"/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40F186FF" w14:textId="563F92DF" w:rsidR="00A86CEC" w:rsidRDefault="00A86CEC" w:rsidP="00CA17EB">
      <w:pPr>
        <w:pStyle w:val="ListParagraph"/>
        <w:numPr>
          <w:ilvl w:val="0"/>
          <w:numId w:val="7"/>
        </w:numPr>
        <w:tabs>
          <w:tab w:val="left" w:pos="810"/>
        </w:tabs>
        <w:spacing w:after="0" w:line="276" w:lineRule="auto"/>
        <w:ind w:left="0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Հայաuտանի Հանրապետության կառավարության 20</w:t>
      </w:r>
      <w:r w:rsidR="00DA26D1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5 թվականի </w:t>
      </w:r>
      <w:r w:rsidR="00880E5A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մարտի</w:t>
      </w:r>
      <w:r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80E5A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9-ի «</w:t>
      </w:r>
      <w:r w:rsidR="00292B82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Հանրապետությունում կառուցապատման նպատակով թույլտվությունների և այլ փաստաթղթերի տրամադրման կարգը հաստատելու և </w:t>
      </w:r>
      <w:r w:rsidR="008748F1" w:rsidRPr="004B22F2">
        <w:rPr>
          <w:rFonts w:ascii="GHEA Grapalat" w:hAnsi="GHEA Grapalat" w:cs="Sylfaen"/>
          <w:noProof/>
          <w:sz w:val="24"/>
          <w:szCs w:val="24"/>
          <w:lang w:val="hy-AM"/>
        </w:rPr>
        <w:t>Հայաստանի Հանրապետության կառավարության մի շարք որոշումներ ուժը կորցրած ճանաչելու</w:t>
      </w:r>
      <w:r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մասին» N </w:t>
      </w:r>
      <w:r w:rsidR="00292B82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596</w:t>
      </w:r>
      <w:r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-Ն որոշ</w:t>
      </w:r>
      <w:r w:rsidR="00292B82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ման (այսուհետ՝ Որոշում) մեջ կատարել հետևյալ </w:t>
      </w:r>
      <w:r w:rsidR="00C02BC9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լրացումները</w:t>
      </w:r>
      <w:r w:rsidR="00292B82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</w:p>
    <w:p w14:paraId="30BA25A1" w14:textId="77777777" w:rsidR="00B64C71" w:rsidRPr="004B22F2" w:rsidRDefault="00B64C71" w:rsidP="00B64C71">
      <w:pPr>
        <w:pStyle w:val="ListParagraph"/>
        <w:tabs>
          <w:tab w:val="left" w:pos="810"/>
        </w:tabs>
        <w:spacing w:after="0" w:line="276" w:lineRule="auto"/>
        <w:ind w:left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01BA4666" w14:textId="61BD481F" w:rsidR="003C75B6" w:rsidRPr="004B22F2" w:rsidRDefault="00292B82" w:rsidP="00CA17EB">
      <w:pPr>
        <w:pStyle w:val="ListParagraph"/>
        <w:numPr>
          <w:ilvl w:val="0"/>
          <w:numId w:val="16"/>
        </w:numPr>
        <w:tabs>
          <w:tab w:val="left" w:pos="630"/>
          <w:tab w:val="left" w:pos="810"/>
        </w:tabs>
        <w:spacing w:after="0" w:line="276" w:lineRule="auto"/>
        <w:ind w:left="0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Որոշման 1-ին հավելվածի </w:t>
      </w:r>
      <w:r w:rsidR="003C75B6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9-րդ կետից հետո լրացնել հետևյալ բովանդակությամբ նոր 9</w:t>
      </w:r>
      <w:r w:rsidR="003C75B6" w:rsidRPr="004B22F2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="003C75B6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1-ին</w:t>
      </w:r>
      <w:r w:rsidR="007A1F5A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9</w:t>
      </w:r>
      <w:r w:rsidR="007A1F5A" w:rsidRPr="004B22F2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="007A1F5A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2-րդ և </w:t>
      </w:r>
      <w:r w:rsidR="003C75B6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կետ</w:t>
      </w:r>
      <w:r w:rsidR="004441CB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="003C75B6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</w:t>
      </w:r>
      <w:r w:rsidR="003C75B6" w:rsidRPr="004B22F2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1AC10F4A" w14:textId="24D1037B" w:rsidR="00956532" w:rsidRPr="004B22F2" w:rsidRDefault="003C75B6" w:rsidP="00CA17EB">
      <w:pPr>
        <w:pStyle w:val="ListParagraph"/>
        <w:tabs>
          <w:tab w:val="left" w:pos="630"/>
          <w:tab w:val="left" w:pos="810"/>
        </w:tabs>
        <w:spacing w:after="0" w:line="276" w:lineRule="auto"/>
        <w:ind w:left="0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«9</w:t>
      </w:r>
      <w:r w:rsidRPr="004B22F2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0B2124" w:rsidRPr="004B22F2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0406D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Եթե </w:t>
      </w:r>
      <w:r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ընդհանուր օգտագործման ավտոմոբիալային ճանապարհների (բացառությամբ Երևանի միջով անցնող միջպետական և հանրապետական նշանակության ավտոմոբիլային ճանապարհների տարանցիկ հատվածների)</w:t>
      </w:r>
      <w:r w:rsidR="00B0406D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(այսուհետ՝ նաև ավտոմոբիլային ճանապարհներ)</w:t>
      </w:r>
      <w:r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կառուցման կամ վերակառուցման </w:t>
      </w:r>
      <w:r w:rsidR="001E2241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ծրագրերի նախագծե</w:t>
      </w:r>
      <w:r w:rsidR="00A75F7B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</w:t>
      </w:r>
      <w:r w:rsidR="001E2241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 չեն գերազանցում </w:t>
      </w:r>
      <w:r w:rsidR="001E2241" w:rsidRPr="004B22F2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1E2241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 (մեկ) միլիարդ դրամը և </w:t>
      </w:r>
      <w:r w:rsidR="00B0406D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կառուցապատողը </w:t>
      </w:r>
      <w:r w:rsidR="00F379F0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ընդհանուր օգտագործման </w:t>
      </w:r>
      <w:r w:rsidR="00B0406D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 ավտոմոբիլային ճանապարհների դեպքում</w:t>
      </w:r>
      <w:r w:rsidR="0052595A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չի հանդսանում</w:t>
      </w:r>
      <w:r w:rsidR="00B0406D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պետական ավտոմոբիլային ճանապարհների Հայաստանի Հանրապետության կառավարության լիազորած պետական կառավարման մարմինը</w:t>
      </w:r>
      <w:r w:rsidR="00EF1971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F1971" w:rsidRPr="004B22F2">
        <w:rPr>
          <w:rFonts w:ascii="GHEA Grapalat" w:hAnsi="GHEA Grapalat"/>
          <w:sz w:val="24"/>
          <w:szCs w:val="24"/>
          <w:lang w:val="hy-AM"/>
        </w:rPr>
        <w:t>(</w:t>
      </w:r>
      <w:r w:rsidR="00EF1971" w:rsidRPr="004B22F2">
        <w:rPr>
          <w:rFonts w:ascii="GHEA Grapalat" w:hAnsi="GHEA Grapalat" w:cs="Sylfaen"/>
          <w:sz w:val="24"/>
          <w:szCs w:val="24"/>
          <w:lang w:val="hy-AM"/>
        </w:rPr>
        <w:t>այսուհետ</w:t>
      </w:r>
      <w:r w:rsidR="00EF1971" w:rsidRPr="004B22F2">
        <w:rPr>
          <w:rFonts w:ascii="GHEA Grapalat" w:hAnsi="GHEA Grapalat"/>
          <w:sz w:val="24"/>
          <w:szCs w:val="24"/>
          <w:lang w:val="hy-AM"/>
        </w:rPr>
        <w:t xml:space="preserve">` </w:t>
      </w:r>
      <w:r w:rsidR="00EF1971" w:rsidRPr="004B22F2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EF1971" w:rsidRPr="004B22F2">
        <w:rPr>
          <w:rFonts w:ascii="GHEA Grapalat" w:hAnsi="GHEA Grapalat"/>
          <w:sz w:val="24"/>
          <w:szCs w:val="24"/>
          <w:lang w:val="hy-AM"/>
        </w:rPr>
        <w:t xml:space="preserve"> </w:t>
      </w:r>
      <w:r w:rsidR="00EF1971" w:rsidRPr="004B22F2">
        <w:rPr>
          <w:rFonts w:ascii="GHEA Grapalat" w:hAnsi="GHEA Grapalat" w:cs="Sylfaen"/>
          <w:sz w:val="24"/>
          <w:szCs w:val="24"/>
          <w:lang w:val="hy-AM"/>
        </w:rPr>
        <w:t>ճանապարհային</w:t>
      </w:r>
      <w:r w:rsidR="00EF1971" w:rsidRPr="004B22F2">
        <w:rPr>
          <w:rFonts w:ascii="GHEA Grapalat" w:hAnsi="GHEA Grapalat"/>
          <w:sz w:val="24"/>
          <w:szCs w:val="24"/>
          <w:lang w:val="hy-AM"/>
        </w:rPr>
        <w:t xml:space="preserve"> </w:t>
      </w:r>
      <w:r w:rsidR="00EF1971" w:rsidRPr="004B22F2">
        <w:rPr>
          <w:rFonts w:ascii="GHEA Grapalat" w:hAnsi="GHEA Grapalat" w:cs="Sylfaen"/>
          <w:sz w:val="24"/>
          <w:szCs w:val="24"/>
          <w:lang w:val="hy-AM"/>
        </w:rPr>
        <w:t>մարմին</w:t>
      </w:r>
      <w:r w:rsidR="00EF1971" w:rsidRPr="004B22F2">
        <w:rPr>
          <w:rFonts w:ascii="GHEA Grapalat" w:hAnsi="GHEA Grapalat"/>
          <w:sz w:val="24"/>
          <w:szCs w:val="24"/>
          <w:lang w:val="hy-AM"/>
        </w:rPr>
        <w:t>)</w:t>
      </w:r>
      <w:r w:rsidR="00B0406D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EF1971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ապա </w:t>
      </w:r>
      <w:r w:rsidR="0009266A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քաղաքաշինական գործունեություն իրականացնելու </w:t>
      </w:r>
      <w:r w:rsidR="00956532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նպատակով </w:t>
      </w:r>
      <w:bookmarkStart w:id="1" w:name="_Hlk212540088"/>
      <w:r w:rsidR="00956532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կառուցապատողը մինչև</w:t>
      </w:r>
      <w:r w:rsidR="0009266A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070BA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ճարտարապետահատակագծային առաջադրանք</w:t>
      </w:r>
      <w:r w:rsidR="004441CB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դիմելը</w:t>
      </w:r>
      <w:r w:rsidR="00C070BA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530B6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պետք է ստանա</w:t>
      </w:r>
      <w:r w:rsidR="00C070BA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F1971" w:rsidRPr="004B22F2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EF1971" w:rsidRPr="004B22F2">
        <w:rPr>
          <w:rFonts w:ascii="GHEA Grapalat" w:hAnsi="GHEA Grapalat"/>
          <w:sz w:val="24"/>
          <w:szCs w:val="24"/>
          <w:lang w:val="hy-AM"/>
        </w:rPr>
        <w:t xml:space="preserve"> </w:t>
      </w:r>
      <w:r w:rsidR="00EF1971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ճանապարհային մարմնի</w:t>
      </w:r>
      <w:r w:rsidR="00192247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թույլտվությունը</w:t>
      </w:r>
      <w:bookmarkEnd w:id="1"/>
      <w:r w:rsidR="00956532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ներկայացնելով հետևյալ փաստաթղթերը</w:t>
      </w:r>
      <w:r w:rsidR="00956532" w:rsidRPr="004B22F2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3751990F" w14:textId="478CD53D" w:rsidR="004C54F2" w:rsidRPr="004B22F2" w:rsidRDefault="00B56E81" w:rsidP="00CA17EB">
      <w:pPr>
        <w:pStyle w:val="ListParagraph"/>
        <w:numPr>
          <w:ilvl w:val="0"/>
          <w:numId w:val="18"/>
        </w:numPr>
        <w:tabs>
          <w:tab w:val="left" w:pos="810"/>
        </w:tabs>
        <w:spacing w:after="0" w:line="276" w:lineRule="auto"/>
        <w:ind w:left="0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Կառուցման կամ վերակառուցման</w:t>
      </w:r>
      <w:r w:rsidR="0027622F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ծ</w:t>
      </w:r>
      <w:r w:rsidR="004C54F2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րագրի</w:t>
      </w:r>
      <w:r w:rsidR="0027622F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(այսուհետ՝ Ծրագիր)</w:t>
      </w:r>
      <w:r w:rsidR="004C54F2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իրականացման հիմնավորումները</w:t>
      </w:r>
      <w:r w:rsidR="004C54F2" w:rsidRPr="004B22F2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23986BF0" w14:textId="1026A075" w:rsidR="005B09E6" w:rsidRPr="005B09E6" w:rsidRDefault="00956532" w:rsidP="005B09E6">
      <w:pPr>
        <w:pStyle w:val="ListParagraph"/>
        <w:numPr>
          <w:ilvl w:val="0"/>
          <w:numId w:val="18"/>
        </w:numPr>
        <w:tabs>
          <w:tab w:val="left" w:pos="810"/>
        </w:tabs>
        <w:spacing w:after="0" w:line="276" w:lineRule="auto"/>
        <w:ind w:left="0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իրականացվելիք </w:t>
      </w:r>
      <w:r w:rsidR="00B56E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r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րագրի կառուցապատման տեխնիկատնտեսական ուսումնասիրությունը</w:t>
      </w:r>
      <w:r w:rsidR="005B09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որտեղ բացի </w:t>
      </w:r>
      <w:r w:rsidR="00B56E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կարգի 9</w:t>
      </w:r>
      <w:r w:rsidR="00B56E81" w:rsidRPr="00B56E81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="00B56E81" w:rsidRPr="00B56E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3-րդ կետում նշված </w:t>
      </w:r>
      <w:r w:rsidR="005B09E6" w:rsidRPr="005B09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5B09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="005B09E6" w:rsidRPr="005B09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5B09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անրապետության</w:t>
      </w:r>
      <w:r w:rsidR="005B09E6" w:rsidRPr="005B09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էկոնոմիկայի նախարար</w:t>
      </w:r>
      <w:r w:rsidR="005B09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5B09E6" w:rsidRPr="005B09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կողմից հաստատված ուղեցույցներ</w:t>
      </w:r>
      <w:r w:rsidR="005B09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պահանջ</w:t>
      </w:r>
      <w:r w:rsidR="009524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վող ցուցանիշներից</w:t>
      </w:r>
      <w:r w:rsidR="00B56E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5B09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պարտադիր պետք է ներառ</w:t>
      </w:r>
      <w:r w:rsidR="00B56E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վի</w:t>
      </w:r>
      <w:r w:rsidR="005B09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հետևյալ ցուցանիշները</w:t>
      </w:r>
      <w:r w:rsidR="005B09E6" w:rsidRPr="00B56E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</w:p>
    <w:p w14:paraId="4B56FC55" w14:textId="77777777" w:rsidR="00F63CA4" w:rsidRPr="00B56E81" w:rsidRDefault="005B09E6" w:rsidP="005B09E6">
      <w:pPr>
        <w:pStyle w:val="ListParagraph"/>
        <w:tabs>
          <w:tab w:val="left" w:pos="810"/>
        </w:tabs>
        <w:spacing w:after="0" w:line="276" w:lineRule="auto"/>
        <w:ind w:left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56E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B56E81">
        <w:rPr>
          <w:rFonts w:ascii="MS Gothic" w:eastAsia="MS Gothic" w:hAnsi="MS Gothic" w:cs="MS Gothic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Pr="00B56E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63CA4" w:rsidRPr="009D1E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ճանապարհի կառուցման անհրաժեշտության ուսումնասիրությունը,</w:t>
      </w:r>
    </w:p>
    <w:p w14:paraId="7176EC7A" w14:textId="77777777" w:rsidR="00F63CA4" w:rsidRPr="00B56E81" w:rsidRDefault="00F63CA4" w:rsidP="005B09E6">
      <w:pPr>
        <w:pStyle w:val="ListParagraph"/>
        <w:tabs>
          <w:tab w:val="left" w:pos="810"/>
        </w:tabs>
        <w:spacing w:after="0" w:line="276" w:lineRule="auto"/>
        <w:ind w:left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56E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</w:t>
      </w:r>
      <w:r w:rsidRPr="00B56E81">
        <w:rPr>
          <w:rFonts w:ascii="MS Gothic" w:eastAsia="MS Gothic" w:hAnsi="MS Gothic" w:cs="MS Gothic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Pr="00B56E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D1E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բնապահպանական ազդեցությունը,</w:t>
      </w:r>
    </w:p>
    <w:p w14:paraId="0759814A" w14:textId="77777777" w:rsidR="00F63CA4" w:rsidRPr="00B56E81" w:rsidRDefault="00F63CA4" w:rsidP="005B09E6">
      <w:pPr>
        <w:pStyle w:val="ListParagraph"/>
        <w:tabs>
          <w:tab w:val="left" w:pos="810"/>
        </w:tabs>
        <w:spacing w:after="0" w:line="276" w:lineRule="auto"/>
        <w:ind w:left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56E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</w:t>
      </w:r>
      <w:r w:rsidRPr="00B56E81">
        <w:rPr>
          <w:rFonts w:ascii="MS Gothic" w:eastAsia="MS Gothic" w:hAnsi="MS Gothic" w:cs="MS Gothic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Pr="009D1E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երթուղու ընտրությունը և երթևեկության ձևերը, հնարավոր ազդեցություն</w:t>
      </w:r>
      <w:r w:rsidRPr="00B56E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9D1E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գոյություն ունեցող </w:t>
      </w:r>
      <w:r w:rsidRPr="00B56E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ճանապարհայիին </w:t>
      </w:r>
      <w:r w:rsidRPr="009D1E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ցանցի վրա (հանգույցներ, անցումներ, մոտա բնակավայերի բնակիչներ), </w:t>
      </w:r>
    </w:p>
    <w:p w14:paraId="6510340A" w14:textId="00EFB759" w:rsidR="00F63CA4" w:rsidRPr="00B56E81" w:rsidRDefault="00F63CA4" w:rsidP="005B09E6">
      <w:pPr>
        <w:pStyle w:val="ListParagraph"/>
        <w:tabs>
          <w:tab w:val="left" w:pos="810"/>
        </w:tabs>
        <w:spacing w:after="0" w:line="276" w:lineRule="auto"/>
        <w:ind w:left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56E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</w:t>
      </w:r>
      <w:r w:rsidRPr="00B56E81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Pr="00B56E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D1E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երթևեկության մասնակիցների խումբը՝ ներառյալ խոցելի խումբը (հետիոտներ, հեծանվորդներ, մոտոցիկլավարներ), սեզոնային և կլիմայական պայմանները</w:t>
      </w:r>
    </w:p>
    <w:p w14:paraId="538346E9" w14:textId="7C020E42" w:rsidR="00F63CA4" w:rsidRPr="00B56E81" w:rsidRDefault="00F63CA4" w:rsidP="005B09E6">
      <w:pPr>
        <w:pStyle w:val="ListParagraph"/>
        <w:tabs>
          <w:tab w:val="left" w:pos="810"/>
        </w:tabs>
        <w:spacing w:after="0" w:line="276" w:lineRule="auto"/>
        <w:ind w:left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56E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</w:t>
      </w:r>
      <w:r w:rsidRPr="00B56E81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Pr="00B56E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կառուցվող կամ վերակառուցվող ճանապարհի</w:t>
      </w:r>
      <w:r w:rsidRPr="009D1E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հատվածում առկա ճանապարհային ցանց</w:t>
      </w:r>
      <w:r w:rsidRPr="00B56E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9D1E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երթևեկության ինտեսիվությունը և թողունակությունը</w:t>
      </w:r>
      <w:r w:rsidRPr="00B56E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14:paraId="64E36FDD" w14:textId="04475BD6" w:rsidR="00B56E81" w:rsidRDefault="00F63CA4" w:rsidP="005B09E6">
      <w:pPr>
        <w:pStyle w:val="ListParagraph"/>
        <w:tabs>
          <w:tab w:val="left" w:pos="810"/>
        </w:tabs>
        <w:spacing w:after="0" w:line="276" w:lineRule="auto"/>
        <w:ind w:left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56E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</w:t>
      </w:r>
      <w:r w:rsidRPr="00B56E81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Pr="00B56E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56E81" w:rsidRPr="00B56E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նոր կառուցվող ճանապարհներով երթևեկության հեռանկարային ուղևորափոխադրումների ծավալի, տրանսպորտային հոսքի կազմի (թեթև մարդատար, բեռնատարներ (ըստ բեռնատարողության), ավտոբուսներ (ըստ ուղևորատարության) ուսումնասիրություն,</w:t>
      </w:r>
    </w:p>
    <w:p w14:paraId="091B265C" w14:textId="7E61B428" w:rsidR="00B56E81" w:rsidRPr="00B56E81" w:rsidRDefault="00B56E81" w:rsidP="005B09E6">
      <w:pPr>
        <w:pStyle w:val="ListParagraph"/>
        <w:tabs>
          <w:tab w:val="left" w:pos="810"/>
        </w:tabs>
        <w:spacing w:after="0" w:line="276" w:lineRule="auto"/>
        <w:ind w:left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56E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Pr="00B56E81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Pr="00B56E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բեռնափոխադրումների և ուղևորափոխադրումների ծախսերի (վառելիքի ծախս, օդի աղտոտվածություն, ժամանակի կորուստ) առկա և նոր երթուղիների  գնահատումը և համեմատական վերլուծության իրականացումը,</w:t>
      </w:r>
    </w:p>
    <w:p w14:paraId="50F97E1D" w14:textId="6B7A56C0" w:rsidR="00F63CA4" w:rsidRPr="00B56E81" w:rsidRDefault="00B56E81" w:rsidP="005B09E6">
      <w:pPr>
        <w:pStyle w:val="ListParagraph"/>
        <w:tabs>
          <w:tab w:val="left" w:pos="810"/>
        </w:tabs>
        <w:spacing w:after="0" w:line="276" w:lineRule="auto"/>
        <w:ind w:left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B56E81">
        <w:rPr>
          <w:rFonts w:ascii="MS Gothic" w:eastAsia="MS Gothic" w:hAnsi="MS Gothic" w:cs="MS Gothic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Pr="009D1E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56E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63CA4" w:rsidRPr="009D1E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ճանապարհային անվտանգության ազդեցության գնահատումը</w:t>
      </w:r>
      <w:r w:rsidR="00F63CA4" w:rsidRPr="00B56E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որը</w:t>
      </w:r>
      <w:r w:rsidR="00F63CA4" w:rsidRPr="009D1E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63CA4" w:rsidRPr="00B56E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պետք է ներառի</w:t>
      </w:r>
      <w:r w:rsidR="00F63CA4" w:rsidRPr="009D1E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="00F63CA4" w:rsidRPr="00B56E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ճանապարհատրանսպորտային պատահարների (այսուհետ՝ </w:t>
      </w:r>
      <w:r w:rsidR="00F63CA4" w:rsidRPr="009D1E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ՃՏՊ</w:t>
      </w:r>
      <w:r w:rsidR="00F63CA4" w:rsidRPr="00B56E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F63CA4" w:rsidRPr="009D1E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տվյալների հիման վրա</w:t>
      </w:r>
      <w:r w:rsidR="00F63CA4" w:rsidRPr="00B56E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63CA4" w:rsidRPr="009D1E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ընթացիկ իրավիճակի վերլուծություն</w:t>
      </w:r>
      <w:r w:rsidR="00F63CA4" w:rsidRPr="00B56E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F63CA4" w:rsidRPr="009D1E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9D1E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ՃՏՊ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-ների առաջացման</w:t>
      </w:r>
      <w:r w:rsidR="00F63CA4" w:rsidRPr="009D1E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խնդիրների և գործոնների բացահայտում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F63CA4" w:rsidRPr="009D1E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ճանապարհային անվտանգության մակարդակի գնահատումը և ռիսկերի բացահայտումը,</w:t>
      </w:r>
    </w:p>
    <w:p w14:paraId="75D3737B" w14:textId="15F881D5" w:rsidR="00F63CA4" w:rsidRPr="00B56E81" w:rsidRDefault="00B56E81" w:rsidP="005B09E6">
      <w:pPr>
        <w:pStyle w:val="ListParagraph"/>
        <w:tabs>
          <w:tab w:val="left" w:pos="810"/>
        </w:tabs>
        <w:spacing w:after="0" w:line="276" w:lineRule="auto"/>
        <w:ind w:left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</w:t>
      </w:r>
      <w:r>
        <w:rPr>
          <w:rFonts w:ascii="MS Mincho" w:eastAsia="MS Mincho" w:hAnsi="MS Mincho" w:cs="MS Mincho"/>
          <w:color w:val="000000"/>
          <w:sz w:val="24"/>
          <w:szCs w:val="24"/>
          <w:shd w:val="clear" w:color="auto" w:fill="FFFFFF"/>
          <w:lang w:val="hy-AM"/>
        </w:rPr>
        <w:t xml:space="preserve">․ </w:t>
      </w:r>
      <w:r w:rsidR="00F63CA4" w:rsidRPr="009D1E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Ծրագրի </w:t>
      </w:r>
      <w:r w:rsidR="00F63CA4" w:rsidRPr="00B56E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իրականացման</w:t>
      </w:r>
      <w:r w:rsidR="00F63CA4" w:rsidRPr="009D1E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բարելավումների նպատակները և հատուկ միջոցառումները, առկա խնդիրների լուծումը և նոր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ՃՏՊ-</w:t>
      </w:r>
      <w:r w:rsidR="00F63CA4" w:rsidRPr="009D1E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ների կանխարգելումը</w:t>
      </w:r>
      <w:r w:rsidR="00F63CA4" w:rsidRPr="00B56E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14:paraId="5123A919" w14:textId="0AA97EB2" w:rsidR="001E2241" w:rsidRPr="00B56E81" w:rsidRDefault="00B56E81" w:rsidP="005B09E6">
      <w:pPr>
        <w:pStyle w:val="ListParagraph"/>
        <w:tabs>
          <w:tab w:val="left" w:pos="810"/>
        </w:tabs>
        <w:spacing w:after="0" w:line="276" w:lineRule="auto"/>
        <w:ind w:left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Sylfaen" w:eastAsia="MS Mincho" w:hAnsi="Sylfaen" w:cs="MS Mincho"/>
          <w:color w:val="000000"/>
          <w:sz w:val="24"/>
          <w:szCs w:val="24"/>
          <w:shd w:val="clear" w:color="auto" w:fill="FFFFFF"/>
          <w:lang w:val="hy-AM"/>
        </w:rPr>
        <w:t>ժ</w:t>
      </w:r>
      <w:r w:rsidR="00F63CA4" w:rsidRPr="00B56E81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="00F63CA4" w:rsidRPr="009D1E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անկախ ճանապարհային անվտանգության աուդիտի իրականացումը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r w:rsidR="00F63CA4" w:rsidRPr="009D1E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0F08B430" w14:textId="24ED9881" w:rsidR="00956532" w:rsidRPr="004B22F2" w:rsidRDefault="004C54F2" w:rsidP="00CA17EB">
      <w:pPr>
        <w:pStyle w:val="ListParagraph"/>
        <w:numPr>
          <w:ilvl w:val="0"/>
          <w:numId w:val="18"/>
        </w:numPr>
        <w:tabs>
          <w:tab w:val="left" w:pos="810"/>
        </w:tabs>
        <w:spacing w:after="0" w:line="276" w:lineRule="auto"/>
        <w:ind w:left="0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նախատեսվող ճանապարհի ծրագծով պարփակված համայնքների գոտևորման նախագծ</w:t>
      </w:r>
      <w:r w:rsidR="0052595A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956532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4DA2E490" w14:textId="5C66BB52" w:rsidR="007A1F5A" w:rsidRPr="004B22F2" w:rsidRDefault="00956532" w:rsidP="00CA17EB">
      <w:pPr>
        <w:pStyle w:val="ListParagraph"/>
        <w:tabs>
          <w:tab w:val="left" w:pos="810"/>
        </w:tabs>
        <w:spacing w:after="0" w:line="276" w:lineRule="auto"/>
        <w:ind w:left="0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</w:t>
      </w:r>
      <w:r w:rsidRPr="004B22F2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Pr="004B22F2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2</w:t>
      </w:r>
      <w:r w:rsidR="000B2124" w:rsidRPr="004B22F2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="002519F3">
        <w:rPr>
          <w:rFonts w:ascii="MS Mincho" w:eastAsia="MS Mincho" w:hAnsi="MS Mincho" w:cs="MS Mincho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C54F2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 (մեկ) միլիարդ դրամը գերազանցող </w:t>
      </w:r>
      <w:r w:rsidR="007A1F5A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ավտոմոբիլային ճանապարհների </w:t>
      </w:r>
      <w:r w:rsidR="004C54F2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կառուց</w:t>
      </w:r>
      <w:r w:rsidR="002519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</w:t>
      </w:r>
      <w:r w:rsidR="004C54F2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 վերակառուց</w:t>
      </w:r>
      <w:r w:rsidR="002519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 ծրագրերը</w:t>
      </w:r>
      <w:r w:rsidR="00B62E17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որոնց կառուցապատումը չեն իրականացվում </w:t>
      </w:r>
      <w:r w:rsidR="00B62E17" w:rsidRPr="004B22F2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B62E17" w:rsidRPr="004B22F2">
        <w:rPr>
          <w:rFonts w:ascii="GHEA Grapalat" w:hAnsi="GHEA Grapalat"/>
          <w:sz w:val="24"/>
          <w:szCs w:val="24"/>
          <w:lang w:val="hy-AM"/>
        </w:rPr>
        <w:t xml:space="preserve"> </w:t>
      </w:r>
      <w:r w:rsidR="00B62E17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ճանապարհային մարմնի</w:t>
      </w:r>
      <w:r w:rsidR="00B62E17" w:rsidRPr="004B22F2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կողմից,</w:t>
      </w:r>
      <w:r w:rsidR="004C54F2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A1F5A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իրականացվում է Հայաստանի հանրապետության կառավարության 2023 թվականի փետրվարի 9-ի «Հանրային ներդրումային ծրագրերի վերհանման, մշակման, գնահատման և առաջնահերթությունների որոշման կարգը հաստատելու մասին» N 175-Ն որոշման պահանջներին համապատասխան։</w:t>
      </w:r>
    </w:p>
    <w:p w14:paraId="16B39918" w14:textId="121E0919" w:rsidR="0052595A" w:rsidRPr="004B22F2" w:rsidRDefault="000B2124" w:rsidP="00CA17EB">
      <w:pPr>
        <w:pStyle w:val="ListParagraph"/>
        <w:tabs>
          <w:tab w:val="left" w:pos="810"/>
        </w:tabs>
        <w:spacing w:after="0" w:line="276" w:lineRule="auto"/>
        <w:ind w:left="0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9</w:t>
      </w:r>
      <w:r w:rsidRPr="004B22F2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Pr="004B22F2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3</w:t>
      </w:r>
      <w:r w:rsidRPr="004B22F2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Pr="004B22F2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41C18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Կառուցապատողի կողմից </w:t>
      </w:r>
      <w:r w:rsidR="002519F3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ավտոմոբիլային ճանապարհների կառուց</w:t>
      </w:r>
      <w:r w:rsidR="002519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</w:t>
      </w:r>
      <w:r w:rsidR="002519F3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 վերակառուց</w:t>
      </w:r>
      <w:r w:rsidR="002519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</w:t>
      </w:r>
      <w:r w:rsidR="0052595A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ծրագր</w:t>
      </w:r>
      <w:r w:rsidR="002519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="0052595A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կառուցապատման տեխնիկատնտեսական ուսումնասիրությունը իրականացվում է Հայաստանի Հանրապետության էկոնոմիկայի նախարարի 2024 թվաականի սեպտեմբերի 11-ի N 2284-Լ հրամանին համապատասխան։</w:t>
      </w:r>
    </w:p>
    <w:p w14:paraId="279C76E4" w14:textId="5704D685" w:rsidR="004441CB" w:rsidRPr="004B22F2" w:rsidRDefault="0052595A" w:rsidP="00CA17EB">
      <w:pPr>
        <w:pStyle w:val="ListParagraph"/>
        <w:tabs>
          <w:tab w:val="left" w:pos="810"/>
        </w:tabs>
        <w:spacing w:after="0" w:line="276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</w:t>
      </w:r>
      <w:r w:rsidRPr="004B22F2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Pr="004B22F2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4</w:t>
      </w:r>
      <w:r w:rsidRPr="004B22F2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Pr="004B22F2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B22F2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4B22F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ճանապարհային մարմնի</w:t>
      </w:r>
      <w:r w:rsidRPr="004B22F2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կողմից իրականացվող </w:t>
      </w:r>
      <w:r w:rsidR="00F379F0" w:rsidRPr="004B22F2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քաղաքաշինական գործունեությունը իրականացվում </w:t>
      </w:r>
      <w:r w:rsidR="00F379F0" w:rsidRPr="004B22F2">
        <w:rPr>
          <w:rFonts w:ascii="GHEA Grapalat" w:hAnsi="GHEA Grapalat" w:cs="Sylfaen"/>
          <w:sz w:val="24"/>
          <w:szCs w:val="24"/>
          <w:lang w:val="hy-AM"/>
        </w:rPr>
        <w:t>է սույն կարգին համապատասխան</w:t>
      </w:r>
      <w:r w:rsidR="004441CB" w:rsidRPr="004B22F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03B5CCE5" w14:textId="3A164072" w:rsidR="004A5A13" w:rsidRPr="004B22F2" w:rsidRDefault="004441CB" w:rsidP="00CA17EB">
      <w:pPr>
        <w:pStyle w:val="ListParagraph"/>
        <w:tabs>
          <w:tab w:val="left" w:pos="720"/>
          <w:tab w:val="left" w:pos="810"/>
        </w:tabs>
        <w:spacing w:after="0" w:line="276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B22F2">
        <w:rPr>
          <w:rFonts w:ascii="GHEA Grapalat" w:hAnsi="GHEA Grapalat" w:cs="Sylfaen"/>
          <w:sz w:val="24"/>
          <w:szCs w:val="24"/>
          <w:lang w:val="hy-AM"/>
        </w:rPr>
        <w:t>9</w:t>
      </w:r>
      <w:r w:rsidRPr="004B22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B22F2">
        <w:rPr>
          <w:rFonts w:ascii="GHEA Grapalat" w:hAnsi="GHEA Grapalat" w:cs="Sylfaen"/>
          <w:sz w:val="24"/>
          <w:szCs w:val="24"/>
          <w:lang w:val="hy-AM"/>
        </w:rPr>
        <w:t>5</w:t>
      </w:r>
      <w:r w:rsidRPr="004B22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B22F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A5A13" w:rsidRPr="004B22F2">
        <w:rPr>
          <w:rFonts w:ascii="GHEA Grapalat" w:hAnsi="GHEA Grapalat" w:cs="Sylfaen"/>
          <w:sz w:val="24"/>
          <w:szCs w:val="24"/>
          <w:lang w:val="hy-AM"/>
        </w:rPr>
        <w:t xml:space="preserve">Պետական ճանապարհային մարմինը </w:t>
      </w:r>
      <w:r w:rsidR="004B4034" w:rsidRPr="004B22F2">
        <w:rPr>
          <w:rFonts w:ascii="GHEA Grapalat" w:hAnsi="GHEA Grapalat" w:cs="Sylfaen"/>
          <w:sz w:val="24"/>
          <w:szCs w:val="24"/>
          <w:lang w:val="hy-AM"/>
        </w:rPr>
        <w:t>Կառուցապատողի կողմից սույն կարգի 9</w:t>
      </w:r>
      <w:r w:rsidR="00441C18">
        <w:rPr>
          <w:rFonts w:ascii="GHEA Grapalat" w:hAnsi="GHEA Grapalat" w:cs="Sylfaen"/>
          <w:sz w:val="24"/>
          <w:szCs w:val="24"/>
          <w:lang w:val="hy-AM"/>
        </w:rPr>
        <w:t>.</w:t>
      </w:r>
      <w:r w:rsidR="004B4034" w:rsidRPr="004B22F2">
        <w:rPr>
          <w:rFonts w:ascii="GHEA Grapalat" w:hAnsi="GHEA Grapalat" w:cs="Sylfaen"/>
          <w:sz w:val="24"/>
          <w:szCs w:val="24"/>
          <w:lang w:val="hy-AM"/>
        </w:rPr>
        <w:t xml:space="preserve">1-ին կետով պահանջվող փաստաթղթերը </w:t>
      </w:r>
      <w:r w:rsidR="004A5A13" w:rsidRPr="004B22F2">
        <w:rPr>
          <w:rFonts w:ascii="GHEA Grapalat" w:hAnsi="GHEA Grapalat" w:cs="Sylfaen"/>
          <w:sz w:val="24"/>
          <w:szCs w:val="24"/>
          <w:lang w:val="hy-AM"/>
        </w:rPr>
        <w:t>ստանալու օրվանից 30 աշխատանքային օրվա ժամկետում ուսումնասիրում է ներկայացված փաստաթղթերը և տալիս է թույլտվություն կամ մերժում է։</w:t>
      </w:r>
    </w:p>
    <w:p w14:paraId="0D3DBB02" w14:textId="2541A2DC" w:rsidR="00EA4287" w:rsidRPr="004B22F2" w:rsidRDefault="00411B59" w:rsidP="00CA17EB">
      <w:pPr>
        <w:pStyle w:val="ListParagraph"/>
        <w:shd w:val="clear" w:color="auto" w:fill="FFFFFF"/>
        <w:tabs>
          <w:tab w:val="left" w:pos="810"/>
          <w:tab w:val="left" w:pos="900"/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B22F2">
        <w:rPr>
          <w:rFonts w:ascii="GHEA Grapalat" w:hAnsi="GHEA Grapalat" w:cs="Sylfaen"/>
          <w:sz w:val="24"/>
          <w:szCs w:val="24"/>
          <w:lang w:val="hy-AM"/>
        </w:rPr>
        <w:t>9</w:t>
      </w:r>
      <w:r w:rsidRPr="004B22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B22F2">
        <w:rPr>
          <w:rFonts w:ascii="GHEA Grapalat" w:eastAsia="MS Mincho" w:hAnsi="GHEA Grapalat" w:cs="MS Mincho"/>
          <w:sz w:val="24"/>
          <w:szCs w:val="24"/>
          <w:lang w:val="hy-AM"/>
        </w:rPr>
        <w:t>6</w:t>
      </w:r>
      <w:r w:rsidRPr="004B22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B22F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4B22F2">
        <w:rPr>
          <w:rFonts w:ascii="GHEA Grapalat" w:hAnsi="GHEA Grapalat" w:cs="Sylfaen"/>
          <w:sz w:val="24"/>
          <w:szCs w:val="24"/>
          <w:lang w:val="hy-AM"/>
        </w:rPr>
        <w:t>Պետական ճանապարհային մարմնի կողմից 9</w:t>
      </w:r>
      <w:r w:rsidRPr="004B22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B22F2">
        <w:rPr>
          <w:rFonts w:ascii="GHEA Grapalat" w:hAnsi="GHEA Grapalat" w:cs="Sylfaen"/>
          <w:sz w:val="24"/>
          <w:szCs w:val="24"/>
          <w:lang w:val="hy-AM"/>
        </w:rPr>
        <w:t xml:space="preserve">1-ին կետով պահանջվող փաստաթղթերը </w:t>
      </w:r>
      <w:r w:rsidR="004A5A13" w:rsidRPr="004B22F2">
        <w:rPr>
          <w:rFonts w:ascii="GHEA Grapalat" w:hAnsi="GHEA Grapalat" w:cs="Sylfaen"/>
          <w:sz w:val="24"/>
          <w:szCs w:val="24"/>
          <w:lang w:val="hy-AM"/>
        </w:rPr>
        <w:t>մերժվում են, եթե</w:t>
      </w:r>
      <w:r w:rsidR="004A250F" w:rsidRPr="004B22F2">
        <w:rPr>
          <w:rFonts w:ascii="GHEA Grapalat" w:hAnsi="GHEA Grapalat" w:cs="Sylfaen"/>
          <w:sz w:val="24"/>
          <w:szCs w:val="24"/>
          <w:lang w:val="hy-AM"/>
        </w:rPr>
        <w:t>՝</w:t>
      </w:r>
      <w:r w:rsidR="004A5A13" w:rsidRPr="004B22F2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4CE39D52" w14:textId="77777777" w:rsidR="00EA4287" w:rsidRPr="004B22F2" w:rsidRDefault="00411B59" w:rsidP="00CA17EB">
      <w:pPr>
        <w:pStyle w:val="ListParagraph"/>
        <w:numPr>
          <w:ilvl w:val="0"/>
          <w:numId w:val="22"/>
        </w:numPr>
        <w:shd w:val="clear" w:color="auto" w:fill="FFFFFF"/>
        <w:tabs>
          <w:tab w:val="left" w:pos="900"/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B22F2">
        <w:rPr>
          <w:rFonts w:ascii="GHEA Grapalat" w:hAnsi="GHEA Grapalat" w:cs="Sylfaen"/>
          <w:sz w:val="24"/>
          <w:szCs w:val="24"/>
          <w:lang w:val="hy-AM"/>
        </w:rPr>
        <w:t>կառուցապատողի</w:t>
      </w:r>
      <w:r w:rsidR="004A5A13" w:rsidRPr="004B22F2">
        <w:rPr>
          <w:rFonts w:ascii="GHEA Grapalat" w:hAnsi="GHEA Grapalat" w:cs="Sylfaen"/>
          <w:sz w:val="24"/>
          <w:szCs w:val="24"/>
          <w:lang w:val="hy-AM"/>
        </w:rPr>
        <w:t xml:space="preserve"> կողմից ներկայացված փաստաթղթերը թերի են</w:t>
      </w:r>
      <w:r w:rsidR="00EA4287" w:rsidRPr="004B22F2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2B7DF789" w14:textId="7BF2A4FE" w:rsidR="00EA4287" w:rsidRPr="004B22F2" w:rsidRDefault="00EA4287" w:rsidP="00CA17EB">
      <w:pPr>
        <w:pStyle w:val="ListParagraph"/>
        <w:numPr>
          <w:ilvl w:val="0"/>
          <w:numId w:val="22"/>
        </w:numPr>
        <w:shd w:val="clear" w:color="auto" w:fill="FFFFFF"/>
        <w:tabs>
          <w:tab w:val="left" w:pos="900"/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B22F2">
        <w:rPr>
          <w:rFonts w:ascii="GHEA Grapalat" w:hAnsi="GHEA Grapalat" w:cs="Sylfaen"/>
          <w:sz w:val="24"/>
          <w:szCs w:val="24"/>
          <w:lang w:val="hy-AM"/>
        </w:rPr>
        <w:t>կառուցապատողի կողմից ներկայացված փաստաթղթերը հակասում են ավտոմոբիլային ճանապարհների շինարարության ստանդարտներին կամ նորմաներին</w:t>
      </w:r>
      <w:r w:rsidR="002519F3">
        <w:rPr>
          <w:rFonts w:ascii="GHEA Grapalat" w:hAnsi="GHEA Grapalat" w:cs="Sylfaen"/>
          <w:sz w:val="24"/>
          <w:szCs w:val="24"/>
          <w:lang w:val="hy-AM"/>
        </w:rPr>
        <w:t>, ինչպես նա</w:t>
      </w:r>
      <w:r w:rsidRPr="004B22F2">
        <w:rPr>
          <w:rFonts w:ascii="GHEA Grapalat" w:hAnsi="GHEA Grapalat" w:cs="Sylfaen"/>
          <w:sz w:val="24"/>
          <w:szCs w:val="24"/>
          <w:lang w:val="hy-AM"/>
        </w:rPr>
        <w:t>և այլ նորմատիվ փաստաթղթերի պահանջներին.</w:t>
      </w:r>
    </w:p>
    <w:p w14:paraId="25731FDC" w14:textId="77D8AD81" w:rsidR="004A5A13" w:rsidRPr="004B22F2" w:rsidRDefault="004A250F" w:rsidP="00CA17EB">
      <w:pPr>
        <w:pStyle w:val="ListParagraph"/>
        <w:numPr>
          <w:ilvl w:val="0"/>
          <w:numId w:val="22"/>
        </w:numPr>
        <w:shd w:val="clear" w:color="auto" w:fill="FFFFFF"/>
        <w:tabs>
          <w:tab w:val="left" w:pos="900"/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B22F2">
        <w:rPr>
          <w:rFonts w:ascii="GHEA Grapalat" w:hAnsi="GHEA Grapalat" w:cs="Sylfaen"/>
          <w:sz w:val="24"/>
          <w:szCs w:val="24"/>
          <w:lang w:val="hy-AM"/>
        </w:rPr>
        <w:t>ճանապարհի կառուցումը կամ վերակառուցումը արդեն իսկ նախատեսված է պետական ճանապարհային մարմնի ճանապարհային</w:t>
      </w:r>
      <w:r w:rsidRPr="004B22F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B22F2">
        <w:rPr>
          <w:rFonts w:ascii="GHEA Grapalat" w:hAnsi="GHEA Grapalat" w:cs="Sylfaen"/>
          <w:sz w:val="24"/>
          <w:szCs w:val="24"/>
          <w:lang w:val="hy-AM"/>
        </w:rPr>
        <w:t>հեռանկարային</w:t>
      </w:r>
      <w:r w:rsidRPr="004B22F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B22F2">
        <w:rPr>
          <w:rFonts w:ascii="GHEA Grapalat" w:hAnsi="GHEA Grapalat" w:cs="Sylfaen"/>
          <w:sz w:val="24"/>
          <w:szCs w:val="24"/>
          <w:lang w:val="hy-AM"/>
        </w:rPr>
        <w:t>շինարարության</w:t>
      </w:r>
      <w:r w:rsidRPr="004B22F2">
        <w:rPr>
          <w:rFonts w:ascii="GHEA Grapalat" w:hAnsi="GHEA Grapalat"/>
          <w:sz w:val="24"/>
          <w:szCs w:val="24"/>
          <w:lang w:val="hy-AM"/>
        </w:rPr>
        <w:t xml:space="preserve"> ծրագրերով</w:t>
      </w:r>
      <w:r w:rsidR="004A5A13" w:rsidRPr="004B22F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25FDBB0D" w14:textId="47E6F8D0" w:rsidR="004A250F" w:rsidRPr="004B22F2" w:rsidRDefault="004A250F" w:rsidP="00CA17EB">
      <w:pPr>
        <w:pStyle w:val="ListParagraph"/>
        <w:shd w:val="clear" w:color="auto" w:fill="FFFFFF"/>
        <w:tabs>
          <w:tab w:val="left" w:pos="810"/>
          <w:tab w:val="left" w:pos="900"/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B22F2">
        <w:rPr>
          <w:rFonts w:ascii="GHEA Grapalat" w:hAnsi="GHEA Grapalat" w:cs="Sylfaen"/>
          <w:sz w:val="24"/>
          <w:szCs w:val="24"/>
          <w:lang w:val="hy-AM"/>
        </w:rPr>
        <w:t>9</w:t>
      </w:r>
      <w:r w:rsidRPr="004B22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B22F2">
        <w:rPr>
          <w:rFonts w:ascii="GHEA Grapalat" w:hAnsi="GHEA Grapalat" w:cs="Sylfaen"/>
          <w:sz w:val="24"/>
          <w:szCs w:val="24"/>
          <w:lang w:val="hy-AM"/>
        </w:rPr>
        <w:t>7</w:t>
      </w:r>
      <w:r w:rsidRPr="004B22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B22F2">
        <w:rPr>
          <w:rFonts w:ascii="GHEA Grapalat" w:hAnsi="GHEA Grapalat" w:cs="Sylfaen"/>
          <w:sz w:val="24"/>
          <w:szCs w:val="24"/>
          <w:lang w:val="hy-AM"/>
        </w:rPr>
        <w:t>Սույն կարգի 9</w:t>
      </w:r>
      <w:r w:rsidRPr="004B22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B22F2">
        <w:rPr>
          <w:rFonts w:ascii="GHEA Grapalat" w:hAnsi="GHEA Grapalat" w:cs="Sylfaen"/>
          <w:sz w:val="24"/>
          <w:szCs w:val="24"/>
          <w:lang w:val="hy-AM"/>
        </w:rPr>
        <w:t>6</w:t>
      </w:r>
      <w:r w:rsidRPr="004B22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B22F2">
        <w:rPr>
          <w:rFonts w:ascii="GHEA Grapalat" w:hAnsi="GHEA Grapalat" w:cs="Sylfaen"/>
          <w:sz w:val="24"/>
          <w:szCs w:val="24"/>
          <w:lang w:val="hy-AM"/>
        </w:rPr>
        <w:t xml:space="preserve"> կետի 1-ին ենթակետում նշված հիմքով մերժման դեպքում կառուցապատողը պետք է լրամշակված փաստաթղթերը  պետական ճանապարհային մարմին ներկայացնի մերժման մասին որոշումը ստանալու օրվանից 20 աշխատանքային օրվա ժամկետում</w:t>
      </w:r>
      <w:r w:rsidR="0027622F" w:rsidRPr="004B22F2">
        <w:rPr>
          <w:rFonts w:ascii="GHEA Grapalat" w:hAnsi="GHEA Grapalat" w:cs="Sylfaen"/>
          <w:sz w:val="24"/>
          <w:szCs w:val="24"/>
          <w:lang w:val="hy-AM"/>
        </w:rPr>
        <w:t>, որը ստանալուց հետո պետական ճանապարհային մարմին</w:t>
      </w:r>
      <w:r w:rsidR="00083F2A">
        <w:rPr>
          <w:rFonts w:ascii="GHEA Grapalat" w:hAnsi="GHEA Grapalat" w:cs="Sylfaen"/>
          <w:sz w:val="24"/>
          <w:szCs w:val="24"/>
          <w:lang w:val="hy-AM"/>
        </w:rPr>
        <w:t>ը</w:t>
      </w:r>
      <w:r w:rsidR="0027622F" w:rsidRPr="004B22F2">
        <w:rPr>
          <w:rFonts w:ascii="GHEA Grapalat" w:hAnsi="GHEA Grapalat" w:cs="Sylfaen"/>
          <w:sz w:val="24"/>
          <w:szCs w:val="24"/>
          <w:lang w:val="hy-AM"/>
        </w:rPr>
        <w:t xml:space="preserve"> դիտարկում է սույն կարգի 9</w:t>
      </w:r>
      <w:r w:rsidR="0027622F" w:rsidRPr="004B22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27622F" w:rsidRPr="004B22F2">
        <w:rPr>
          <w:rFonts w:ascii="GHEA Grapalat" w:hAnsi="GHEA Grapalat" w:cs="Sylfaen"/>
          <w:sz w:val="24"/>
          <w:szCs w:val="24"/>
          <w:lang w:val="hy-AM"/>
        </w:rPr>
        <w:t>5</w:t>
      </w:r>
      <w:r w:rsidR="0027622F" w:rsidRPr="004B22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27622F" w:rsidRPr="004B22F2">
        <w:rPr>
          <w:rFonts w:ascii="GHEA Grapalat" w:hAnsi="GHEA Grapalat" w:cs="Sylfaen"/>
          <w:sz w:val="24"/>
          <w:szCs w:val="24"/>
          <w:lang w:val="hy-AM"/>
        </w:rPr>
        <w:t xml:space="preserve"> կետով սահմանված կարգով</w:t>
      </w:r>
      <w:r w:rsidRPr="004B22F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C0DCB9F" w14:textId="57176C52" w:rsidR="0027622F" w:rsidRDefault="0027622F" w:rsidP="00CA17EB">
      <w:pPr>
        <w:pStyle w:val="ListParagraph"/>
        <w:shd w:val="clear" w:color="auto" w:fill="FFFFFF"/>
        <w:tabs>
          <w:tab w:val="left" w:pos="810"/>
          <w:tab w:val="left" w:pos="900"/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B22F2">
        <w:rPr>
          <w:rFonts w:ascii="GHEA Grapalat" w:hAnsi="GHEA Grapalat" w:cs="Sylfaen"/>
          <w:sz w:val="24"/>
          <w:szCs w:val="24"/>
          <w:lang w:val="hy-AM"/>
        </w:rPr>
        <w:t>9</w:t>
      </w:r>
      <w:r w:rsidRPr="004B22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B22F2">
        <w:rPr>
          <w:rFonts w:ascii="GHEA Grapalat" w:hAnsi="GHEA Grapalat" w:cs="Sylfaen"/>
          <w:sz w:val="24"/>
          <w:szCs w:val="24"/>
          <w:lang w:val="hy-AM"/>
        </w:rPr>
        <w:t>8</w:t>
      </w:r>
      <w:r w:rsidRPr="004B22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B22F2">
        <w:rPr>
          <w:rFonts w:ascii="GHEA Grapalat" w:hAnsi="GHEA Grapalat" w:cs="Sylfaen"/>
          <w:sz w:val="24"/>
          <w:szCs w:val="24"/>
          <w:lang w:val="hy-AM"/>
        </w:rPr>
        <w:t xml:space="preserve"> Պետական ճանապարհային մարմնի կողմից Ծրագրի իրականացմանը թույլտվություն տալուց հետո միան կառուցապատողը կարող է սույն կարգին համապատասխան իրականացնել քաղաքաշինական գուրծունեություն։</w:t>
      </w:r>
      <w:r w:rsidR="00B62E17" w:rsidRPr="004B22F2">
        <w:rPr>
          <w:rFonts w:ascii="GHEA Grapalat" w:hAnsi="GHEA Grapalat" w:cs="Sylfaen"/>
          <w:sz w:val="24"/>
          <w:szCs w:val="24"/>
          <w:lang w:val="hy-AM"/>
        </w:rPr>
        <w:t>»։</w:t>
      </w:r>
    </w:p>
    <w:p w14:paraId="3D3014E2" w14:textId="77777777" w:rsidR="00121576" w:rsidRPr="004B22F2" w:rsidRDefault="00121576" w:rsidP="00CA17EB">
      <w:pPr>
        <w:pStyle w:val="ListParagraph"/>
        <w:shd w:val="clear" w:color="auto" w:fill="FFFFFF"/>
        <w:tabs>
          <w:tab w:val="left" w:pos="810"/>
          <w:tab w:val="left" w:pos="900"/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4BBC866" w14:textId="0DD2850C" w:rsidR="00507F41" w:rsidRPr="00507F41" w:rsidRDefault="00507F41" w:rsidP="00CA17EB">
      <w:pPr>
        <w:pStyle w:val="ListParagraph"/>
        <w:numPr>
          <w:ilvl w:val="0"/>
          <w:numId w:val="24"/>
        </w:numPr>
        <w:shd w:val="clear" w:color="auto" w:fill="FFFFFF"/>
        <w:tabs>
          <w:tab w:val="left" w:pos="810"/>
          <w:tab w:val="left" w:pos="900"/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B22F2">
        <w:rPr>
          <w:rFonts w:ascii="GHEA Grapalat" w:hAnsi="GHEA Grapalat" w:cs="Sylfaen"/>
          <w:sz w:val="24"/>
          <w:szCs w:val="24"/>
          <w:lang w:val="hy-AM"/>
        </w:rPr>
        <w:t>Որոշման 1-ին հավելվածի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B22F2">
        <w:rPr>
          <w:rFonts w:ascii="GHEA Grapalat" w:hAnsi="GHEA Grapalat" w:cs="Sylfaen"/>
          <w:sz w:val="24"/>
          <w:szCs w:val="24"/>
          <w:lang w:val="hy-AM"/>
        </w:rPr>
        <w:t>48-րդ կետ</w:t>
      </w:r>
      <w:r>
        <w:rPr>
          <w:rFonts w:ascii="GHEA Grapalat" w:hAnsi="GHEA Grapalat" w:cs="Sylfaen"/>
          <w:sz w:val="24"/>
          <w:szCs w:val="24"/>
          <w:lang w:val="hy-AM"/>
        </w:rPr>
        <w:t>ը լրացնել</w:t>
      </w:r>
      <w:r w:rsidRPr="004B22F2">
        <w:rPr>
          <w:rFonts w:ascii="GHEA Grapalat" w:hAnsi="GHEA Grapalat" w:cs="Sylfaen"/>
          <w:sz w:val="24"/>
          <w:szCs w:val="24"/>
          <w:lang w:val="hy-AM"/>
        </w:rPr>
        <w:t xml:space="preserve"> հետևյալ բովանդակությամբ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նոր 3-րդ ենթակետով</w:t>
      </w:r>
      <w:r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18DD46DF" w14:textId="5C995379" w:rsidR="00507F41" w:rsidRDefault="00507F41" w:rsidP="00CA17EB">
      <w:pPr>
        <w:pStyle w:val="ListParagraph"/>
        <w:shd w:val="clear" w:color="auto" w:fill="FFFFFF"/>
        <w:tabs>
          <w:tab w:val="left" w:pos="810"/>
          <w:tab w:val="left" w:pos="900"/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07F41">
        <w:rPr>
          <w:rFonts w:ascii="GHEA Grapalat" w:hAnsi="GHEA Grapalat" w:cs="Sylfaen"/>
          <w:sz w:val="24"/>
          <w:szCs w:val="24"/>
          <w:lang w:val="hy-AM"/>
        </w:rPr>
        <w:t xml:space="preserve">«3) սույն կարգի 9.1 կետով նախատեսված քաղաքաշինական գործունեություն իրականացնելու նպատակով՝ նաև պետական ճանապարհային մարմնի թույլտվությունը։»։ </w:t>
      </w:r>
    </w:p>
    <w:p w14:paraId="5711EAA6" w14:textId="77777777" w:rsidR="00121576" w:rsidRPr="00507F41" w:rsidRDefault="00121576" w:rsidP="00CA17EB">
      <w:pPr>
        <w:pStyle w:val="ListParagraph"/>
        <w:shd w:val="clear" w:color="auto" w:fill="FFFFFF"/>
        <w:tabs>
          <w:tab w:val="left" w:pos="810"/>
          <w:tab w:val="left" w:pos="900"/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8134F05" w14:textId="4B3AAB67" w:rsidR="002920EF" w:rsidRPr="002920EF" w:rsidRDefault="00465C50" w:rsidP="00CA17EB">
      <w:pPr>
        <w:pStyle w:val="ListParagraph"/>
        <w:numPr>
          <w:ilvl w:val="0"/>
          <w:numId w:val="24"/>
        </w:numPr>
        <w:shd w:val="clear" w:color="auto" w:fill="FFFFFF"/>
        <w:tabs>
          <w:tab w:val="left" w:pos="810"/>
          <w:tab w:val="left" w:pos="900"/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20EF">
        <w:rPr>
          <w:rFonts w:ascii="GHEA Grapalat" w:hAnsi="GHEA Grapalat" w:cs="Sylfaen"/>
          <w:sz w:val="24"/>
          <w:szCs w:val="24"/>
          <w:lang w:val="hy-AM"/>
        </w:rPr>
        <w:t xml:space="preserve">Որոշման 1-ին հավելվածի 63-րդ </w:t>
      </w:r>
      <w:r w:rsidR="002920EF" w:rsidRPr="002920EF">
        <w:rPr>
          <w:rFonts w:ascii="GHEA Grapalat" w:hAnsi="GHEA Grapalat" w:cs="Sylfaen"/>
          <w:sz w:val="24"/>
          <w:szCs w:val="24"/>
          <w:lang w:val="hy-AM"/>
        </w:rPr>
        <w:t xml:space="preserve">կետը լրացնել հետևյալ բովանդակությամբ նոր </w:t>
      </w:r>
      <w:r w:rsidR="002920EF">
        <w:rPr>
          <w:rFonts w:ascii="GHEA Grapalat" w:hAnsi="GHEA Grapalat" w:cs="Sylfaen"/>
          <w:sz w:val="24"/>
          <w:szCs w:val="24"/>
          <w:lang w:val="hy-AM"/>
        </w:rPr>
        <w:t>7</w:t>
      </w:r>
      <w:r w:rsidR="002920EF" w:rsidRPr="002920EF">
        <w:rPr>
          <w:rFonts w:ascii="GHEA Grapalat" w:hAnsi="GHEA Grapalat" w:cs="Sylfaen"/>
          <w:sz w:val="24"/>
          <w:szCs w:val="24"/>
          <w:lang w:val="hy-AM"/>
        </w:rPr>
        <w:t>-րդ ենթակետով</w:t>
      </w:r>
      <w:r w:rsidR="002920EF" w:rsidRPr="002920EF"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643533DB" w14:textId="71CA892E" w:rsidR="002920EF" w:rsidRDefault="002920EF" w:rsidP="00CA17EB">
      <w:pPr>
        <w:pStyle w:val="ListParagraph"/>
        <w:shd w:val="clear" w:color="auto" w:fill="FFFFFF"/>
        <w:tabs>
          <w:tab w:val="left" w:pos="810"/>
          <w:tab w:val="left" w:pos="900"/>
          <w:tab w:val="left" w:pos="990"/>
        </w:tabs>
        <w:spacing w:after="0" w:line="276" w:lineRule="auto"/>
        <w:ind w:left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07F41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7</w:t>
      </w:r>
      <w:r w:rsidRPr="00507F41"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հայտին կցված չէ</w:t>
      </w:r>
      <w:r w:rsidRPr="00507F41">
        <w:rPr>
          <w:rFonts w:ascii="GHEA Grapalat" w:hAnsi="GHEA Grapalat" w:cs="Sylfaen"/>
          <w:sz w:val="24"/>
          <w:szCs w:val="24"/>
          <w:lang w:val="hy-AM"/>
        </w:rPr>
        <w:t xml:space="preserve"> սույն կարգի </w:t>
      </w:r>
      <w:r w:rsidRPr="004B22F2">
        <w:rPr>
          <w:rFonts w:ascii="GHEA Grapalat" w:hAnsi="GHEA Grapalat" w:cs="Sylfaen"/>
          <w:sz w:val="24"/>
          <w:szCs w:val="24"/>
          <w:lang w:val="hy-AM"/>
        </w:rPr>
        <w:t>48-րդ կետ</w:t>
      </w:r>
      <w:r>
        <w:rPr>
          <w:rFonts w:ascii="GHEA Grapalat" w:hAnsi="GHEA Grapalat" w:cs="Sylfaen"/>
          <w:sz w:val="24"/>
          <w:szCs w:val="24"/>
          <w:lang w:val="hy-AM"/>
        </w:rPr>
        <w:t>ի 3-րդ ենթակետով</w:t>
      </w:r>
      <w:r w:rsidRPr="00507F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պահանջվող </w:t>
      </w:r>
      <w:r w:rsidRPr="00507F41">
        <w:rPr>
          <w:rFonts w:ascii="GHEA Grapalat" w:hAnsi="GHEA Grapalat" w:cs="Sylfaen"/>
          <w:sz w:val="24"/>
          <w:szCs w:val="24"/>
          <w:lang w:val="hy-AM"/>
        </w:rPr>
        <w:t>պետական ճանապարհային մարմնի թույլտվությունը</w:t>
      </w:r>
      <w:r>
        <w:rPr>
          <w:rFonts w:ascii="GHEA Grapalat" w:hAnsi="GHEA Grapalat" w:cs="Sylfaen"/>
          <w:sz w:val="24"/>
          <w:szCs w:val="24"/>
          <w:lang w:val="hy-AM"/>
        </w:rPr>
        <w:t>։»։</w:t>
      </w:r>
    </w:p>
    <w:p w14:paraId="31733825" w14:textId="77777777" w:rsidR="00121576" w:rsidRDefault="00121576" w:rsidP="00CA17EB">
      <w:pPr>
        <w:pStyle w:val="ListParagraph"/>
        <w:shd w:val="clear" w:color="auto" w:fill="FFFFFF"/>
        <w:tabs>
          <w:tab w:val="left" w:pos="810"/>
          <w:tab w:val="left" w:pos="900"/>
          <w:tab w:val="left" w:pos="990"/>
        </w:tabs>
        <w:spacing w:after="0" w:line="276" w:lineRule="auto"/>
        <w:ind w:left="54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78F0A3F" w14:textId="658417E2" w:rsidR="002920EF" w:rsidRPr="004B22F2" w:rsidRDefault="002920EF" w:rsidP="00CA17EB">
      <w:pPr>
        <w:pStyle w:val="ListParagraph"/>
        <w:numPr>
          <w:ilvl w:val="0"/>
          <w:numId w:val="24"/>
        </w:numPr>
        <w:shd w:val="clear" w:color="auto" w:fill="FFFFFF"/>
        <w:tabs>
          <w:tab w:val="left" w:pos="810"/>
          <w:tab w:val="left" w:pos="900"/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Որոշման 1-ին հավելվածի 55-րդ կետից հետո </w:t>
      </w:r>
      <w:r w:rsidRPr="004B22F2">
        <w:rPr>
          <w:rFonts w:ascii="GHEA Grapalat" w:hAnsi="GHEA Grapalat" w:cs="Sylfaen"/>
          <w:sz w:val="24"/>
          <w:szCs w:val="24"/>
          <w:lang w:val="hy-AM"/>
        </w:rPr>
        <w:t xml:space="preserve">լրացնել հետևյալ բովանդակությամբ նոր </w:t>
      </w:r>
      <w:r>
        <w:rPr>
          <w:rFonts w:ascii="GHEA Grapalat" w:hAnsi="GHEA Grapalat" w:cs="Sylfaen"/>
          <w:sz w:val="24"/>
          <w:szCs w:val="24"/>
          <w:lang w:val="hy-AM"/>
        </w:rPr>
        <w:t>55</w:t>
      </w:r>
      <w:r w:rsidRPr="004B22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B22F2">
        <w:rPr>
          <w:rFonts w:ascii="GHEA Grapalat" w:hAnsi="GHEA Grapalat" w:cs="Sylfaen"/>
          <w:sz w:val="24"/>
          <w:szCs w:val="24"/>
          <w:lang w:val="hy-AM"/>
        </w:rPr>
        <w:t>1-ին կետ</w:t>
      </w:r>
      <w:r w:rsidR="00CA17EB">
        <w:rPr>
          <w:rFonts w:ascii="GHEA Grapalat" w:hAnsi="GHEA Grapalat" w:cs="Sylfaen"/>
          <w:sz w:val="24"/>
          <w:szCs w:val="24"/>
          <w:lang w:val="hy-AM"/>
        </w:rPr>
        <w:t>ով</w:t>
      </w:r>
      <w:r w:rsidRPr="004B22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5588F138" w14:textId="5AF01C2C" w:rsidR="002920EF" w:rsidRDefault="002920EF" w:rsidP="00CA17EB">
      <w:pPr>
        <w:pStyle w:val="ListParagraph"/>
        <w:shd w:val="clear" w:color="auto" w:fill="FFFFFF"/>
        <w:tabs>
          <w:tab w:val="left" w:pos="810"/>
          <w:tab w:val="left" w:pos="900"/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B22F2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55</w:t>
      </w:r>
      <w:r w:rsidRPr="004B22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B22F2">
        <w:rPr>
          <w:rFonts w:ascii="GHEA Grapalat" w:hAnsi="GHEA Grapalat" w:cs="Sylfaen"/>
          <w:sz w:val="24"/>
          <w:szCs w:val="24"/>
          <w:lang w:val="hy-AM"/>
        </w:rPr>
        <w:t>1</w:t>
      </w:r>
      <w:r w:rsidRPr="004B22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B22F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</w:t>
      </w:r>
      <w:r w:rsidRPr="00507F41">
        <w:rPr>
          <w:rFonts w:ascii="GHEA Grapalat" w:hAnsi="GHEA Grapalat" w:cs="Sylfaen"/>
          <w:sz w:val="24"/>
          <w:szCs w:val="24"/>
          <w:lang w:val="hy-AM"/>
        </w:rPr>
        <w:t xml:space="preserve">ույն կարգի 9.1 կետով նախատեսված քաղաքաշինական գործունեություն իրականացնելու </w:t>
      </w:r>
      <w:r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507F41">
        <w:rPr>
          <w:rFonts w:ascii="GHEA Grapalat" w:hAnsi="GHEA Grapalat" w:cs="Sylfaen"/>
          <w:sz w:val="24"/>
          <w:szCs w:val="24"/>
          <w:lang w:val="hy-AM"/>
        </w:rPr>
        <w:t>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առաջադրանքին կցվում է</w:t>
      </w:r>
      <w:r w:rsidRPr="00507F41">
        <w:rPr>
          <w:rFonts w:ascii="GHEA Grapalat" w:hAnsi="GHEA Grapalat" w:cs="Sylfaen"/>
          <w:sz w:val="24"/>
          <w:szCs w:val="24"/>
          <w:lang w:val="hy-AM"/>
        </w:rPr>
        <w:t xml:space="preserve"> նաև պետական ճանապարհային մարմնի թույլտվությունը։</w:t>
      </w:r>
      <w:r>
        <w:rPr>
          <w:rFonts w:ascii="GHEA Grapalat" w:hAnsi="GHEA Grapalat" w:cs="Sylfaen"/>
          <w:sz w:val="24"/>
          <w:szCs w:val="24"/>
          <w:lang w:val="hy-AM"/>
        </w:rPr>
        <w:t>»։</w:t>
      </w:r>
    </w:p>
    <w:p w14:paraId="7381677B" w14:textId="77777777" w:rsidR="00121576" w:rsidRPr="004B22F2" w:rsidRDefault="00121576" w:rsidP="00CA17EB">
      <w:pPr>
        <w:pStyle w:val="ListParagraph"/>
        <w:shd w:val="clear" w:color="auto" w:fill="FFFFFF"/>
        <w:tabs>
          <w:tab w:val="left" w:pos="810"/>
          <w:tab w:val="left" w:pos="900"/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F7B8AF1" w14:textId="5EF365DD" w:rsidR="00B62E17" w:rsidRPr="004B22F2" w:rsidRDefault="00B62E17" w:rsidP="00CA17EB">
      <w:pPr>
        <w:pStyle w:val="ListParagraph"/>
        <w:numPr>
          <w:ilvl w:val="0"/>
          <w:numId w:val="24"/>
        </w:numPr>
        <w:shd w:val="clear" w:color="auto" w:fill="FFFFFF"/>
        <w:tabs>
          <w:tab w:val="left" w:pos="810"/>
          <w:tab w:val="left" w:pos="900"/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B22F2">
        <w:rPr>
          <w:rFonts w:ascii="GHEA Grapalat" w:hAnsi="GHEA Grapalat" w:cs="Sylfaen"/>
          <w:sz w:val="24"/>
          <w:szCs w:val="24"/>
          <w:lang w:val="hy-AM"/>
        </w:rPr>
        <w:t>Որոշման 1-ին հավելվածի 148-րդ կետից հետո լրացնել հետևյալ բովանդակությամբ նոր 148</w:t>
      </w:r>
      <w:r w:rsidRPr="004B22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B22F2">
        <w:rPr>
          <w:rFonts w:ascii="GHEA Grapalat" w:hAnsi="GHEA Grapalat" w:cs="Sylfaen"/>
          <w:sz w:val="24"/>
          <w:szCs w:val="24"/>
          <w:lang w:val="hy-AM"/>
        </w:rPr>
        <w:t>1-ին կետ</w:t>
      </w:r>
      <w:r w:rsidR="00CA17EB">
        <w:rPr>
          <w:rFonts w:ascii="GHEA Grapalat" w:hAnsi="GHEA Grapalat" w:cs="Sylfaen"/>
          <w:sz w:val="24"/>
          <w:szCs w:val="24"/>
          <w:lang w:val="hy-AM"/>
        </w:rPr>
        <w:t>ով</w:t>
      </w:r>
      <w:r w:rsidRPr="004B22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518B5B31" w14:textId="2BA72E20" w:rsidR="00B62E17" w:rsidRPr="004B22F2" w:rsidRDefault="00B62E17" w:rsidP="00CA17EB">
      <w:pPr>
        <w:pStyle w:val="ListParagraph"/>
        <w:shd w:val="clear" w:color="auto" w:fill="FFFFFF"/>
        <w:tabs>
          <w:tab w:val="left" w:pos="810"/>
          <w:tab w:val="left" w:pos="900"/>
          <w:tab w:val="left" w:pos="990"/>
        </w:tabs>
        <w:spacing w:after="0" w:line="276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B22F2">
        <w:rPr>
          <w:rFonts w:ascii="GHEA Grapalat" w:hAnsi="GHEA Grapalat" w:cs="Sylfaen"/>
          <w:sz w:val="24"/>
          <w:szCs w:val="24"/>
          <w:lang w:val="hy-AM"/>
        </w:rPr>
        <w:t>«148</w:t>
      </w:r>
      <w:r w:rsidRPr="004B22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B22F2">
        <w:rPr>
          <w:rFonts w:ascii="GHEA Grapalat" w:hAnsi="GHEA Grapalat" w:cs="Sylfaen"/>
          <w:sz w:val="24"/>
          <w:szCs w:val="24"/>
          <w:lang w:val="hy-AM"/>
        </w:rPr>
        <w:t>1</w:t>
      </w:r>
      <w:r w:rsidRPr="004B22F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B22F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66624" w:rsidRPr="004B22F2">
        <w:rPr>
          <w:rFonts w:ascii="GHEA Grapalat" w:hAnsi="GHEA Grapalat" w:cs="Sylfaen"/>
          <w:sz w:val="24"/>
          <w:szCs w:val="24"/>
          <w:lang w:val="hy-AM"/>
        </w:rPr>
        <w:t xml:space="preserve">Եթե կառուցված կամ վերակառուցված ավտոմոբիլային ճանապարհների կառուցապատողը </w:t>
      </w:r>
      <w:r w:rsidR="00566624" w:rsidRPr="004B22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չի հանդսանում </w:t>
      </w:r>
      <w:r w:rsidR="00566624" w:rsidRPr="004B22F2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566624" w:rsidRPr="004B22F2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624" w:rsidRPr="004B22F2">
        <w:rPr>
          <w:rFonts w:ascii="GHEA Grapalat" w:hAnsi="GHEA Grapalat" w:cs="Sylfaen"/>
          <w:sz w:val="24"/>
          <w:szCs w:val="24"/>
          <w:lang w:val="hy-AM"/>
        </w:rPr>
        <w:t>ճանապարհային</w:t>
      </w:r>
      <w:r w:rsidR="00566624" w:rsidRPr="004B22F2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624" w:rsidRPr="004B22F2">
        <w:rPr>
          <w:rFonts w:ascii="GHEA Grapalat" w:hAnsi="GHEA Grapalat" w:cs="Sylfaen"/>
          <w:sz w:val="24"/>
          <w:szCs w:val="24"/>
          <w:lang w:val="hy-AM"/>
        </w:rPr>
        <w:t>մարմինը, ապա սույն կարգի 147-րդ կետով ձևավորված ընդունող հանձնաժողովի կազմում պարտադիր պետք է ներգրաված լինեն պետական</w:t>
      </w:r>
      <w:r w:rsidR="00566624" w:rsidRPr="004B22F2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624" w:rsidRPr="004B22F2">
        <w:rPr>
          <w:rFonts w:ascii="GHEA Grapalat" w:hAnsi="GHEA Grapalat" w:cs="Sylfaen"/>
          <w:sz w:val="24"/>
          <w:szCs w:val="24"/>
          <w:lang w:val="hy-AM"/>
        </w:rPr>
        <w:t>ճանապարհային</w:t>
      </w:r>
      <w:r w:rsidR="00566624" w:rsidRPr="004B22F2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624" w:rsidRPr="004B22F2">
        <w:rPr>
          <w:rFonts w:ascii="GHEA Grapalat" w:hAnsi="GHEA Grapalat" w:cs="Sylfaen"/>
          <w:sz w:val="24"/>
          <w:szCs w:val="24"/>
          <w:lang w:val="hy-AM"/>
        </w:rPr>
        <w:t xml:space="preserve">մարմնի ներկայացուցիչները։ </w:t>
      </w:r>
      <w:r w:rsidR="004B22F2">
        <w:rPr>
          <w:rFonts w:ascii="GHEA Grapalat" w:hAnsi="GHEA Grapalat" w:cs="Sylfaen"/>
          <w:sz w:val="24"/>
          <w:szCs w:val="24"/>
          <w:lang w:val="hy-AM"/>
        </w:rPr>
        <w:t>Սույն կետում նշված կառուցապատողի</w:t>
      </w:r>
      <w:r w:rsidR="00566624" w:rsidRPr="004B22F2">
        <w:rPr>
          <w:rFonts w:ascii="GHEA Grapalat" w:hAnsi="GHEA Grapalat" w:cs="Sylfaen"/>
          <w:sz w:val="24"/>
          <w:szCs w:val="24"/>
          <w:lang w:val="hy-AM"/>
        </w:rPr>
        <w:t xml:space="preserve"> կողմից կառուցված կամ վերակառուցված ավտոմոբիլային ճանապարհը </w:t>
      </w:r>
      <w:r w:rsidR="004B22F2">
        <w:rPr>
          <w:rFonts w:ascii="GHEA Grapalat" w:hAnsi="GHEA Grapalat" w:cs="Sylfaen"/>
          <w:sz w:val="24"/>
          <w:szCs w:val="24"/>
          <w:lang w:val="hy-AM"/>
        </w:rPr>
        <w:t xml:space="preserve">պետական ճանապարհային մարմնի կողմից </w:t>
      </w:r>
      <w:r w:rsidR="00566624" w:rsidRPr="004B22F2">
        <w:rPr>
          <w:rFonts w:ascii="GHEA Grapalat" w:hAnsi="GHEA Grapalat" w:cs="Sylfaen"/>
          <w:sz w:val="24"/>
          <w:szCs w:val="24"/>
          <w:lang w:val="hy-AM"/>
        </w:rPr>
        <w:t xml:space="preserve">համարվում է շահագործման ընդունված, եթե </w:t>
      </w:r>
      <w:r w:rsidR="004B22F2" w:rsidRPr="004B22F2">
        <w:rPr>
          <w:rFonts w:ascii="GHEA Grapalat" w:hAnsi="GHEA Grapalat" w:cs="Sylfaen"/>
          <w:sz w:val="24"/>
          <w:szCs w:val="24"/>
          <w:lang w:val="hy-AM"/>
        </w:rPr>
        <w:t xml:space="preserve">կառուցված կամ վերակառուցված շինության ավարտական ակտը ստորագրվել է </w:t>
      </w:r>
      <w:r w:rsidR="00CE238A">
        <w:rPr>
          <w:rFonts w:ascii="GHEA Grapalat" w:hAnsi="GHEA Grapalat" w:cs="Sylfaen"/>
          <w:sz w:val="24"/>
          <w:szCs w:val="24"/>
          <w:lang w:val="hy-AM"/>
        </w:rPr>
        <w:t xml:space="preserve">ընդունող </w:t>
      </w:r>
      <w:r w:rsidR="004B22F2" w:rsidRPr="004B22F2">
        <w:rPr>
          <w:rFonts w:ascii="GHEA Grapalat" w:hAnsi="GHEA Grapalat" w:cs="Sylfaen"/>
          <w:sz w:val="24"/>
          <w:szCs w:val="24"/>
          <w:lang w:val="hy-AM"/>
        </w:rPr>
        <w:t>հանձնաժողովի կազմում ընդգրկված պետական</w:t>
      </w:r>
      <w:r w:rsidR="004B22F2" w:rsidRPr="004B22F2">
        <w:rPr>
          <w:rFonts w:ascii="GHEA Grapalat" w:hAnsi="GHEA Grapalat"/>
          <w:sz w:val="24"/>
          <w:szCs w:val="24"/>
          <w:lang w:val="hy-AM"/>
        </w:rPr>
        <w:t xml:space="preserve"> </w:t>
      </w:r>
      <w:r w:rsidR="004B22F2" w:rsidRPr="004B22F2">
        <w:rPr>
          <w:rFonts w:ascii="GHEA Grapalat" w:hAnsi="GHEA Grapalat" w:cs="Sylfaen"/>
          <w:sz w:val="24"/>
          <w:szCs w:val="24"/>
          <w:lang w:val="hy-AM"/>
        </w:rPr>
        <w:t>ճանապարհային</w:t>
      </w:r>
      <w:r w:rsidR="004B22F2" w:rsidRPr="004B22F2">
        <w:rPr>
          <w:rFonts w:ascii="GHEA Grapalat" w:hAnsi="GHEA Grapalat"/>
          <w:sz w:val="24"/>
          <w:szCs w:val="24"/>
          <w:lang w:val="hy-AM"/>
        </w:rPr>
        <w:t xml:space="preserve"> </w:t>
      </w:r>
      <w:r w:rsidR="004B22F2" w:rsidRPr="004B22F2">
        <w:rPr>
          <w:rFonts w:ascii="GHEA Grapalat" w:hAnsi="GHEA Grapalat" w:cs="Sylfaen"/>
          <w:sz w:val="24"/>
          <w:szCs w:val="24"/>
          <w:lang w:val="hy-AM"/>
        </w:rPr>
        <w:t>մարմնի ներկայացուցիչների կողմից։»։</w:t>
      </w:r>
    </w:p>
    <w:p w14:paraId="580C7B08" w14:textId="3556C48B" w:rsidR="004A5A13" w:rsidRPr="0027622F" w:rsidRDefault="004A5A13" w:rsidP="00CA17EB">
      <w:pPr>
        <w:pStyle w:val="ListParagraph"/>
        <w:tabs>
          <w:tab w:val="left" w:pos="720"/>
          <w:tab w:val="left" w:pos="810"/>
          <w:tab w:val="left" w:pos="1080"/>
        </w:tabs>
        <w:spacing w:after="0" w:line="276" w:lineRule="auto"/>
        <w:ind w:left="0" w:firstLine="450"/>
        <w:jc w:val="both"/>
        <w:rPr>
          <w:rFonts w:ascii="MS Mincho" w:eastAsia="MS Mincho" w:hAnsi="MS Mincho" w:cs="MS Mincho"/>
          <w:sz w:val="24"/>
          <w:szCs w:val="24"/>
          <w:lang w:val="hy-AM"/>
        </w:rPr>
      </w:pPr>
    </w:p>
    <w:p w14:paraId="40A3294C" w14:textId="77777777" w:rsidR="008748F1" w:rsidRPr="004540E3" w:rsidRDefault="008748F1" w:rsidP="00CA17EB">
      <w:pPr>
        <w:pStyle w:val="ListParagraph"/>
        <w:numPr>
          <w:ilvl w:val="0"/>
          <w:numId w:val="7"/>
        </w:numPr>
        <w:tabs>
          <w:tab w:val="left" w:pos="990"/>
        </w:tabs>
        <w:spacing w:after="0" w:line="276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F36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որոշումն ուժի մեջ է մտնում պաշտոնական հրապարակման օրվան հաջորդող տասներորդ օրը:</w:t>
      </w:r>
    </w:p>
    <w:p w14:paraId="511F0FF0" w14:textId="53EAA164" w:rsidR="008748F1" w:rsidRDefault="008748F1" w:rsidP="00CA17EB">
      <w:pPr>
        <w:pStyle w:val="ListParagraph"/>
        <w:tabs>
          <w:tab w:val="left" w:pos="1080"/>
        </w:tabs>
        <w:spacing w:after="0" w:line="276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6B3E5364" w14:textId="511209E7" w:rsidR="008748F1" w:rsidRDefault="008748F1" w:rsidP="002519F3">
      <w:pPr>
        <w:spacing w:line="276" w:lineRule="auto"/>
        <w:rPr>
          <w:lang w:val="hy-AM"/>
        </w:rPr>
      </w:pPr>
    </w:p>
    <w:p w14:paraId="3DCF0136" w14:textId="77777777" w:rsidR="00FB77CF" w:rsidRPr="002460D5" w:rsidRDefault="008748F1" w:rsidP="002519F3">
      <w:pPr>
        <w:spacing w:after="0"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lang w:val="hy-AM"/>
        </w:rPr>
        <w:tab/>
      </w:r>
    </w:p>
    <w:p w14:paraId="496E5041" w14:textId="77777777" w:rsidR="00FB77CF" w:rsidRPr="002460D5" w:rsidRDefault="00FB77CF" w:rsidP="002519F3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</w:p>
    <w:p w14:paraId="2809AD13" w14:textId="77777777" w:rsidR="00FB77CF" w:rsidRPr="002460D5" w:rsidRDefault="00FB77CF" w:rsidP="002519F3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460D5">
        <w:rPr>
          <w:rFonts w:ascii="GHEA Grapalat" w:hAnsi="GHEA Grapalat"/>
          <w:sz w:val="24"/>
          <w:szCs w:val="24"/>
          <w:lang w:val="hy-AM"/>
        </w:rPr>
        <w:t xml:space="preserve">          վարչապետ    </w:t>
      </w:r>
      <w:r w:rsidRPr="002460D5">
        <w:rPr>
          <w:rFonts w:ascii="GHEA Grapalat" w:hAnsi="GHEA Grapalat"/>
          <w:sz w:val="24"/>
          <w:szCs w:val="24"/>
          <w:lang w:val="hy-AM"/>
        </w:rPr>
        <w:tab/>
      </w:r>
      <w:r w:rsidRPr="002460D5">
        <w:rPr>
          <w:rFonts w:ascii="GHEA Grapalat" w:hAnsi="GHEA Grapalat"/>
          <w:sz w:val="24"/>
          <w:szCs w:val="24"/>
          <w:lang w:val="hy-AM"/>
        </w:rPr>
        <w:tab/>
      </w:r>
      <w:r w:rsidRPr="002460D5">
        <w:rPr>
          <w:rFonts w:ascii="GHEA Grapalat" w:hAnsi="GHEA Grapalat"/>
          <w:sz w:val="24"/>
          <w:szCs w:val="24"/>
          <w:lang w:val="hy-AM"/>
        </w:rPr>
        <w:tab/>
      </w:r>
      <w:r w:rsidRPr="002460D5">
        <w:rPr>
          <w:rFonts w:ascii="GHEA Grapalat" w:hAnsi="GHEA Grapalat"/>
          <w:sz w:val="24"/>
          <w:szCs w:val="24"/>
          <w:lang w:val="hy-AM"/>
        </w:rPr>
        <w:tab/>
      </w:r>
      <w:r w:rsidRPr="002460D5">
        <w:rPr>
          <w:rFonts w:ascii="GHEA Grapalat" w:hAnsi="GHEA Grapalat"/>
          <w:sz w:val="24"/>
          <w:szCs w:val="24"/>
          <w:lang w:val="hy-AM"/>
        </w:rPr>
        <w:tab/>
      </w:r>
      <w:r w:rsidRPr="002460D5">
        <w:rPr>
          <w:rFonts w:ascii="GHEA Grapalat" w:hAnsi="GHEA Grapalat"/>
          <w:sz w:val="24"/>
          <w:szCs w:val="24"/>
          <w:lang w:val="hy-AM"/>
        </w:rPr>
        <w:tab/>
      </w:r>
      <w:r w:rsidRPr="002460D5">
        <w:rPr>
          <w:rFonts w:ascii="GHEA Grapalat" w:hAnsi="GHEA Grapalat"/>
          <w:sz w:val="24"/>
          <w:szCs w:val="24"/>
          <w:lang w:val="hy-AM"/>
        </w:rPr>
        <w:tab/>
        <w:t>Ն</w:t>
      </w:r>
      <w:r w:rsidRPr="002460D5">
        <w:rPr>
          <w:rFonts w:ascii="Cambria Math" w:hAnsi="Cambria Math" w:cs="Cambria Math"/>
          <w:sz w:val="24"/>
          <w:szCs w:val="24"/>
          <w:lang w:val="hy-AM"/>
        </w:rPr>
        <w:t>․</w:t>
      </w:r>
      <w:r w:rsidRPr="002460D5">
        <w:rPr>
          <w:rFonts w:ascii="GHEA Grapalat" w:hAnsi="GHEA Grapalat"/>
          <w:sz w:val="24"/>
          <w:szCs w:val="24"/>
          <w:lang w:val="hy-AM"/>
        </w:rPr>
        <w:t xml:space="preserve"> Փաշինյան</w:t>
      </w:r>
    </w:p>
    <w:p w14:paraId="1641751E" w14:textId="77777777" w:rsidR="00FB77CF" w:rsidRPr="003F472B" w:rsidRDefault="00FB77CF" w:rsidP="002519F3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3F472B">
        <w:rPr>
          <w:rFonts w:ascii="GHEA Grapalat" w:hAnsi="GHEA Grapalat"/>
          <w:sz w:val="24"/>
          <w:szCs w:val="24"/>
          <w:lang w:val="hy-AM"/>
        </w:rPr>
        <w:t xml:space="preserve">     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3F472B">
        <w:rPr>
          <w:rFonts w:ascii="GHEA Grapalat" w:hAnsi="GHEA Grapalat"/>
          <w:sz w:val="24"/>
          <w:szCs w:val="24"/>
          <w:lang w:val="hy-AM"/>
        </w:rPr>
        <w:t xml:space="preserve">   ____________ 202</w:t>
      </w:r>
      <w:r>
        <w:rPr>
          <w:rFonts w:ascii="GHEA Grapalat" w:hAnsi="GHEA Grapalat"/>
          <w:sz w:val="24"/>
          <w:szCs w:val="24"/>
          <w:lang w:val="hy-AM"/>
        </w:rPr>
        <w:t>5 թ</w:t>
      </w:r>
      <w:r>
        <w:rPr>
          <w:rFonts w:ascii="Cambria Math" w:hAnsi="Cambria Math"/>
          <w:sz w:val="24"/>
          <w:szCs w:val="24"/>
          <w:lang w:val="hy-AM"/>
        </w:rPr>
        <w:t>․</w:t>
      </w:r>
      <w:r w:rsidRPr="003F472B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3C12D662" w14:textId="6836B0C0" w:rsidR="00292B82" w:rsidRPr="008748F1" w:rsidRDefault="00292B82" w:rsidP="002519F3">
      <w:pPr>
        <w:tabs>
          <w:tab w:val="left" w:pos="3210"/>
        </w:tabs>
        <w:spacing w:line="276" w:lineRule="auto"/>
        <w:rPr>
          <w:lang w:val="hy-AM"/>
        </w:rPr>
      </w:pPr>
    </w:p>
    <w:p w14:paraId="0C66BF01" w14:textId="77777777" w:rsidR="005C29D7" w:rsidRPr="008748F1" w:rsidRDefault="005C29D7">
      <w:pPr>
        <w:tabs>
          <w:tab w:val="left" w:pos="3210"/>
        </w:tabs>
        <w:spacing w:line="276" w:lineRule="auto"/>
        <w:rPr>
          <w:lang w:val="hy-AM"/>
        </w:rPr>
      </w:pPr>
    </w:p>
    <w:sectPr w:rsidR="005C29D7" w:rsidRPr="008748F1" w:rsidSect="00292B82">
      <w:pgSz w:w="11906" w:h="16838" w:code="9"/>
      <w:pgMar w:top="1134" w:right="851" w:bottom="1134" w:left="1080" w:header="709" w:footer="24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51D29" w14:textId="77777777" w:rsidR="00C601F2" w:rsidRDefault="00C601F2" w:rsidP="00A33C3D">
      <w:pPr>
        <w:spacing w:after="0"/>
      </w:pPr>
      <w:r>
        <w:separator/>
      </w:r>
    </w:p>
  </w:endnote>
  <w:endnote w:type="continuationSeparator" w:id="0">
    <w:p w14:paraId="506158BF" w14:textId="77777777" w:rsidR="00C601F2" w:rsidRDefault="00C601F2" w:rsidP="00A33C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0D47D" w14:textId="77777777" w:rsidR="00C601F2" w:rsidRDefault="00C601F2" w:rsidP="00A33C3D">
      <w:pPr>
        <w:spacing w:after="0"/>
      </w:pPr>
      <w:r>
        <w:separator/>
      </w:r>
    </w:p>
  </w:footnote>
  <w:footnote w:type="continuationSeparator" w:id="0">
    <w:p w14:paraId="3DC6BABF" w14:textId="77777777" w:rsidR="00C601F2" w:rsidRDefault="00C601F2" w:rsidP="00A33C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4776"/>
    <w:multiLevelType w:val="hybridMultilevel"/>
    <w:tmpl w:val="7B70EAF0"/>
    <w:lvl w:ilvl="0" w:tplc="C0A29868">
      <w:start w:val="1"/>
      <w:numFmt w:val="decimal"/>
      <w:lvlText w:val="%1)"/>
      <w:lvlJc w:val="left"/>
      <w:pPr>
        <w:ind w:left="1534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54" w:hanging="360"/>
      </w:pPr>
    </w:lvl>
    <w:lvl w:ilvl="2" w:tplc="0409001B" w:tentative="1">
      <w:start w:val="1"/>
      <w:numFmt w:val="lowerRoman"/>
      <w:lvlText w:val="%3."/>
      <w:lvlJc w:val="right"/>
      <w:pPr>
        <w:ind w:left="2974" w:hanging="180"/>
      </w:pPr>
    </w:lvl>
    <w:lvl w:ilvl="3" w:tplc="0409000F" w:tentative="1">
      <w:start w:val="1"/>
      <w:numFmt w:val="decimal"/>
      <w:lvlText w:val="%4."/>
      <w:lvlJc w:val="left"/>
      <w:pPr>
        <w:ind w:left="3694" w:hanging="360"/>
      </w:pPr>
    </w:lvl>
    <w:lvl w:ilvl="4" w:tplc="04090019" w:tentative="1">
      <w:start w:val="1"/>
      <w:numFmt w:val="lowerLetter"/>
      <w:lvlText w:val="%5."/>
      <w:lvlJc w:val="left"/>
      <w:pPr>
        <w:ind w:left="4414" w:hanging="360"/>
      </w:pPr>
    </w:lvl>
    <w:lvl w:ilvl="5" w:tplc="0409001B" w:tentative="1">
      <w:start w:val="1"/>
      <w:numFmt w:val="lowerRoman"/>
      <w:lvlText w:val="%6."/>
      <w:lvlJc w:val="right"/>
      <w:pPr>
        <w:ind w:left="5134" w:hanging="180"/>
      </w:pPr>
    </w:lvl>
    <w:lvl w:ilvl="6" w:tplc="0409000F" w:tentative="1">
      <w:start w:val="1"/>
      <w:numFmt w:val="decimal"/>
      <w:lvlText w:val="%7."/>
      <w:lvlJc w:val="left"/>
      <w:pPr>
        <w:ind w:left="5854" w:hanging="360"/>
      </w:pPr>
    </w:lvl>
    <w:lvl w:ilvl="7" w:tplc="04090019" w:tentative="1">
      <w:start w:val="1"/>
      <w:numFmt w:val="lowerLetter"/>
      <w:lvlText w:val="%8."/>
      <w:lvlJc w:val="left"/>
      <w:pPr>
        <w:ind w:left="6574" w:hanging="360"/>
      </w:pPr>
    </w:lvl>
    <w:lvl w:ilvl="8" w:tplc="040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" w15:restartNumberingAfterBreak="0">
    <w:nsid w:val="05107367"/>
    <w:multiLevelType w:val="hybridMultilevel"/>
    <w:tmpl w:val="F7366B60"/>
    <w:lvl w:ilvl="0" w:tplc="B9F6C40E">
      <w:start w:val="10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670CC"/>
    <w:multiLevelType w:val="hybridMultilevel"/>
    <w:tmpl w:val="F07A1D70"/>
    <w:lvl w:ilvl="0" w:tplc="9B44181E">
      <w:start w:val="1"/>
      <w:numFmt w:val="decimal"/>
      <w:lvlText w:val="%1)"/>
      <w:lvlJc w:val="left"/>
      <w:pPr>
        <w:ind w:left="99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1AA26725"/>
    <w:multiLevelType w:val="hybridMultilevel"/>
    <w:tmpl w:val="CBE83078"/>
    <w:lvl w:ilvl="0" w:tplc="5DC6F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C74802"/>
    <w:multiLevelType w:val="hybridMultilevel"/>
    <w:tmpl w:val="D8D05210"/>
    <w:lvl w:ilvl="0" w:tplc="BA3051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E1522F"/>
    <w:multiLevelType w:val="hybridMultilevel"/>
    <w:tmpl w:val="2542DF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E843835"/>
    <w:multiLevelType w:val="hybridMultilevel"/>
    <w:tmpl w:val="36D603A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F6A27F1"/>
    <w:multiLevelType w:val="hybridMultilevel"/>
    <w:tmpl w:val="23060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232DC"/>
    <w:multiLevelType w:val="hybridMultilevel"/>
    <w:tmpl w:val="E268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40E19"/>
    <w:multiLevelType w:val="hybridMultilevel"/>
    <w:tmpl w:val="137AA5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24E1101"/>
    <w:multiLevelType w:val="hybridMultilevel"/>
    <w:tmpl w:val="122455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47057BF"/>
    <w:multiLevelType w:val="hybridMultilevel"/>
    <w:tmpl w:val="A1608012"/>
    <w:lvl w:ilvl="0" w:tplc="74F41F6A">
      <w:start w:val="1"/>
      <w:numFmt w:val="decimal"/>
      <w:lvlText w:val="%1)"/>
      <w:lvlJc w:val="left"/>
      <w:pPr>
        <w:ind w:left="1065" w:hanging="360"/>
      </w:pPr>
      <w:rPr>
        <w:rFonts w:ascii="GHEA Grapalat" w:hAnsi="GHEA Grapalat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5BD40CC"/>
    <w:multiLevelType w:val="hybridMultilevel"/>
    <w:tmpl w:val="2E76DD12"/>
    <w:lvl w:ilvl="0" w:tplc="6DE0C768">
      <w:start w:val="4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C553B"/>
    <w:multiLevelType w:val="hybridMultilevel"/>
    <w:tmpl w:val="03D437F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0E657FA"/>
    <w:multiLevelType w:val="hybridMultilevel"/>
    <w:tmpl w:val="D99AA2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B5FD3"/>
    <w:multiLevelType w:val="hybridMultilevel"/>
    <w:tmpl w:val="08CE225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55E1508B"/>
    <w:multiLevelType w:val="hybridMultilevel"/>
    <w:tmpl w:val="C57489CC"/>
    <w:lvl w:ilvl="0" w:tplc="29CCE29C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75057A9"/>
    <w:multiLevelType w:val="hybridMultilevel"/>
    <w:tmpl w:val="B328A614"/>
    <w:lvl w:ilvl="0" w:tplc="01DCCAC8">
      <w:start w:val="1"/>
      <w:numFmt w:val="decimal"/>
      <w:lvlText w:val="%1)"/>
      <w:lvlJc w:val="left"/>
      <w:pPr>
        <w:ind w:left="1350" w:hanging="360"/>
      </w:pPr>
      <w:rPr>
        <w:rFonts w:ascii="GHEA Grapalat" w:eastAsia="MS Mincho" w:hAnsi="GHEA Grapalat" w:cs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5A303442"/>
    <w:multiLevelType w:val="hybridMultilevel"/>
    <w:tmpl w:val="04F44422"/>
    <w:lvl w:ilvl="0" w:tplc="83469844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D85E89"/>
    <w:multiLevelType w:val="hybridMultilevel"/>
    <w:tmpl w:val="F3BE57E6"/>
    <w:lvl w:ilvl="0" w:tplc="9F6A4798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63D90"/>
    <w:multiLevelType w:val="hybridMultilevel"/>
    <w:tmpl w:val="82F6A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73132"/>
    <w:multiLevelType w:val="hybridMultilevel"/>
    <w:tmpl w:val="06F64C8E"/>
    <w:lvl w:ilvl="0" w:tplc="0D305022">
      <w:start w:val="1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20217"/>
    <w:multiLevelType w:val="hybridMultilevel"/>
    <w:tmpl w:val="137E4086"/>
    <w:lvl w:ilvl="0" w:tplc="EB4A3BD6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2295E"/>
    <w:multiLevelType w:val="hybridMultilevel"/>
    <w:tmpl w:val="67C2DBE0"/>
    <w:lvl w:ilvl="0" w:tplc="DD58FD7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6"/>
  </w:num>
  <w:num w:numId="2">
    <w:abstractNumId w:val="0"/>
  </w:num>
  <w:num w:numId="3">
    <w:abstractNumId w:val="14"/>
  </w:num>
  <w:num w:numId="4">
    <w:abstractNumId w:val="4"/>
  </w:num>
  <w:num w:numId="5">
    <w:abstractNumId w:val="22"/>
  </w:num>
  <w:num w:numId="6">
    <w:abstractNumId w:val="11"/>
  </w:num>
  <w:num w:numId="7">
    <w:abstractNumId w:val="8"/>
  </w:num>
  <w:num w:numId="8">
    <w:abstractNumId w:val="12"/>
  </w:num>
  <w:num w:numId="9">
    <w:abstractNumId w:val="15"/>
  </w:num>
  <w:num w:numId="10">
    <w:abstractNumId w:val="13"/>
  </w:num>
  <w:num w:numId="11">
    <w:abstractNumId w:val="9"/>
  </w:num>
  <w:num w:numId="12">
    <w:abstractNumId w:val="20"/>
  </w:num>
  <w:num w:numId="13">
    <w:abstractNumId w:val="5"/>
  </w:num>
  <w:num w:numId="14">
    <w:abstractNumId w:val="10"/>
  </w:num>
  <w:num w:numId="15">
    <w:abstractNumId w:val="7"/>
  </w:num>
  <w:num w:numId="16">
    <w:abstractNumId w:val="2"/>
  </w:num>
  <w:num w:numId="17">
    <w:abstractNumId w:val="6"/>
  </w:num>
  <w:num w:numId="18">
    <w:abstractNumId w:val="17"/>
  </w:num>
  <w:num w:numId="19">
    <w:abstractNumId w:val="3"/>
  </w:num>
  <w:num w:numId="20">
    <w:abstractNumId w:val="1"/>
  </w:num>
  <w:num w:numId="21">
    <w:abstractNumId w:val="21"/>
  </w:num>
  <w:num w:numId="22">
    <w:abstractNumId w:val="23"/>
  </w:num>
  <w:num w:numId="23">
    <w:abstractNumId w:val="18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08"/>
    <w:rsid w:val="00054C07"/>
    <w:rsid w:val="00056937"/>
    <w:rsid w:val="0007271C"/>
    <w:rsid w:val="0008009F"/>
    <w:rsid w:val="00082E31"/>
    <w:rsid w:val="00083F2A"/>
    <w:rsid w:val="00091F76"/>
    <w:rsid w:val="0009266A"/>
    <w:rsid w:val="000B0580"/>
    <w:rsid w:val="000B2124"/>
    <w:rsid w:val="000B786F"/>
    <w:rsid w:val="00107FFC"/>
    <w:rsid w:val="00121576"/>
    <w:rsid w:val="0013358C"/>
    <w:rsid w:val="00146313"/>
    <w:rsid w:val="001707F2"/>
    <w:rsid w:val="00171F99"/>
    <w:rsid w:val="0017392C"/>
    <w:rsid w:val="00192247"/>
    <w:rsid w:val="001C23CC"/>
    <w:rsid w:val="001E2241"/>
    <w:rsid w:val="001F519B"/>
    <w:rsid w:val="00232E68"/>
    <w:rsid w:val="00235266"/>
    <w:rsid w:val="002519F3"/>
    <w:rsid w:val="00251D71"/>
    <w:rsid w:val="00265731"/>
    <w:rsid w:val="0027622F"/>
    <w:rsid w:val="00284E95"/>
    <w:rsid w:val="002920EF"/>
    <w:rsid w:val="00292B82"/>
    <w:rsid w:val="002A5CF8"/>
    <w:rsid w:val="002E7FCC"/>
    <w:rsid w:val="002F10D8"/>
    <w:rsid w:val="00311018"/>
    <w:rsid w:val="00311C24"/>
    <w:rsid w:val="00316014"/>
    <w:rsid w:val="0032724D"/>
    <w:rsid w:val="00327B0F"/>
    <w:rsid w:val="0035491F"/>
    <w:rsid w:val="003611B0"/>
    <w:rsid w:val="00375D26"/>
    <w:rsid w:val="00383885"/>
    <w:rsid w:val="00392D31"/>
    <w:rsid w:val="003B2BE1"/>
    <w:rsid w:val="003C75B6"/>
    <w:rsid w:val="003D4F06"/>
    <w:rsid w:val="003D7526"/>
    <w:rsid w:val="003D7BC7"/>
    <w:rsid w:val="003E1664"/>
    <w:rsid w:val="00411B59"/>
    <w:rsid w:val="00423545"/>
    <w:rsid w:val="00423846"/>
    <w:rsid w:val="00427703"/>
    <w:rsid w:val="00440DE4"/>
    <w:rsid w:val="00441C18"/>
    <w:rsid w:val="004441CB"/>
    <w:rsid w:val="00453BEB"/>
    <w:rsid w:val="00455F33"/>
    <w:rsid w:val="00462B02"/>
    <w:rsid w:val="00462B85"/>
    <w:rsid w:val="00465C50"/>
    <w:rsid w:val="00470EA7"/>
    <w:rsid w:val="0048086B"/>
    <w:rsid w:val="00497359"/>
    <w:rsid w:val="0049763D"/>
    <w:rsid w:val="004A250F"/>
    <w:rsid w:val="004A5A13"/>
    <w:rsid w:val="004A7660"/>
    <w:rsid w:val="004A7C56"/>
    <w:rsid w:val="004B22F2"/>
    <w:rsid w:val="004B4034"/>
    <w:rsid w:val="004B42F0"/>
    <w:rsid w:val="004C54F2"/>
    <w:rsid w:val="004D5147"/>
    <w:rsid w:val="004E04C6"/>
    <w:rsid w:val="004E5501"/>
    <w:rsid w:val="004E5939"/>
    <w:rsid w:val="004F75F3"/>
    <w:rsid w:val="00507902"/>
    <w:rsid w:val="00507F41"/>
    <w:rsid w:val="0052595A"/>
    <w:rsid w:val="00566624"/>
    <w:rsid w:val="00580D98"/>
    <w:rsid w:val="005956C7"/>
    <w:rsid w:val="00596528"/>
    <w:rsid w:val="005A2113"/>
    <w:rsid w:val="005B09E6"/>
    <w:rsid w:val="005B71B6"/>
    <w:rsid w:val="005C29D7"/>
    <w:rsid w:val="005D0F1D"/>
    <w:rsid w:val="005E58BB"/>
    <w:rsid w:val="006061B0"/>
    <w:rsid w:val="00615E65"/>
    <w:rsid w:val="006328D3"/>
    <w:rsid w:val="00640047"/>
    <w:rsid w:val="00651262"/>
    <w:rsid w:val="00664C3C"/>
    <w:rsid w:val="00673E40"/>
    <w:rsid w:val="00674AC0"/>
    <w:rsid w:val="00681E86"/>
    <w:rsid w:val="00691FD1"/>
    <w:rsid w:val="006B758B"/>
    <w:rsid w:val="006C0B77"/>
    <w:rsid w:val="006C12E6"/>
    <w:rsid w:val="006C7B88"/>
    <w:rsid w:val="006E0B6F"/>
    <w:rsid w:val="006E24A2"/>
    <w:rsid w:val="006E405F"/>
    <w:rsid w:val="00705830"/>
    <w:rsid w:val="00734C75"/>
    <w:rsid w:val="00740DDB"/>
    <w:rsid w:val="00763E6D"/>
    <w:rsid w:val="0076722D"/>
    <w:rsid w:val="00767C74"/>
    <w:rsid w:val="0079509D"/>
    <w:rsid w:val="007A1F5A"/>
    <w:rsid w:val="007B1533"/>
    <w:rsid w:val="007B456A"/>
    <w:rsid w:val="007B4A84"/>
    <w:rsid w:val="007D4947"/>
    <w:rsid w:val="007F051C"/>
    <w:rsid w:val="008114DA"/>
    <w:rsid w:val="008242FF"/>
    <w:rsid w:val="008366BE"/>
    <w:rsid w:val="0085492C"/>
    <w:rsid w:val="00857C60"/>
    <w:rsid w:val="00870751"/>
    <w:rsid w:val="008748F1"/>
    <w:rsid w:val="00880E5A"/>
    <w:rsid w:val="008B304C"/>
    <w:rsid w:val="008E342A"/>
    <w:rsid w:val="008F242C"/>
    <w:rsid w:val="009110A1"/>
    <w:rsid w:val="00922C48"/>
    <w:rsid w:val="00936379"/>
    <w:rsid w:val="00937036"/>
    <w:rsid w:val="009524E0"/>
    <w:rsid w:val="00956532"/>
    <w:rsid w:val="00991599"/>
    <w:rsid w:val="009A26C7"/>
    <w:rsid w:val="009A6183"/>
    <w:rsid w:val="009A7C23"/>
    <w:rsid w:val="009B2E18"/>
    <w:rsid w:val="009B50CA"/>
    <w:rsid w:val="009C118E"/>
    <w:rsid w:val="009C385D"/>
    <w:rsid w:val="009D6F56"/>
    <w:rsid w:val="009E1089"/>
    <w:rsid w:val="009E340D"/>
    <w:rsid w:val="00A3215F"/>
    <w:rsid w:val="00A33C3D"/>
    <w:rsid w:val="00A45CF0"/>
    <w:rsid w:val="00A51599"/>
    <w:rsid w:val="00A657B8"/>
    <w:rsid w:val="00A75F7B"/>
    <w:rsid w:val="00A807B1"/>
    <w:rsid w:val="00A86CEC"/>
    <w:rsid w:val="00A9241B"/>
    <w:rsid w:val="00A970A6"/>
    <w:rsid w:val="00AA3B10"/>
    <w:rsid w:val="00AF2AE2"/>
    <w:rsid w:val="00AF2B67"/>
    <w:rsid w:val="00AF5876"/>
    <w:rsid w:val="00B023F9"/>
    <w:rsid w:val="00B0406D"/>
    <w:rsid w:val="00B0441A"/>
    <w:rsid w:val="00B103CC"/>
    <w:rsid w:val="00B1410F"/>
    <w:rsid w:val="00B14F20"/>
    <w:rsid w:val="00B53051"/>
    <w:rsid w:val="00B56E81"/>
    <w:rsid w:val="00B62E17"/>
    <w:rsid w:val="00B64C71"/>
    <w:rsid w:val="00B67BE0"/>
    <w:rsid w:val="00B7491F"/>
    <w:rsid w:val="00B915B7"/>
    <w:rsid w:val="00BA4742"/>
    <w:rsid w:val="00BB598A"/>
    <w:rsid w:val="00BE69CE"/>
    <w:rsid w:val="00BE7965"/>
    <w:rsid w:val="00C02BC9"/>
    <w:rsid w:val="00C070BA"/>
    <w:rsid w:val="00C15F30"/>
    <w:rsid w:val="00C25F66"/>
    <w:rsid w:val="00C27D26"/>
    <w:rsid w:val="00C4158E"/>
    <w:rsid w:val="00C461F6"/>
    <w:rsid w:val="00C55C83"/>
    <w:rsid w:val="00C57058"/>
    <w:rsid w:val="00C601F2"/>
    <w:rsid w:val="00C81436"/>
    <w:rsid w:val="00C83401"/>
    <w:rsid w:val="00C96098"/>
    <w:rsid w:val="00CA17EB"/>
    <w:rsid w:val="00CA7A7B"/>
    <w:rsid w:val="00CE0AAE"/>
    <w:rsid w:val="00CE238A"/>
    <w:rsid w:val="00CE2851"/>
    <w:rsid w:val="00CE660C"/>
    <w:rsid w:val="00CF53A6"/>
    <w:rsid w:val="00D11B59"/>
    <w:rsid w:val="00D167A4"/>
    <w:rsid w:val="00D36B72"/>
    <w:rsid w:val="00D464C3"/>
    <w:rsid w:val="00D51DD4"/>
    <w:rsid w:val="00D67C0F"/>
    <w:rsid w:val="00D9537A"/>
    <w:rsid w:val="00DA26D1"/>
    <w:rsid w:val="00DB72C9"/>
    <w:rsid w:val="00DD0D8E"/>
    <w:rsid w:val="00DD6F0C"/>
    <w:rsid w:val="00E17D5F"/>
    <w:rsid w:val="00E40194"/>
    <w:rsid w:val="00E530B6"/>
    <w:rsid w:val="00E9562B"/>
    <w:rsid w:val="00EA17D1"/>
    <w:rsid w:val="00EA3864"/>
    <w:rsid w:val="00EA402D"/>
    <w:rsid w:val="00EA4287"/>
    <w:rsid w:val="00EA59DF"/>
    <w:rsid w:val="00EA7108"/>
    <w:rsid w:val="00EA7FFD"/>
    <w:rsid w:val="00EC5802"/>
    <w:rsid w:val="00EC73A4"/>
    <w:rsid w:val="00ED316C"/>
    <w:rsid w:val="00ED59D7"/>
    <w:rsid w:val="00EE4070"/>
    <w:rsid w:val="00EF1971"/>
    <w:rsid w:val="00EF1E5A"/>
    <w:rsid w:val="00F03436"/>
    <w:rsid w:val="00F03A13"/>
    <w:rsid w:val="00F062B8"/>
    <w:rsid w:val="00F12C76"/>
    <w:rsid w:val="00F151E7"/>
    <w:rsid w:val="00F166B5"/>
    <w:rsid w:val="00F235EB"/>
    <w:rsid w:val="00F25C40"/>
    <w:rsid w:val="00F379F0"/>
    <w:rsid w:val="00F4710F"/>
    <w:rsid w:val="00F53145"/>
    <w:rsid w:val="00F63CA4"/>
    <w:rsid w:val="00F90592"/>
    <w:rsid w:val="00F97CFC"/>
    <w:rsid w:val="00FB77CF"/>
    <w:rsid w:val="00FD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1E6058"/>
  <w15:chartTrackingRefBased/>
  <w15:docId w15:val="{B654454B-4573-44C2-AFBD-32CD0AA0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A7108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aliases w:val="Akapit z listą BS,List Paragraph 1,List_Paragraph,Multilevel para_II,PDP DOCUMENT SUBTITLE,References,Citation List,ANNEX,List Paragraph1,List Paragraph (numbered (a)),ReferencesCxSpLast,List Paragraph-ExecSummary,Bullets,OBC Bullet"/>
    <w:basedOn w:val="Normal"/>
    <w:link w:val="ListParagraphChar"/>
    <w:uiPriority w:val="34"/>
    <w:qFormat/>
    <w:rsid w:val="00740DDB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PDP DOCUMENT SUBTITLE Char,References Char,Citation List Char,ANNEX Char,List Paragraph1 Char,List Paragraph (numbered (a)) Char,Bullets Char"/>
    <w:link w:val="ListParagraph"/>
    <w:uiPriority w:val="34"/>
    <w:qFormat/>
    <w:locked/>
    <w:rsid w:val="007F051C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284E9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table" w:styleId="TableGrid">
    <w:name w:val="Table Grid"/>
    <w:basedOn w:val="TableNormal"/>
    <w:uiPriority w:val="39"/>
    <w:rsid w:val="0017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86CEC"/>
    <w:rPr>
      <w:b/>
      <w:bCs/>
    </w:rPr>
  </w:style>
  <w:style w:type="character" w:styleId="Emphasis">
    <w:name w:val="Emphasis"/>
    <w:basedOn w:val="DefaultParagraphFont"/>
    <w:uiPriority w:val="20"/>
    <w:qFormat/>
    <w:rsid w:val="00A86CEC"/>
    <w:rPr>
      <w:i/>
      <w:iCs/>
    </w:rPr>
  </w:style>
  <w:style w:type="paragraph" w:customStyle="1" w:styleId="mechtex">
    <w:name w:val="mechtex"/>
    <w:basedOn w:val="Normal"/>
    <w:link w:val="mechtex0"/>
    <w:qFormat/>
    <w:rsid w:val="00A86CEC"/>
    <w:pPr>
      <w:spacing w:after="0"/>
      <w:jc w:val="center"/>
    </w:pPr>
    <w:rPr>
      <w:rFonts w:ascii="Arial Armenian" w:eastAsia="Times New Roman" w:hAnsi="Arial Armenian" w:cs="Times New Roman"/>
      <w:kern w:val="0"/>
      <w:sz w:val="22"/>
      <w:szCs w:val="20"/>
      <w:lang w:val="en-US" w:eastAsia="ru-RU"/>
      <w14:ligatures w14:val="none"/>
    </w:rPr>
  </w:style>
  <w:style w:type="character" w:customStyle="1" w:styleId="mechtex0">
    <w:name w:val="mechtex Знак"/>
    <w:link w:val="mechtex"/>
    <w:locked/>
    <w:rsid w:val="00A86CEC"/>
    <w:rPr>
      <w:rFonts w:ascii="Arial Armenian" w:eastAsia="Times New Roman" w:hAnsi="Arial Armenian" w:cs="Times New Roman"/>
      <w:kern w:val="0"/>
      <w:szCs w:val="20"/>
      <w:lang w:val="en-US" w:eastAsia="ru-R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33C3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33C3D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33C3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33C3D"/>
    <w:rPr>
      <w:rFonts w:ascii="Times New Roman" w:hAnsi="Times New Roman"/>
      <w:sz w:val="28"/>
    </w:rPr>
  </w:style>
  <w:style w:type="character" w:styleId="Hyperlink">
    <w:name w:val="Hyperlink"/>
    <w:basedOn w:val="DefaultParagraphFont"/>
    <w:uiPriority w:val="99"/>
    <w:unhideWhenUsed/>
    <w:rsid w:val="004441C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4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F57FE-9767-4C62-8296-515A38EF5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Arevhat Poghosyan</dc:creator>
  <cp:keywords>https:/mul2-mta.gov.am/tasks/1805106/oneclick?token=d84cab93f77a935e13c552219dca9eab</cp:keywords>
  <dc:description/>
  <cp:lastModifiedBy>user</cp:lastModifiedBy>
  <cp:revision>2</cp:revision>
  <dcterms:created xsi:type="dcterms:W3CDTF">2025-11-07T08:57:00Z</dcterms:created>
  <dcterms:modified xsi:type="dcterms:W3CDTF">2025-11-07T08:57:00Z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40a9e3e6-e275-4d84-9e7e-1bad830cbd2d</vt:lpwstr>
  </property>
</Properties>
</file>