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8C7C6" w14:textId="77777777" w:rsidR="00D655C9" w:rsidRPr="00925A79" w:rsidRDefault="00D655C9" w:rsidP="00D655C9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  <w:r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ՀԱՅԱՍՏԱՆԻ ՀԱՆՐԱՊԵՏՈՒԹՅԱՆ</w:t>
      </w:r>
    </w:p>
    <w:p w14:paraId="1E14F7BC" w14:textId="77777777" w:rsidR="00D655C9" w:rsidRPr="00925A79" w:rsidRDefault="00D655C9" w:rsidP="00D655C9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  <w:r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ՕՐԵՆՔԸ</w:t>
      </w:r>
    </w:p>
    <w:p w14:paraId="2570A411" w14:textId="77777777" w:rsidR="00D655C9" w:rsidRPr="00925A79" w:rsidRDefault="00D655C9" w:rsidP="00D655C9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  <w:r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 xml:space="preserve">«ՀԱՆՐԱՅԻՆ ԾԱՌԱՅՈՒԹՅԱՆ ՄԱՍԻՆ» ՕՐԵՆՔՈՒՄ </w:t>
      </w:r>
    </w:p>
    <w:p w14:paraId="6D52DF90" w14:textId="5B2FBDE0" w:rsidR="00D655C9" w:rsidRPr="00925A79" w:rsidRDefault="006E0FB6" w:rsidP="00D655C9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  <w:r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ՓՈՓՈԽՈՒԹՅՈՒՆ</w:t>
      </w:r>
      <w:r w:rsidR="00310A85"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ՆԵՐ ԵՎ ԼՐԱՑՈՒՄ</w:t>
      </w:r>
      <w:r w:rsidR="00070A77"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ՆԵՐ</w:t>
      </w:r>
      <w:r w:rsidR="00D655C9"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 xml:space="preserve"> ԿԱՏԱՐԵԼՈՒ ՄԱՍԻՆ</w:t>
      </w:r>
    </w:p>
    <w:p w14:paraId="1F578AC8" w14:textId="77777777" w:rsidR="00D655C9" w:rsidRPr="00925A79" w:rsidRDefault="00D655C9" w:rsidP="00D655C9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  <w:tab w:val="left" w:pos="1800"/>
        </w:tabs>
        <w:spacing w:after="0" w:line="360" w:lineRule="auto"/>
        <w:ind w:right="125" w:firstLine="720"/>
        <w:jc w:val="both"/>
        <w:textAlignment w:val="baseline"/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</w:pPr>
    </w:p>
    <w:p w14:paraId="7C73CAAF" w14:textId="77777777" w:rsidR="00D655C9" w:rsidRPr="00925A79" w:rsidRDefault="00D655C9" w:rsidP="00A6185F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  <w:tab w:val="left" w:pos="1800"/>
        </w:tabs>
        <w:spacing w:after="0" w:line="360" w:lineRule="auto"/>
        <w:ind w:right="125" w:firstLine="567"/>
        <w:jc w:val="both"/>
        <w:textAlignment w:val="baseline"/>
        <w:rPr>
          <w:rFonts w:eastAsia="Times New Roman" w:cs="Cambria Math"/>
          <w:bCs/>
          <w:szCs w:val="24"/>
          <w:bdr w:val="none" w:sz="0" w:space="0" w:color="auto" w:frame="1"/>
          <w:lang w:val="hy-AM"/>
        </w:rPr>
      </w:pPr>
      <w:r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Հոդված</w:t>
      </w:r>
      <w:r w:rsidRPr="00925A79">
        <w:rPr>
          <w:rFonts w:eastAsia="Times New Roman" w:cs="Calibri"/>
          <w:b/>
          <w:bCs/>
          <w:szCs w:val="24"/>
          <w:bdr w:val="none" w:sz="0" w:space="0" w:color="auto" w:frame="1"/>
          <w:lang w:val="hy-AM"/>
        </w:rPr>
        <w:t xml:space="preserve"> </w:t>
      </w:r>
      <w:r w:rsidRPr="00925A79">
        <w:rPr>
          <w:rFonts w:eastAsia="Times New Roman" w:cs="Arian AMU"/>
          <w:b/>
          <w:bCs/>
          <w:szCs w:val="24"/>
          <w:bdr w:val="none" w:sz="0" w:space="0" w:color="auto" w:frame="1"/>
          <w:lang w:val="hy-AM"/>
        </w:rPr>
        <w:t>1.</w:t>
      </w:r>
      <w:r w:rsidRPr="00925A79">
        <w:rPr>
          <w:rFonts w:eastAsia="Times New Roman" w:cs="Calibri"/>
          <w:bCs/>
          <w:szCs w:val="24"/>
          <w:bdr w:val="none" w:sz="0" w:space="0" w:color="auto" w:frame="1"/>
          <w:lang w:val="hy-AM"/>
        </w:rPr>
        <w:t xml:space="preserve"> </w:t>
      </w:r>
      <w:r w:rsidRPr="00925A79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«Հանրային ծառայության մասին» 2018 թվականի մարտի 23-ի </w:t>
      </w:r>
      <w:r w:rsidRPr="00925A79">
        <w:rPr>
          <w:szCs w:val="24"/>
          <w:lang w:val="hy-AM"/>
        </w:rPr>
        <w:br/>
      </w:r>
      <w:r w:rsidRPr="00925A79">
        <w:rPr>
          <w:rFonts w:cs="Arial"/>
          <w:spacing w:val="2"/>
          <w:szCs w:val="24"/>
          <w:shd w:val="clear" w:color="auto" w:fill="FFFFFF"/>
          <w:lang w:val="hy-AM"/>
        </w:rPr>
        <w:t xml:space="preserve">ՀՕ-206-Ն </w:t>
      </w:r>
      <w:r w:rsidRPr="00925A79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օրենքի (այսուհետ՝ Օրենք) </w:t>
      </w:r>
      <w:r w:rsidRPr="00925A79">
        <w:rPr>
          <w:rFonts w:eastAsia="Times New Roman" w:cs="Calibri"/>
          <w:bCs/>
          <w:szCs w:val="24"/>
          <w:bdr w:val="none" w:sz="0" w:space="0" w:color="auto" w:frame="1"/>
          <w:lang w:val="hy-AM"/>
        </w:rPr>
        <w:t>32-րդ հոդվածում</w:t>
      </w:r>
      <w:r w:rsidRPr="00925A79">
        <w:rPr>
          <w:rFonts w:eastAsia="Times New Roman" w:cs="Cambria Math"/>
          <w:bCs/>
          <w:szCs w:val="24"/>
          <w:bdr w:val="none" w:sz="0" w:space="0" w:color="auto" w:frame="1"/>
          <w:lang w:val="hy-AM"/>
        </w:rPr>
        <w:t>՝</w:t>
      </w:r>
    </w:p>
    <w:p w14:paraId="048951F5" w14:textId="77777777" w:rsidR="00DF4951" w:rsidRPr="00DF4951" w:rsidRDefault="00DF4951" w:rsidP="00DF4951">
      <w:pPr>
        <w:spacing w:after="0" w:line="360" w:lineRule="auto"/>
        <w:ind w:firstLine="567"/>
        <w:jc w:val="both"/>
        <w:rPr>
          <w:rFonts w:cs="Arial"/>
          <w:bCs/>
          <w:szCs w:val="24"/>
          <w:shd w:val="clear" w:color="auto" w:fill="FFFFFF"/>
          <w:lang w:val="hy-AM"/>
        </w:rPr>
      </w:pPr>
      <w:r w:rsidRPr="00DF4951">
        <w:rPr>
          <w:rFonts w:cs="Arial"/>
          <w:szCs w:val="24"/>
          <w:shd w:val="clear" w:color="auto" w:fill="FFFFFF"/>
          <w:lang w:val="hy-AM"/>
        </w:rPr>
        <w:t>1)</w:t>
      </w:r>
      <w:r w:rsidRPr="00DF4951">
        <w:rPr>
          <w:rFonts w:cs="Arial"/>
          <w:bCs/>
          <w:szCs w:val="24"/>
          <w:shd w:val="clear" w:color="auto" w:fill="FFFFFF"/>
          <w:lang w:val="hy-AM"/>
        </w:rPr>
        <w:t xml:space="preserve"> 1-ին մասի 1-ին կետում «</w:t>
      </w:r>
      <w:r w:rsidRPr="00DF4951">
        <w:rPr>
          <w:rFonts w:cs="Arial"/>
          <w:szCs w:val="24"/>
          <w:shd w:val="clear" w:color="auto" w:fill="FFFFFF"/>
          <w:lang w:val="hy-AM"/>
        </w:rPr>
        <w:t>երրորդ անձանց</w:t>
      </w:r>
      <w:r w:rsidRPr="00DF4951">
        <w:rPr>
          <w:rFonts w:cs="Arial"/>
          <w:bCs/>
          <w:szCs w:val="24"/>
          <w:shd w:val="clear" w:color="auto" w:fill="FFFFFF"/>
          <w:lang w:val="hy-AM"/>
        </w:rPr>
        <w:t>» բառերը փոխարինել «ֆիզիկական և իրավաբանական անձանց» բառերով։</w:t>
      </w:r>
    </w:p>
    <w:p w14:paraId="1BC5C0AE" w14:textId="70C3BFEF" w:rsidR="0094559B" w:rsidRPr="00DF4951" w:rsidRDefault="00DF4951" w:rsidP="00DF4951">
      <w:pPr>
        <w:spacing w:after="0" w:line="360" w:lineRule="auto"/>
        <w:ind w:firstLine="567"/>
        <w:jc w:val="both"/>
        <w:rPr>
          <w:rFonts w:cs="Arial"/>
          <w:bCs/>
          <w:szCs w:val="24"/>
          <w:shd w:val="clear" w:color="auto" w:fill="FFFFFF"/>
          <w:lang w:val="hy-AM"/>
        </w:rPr>
      </w:pPr>
      <w:r w:rsidRPr="00DF4951">
        <w:rPr>
          <w:rFonts w:cs="Arial"/>
          <w:szCs w:val="24"/>
          <w:shd w:val="clear" w:color="auto" w:fill="FFFFFF"/>
          <w:lang w:val="hy-AM"/>
        </w:rPr>
        <w:t>2) լրացնել հետևյալ բովանդակությամբ նոր 1</w:t>
      </w:r>
      <w:r w:rsidRPr="00DF4951">
        <w:rPr>
          <w:rFonts w:ascii="Cambria Math" w:hAnsi="Cambria Math" w:cs="Cambria Math"/>
          <w:szCs w:val="24"/>
          <w:shd w:val="clear" w:color="auto" w:fill="FFFFFF"/>
          <w:lang w:val="hy-AM"/>
        </w:rPr>
        <w:t>․</w:t>
      </w:r>
      <w:r w:rsidRPr="00DF4951">
        <w:rPr>
          <w:rFonts w:cs="Arial"/>
          <w:szCs w:val="24"/>
          <w:shd w:val="clear" w:color="auto" w:fill="FFFFFF"/>
          <w:lang w:val="hy-AM"/>
        </w:rPr>
        <w:t>1-ին, 1.2-րդ և 1.3-րդ մասերով</w:t>
      </w:r>
      <w:r w:rsidRPr="00DF4951">
        <w:rPr>
          <w:rFonts w:ascii="Cambria Math" w:hAnsi="Cambria Math" w:cs="Cambria Math"/>
          <w:szCs w:val="24"/>
          <w:shd w:val="clear" w:color="auto" w:fill="FFFFFF"/>
          <w:lang w:val="hy-AM"/>
        </w:rPr>
        <w:t>․</w:t>
      </w:r>
    </w:p>
    <w:p w14:paraId="16FAEBC7" w14:textId="327CB287" w:rsidR="002D3F59" w:rsidRDefault="00971B59" w:rsidP="002B7EED">
      <w:pPr>
        <w:spacing w:after="0" w:line="360" w:lineRule="auto"/>
        <w:ind w:firstLine="567"/>
        <w:jc w:val="both"/>
        <w:rPr>
          <w:rFonts w:eastAsia="Times New Roman" w:cs="Cambria Math"/>
          <w:szCs w:val="24"/>
          <w:lang w:val="hy-AM" w:eastAsia="en-GB"/>
        </w:rPr>
      </w:pPr>
      <w:r w:rsidRPr="00925A79">
        <w:rPr>
          <w:rFonts w:eastAsia="Times New Roman" w:cs="Cambria Math"/>
          <w:szCs w:val="24"/>
          <w:lang w:val="hy-AM" w:eastAsia="en-GB"/>
        </w:rPr>
        <w:t>«</w:t>
      </w:r>
      <w:r w:rsidR="002D3F59">
        <w:rPr>
          <w:rFonts w:eastAsia="Times New Roman" w:cs="Cambria Math"/>
          <w:szCs w:val="24"/>
          <w:lang w:val="hy-AM" w:eastAsia="en-GB"/>
        </w:rPr>
        <w:t xml:space="preserve">1.1 </w:t>
      </w:r>
      <w:r w:rsidR="001149A2">
        <w:rPr>
          <w:rFonts w:eastAsia="Times New Roman" w:cs="Cambria Math"/>
          <w:szCs w:val="24"/>
          <w:lang w:val="hy-AM" w:eastAsia="en-GB"/>
        </w:rPr>
        <w:t>Վարչապետի, փոխվարչապետների, նախարարների, նախարարների տեղակալների</w:t>
      </w:r>
      <w:r w:rsidR="003F2A2C">
        <w:rPr>
          <w:rFonts w:eastAsia="Times New Roman" w:cs="Cambria Math"/>
          <w:szCs w:val="24"/>
          <w:lang w:val="hy-AM" w:eastAsia="en-GB"/>
        </w:rPr>
        <w:t xml:space="preserve">, նրանց խորհրդականների </w:t>
      </w:r>
      <w:r w:rsidR="003F2A2C" w:rsidRPr="003F2A2C">
        <w:rPr>
          <w:rFonts w:eastAsia="Times New Roman" w:cs="Cambria Math"/>
          <w:szCs w:val="24"/>
          <w:lang w:val="hy-AM" w:eastAsia="en-GB"/>
        </w:rPr>
        <w:t>(</w:t>
      </w:r>
      <w:r w:rsidR="003F2A2C">
        <w:rPr>
          <w:rFonts w:eastAsia="Times New Roman" w:cs="Cambria Math"/>
          <w:szCs w:val="24"/>
          <w:lang w:val="hy-AM" w:eastAsia="en-GB"/>
        </w:rPr>
        <w:t>ներառյալ՝ հասարակական հիմունքներով խորհրդականների</w:t>
      </w:r>
      <w:r w:rsidR="003F2A2C" w:rsidRPr="003F2A2C">
        <w:rPr>
          <w:rFonts w:eastAsia="Times New Roman" w:cs="Cambria Math"/>
          <w:szCs w:val="24"/>
          <w:lang w:val="hy-AM" w:eastAsia="en-GB"/>
        </w:rPr>
        <w:t>)</w:t>
      </w:r>
      <w:r w:rsidR="001149A2">
        <w:rPr>
          <w:rFonts w:eastAsia="Times New Roman" w:cs="Cambria Math"/>
          <w:szCs w:val="24"/>
          <w:lang w:val="hy-AM" w:eastAsia="en-GB"/>
        </w:rPr>
        <w:t xml:space="preserve"> պաշտոնը զբաղեցնող անձանց</w:t>
      </w:r>
      <w:r w:rsidR="001149A2" w:rsidRPr="00F71BA6">
        <w:rPr>
          <w:rFonts w:eastAsia="Times New Roman" w:cs="Calibri"/>
          <w:bCs/>
          <w:szCs w:val="24"/>
          <w:bdr w:val="none" w:sz="0" w:space="0" w:color="auto" w:frame="1"/>
          <w:lang w:val="hy-AM"/>
        </w:rPr>
        <w:t xml:space="preserve"> </w:t>
      </w:r>
      <w:r w:rsidR="001149A2" w:rsidRPr="00925A79">
        <w:rPr>
          <w:rFonts w:eastAsia="Times New Roman" w:cs="Calibri"/>
          <w:bCs/>
          <w:szCs w:val="24"/>
          <w:bdr w:val="none" w:sz="0" w:space="0" w:color="auto" w:frame="1"/>
          <w:lang w:val="hy-AM"/>
        </w:rPr>
        <w:t>պաշտոնավարման դադարեցումից հետո՝ 12 ամսվա ընթացքում</w:t>
      </w:r>
      <w:r w:rsidR="001149A2">
        <w:rPr>
          <w:rFonts w:eastAsia="Times New Roman" w:cs="Calibri"/>
          <w:bCs/>
          <w:szCs w:val="24"/>
          <w:bdr w:val="none" w:sz="0" w:space="0" w:color="auto" w:frame="1"/>
          <w:lang w:val="hy-AM"/>
        </w:rPr>
        <w:t>,</w:t>
      </w:r>
      <w:r w:rsidR="001149A2">
        <w:rPr>
          <w:rFonts w:eastAsia="Times New Roman" w:cs="Cambria Math"/>
          <w:szCs w:val="24"/>
          <w:lang w:val="hy-AM" w:eastAsia="en-GB"/>
        </w:rPr>
        <w:t xml:space="preserve"> </w:t>
      </w:r>
      <w:r w:rsidR="001149A2" w:rsidRPr="00925A79">
        <w:rPr>
          <w:rFonts w:eastAsia="Times New Roman" w:cs="Cambria Math"/>
          <w:szCs w:val="24"/>
          <w:lang w:val="hy-AM" w:eastAsia="en-GB"/>
        </w:rPr>
        <w:t>արգելվում է</w:t>
      </w:r>
      <w:r w:rsidR="001149A2">
        <w:rPr>
          <w:rFonts w:eastAsia="Times New Roman" w:cs="Cambria Math"/>
          <w:szCs w:val="24"/>
          <w:lang w:val="hy-AM" w:eastAsia="en-GB"/>
        </w:rPr>
        <w:t xml:space="preserve"> </w:t>
      </w:r>
      <w:r w:rsidR="001149A2" w:rsidRPr="00EB6393">
        <w:rPr>
          <w:rFonts w:eastAsia="Times New Roman" w:cs="GHEA Grapalat"/>
          <w:szCs w:val="24"/>
          <w:lang w:val="hy-AM" w:eastAsia="en-GB"/>
        </w:rPr>
        <w:t>լինել</w:t>
      </w:r>
      <w:r w:rsidR="001149A2" w:rsidRPr="00EB6393">
        <w:rPr>
          <w:rFonts w:eastAsia="Times New Roman" w:cs="Cambria Math"/>
          <w:szCs w:val="24"/>
          <w:lang w:val="hy-AM" w:eastAsia="en-GB"/>
        </w:rPr>
        <w:t xml:space="preserve"> </w:t>
      </w:r>
      <w:r w:rsidR="00DF4951" w:rsidRPr="00DF4951">
        <w:rPr>
          <w:rFonts w:cs="Arial"/>
          <w:bCs/>
          <w:szCs w:val="24"/>
          <w:shd w:val="clear" w:color="auto" w:fill="FFFFFF"/>
          <w:lang w:val="hy-AM"/>
        </w:rPr>
        <w:t>ֆիզիկական և իրավաբանական անձանց</w:t>
      </w:r>
      <w:r w:rsidR="001149A2" w:rsidRPr="00EB6393">
        <w:rPr>
          <w:rFonts w:eastAsia="Times New Roman" w:cs="Cambria Math"/>
          <w:szCs w:val="24"/>
          <w:lang w:val="hy-AM" w:eastAsia="en-GB"/>
        </w:rPr>
        <w:t xml:space="preserve"> </w:t>
      </w:r>
      <w:r w:rsidR="001149A2" w:rsidRPr="00EB6393">
        <w:rPr>
          <w:rFonts w:eastAsia="Times New Roman" w:cs="GHEA Grapalat"/>
          <w:szCs w:val="24"/>
          <w:lang w:val="hy-AM" w:eastAsia="en-GB"/>
        </w:rPr>
        <w:t>ներկայաց</w:t>
      </w:r>
      <w:r w:rsidR="001149A2" w:rsidRPr="00EB6393">
        <w:rPr>
          <w:rFonts w:eastAsia="Times New Roman" w:cs="Cambria Math"/>
          <w:szCs w:val="24"/>
          <w:lang w:val="hy-AM" w:eastAsia="en-GB"/>
        </w:rPr>
        <w:t>ուցիչն այն մարմնի հետ կապված հարաբերություններում</w:t>
      </w:r>
      <w:r w:rsidR="001149A2">
        <w:rPr>
          <w:rFonts w:eastAsia="Times New Roman" w:cs="Cambria Math"/>
          <w:szCs w:val="24"/>
          <w:lang w:val="hy-AM" w:eastAsia="en-GB"/>
        </w:rPr>
        <w:t xml:space="preserve"> </w:t>
      </w:r>
      <w:r w:rsidR="001149A2" w:rsidRPr="00925A79">
        <w:rPr>
          <w:rFonts w:eastAsia="Times New Roman" w:cs="Calibri"/>
          <w:bCs/>
          <w:szCs w:val="24"/>
          <w:bdr w:val="none" w:sz="0" w:space="0" w:color="auto" w:frame="1"/>
          <w:lang w:val="hy-AM"/>
        </w:rPr>
        <w:t>(բացառությամբ՝ պաշտոնեական պարտականություններով պայմանավորված ներկայացուցչության)</w:t>
      </w:r>
      <w:r w:rsidR="001149A2" w:rsidRPr="00EB6393">
        <w:rPr>
          <w:rFonts w:eastAsia="Times New Roman" w:cs="Cambria Math"/>
          <w:szCs w:val="24"/>
          <w:lang w:val="hy-AM" w:eastAsia="en-GB"/>
        </w:rPr>
        <w:t>, որտեղ ինքը</w:t>
      </w:r>
      <w:r w:rsidR="001149A2">
        <w:rPr>
          <w:rFonts w:eastAsia="Times New Roman" w:cs="Cambria Math"/>
          <w:szCs w:val="24"/>
          <w:lang w:val="hy-AM" w:eastAsia="en-GB"/>
        </w:rPr>
        <w:t xml:space="preserve"> եղել է ծառայության մեջ</w:t>
      </w:r>
      <w:r w:rsidR="001149A2" w:rsidRPr="00EB6393">
        <w:rPr>
          <w:rFonts w:eastAsia="Times New Roman" w:cs="Cambria Math"/>
          <w:szCs w:val="24"/>
          <w:lang w:val="hy-AM" w:eastAsia="en-GB"/>
        </w:rPr>
        <w:t xml:space="preserve">, կամ որն անմիջականորեն ենթակա է </w:t>
      </w:r>
      <w:r w:rsidR="001149A2">
        <w:rPr>
          <w:rFonts w:eastAsia="Times New Roman" w:cs="Cambria Math"/>
          <w:szCs w:val="24"/>
          <w:lang w:val="hy-AM" w:eastAsia="en-GB"/>
        </w:rPr>
        <w:t xml:space="preserve"> եղել </w:t>
      </w:r>
      <w:r w:rsidR="001149A2" w:rsidRPr="00EB6393">
        <w:rPr>
          <w:rFonts w:eastAsia="Times New Roman" w:cs="Cambria Math"/>
          <w:szCs w:val="24"/>
          <w:lang w:val="hy-AM" w:eastAsia="en-GB"/>
        </w:rPr>
        <w:t>իր</w:t>
      </w:r>
      <w:r w:rsidR="001149A2">
        <w:rPr>
          <w:rFonts w:eastAsia="Times New Roman" w:cs="Cambria Math"/>
          <w:szCs w:val="24"/>
          <w:lang w:val="hy-AM" w:eastAsia="en-GB"/>
        </w:rPr>
        <w:t>են կամ անմիջականորեն վերահսկվել է իր կողմից:</w:t>
      </w:r>
    </w:p>
    <w:p w14:paraId="26A6DA1D" w14:textId="2DE13E0C" w:rsidR="002B7EED" w:rsidRDefault="002D3F59" w:rsidP="003F2A2C">
      <w:pPr>
        <w:spacing w:after="0" w:line="360" w:lineRule="auto"/>
        <w:ind w:firstLine="567"/>
        <w:jc w:val="both"/>
        <w:rPr>
          <w:rFonts w:eastAsia="Times New Roman" w:cs="Times New Roman"/>
          <w:szCs w:val="24"/>
          <w:lang w:val="hy-AM" w:eastAsia="en-GB"/>
        </w:rPr>
      </w:pPr>
      <w:r>
        <w:rPr>
          <w:rFonts w:eastAsia="Times New Roman" w:cs="Cambria Math"/>
          <w:szCs w:val="24"/>
          <w:lang w:val="hy-AM" w:eastAsia="en-GB"/>
        </w:rPr>
        <w:t>1․2</w:t>
      </w:r>
      <w:r w:rsidR="00971B59">
        <w:rPr>
          <w:rFonts w:eastAsia="Times New Roman" w:cs="Cambria Math"/>
          <w:szCs w:val="24"/>
          <w:lang w:val="hy-AM" w:eastAsia="en-GB"/>
        </w:rPr>
        <w:t>․</w:t>
      </w:r>
      <w:r w:rsidR="003F2A2C">
        <w:rPr>
          <w:rFonts w:eastAsia="Times New Roman" w:cs="Cambria Math"/>
          <w:szCs w:val="24"/>
          <w:lang w:val="hy-AM" w:eastAsia="en-GB"/>
        </w:rPr>
        <w:t xml:space="preserve"> </w:t>
      </w:r>
      <w:r w:rsidR="0079389B">
        <w:rPr>
          <w:rFonts w:eastAsia="Times New Roman" w:cs="Cambria Math"/>
          <w:szCs w:val="24"/>
          <w:lang w:val="hy-AM" w:eastAsia="en-GB"/>
        </w:rPr>
        <w:t>Վ</w:t>
      </w:r>
      <w:r w:rsidR="00DB4164">
        <w:rPr>
          <w:rFonts w:eastAsia="Times New Roman" w:cs="Cambria Math"/>
          <w:szCs w:val="24"/>
          <w:lang w:val="hy-AM" w:eastAsia="en-GB"/>
        </w:rPr>
        <w:t>արչապետի</w:t>
      </w:r>
      <w:r w:rsidR="0079389B">
        <w:rPr>
          <w:rFonts w:eastAsia="Times New Roman" w:cs="Cambria Math"/>
          <w:szCs w:val="24"/>
          <w:lang w:val="hy-AM" w:eastAsia="en-GB"/>
        </w:rPr>
        <w:t xml:space="preserve">, </w:t>
      </w:r>
      <w:r w:rsidR="00DB4164">
        <w:rPr>
          <w:rFonts w:eastAsia="Times New Roman" w:cs="Cambria Math"/>
          <w:szCs w:val="24"/>
          <w:lang w:val="hy-AM" w:eastAsia="en-GB"/>
        </w:rPr>
        <w:t>փոխվարչապետների, նախարարների</w:t>
      </w:r>
      <w:r w:rsidR="0079389B">
        <w:rPr>
          <w:rFonts w:eastAsia="Times New Roman" w:cs="Cambria Math"/>
          <w:szCs w:val="24"/>
          <w:lang w:val="hy-AM" w:eastAsia="en-GB"/>
        </w:rPr>
        <w:t>, նախարարների տեղակալների</w:t>
      </w:r>
      <w:r w:rsidR="003F2A2C">
        <w:rPr>
          <w:rFonts w:eastAsia="Times New Roman" w:cs="Cambria Math"/>
          <w:szCs w:val="24"/>
          <w:lang w:val="hy-AM" w:eastAsia="en-GB"/>
        </w:rPr>
        <w:t xml:space="preserve">, նրանց խորհրդականների </w:t>
      </w:r>
      <w:r w:rsidR="003F2A2C" w:rsidRPr="003F2A2C">
        <w:rPr>
          <w:rFonts w:eastAsia="Times New Roman" w:cs="Cambria Math"/>
          <w:szCs w:val="24"/>
          <w:lang w:val="hy-AM" w:eastAsia="en-GB"/>
        </w:rPr>
        <w:t>(</w:t>
      </w:r>
      <w:r w:rsidR="003F2A2C">
        <w:rPr>
          <w:rFonts w:eastAsia="Times New Roman" w:cs="Cambria Math"/>
          <w:szCs w:val="24"/>
          <w:lang w:val="hy-AM" w:eastAsia="en-GB"/>
        </w:rPr>
        <w:t>ներառյալ՝ հասարակական հիմունքներով խորհրդականների</w:t>
      </w:r>
      <w:r w:rsidR="003F2A2C" w:rsidRPr="003F2A2C">
        <w:rPr>
          <w:rFonts w:eastAsia="Times New Roman" w:cs="Cambria Math"/>
          <w:szCs w:val="24"/>
          <w:lang w:val="hy-AM" w:eastAsia="en-GB"/>
        </w:rPr>
        <w:t>)</w:t>
      </w:r>
      <w:r w:rsidR="0079389B">
        <w:rPr>
          <w:rFonts w:eastAsia="Times New Roman" w:cs="Cambria Math"/>
          <w:szCs w:val="24"/>
          <w:lang w:val="hy-AM" w:eastAsia="en-GB"/>
        </w:rPr>
        <w:t xml:space="preserve"> պաշտոն</w:t>
      </w:r>
      <w:r w:rsidR="002B7EED">
        <w:rPr>
          <w:rFonts w:eastAsia="Times New Roman" w:cs="Cambria Math"/>
          <w:szCs w:val="24"/>
          <w:lang w:val="hy-AM" w:eastAsia="en-GB"/>
        </w:rPr>
        <w:t>ը</w:t>
      </w:r>
      <w:r w:rsidR="0079389B">
        <w:rPr>
          <w:rFonts w:eastAsia="Times New Roman" w:cs="Cambria Math"/>
          <w:szCs w:val="24"/>
          <w:lang w:val="hy-AM" w:eastAsia="en-GB"/>
        </w:rPr>
        <w:t xml:space="preserve"> զբաղեցնող անձանց</w:t>
      </w:r>
      <w:r w:rsidR="00335506">
        <w:rPr>
          <w:rFonts w:eastAsia="Times New Roman" w:cs="Cambria Math"/>
          <w:szCs w:val="24"/>
          <w:lang w:val="hy-AM" w:eastAsia="en-GB"/>
        </w:rPr>
        <w:t xml:space="preserve"> </w:t>
      </w:r>
      <w:r w:rsidR="0058415F" w:rsidRPr="00925A79">
        <w:rPr>
          <w:rFonts w:eastAsia="Times New Roman" w:cs="Cambria Math"/>
          <w:szCs w:val="24"/>
          <w:lang w:val="hy-AM" w:eastAsia="en-GB"/>
        </w:rPr>
        <w:t xml:space="preserve">արգելվում է </w:t>
      </w:r>
      <w:r w:rsidR="00D655C9" w:rsidRPr="00925A79">
        <w:rPr>
          <w:rFonts w:cs="Arial"/>
          <w:shd w:val="clear" w:color="auto" w:fill="FFFFFF"/>
          <w:lang w:val="hy-AM"/>
        </w:rPr>
        <w:t>պաշտոնից ազատվելուց հետո՝ 18 ամսվա ընթացքում</w:t>
      </w:r>
      <w:r w:rsidR="00C122F4" w:rsidRPr="00925A79">
        <w:rPr>
          <w:rFonts w:cs="Arial"/>
          <w:shd w:val="clear" w:color="auto" w:fill="FFFFFF"/>
          <w:lang w:val="hy-AM"/>
        </w:rPr>
        <w:t>,</w:t>
      </w:r>
      <w:r w:rsidR="00025999" w:rsidRPr="00925A79">
        <w:rPr>
          <w:rFonts w:cs="Arial"/>
          <w:shd w:val="clear" w:color="auto" w:fill="FFFFFF"/>
          <w:lang w:val="hy-AM"/>
        </w:rPr>
        <w:t xml:space="preserve"> </w:t>
      </w:r>
      <w:r w:rsidR="00B723D1" w:rsidRPr="00925A79">
        <w:rPr>
          <w:rFonts w:cs="Arial"/>
          <w:shd w:val="clear" w:color="auto" w:fill="FFFFFF"/>
          <w:lang w:val="hy-AM"/>
        </w:rPr>
        <w:t xml:space="preserve">աշխատանքի անցնել այն գործատուի մոտ կամ դառնալ այն կազմակերպության աշխատողը, որի </w:t>
      </w:r>
      <w:r w:rsidR="004852E4" w:rsidRPr="00925A79">
        <w:rPr>
          <w:rFonts w:cs="Arial"/>
          <w:shd w:val="clear" w:color="auto" w:fill="FFFFFF"/>
          <w:lang w:val="hy-AM"/>
        </w:rPr>
        <w:t xml:space="preserve">նկատմամբ </w:t>
      </w:r>
      <w:r w:rsidR="00106E56" w:rsidRPr="00925A79">
        <w:rPr>
          <w:rFonts w:cs="Arial"/>
          <w:shd w:val="clear" w:color="auto" w:fill="FFFFFF"/>
          <w:lang w:val="hy-AM"/>
        </w:rPr>
        <w:t>նա</w:t>
      </w:r>
      <w:r w:rsidR="00925A79">
        <w:rPr>
          <w:rFonts w:cs="Arial"/>
          <w:shd w:val="clear" w:color="auto" w:fill="FFFFFF"/>
          <w:lang w:val="hy-AM"/>
        </w:rPr>
        <w:t xml:space="preserve"> </w:t>
      </w:r>
      <w:r w:rsidR="0079389B">
        <w:rPr>
          <w:rFonts w:cs="Arial"/>
          <w:shd w:val="clear" w:color="auto" w:fill="FFFFFF"/>
          <w:lang w:val="hy-AM"/>
        </w:rPr>
        <w:t xml:space="preserve">պաշտոնավարման </w:t>
      </w:r>
      <w:r w:rsidR="0079389B" w:rsidRPr="00925A79">
        <w:rPr>
          <w:rFonts w:cs="Arial"/>
          <w:shd w:val="clear" w:color="auto" w:fill="FFFFFF"/>
          <w:lang w:val="hy-AM"/>
        </w:rPr>
        <w:t xml:space="preserve">վերջին 18 ամսվա </w:t>
      </w:r>
      <w:r w:rsidR="003A64B6" w:rsidRPr="00925A79">
        <w:rPr>
          <w:rFonts w:cs="Arial"/>
          <w:shd w:val="clear" w:color="auto" w:fill="FFFFFF"/>
          <w:lang w:val="hy-AM"/>
        </w:rPr>
        <w:t xml:space="preserve">ընթացքում </w:t>
      </w:r>
      <w:r w:rsidR="00106E56" w:rsidRPr="00925A79">
        <w:rPr>
          <w:rFonts w:cs="Arial"/>
          <w:shd w:val="clear" w:color="auto" w:fill="FFFFFF"/>
          <w:lang w:val="hy-AM"/>
        </w:rPr>
        <w:t>իրականացրել է անմիջական հսկողություն,</w:t>
      </w:r>
      <w:r w:rsidR="003A64B6" w:rsidRPr="00925A79">
        <w:rPr>
          <w:rFonts w:cs="Arial"/>
          <w:shd w:val="clear" w:color="auto" w:fill="FFFFFF"/>
          <w:lang w:val="hy-AM"/>
        </w:rPr>
        <w:t xml:space="preserve"> կամ</w:t>
      </w:r>
      <w:r w:rsidR="001775F6" w:rsidRPr="00925A79">
        <w:rPr>
          <w:rFonts w:cs="Arial"/>
          <w:shd w:val="clear" w:color="auto" w:fill="FFFFFF"/>
          <w:lang w:val="hy-AM"/>
        </w:rPr>
        <w:t xml:space="preserve"> </w:t>
      </w:r>
      <w:r w:rsidR="003A64B6" w:rsidRPr="00925A79">
        <w:rPr>
          <w:rFonts w:cs="Arial"/>
          <w:shd w:val="clear" w:color="auto" w:fill="FFFFFF"/>
          <w:lang w:val="hy-AM"/>
        </w:rPr>
        <w:t xml:space="preserve">զբաղվել </w:t>
      </w:r>
      <w:r w:rsidR="00F44FC1" w:rsidRPr="00925A79">
        <w:rPr>
          <w:rFonts w:cs="Arial"/>
          <w:shd w:val="clear" w:color="auto" w:fill="FFFFFF"/>
          <w:lang w:val="hy-AM"/>
        </w:rPr>
        <w:t xml:space="preserve">մասնավոր ոլորտում </w:t>
      </w:r>
      <w:r w:rsidR="003A64B6" w:rsidRPr="00925A79">
        <w:rPr>
          <w:rFonts w:cs="Arial"/>
          <w:shd w:val="clear" w:color="auto" w:fill="FFFFFF"/>
          <w:lang w:val="hy-AM"/>
        </w:rPr>
        <w:t>այնպիսի գործունեությամբ</w:t>
      </w:r>
      <w:r w:rsidR="00E83E2A" w:rsidRPr="00925A79">
        <w:rPr>
          <w:rFonts w:cs="Arial"/>
          <w:shd w:val="clear" w:color="auto" w:fill="FFFFFF"/>
          <w:lang w:val="hy-AM"/>
        </w:rPr>
        <w:t xml:space="preserve"> (այդ թվում՝ ձեռնարկատիրական)</w:t>
      </w:r>
      <w:r w:rsidR="00B170EC" w:rsidRPr="00925A79">
        <w:rPr>
          <w:rFonts w:cs="Arial"/>
          <w:shd w:val="clear" w:color="auto" w:fill="FFFFFF"/>
          <w:lang w:val="hy-AM"/>
        </w:rPr>
        <w:t>,</w:t>
      </w:r>
      <w:r w:rsidR="00106E56" w:rsidRPr="00925A79">
        <w:rPr>
          <w:rFonts w:cs="Arial"/>
          <w:shd w:val="clear" w:color="auto" w:fill="FFFFFF"/>
          <w:lang w:val="hy-AM"/>
        </w:rPr>
        <w:t xml:space="preserve"> </w:t>
      </w:r>
      <w:r w:rsidR="001775F6" w:rsidRPr="00925A79">
        <w:rPr>
          <w:rFonts w:eastAsia="Times New Roman" w:cs="Times New Roman"/>
          <w:szCs w:val="24"/>
          <w:lang w:val="hy-AM" w:eastAsia="en-GB"/>
        </w:rPr>
        <w:t xml:space="preserve">որն </w:t>
      </w:r>
      <w:r w:rsidR="001775F6" w:rsidRPr="00925A79">
        <w:rPr>
          <w:rFonts w:eastAsia="Times New Roman" w:cs="Arial"/>
          <w:szCs w:val="24"/>
          <w:lang w:val="hy-AM" w:eastAsia="en-GB"/>
        </w:rPr>
        <w:t xml:space="preserve">առնչվում է </w:t>
      </w:r>
      <w:r w:rsidR="001775F6" w:rsidRPr="00925A79">
        <w:rPr>
          <w:rFonts w:eastAsia="Times New Roman" w:cs="Times New Roman"/>
          <w:szCs w:val="24"/>
          <w:lang w:val="hy-AM" w:eastAsia="en-GB"/>
        </w:rPr>
        <w:t xml:space="preserve">իր </w:t>
      </w:r>
      <w:r w:rsidR="00BD7FED" w:rsidRPr="00925A79">
        <w:rPr>
          <w:rFonts w:eastAsia="Times New Roman" w:cs="Times New Roman"/>
          <w:szCs w:val="24"/>
          <w:lang w:val="hy-AM" w:eastAsia="en-GB"/>
        </w:rPr>
        <w:t>պաշտոնավարման նախկին ոլորտին</w:t>
      </w:r>
      <w:r w:rsidR="00174A29" w:rsidRPr="00925A79">
        <w:rPr>
          <w:rFonts w:eastAsia="Times New Roman" w:cs="Times New Roman"/>
          <w:szCs w:val="24"/>
          <w:lang w:val="hy-AM" w:eastAsia="en-GB"/>
        </w:rPr>
        <w:t xml:space="preserve"> և </w:t>
      </w:r>
      <w:r w:rsidR="00883BB2" w:rsidRPr="00925A79">
        <w:rPr>
          <w:rFonts w:eastAsia="Times New Roman" w:cs="Times New Roman"/>
          <w:szCs w:val="24"/>
          <w:lang w:val="hy-AM" w:eastAsia="en-GB"/>
        </w:rPr>
        <w:t xml:space="preserve">նախկինում զբաղեցրած պաշտոնով </w:t>
      </w:r>
      <w:r w:rsidR="00B170EC" w:rsidRPr="00925A79">
        <w:rPr>
          <w:rFonts w:eastAsia="Times New Roman" w:cs="Times New Roman"/>
          <w:szCs w:val="24"/>
          <w:lang w:val="hy-AM" w:eastAsia="en-GB"/>
        </w:rPr>
        <w:t>կամ</w:t>
      </w:r>
      <w:r w:rsidR="00835203" w:rsidRPr="00925A79">
        <w:rPr>
          <w:rFonts w:eastAsia="Times New Roman" w:cs="Times New Roman"/>
          <w:szCs w:val="24"/>
          <w:lang w:val="hy-AM" w:eastAsia="en-GB"/>
        </w:rPr>
        <w:t xml:space="preserve"> </w:t>
      </w:r>
      <w:r w:rsidR="00835203" w:rsidRPr="00925A79">
        <w:rPr>
          <w:rFonts w:cs="Arial"/>
          <w:szCs w:val="24"/>
          <w:shd w:val="clear" w:color="auto" w:fill="FFFFFF"/>
          <w:lang w:val="hy-AM"/>
        </w:rPr>
        <w:t>նախկինում ձեռք բերած ծառայողական տեղեկատվության առկայությամբ պայմանավորված</w:t>
      </w:r>
      <w:r w:rsidR="00B170EC" w:rsidRPr="00925A79">
        <w:rPr>
          <w:rFonts w:eastAsia="Times New Roman" w:cs="Times New Roman"/>
          <w:szCs w:val="24"/>
          <w:lang w:val="hy-AM" w:eastAsia="en-GB"/>
        </w:rPr>
        <w:t>՝</w:t>
      </w:r>
      <w:r w:rsidR="00883BB2" w:rsidRPr="00925A79">
        <w:rPr>
          <w:rFonts w:eastAsia="Times New Roman" w:cs="Times New Roman"/>
          <w:szCs w:val="24"/>
          <w:lang w:val="hy-AM" w:eastAsia="en-GB"/>
        </w:rPr>
        <w:t xml:space="preserve"> </w:t>
      </w:r>
      <w:r w:rsidR="00CC33C8" w:rsidRPr="00925A79">
        <w:rPr>
          <w:rFonts w:eastAsia="Times New Roman" w:cs="Times New Roman"/>
          <w:szCs w:val="24"/>
          <w:lang w:val="hy-AM" w:eastAsia="en-GB"/>
        </w:rPr>
        <w:t xml:space="preserve">կարող է </w:t>
      </w:r>
      <w:r w:rsidR="00B170EC" w:rsidRPr="00925A79">
        <w:rPr>
          <w:rFonts w:eastAsia="Times New Roman" w:cs="Times New Roman"/>
          <w:szCs w:val="24"/>
          <w:lang w:val="hy-AM" w:eastAsia="en-GB"/>
        </w:rPr>
        <w:t>տալ</w:t>
      </w:r>
      <w:r w:rsidR="00835203" w:rsidRPr="00925A79">
        <w:rPr>
          <w:rFonts w:eastAsia="Times New Roman" w:cs="Times New Roman"/>
          <w:szCs w:val="24"/>
          <w:lang w:val="hy-AM" w:eastAsia="en-GB"/>
        </w:rPr>
        <w:t xml:space="preserve"> առավելություն:</w:t>
      </w:r>
    </w:p>
    <w:p w14:paraId="2508A739" w14:textId="14A85C0D" w:rsidR="00E85F3B" w:rsidRPr="007159BA" w:rsidRDefault="00107B74" w:rsidP="002A58E7">
      <w:pPr>
        <w:shd w:val="clear" w:color="auto" w:fill="FFFFFF"/>
        <w:spacing w:after="0" w:line="360" w:lineRule="auto"/>
        <w:ind w:firstLine="720"/>
        <w:jc w:val="both"/>
        <w:rPr>
          <w:rFonts w:eastAsia="Times New Roman" w:cs="Arial"/>
          <w:szCs w:val="24"/>
          <w:lang w:val="hy-AM" w:eastAsia="en-GB"/>
        </w:rPr>
      </w:pPr>
      <w:r>
        <w:rPr>
          <w:rFonts w:eastAsia="Times New Roman" w:cs="Times New Roman"/>
          <w:szCs w:val="24"/>
          <w:lang w:val="hy-AM" w:eastAsia="en-GB"/>
        </w:rPr>
        <w:lastRenderedPageBreak/>
        <w:t xml:space="preserve"> 1․3</w:t>
      </w:r>
      <w:r w:rsidR="00E85F3B"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>
        <w:rPr>
          <w:rFonts w:eastAsia="Times New Roman" w:cs="Cambria Math"/>
          <w:szCs w:val="24"/>
          <w:lang w:val="hy-AM" w:eastAsia="en-GB"/>
        </w:rPr>
        <w:t>Վարչապետի, փոխվարչապետների, նախարարների, նախարարների տեղակալների</w:t>
      </w:r>
      <w:r w:rsidR="003F2A2C">
        <w:rPr>
          <w:rFonts w:eastAsia="Times New Roman" w:cs="Cambria Math"/>
          <w:szCs w:val="24"/>
          <w:lang w:val="hy-AM" w:eastAsia="en-GB"/>
        </w:rPr>
        <w:t xml:space="preserve">, նրանց խորհրդականների </w:t>
      </w:r>
      <w:r w:rsidR="003F2A2C" w:rsidRPr="003F2A2C">
        <w:rPr>
          <w:rFonts w:eastAsia="Times New Roman" w:cs="Cambria Math"/>
          <w:szCs w:val="24"/>
          <w:lang w:val="hy-AM" w:eastAsia="en-GB"/>
        </w:rPr>
        <w:t>(</w:t>
      </w:r>
      <w:r w:rsidR="003F2A2C">
        <w:rPr>
          <w:rFonts w:eastAsia="Times New Roman" w:cs="Cambria Math"/>
          <w:szCs w:val="24"/>
          <w:lang w:val="hy-AM" w:eastAsia="en-GB"/>
        </w:rPr>
        <w:t>ներառյալ՝ հասարակական հիմունքներով խորհրդականների</w:t>
      </w:r>
      <w:r w:rsidR="003F2A2C" w:rsidRPr="003F2A2C">
        <w:rPr>
          <w:rFonts w:eastAsia="Times New Roman" w:cs="Cambria Math"/>
          <w:szCs w:val="24"/>
          <w:lang w:val="hy-AM" w:eastAsia="en-GB"/>
        </w:rPr>
        <w:t>)</w:t>
      </w:r>
      <w:r w:rsidR="00E85F3B">
        <w:rPr>
          <w:rFonts w:eastAsia="Times New Roman" w:cs="Cambria Math"/>
          <w:szCs w:val="24"/>
          <w:lang w:val="hy-AM" w:eastAsia="en-GB"/>
        </w:rPr>
        <w:t xml:space="preserve"> պաշտոնը զբաղեցնող անձինք </w:t>
      </w:r>
      <w:r w:rsidR="005A6950">
        <w:rPr>
          <w:rFonts w:eastAsia="Times New Roman" w:cs="Cambria Math"/>
          <w:szCs w:val="24"/>
          <w:lang w:val="hy-AM" w:eastAsia="en-GB"/>
        </w:rPr>
        <w:t xml:space="preserve">նախքան </w:t>
      </w:r>
      <w:r w:rsidR="00E85F3B" w:rsidRPr="00F63E81">
        <w:rPr>
          <w:rFonts w:eastAsia="Times New Roman" w:cs="Times New Roman"/>
          <w:szCs w:val="24"/>
          <w:lang w:val="hy-AM" w:eastAsia="en-GB"/>
        </w:rPr>
        <w:t>նոր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Times New Roman"/>
          <w:szCs w:val="24"/>
          <w:lang w:val="hy-AM" w:eastAsia="en-GB"/>
        </w:rPr>
        <w:t>պաշտոն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Times New Roman"/>
          <w:szCs w:val="24"/>
          <w:lang w:val="hy-AM" w:eastAsia="en-GB"/>
        </w:rPr>
        <w:t>ստանձնել</w:t>
      </w:r>
      <w:r w:rsidR="005A6950">
        <w:rPr>
          <w:rFonts w:eastAsia="Times New Roman" w:cs="Times New Roman"/>
          <w:szCs w:val="24"/>
          <w:lang w:val="hy-AM" w:eastAsia="en-GB"/>
        </w:rPr>
        <w:t>ը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Times New Roman"/>
          <w:szCs w:val="24"/>
          <w:lang w:val="hy-AM" w:eastAsia="en-GB"/>
        </w:rPr>
        <w:t>կամ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Times New Roman"/>
          <w:szCs w:val="24"/>
          <w:lang w:val="hy-AM" w:eastAsia="en-GB"/>
        </w:rPr>
        <w:t>նոր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Times New Roman"/>
          <w:szCs w:val="24"/>
          <w:lang w:val="hy-AM" w:eastAsia="en-GB"/>
        </w:rPr>
        <w:t>աշխատանքի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 w:rsidRPr="00B87E5C">
        <w:rPr>
          <w:rFonts w:eastAsia="Times New Roman" w:cs="Times New Roman"/>
          <w:szCs w:val="24"/>
          <w:lang w:val="hy-AM" w:eastAsia="en-GB"/>
        </w:rPr>
        <w:t>անցնել</w:t>
      </w:r>
      <w:r w:rsidR="005A6950" w:rsidRPr="00B87E5C">
        <w:rPr>
          <w:rFonts w:eastAsia="Times New Roman" w:cs="Times New Roman"/>
          <w:szCs w:val="24"/>
          <w:lang w:val="hy-AM" w:eastAsia="en-GB"/>
        </w:rPr>
        <w:t>ը</w:t>
      </w:r>
      <w:r w:rsidR="003126E3" w:rsidRPr="00B87E5C">
        <w:rPr>
          <w:rFonts w:eastAsia="Times New Roman" w:cs="Times New Roman"/>
          <w:szCs w:val="24"/>
          <w:lang w:val="hy-AM" w:eastAsia="en-GB"/>
        </w:rPr>
        <w:t xml:space="preserve"> </w:t>
      </w:r>
      <w:r w:rsidR="00DA63A2" w:rsidRPr="00B87E5C">
        <w:rPr>
          <w:szCs w:val="24"/>
          <w:lang w:val="hy-AM"/>
        </w:rPr>
        <w:t>կարող են</w:t>
      </w:r>
      <w:r w:rsidR="00FB0B19">
        <w:rPr>
          <w:szCs w:val="24"/>
          <w:lang w:val="hy-AM"/>
        </w:rPr>
        <w:t xml:space="preserve"> այդ մասին</w:t>
      </w:r>
      <w:r w:rsidR="00E85F3B">
        <w:rPr>
          <w:szCs w:val="24"/>
          <w:lang w:val="hy-AM"/>
        </w:rPr>
        <w:t xml:space="preserve"> </w:t>
      </w:r>
      <w:r w:rsidR="00E85F3B">
        <w:rPr>
          <w:rFonts w:eastAsia="Times New Roman" w:cs="Times New Roman"/>
          <w:szCs w:val="24"/>
          <w:lang w:val="hy-AM" w:eastAsia="en-GB"/>
        </w:rPr>
        <w:t xml:space="preserve">գրավոր տեղեկացնել </w:t>
      </w:r>
      <w:r w:rsidR="00E85F3B" w:rsidRPr="00F63E81">
        <w:rPr>
          <w:rFonts w:eastAsia="Times New Roman" w:cs="Times New Roman"/>
          <w:szCs w:val="24"/>
          <w:lang w:val="hy-AM" w:eastAsia="en-GB"/>
        </w:rPr>
        <w:t>Կոռուպցիայի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Times New Roman"/>
          <w:szCs w:val="24"/>
          <w:lang w:val="hy-AM" w:eastAsia="en-GB"/>
        </w:rPr>
        <w:t>կանխարգելման</w:t>
      </w:r>
      <w:r w:rsidR="00E85F3B">
        <w:rPr>
          <w:rFonts w:eastAsia="Times New Roman" w:cs="Times New Roman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Times New Roman"/>
          <w:szCs w:val="24"/>
          <w:lang w:val="hy-AM" w:eastAsia="en-GB"/>
        </w:rPr>
        <w:t>հանձնաժողով</w:t>
      </w:r>
      <w:r w:rsidR="00E85F3B">
        <w:rPr>
          <w:rFonts w:eastAsia="Times New Roman" w:cs="Times New Roman"/>
          <w:szCs w:val="24"/>
          <w:lang w:val="hy-AM" w:eastAsia="en-GB"/>
        </w:rPr>
        <w:t>ին</w:t>
      </w:r>
      <w:r w:rsidR="00E85F3B" w:rsidRPr="00F63E81">
        <w:rPr>
          <w:rFonts w:eastAsia="Times New Roman" w:cs="Arial"/>
          <w:szCs w:val="24"/>
          <w:lang w:val="hy-AM" w:eastAsia="en-GB"/>
        </w:rPr>
        <w:t>՝</w:t>
      </w:r>
      <w:r w:rsidR="00E85F3B">
        <w:rPr>
          <w:rFonts w:eastAsia="Times New Roman" w:cs="Arial"/>
          <w:szCs w:val="24"/>
          <w:lang w:val="hy-AM" w:eastAsia="en-GB"/>
        </w:rPr>
        <w:t xml:space="preserve"> պարզելու </w:t>
      </w:r>
      <w:r w:rsidR="00E85F3B" w:rsidRPr="00F63E81">
        <w:rPr>
          <w:rFonts w:eastAsia="Times New Roman" w:cs="Arial"/>
          <w:szCs w:val="24"/>
          <w:lang w:val="hy-AM" w:eastAsia="en-GB"/>
        </w:rPr>
        <w:t>տվյալ</w:t>
      </w:r>
      <w:r w:rsidR="00E85F3B">
        <w:rPr>
          <w:rFonts w:eastAsia="Times New Roman" w:cs="Arial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Arial"/>
          <w:szCs w:val="24"/>
          <w:lang w:val="hy-AM" w:eastAsia="en-GB"/>
        </w:rPr>
        <w:t>պաշտոնի</w:t>
      </w:r>
      <w:r w:rsidR="00E85F3B">
        <w:rPr>
          <w:rFonts w:eastAsia="Times New Roman" w:cs="Arial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Arial"/>
          <w:szCs w:val="24"/>
          <w:lang w:val="hy-AM" w:eastAsia="en-GB"/>
        </w:rPr>
        <w:t>կամ</w:t>
      </w:r>
      <w:r w:rsidR="00E85F3B">
        <w:rPr>
          <w:rFonts w:eastAsia="Times New Roman" w:cs="Arial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Arial"/>
          <w:szCs w:val="24"/>
          <w:lang w:val="hy-AM" w:eastAsia="en-GB"/>
        </w:rPr>
        <w:t>աշխատանքի</w:t>
      </w:r>
      <w:r w:rsidR="00E85F3B">
        <w:rPr>
          <w:rFonts w:eastAsia="Times New Roman" w:cs="Arial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Arial"/>
          <w:szCs w:val="24"/>
          <w:lang w:val="hy-AM" w:eastAsia="en-GB"/>
        </w:rPr>
        <w:t>համապատասխանությունը</w:t>
      </w:r>
      <w:r w:rsidR="00E85F3B">
        <w:rPr>
          <w:rFonts w:eastAsia="Times New Roman" w:cs="Arial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Arial"/>
          <w:szCs w:val="24"/>
          <w:lang w:val="hy-AM" w:eastAsia="en-GB"/>
        </w:rPr>
        <w:t>սույն</w:t>
      </w:r>
      <w:r w:rsidR="00E85F3B">
        <w:rPr>
          <w:rFonts w:eastAsia="Times New Roman" w:cs="Arial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Arial"/>
          <w:szCs w:val="24"/>
          <w:lang w:val="hy-AM" w:eastAsia="en-GB"/>
        </w:rPr>
        <w:t>հոդվածի</w:t>
      </w:r>
      <w:r w:rsidR="00E85F3B">
        <w:rPr>
          <w:rFonts w:eastAsia="Times New Roman" w:cs="Arial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Times New Roman"/>
          <w:szCs w:val="24"/>
          <w:lang w:val="hy-AM" w:eastAsia="en-GB"/>
        </w:rPr>
        <w:t>1</w:t>
      </w:r>
      <w:r w:rsidR="00E85F3B"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445C39">
        <w:rPr>
          <w:rFonts w:eastAsia="Times New Roman" w:cs="Cambria Math"/>
          <w:szCs w:val="24"/>
          <w:lang w:val="hy-AM" w:eastAsia="en-GB"/>
        </w:rPr>
        <w:t>2</w:t>
      </w:r>
      <w:r w:rsidR="00E85F3B" w:rsidRPr="00F63E81">
        <w:rPr>
          <w:rFonts w:eastAsia="Times New Roman" w:cs="Cambria Math"/>
          <w:szCs w:val="24"/>
          <w:lang w:val="hy-AM" w:eastAsia="en-GB"/>
        </w:rPr>
        <w:t>-ին</w:t>
      </w:r>
      <w:r w:rsidR="00E85F3B">
        <w:rPr>
          <w:rFonts w:eastAsia="Times New Roman" w:cs="Cambria Math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Cambria Math"/>
          <w:szCs w:val="24"/>
          <w:lang w:val="hy-AM" w:eastAsia="en-GB"/>
        </w:rPr>
        <w:t>մասով</w:t>
      </w:r>
      <w:r w:rsidR="00E85F3B">
        <w:rPr>
          <w:rFonts w:eastAsia="Times New Roman" w:cs="Arial"/>
          <w:szCs w:val="24"/>
          <w:lang w:val="hy-AM" w:eastAsia="en-GB"/>
        </w:rPr>
        <w:t xml:space="preserve"> </w:t>
      </w:r>
      <w:r w:rsidR="00E85F3B" w:rsidRPr="00F63E81">
        <w:rPr>
          <w:rFonts w:eastAsia="Times New Roman" w:cs="Arial"/>
          <w:szCs w:val="24"/>
          <w:lang w:val="hy-AM" w:eastAsia="en-GB"/>
        </w:rPr>
        <w:t>նախատեսված</w:t>
      </w:r>
      <w:r w:rsidR="00E85F3B">
        <w:rPr>
          <w:rFonts w:eastAsia="Times New Roman" w:cs="Arial"/>
          <w:szCs w:val="24"/>
          <w:lang w:val="hy-AM" w:eastAsia="en-GB"/>
        </w:rPr>
        <w:t xml:space="preserve"> պահանջ</w:t>
      </w:r>
      <w:r w:rsidR="00E85F3B" w:rsidRPr="00F63E81">
        <w:rPr>
          <w:rFonts w:eastAsia="Times New Roman" w:cs="Arial"/>
          <w:szCs w:val="24"/>
          <w:lang w:val="hy-AM" w:eastAsia="en-GB"/>
        </w:rPr>
        <w:t>ին</w:t>
      </w:r>
      <w:r w:rsidR="00E21311">
        <w:rPr>
          <w:rFonts w:eastAsia="Times New Roman" w:cs="Arial"/>
          <w:szCs w:val="24"/>
          <w:lang w:val="hy-AM" w:eastAsia="en-GB"/>
        </w:rPr>
        <w:t>։</w:t>
      </w:r>
      <w:r w:rsidR="00E85F3B" w:rsidRPr="00DC503C">
        <w:rPr>
          <w:rFonts w:eastAsia="Times New Roman" w:cs="Times New Roman"/>
          <w:szCs w:val="24"/>
          <w:lang w:val="hy-AM" w:eastAsia="en-GB"/>
        </w:rPr>
        <w:t>»։</w:t>
      </w:r>
    </w:p>
    <w:p w14:paraId="495F602F" w14:textId="0AAFF614" w:rsidR="006E0FB6" w:rsidRPr="00925A79" w:rsidRDefault="00A14A2D" w:rsidP="008C0091">
      <w:pPr>
        <w:spacing w:after="0" w:line="360" w:lineRule="auto"/>
        <w:ind w:firstLine="567"/>
        <w:jc w:val="both"/>
        <w:rPr>
          <w:rFonts w:eastAsia="Times New Roman" w:cs="Cambria Math"/>
          <w:szCs w:val="24"/>
          <w:lang w:val="hy-AM" w:eastAsia="en-GB"/>
        </w:rPr>
      </w:pPr>
      <w:r>
        <w:rPr>
          <w:rFonts w:eastAsia="Times New Roman" w:cs="Arial"/>
          <w:szCs w:val="24"/>
          <w:lang w:val="hy-AM" w:eastAsia="en-GB"/>
        </w:rPr>
        <w:t>3</w:t>
      </w:r>
      <w:r w:rsidR="00C92BF8" w:rsidRPr="00925A79">
        <w:rPr>
          <w:rFonts w:cs="Arial"/>
          <w:szCs w:val="24"/>
          <w:shd w:val="clear" w:color="auto" w:fill="FFFFFF"/>
          <w:lang w:val="hy-AM"/>
        </w:rPr>
        <w:t>)</w:t>
      </w:r>
      <w:r w:rsidR="00C92BF8" w:rsidRPr="00925A79">
        <w:rPr>
          <w:rFonts w:eastAsia="Times New Roman" w:cs="Cambria Math"/>
          <w:szCs w:val="24"/>
          <w:lang w:val="hy-AM" w:eastAsia="en-GB"/>
        </w:rPr>
        <w:t xml:space="preserve"> </w:t>
      </w:r>
      <w:r w:rsidR="00C07712" w:rsidRPr="00925A79">
        <w:rPr>
          <w:rFonts w:eastAsia="Times New Roman" w:cs="GHEA Grapalat"/>
          <w:szCs w:val="24"/>
          <w:lang w:val="hy-AM" w:eastAsia="en-GB"/>
        </w:rPr>
        <w:t>3-րդ մասը շարադրել հետևյալ խմբագրությամբ.</w:t>
      </w:r>
    </w:p>
    <w:p w14:paraId="6AF9C07D" w14:textId="4686BD0A" w:rsidR="00C07712" w:rsidRDefault="00A506C3" w:rsidP="008C0091">
      <w:pPr>
        <w:spacing w:after="0" w:line="360" w:lineRule="auto"/>
        <w:ind w:firstLine="567"/>
        <w:jc w:val="both"/>
        <w:rPr>
          <w:rFonts w:eastAsia="Times New Roman" w:cs="Times New Roman"/>
          <w:szCs w:val="24"/>
          <w:lang w:val="hy-AM" w:eastAsia="en-GB"/>
        </w:rPr>
      </w:pPr>
      <w:r w:rsidRPr="00925A79">
        <w:rPr>
          <w:rFonts w:cs="Arial"/>
          <w:szCs w:val="24"/>
          <w:shd w:val="clear" w:color="auto" w:fill="FFFFFF"/>
          <w:lang w:val="hy-AM"/>
        </w:rPr>
        <w:t>«</w:t>
      </w:r>
      <w:r w:rsidR="00C92BF8" w:rsidRPr="00925A79">
        <w:rPr>
          <w:rFonts w:cs="Arial"/>
          <w:szCs w:val="24"/>
          <w:shd w:val="clear" w:color="auto" w:fill="FFFFFF"/>
          <w:lang w:val="hy-AM"/>
        </w:rPr>
        <w:t>3</w:t>
      </w:r>
      <w:r w:rsidR="00C07712" w:rsidRPr="00925A79">
        <w:rPr>
          <w:rFonts w:cs="Cambria Math"/>
          <w:szCs w:val="24"/>
          <w:shd w:val="clear" w:color="auto" w:fill="FFFFFF"/>
          <w:lang w:val="hy-AM"/>
        </w:rPr>
        <w:t>.</w:t>
      </w:r>
      <w:r w:rsidR="008C0091">
        <w:rPr>
          <w:rFonts w:cs="Arial"/>
          <w:shd w:val="clear" w:color="auto" w:fill="FFFFFF"/>
          <w:lang w:val="hy-AM"/>
        </w:rPr>
        <w:t xml:space="preserve"> </w:t>
      </w:r>
      <w:r w:rsidR="00B2381A" w:rsidRPr="00925A79">
        <w:rPr>
          <w:rFonts w:cs="Arial"/>
          <w:shd w:val="clear" w:color="auto" w:fill="FFFFFF"/>
          <w:lang w:val="hy-AM"/>
        </w:rPr>
        <w:t>Օրենքով նախատեսված դեպքերում սույն հոդվածով նախատեսված սահմանափակումները չպահպանելը առաջացնում է կարգապահական կամ վարչական պատասխանատվություն: Կարգապահական պատասխանատվության վերաբերյալ դրույթները կիրառելի չեն քաղաքական պաշտոն զբաղեցնող անձանց նկատմամբ: Ինքնավար պաշտոն զբաղեցնող անձանց նկատմամբ կարգապահական պատասխանատվության վերաբերյալ դրույթները կարող են կիրառվել օրենքով նախատեսված դեպքերում:</w:t>
      </w:r>
      <w:r w:rsidR="00497E72" w:rsidRPr="00925A79">
        <w:rPr>
          <w:rFonts w:eastAsia="Times New Roman" w:cs="Times New Roman"/>
          <w:szCs w:val="24"/>
          <w:lang w:val="hy-AM" w:eastAsia="en-GB"/>
        </w:rPr>
        <w:t>»:</w:t>
      </w:r>
    </w:p>
    <w:p w14:paraId="0A5A7E50" w14:textId="0B2CC538" w:rsidR="00C92BF8" w:rsidRPr="00925A79" w:rsidRDefault="00C92BF8" w:rsidP="008817E2">
      <w:pPr>
        <w:spacing w:after="0" w:line="360" w:lineRule="auto"/>
        <w:jc w:val="both"/>
        <w:rPr>
          <w:rFonts w:eastAsia="Times New Roman" w:cs="Cambria Math"/>
          <w:szCs w:val="24"/>
          <w:lang w:val="hy-AM" w:eastAsia="en-GB"/>
        </w:rPr>
      </w:pPr>
    </w:p>
    <w:p w14:paraId="4CAC8320" w14:textId="77777777" w:rsidR="003112B0" w:rsidRPr="00925A79" w:rsidRDefault="003112B0" w:rsidP="00671117">
      <w:pPr>
        <w:spacing w:after="0" w:line="360" w:lineRule="auto"/>
        <w:ind w:firstLine="567"/>
        <w:jc w:val="both"/>
        <w:rPr>
          <w:rFonts w:cs="Sylfaen"/>
          <w:b/>
          <w:szCs w:val="24"/>
          <w:lang w:val="hy-AM"/>
        </w:rPr>
      </w:pPr>
      <w:r w:rsidRPr="00925A79">
        <w:rPr>
          <w:rFonts w:cs="Sylfaen"/>
          <w:b/>
          <w:szCs w:val="24"/>
          <w:lang w:val="hy-AM"/>
        </w:rPr>
        <w:t>Հոդված 2.</w:t>
      </w:r>
    </w:p>
    <w:p w14:paraId="112F4815" w14:textId="77777777" w:rsidR="003112B0" w:rsidRPr="00925A79" w:rsidRDefault="003112B0" w:rsidP="00671117">
      <w:pPr>
        <w:spacing w:after="0" w:line="360" w:lineRule="auto"/>
        <w:ind w:firstLine="567"/>
        <w:jc w:val="both"/>
        <w:rPr>
          <w:rFonts w:cs="Sylfaen"/>
          <w:szCs w:val="24"/>
          <w:lang w:val="hy-AM"/>
        </w:rPr>
      </w:pPr>
      <w:r w:rsidRPr="00925A79">
        <w:rPr>
          <w:rFonts w:cs="Sylfaen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201BC230" w14:textId="0ED015CD" w:rsidR="00101B02" w:rsidRDefault="00101B02" w:rsidP="00DB3FFC">
      <w:pPr>
        <w:spacing w:after="0" w:line="360" w:lineRule="auto"/>
        <w:jc w:val="both"/>
        <w:rPr>
          <w:rFonts w:ascii="Cambria Math" w:eastAsia="Times New Roman" w:hAnsi="Cambria Math" w:cs="Cambria Math"/>
          <w:szCs w:val="24"/>
          <w:lang w:val="hy-AM" w:eastAsia="en-GB"/>
        </w:rPr>
      </w:pPr>
    </w:p>
    <w:p w14:paraId="6A62A0AF" w14:textId="77777777" w:rsidR="00971B59" w:rsidRPr="00925A79" w:rsidRDefault="00971B59" w:rsidP="00DB3FFC">
      <w:pPr>
        <w:spacing w:after="0" w:line="360" w:lineRule="auto"/>
        <w:jc w:val="both"/>
        <w:rPr>
          <w:rFonts w:ascii="Cambria Math" w:eastAsia="Times New Roman" w:hAnsi="Cambria Math" w:cs="Cambria Math"/>
          <w:szCs w:val="24"/>
          <w:lang w:val="hy-AM" w:eastAsia="en-GB"/>
        </w:rPr>
      </w:pPr>
    </w:p>
    <w:p w14:paraId="44195278" w14:textId="33F0C5A1" w:rsidR="00E85F3B" w:rsidRDefault="00E85F3B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36DA70CE" w14:textId="0C6586BD" w:rsidR="003E6854" w:rsidRDefault="003E6854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2DEEB197" w14:textId="7C86C9E3" w:rsidR="003E6854" w:rsidRDefault="003E6854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59FC114F" w14:textId="0F4CCB13" w:rsidR="003E6854" w:rsidRDefault="003E6854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10175785" w14:textId="1587B8E9" w:rsidR="003E6854" w:rsidRDefault="003E6854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12CD6FAE" w14:textId="13ADE92D" w:rsidR="003E6854" w:rsidRDefault="003E6854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11D72D88" w14:textId="3CADD56A" w:rsidR="003E6854" w:rsidRDefault="003E6854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73E123DD" w14:textId="42E5B688" w:rsidR="003E6854" w:rsidRDefault="003E6854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01984937" w14:textId="1B6F0F9E" w:rsidR="003E6854" w:rsidRDefault="003E6854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</w:p>
    <w:p w14:paraId="156B65BC" w14:textId="125995E9" w:rsidR="00445C39" w:rsidRDefault="00445C39" w:rsidP="003F2A2C">
      <w:pPr>
        <w:spacing w:after="0" w:line="360" w:lineRule="auto"/>
        <w:ind w:right="50"/>
        <w:rPr>
          <w:rFonts w:eastAsia="GHEA Grapalat" w:cs="GHEA Grapalat"/>
          <w:b/>
          <w:szCs w:val="24"/>
          <w:lang w:val="hy-AM"/>
        </w:rPr>
      </w:pPr>
    </w:p>
    <w:p w14:paraId="5B54637A" w14:textId="01DE3163" w:rsidR="00742883" w:rsidRPr="00F63E81" w:rsidRDefault="00742883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  <w:r w:rsidRPr="00F63E81">
        <w:rPr>
          <w:rFonts w:eastAsia="GHEA Grapalat" w:cs="GHEA Grapalat"/>
          <w:b/>
          <w:szCs w:val="24"/>
          <w:lang w:val="hy-AM"/>
        </w:rPr>
        <w:lastRenderedPageBreak/>
        <w:t>ՀԱՅԱՍՏԱՆԻ</w:t>
      </w:r>
      <w:r>
        <w:rPr>
          <w:rFonts w:eastAsia="GHEA Grapalat" w:cs="GHEA Grapalat"/>
          <w:b/>
          <w:szCs w:val="24"/>
          <w:lang w:val="hy-AM"/>
        </w:rPr>
        <w:t xml:space="preserve"> </w:t>
      </w:r>
      <w:r w:rsidRPr="00F63E81">
        <w:rPr>
          <w:rFonts w:eastAsia="GHEA Grapalat" w:cs="GHEA Grapalat"/>
          <w:b/>
          <w:szCs w:val="24"/>
          <w:lang w:val="hy-AM"/>
        </w:rPr>
        <w:t>ՀԱՆՐԱՊԵՏՈՒԹՅԱՆ</w:t>
      </w:r>
    </w:p>
    <w:p w14:paraId="4F792C44" w14:textId="77777777" w:rsidR="00742883" w:rsidRPr="00F63E81" w:rsidRDefault="00742883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  <w:r w:rsidRPr="00F63E81">
        <w:rPr>
          <w:rFonts w:eastAsia="GHEA Grapalat" w:cs="GHEA Grapalat"/>
          <w:b/>
          <w:szCs w:val="24"/>
          <w:lang w:val="hy-AM"/>
        </w:rPr>
        <w:t>ՕՐԵՆՔԸ</w:t>
      </w:r>
    </w:p>
    <w:p w14:paraId="76A40A96" w14:textId="77777777" w:rsidR="00742883" w:rsidRPr="00F63E81" w:rsidRDefault="00742883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  <w:r w:rsidRPr="00F63E81">
        <w:rPr>
          <w:rFonts w:eastAsia="GHEA Grapalat" w:cs="GHEA Grapalat"/>
          <w:b/>
          <w:szCs w:val="24"/>
          <w:lang w:val="hy-AM"/>
        </w:rPr>
        <w:t>ԿՈՌՈՒՊՑԻԱՅԻ</w:t>
      </w:r>
      <w:r>
        <w:rPr>
          <w:rFonts w:eastAsia="GHEA Grapalat" w:cs="GHEA Grapalat"/>
          <w:b/>
          <w:szCs w:val="24"/>
          <w:lang w:val="hy-AM"/>
        </w:rPr>
        <w:t xml:space="preserve"> </w:t>
      </w:r>
      <w:r w:rsidRPr="00F63E81">
        <w:rPr>
          <w:rFonts w:eastAsia="GHEA Grapalat" w:cs="GHEA Grapalat"/>
          <w:b/>
          <w:szCs w:val="24"/>
          <w:lang w:val="hy-AM"/>
        </w:rPr>
        <w:t>ԿԱՆԽԱՐԳԵԼՄԱՆ</w:t>
      </w:r>
      <w:r>
        <w:rPr>
          <w:rFonts w:eastAsia="GHEA Grapalat" w:cs="GHEA Grapalat"/>
          <w:b/>
          <w:szCs w:val="24"/>
          <w:lang w:val="hy-AM"/>
        </w:rPr>
        <w:t xml:space="preserve"> </w:t>
      </w:r>
      <w:r w:rsidRPr="00F63E81">
        <w:rPr>
          <w:rFonts w:eastAsia="GHEA Grapalat" w:cs="GHEA Grapalat"/>
          <w:b/>
          <w:szCs w:val="24"/>
          <w:lang w:val="hy-AM"/>
        </w:rPr>
        <w:t>ՀԱՆՁՆԱԺՈՂՈՎԻ</w:t>
      </w:r>
      <w:r>
        <w:rPr>
          <w:rFonts w:eastAsia="GHEA Grapalat" w:cs="GHEA Grapalat"/>
          <w:b/>
          <w:szCs w:val="24"/>
          <w:lang w:val="hy-AM"/>
        </w:rPr>
        <w:t xml:space="preserve"> </w:t>
      </w:r>
      <w:r w:rsidRPr="00F63E81">
        <w:rPr>
          <w:rFonts w:eastAsia="GHEA Grapalat" w:cs="GHEA Grapalat"/>
          <w:b/>
          <w:szCs w:val="24"/>
          <w:lang w:val="hy-AM"/>
        </w:rPr>
        <w:t>ՄԱՍԻՆ</w:t>
      </w:r>
    </w:p>
    <w:p w14:paraId="0E370D30" w14:textId="53AEE03E" w:rsidR="00742883" w:rsidRPr="00F63E81" w:rsidRDefault="00742883" w:rsidP="00DB3FFC">
      <w:pPr>
        <w:spacing w:after="0" w:line="360" w:lineRule="auto"/>
        <w:ind w:right="50"/>
        <w:jc w:val="center"/>
        <w:rPr>
          <w:rFonts w:eastAsia="GHEA Grapalat" w:cs="GHEA Grapalat"/>
          <w:b/>
          <w:szCs w:val="24"/>
          <w:lang w:val="hy-AM"/>
        </w:rPr>
      </w:pPr>
      <w:r w:rsidRPr="00F63E81">
        <w:rPr>
          <w:rFonts w:eastAsia="GHEA Grapalat" w:cs="GHEA Grapalat"/>
          <w:b/>
          <w:szCs w:val="24"/>
          <w:lang w:val="hy-AM"/>
        </w:rPr>
        <w:t>ՕՐԵՆՔՈՒՄ</w:t>
      </w:r>
      <w:r w:rsidR="00070A77">
        <w:rPr>
          <w:rFonts w:eastAsia="GHEA Grapalat" w:cs="GHEA Grapalat"/>
          <w:b/>
          <w:szCs w:val="24"/>
          <w:lang w:val="hy-AM"/>
        </w:rPr>
        <w:t xml:space="preserve"> </w:t>
      </w:r>
      <w:r w:rsidRPr="00F63E81">
        <w:rPr>
          <w:rFonts w:eastAsia="GHEA Grapalat" w:cs="GHEA Grapalat"/>
          <w:b/>
          <w:szCs w:val="24"/>
          <w:lang w:val="hy-AM"/>
        </w:rPr>
        <w:t>ԼՐԱՑՈՒՄՆԵՐ</w:t>
      </w:r>
      <w:r>
        <w:rPr>
          <w:rFonts w:eastAsia="GHEA Grapalat" w:cs="GHEA Grapalat"/>
          <w:b/>
          <w:szCs w:val="24"/>
          <w:lang w:val="hy-AM"/>
        </w:rPr>
        <w:t xml:space="preserve"> </w:t>
      </w:r>
      <w:r w:rsidRPr="00F63E81">
        <w:rPr>
          <w:rFonts w:eastAsia="GHEA Grapalat" w:cs="GHEA Grapalat"/>
          <w:b/>
          <w:szCs w:val="24"/>
          <w:lang w:val="hy-AM"/>
        </w:rPr>
        <w:t>ԿԱՏԱՐԵԼՈՒ</w:t>
      </w:r>
      <w:r>
        <w:rPr>
          <w:rFonts w:eastAsia="GHEA Grapalat" w:cs="GHEA Grapalat"/>
          <w:b/>
          <w:szCs w:val="24"/>
          <w:lang w:val="hy-AM"/>
        </w:rPr>
        <w:t xml:space="preserve"> </w:t>
      </w:r>
      <w:r w:rsidRPr="00F63E81">
        <w:rPr>
          <w:rFonts w:eastAsia="GHEA Grapalat" w:cs="GHEA Grapalat"/>
          <w:b/>
          <w:szCs w:val="24"/>
          <w:lang w:val="hy-AM"/>
        </w:rPr>
        <w:t>ՄԱՍԻՆ</w:t>
      </w:r>
    </w:p>
    <w:p w14:paraId="7101A51B" w14:textId="77777777" w:rsidR="00742883" w:rsidRPr="00F63E81" w:rsidRDefault="00742883" w:rsidP="008C0091">
      <w:pPr>
        <w:tabs>
          <w:tab w:val="left" w:pos="7992"/>
        </w:tabs>
        <w:spacing w:line="360" w:lineRule="auto"/>
        <w:ind w:right="50" w:firstLine="567"/>
        <w:jc w:val="center"/>
        <w:rPr>
          <w:rFonts w:eastAsia="GHEA Grapalat" w:cs="GHEA Grapalat"/>
          <w:szCs w:val="24"/>
          <w:lang w:val="hy-AM"/>
        </w:rPr>
      </w:pPr>
    </w:p>
    <w:p w14:paraId="42CED3E6" w14:textId="1C9C7BE7" w:rsidR="001142B5" w:rsidRPr="00A67A36" w:rsidRDefault="00742883" w:rsidP="008C0091">
      <w:pPr>
        <w:shd w:val="clear" w:color="auto" w:fill="FFFFFF"/>
        <w:spacing w:after="0" w:line="360" w:lineRule="auto"/>
        <w:ind w:firstLine="567"/>
        <w:jc w:val="both"/>
        <w:rPr>
          <w:rFonts w:eastAsia="GHEA Grapalat" w:cs="GHEA Grapalat"/>
          <w:szCs w:val="24"/>
          <w:lang w:val="hy-AM"/>
        </w:rPr>
      </w:pPr>
      <w:r w:rsidRPr="00A67A36">
        <w:rPr>
          <w:rFonts w:eastAsia="GHEA Grapalat" w:cs="GHEA Grapalat"/>
          <w:b/>
          <w:szCs w:val="24"/>
          <w:lang w:val="hy-AM"/>
        </w:rPr>
        <w:t xml:space="preserve">Հոդված 1. </w:t>
      </w:r>
      <w:r w:rsidRPr="00A67A36">
        <w:rPr>
          <w:rFonts w:eastAsia="GHEA Grapalat" w:cs="GHEA Grapalat"/>
          <w:szCs w:val="24"/>
          <w:lang w:val="hy-AM"/>
        </w:rPr>
        <w:t>«Կոռուպցիայի կանխարգելման հանձնաժողովի մասին» 2017 թվականի հունիսի 9-ի ՀՕ-96-Ն օրենքի (այսուհետ՝ Օրենք)</w:t>
      </w:r>
      <w:r w:rsidR="001142B5" w:rsidRPr="00A67A36">
        <w:rPr>
          <w:rFonts w:eastAsia="GHEA Grapalat" w:cs="GHEA Grapalat"/>
          <w:szCs w:val="24"/>
          <w:lang w:val="hy-AM"/>
        </w:rPr>
        <w:t xml:space="preserve"> 23-րդ հոդվածի 1-ին </w:t>
      </w:r>
      <w:r w:rsidR="004A54BB" w:rsidRPr="00A67A36">
        <w:rPr>
          <w:rFonts w:eastAsia="GHEA Grapalat" w:cs="GHEA Grapalat"/>
          <w:szCs w:val="24"/>
          <w:lang w:val="hy-AM"/>
        </w:rPr>
        <w:t>մասը</w:t>
      </w:r>
      <w:r w:rsidR="001142B5" w:rsidRPr="00A67A36">
        <w:rPr>
          <w:rFonts w:eastAsia="GHEA Grapalat" w:cs="GHEA Grapalat"/>
          <w:szCs w:val="24"/>
          <w:lang w:val="hy-AM"/>
        </w:rPr>
        <w:t xml:space="preserve"> լրացնել հետևյալ բովանդակությամբ</w:t>
      </w:r>
      <w:r w:rsidR="004A54BB" w:rsidRPr="00A67A36">
        <w:rPr>
          <w:rFonts w:eastAsia="GHEA Grapalat" w:cs="GHEA Grapalat"/>
          <w:szCs w:val="24"/>
          <w:lang w:val="hy-AM"/>
        </w:rPr>
        <w:t xml:space="preserve"> նոր 1</w:t>
      </w:r>
      <w:r w:rsidR="001142B5" w:rsidRPr="00A67A36">
        <w:rPr>
          <w:rFonts w:eastAsia="GHEA Grapalat" w:cs="GHEA Grapalat"/>
          <w:szCs w:val="24"/>
          <w:lang w:val="hy-AM"/>
        </w:rPr>
        <w:t>.</w:t>
      </w:r>
      <w:r w:rsidR="004A54BB" w:rsidRPr="00A67A36">
        <w:rPr>
          <w:rFonts w:eastAsia="GHEA Grapalat" w:cs="GHEA Grapalat"/>
          <w:szCs w:val="24"/>
          <w:lang w:val="hy-AM"/>
        </w:rPr>
        <w:t>4-րդ</w:t>
      </w:r>
      <w:r w:rsidR="00ED670A" w:rsidRPr="007159BA">
        <w:rPr>
          <w:rFonts w:eastAsia="GHEA Grapalat" w:cs="GHEA Grapalat"/>
          <w:szCs w:val="24"/>
          <w:lang w:val="hy-AM"/>
        </w:rPr>
        <w:t xml:space="preserve"> </w:t>
      </w:r>
      <w:r w:rsidR="00ED670A">
        <w:rPr>
          <w:rFonts w:eastAsia="GHEA Grapalat" w:cs="GHEA Grapalat"/>
          <w:szCs w:val="24"/>
          <w:lang w:val="hy-AM"/>
        </w:rPr>
        <w:t xml:space="preserve">և </w:t>
      </w:r>
      <w:r w:rsidR="007159BA">
        <w:rPr>
          <w:rFonts w:eastAsia="GHEA Grapalat" w:cs="GHEA Grapalat"/>
          <w:szCs w:val="24"/>
          <w:lang w:val="hy-AM"/>
        </w:rPr>
        <w:t>3</w:t>
      </w:r>
      <w:r w:rsidR="007159BA" w:rsidRPr="00A67A36">
        <w:rPr>
          <w:rFonts w:eastAsia="GHEA Grapalat" w:cs="GHEA Grapalat"/>
          <w:szCs w:val="24"/>
          <w:lang w:val="hy-AM"/>
        </w:rPr>
        <w:t>.</w:t>
      </w:r>
      <w:r w:rsidR="007159BA">
        <w:rPr>
          <w:rFonts w:eastAsia="GHEA Grapalat" w:cs="GHEA Grapalat"/>
          <w:szCs w:val="24"/>
          <w:lang w:val="hy-AM"/>
        </w:rPr>
        <w:t>1-</w:t>
      </w:r>
      <w:r w:rsidR="00AC49C6">
        <w:rPr>
          <w:rFonts w:eastAsia="GHEA Grapalat" w:cs="GHEA Grapalat"/>
          <w:szCs w:val="24"/>
          <w:lang w:val="hy-AM"/>
        </w:rPr>
        <w:t>ին</w:t>
      </w:r>
      <w:r w:rsidR="004A54BB" w:rsidRPr="00A67A36">
        <w:rPr>
          <w:rFonts w:eastAsia="GHEA Grapalat" w:cs="GHEA Grapalat"/>
          <w:szCs w:val="24"/>
          <w:lang w:val="hy-AM"/>
        </w:rPr>
        <w:t xml:space="preserve"> կետ</w:t>
      </w:r>
      <w:r w:rsidR="007159BA">
        <w:rPr>
          <w:rFonts w:eastAsia="GHEA Grapalat" w:cs="GHEA Grapalat"/>
          <w:szCs w:val="24"/>
          <w:lang w:val="hy-AM"/>
        </w:rPr>
        <w:t>եր</w:t>
      </w:r>
      <w:r w:rsidR="004A54BB" w:rsidRPr="00A67A36">
        <w:rPr>
          <w:rFonts w:eastAsia="GHEA Grapalat" w:cs="GHEA Grapalat"/>
          <w:szCs w:val="24"/>
          <w:lang w:val="hy-AM"/>
        </w:rPr>
        <w:t>ով</w:t>
      </w:r>
      <w:r w:rsidR="00970EB5" w:rsidRPr="00A67A36">
        <w:rPr>
          <w:rFonts w:eastAsia="GHEA Grapalat" w:cs="GHEA Grapalat"/>
          <w:szCs w:val="24"/>
          <w:lang w:val="hy-AM"/>
        </w:rPr>
        <w:t>.</w:t>
      </w:r>
    </w:p>
    <w:p w14:paraId="2F375CF0" w14:textId="4F4EE681" w:rsidR="007159BA" w:rsidRDefault="004A54BB" w:rsidP="008C0091">
      <w:pPr>
        <w:shd w:val="clear" w:color="auto" w:fill="FFFFFF"/>
        <w:spacing w:after="0" w:line="360" w:lineRule="auto"/>
        <w:ind w:firstLine="567"/>
        <w:jc w:val="both"/>
        <w:rPr>
          <w:rFonts w:eastAsia="GHEA Grapalat" w:cs="GHEA Grapalat"/>
          <w:szCs w:val="24"/>
          <w:lang w:val="hy-AM"/>
        </w:rPr>
      </w:pPr>
      <w:r w:rsidRPr="00A67A36">
        <w:rPr>
          <w:rFonts w:eastAsia="GHEA Grapalat" w:cs="GHEA Grapalat"/>
          <w:szCs w:val="24"/>
          <w:lang w:val="hy-AM"/>
        </w:rPr>
        <w:t xml:space="preserve">«1.4) </w:t>
      </w:r>
      <w:r w:rsidR="00FB43F7" w:rsidRPr="00A67A36">
        <w:rPr>
          <w:rFonts w:eastAsia="GHEA Grapalat" w:cs="GHEA Grapalat"/>
          <w:szCs w:val="24"/>
          <w:lang w:val="hy-AM"/>
        </w:rPr>
        <w:t>պետական պաշտոն զբաղեցնող անձանց, համայնքների ղեկավարների, նրանց տեղակալների, Երևան համայնքի վարչական շրջանների ղեկավարների, նրանց տեղակալների պաշտոն</w:t>
      </w:r>
      <w:r w:rsidR="00034496">
        <w:rPr>
          <w:rFonts w:eastAsia="GHEA Grapalat" w:cs="GHEA Grapalat"/>
          <w:szCs w:val="24"/>
          <w:lang w:val="hy-AM"/>
        </w:rPr>
        <w:t>ը</w:t>
      </w:r>
      <w:r w:rsidR="00FB43F7" w:rsidRPr="00A67A36">
        <w:rPr>
          <w:rFonts w:eastAsia="GHEA Grapalat" w:cs="GHEA Grapalat"/>
          <w:szCs w:val="24"/>
          <w:lang w:val="hy-AM"/>
        </w:rPr>
        <w:t xml:space="preserve"> զբաղեցնող անձանց անհամատեղելիության պահանջների, այլ սահմանափակումների, վարքագծի կանոնների</w:t>
      </w:r>
      <w:r w:rsidR="003856C1" w:rsidRPr="00A67A36">
        <w:rPr>
          <w:rFonts w:eastAsia="GHEA Grapalat" w:cs="GHEA Grapalat"/>
          <w:szCs w:val="24"/>
          <w:lang w:val="hy-AM"/>
        </w:rPr>
        <w:t>,</w:t>
      </w:r>
      <w:r w:rsidR="00FB43F7" w:rsidRPr="00A67A36">
        <w:rPr>
          <w:rFonts w:eastAsia="GHEA Grapalat" w:cs="GHEA Grapalat"/>
          <w:szCs w:val="24"/>
          <w:lang w:val="hy-AM"/>
        </w:rPr>
        <w:t xml:space="preserve"> </w:t>
      </w:r>
      <w:r w:rsidR="00625B6E" w:rsidRPr="00A67A36">
        <w:rPr>
          <w:rFonts w:eastAsia="GHEA Grapalat" w:cs="GHEA Grapalat"/>
          <w:szCs w:val="24"/>
          <w:lang w:val="hy-AM"/>
        </w:rPr>
        <w:t xml:space="preserve">շահերի բախման վերաբերյալ </w:t>
      </w:r>
      <w:r w:rsidR="00FB43F7" w:rsidRPr="00A67A36">
        <w:rPr>
          <w:rFonts w:eastAsia="GHEA Grapalat" w:cs="GHEA Grapalat"/>
          <w:szCs w:val="24"/>
          <w:lang w:val="hy-AM"/>
        </w:rPr>
        <w:t xml:space="preserve">մասնագիտական </w:t>
      </w:r>
      <w:r w:rsidR="003856C1" w:rsidRPr="00A67A36">
        <w:rPr>
          <w:rFonts w:eastAsia="GHEA Grapalat" w:cs="GHEA Grapalat"/>
          <w:szCs w:val="24"/>
          <w:lang w:val="hy-AM"/>
        </w:rPr>
        <w:t>խորհրդատվո</w:t>
      </w:r>
      <w:r w:rsidR="00F76334" w:rsidRPr="00A67A36">
        <w:rPr>
          <w:rFonts w:eastAsia="GHEA Grapalat" w:cs="GHEA Grapalat"/>
          <w:szCs w:val="24"/>
          <w:lang w:val="hy-AM"/>
        </w:rPr>
        <w:t>ւթյուն</w:t>
      </w:r>
      <w:r w:rsidR="003856C1" w:rsidRPr="00A67A36">
        <w:rPr>
          <w:rFonts w:eastAsia="GHEA Grapalat" w:cs="GHEA Grapalat"/>
          <w:szCs w:val="24"/>
          <w:lang w:val="hy-AM"/>
        </w:rPr>
        <w:t xml:space="preserve"> տրամադրելը</w:t>
      </w:r>
      <w:r w:rsidR="00625B6E" w:rsidRPr="00A67A36">
        <w:rPr>
          <w:rFonts w:eastAsia="GHEA Grapalat" w:cs="GHEA Grapalat"/>
          <w:szCs w:val="24"/>
          <w:lang w:val="hy-AM"/>
        </w:rPr>
        <w:t>.</w:t>
      </w:r>
    </w:p>
    <w:p w14:paraId="4903A8BA" w14:textId="1CBFF866" w:rsidR="004A54BB" w:rsidRPr="007159BA" w:rsidRDefault="007159BA" w:rsidP="007159BA">
      <w:pPr>
        <w:spacing w:after="0" w:line="360" w:lineRule="auto"/>
        <w:ind w:firstLine="567"/>
        <w:jc w:val="both"/>
        <w:rPr>
          <w:rFonts w:eastAsia="GHEA Grapalat" w:cs="Cambria Math"/>
          <w:szCs w:val="24"/>
          <w:lang w:val="hy-AM"/>
        </w:rPr>
      </w:pPr>
      <w:r>
        <w:rPr>
          <w:rFonts w:eastAsia="GHEA Grapalat" w:cs="GHEA Grapalat"/>
          <w:szCs w:val="24"/>
          <w:lang w:val="hy-AM"/>
        </w:rPr>
        <w:t>3.1</w:t>
      </w:r>
      <w:r w:rsidRPr="00A67A36">
        <w:rPr>
          <w:rFonts w:eastAsia="GHEA Grapalat" w:cs="GHEA Grapalat"/>
          <w:szCs w:val="24"/>
          <w:lang w:val="hy-AM"/>
        </w:rPr>
        <w:t>)</w:t>
      </w:r>
      <w:r>
        <w:rPr>
          <w:rFonts w:eastAsia="GHEA Grapalat" w:cs="GHEA Grapalat"/>
          <w:szCs w:val="24"/>
          <w:lang w:val="hy-AM"/>
        </w:rPr>
        <w:t xml:space="preserve"> </w:t>
      </w:r>
      <w:r>
        <w:rPr>
          <w:rFonts w:eastAsia="Arial Unicode" w:cs="Arial Unicode"/>
          <w:color w:val="000000"/>
          <w:lang w:val="hy-AM"/>
        </w:rPr>
        <w:t>օ</w:t>
      </w:r>
      <w:r w:rsidRPr="008D0AE8">
        <w:rPr>
          <w:rFonts w:eastAsia="Arial Unicode" w:cs="Arial Unicode"/>
          <w:color w:val="000000"/>
          <w:lang w:val="hy-AM"/>
        </w:rPr>
        <w:t>րենքով սահմանված դեպքերում ու կարգով</w:t>
      </w:r>
      <w:r>
        <w:rPr>
          <w:rFonts w:eastAsia="Arial Unicode" w:cs="Arial Unicode"/>
          <w:color w:val="000000"/>
          <w:lang w:val="hy-AM"/>
        </w:rPr>
        <w:t xml:space="preserve"> </w:t>
      </w:r>
      <w:r w:rsidRPr="00F63E81">
        <w:rPr>
          <w:rFonts w:eastAsia="Times New Roman" w:cs="Times New Roman"/>
          <w:szCs w:val="24"/>
          <w:lang w:val="hy-AM" w:eastAsia="en-GB"/>
        </w:rPr>
        <w:t>նոր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Pr="00F63E81">
        <w:rPr>
          <w:rFonts w:eastAsia="Times New Roman" w:cs="Times New Roman"/>
          <w:szCs w:val="24"/>
          <w:lang w:val="hy-AM" w:eastAsia="en-GB"/>
        </w:rPr>
        <w:t>պաշտոն</w:t>
      </w:r>
      <w:r>
        <w:rPr>
          <w:rFonts w:eastAsia="Times New Roman" w:cs="Times New Roman"/>
          <w:szCs w:val="24"/>
          <w:lang w:val="hy-AM" w:eastAsia="en-GB"/>
        </w:rPr>
        <w:t xml:space="preserve">ի </w:t>
      </w:r>
      <w:r w:rsidRPr="00F63E81">
        <w:rPr>
          <w:rFonts w:eastAsia="Times New Roman" w:cs="Times New Roman"/>
          <w:szCs w:val="24"/>
          <w:lang w:val="hy-AM" w:eastAsia="en-GB"/>
        </w:rPr>
        <w:t>կամ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Pr="00F63E81">
        <w:rPr>
          <w:rFonts w:eastAsia="Times New Roman" w:cs="Times New Roman"/>
          <w:szCs w:val="24"/>
          <w:lang w:val="hy-AM" w:eastAsia="en-GB"/>
        </w:rPr>
        <w:t>նոր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Pr="00F63E81">
        <w:rPr>
          <w:rFonts w:eastAsia="Times New Roman" w:cs="Times New Roman"/>
          <w:szCs w:val="24"/>
          <w:lang w:val="hy-AM" w:eastAsia="en-GB"/>
        </w:rPr>
        <w:t>աշխատանքի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="00401864">
        <w:rPr>
          <w:rFonts w:eastAsia="Times New Roman" w:cs="Times New Roman"/>
          <w:szCs w:val="24"/>
          <w:lang w:val="hy-AM" w:eastAsia="en-GB"/>
        </w:rPr>
        <w:t xml:space="preserve">անցնելու </w:t>
      </w:r>
      <w:r>
        <w:rPr>
          <w:rFonts w:eastAsia="Times New Roman" w:cs="Arial"/>
          <w:szCs w:val="24"/>
          <w:lang w:val="hy-AM" w:eastAsia="en-GB"/>
        </w:rPr>
        <w:t>համապատասխանությունը</w:t>
      </w:r>
      <w:r>
        <w:rPr>
          <w:rFonts w:eastAsia="Arial Unicode" w:cs="Arial Unicode"/>
          <w:color w:val="000000"/>
          <w:lang w:val="hy-AM"/>
        </w:rPr>
        <w:t xml:space="preserve"> </w:t>
      </w:r>
      <w:r w:rsidRPr="00F63E81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«Հանրային</w:t>
      </w:r>
      <w:r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Pr="00F63E81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ծառայության</w:t>
      </w:r>
      <w:r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Pr="00F63E81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մասին»</w:t>
      </w:r>
      <w:r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օրենքի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32-րդ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հոդվածի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Times New Roman"/>
          <w:szCs w:val="24"/>
          <w:lang w:val="hy-AM" w:eastAsia="en-GB"/>
        </w:rPr>
        <w:t>1</w:t>
      </w:r>
      <w:r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A750CA">
        <w:rPr>
          <w:rFonts w:eastAsia="Times New Roman" w:cs="Cambria Math"/>
          <w:szCs w:val="24"/>
          <w:lang w:val="hy-AM" w:eastAsia="en-GB"/>
        </w:rPr>
        <w:t>2</w:t>
      </w:r>
      <w:r w:rsidR="002C3DEC">
        <w:rPr>
          <w:rFonts w:eastAsia="Times New Roman" w:cs="Cambria Math"/>
          <w:szCs w:val="24"/>
          <w:lang w:val="hy-AM" w:eastAsia="en-GB"/>
        </w:rPr>
        <w:t>-րդ</w:t>
      </w:r>
      <w:r>
        <w:rPr>
          <w:rFonts w:eastAsia="Times New Roman" w:cs="Cambria Math"/>
          <w:szCs w:val="24"/>
          <w:lang w:val="hy-AM" w:eastAsia="en-GB"/>
        </w:rPr>
        <w:t xml:space="preserve"> </w:t>
      </w:r>
      <w:r w:rsidRPr="00F63E81">
        <w:rPr>
          <w:rFonts w:eastAsia="Times New Roman" w:cs="Cambria Math"/>
          <w:szCs w:val="24"/>
          <w:lang w:val="hy-AM" w:eastAsia="en-GB"/>
        </w:rPr>
        <w:t>մասով</w:t>
      </w:r>
      <w:r w:rsidRPr="00CD3500"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նախատեսված</w:t>
      </w:r>
      <w:r>
        <w:rPr>
          <w:rFonts w:eastAsia="Times New Roman" w:cs="Arial"/>
          <w:szCs w:val="24"/>
          <w:lang w:val="hy-AM" w:eastAsia="en-GB"/>
        </w:rPr>
        <w:t xml:space="preserve"> պահանջի</w:t>
      </w:r>
      <w:r w:rsidRPr="00F63E81">
        <w:rPr>
          <w:rFonts w:eastAsia="Times New Roman" w:cs="Arial"/>
          <w:szCs w:val="24"/>
          <w:lang w:val="hy-AM" w:eastAsia="en-GB"/>
        </w:rPr>
        <w:t>ն</w:t>
      </w:r>
      <w:r>
        <w:rPr>
          <w:rFonts w:eastAsia="Times New Roman" w:cs="Arial"/>
          <w:szCs w:val="24"/>
          <w:lang w:val="hy-AM" w:eastAsia="en-GB"/>
        </w:rPr>
        <w:t xml:space="preserve"> </w:t>
      </w:r>
      <w:r>
        <w:rPr>
          <w:rFonts w:eastAsia="Arial Unicode" w:cs="Arial Unicode"/>
          <w:color w:val="000000"/>
          <w:lang w:val="hy-AM"/>
        </w:rPr>
        <w:t>ուսումնասիրելը</w:t>
      </w:r>
      <w:r>
        <w:rPr>
          <w:rFonts w:eastAsia="Times New Roman" w:cs="Arial"/>
          <w:szCs w:val="24"/>
          <w:lang w:val="hy-AM" w:eastAsia="en-GB"/>
        </w:rPr>
        <w:t xml:space="preserve"> և </w:t>
      </w:r>
      <w:r w:rsidRPr="00F63E81">
        <w:rPr>
          <w:rFonts w:eastAsia="Times New Roman" w:cs="Arial"/>
          <w:szCs w:val="24"/>
          <w:lang w:val="hy-AM" w:eastAsia="en-GB"/>
        </w:rPr>
        <w:t>եզրակացություն</w:t>
      </w:r>
      <w:r w:rsidRPr="00F63E81">
        <w:rPr>
          <w:rFonts w:eastAsia="GHEA Grapalat" w:cs="GHEA Grapalat"/>
          <w:szCs w:val="24"/>
          <w:lang w:val="hy-AM"/>
        </w:rPr>
        <w:t xml:space="preserve"> </w:t>
      </w:r>
      <w:r>
        <w:rPr>
          <w:rFonts w:eastAsia="GHEA Grapalat" w:cs="GHEA Grapalat"/>
          <w:szCs w:val="24"/>
          <w:lang w:val="hy-AM"/>
        </w:rPr>
        <w:t>տրամադրելը</w:t>
      </w:r>
      <w:r>
        <w:rPr>
          <w:rFonts w:ascii="Cambria Math" w:eastAsia="GHEA Grapalat" w:hAnsi="Cambria Math" w:cs="GHEA Grapalat"/>
          <w:szCs w:val="24"/>
          <w:lang w:val="hy-AM"/>
        </w:rPr>
        <w:t>․</w:t>
      </w:r>
      <w:r w:rsidRPr="00A67A36">
        <w:rPr>
          <w:rFonts w:eastAsia="GHEA Grapalat" w:cs="GHEA Grapalat"/>
          <w:szCs w:val="24"/>
          <w:lang w:val="hy-AM"/>
        </w:rPr>
        <w:t>»:</w:t>
      </w:r>
      <w:r>
        <w:rPr>
          <w:rFonts w:eastAsia="GHEA Grapalat" w:cs="GHEA Grapalat"/>
          <w:szCs w:val="24"/>
          <w:lang w:val="hy-AM"/>
        </w:rPr>
        <w:t xml:space="preserve"> </w:t>
      </w:r>
    </w:p>
    <w:p w14:paraId="4BB73511" w14:textId="024209BA" w:rsidR="00970EB5" w:rsidRPr="00A67A36" w:rsidRDefault="00970EB5" w:rsidP="008C0091">
      <w:pPr>
        <w:shd w:val="clear" w:color="auto" w:fill="FFFFFF"/>
        <w:spacing w:after="0" w:line="360" w:lineRule="auto"/>
        <w:ind w:firstLine="567"/>
        <w:jc w:val="both"/>
        <w:rPr>
          <w:rFonts w:eastAsia="GHEA Grapalat" w:cs="GHEA Grapalat"/>
          <w:b/>
          <w:szCs w:val="24"/>
          <w:lang w:val="hy-AM"/>
        </w:rPr>
      </w:pPr>
    </w:p>
    <w:p w14:paraId="6E9FD5F2" w14:textId="77777777" w:rsidR="007F672C" w:rsidRDefault="00970EB5" w:rsidP="00CB4A2D">
      <w:pPr>
        <w:shd w:val="clear" w:color="auto" w:fill="FFFFFF"/>
        <w:spacing w:after="0" w:line="360" w:lineRule="auto"/>
        <w:ind w:firstLine="567"/>
        <w:jc w:val="both"/>
        <w:rPr>
          <w:rFonts w:eastAsia="GHEA Grapalat" w:cs="GHEA Grapalat"/>
          <w:szCs w:val="24"/>
          <w:lang w:val="hy-AM"/>
        </w:rPr>
      </w:pPr>
      <w:r w:rsidRPr="00A67A36">
        <w:rPr>
          <w:rFonts w:eastAsia="GHEA Grapalat" w:cs="GHEA Grapalat"/>
          <w:b/>
          <w:szCs w:val="24"/>
          <w:lang w:val="hy-AM"/>
        </w:rPr>
        <w:t>Հոդված 2</w:t>
      </w:r>
      <w:r w:rsidR="009A3A09" w:rsidRPr="00A67A36">
        <w:rPr>
          <w:rFonts w:eastAsia="GHEA Grapalat" w:cs="GHEA Grapalat"/>
          <w:b/>
          <w:szCs w:val="24"/>
          <w:lang w:val="hy-AM"/>
        </w:rPr>
        <w:t xml:space="preserve">. </w:t>
      </w:r>
      <w:r w:rsidRPr="00A67A36">
        <w:rPr>
          <w:rFonts w:eastAsia="GHEA Grapalat" w:cs="GHEA Grapalat"/>
          <w:szCs w:val="24"/>
          <w:lang w:val="hy-AM"/>
        </w:rPr>
        <w:t xml:space="preserve">Օրենքի </w:t>
      </w:r>
      <w:r w:rsidR="00742883" w:rsidRPr="00A67A36">
        <w:rPr>
          <w:rFonts w:eastAsia="GHEA Grapalat" w:cs="GHEA Grapalat"/>
          <w:szCs w:val="24"/>
          <w:lang w:val="hy-AM"/>
        </w:rPr>
        <w:t xml:space="preserve">24-րդ </w:t>
      </w:r>
      <w:r w:rsidR="007F672C">
        <w:rPr>
          <w:rFonts w:eastAsia="GHEA Grapalat" w:cs="GHEA Grapalat"/>
          <w:szCs w:val="24"/>
          <w:lang w:val="hy-AM"/>
        </w:rPr>
        <w:t>հոդվածում՝</w:t>
      </w:r>
    </w:p>
    <w:p w14:paraId="2B281FE4" w14:textId="01B1D98C" w:rsidR="008E6440" w:rsidRDefault="007F672C" w:rsidP="00CB4A2D">
      <w:pPr>
        <w:shd w:val="clear" w:color="auto" w:fill="FFFFFF"/>
        <w:spacing w:after="0" w:line="360" w:lineRule="auto"/>
        <w:ind w:firstLine="567"/>
        <w:jc w:val="both"/>
        <w:rPr>
          <w:rFonts w:eastAsia="GHEA Grapalat" w:cs="Cambria Math"/>
          <w:szCs w:val="24"/>
          <w:lang w:val="hy-AM"/>
        </w:rPr>
      </w:pPr>
      <w:r w:rsidRPr="00F63E81">
        <w:rPr>
          <w:rFonts w:eastAsia="GHEA Grapalat" w:cs="GHEA Grapalat"/>
          <w:szCs w:val="24"/>
          <w:lang w:val="hy-AM"/>
        </w:rPr>
        <w:t>1</w:t>
      </w:r>
      <w:r w:rsidRPr="00F63E81">
        <w:rPr>
          <w:rFonts w:cs="Arial"/>
          <w:szCs w:val="24"/>
          <w:shd w:val="clear" w:color="auto" w:fill="FFFFFF"/>
          <w:lang w:val="hy-AM"/>
        </w:rPr>
        <w:t>)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="00853E36" w:rsidRPr="00A67A36">
        <w:rPr>
          <w:rFonts w:eastAsia="GHEA Grapalat" w:cs="Cambria Math"/>
          <w:szCs w:val="24"/>
          <w:lang w:val="hy-AM"/>
        </w:rPr>
        <w:t xml:space="preserve">1-ին </w:t>
      </w:r>
      <w:r w:rsidR="005B5A05" w:rsidRPr="00A67A36">
        <w:rPr>
          <w:rFonts w:eastAsia="GHEA Grapalat" w:cs="Cambria Math"/>
          <w:szCs w:val="24"/>
          <w:lang w:val="hy-AM"/>
        </w:rPr>
        <w:t>մաս</w:t>
      </w:r>
      <w:r w:rsidR="008E6440">
        <w:rPr>
          <w:rFonts w:eastAsia="GHEA Grapalat" w:cs="Cambria Math"/>
          <w:szCs w:val="24"/>
          <w:lang w:val="hy-AM"/>
        </w:rPr>
        <w:t>ում</w:t>
      </w:r>
      <w:r w:rsidR="008E6440">
        <w:rPr>
          <w:rFonts w:ascii="Cambria Math" w:eastAsia="GHEA Grapalat" w:hAnsi="Cambria Math" w:cs="Cambria Math"/>
          <w:szCs w:val="24"/>
          <w:lang w:val="hy-AM"/>
        </w:rPr>
        <w:t>․</w:t>
      </w:r>
      <w:r w:rsidR="005B5A05" w:rsidRPr="00A67A36">
        <w:rPr>
          <w:rFonts w:eastAsia="GHEA Grapalat" w:cs="Cambria Math"/>
          <w:szCs w:val="24"/>
          <w:lang w:val="hy-AM"/>
        </w:rPr>
        <w:t xml:space="preserve"> </w:t>
      </w:r>
    </w:p>
    <w:p w14:paraId="6A1F9D32" w14:textId="20257E4A" w:rsidR="00853E36" w:rsidRPr="00CB4A2D" w:rsidRDefault="007F672C" w:rsidP="00CB4A2D">
      <w:pPr>
        <w:shd w:val="clear" w:color="auto" w:fill="FFFFFF"/>
        <w:spacing w:after="0" w:line="360" w:lineRule="auto"/>
        <w:ind w:firstLine="567"/>
        <w:jc w:val="both"/>
        <w:rPr>
          <w:rFonts w:eastAsia="GHEA Grapalat" w:cs="GHEA Grapalat"/>
          <w:b/>
          <w:szCs w:val="24"/>
          <w:lang w:val="hy-AM"/>
        </w:rPr>
      </w:pPr>
      <w:r>
        <w:rPr>
          <w:rFonts w:eastAsia="GHEA Grapalat" w:cs="GHEA Grapalat"/>
          <w:szCs w:val="24"/>
          <w:lang w:val="hy-AM"/>
        </w:rPr>
        <w:t>ա</w:t>
      </w:r>
      <w:r w:rsidR="008E6440" w:rsidRPr="00F63E81">
        <w:rPr>
          <w:rFonts w:cs="Arial"/>
          <w:szCs w:val="24"/>
          <w:shd w:val="clear" w:color="auto" w:fill="FFFFFF"/>
          <w:lang w:val="hy-AM"/>
        </w:rPr>
        <w:t>)</w:t>
      </w:r>
      <w:r w:rsidR="008E6440">
        <w:rPr>
          <w:rFonts w:cs="Arial"/>
          <w:szCs w:val="24"/>
          <w:shd w:val="clear" w:color="auto" w:fill="FFFFFF"/>
          <w:lang w:val="hy-AM"/>
        </w:rPr>
        <w:t xml:space="preserve"> </w:t>
      </w:r>
      <w:r w:rsidR="005B5A05" w:rsidRPr="00A67A36">
        <w:rPr>
          <w:rFonts w:eastAsia="GHEA Grapalat" w:cs="Cambria Math"/>
          <w:szCs w:val="24"/>
          <w:lang w:val="hy-AM"/>
        </w:rPr>
        <w:t xml:space="preserve">լրացնել հետևյալ բովանդակությամբ նոր </w:t>
      </w:r>
      <w:r w:rsidR="00853E36" w:rsidRPr="00A67A36">
        <w:rPr>
          <w:rFonts w:eastAsia="GHEA Grapalat" w:cs="Cambria Math"/>
          <w:szCs w:val="24"/>
          <w:lang w:val="hy-AM"/>
        </w:rPr>
        <w:t>2</w:t>
      </w:r>
      <w:r w:rsidR="005B5A05" w:rsidRPr="00A67A36">
        <w:rPr>
          <w:rFonts w:eastAsia="GHEA Grapalat" w:cs="Cambria Math"/>
          <w:szCs w:val="24"/>
          <w:lang w:val="hy-AM"/>
        </w:rPr>
        <w:t>.2</w:t>
      </w:r>
      <w:r w:rsidR="00853E36" w:rsidRPr="00A67A36">
        <w:rPr>
          <w:rFonts w:eastAsia="GHEA Grapalat" w:cs="Cambria Math"/>
          <w:szCs w:val="24"/>
          <w:lang w:val="hy-AM"/>
        </w:rPr>
        <w:t xml:space="preserve">-րդ </w:t>
      </w:r>
      <w:r w:rsidR="005B5A05" w:rsidRPr="00A67A36">
        <w:rPr>
          <w:rFonts w:eastAsia="GHEA Grapalat" w:cs="Cambria Math"/>
          <w:szCs w:val="24"/>
          <w:lang w:val="hy-AM"/>
        </w:rPr>
        <w:t>կետով</w:t>
      </w:r>
      <w:r w:rsidR="00CB4A2D">
        <w:rPr>
          <w:rFonts w:eastAsia="GHEA Grapalat" w:cs="Cambria Math"/>
          <w:szCs w:val="24"/>
          <w:lang w:val="hy-AM"/>
        </w:rPr>
        <w:t>.</w:t>
      </w:r>
    </w:p>
    <w:p w14:paraId="0B5E09A1" w14:textId="02181133" w:rsidR="008E6440" w:rsidRDefault="00853E36" w:rsidP="008E6440">
      <w:pPr>
        <w:spacing w:after="0" w:line="360" w:lineRule="auto"/>
        <w:ind w:firstLine="567"/>
        <w:jc w:val="both"/>
        <w:rPr>
          <w:rFonts w:eastAsia="GHEA Grapalat" w:cs="Cambria Math"/>
          <w:szCs w:val="24"/>
          <w:lang w:val="hy-AM"/>
        </w:rPr>
      </w:pPr>
      <w:r w:rsidRPr="00A67A36">
        <w:rPr>
          <w:rFonts w:eastAsia="GHEA Grapalat" w:cs="Cambria Math"/>
          <w:szCs w:val="24"/>
          <w:lang w:val="hy-AM"/>
        </w:rPr>
        <w:t>«</w:t>
      </w:r>
      <w:r w:rsidR="005B5A05" w:rsidRPr="00A67A36">
        <w:rPr>
          <w:rFonts w:eastAsia="GHEA Grapalat" w:cs="Cambria Math"/>
          <w:szCs w:val="24"/>
          <w:lang w:val="hy-AM"/>
        </w:rPr>
        <w:t>2</w:t>
      </w:r>
      <w:r w:rsidR="007C1F57" w:rsidRPr="00A67A36">
        <w:rPr>
          <w:rFonts w:eastAsia="GHEA Grapalat" w:cs="Cambria Math"/>
          <w:szCs w:val="24"/>
          <w:lang w:val="hy-AM"/>
        </w:rPr>
        <w:t>.2</w:t>
      </w:r>
      <w:r w:rsidR="005B5A05" w:rsidRPr="00A67A36">
        <w:rPr>
          <w:rFonts w:eastAsia="GHEA Grapalat" w:cs="Cambria Math"/>
          <w:szCs w:val="24"/>
          <w:lang w:val="hy-AM"/>
        </w:rPr>
        <w:t xml:space="preserve">) </w:t>
      </w:r>
      <w:r w:rsidR="007C1F57" w:rsidRPr="00A67A36">
        <w:rPr>
          <w:rFonts w:eastAsia="GHEA Grapalat" w:cs="GHEA Grapalat"/>
          <w:szCs w:val="24"/>
          <w:lang w:val="hy-AM"/>
        </w:rPr>
        <w:t>պետական պաշտոն զբաղեցնող անձանց, համայնքների ղեկավարների, նրանց տեղակալների, Երևան համայնքի վարչական շրջանների ղեկավարների, նրանց տեղակալների պաշտոն</w:t>
      </w:r>
      <w:r w:rsidR="00A14A2D">
        <w:rPr>
          <w:rFonts w:eastAsia="GHEA Grapalat" w:cs="GHEA Grapalat"/>
          <w:szCs w:val="24"/>
          <w:lang w:val="hy-AM"/>
        </w:rPr>
        <w:t>ը</w:t>
      </w:r>
      <w:r w:rsidR="007C1F57" w:rsidRPr="00A67A36">
        <w:rPr>
          <w:rFonts w:eastAsia="GHEA Grapalat" w:cs="GHEA Grapalat"/>
          <w:szCs w:val="24"/>
          <w:lang w:val="hy-AM"/>
        </w:rPr>
        <w:t xml:space="preserve"> զբաղեցնող անձանց դիմումի հիման վրա տրամադրում է անհամատեղելիության պահանջների, այլ սահմանափակումների, վարքագծի կանոնների</w:t>
      </w:r>
      <w:r w:rsidR="002C0D44" w:rsidRPr="002C0D44">
        <w:rPr>
          <w:rFonts w:eastAsia="GHEA Grapalat" w:cs="GHEA Grapalat"/>
          <w:szCs w:val="24"/>
          <w:lang w:val="hy-AM"/>
        </w:rPr>
        <w:t>,</w:t>
      </w:r>
      <w:r w:rsidR="007C1F57" w:rsidRPr="00A67A36">
        <w:rPr>
          <w:rFonts w:eastAsia="GHEA Grapalat" w:cs="GHEA Grapalat"/>
          <w:szCs w:val="24"/>
          <w:lang w:val="hy-AM"/>
        </w:rPr>
        <w:t xml:space="preserve"> </w:t>
      </w:r>
      <w:r w:rsidR="003856C1" w:rsidRPr="00A67A36">
        <w:rPr>
          <w:rFonts w:eastAsia="GHEA Grapalat" w:cs="GHEA Grapalat"/>
          <w:szCs w:val="24"/>
          <w:lang w:val="hy-AM"/>
        </w:rPr>
        <w:t xml:space="preserve">շահերի բախման վերաբերյալ </w:t>
      </w:r>
      <w:r w:rsidR="007C1F57" w:rsidRPr="00A67A36">
        <w:rPr>
          <w:rFonts w:eastAsia="GHEA Grapalat" w:cs="GHEA Grapalat"/>
          <w:szCs w:val="24"/>
          <w:lang w:val="hy-AM"/>
        </w:rPr>
        <w:t>մասնագիտական խորհրդատվություն.</w:t>
      </w:r>
      <w:r w:rsidRPr="00A67A36">
        <w:rPr>
          <w:rFonts w:eastAsia="GHEA Grapalat" w:cs="Cambria Math"/>
          <w:szCs w:val="24"/>
          <w:lang w:val="hy-AM"/>
        </w:rPr>
        <w:t>»</w:t>
      </w:r>
      <w:r w:rsidR="00F76334" w:rsidRPr="00A67A36">
        <w:rPr>
          <w:rFonts w:eastAsia="GHEA Grapalat" w:cs="Cambria Math"/>
          <w:szCs w:val="24"/>
          <w:lang w:val="hy-AM"/>
        </w:rPr>
        <w:t>։</w:t>
      </w:r>
    </w:p>
    <w:p w14:paraId="3CF51EAE" w14:textId="005E229A" w:rsidR="007F672C" w:rsidRDefault="00C16A64" w:rsidP="007F672C">
      <w:pPr>
        <w:spacing w:after="0" w:line="360" w:lineRule="auto"/>
        <w:ind w:firstLine="567"/>
        <w:jc w:val="both"/>
        <w:rPr>
          <w:rFonts w:eastAsia="GHEA Grapalat" w:cs="Cambria Math"/>
          <w:szCs w:val="24"/>
          <w:lang w:val="hy-AM"/>
        </w:rPr>
      </w:pPr>
      <w:r>
        <w:rPr>
          <w:rFonts w:cs="Arial"/>
          <w:szCs w:val="24"/>
          <w:shd w:val="clear" w:color="auto" w:fill="FFFFFF"/>
          <w:lang w:val="hy-AM"/>
        </w:rPr>
        <w:t>բ</w:t>
      </w:r>
      <w:r w:rsidR="008E6440" w:rsidRPr="00F63E81">
        <w:rPr>
          <w:rFonts w:cs="Arial"/>
          <w:szCs w:val="24"/>
          <w:shd w:val="clear" w:color="auto" w:fill="FFFFFF"/>
          <w:lang w:val="hy-AM"/>
        </w:rPr>
        <w:t>)</w:t>
      </w:r>
      <w:r w:rsidR="008E6440">
        <w:rPr>
          <w:rFonts w:eastAsia="Times New Roman" w:cs="Cambria Math"/>
          <w:bCs/>
          <w:szCs w:val="24"/>
          <w:bdr w:val="none" w:sz="0" w:space="0" w:color="auto" w:frame="1"/>
          <w:lang w:val="hy-AM"/>
        </w:rPr>
        <w:t xml:space="preserve"> </w:t>
      </w:r>
      <w:r w:rsidR="008E6440" w:rsidRPr="00F63E81">
        <w:rPr>
          <w:rFonts w:eastAsia="GHEA Grapalat" w:cs="GHEA Grapalat"/>
          <w:szCs w:val="24"/>
          <w:lang w:val="hy-AM"/>
        </w:rPr>
        <w:t>լրացնել</w:t>
      </w:r>
      <w:r w:rsidR="008E6440">
        <w:rPr>
          <w:rFonts w:eastAsia="GHEA Grapalat" w:cs="GHEA Grapalat"/>
          <w:szCs w:val="24"/>
          <w:lang w:val="hy-AM"/>
        </w:rPr>
        <w:t xml:space="preserve"> </w:t>
      </w:r>
      <w:r w:rsidR="008E6440" w:rsidRPr="00F63E81">
        <w:rPr>
          <w:rFonts w:eastAsia="Times New Roman" w:cs="Arial"/>
          <w:szCs w:val="24"/>
          <w:lang w:val="hy-AM" w:eastAsia="en-GB"/>
        </w:rPr>
        <w:t>հետևյալ</w:t>
      </w:r>
      <w:r w:rsidR="008E6440">
        <w:rPr>
          <w:rFonts w:eastAsia="Times New Roman" w:cs="Arial"/>
          <w:szCs w:val="24"/>
          <w:lang w:val="hy-AM" w:eastAsia="en-GB"/>
        </w:rPr>
        <w:t xml:space="preserve"> </w:t>
      </w:r>
      <w:r w:rsidR="008E6440" w:rsidRPr="00F63E81">
        <w:rPr>
          <w:rFonts w:eastAsia="Times New Roman" w:cs="Arial"/>
          <w:szCs w:val="24"/>
          <w:lang w:val="hy-AM" w:eastAsia="en-GB"/>
        </w:rPr>
        <w:t>բովանդակությամբ</w:t>
      </w:r>
      <w:r w:rsidR="008E6440">
        <w:rPr>
          <w:rFonts w:eastAsia="Times New Roman" w:cs="Arial"/>
          <w:szCs w:val="24"/>
          <w:lang w:val="hy-AM" w:eastAsia="en-GB"/>
        </w:rPr>
        <w:t xml:space="preserve"> </w:t>
      </w:r>
      <w:r w:rsidR="008E6440" w:rsidRPr="00F63E81">
        <w:rPr>
          <w:rFonts w:eastAsia="Times New Roman" w:cs="Times New Roman"/>
          <w:szCs w:val="24"/>
          <w:lang w:val="hy-AM" w:eastAsia="en-GB"/>
        </w:rPr>
        <w:t>նոր</w:t>
      </w:r>
      <w:r w:rsidR="008E6440">
        <w:rPr>
          <w:rFonts w:eastAsia="Times New Roman" w:cs="Times New Roman"/>
          <w:szCs w:val="24"/>
          <w:lang w:val="hy-AM" w:eastAsia="en-GB"/>
        </w:rPr>
        <w:t xml:space="preserve"> </w:t>
      </w:r>
      <w:r>
        <w:rPr>
          <w:rFonts w:eastAsia="Times New Roman" w:cs="Times New Roman"/>
          <w:szCs w:val="24"/>
          <w:lang w:val="hy-AM" w:eastAsia="en-GB"/>
        </w:rPr>
        <w:t>6</w:t>
      </w:r>
      <w:r>
        <w:rPr>
          <w:rFonts w:ascii="Cambria Math" w:eastAsia="Times New Roman" w:hAnsi="Cambria Math" w:cs="Times New Roman"/>
          <w:szCs w:val="24"/>
          <w:lang w:val="hy-AM" w:eastAsia="en-GB"/>
        </w:rPr>
        <w:t>․</w:t>
      </w:r>
      <w:r w:rsidRPr="007159BA">
        <w:rPr>
          <w:rFonts w:eastAsia="Times New Roman" w:cs="Times New Roman"/>
          <w:szCs w:val="24"/>
          <w:lang w:val="hy-AM" w:eastAsia="en-GB"/>
        </w:rPr>
        <w:t>1</w:t>
      </w:r>
      <w:r w:rsidR="007159BA">
        <w:rPr>
          <w:rFonts w:eastAsia="Times New Roman" w:cs="Times New Roman"/>
          <w:szCs w:val="24"/>
          <w:lang w:val="hy-AM" w:eastAsia="en-GB"/>
        </w:rPr>
        <w:t>-ին</w:t>
      </w:r>
      <w:r w:rsidR="007B38E9">
        <w:rPr>
          <w:rFonts w:eastAsia="Times New Roman" w:cs="Times New Roman"/>
          <w:szCs w:val="24"/>
          <w:lang w:val="hy-AM" w:eastAsia="en-GB"/>
        </w:rPr>
        <w:t xml:space="preserve"> </w:t>
      </w:r>
      <w:r w:rsidR="008E6440" w:rsidRPr="00F63E81">
        <w:rPr>
          <w:rFonts w:eastAsia="Times New Roman" w:cs="Times New Roman"/>
          <w:szCs w:val="24"/>
          <w:lang w:val="hy-AM" w:eastAsia="en-GB"/>
        </w:rPr>
        <w:t>կետով</w:t>
      </w:r>
      <w:r w:rsidR="008E6440"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</w:p>
    <w:p w14:paraId="042B3D10" w14:textId="3BEE7ED1" w:rsidR="00CD3500" w:rsidRDefault="008E6440" w:rsidP="00085036">
      <w:pPr>
        <w:spacing w:after="0" w:line="360" w:lineRule="auto"/>
        <w:ind w:firstLine="567"/>
        <w:jc w:val="both"/>
        <w:rPr>
          <w:rFonts w:eastAsia="GHEA Grapalat" w:cs="Cambria Math"/>
          <w:szCs w:val="24"/>
          <w:lang w:val="hy-AM"/>
        </w:rPr>
      </w:pPr>
      <w:r w:rsidRPr="00F63E81">
        <w:rPr>
          <w:rFonts w:eastAsia="GHEA Grapalat" w:cs="GHEA Grapalat"/>
          <w:szCs w:val="24"/>
          <w:lang w:val="hy-AM"/>
        </w:rPr>
        <w:t>«</w:t>
      </w:r>
      <w:r w:rsidR="00C16A64">
        <w:rPr>
          <w:rFonts w:eastAsia="Times New Roman" w:cs="Times New Roman"/>
          <w:szCs w:val="24"/>
          <w:lang w:val="hy-AM" w:eastAsia="en-GB"/>
        </w:rPr>
        <w:t>6</w:t>
      </w:r>
      <w:r w:rsidR="00C16A64">
        <w:rPr>
          <w:rFonts w:ascii="Cambria Math" w:eastAsia="Times New Roman" w:hAnsi="Cambria Math" w:cs="Times New Roman"/>
          <w:szCs w:val="24"/>
          <w:lang w:val="hy-AM" w:eastAsia="en-GB"/>
        </w:rPr>
        <w:t>․</w:t>
      </w:r>
      <w:r w:rsidR="00C16A64" w:rsidRPr="0088052C">
        <w:rPr>
          <w:rFonts w:eastAsia="Times New Roman" w:cs="Times New Roman"/>
          <w:szCs w:val="24"/>
          <w:lang w:val="hy-AM" w:eastAsia="en-GB"/>
        </w:rPr>
        <w:t>1</w:t>
      </w:r>
      <w:r w:rsidRPr="00F63E81">
        <w:rPr>
          <w:rFonts w:eastAsia="Times New Roman" w:cs="Times New Roman"/>
          <w:szCs w:val="24"/>
          <w:lang w:val="hy-AM" w:eastAsia="en-GB"/>
        </w:rPr>
        <w:t>)</w:t>
      </w:r>
      <w:r w:rsidR="00CD3500">
        <w:rPr>
          <w:rFonts w:eastAsia="Times New Roman" w:cs="Times New Roman"/>
          <w:szCs w:val="24"/>
          <w:lang w:val="hy-AM" w:eastAsia="en-GB"/>
        </w:rPr>
        <w:t xml:space="preserve"> </w:t>
      </w:r>
      <w:r w:rsidR="00C16A64">
        <w:rPr>
          <w:rFonts w:eastAsia="Arial Unicode" w:cs="Arial Unicode"/>
          <w:color w:val="000000"/>
          <w:lang w:val="hy-AM"/>
        </w:rPr>
        <w:t>օ</w:t>
      </w:r>
      <w:r w:rsidR="00C16A64" w:rsidRPr="008D0AE8">
        <w:rPr>
          <w:rFonts w:eastAsia="Arial Unicode" w:cs="Arial Unicode"/>
          <w:color w:val="000000"/>
          <w:lang w:val="hy-AM"/>
        </w:rPr>
        <w:t>րենքով սահմանված դեպքերում ու կարգով</w:t>
      </w:r>
      <w:r w:rsidR="00C16A64">
        <w:rPr>
          <w:rFonts w:eastAsia="Arial Unicode" w:cs="Arial Unicode"/>
          <w:color w:val="000000"/>
          <w:lang w:val="hy-AM"/>
        </w:rPr>
        <w:t xml:space="preserve"> ուսումնասիրում է </w:t>
      </w:r>
      <w:r w:rsidR="00C16A64" w:rsidRPr="00F63E81">
        <w:rPr>
          <w:rFonts w:eastAsia="Times New Roman" w:cs="Times New Roman"/>
          <w:szCs w:val="24"/>
          <w:lang w:val="hy-AM" w:eastAsia="en-GB"/>
        </w:rPr>
        <w:t>նոր</w:t>
      </w:r>
      <w:r w:rsidR="00C16A64">
        <w:rPr>
          <w:rFonts w:eastAsia="Times New Roman" w:cs="Times New Roman"/>
          <w:szCs w:val="24"/>
          <w:lang w:val="hy-AM" w:eastAsia="en-GB"/>
        </w:rPr>
        <w:t xml:space="preserve"> </w:t>
      </w:r>
      <w:r w:rsidR="00C16A64" w:rsidRPr="00F63E81">
        <w:rPr>
          <w:rFonts w:eastAsia="Times New Roman" w:cs="Times New Roman"/>
          <w:szCs w:val="24"/>
          <w:lang w:val="hy-AM" w:eastAsia="en-GB"/>
        </w:rPr>
        <w:t>պաշտոն</w:t>
      </w:r>
      <w:r w:rsidR="00C16A64">
        <w:rPr>
          <w:rFonts w:eastAsia="Times New Roman" w:cs="Times New Roman"/>
          <w:szCs w:val="24"/>
          <w:lang w:val="hy-AM" w:eastAsia="en-GB"/>
        </w:rPr>
        <w:t xml:space="preserve">ի </w:t>
      </w:r>
      <w:r w:rsidR="00C16A64" w:rsidRPr="00F63E81">
        <w:rPr>
          <w:rFonts w:eastAsia="Times New Roman" w:cs="Times New Roman"/>
          <w:szCs w:val="24"/>
          <w:lang w:val="hy-AM" w:eastAsia="en-GB"/>
        </w:rPr>
        <w:t>կամ</w:t>
      </w:r>
      <w:r w:rsidR="00C16A64">
        <w:rPr>
          <w:rFonts w:eastAsia="Times New Roman" w:cs="Times New Roman"/>
          <w:szCs w:val="24"/>
          <w:lang w:val="hy-AM" w:eastAsia="en-GB"/>
        </w:rPr>
        <w:t xml:space="preserve"> </w:t>
      </w:r>
      <w:r w:rsidR="00C16A64" w:rsidRPr="00F63E81">
        <w:rPr>
          <w:rFonts w:eastAsia="Times New Roman" w:cs="Times New Roman"/>
          <w:szCs w:val="24"/>
          <w:lang w:val="hy-AM" w:eastAsia="en-GB"/>
        </w:rPr>
        <w:t>նոր</w:t>
      </w:r>
      <w:r w:rsidR="00C16A64">
        <w:rPr>
          <w:rFonts w:eastAsia="Times New Roman" w:cs="Times New Roman"/>
          <w:szCs w:val="24"/>
          <w:lang w:val="hy-AM" w:eastAsia="en-GB"/>
        </w:rPr>
        <w:t xml:space="preserve"> </w:t>
      </w:r>
      <w:r w:rsidR="00C16A64" w:rsidRPr="00F63E81">
        <w:rPr>
          <w:rFonts w:eastAsia="Times New Roman" w:cs="Times New Roman"/>
          <w:szCs w:val="24"/>
          <w:lang w:val="hy-AM" w:eastAsia="en-GB"/>
        </w:rPr>
        <w:t>աշխատանքի</w:t>
      </w:r>
      <w:r w:rsidR="00C16A64">
        <w:rPr>
          <w:rFonts w:eastAsia="Times New Roman" w:cs="Times New Roman"/>
          <w:szCs w:val="24"/>
          <w:lang w:val="hy-AM" w:eastAsia="en-GB"/>
        </w:rPr>
        <w:t xml:space="preserve"> </w:t>
      </w:r>
      <w:r w:rsidR="00401864">
        <w:rPr>
          <w:rFonts w:eastAsia="Times New Roman" w:cs="Times New Roman"/>
          <w:szCs w:val="24"/>
          <w:lang w:val="hy-AM" w:eastAsia="en-GB"/>
        </w:rPr>
        <w:t xml:space="preserve">անցնելու </w:t>
      </w:r>
      <w:r w:rsidR="00C16A64">
        <w:rPr>
          <w:rFonts w:eastAsia="Times New Roman" w:cs="Arial"/>
          <w:szCs w:val="24"/>
          <w:lang w:val="hy-AM" w:eastAsia="en-GB"/>
        </w:rPr>
        <w:t>համապատասխանությունը</w:t>
      </w:r>
      <w:r w:rsidR="00C16A64">
        <w:rPr>
          <w:rFonts w:eastAsia="Arial Unicode" w:cs="Arial Unicode"/>
          <w:color w:val="000000"/>
          <w:lang w:val="hy-AM"/>
        </w:rPr>
        <w:t xml:space="preserve"> </w:t>
      </w:r>
      <w:r w:rsidR="00C16A64" w:rsidRPr="00F63E81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«Հանրային</w:t>
      </w:r>
      <w:r w:rsidR="00C16A64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C16A64" w:rsidRPr="00F63E81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ծառայության</w:t>
      </w:r>
      <w:r w:rsidR="00C16A64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C16A64" w:rsidRPr="00F63E81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մասին»</w:t>
      </w:r>
      <w:r w:rsidR="00C16A64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C16A64" w:rsidRPr="00F63E81">
        <w:rPr>
          <w:rFonts w:eastAsia="Times New Roman" w:cs="Arial"/>
          <w:szCs w:val="24"/>
          <w:lang w:val="hy-AM" w:eastAsia="en-GB"/>
        </w:rPr>
        <w:t>օրենքի</w:t>
      </w:r>
      <w:r w:rsidR="00C16A64">
        <w:rPr>
          <w:rFonts w:eastAsia="Times New Roman" w:cs="Arial"/>
          <w:szCs w:val="24"/>
          <w:lang w:val="hy-AM" w:eastAsia="en-GB"/>
        </w:rPr>
        <w:t xml:space="preserve"> </w:t>
      </w:r>
      <w:r w:rsidR="00C16A64" w:rsidRPr="00F63E81">
        <w:rPr>
          <w:rFonts w:eastAsia="Times New Roman" w:cs="Arial"/>
          <w:szCs w:val="24"/>
          <w:lang w:val="hy-AM" w:eastAsia="en-GB"/>
        </w:rPr>
        <w:t>32-րդ</w:t>
      </w:r>
      <w:r w:rsidR="00C16A64">
        <w:rPr>
          <w:rFonts w:eastAsia="Times New Roman" w:cs="Arial"/>
          <w:szCs w:val="24"/>
          <w:lang w:val="hy-AM" w:eastAsia="en-GB"/>
        </w:rPr>
        <w:t xml:space="preserve"> </w:t>
      </w:r>
      <w:r w:rsidR="00C16A64" w:rsidRPr="00F63E81">
        <w:rPr>
          <w:rFonts w:eastAsia="Times New Roman" w:cs="Arial"/>
          <w:szCs w:val="24"/>
          <w:lang w:val="hy-AM" w:eastAsia="en-GB"/>
        </w:rPr>
        <w:t>հոդվածի</w:t>
      </w:r>
      <w:r w:rsidR="00C16A64">
        <w:rPr>
          <w:rFonts w:eastAsia="Times New Roman" w:cs="Arial"/>
          <w:szCs w:val="24"/>
          <w:lang w:val="hy-AM" w:eastAsia="en-GB"/>
        </w:rPr>
        <w:t xml:space="preserve"> </w:t>
      </w:r>
      <w:r w:rsidR="00C16A64" w:rsidRPr="00F63E81">
        <w:rPr>
          <w:rFonts w:eastAsia="Times New Roman" w:cs="Times New Roman"/>
          <w:szCs w:val="24"/>
          <w:lang w:val="hy-AM" w:eastAsia="en-GB"/>
        </w:rPr>
        <w:t>1</w:t>
      </w:r>
      <w:r w:rsidR="00C16A64"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E23945">
        <w:rPr>
          <w:rFonts w:eastAsia="Times New Roman" w:cs="Cambria Math"/>
          <w:szCs w:val="24"/>
          <w:lang w:val="hy-AM" w:eastAsia="en-GB"/>
        </w:rPr>
        <w:t>2-րդ</w:t>
      </w:r>
      <w:r w:rsidR="00C16A64">
        <w:rPr>
          <w:rFonts w:eastAsia="Times New Roman" w:cs="Cambria Math"/>
          <w:szCs w:val="24"/>
          <w:lang w:val="hy-AM" w:eastAsia="en-GB"/>
        </w:rPr>
        <w:t xml:space="preserve"> </w:t>
      </w:r>
      <w:r w:rsidR="00C16A64" w:rsidRPr="00F63E81">
        <w:rPr>
          <w:rFonts w:eastAsia="Times New Roman" w:cs="Cambria Math"/>
          <w:szCs w:val="24"/>
          <w:lang w:val="hy-AM" w:eastAsia="en-GB"/>
        </w:rPr>
        <w:t>մասով</w:t>
      </w:r>
      <w:r w:rsidR="00C16A64" w:rsidRPr="00CD3500">
        <w:rPr>
          <w:rFonts w:eastAsia="Times New Roman" w:cs="Arial"/>
          <w:szCs w:val="24"/>
          <w:lang w:val="hy-AM" w:eastAsia="en-GB"/>
        </w:rPr>
        <w:t xml:space="preserve"> </w:t>
      </w:r>
      <w:r w:rsidR="00C16A64" w:rsidRPr="00F63E81">
        <w:rPr>
          <w:rFonts w:eastAsia="Times New Roman" w:cs="Arial"/>
          <w:szCs w:val="24"/>
          <w:lang w:val="hy-AM" w:eastAsia="en-GB"/>
        </w:rPr>
        <w:t>նախատեսված</w:t>
      </w:r>
      <w:r w:rsidR="00C16A64">
        <w:rPr>
          <w:rFonts w:eastAsia="Times New Roman" w:cs="Arial"/>
          <w:szCs w:val="24"/>
          <w:lang w:val="hy-AM" w:eastAsia="en-GB"/>
        </w:rPr>
        <w:t xml:space="preserve"> պահանջի</w:t>
      </w:r>
      <w:r w:rsidR="00C16A64" w:rsidRPr="00F63E81">
        <w:rPr>
          <w:rFonts w:eastAsia="Times New Roman" w:cs="Arial"/>
          <w:szCs w:val="24"/>
          <w:lang w:val="hy-AM" w:eastAsia="en-GB"/>
        </w:rPr>
        <w:t>ն</w:t>
      </w:r>
      <w:r w:rsidR="00C16A64">
        <w:rPr>
          <w:rFonts w:eastAsia="Times New Roman" w:cs="Arial"/>
          <w:szCs w:val="24"/>
          <w:lang w:val="hy-AM" w:eastAsia="en-GB"/>
        </w:rPr>
        <w:t xml:space="preserve"> և </w:t>
      </w:r>
      <w:r w:rsidR="00C16A64" w:rsidRPr="00F63E81">
        <w:rPr>
          <w:rFonts w:eastAsia="GHEA Grapalat" w:cs="GHEA Grapalat"/>
          <w:szCs w:val="24"/>
          <w:lang w:val="hy-AM"/>
        </w:rPr>
        <w:t>տրամադրում</w:t>
      </w:r>
      <w:r w:rsidR="00C16A64">
        <w:rPr>
          <w:rFonts w:eastAsia="GHEA Grapalat" w:cs="GHEA Grapalat"/>
          <w:szCs w:val="24"/>
          <w:lang w:val="hy-AM"/>
        </w:rPr>
        <w:t xml:space="preserve"> </w:t>
      </w:r>
      <w:r w:rsidR="00C16A64" w:rsidRPr="00F63E81">
        <w:rPr>
          <w:rFonts w:eastAsia="Times New Roman" w:cs="Arial"/>
          <w:szCs w:val="24"/>
          <w:lang w:val="hy-AM" w:eastAsia="en-GB"/>
        </w:rPr>
        <w:t>եզրակացություն</w:t>
      </w:r>
      <w:r w:rsidR="00C16A64">
        <w:rPr>
          <w:rFonts w:ascii="Cambria Math" w:eastAsia="Times New Roman" w:hAnsi="Cambria Math" w:cs="Arial"/>
          <w:szCs w:val="24"/>
          <w:lang w:val="hy-AM" w:eastAsia="en-GB"/>
        </w:rPr>
        <w:t>․</w:t>
      </w:r>
      <w:r w:rsidR="00462070" w:rsidRPr="00925A79">
        <w:rPr>
          <w:rFonts w:eastAsia="Times New Roman" w:cs="Times New Roman"/>
          <w:szCs w:val="24"/>
          <w:lang w:val="hy-AM" w:eastAsia="en-GB"/>
        </w:rPr>
        <w:t>»:</w:t>
      </w:r>
    </w:p>
    <w:p w14:paraId="54C69024" w14:textId="77777777" w:rsidR="00085036" w:rsidRPr="00085036" w:rsidRDefault="00085036" w:rsidP="00085036">
      <w:pPr>
        <w:spacing w:after="0" w:line="360" w:lineRule="auto"/>
        <w:ind w:firstLine="567"/>
        <w:jc w:val="both"/>
        <w:rPr>
          <w:rFonts w:eastAsia="GHEA Grapalat" w:cs="Cambria Math"/>
          <w:szCs w:val="24"/>
          <w:lang w:val="hy-AM"/>
        </w:rPr>
      </w:pPr>
    </w:p>
    <w:p w14:paraId="57F00978" w14:textId="43D0DDCA" w:rsidR="00A10FE3" w:rsidRPr="00F63E81" w:rsidRDefault="00A10FE3" w:rsidP="00A10FE3">
      <w:pPr>
        <w:spacing w:after="0" w:line="360" w:lineRule="auto"/>
        <w:ind w:firstLine="567"/>
        <w:jc w:val="both"/>
        <w:rPr>
          <w:rFonts w:eastAsia="Times New Roman" w:cs="Cambria Math"/>
          <w:szCs w:val="24"/>
          <w:lang w:val="hy-AM" w:eastAsia="en-GB"/>
        </w:rPr>
      </w:pPr>
      <w:r w:rsidRPr="00F63E81">
        <w:rPr>
          <w:b/>
          <w:bCs/>
          <w:szCs w:val="24"/>
          <w:lang w:val="hy-AM"/>
        </w:rPr>
        <w:t>Հոդված</w:t>
      </w:r>
      <w:r>
        <w:rPr>
          <w:b/>
          <w:bCs/>
          <w:szCs w:val="24"/>
          <w:lang w:val="hy-AM"/>
        </w:rPr>
        <w:t xml:space="preserve"> 3</w:t>
      </w:r>
      <w:r w:rsidRPr="00F63E81">
        <w:rPr>
          <w:b/>
          <w:bCs/>
          <w:szCs w:val="24"/>
          <w:lang w:val="hy-AM"/>
        </w:rPr>
        <w:t>.</w:t>
      </w:r>
      <w:r>
        <w:rPr>
          <w:b/>
          <w:bCs/>
          <w:szCs w:val="24"/>
          <w:lang w:val="hy-AM"/>
        </w:rPr>
        <w:t xml:space="preserve"> </w:t>
      </w:r>
      <w:r w:rsidRPr="00F63E81">
        <w:rPr>
          <w:bCs/>
          <w:szCs w:val="24"/>
          <w:lang w:val="hy-AM"/>
        </w:rPr>
        <w:t>Օրենքը</w:t>
      </w:r>
      <w:r>
        <w:rPr>
          <w:bCs/>
          <w:szCs w:val="24"/>
          <w:lang w:val="hy-AM"/>
        </w:rPr>
        <w:t xml:space="preserve"> </w:t>
      </w:r>
      <w:r w:rsidRPr="00F63E81">
        <w:rPr>
          <w:bCs/>
          <w:szCs w:val="24"/>
          <w:lang w:val="hy-AM"/>
        </w:rPr>
        <w:t>լրացնել</w:t>
      </w:r>
      <w:r>
        <w:rPr>
          <w:bCs/>
          <w:szCs w:val="24"/>
          <w:lang w:val="hy-AM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հետևյալ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բովանդակությամբ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նոր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Pr="00F63E81">
        <w:rPr>
          <w:rFonts w:eastAsia="Times New Roman" w:cs="Times New Roman"/>
          <w:szCs w:val="24"/>
          <w:lang w:val="hy-AM" w:eastAsia="en-GB"/>
        </w:rPr>
        <w:t>41</w:t>
      </w:r>
      <w:r w:rsidRPr="00F63E81">
        <w:rPr>
          <w:rFonts w:ascii="Cambria Math" w:eastAsia="GHEA Grapalat" w:hAnsi="Cambria Math" w:cs="Cambria Math"/>
          <w:szCs w:val="24"/>
          <w:lang w:val="hy-AM"/>
        </w:rPr>
        <w:t>․</w:t>
      </w:r>
      <w:r w:rsidRPr="00F63E81">
        <w:rPr>
          <w:rFonts w:eastAsia="Times New Roman" w:cs="Times New Roman"/>
          <w:szCs w:val="24"/>
          <w:lang w:val="hy-AM" w:eastAsia="en-GB"/>
        </w:rPr>
        <w:t>2-</w:t>
      </w:r>
      <w:r w:rsidRPr="00F63E81">
        <w:rPr>
          <w:rFonts w:eastAsia="Times New Roman" w:cs="Arial"/>
          <w:szCs w:val="24"/>
          <w:lang w:val="hy-AM" w:eastAsia="en-GB"/>
        </w:rPr>
        <w:t>րդ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հոդվածով</w:t>
      </w:r>
      <w:r w:rsidRPr="00F63E81">
        <w:rPr>
          <w:rFonts w:eastAsia="Times New Roman" w:cs="Cambria Math"/>
          <w:szCs w:val="24"/>
          <w:lang w:val="hy-AM" w:eastAsia="en-GB"/>
        </w:rPr>
        <w:t>՝</w:t>
      </w:r>
    </w:p>
    <w:p w14:paraId="2EA826B9" w14:textId="3DF4940B" w:rsidR="00A10FE3" w:rsidRPr="00CF716A" w:rsidRDefault="00A10FE3" w:rsidP="00A10FE3">
      <w:pPr>
        <w:spacing w:after="0" w:line="360" w:lineRule="auto"/>
        <w:ind w:firstLine="567"/>
        <w:jc w:val="both"/>
        <w:rPr>
          <w:rFonts w:eastAsia="Times New Roman" w:cs="Times New Roman"/>
          <w:b/>
          <w:szCs w:val="24"/>
          <w:lang w:val="hy-AM" w:eastAsia="en-GB"/>
        </w:rPr>
      </w:pPr>
      <w:r w:rsidRPr="00E50FF0">
        <w:rPr>
          <w:rFonts w:eastAsia="GHEA Grapalat" w:cs="GHEA Grapalat"/>
          <w:szCs w:val="24"/>
          <w:lang w:val="hy-AM"/>
        </w:rPr>
        <w:t>«</w:t>
      </w:r>
      <w:r w:rsidRPr="00E50FF0">
        <w:rPr>
          <w:rFonts w:eastAsia="GHEA Grapalat" w:cs="GHEA Grapalat"/>
          <w:b/>
          <w:szCs w:val="24"/>
          <w:lang w:val="hy-AM"/>
        </w:rPr>
        <w:t xml:space="preserve">Հոդված </w:t>
      </w:r>
      <w:r w:rsidRPr="00E50FF0">
        <w:rPr>
          <w:rFonts w:eastAsia="Times New Roman" w:cs="Times New Roman"/>
          <w:b/>
          <w:szCs w:val="24"/>
          <w:lang w:val="hy-AM" w:eastAsia="en-GB"/>
        </w:rPr>
        <w:t>41</w:t>
      </w:r>
      <w:r w:rsidRPr="00E50FF0">
        <w:rPr>
          <w:rFonts w:ascii="Cambria Math" w:eastAsia="GHEA Grapalat" w:hAnsi="Cambria Math" w:cs="Cambria Math"/>
          <w:b/>
          <w:szCs w:val="24"/>
          <w:lang w:val="hy-AM"/>
        </w:rPr>
        <w:t>․</w:t>
      </w:r>
      <w:r w:rsidRPr="00E50FF0">
        <w:rPr>
          <w:rFonts w:eastAsia="Times New Roman" w:cs="Times New Roman"/>
          <w:b/>
          <w:szCs w:val="24"/>
          <w:lang w:val="hy-AM" w:eastAsia="en-GB"/>
        </w:rPr>
        <w:t>2</w:t>
      </w:r>
      <w:r w:rsidRPr="00E50FF0">
        <w:rPr>
          <w:rFonts w:ascii="Cambria Math" w:eastAsia="Times New Roman" w:hAnsi="Cambria Math" w:cs="Cambria Math"/>
          <w:b/>
          <w:szCs w:val="24"/>
          <w:lang w:val="hy-AM" w:eastAsia="en-GB"/>
        </w:rPr>
        <w:t>․</w:t>
      </w:r>
      <w:r w:rsidRPr="00E50FF0">
        <w:rPr>
          <w:rFonts w:eastAsia="Times New Roman" w:cs="Cambria Math"/>
          <w:b/>
          <w:szCs w:val="24"/>
          <w:lang w:val="hy-AM" w:eastAsia="en-GB"/>
        </w:rPr>
        <w:t xml:space="preserve"> Հետաշխատանքային սահմանափակումների</w:t>
      </w:r>
      <w:r w:rsidR="009E52BA" w:rsidRPr="00E50FF0">
        <w:rPr>
          <w:rFonts w:eastAsia="Times New Roman" w:cs="Cambria Math"/>
          <w:b/>
          <w:szCs w:val="24"/>
          <w:lang w:val="hy-AM" w:eastAsia="en-GB"/>
        </w:rPr>
        <w:t xml:space="preserve"> վերաբերյալ</w:t>
      </w:r>
      <w:r w:rsidRPr="00E50FF0">
        <w:rPr>
          <w:rFonts w:eastAsia="Times New Roman" w:cs="Cambria Math"/>
          <w:b/>
          <w:szCs w:val="24"/>
          <w:lang w:val="hy-AM" w:eastAsia="en-GB"/>
        </w:rPr>
        <w:t xml:space="preserve"> </w:t>
      </w:r>
      <w:r w:rsidR="009E52BA" w:rsidRPr="00E50FF0">
        <w:rPr>
          <w:rFonts w:eastAsia="Times New Roman" w:cs="Cambria Math"/>
          <w:b/>
          <w:szCs w:val="24"/>
          <w:lang w:val="hy-AM" w:eastAsia="en-GB"/>
        </w:rPr>
        <w:t>ուսումնասիրություն</w:t>
      </w:r>
      <w:r w:rsidRPr="00E50FF0">
        <w:rPr>
          <w:rFonts w:eastAsia="Times New Roman" w:cs="Cambria Math"/>
          <w:b/>
          <w:szCs w:val="24"/>
          <w:lang w:val="hy-AM" w:eastAsia="en-GB"/>
        </w:rPr>
        <w:t xml:space="preserve"> </w:t>
      </w:r>
    </w:p>
    <w:p w14:paraId="03E250CA" w14:textId="4274C0C2" w:rsidR="00A10FE3" w:rsidRPr="009E52BA" w:rsidRDefault="00A10FE3" w:rsidP="009E52BA">
      <w:pPr>
        <w:spacing w:after="0" w:line="360" w:lineRule="auto"/>
        <w:ind w:firstLine="567"/>
        <w:jc w:val="both"/>
        <w:rPr>
          <w:rFonts w:eastAsia="Times New Roman" w:cs="Cambria Math"/>
          <w:szCs w:val="24"/>
          <w:lang w:val="hy-AM" w:eastAsia="en-GB"/>
        </w:rPr>
      </w:pPr>
      <w:r w:rsidRPr="00F63E81">
        <w:rPr>
          <w:rFonts w:eastAsia="Times New Roman" w:cs="Times New Roman"/>
          <w:szCs w:val="24"/>
          <w:lang w:val="hy-AM" w:eastAsia="en-GB"/>
        </w:rPr>
        <w:t>1</w:t>
      </w:r>
      <w:r w:rsidRPr="00BD1780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Pr="00BD1780">
        <w:rPr>
          <w:rFonts w:eastAsia="Times New Roman" w:cs="Cambria Math"/>
          <w:szCs w:val="24"/>
          <w:lang w:val="hy-AM" w:eastAsia="en-GB"/>
        </w:rPr>
        <w:t xml:space="preserve"> </w:t>
      </w:r>
      <w:r w:rsidR="009E52BA" w:rsidRPr="00BD1780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>«Հանրային ծառայության մասին» օրենքի</w:t>
      </w:r>
      <w:r w:rsidR="009E52BA" w:rsidRPr="00BD1780">
        <w:rPr>
          <w:rFonts w:eastAsia="Times New Roman" w:cs="Arial"/>
          <w:szCs w:val="24"/>
          <w:lang w:val="hy-AM" w:eastAsia="en-GB"/>
        </w:rPr>
        <w:t xml:space="preserve"> 32-րդ հոդվածի </w:t>
      </w:r>
      <w:r w:rsidR="009E52BA" w:rsidRPr="00BD1780">
        <w:rPr>
          <w:rFonts w:eastAsia="Times New Roman" w:cs="Times New Roman"/>
          <w:szCs w:val="24"/>
          <w:lang w:val="hy-AM" w:eastAsia="en-GB"/>
        </w:rPr>
        <w:t>1</w:t>
      </w:r>
      <w:r w:rsidR="009E52BA" w:rsidRPr="00BD1780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E23945" w:rsidRPr="00BD1780">
        <w:rPr>
          <w:rFonts w:eastAsia="Times New Roman" w:cs="Cambria Math"/>
          <w:szCs w:val="24"/>
          <w:lang w:val="hy-AM" w:eastAsia="en-GB"/>
        </w:rPr>
        <w:t>2-րդ</w:t>
      </w:r>
      <w:r w:rsidR="009E52BA" w:rsidRPr="00BD1780">
        <w:rPr>
          <w:rFonts w:eastAsia="Times New Roman" w:cs="Arian AMU"/>
          <w:bCs/>
          <w:szCs w:val="24"/>
          <w:bdr w:val="none" w:sz="0" w:space="0" w:color="auto" w:frame="1"/>
          <w:lang w:val="hy-AM"/>
        </w:rPr>
        <w:t xml:space="preserve"> </w:t>
      </w:r>
      <w:r w:rsidR="009E52BA" w:rsidRPr="00BD1780">
        <w:rPr>
          <w:rFonts w:eastAsia="Times New Roman" w:cs="Cambria Math"/>
          <w:szCs w:val="24"/>
          <w:lang w:val="hy-AM" w:eastAsia="en-GB"/>
        </w:rPr>
        <w:t>մասով նախատեսված անձի</w:t>
      </w:r>
      <w:r w:rsidR="007159BA" w:rsidRPr="00BD1780">
        <w:rPr>
          <w:rFonts w:eastAsia="Times New Roman" w:cs="Cambria Math"/>
          <w:szCs w:val="24"/>
          <w:lang w:val="hy-AM" w:eastAsia="en-GB"/>
        </w:rPr>
        <w:t>ն</w:t>
      </w:r>
      <w:r w:rsidR="009E52BA" w:rsidRPr="00BD1780">
        <w:rPr>
          <w:rFonts w:eastAsia="Times New Roman" w:cs="Cambria Math"/>
          <w:szCs w:val="24"/>
          <w:lang w:val="hy-AM" w:eastAsia="en-GB"/>
        </w:rPr>
        <w:t xml:space="preserve">ք </w:t>
      </w:r>
      <w:r w:rsidR="00401864" w:rsidRPr="00BD1780">
        <w:rPr>
          <w:rFonts w:eastAsia="Times New Roman" w:cs="Cambria Math"/>
          <w:szCs w:val="24"/>
          <w:lang w:val="hy-AM" w:eastAsia="en-GB"/>
        </w:rPr>
        <w:t xml:space="preserve">նախքան </w:t>
      </w:r>
      <w:r w:rsidRPr="00BD1780">
        <w:rPr>
          <w:rFonts w:eastAsia="Times New Roman" w:cs="Times New Roman"/>
          <w:szCs w:val="24"/>
          <w:lang w:val="hy-AM" w:eastAsia="en-GB"/>
        </w:rPr>
        <w:t xml:space="preserve">նոր պաշտոն </w:t>
      </w:r>
      <w:r w:rsidR="00401864" w:rsidRPr="00BD1780">
        <w:rPr>
          <w:rFonts w:eastAsia="Times New Roman" w:cs="Times New Roman"/>
          <w:szCs w:val="24"/>
          <w:lang w:val="hy-AM" w:eastAsia="en-GB"/>
        </w:rPr>
        <w:t>ստանձնելը</w:t>
      </w:r>
      <w:r w:rsidRPr="00BD1780">
        <w:rPr>
          <w:rFonts w:eastAsia="Times New Roman" w:cs="Times New Roman"/>
          <w:szCs w:val="24"/>
          <w:lang w:val="hy-AM" w:eastAsia="en-GB"/>
        </w:rPr>
        <w:t xml:space="preserve"> կամ նոր աշխատանքի </w:t>
      </w:r>
      <w:r w:rsidR="00401864" w:rsidRPr="00BD1780">
        <w:rPr>
          <w:rFonts w:eastAsia="Times New Roman" w:cs="Times New Roman"/>
          <w:szCs w:val="24"/>
          <w:lang w:val="hy-AM" w:eastAsia="en-GB"/>
        </w:rPr>
        <w:t>անցնելը</w:t>
      </w:r>
      <w:r w:rsidRPr="00BD1780">
        <w:rPr>
          <w:rFonts w:eastAsia="Times New Roman" w:cs="Times New Roman"/>
          <w:szCs w:val="24"/>
          <w:lang w:val="hy-AM" w:eastAsia="en-GB"/>
        </w:rPr>
        <w:t xml:space="preserve"> </w:t>
      </w:r>
      <w:r w:rsidR="005B763A" w:rsidRPr="00BD1780">
        <w:rPr>
          <w:szCs w:val="24"/>
          <w:lang w:val="hy-AM"/>
        </w:rPr>
        <w:t>կարող են</w:t>
      </w:r>
      <w:r>
        <w:rPr>
          <w:szCs w:val="24"/>
          <w:lang w:val="hy-AM"/>
        </w:rPr>
        <w:t xml:space="preserve"> </w:t>
      </w:r>
      <w:r>
        <w:rPr>
          <w:rFonts w:eastAsia="Times New Roman" w:cs="Times New Roman"/>
          <w:szCs w:val="24"/>
          <w:lang w:val="hy-AM" w:eastAsia="en-GB"/>
        </w:rPr>
        <w:t xml:space="preserve">գրավոր </w:t>
      </w:r>
      <w:r w:rsidR="000B20D9">
        <w:rPr>
          <w:rFonts w:eastAsia="Times New Roman" w:cs="Times New Roman"/>
          <w:szCs w:val="24"/>
          <w:lang w:val="hy-AM" w:eastAsia="en-GB"/>
        </w:rPr>
        <w:t>դիմել</w:t>
      </w:r>
      <w:r>
        <w:rPr>
          <w:rFonts w:eastAsia="Times New Roman" w:cs="Times New Roman"/>
          <w:szCs w:val="24"/>
          <w:lang w:val="hy-AM" w:eastAsia="en-GB"/>
        </w:rPr>
        <w:t xml:space="preserve"> </w:t>
      </w:r>
      <w:r w:rsidR="009E52BA">
        <w:rPr>
          <w:rFonts w:eastAsia="Times New Roman" w:cs="Times New Roman"/>
          <w:szCs w:val="24"/>
          <w:lang w:val="hy-AM" w:eastAsia="en-GB"/>
        </w:rPr>
        <w:t>Հ</w:t>
      </w:r>
      <w:r w:rsidRPr="00F63E81">
        <w:rPr>
          <w:rFonts w:eastAsia="Times New Roman" w:cs="Times New Roman"/>
          <w:szCs w:val="24"/>
          <w:lang w:val="hy-AM" w:eastAsia="en-GB"/>
        </w:rPr>
        <w:t>անձնաժողով</w:t>
      </w:r>
      <w:r>
        <w:rPr>
          <w:rFonts w:eastAsia="Times New Roman" w:cs="Times New Roman"/>
          <w:szCs w:val="24"/>
          <w:lang w:val="hy-AM" w:eastAsia="en-GB"/>
        </w:rPr>
        <w:t>ին</w:t>
      </w:r>
      <w:r w:rsidRPr="00F63E81">
        <w:rPr>
          <w:rFonts w:eastAsia="Times New Roman" w:cs="Arial"/>
          <w:szCs w:val="24"/>
          <w:lang w:val="hy-AM" w:eastAsia="en-GB"/>
        </w:rPr>
        <w:t>՝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="009E52BA">
        <w:rPr>
          <w:rFonts w:eastAsia="Times New Roman" w:cs="Arial"/>
          <w:szCs w:val="24"/>
          <w:lang w:val="hy-AM" w:eastAsia="en-GB"/>
        </w:rPr>
        <w:t xml:space="preserve">պարզելու </w:t>
      </w:r>
      <w:r w:rsidRPr="00F63E81">
        <w:rPr>
          <w:rFonts w:eastAsia="Times New Roman" w:cs="Arial"/>
          <w:szCs w:val="24"/>
          <w:lang w:val="hy-AM" w:eastAsia="en-GB"/>
        </w:rPr>
        <w:t>տվյալ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պաշտոնի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կամ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աշխատանքի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համապատասխանությունը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="00B11F18">
        <w:rPr>
          <w:rFonts w:eastAsia="Times New Roman" w:cs="Arial"/>
          <w:szCs w:val="24"/>
          <w:lang w:val="hy-AM" w:eastAsia="en-GB"/>
        </w:rPr>
        <w:t>«Հանրային ծառայության մասին» օրենքի 32-րդ հոդվածի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Times New Roman"/>
          <w:szCs w:val="24"/>
          <w:lang w:val="hy-AM" w:eastAsia="en-GB"/>
        </w:rPr>
        <w:t>1</w:t>
      </w:r>
      <w:r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E23945">
        <w:rPr>
          <w:rFonts w:eastAsia="Times New Roman" w:cs="Cambria Math"/>
          <w:szCs w:val="24"/>
          <w:lang w:val="hy-AM" w:eastAsia="en-GB"/>
        </w:rPr>
        <w:t>2-րդ</w:t>
      </w:r>
      <w:r>
        <w:rPr>
          <w:rFonts w:eastAsia="Times New Roman" w:cs="Cambria Math"/>
          <w:szCs w:val="24"/>
          <w:lang w:val="hy-AM" w:eastAsia="en-GB"/>
        </w:rPr>
        <w:t xml:space="preserve"> </w:t>
      </w:r>
      <w:r w:rsidRPr="00F63E81">
        <w:rPr>
          <w:rFonts w:eastAsia="Times New Roman" w:cs="Cambria Math"/>
          <w:szCs w:val="24"/>
          <w:lang w:val="hy-AM" w:eastAsia="en-GB"/>
        </w:rPr>
        <w:t>մասով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նախատեսված</w:t>
      </w:r>
      <w:r>
        <w:rPr>
          <w:rFonts w:eastAsia="Times New Roman" w:cs="Arial"/>
          <w:szCs w:val="24"/>
          <w:lang w:val="hy-AM" w:eastAsia="en-GB"/>
        </w:rPr>
        <w:t xml:space="preserve"> պահանջ</w:t>
      </w:r>
      <w:r w:rsidRPr="00F63E81">
        <w:rPr>
          <w:rFonts w:eastAsia="Times New Roman" w:cs="Arial"/>
          <w:szCs w:val="24"/>
          <w:lang w:val="hy-AM" w:eastAsia="en-GB"/>
        </w:rPr>
        <w:t>ին</w:t>
      </w:r>
      <w:r w:rsidR="007F672C">
        <w:rPr>
          <w:rFonts w:eastAsia="Times New Roman" w:cs="Arial"/>
          <w:szCs w:val="24"/>
          <w:lang w:val="hy-AM" w:eastAsia="en-GB"/>
        </w:rPr>
        <w:t>։</w:t>
      </w:r>
    </w:p>
    <w:p w14:paraId="73987CD5" w14:textId="51B0294D" w:rsidR="003F2A2C" w:rsidRPr="00D608EF" w:rsidRDefault="00A10FE3" w:rsidP="00D608EF">
      <w:pPr>
        <w:spacing w:after="0" w:line="360" w:lineRule="auto"/>
        <w:ind w:firstLine="567"/>
        <w:jc w:val="both"/>
        <w:rPr>
          <w:rFonts w:cs="Arial"/>
          <w:szCs w:val="24"/>
          <w:shd w:val="clear" w:color="auto" w:fill="FFFFFF"/>
          <w:lang w:val="hy-AM"/>
        </w:rPr>
      </w:pPr>
      <w:r w:rsidRPr="00F63E81">
        <w:rPr>
          <w:rFonts w:eastAsia="Times New Roman" w:cs="Times New Roman"/>
          <w:szCs w:val="24"/>
          <w:lang w:val="hy-AM" w:eastAsia="en-GB"/>
        </w:rPr>
        <w:t>2</w:t>
      </w:r>
      <w:r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>
        <w:rPr>
          <w:rFonts w:eastAsia="Times New Roman" w:cs="Cambria Math"/>
          <w:szCs w:val="24"/>
          <w:lang w:val="hy-AM" w:eastAsia="en-GB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Հանձնաժողովը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իրականացնում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է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="009E52BA">
        <w:rPr>
          <w:rFonts w:cs="Arial"/>
          <w:szCs w:val="24"/>
          <w:shd w:val="clear" w:color="auto" w:fill="FFFFFF"/>
          <w:lang w:val="hy-AM"/>
        </w:rPr>
        <w:t>ուսումնասիրություն</w:t>
      </w:r>
      <w:r w:rsidRPr="00F63E81">
        <w:rPr>
          <w:rFonts w:cs="Arial"/>
          <w:szCs w:val="24"/>
          <w:shd w:val="clear" w:color="auto" w:fill="FFFFFF"/>
          <w:lang w:val="hy-AM"/>
        </w:rPr>
        <w:t>՝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հաշվի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առնելով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>
        <w:rPr>
          <w:lang w:val="hy-AM"/>
        </w:rPr>
        <w:t>անձի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նախկին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լիազորությունները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ու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նախկինում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իրականացրած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գործունեությունը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և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այն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նոր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պաշտոնի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կամ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նոր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աշխատանքի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բնույթը,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որը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համապատասխան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անձը</w:t>
      </w:r>
      <w:r w:rsidR="00923DB4">
        <w:rPr>
          <w:rFonts w:cs="Arial"/>
          <w:szCs w:val="24"/>
          <w:shd w:val="clear" w:color="auto" w:fill="FFFFFF"/>
          <w:lang w:val="hy-AM"/>
        </w:rPr>
        <w:t xml:space="preserve"> </w:t>
      </w:r>
      <w:r w:rsidR="00401864">
        <w:rPr>
          <w:rFonts w:cs="Arial"/>
          <w:szCs w:val="24"/>
          <w:shd w:val="clear" w:color="auto" w:fill="FFFFFF"/>
          <w:lang w:val="hy-AM"/>
        </w:rPr>
        <w:t xml:space="preserve">պատրաստվում է </w:t>
      </w:r>
      <w:r w:rsidRPr="00F63E81">
        <w:rPr>
          <w:rFonts w:cs="Arial"/>
          <w:szCs w:val="24"/>
          <w:shd w:val="clear" w:color="auto" w:fill="FFFFFF"/>
          <w:lang w:val="hy-AM"/>
        </w:rPr>
        <w:t>ստանձնել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կամ</w:t>
      </w:r>
      <w:r>
        <w:rPr>
          <w:rFonts w:cs="Arial"/>
          <w:szCs w:val="24"/>
          <w:shd w:val="clear" w:color="auto" w:fill="FFFFFF"/>
          <w:lang w:val="hy-AM"/>
        </w:rPr>
        <w:t xml:space="preserve"> </w:t>
      </w:r>
      <w:r w:rsidRPr="00F63E81">
        <w:rPr>
          <w:rFonts w:cs="Arial"/>
          <w:szCs w:val="24"/>
          <w:shd w:val="clear" w:color="auto" w:fill="FFFFFF"/>
          <w:lang w:val="hy-AM"/>
        </w:rPr>
        <w:t>կատարել։</w:t>
      </w:r>
    </w:p>
    <w:p w14:paraId="2E7CD906" w14:textId="36825732" w:rsidR="00A10FE3" w:rsidRPr="00F63E81" w:rsidRDefault="00A10FE3" w:rsidP="007E5388">
      <w:pPr>
        <w:spacing w:after="0" w:line="360" w:lineRule="auto"/>
        <w:ind w:firstLine="567"/>
        <w:jc w:val="both"/>
        <w:rPr>
          <w:rFonts w:eastAsia="Times New Roman" w:cs="Times New Roman"/>
          <w:szCs w:val="24"/>
          <w:lang w:val="hy-AM" w:eastAsia="en-GB"/>
        </w:rPr>
      </w:pPr>
      <w:r w:rsidRPr="00F63E81">
        <w:rPr>
          <w:rFonts w:cs="Arial"/>
          <w:szCs w:val="24"/>
          <w:shd w:val="clear" w:color="auto" w:fill="FFFFFF"/>
          <w:lang w:val="hy-AM"/>
        </w:rPr>
        <w:t>3</w:t>
      </w:r>
      <w:r w:rsidRPr="00F63E81">
        <w:rPr>
          <w:rFonts w:ascii="Cambria Math" w:hAnsi="Cambria Math" w:cs="Cambria Math"/>
          <w:szCs w:val="24"/>
          <w:shd w:val="clear" w:color="auto" w:fill="FFFFFF"/>
          <w:lang w:val="hy-AM"/>
        </w:rPr>
        <w:t>․</w:t>
      </w:r>
      <w:r>
        <w:rPr>
          <w:rFonts w:cs="Cambria Math"/>
          <w:szCs w:val="24"/>
          <w:shd w:val="clear" w:color="auto" w:fill="FFFFFF"/>
          <w:lang w:val="hy-AM"/>
        </w:rPr>
        <w:t xml:space="preserve"> </w:t>
      </w:r>
      <w:r w:rsidR="00711AC7">
        <w:rPr>
          <w:rFonts w:cs="Cambria Math"/>
          <w:szCs w:val="24"/>
          <w:shd w:val="clear" w:color="auto" w:fill="FFFFFF"/>
          <w:lang w:val="hy-AM"/>
        </w:rPr>
        <w:t>Դիմումում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պետք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է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="00711AC7">
        <w:rPr>
          <w:rFonts w:eastAsia="Times New Roman" w:cs="Arial"/>
          <w:szCs w:val="24"/>
          <w:lang w:val="hy-AM" w:eastAsia="en-GB"/>
        </w:rPr>
        <w:t>նշվի</w:t>
      </w:r>
      <w:r w:rsidRPr="00F63E81">
        <w:rPr>
          <w:rFonts w:eastAsia="Times New Roman" w:cs="Arial"/>
          <w:szCs w:val="24"/>
          <w:lang w:val="hy-AM" w:eastAsia="en-GB"/>
        </w:rPr>
        <w:t>՝</w:t>
      </w:r>
    </w:p>
    <w:p w14:paraId="069E84D7" w14:textId="1ADDC00E" w:rsidR="00A10FE3" w:rsidRDefault="00A10FE3" w:rsidP="00A10FE3">
      <w:pPr>
        <w:spacing w:after="0" w:line="360" w:lineRule="auto"/>
        <w:ind w:firstLine="567"/>
        <w:jc w:val="both"/>
        <w:rPr>
          <w:rFonts w:eastAsia="Times New Roman" w:cs="Arial"/>
          <w:szCs w:val="24"/>
          <w:lang w:val="hy-AM" w:eastAsia="en-GB"/>
        </w:rPr>
      </w:pPr>
      <w:r w:rsidRPr="00F63E81">
        <w:rPr>
          <w:rFonts w:eastAsia="Times New Roman" w:cs="Arial"/>
          <w:szCs w:val="24"/>
          <w:lang w:val="hy-AM" w:eastAsia="en-GB"/>
        </w:rPr>
        <w:t>1)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="00711AC7">
        <w:rPr>
          <w:lang w:val="hy-AM"/>
        </w:rPr>
        <w:t>դիմումը</w:t>
      </w:r>
      <w:r w:rsidR="00C6408A">
        <w:rPr>
          <w:lang w:val="hy-AM"/>
        </w:rPr>
        <w:t xml:space="preserve"> </w:t>
      </w:r>
      <w:r>
        <w:rPr>
          <w:lang w:val="hy-AM"/>
        </w:rPr>
        <w:t>ներկայացրած անձ</w:t>
      </w:r>
      <w:r w:rsidR="00711AC7">
        <w:rPr>
          <w:lang w:val="hy-AM"/>
        </w:rPr>
        <w:t>ի</w:t>
      </w:r>
      <w:r>
        <w:rPr>
          <w:lang w:val="hy-AM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անունը,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ազգանունը</w:t>
      </w:r>
      <w:r>
        <w:rPr>
          <w:rFonts w:ascii="Microsoft JhengHei" w:eastAsia="Microsoft JhengHei" w:hAnsi="Microsoft JhengHei" w:cs="Microsoft JhengHei"/>
          <w:szCs w:val="24"/>
          <w:lang w:val="hy-AM" w:eastAsia="en-GB"/>
        </w:rPr>
        <w:t>․</w:t>
      </w:r>
    </w:p>
    <w:p w14:paraId="0A5ACE6D" w14:textId="77777777" w:rsidR="00A10FE3" w:rsidRPr="00620CF5" w:rsidRDefault="00A10FE3" w:rsidP="00A10FE3">
      <w:pPr>
        <w:spacing w:after="0" w:line="360" w:lineRule="auto"/>
        <w:ind w:firstLine="567"/>
        <w:jc w:val="both"/>
        <w:rPr>
          <w:rFonts w:eastAsia="Times New Roman" w:cs="Arial"/>
          <w:szCs w:val="24"/>
          <w:lang w:val="hy-AM" w:eastAsia="en-GB"/>
        </w:rPr>
      </w:pPr>
      <w:r w:rsidRPr="00620CF5">
        <w:rPr>
          <w:rFonts w:eastAsia="Times New Roman" w:cs="Arial"/>
          <w:szCs w:val="24"/>
          <w:lang w:val="hy-AM" w:eastAsia="en-GB"/>
        </w:rPr>
        <w:t xml:space="preserve">2) </w:t>
      </w:r>
      <w:r>
        <w:rPr>
          <w:rFonts w:eastAsia="Times New Roman" w:cs="Arial"/>
          <w:szCs w:val="24"/>
          <w:lang w:val="hy-AM" w:eastAsia="en-GB"/>
        </w:rPr>
        <w:t>հ</w:t>
      </w:r>
      <w:r w:rsidRPr="00620CF5">
        <w:rPr>
          <w:rFonts w:eastAsia="Times New Roman" w:cs="Arial"/>
          <w:szCs w:val="24"/>
          <w:lang w:val="hy-AM" w:eastAsia="en-GB"/>
        </w:rPr>
        <w:t>աշվառման հասցեն (և բնակության վայրը՝ տարբեր լինելու դեպքում).</w:t>
      </w:r>
    </w:p>
    <w:p w14:paraId="58ADE66A" w14:textId="77777777" w:rsidR="00A10FE3" w:rsidRPr="00620CF5" w:rsidRDefault="00A10FE3" w:rsidP="00A10FE3">
      <w:pPr>
        <w:spacing w:after="0" w:line="360" w:lineRule="auto"/>
        <w:ind w:firstLine="567"/>
        <w:jc w:val="both"/>
        <w:rPr>
          <w:rFonts w:eastAsia="Times New Roman" w:cs="Arial"/>
          <w:szCs w:val="24"/>
          <w:lang w:val="hy-AM" w:eastAsia="en-GB"/>
        </w:rPr>
      </w:pPr>
      <w:r>
        <w:rPr>
          <w:rFonts w:eastAsia="Times New Roman" w:cs="Arial"/>
          <w:szCs w:val="24"/>
          <w:lang w:val="hy-AM" w:eastAsia="en-GB"/>
        </w:rPr>
        <w:t>3) հեռախոսահամարը․</w:t>
      </w:r>
    </w:p>
    <w:p w14:paraId="226D60E7" w14:textId="77777777" w:rsidR="00A10FE3" w:rsidRPr="00C22C55" w:rsidRDefault="00A10FE3" w:rsidP="00A10FE3">
      <w:pPr>
        <w:spacing w:after="0" w:line="360" w:lineRule="auto"/>
        <w:ind w:firstLine="567"/>
        <w:jc w:val="both"/>
        <w:rPr>
          <w:rFonts w:ascii="Cambria Math" w:eastAsia="Times New Roman" w:hAnsi="Cambria Math" w:cs="Arial"/>
          <w:szCs w:val="24"/>
          <w:lang w:val="hy-AM" w:eastAsia="en-GB"/>
        </w:rPr>
      </w:pPr>
      <w:r w:rsidRPr="00620CF5">
        <w:rPr>
          <w:rFonts w:eastAsia="Times New Roman" w:cs="Arial"/>
          <w:szCs w:val="24"/>
          <w:lang w:val="hy-AM" w:eastAsia="en-GB"/>
        </w:rPr>
        <w:t>4) Էլեկտրոնային փոստի հասցեն</w:t>
      </w:r>
      <w:r>
        <w:rPr>
          <w:rFonts w:ascii="Cambria Math" w:eastAsia="Times New Roman" w:hAnsi="Cambria Math" w:cs="Arial"/>
          <w:szCs w:val="24"/>
          <w:lang w:val="hy-AM" w:eastAsia="en-GB"/>
        </w:rPr>
        <w:t>․</w:t>
      </w:r>
    </w:p>
    <w:p w14:paraId="592B4313" w14:textId="77777777" w:rsidR="00A10FE3" w:rsidRPr="00F63E81" w:rsidRDefault="00A10FE3" w:rsidP="00A10FE3">
      <w:pPr>
        <w:spacing w:after="0" w:line="360" w:lineRule="auto"/>
        <w:ind w:firstLine="567"/>
        <w:jc w:val="both"/>
        <w:rPr>
          <w:rFonts w:eastAsia="Times New Roman" w:cs="Cambria Math"/>
          <w:szCs w:val="24"/>
          <w:lang w:val="hy-AM" w:eastAsia="en-GB"/>
        </w:rPr>
      </w:pPr>
      <w:r>
        <w:rPr>
          <w:rFonts w:eastAsia="Times New Roman" w:cs="Arial"/>
          <w:szCs w:val="24"/>
          <w:lang w:val="hy-AM" w:eastAsia="en-GB"/>
        </w:rPr>
        <w:t>5</w:t>
      </w:r>
      <w:r w:rsidRPr="00620CF5">
        <w:rPr>
          <w:rFonts w:eastAsia="Times New Roman" w:cs="Arial"/>
          <w:szCs w:val="24"/>
          <w:lang w:val="hy-AM" w:eastAsia="en-GB"/>
        </w:rPr>
        <w:t xml:space="preserve">) </w:t>
      </w:r>
      <w:r w:rsidRPr="00F63E81">
        <w:rPr>
          <w:rFonts w:eastAsia="Times New Roman" w:cs="Arial"/>
          <w:szCs w:val="24"/>
          <w:lang w:val="hy-AM" w:eastAsia="en-GB"/>
        </w:rPr>
        <w:t>նախկին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պաշտոն</w:t>
      </w:r>
      <w:r>
        <w:rPr>
          <w:rFonts w:eastAsia="Times New Roman" w:cs="Arial"/>
          <w:szCs w:val="24"/>
          <w:lang w:val="hy-AM" w:eastAsia="en-GB"/>
        </w:rPr>
        <w:t>ի անվանումը</w:t>
      </w:r>
      <w:r w:rsidRPr="00F63E81">
        <w:rPr>
          <w:rFonts w:eastAsia="Times New Roman" w:cs="Arial"/>
          <w:szCs w:val="24"/>
          <w:lang w:val="hy-AM" w:eastAsia="en-GB"/>
        </w:rPr>
        <w:t>.</w:t>
      </w:r>
    </w:p>
    <w:p w14:paraId="387A845F" w14:textId="7AECD116" w:rsidR="00A10FE3" w:rsidRPr="00F63E81" w:rsidRDefault="00A10FE3" w:rsidP="000B20D9">
      <w:pPr>
        <w:spacing w:after="0" w:line="360" w:lineRule="auto"/>
        <w:ind w:firstLine="567"/>
        <w:jc w:val="both"/>
        <w:rPr>
          <w:rFonts w:eastAsia="Times New Roman" w:cs="Arial"/>
          <w:szCs w:val="24"/>
          <w:lang w:val="hy-AM" w:eastAsia="en-GB"/>
        </w:rPr>
      </w:pPr>
      <w:r w:rsidRPr="00620CF5">
        <w:rPr>
          <w:rFonts w:eastAsia="Times New Roman" w:cs="Arial"/>
          <w:szCs w:val="24"/>
          <w:lang w:val="hy-AM" w:eastAsia="en-GB"/>
        </w:rPr>
        <w:t>6</w:t>
      </w:r>
      <w:r w:rsidRPr="00F63E81">
        <w:rPr>
          <w:rFonts w:eastAsia="Times New Roman" w:cs="Arial"/>
          <w:szCs w:val="24"/>
          <w:lang w:val="hy-AM" w:eastAsia="en-GB"/>
        </w:rPr>
        <w:t>)</w:t>
      </w:r>
      <w:r>
        <w:rPr>
          <w:rFonts w:eastAsia="Times New Roman" w:cs="Arial"/>
          <w:szCs w:val="24"/>
          <w:lang w:val="hy-AM" w:eastAsia="en-GB"/>
        </w:rPr>
        <w:t xml:space="preserve"> նոր </w:t>
      </w:r>
      <w:r w:rsidRPr="00F63E81">
        <w:rPr>
          <w:rFonts w:eastAsia="Times New Roman" w:cs="Arial"/>
          <w:szCs w:val="24"/>
          <w:lang w:val="hy-AM" w:eastAsia="en-GB"/>
        </w:rPr>
        <w:t>պաշտոնի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կամ</w:t>
      </w:r>
      <w:r>
        <w:rPr>
          <w:rFonts w:eastAsia="Times New Roman" w:cs="Arial"/>
          <w:szCs w:val="24"/>
          <w:lang w:val="hy-AM" w:eastAsia="en-GB"/>
        </w:rPr>
        <w:t xml:space="preserve"> նոր </w:t>
      </w:r>
      <w:r w:rsidRPr="00F63E81">
        <w:rPr>
          <w:rFonts w:eastAsia="Times New Roman" w:cs="Arial"/>
          <w:szCs w:val="24"/>
          <w:lang w:val="hy-AM" w:eastAsia="en-GB"/>
        </w:rPr>
        <w:t>աշխատանքի</w:t>
      </w:r>
      <w:r>
        <w:rPr>
          <w:rFonts w:eastAsia="Times New Roman" w:cs="Arial"/>
          <w:szCs w:val="24"/>
          <w:lang w:val="hy-AM" w:eastAsia="en-GB"/>
        </w:rPr>
        <w:t xml:space="preserve"> </w:t>
      </w:r>
      <w:r w:rsidRPr="00F63E81">
        <w:rPr>
          <w:rFonts w:eastAsia="Times New Roman" w:cs="Arial"/>
          <w:szCs w:val="24"/>
          <w:lang w:val="hy-AM" w:eastAsia="en-GB"/>
        </w:rPr>
        <w:t>բնույթը,</w:t>
      </w:r>
      <w:r>
        <w:rPr>
          <w:rFonts w:eastAsia="Times New Roman" w:cs="Arial"/>
          <w:szCs w:val="24"/>
          <w:lang w:val="hy-AM" w:eastAsia="en-GB"/>
        </w:rPr>
        <w:t xml:space="preserve"> նոր գործատուի </w:t>
      </w:r>
      <w:r w:rsidRPr="00F63E81">
        <w:rPr>
          <w:rFonts w:eastAsia="Times New Roman" w:cs="Arial"/>
          <w:szCs w:val="24"/>
          <w:lang w:val="hy-AM" w:eastAsia="en-GB"/>
        </w:rPr>
        <w:t>տվյալները։</w:t>
      </w:r>
    </w:p>
    <w:p w14:paraId="4F350A80" w14:textId="403B5B5B" w:rsidR="00A10FE3" w:rsidRPr="00F63E81" w:rsidRDefault="00C81338" w:rsidP="00A10FE3">
      <w:pPr>
        <w:spacing w:after="0" w:line="360" w:lineRule="auto"/>
        <w:ind w:firstLine="567"/>
        <w:jc w:val="both"/>
        <w:rPr>
          <w:rFonts w:eastAsia="Times New Roman" w:cs="Arial"/>
          <w:szCs w:val="24"/>
          <w:lang w:val="hy-AM" w:eastAsia="en-GB"/>
        </w:rPr>
      </w:pPr>
      <w:r>
        <w:rPr>
          <w:rFonts w:eastAsia="Times New Roman" w:cs="Arial"/>
          <w:szCs w:val="24"/>
          <w:lang w:val="hy-AM" w:eastAsia="en-GB"/>
        </w:rPr>
        <w:t>4</w:t>
      </w:r>
      <w:r w:rsidR="00A10FE3"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A10FE3">
        <w:rPr>
          <w:rFonts w:eastAsia="Times New Roman" w:cs="Cambria Math"/>
          <w:szCs w:val="24"/>
          <w:lang w:val="hy-AM" w:eastAsia="en-GB"/>
        </w:rPr>
        <w:t xml:space="preserve"> </w:t>
      </w:r>
      <w:r w:rsidR="00A10FE3" w:rsidRPr="00F63E81">
        <w:rPr>
          <w:rFonts w:cs="Arial"/>
          <w:szCs w:val="24"/>
          <w:lang w:val="hy-AM" w:eastAsia="en-GB"/>
        </w:rPr>
        <w:t>Հանձնաժողովը</w:t>
      </w:r>
      <w:r w:rsidR="00A10FE3">
        <w:rPr>
          <w:rFonts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15-oրյա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ժամկետում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711AC7">
        <w:rPr>
          <w:rFonts w:eastAsia="Times New Roman" w:cs="Arial"/>
          <w:szCs w:val="24"/>
          <w:lang w:val="hy-AM" w:eastAsia="en-GB"/>
        </w:rPr>
        <w:t>ուսումնասիրության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արդյունքների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հիման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վրա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տրամադրում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է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հետաշխատանքային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սահմանափակ</w:t>
      </w:r>
      <w:r w:rsidR="007159BA">
        <w:rPr>
          <w:rFonts w:eastAsia="Times New Roman" w:cs="Arial"/>
          <w:szCs w:val="24"/>
          <w:lang w:val="hy-AM" w:eastAsia="en-GB"/>
        </w:rPr>
        <w:t>ման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5F0FFB">
        <w:rPr>
          <w:rFonts w:eastAsia="Times New Roman" w:cs="Arial"/>
          <w:szCs w:val="24"/>
          <w:lang w:val="hy-AM" w:eastAsia="en-GB"/>
        </w:rPr>
        <w:t>անհրաժեշտության վերաբերյալ</w:t>
      </w:r>
      <w:r w:rsidR="00711AC7">
        <w:rPr>
          <w:rFonts w:eastAsia="Times New Roman" w:cs="Arial"/>
          <w:szCs w:val="24"/>
          <w:lang w:val="hy-AM" w:eastAsia="en-GB"/>
        </w:rPr>
        <w:t xml:space="preserve"> </w:t>
      </w:r>
      <w:r w:rsidR="005F0FFB">
        <w:rPr>
          <w:rFonts w:eastAsia="Times New Roman" w:cs="Arial"/>
          <w:szCs w:val="24"/>
          <w:lang w:val="hy-AM" w:eastAsia="en-GB"/>
        </w:rPr>
        <w:t>դրական կամ բացասական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եզրակացություն</w:t>
      </w:r>
      <w:r w:rsidR="00A10FE3" w:rsidRPr="00F63E81">
        <w:rPr>
          <w:rFonts w:cs="Arial"/>
          <w:szCs w:val="24"/>
          <w:lang w:val="hy-AM" w:eastAsia="en-GB"/>
        </w:rPr>
        <w:t>:</w:t>
      </w:r>
    </w:p>
    <w:p w14:paraId="40E0B01C" w14:textId="39B6AB2A" w:rsidR="00A10FE3" w:rsidRDefault="00C81338" w:rsidP="00A10FE3">
      <w:pPr>
        <w:spacing w:after="0" w:line="360" w:lineRule="auto"/>
        <w:ind w:firstLine="567"/>
        <w:jc w:val="both"/>
        <w:rPr>
          <w:rFonts w:eastAsia="Times New Roman" w:cs="Arial"/>
          <w:szCs w:val="24"/>
          <w:lang w:val="hy-AM" w:eastAsia="en-GB"/>
        </w:rPr>
      </w:pPr>
      <w:r w:rsidRPr="008818AE">
        <w:rPr>
          <w:rFonts w:eastAsia="Times New Roman" w:cs="Cambria Math"/>
          <w:szCs w:val="24"/>
          <w:lang w:val="hy-AM" w:eastAsia="en-GB"/>
        </w:rPr>
        <w:t>5</w:t>
      </w:r>
      <w:r w:rsidR="00A10FE3"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A10FE3">
        <w:rPr>
          <w:rFonts w:eastAsia="Times New Roman" w:cs="Cambria Math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Եզրակացությունն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ընդունելու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պահից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եռօրյա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ժամկետում</w:t>
      </w:r>
      <w:r w:rsidR="005F0FFB">
        <w:rPr>
          <w:rFonts w:eastAsia="Times New Roman" w:cs="Arial"/>
          <w:szCs w:val="24"/>
          <w:lang w:val="hy-AM" w:eastAsia="en-GB"/>
        </w:rPr>
        <w:t xml:space="preserve"> Հանձնաժողովը եզրակացությունն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ուղարկում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է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711AC7">
        <w:rPr>
          <w:rFonts w:eastAsia="Times New Roman" w:cs="Arial"/>
          <w:szCs w:val="24"/>
          <w:lang w:val="hy-AM" w:eastAsia="en-GB"/>
        </w:rPr>
        <w:t xml:space="preserve">դիմումը </w:t>
      </w:r>
      <w:r w:rsidR="00A10FE3">
        <w:rPr>
          <w:rFonts w:eastAsia="Times New Roman" w:cs="Arial"/>
          <w:szCs w:val="24"/>
          <w:lang w:val="hy-AM" w:eastAsia="en-GB"/>
        </w:rPr>
        <w:t xml:space="preserve">ներկայացրած </w:t>
      </w:r>
      <w:r w:rsidR="00A10FE3" w:rsidRPr="00F63E81">
        <w:rPr>
          <w:rFonts w:eastAsia="Times New Roman" w:cs="Arial"/>
          <w:szCs w:val="24"/>
          <w:lang w:val="hy-AM" w:eastAsia="en-GB"/>
        </w:rPr>
        <w:t>անձ</w:t>
      </w:r>
      <w:r w:rsidR="00A10FE3">
        <w:rPr>
          <w:rFonts w:eastAsia="Times New Roman" w:cs="Arial"/>
          <w:szCs w:val="24"/>
          <w:lang w:val="hy-AM" w:eastAsia="en-GB"/>
        </w:rPr>
        <w:t>ին</w:t>
      </w:r>
      <w:r w:rsidR="00F51803">
        <w:rPr>
          <w:rFonts w:eastAsia="Times New Roman" w:cs="Arial"/>
          <w:szCs w:val="24"/>
          <w:lang w:val="hy-AM" w:eastAsia="en-GB"/>
        </w:rPr>
        <w:t xml:space="preserve">, </w:t>
      </w:r>
      <w:r w:rsidR="00F51803" w:rsidRPr="00F51803">
        <w:rPr>
          <w:rFonts w:eastAsia="Times New Roman" w:cs="Arial"/>
          <w:szCs w:val="24"/>
          <w:lang w:val="hy-AM" w:eastAsia="en-GB"/>
        </w:rPr>
        <w:t>ինչպես նաև այն գործատուին, որտեղ (ում մոտ) դիմում ներկայացրած անձը պաշտոն է ստանձնել կամ աշխատանքի անցել</w:t>
      </w:r>
      <w:r w:rsidR="00A10FE3" w:rsidRPr="00F63E81">
        <w:rPr>
          <w:rFonts w:cs="Arial"/>
          <w:szCs w:val="24"/>
          <w:shd w:val="clear" w:color="auto" w:fill="FFFFFF"/>
          <w:lang w:val="hy-AM"/>
        </w:rPr>
        <w:t>։</w:t>
      </w:r>
    </w:p>
    <w:p w14:paraId="06D0F353" w14:textId="4C628BF9" w:rsidR="00A10FE3" w:rsidRPr="00F63E81" w:rsidRDefault="00C81338" w:rsidP="00A10FE3">
      <w:pPr>
        <w:spacing w:after="0" w:line="360" w:lineRule="auto"/>
        <w:ind w:firstLine="567"/>
        <w:jc w:val="both"/>
        <w:rPr>
          <w:rFonts w:eastAsia="Times New Roman" w:cs="Arial"/>
          <w:szCs w:val="24"/>
          <w:lang w:val="hy-AM" w:eastAsia="en-GB"/>
        </w:rPr>
      </w:pPr>
      <w:r>
        <w:rPr>
          <w:rFonts w:eastAsia="Times New Roman" w:cs="Arial"/>
          <w:szCs w:val="24"/>
          <w:lang w:val="hy-AM" w:eastAsia="en-GB"/>
        </w:rPr>
        <w:t>6</w:t>
      </w:r>
      <w:r w:rsidR="00A10FE3"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A10FE3">
        <w:rPr>
          <w:rFonts w:eastAsia="Times New Roman" w:cs="Cambria Math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Հանձնաժողովի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եզրակացությունները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ընդունման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պահից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եռօրյա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ժամկետում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հրապարակվում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են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bookmarkStart w:id="0" w:name="_Hlk208242843"/>
      <w:r w:rsidR="00A10FE3" w:rsidRPr="00F63E81">
        <w:rPr>
          <w:rFonts w:eastAsia="Times New Roman" w:cs="Arial"/>
          <w:szCs w:val="24"/>
          <w:lang w:val="hy-AM" w:eastAsia="en-GB"/>
        </w:rPr>
        <w:t>Հանձնաժողովի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պաշտոնական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Arial"/>
          <w:szCs w:val="24"/>
          <w:lang w:val="hy-AM" w:eastAsia="en-GB"/>
        </w:rPr>
        <w:t>կայքում</w:t>
      </w:r>
      <w:bookmarkEnd w:id="0"/>
      <w:r w:rsidR="00A10FE3" w:rsidRPr="00F63E81">
        <w:rPr>
          <w:rFonts w:eastAsia="Times New Roman" w:cs="Arial"/>
          <w:szCs w:val="24"/>
          <w:lang w:val="hy-AM" w:eastAsia="en-GB"/>
        </w:rPr>
        <w:t>:</w:t>
      </w:r>
    </w:p>
    <w:p w14:paraId="77703B89" w14:textId="5E268898" w:rsidR="00483C41" w:rsidRDefault="00C81338" w:rsidP="00A10FE3">
      <w:pPr>
        <w:spacing w:after="0" w:line="360" w:lineRule="auto"/>
        <w:ind w:firstLine="567"/>
        <w:jc w:val="both"/>
        <w:rPr>
          <w:szCs w:val="24"/>
          <w:lang w:val="hy-AM"/>
        </w:rPr>
      </w:pPr>
      <w:r>
        <w:rPr>
          <w:rFonts w:eastAsia="Times New Roman" w:cs="Arial"/>
          <w:szCs w:val="24"/>
          <w:lang w:val="hy-AM" w:eastAsia="en-GB"/>
        </w:rPr>
        <w:t>7</w:t>
      </w:r>
      <w:r w:rsidR="00A10FE3" w:rsidRPr="00F63E81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="00A10FE3">
        <w:rPr>
          <w:rFonts w:eastAsia="Times New Roman" w:cs="Cambria Math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GHEA Grapalat"/>
          <w:szCs w:val="24"/>
          <w:lang w:val="hy-AM" w:eastAsia="en-GB"/>
        </w:rPr>
        <w:t>Դրական</w:t>
      </w:r>
      <w:r w:rsidR="00A10FE3">
        <w:rPr>
          <w:rFonts w:eastAsia="Times New Roman" w:cs="Arial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Times New Roman"/>
          <w:szCs w:val="24"/>
          <w:lang w:val="hy-AM" w:eastAsia="en-GB"/>
        </w:rPr>
        <w:t>եզրակացության</w:t>
      </w:r>
      <w:r w:rsidR="00A10FE3">
        <w:rPr>
          <w:rFonts w:eastAsia="Times New Roman" w:cs="Times New Roman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Times New Roman"/>
          <w:szCs w:val="24"/>
          <w:lang w:val="hy-AM" w:eastAsia="en-GB"/>
        </w:rPr>
        <w:t>դեպքում</w:t>
      </w:r>
      <w:r w:rsidR="00A10FE3">
        <w:rPr>
          <w:rFonts w:eastAsia="Times New Roman" w:cs="Times New Roman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Times New Roman"/>
          <w:szCs w:val="24"/>
          <w:lang w:val="hy-AM" w:eastAsia="en-GB"/>
        </w:rPr>
        <w:t>անձը</w:t>
      </w:r>
      <w:r w:rsidR="00483C41">
        <w:rPr>
          <w:rFonts w:eastAsia="Times New Roman" w:cs="Times New Roman"/>
          <w:szCs w:val="24"/>
          <w:lang w:val="hy-AM" w:eastAsia="en-GB"/>
        </w:rPr>
        <w:t xml:space="preserve"> կարող է</w:t>
      </w:r>
      <w:r w:rsidR="00A10FE3">
        <w:rPr>
          <w:rFonts w:eastAsia="Times New Roman" w:cs="Times New Roman"/>
          <w:szCs w:val="24"/>
          <w:lang w:val="hy-AM" w:eastAsia="en-GB"/>
        </w:rPr>
        <w:t xml:space="preserve"> </w:t>
      </w:r>
      <w:r w:rsidR="00483C41">
        <w:rPr>
          <w:rFonts w:eastAsia="Times New Roman" w:cs="Times New Roman"/>
          <w:szCs w:val="24"/>
          <w:lang w:val="hy-AM" w:eastAsia="en-GB"/>
        </w:rPr>
        <w:t>ստանձնել</w:t>
      </w:r>
      <w:r w:rsidR="00101B02">
        <w:rPr>
          <w:rFonts w:eastAsia="Times New Roman" w:cs="Times New Roman"/>
          <w:szCs w:val="24"/>
          <w:lang w:val="hy-AM" w:eastAsia="en-GB"/>
        </w:rPr>
        <w:t xml:space="preserve"> նոր պաշտոնը </w:t>
      </w:r>
      <w:r w:rsidR="00A10FE3" w:rsidRPr="00F63E81">
        <w:rPr>
          <w:rFonts w:eastAsia="Times New Roman" w:cs="Times New Roman"/>
          <w:szCs w:val="24"/>
          <w:lang w:val="hy-AM" w:eastAsia="en-GB"/>
        </w:rPr>
        <w:t>կամ</w:t>
      </w:r>
      <w:r w:rsidR="00A10FE3">
        <w:rPr>
          <w:rFonts w:eastAsia="Times New Roman" w:cs="Times New Roman"/>
          <w:szCs w:val="24"/>
          <w:lang w:val="hy-AM" w:eastAsia="en-GB"/>
        </w:rPr>
        <w:t xml:space="preserve"> </w:t>
      </w:r>
      <w:r w:rsidR="003E697B">
        <w:rPr>
          <w:rFonts w:eastAsia="Times New Roman" w:cs="Times New Roman"/>
          <w:szCs w:val="24"/>
          <w:lang w:val="hy-AM" w:eastAsia="en-GB"/>
        </w:rPr>
        <w:t>կատարել</w:t>
      </w:r>
      <w:r w:rsidR="00101B02">
        <w:rPr>
          <w:rFonts w:eastAsia="Times New Roman" w:cs="Times New Roman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Times New Roman"/>
          <w:szCs w:val="24"/>
          <w:lang w:val="hy-AM" w:eastAsia="en-GB"/>
        </w:rPr>
        <w:t>նոր</w:t>
      </w:r>
      <w:r w:rsidR="00A10FE3">
        <w:rPr>
          <w:rFonts w:eastAsia="Times New Roman" w:cs="Times New Roman"/>
          <w:szCs w:val="24"/>
          <w:lang w:val="hy-AM" w:eastAsia="en-GB"/>
        </w:rPr>
        <w:t xml:space="preserve"> աշխատանք</w:t>
      </w:r>
      <w:r w:rsidR="00101B02">
        <w:rPr>
          <w:rFonts w:eastAsia="Times New Roman" w:cs="Times New Roman"/>
          <w:szCs w:val="24"/>
          <w:lang w:val="hy-AM" w:eastAsia="en-GB"/>
        </w:rPr>
        <w:t>ը</w:t>
      </w:r>
      <w:r w:rsidR="00A10FE3" w:rsidRPr="00F63E81">
        <w:rPr>
          <w:rFonts w:eastAsia="Times New Roman" w:cs="Times New Roman"/>
          <w:szCs w:val="24"/>
          <w:lang w:val="hy-AM" w:eastAsia="en-GB"/>
        </w:rPr>
        <w:t>,</w:t>
      </w:r>
      <w:r w:rsidR="00A10FE3">
        <w:rPr>
          <w:rFonts w:eastAsia="Times New Roman" w:cs="Times New Roman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Times New Roman"/>
          <w:szCs w:val="24"/>
          <w:lang w:val="hy-AM" w:eastAsia="en-GB"/>
        </w:rPr>
        <w:t>իսկ</w:t>
      </w:r>
      <w:r w:rsidR="00A10FE3">
        <w:rPr>
          <w:rFonts w:eastAsia="Times New Roman" w:cs="Times New Roman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Times New Roman"/>
          <w:szCs w:val="24"/>
          <w:lang w:val="hy-AM" w:eastAsia="en-GB"/>
        </w:rPr>
        <w:t>բացասական</w:t>
      </w:r>
      <w:r w:rsidR="00A10FE3">
        <w:rPr>
          <w:rFonts w:eastAsia="Times New Roman" w:cs="Times New Roman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Times New Roman"/>
          <w:szCs w:val="24"/>
          <w:lang w:val="hy-AM" w:eastAsia="en-GB"/>
        </w:rPr>
        <w:t>եզրակացության</w:t>
      </w:r>
      <w:r w:rsidR="00A10FE3">
        <w:rPr>
          <w:rFonts w:eastAsia="Times New Roman" w:cs="Times New Roman"/>
          <w:szCs w:val="24"/>
          <w:lang w:val="hy-AM" w:eastAsia="en-GB"/>
        </w:rPr>
        <w:t xml:space="preserve"> </w:t>
      </w:r>
      <w:r w:rsidR="00A10FE3" w:rsidRPr="00F63E81">
        <w:rPr>
          <w:rFonts w:eastAsia="Times New Roman" w:cs="Times New Roman"/>
          <w:szCs w:val="24"/>
          <w:lang w:val="hy-AM" w:eastAsia="en-GB"/>
        </w:rPr>
        <w:t>դեպքում</w:t>
      </w:r>
      <w:r w:rsidR="00483C41">
        <w:rPr>
          <w:rFonts w:eastAsia="Times New Roman" w:cs="Times New Roman"/>
          <w:szCs w:val="24"/>
          <w:lang w:val="hy-AM" w:eastAsia="en-GB"/>
        </w:rPr>
        <w:t xml:space="preserve"> </w:t>
      </w:r>
      <w:r w:rsidR="00483C41" w:rsidRPr="00101B02">
        <w:rPr>
          <w:rFonts w:eastAsia="Times New Roman" w:cs="Times New Roman"/>
          <w:szCs w:val="24"/>
          <w:lang w:val="hy-AM" w:eastAsia="en-GB"/>
        </w:rPr>
        <w:t>անձը</w:t>
      </w:r>
      <w:r w:rsidR="00483C41" w:rsidRPr="00101B02">
        <w:rPr>
          <w:szCs w:val="24"/>
          <w:lang w:val="hy-AM"/>
        </w:rPr>
        <w:t xml:space="preserve"> չի կարող ստանձնել նոր պաշտոն</w:t>
      </w:r>
      <w:r w:rsidR="00483C41">
        <w:rPr>
          <w:szCs w:val="24"/>
          <w:lang w:val="hy-AM"/>
        </w:rPr>
        <w:t>ը</w:t>
      </w:r>
      <w:r w:rsidR="00483C41" w:rsidRPr="00101B02">
        <w:rPr>
          <w:szCs w:val="24"/>
          <w:lang w:val="hy-AM"/>
        </w:rPr>
        <w:t xml:space="preserve"> կամ </w:t>
      </w:r>
      <w:r w:rsidR="00483C41">
        <w:rPr>
          <w:szCs w:val="24"/>
          <w:lang w:val="hy-AM"/>
        </w:rPr>
        <w:t xml:space="preserve">կատարել </w:t>
      </w:r>
      <w:r w:rsidR="002275E2">
        <w:rPr>
          <w:szCs w:val="24"/>
          <w:lang w:val="hy-AM"/>
        </w:rPr>
        <w:t xml:space="preserve">նոր </w:t>
      </w:r>
      <w:r w:rsidR="00483C41" w:rsidRPr="00101B02">
        <w:rPr>
          <w:szCs w:val="24"/>
          <w:lang w:val="hy-AM"/>
        </w:rPr>
        <w:t>աշխատանք</w:t>
      </w:r>
      <w:r w:rsidR="002275E2">
        <w:rPr>
          <w:szCs w:val="24"/>
          <w:lang w:val="hy-AM"/>
        </w:rPr>
        <w:t>ը</w:t>
      </w:r>
      <w:r w:rsidR="00483C41">
        <w:rPr>
          <w:szCs w:val="24"/>
          <w:lang w:val="hy-AM"/>
        </w:rPr>
        <w:t>:</w:t>
      </w:r>
    </w:p>
    <w:p w14:paraId="13BC1A4A" w14:textId="1C9BC9F8" w:rsidR="00483C41" w:rsidRDefault="00C81338" w:rsidP="00CB042D">
      <w:pPr>
        <w:spacing w:after="0" w:line="360" w:lineRule="auto"/>
        <w:ind w:firstLine="567"/>
        <w:jc w:val="both"/>
        <w:rPr>
          <w:szCs w:val="24"/>
          <w:lang w:val="hy-AM"/>
        </w:rPr>
      </w:pPr>
      <w:r>
        <w:rPr>
          <w:szCs w:val="24"/>
          <w:lang w:val="hy-AM"/>
        </w:rPr>
        <w:t>8</w:t>
      </w:r>
      <w:r w:rsidR="00483C41">
        <w:rPr>
          <w:szCs w:val="24"/>
          <w:lang w:val="hy-AM"/>
        </w:rPr>
        <w:t xml:space="preserve">. Եթե մինչև Հանձնաժողովի կողմից եզրակացություն տրամադրելը անձը </w:t>
      </w:r>
      <w:r w:rsidR="00483C41">
        <w:rPr>
          <w:rFonts w:eastAsia="Times New Roman" w:cs="Times New Roman"/>
          <w:szCs w:val="24"/>
          <w:lang w:val="hy-AM" w:eastAsia="en-GB"/>
        </w:rPr>
        <w:t xml:space="preserve">ստանձնել է նոր պաշտոնը </w:t>
      </w:r>
      <w:r w:rsidR="00483C41" w:rsidRPr="00F63E81">
        <w:rPr>
          <w:rFonts w:eastAsia="Times New Roman" w:cs="Times New Roman"/>
          <w:szCs w:val="24"/>
          <w:lang w:val="hy-AM" w:eastAsia="en-GB"/>
        </w:rPr>
        <w:t>կամ</w:t>
      </w:r>
      <w:r w:rsidR="00483C41">
        <w:rPr>
          <w:rFonts w:eastAsia="Times New Roman" w:cs="Times New Roman"/>
          <w:szCs w:val="24"/>
          <w:lang w:val="hy-AM" w:eastAsia="en-GB"/>
        </w:rPr>
        <w:t xml:space="preserve"> </w:t>
      </w:r>
      <w:r w:rsidR="003F184D">
        <w:rPr>
          <w:rFonts w:eastAsia="Times New Roman" w:cs="Times New Roman"/>
          <w:szCs w:val="24"/>
          <w:lang w:val="hy-AM" w:eastAsia="en-GB"/>
        </w:rPr>
        <w:t>անցել է նոր աշխատանքի</w:t>
      </w:r>
      <w:r w:rsidR="00CB042D">
        <w:rPr>
          <w:rFonts w:eastAsia="Times New Roman" w:cs="Times New Roman"/>
          <w:szCs w:val="24"/>
          <w:lang w:val="hy-AM" w:eastAsia="en-GB"/>
        </w:rPr>
        <w:t xml:space="preserve"> կատարմանը, ապա Հանձնաժողովի կողմից բացասական եզրակացության </w:t>
      </w:r>
      <w:r w:rsidR="003E697B">
        <w:rPr>
          <w:rFonts w:eastAsia="Times New Roman" w:cs="Times New Roman"/>
          <w:szCs w:val="24"/>
          <w:lang w:val="hy-AM" w:eastAsia="en-GB"/>
        </w:rPr>
        <w:t>դեպքում</w:t>
      </w:r>
      <w:r w:rsidR="00CB042D">
        <w:rPr>
          <w:rFonts w:eastAsia="Times New Roman" w:cs="Times New Roman"/>
          <w:szCs w:val="24"/>
          <w:lang w:val="hy-AM" w:eastAsia="en-GB"/>
        </w:rPr>
        <w:t xml:space="preserve"> </w:t>
      </w:r>
      <w:r w:rsidR="00CB042D" w:rsidRPr="00CB042D">
        <w:rPr>
          <w:rFonts w:eastAsia="Times New Roman" w:cs="Times New Roman"/>
          <w:szCs w:val="24"/>
          <w:lang w:val="hy-AM" w:eastAsia="en-GB"/>
        </w:rPr>
        <w:t>անձը</w:t>
      </w:r>
      <w:r w:rsidR="00CB042D" w:rsidRPr="00CB042D">
        <w:rPr>
          <w:rFonts w:eastAsia="Times New Roman" w:cs="Arial"/>
          <w:szCs w:val="24"/>
          <w:lang w:val="hy-AM" w:eastAsia="en-GB"/>
        </w:rPr>
        <w:t xml:space="preserve"> </w:t>
      </w:r>
      <w:r w:rsidR="00CB042D" w:rsidRPr="00CB042D">
        <w:rPr>
          <w:szCs w:val="24"/>
          <w:lang w:val="hy-AM"/>
        </w:rPr>
        <w:t>պարտավոր է ոչ ուշ, քան 60-օրյա ժամկետում դադարեցնել պաշտոնավարումը կամ աշխատանքի կատարումը:</w:t>
      </w:r>
      <w:r w:rsidR="00462070" w:rsidRPr="00925A79">
        <w:rPr>
          <w:rFonts w:eastAsia="Times New Roman" w:cs="Times New Roman"/>
          <w:szCs w:val="24"/>
          <w:lang w:val="hy-AM" w:eastAsia="en-GB"/>
        </w:rPr>
        <w:t>»:</w:t>
      </w:r>
    </w:p>
    <w:p w14:paraId="0455CF09" w14:textId="77777777" w:rsidR="00483C41" w:rsidRDefault="00483C41" w:rsidP="00A10FE3">
      <w:pPr>
        <w:spacing w:after="0" w:line="360" w:lineRule="auto"/>
        <w:ind w:firstLine="567"/>
        <w:jc w:val="both"/>
        <w:rPr>
          <w:rFonts w:eastAsia="Times New Roman" w:cs="Times New Roman"/>
          <w:szCs w:val="24"/>
          <w:lang w:val="hy-AM" w:eastAsia="en-GB"/>
        </w:rPr>
      </w:pPr>
    </w:p>
    <w:p w14:paraId="4A43FC38" w14:textId="77777777" w:rsidR="00C670E1" w:rsidRPr="00C670E1" w:rsidRDefault="00C670E1" w:rsidP="00C670E1">
      <w:pPr>
        <w:spacing w:after="0" w:line="360" w:lineRule="auto"/>
        <w:ind w:firstLine="567"/>
        <w:jc w:val="both"/>
        <w:rPr>
          <w:rFonts w:eastAsia="Times New Roman" w:cs="Arial"/>
          <w:szCs w:val="24"/>
          <w:lang w:val="hy-AM" w:eastAsia="en-GB"/>
        </w:rPr>
      </w:pPr>
    </w:p>
    <w:p w14:paraId="6F11F238" w14:textId="71795CF7" w:rsidR="00742883" w:rsidRPr="00A67A36" w:rsidRDefault="00742883" w:rsidP="008C0091">
      <w:pPr>
        <w:spacing w:after="0" w:line="360" w:lineRule="auto"/>
        <w:ind w:firstLine="567"/>
        <w:jc w:val="both"/>
        <w:rPr>
          <w:b/>
          <w:bCs/>
          <w:szCs w:val="24"/>
          <w:lang w:val="hy-AM"/>
        </w:rPr>
      </w:pPr>
      <w:r w:rsidRPr="00A67A36">
        <w:rPr>
          <w:b/>
          <w:bCs/>
          <w:szCs w:val="24"/>
          <w:lang w:val="hy-AM"/>
        </w:rPr>
        <w:t>Հոդված</w:t>
      </w:r>
      <w:r w:rsidR="006F2329">
        <w:rPr>
          <w:b/>
          <w:bCs/>
          <w:szCs w:val="24"/>
          <w:lang w:val="hy-AM"/>
        </w:rPr>
        <w:t xml:space="preserve"> </w:t>
      </w:r>
      <w:r w:rsidR="00A10FE3">
        <w:rPr>
          <w:b/>
          <w:bCs/>
          <w:szCs w:val="24"/>
          <w:lang w:val="hy-AM"/>
        </w:rPr>
        <w:t>4</w:t>
      </w:r>
      <w:r w:rsidRPr="00A67A36">
        <w:rPr>
          <w:b/>
          <w:bCs/>
          <w:szCs w:val="24"/>
          <w:lang w:val="hy-AM"/>
        </w:rPr>
        <w:t>.</w:t>
      </w:r>
    </w:p>
    <w:p w14:paraId="1E86500C" w14:textId="4E6DC927" w:rsidR="00742883" w:rsidRDefault="00742883" w:rsidP="008C0091">
      <w:pPr>
        <w:spacing w:after="0" w:line="360" w:lineRule="auto"/>
        <w:ind w:firstLine="567"/>
        <w:jc w:val="both"/>
        <w:rPr>
          <w:noProof/>
          <w:szCs w:val="24"/>
          <w:shd w:val="clear" w:color="auto" w:fill="FFFFFF"/>
          <w:lang w:val="hy-AM"/>
        </w:rPr>
      </w:pPr>
      <w:r w:rsidRPr="00A67A36">
        <w:rPr>
          <w:noProof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14:paraId="64CAAAB8" w14:textId="6AAED49E" w:rsidR="00FB0B4D" w:rsidRDefault="00FB0B4D" w:rsidP="008C0091">
      <w:pPr>
        <w:spacing w:after="0" w:line="360" w:lineRule="auto"/>
        <w:ind w:firstLine="567"/>
        <w:jc w:val="both"/>
        <w:rPr>
          <w:noProof/>
          <w:szCs w:val="24"/>
          <w:shd w:val="clear" w:color="auto" w:fill="FFFFFF"/>
          <w:lang w:val="hy-AM"/>
        </w:rPr>
      </w:pPr>
    </w:p>
    <w:p w14:paraId="501FA610" w14:textId="50DBD3BC" w:rsidR="00FB0B4D" w:rsidRDefault="00FB0B4D" w:rsidP="008C0091">
      <w:pPr>
        <w:spacing w:after="0" w:line="360" w:lineRule="auto"/>
        <w:ind w:firstLine="567"/>
        <w:jc w:val="both"/>
        <w:rPr>
          <w:noProof/>
          <w:szCs w:val="24"/>
          <w:shd w:val="clear" w:color="auto" w:fill="FFFFFF"/>
          <w:lang w:val="hy-AM"/>
        </w:rPr>
      </w:pPr>
    </w:p>
    <w:p w14:paraId="1C56AA71" w14:textId="77777777" w:rsidR="00FB0B4D" w:rsidRPr="00A67A36" w:rsidRDefault="00FB0B4D" w:rsidP="008C0091">
      <w:pPr>
        <w:spacing w:after="0" w:line="360" w:lineRule="auto"/>
        <w:ind w:firstLine="567"/>
        <w:jc w:val="both"/>
        <w:rPr>
          <w:noProof/>
          <w:szCs w:val="24"/>
          <w:shd w:val="clear" w:color="auto" w:fill="FFFFFF"/>
          <w:lang w:val="hy-AM"/>
        </w:rPr>
      </w:pPr>
    </w:p>
    <w:p w14:paraId="33B84546" w14:textId="0FA4EA9A" w:rsidR="003A5DAF" w:rsidRDefault="003A5DAF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44C8DFE6" w14:textId="783C0375" w:rsidR="007C76AE" w:rsidRDefault="007C76AE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315D9A03" w14:textId="62191ADC" w:rsidR="007C76AE" w:rsidRDefault="007C76AE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7828513F" w14:textId="13342CD2" w:rsidR="007C76AE" w:rsidRDefault="007C76AE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53A83A0C" w14:textId="5946568E" w:rsidR="007C76AE" w:rsidRDefault="007C76AE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7A7369E9" w14:textId="77777777" w:rsidR="007C76AE" w:rsidRDefault="007C76AE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6CAC364E" w14:textId="78D2F757" w:rsidR="000B20D9" w:rsidRDefault="000B20D9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5067C39C" w14:textId="5AE9BEF5" w:rsidR="000B20D9" w:rsidRDefault="000B20D9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544FA23B" w14:textId="3B10782A" w:rsidR="00430655" w:rsidRDefault="00430655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35166C20" w14:textId="52D50D5B" w:rsidR="00BD1780" w:rsidRDefault="00BD1780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526E3DB0" w14:textId="368BACA8" w:rsidR="003F2A2C" w:rsidRDefault="003F2A2C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276B71A3" w14:textId="77777777" w:rsidR="003F2A2C" w:rsidRPr="00462070" w:rsidRDefault="003F2A2C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6BAA696F" w14:textId="77777777" w:rsidR="00F51803" w:rsidRDefault="00F51803" w:rsidP="0079389B">
      <w:pPr>
        <w:spacing w:after="0" w:line="360" w:lineRule="auto"/>
        <w:rPr>
          <w:rStyle w:val="Strong"/>
          <w:rFonts w:cs="Arial"/>
          <w:lang w:val="hy-AM"/>
        </w:rPr>
      </w:pPr>
    </w:p>
    <w:p w14:paraId="49AA84F0" w14:textId="675E9CF5" w:rsidR="003112B0" w:rsidRPr="00671117" w:rsidRDefault="003112B0" w:rsidP="00A67A36">
      <w:pPr>
        <w:spacing w:after="0" w:line="360" w:lineRule="auto"/>
        <w:jc w:val="center"/>
        <w:rPr>
          <w:noProof/>
          <w:szCs w:val="24"/>
          <w:shd w:val="clear" w:color="auto" w:fill="FFFFFF"/>
          <w:lang w:val="hy-AM"/>
        </w:rPr>
      </w:pPr>
      <w:r w:rsidRPr="00671117">
        <w:rPr>
          <w:rStyle w:val="Strong"/>
          <w:rFonts w:cs="Arial"/>
          <w:lang w:val="hy-AM"/>
        </w:rPr>
        <w:t>ՀԱՅԱՍՏԱՆԻ</w:t>
      </w:r>
      <w:r w:rsidRPr="00671117">
        <w:rPr>
          <w:rStyle w:val="Strong"/>
          <w:lang w:val="hy-AM"/>
        </w:rPr>
        <w:t xml:space="preserve"> </w:t>
      </w:r>
      <w:r w:rsidRPr="00671117">
        <w:rPr>
          <w:rStyle w:val="Strong"/>
          <w:rFonts w:cs="Arial"/>
          <w:lang w:val="hy-AM"/>
        </w:rPr>
        <w:t>ՀԱՆՐԱՊԵՏՈՒԹՅԱՆ</w:t>
      </w:r>
    </w:p>
    <w:p w14:paraId="2DBABBD0" w14:textId="77777777" w:rsidR="003112B0" w:rsidRPr="00671117" w:rsidRDefault="003112B0" w:rsidP="00A67A36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hd w:val="clear" w:color="auto" w:fill="FFFFFF"/>
          <w:lang w:val="hy-AM"/>
        </w:rPr>
      </w:pPr>
      <w:r w:rsidRPr="00671117">
        <w:rPr>
          <w:rFonts w:ascii="GHEA Grapalat" w:hAnsi="GHEA Grapalat" w:cs="Arial"/>
          <w:b/>
          <w:bCs/>
          <w:shd w:val="clear" w:color="auto" w:fill="FFFFFF"/>
          <w:lang w:val="hy-AM"/>
        </w:rPr>
        <w:t>ՕՐԵՆՔԸ</w:t>
      </w:r>
      <w:r w:rsidRPr="00671117">
        <w:rPr>
          <w:rFonts w:ascii="GHEA Grapalat" w:hAnsi="GHEA Grapalat" w:cs="Calibri"/>
          <w:lang w:val="hy-AM"/>
        </w:rPr>
        <w:t xml:space="preserve"> </w:t>
      </w:r>
    </w:p>
    <w:p w14:paraId="6FC3DF1F" w14:textId="77777777" w:rsidR="003112B0" w:rsidRPr="00671117" w:rsidRDefault="003112B0" w:rsidP="00A67A36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671117">
        <w:rPr>
          <w:rFonts w:ascii="GHEA Grapalat" w:hAnsi="GHEA Grapalat" w:cs="Arial"/>
          <w:b/>
          <w:bCs/>
          <w:shd w:val="clear" w:color="auto" w:fill="FFFFFF"/>
          <w:lang w:val="hy-AM"/>
        </w:rPr>
        <w:t>ՎԱՐՉԱԿԱՆ</w:t>
      </w:r>
      <w:r w:rsidRPr="00671117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Pr="00671117">
        <w:rPr>
          <w:rFonts w:ascii="GHEA Grapalat" w:hAnsi="GHEA Grapalat" w:cs="Arial"/>
          <w:b/>
          <w:bCs/>
          <w:shd w:val="clear" w:color="auto" w:fill="FFFFFF"/>
          <w:lang w:val="hy-AM"/>
        </w:rPr>
        <w:t>ԻՐԱՎԱԽԱԽՏՈՒՄՆԵՐԻ</w:t>
      </w:r>
      <w:r w:rsidRPr="00671117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Pr="00671117">
        <w:rPr>
          <w:rFonts w:ascii="GHEA Grapalat" w:hAnsi="GHEA Grapalat" w:cs="Arial"/>
          <w:b/>
          <w:bCs/>
          <w:shd w:val="clear" w:color="auto" w:fill="FFFFFF"/>
          <w:lang w:val="hy-AM"/>
        </w:rPr>
        <w:t>ՎԵՐԱԲԵՐՅԱԼ</w:t>
      </w:r>
      <w:r w:rsidRPr="00671117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Pr="00671117">
        <w:rPr>
          <w:rFonts w:ascii="GHEA Grapalat" w:hAnsi="GHEA Grapalat" w:cs="Arial"/>
          <w:b/>
          <w:bCs/>
          <w:shd w:val="clear" w:color="auto" w:fill="FFFFFF"/>
          <w:lang w:val="hy-AM"/>
        </w:rPr>
        <w:t>ՀԱՅԱՍՏԱՆԻ</w:t>
      </w:r>
      <w:r w:rsidRPr="00671117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Pr="00671117">
        <w:rPr>
          <w:rFonts w:ascii="GHEA Grapalat" w:hAnsi="GHEA Grapalat" w:cs="Arial"/>
          <w:b/>
          <w:bCs/>
          <w:shd w:val="clear" w:color="auto" w:fill="FFFFFF"/>
          <w:lang w:val="hy-AM"/>
        </w:rPr>
        <w:t>ՀԱՆՐԱՊԵՏՈՒԹՅԱՆ</w:t>
      </w:r>
      <w:r w:rsidRPr="00671117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Pr="00671117">
        <w:rPr>
          <w:rFonts w:ascii="GHEA Grapalat" w:hAnsi="GHEA Grapalat" w:cs="Arial"/>
          <w:b/>
          <w:bCs/>
          <w:shd w:val="clear" w:color="auto" w:fill="FFFFFF"/>
          <w:lang w:val="hy-AM"/>
        </w:rPr>
        <w:t>ՕՐԵՆՍԳՐՔՈՒՄ</w:t>
      </w:r>
      <w:r w:rsidRPr="00671117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</w:p>
    <w:p w14:paraId="485389D1" w14:textId="4EDAA763" w:rsidR="003112B0" w:rsidRPr="00A67A36" w:rsidRDefault="00925A79" w:rsidP="00A67A36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Arial"/>
          <w:b/>
          <w:bCs/>
          <w:shd w:val="clear" w:color="auto" w:fill="FFFFFF"/>
          <w:lang w:val="hy-AM"/>
        </w:rPr>
      </w:pPr>
      <w:r w:rsidRPr="00A67A36">
        <w:rPr>
          <w:rFonts w:ascii="GHEA Grapalat" w:hAnsi="GHEA Grapalat" w:cs="Arial"/>
          <w:b/>
          <w:bCs/>
          <w:shd w:val="clear" w:color="auto" w:fill="FFFFFF"/>
          <w:lang w:val="hy-AM"/>
        </w:rPr>
        <w:t>ԼՐԱՑՈՒՄ</w:t>
      </w:r>
      <w:r w:rsidR="00C670E1">
        <w:rPr>
          <w:rFonts w:ascii="GHEA Grapalat" w:hAnsi="GHEA Grapalat" w:cs="Arial"/>
          <w:b/>
          <w:bCs/>
          <w:shd w:val="clear" w:color="auto" w:fill="FFFFFF"/>
          <w:lang w:val="hy-AM"/>
        </w:rPr>
        <w:t>ՆԵՐ</w:t>
      </w:r>
      <w:r w:rsidR="003112B0" w:rsidRPr="00A67A36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3112B0" w:rsidRPr="00A67A36">
        <w:rPr>
          <w:rFonts w:ascii="GHEA Grapalat" w:hAnsi="GHEA Grapalat" w:cs="Arial"/>
          <w:b/>
          <w:bCs/>
          <w:shd w:val="clear" w:color="auto" w:fill="FFFFFF"/>
          <w:lang w:val="hy-AM"/>
        </w:rPr>
        <w:t>ԿԱՏԱՐԵԼՈՒ</w:t>
      </w:r>
      <w:r w:rsidR="003112B0" w:rsidRPr="00A67A36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3112B0" w:rsidRPr="00A67A36">
        <w:rPr>
          <w:rFonts w:ascii="GHEA Grapalat" w:hAnsi="GHEA Grapalat" w:cs="Arial"/>
          <w:b/>
          <w:bCs/>
          <w:shd w:val="clear" w:color="auto" w:fill="FFFFFF"/>
          <w:lang w:val="hy-AM"/>
        </w:rPr>
        <w:t>ՄԱՍԻՆ</w:t>
      </w:r>
    </w:p>
    <w:p w14:paraId="47DB03F2" w14:textId="77777777" w:rsidR="003112B0" w:rsidRPr="00A67A36" w:rsidRDefault="003112B0" w:rsidP="003112B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38333FC5" w14:textId="1F6AFB05" w:rsidR="006E0FB6" w:rsidRPr="00A67A36" w:rsidRDefault="003112B0" w:rsidP="007159BA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"/>
          <w:lang w:val="hy-AM" w:eastAsia="en-GB"/>
        </w:rPr>
      </w:pPr>
      <w:r w:rsidRPr="00A67A36">
        <w:rPr>
          <w:rStyle w:val="Strong"/>
          <w:rFonts w:ascii="GHEA Grapalat" w:hAnsi="GHEA Grapalat" w:cs="Arial"/>
          <w:lang w:val="hy-AM"/>
        </w:rPr>
        <w:t>Հոդված</w:t>
      </w:r>
      <w:r w:rsidRPr="00A67A36">
        <w:rPr>
          <w:rStyle w:val="Strong"/>
          <w:rFonts w:ascii="GHEA Grapalat" w:hAnsi="GHEA Grapalat"/>
          <w:lang w:val="hy-AM"/>
        </w:rPr>
        <w:t xml:space="preserve"> 1.</w:t>
      </w:r>
      <w:r w:rsidRPr="00A67A36">
        <w:rPr>
          <w:rStyle w:val="Strong"/>
          <w:rFonts w:ascii="GHEA Grapalat" w:hAnsi="GHEA Grapalat" w:cs="Calibri"/>
          <w:lang w:val="hy-AM"/>
        </w:rPr>
        <w:t xml:space="preserve"> </w:t>
      </w:r>
      <w:r w:rsidR="006E0FB6" w:rsidRPr="00A67A36">
        <w:rPr>
          <w:rFonts w:ascii="GHEA Grapalat" w:hAnsi="GHEA Grapalat"/>
          <w:lang w:val="hy-AM"/>
        </w:rPr>
        <w:t xml:space="preserve">1985 </w:t>
      </w:r>
      <w:r w:rsidR="006E0FB6" w:rsidRPr="00A67A36">
        <w:rPr>
          <w:rFonts w:ascii="GHEA Grapalat" w:hAnsi="GHEA Grapalat" w:cs="Arial"/>
          <w:lang w:val="hy-AM"/>
        </w:rPr>
        <w:t>թվականի</w:t>
      </w:r>
      <w:r w:rsidR="006E0FB6" w:rsidRPr="00A67A36">
        <w:rPr>
          <w:rFonts w:ascii="GHEA Grapalat" w:hAnsi="GHEA Grapalat"/>
          <w:lang w:val="hy-AM"/>
        </w:rPr>
        <w:t xml:space="preserve"> </w:t>
      </w:r>
      <w:r w:rsidR="006E0FB6" w:rsidRPr="00A67A36">
        <w:rPr>
          <w:rFonts w:ascii="GHEA Grapalat" w:hAnsi="GHEA Grapalat" w:cs="Arial"/>
          <w:lang w:val="hy-AM"/>
        </w:rPr>
        <w:t>դեկտեմբերի</w:t>
      </w:r>
      <w:r w:rsidR="006E0FB6" w:rsidRPr="00A67A36">
        <w:rPr>
          <w:rFonts w:ascii="GHEA Grapalat" w:hAnsi="GHEA Grapalat"/>
          <w:lang w:val="hy-AM"/>
        </w:rPr>
        <w:t xml:space="preserve"> 6-</w:t>
      </w:r>
      <w:r w:rsidR="006E0FB6" w:rsidRPr="00A67A36">
        <w:rPr>
          <w:rFonts w:ascii="GHEA Grapalat" w:hAnsi="GHEA Grapalat" w:cs="Arial"/>
          <w:lang w:val="hy-AM"/>
        </w:rPr>
        <w:t>ի</w:t>
      </w:r>
      <w:r w:rsidR="006E0FB6" w:rsidRPr="00A67A36">
        <w:rPr>
          <w:rFonts w:ascii="GHEA Grapalat" w:hAnsi="GHEA Grapalat"/>
          <w:lang w:val="hy-AM"/>
        </w:rPr>
        <w:t xml:space="preserve"> </w:t>
      </w:r>
      <w:r w:rsidR="006E0FB6" w:rsidRPr="00A67A36">
        <w:rPr>
          <w:rFonts w:ascii="GHEA Grapalat" w:hAnsi="GHEA Grapalat" w:cs="Arial"/>
          <w:lang w:val="hy-AM"/>
        </w:rPr>
        <w:t>Վարչական</w:t>
      </w:r>
      <w:r w:rsidR="006E0FB6" w:rsidRPr="00A67A36">
        <w:rPr>
          <w:rFonts w:ascii="GHEA Grapalat" w:hAnsi="GHEA Grapalat"/>
          <w:lang w:val="hy-AM"/>
        </w:rPr>
        <w:t xml:space="preserve"> </w:t>
      </w:r>
      <w:r w:rsidR="006E0FB6" w:rsidRPr="00A67A36">
        <w:rPr>
          <w:rFonts w:ascii="GHEA Grapalat" w:hAnsi="GHEA Grapalat" w:cs="Arial"/>
          <w:lang w:val="hy-AM"/>
        </w:rPr>
        <w:t>իրավախախտումների</w:t>
      </w:r>
      <w:r w:rsidR="006E0FB6" w:rsidRPr="00A67A36">
        <w:rPr>
          <w:rFonts w:ascii="GHEA Grapalat" w:hAnsi="GHEA Grapalat"/>
          <w:lang w:val="hy-AM"/>
        </w:rPr>
        <w:t xml:space="preserve"> </w:t>
      </w:r>
      <w:r w:rsidR="006E0FB6" w:rsidRPr="00A67A36">
        <w:rPr>
          <w:rFonts w:ascii="GHEA Grapalat" w:hAnsi="GHEA Grapalat" w:cs="Arial"/>
          <w:lang w:val="hy-AM"/>
        </w:rPr>
        <w:t>վերաբերյալ</w:t>
      </w:r>
      <w:r w:rsidR="006E0FB6" w:rsidRPr="00A67A36">
        <w:rPr>
          <w:rFonts w:ascii="GHEA Grapalat" w:hAnsi="GHEA Grapalat"/>
          <w:lang w:val="hy-AM"/>
        </w:rPr>
        <w:t xml:space="preserve"> </w:t>
      </w:r>
      <w:r w:rsidR="006E0FB6" w:rsidRPr="00A67A36">
        <w:rPr>
          <w:rFonts w:ascii="GHEA Grapalat" w:hAnsi="GHEA Grapalat" w:cs="Arial"/>
          <w:lang w:val="hy-AM"/>
        </w:rPr>
        <w:t>Հայաստանի</w:t>
      </w:r>
      <w:r w:rsidR="006E0FB6" w:rsidRPr="00A67A36">
        <w:rPr>
          <w:rFonts w:ascii="GHEA Grapalat" w:hAnsi="GHEA Grapalat"/>
          <w:lang w:val="hy-AM"/>
        </w:rPr>
        <w:t xml:space="preserve"> </w:t>
      </w:r>
      <w:r w:rsidR="006E0FB6" w:rsidRPr="00A67A36">
        <w:rPr>
          <w:rFonts w:ascii="GHEA Grapalat" w:hAnsi="GHEA Grapalat" w:cs="Arial"/>
          <w:lang w:val="hy-AM"/>
        </w:rPr>
        <w:t>Հանրապետության</w:t>
      </w:r>
      <w:r w:rsidR="006E0FB6" w:rsidRPr="00A67A36">
        <w:rPr>
          <w:rFonts w:ascii="GHEA Grapalat" w:hAnsi="GHEA Grapalat"/>
          <w:lang w:val="hy-AM"/>
        </w:rPr>
        <w:t xml:space="preserve"> </w:t>
      </w:r>
      <w:r w:rsidR="006E0FB6" w:rsidRPr="00A67A36">
        <w:rPr>
          <w:rFonts w:ascii="GHEA Grapalat" w:hAnsi="GHEA Grapalat" w:cs="Arial"/>
          <w:lang w:val="hy-AM"/>
        </w:rPr>
        <w:t xml:space="preserve">օրենսգիրքը </w:t>
      </w:r>
      <w:r w:rsidR="006E0FB6" w:rsidRPr="00A67A36">
        <w:rPr>
          <w:rFonts w:ascii="GHEA Grapalat" w:hAnsi="GHEA Grapalat"/>
          <w:lang w:val="hy-AM"/>
        </w:rPr>
        <w:t>(</w:t>
      </w:r>
      <w:r w:rsidR="006E0FB6" w:rsidRPr="00A67A36">
        <w:rPr>
          <w:rFonts w:ascii="GHEA Grapalat" w:hAnsi="GHEA Grapalat" w:cs="Arial"/>
          <w:lang w:val="hy-AM"/>
        </w:rPr>
        <w:t>այսուհետ՝</w:t>
      </w:r>
      <w:r w:rsidR="006E0FB6" w:rsidRPr="00A67A36">
        <w:rPr>
          <w:rFonts w:ascii="GHEA Grapalat" w:hAnsi="GHEA Grapalat"/>
          <w:lang w:val="hy-AM"/>
        </w:rPr>
        <w:t xml:space="preserve"> </w:t>
      </w:r>
      <w:r w:rsidR="006E0FB6" w:rsidRPr="00A67A36">
        <w:rPr>
          <w:rFonts w:ascii="GHEA Grapalat" w:hAnsi="GHEA Grapalat" w:cs="Arial"/>
          <w:lang w:val="hy-AM"/>
        </w:rPr>
        <w:t>Օրենսգիրք</w:t>
      </w:r>
      <w:r w:rsidR="006E0FB6" w:rsidRPr="00A67A36">
        <w:rPr>
          <w:rFonts w:ascii="GHEA Grapalat" w:hAnsi="GHEA Grapalat"/>
          <w:lang w:val="hy-AM"/>
        </w:rPr>
        <w:t xml:space="preserve">) լրացնել </w:t>
      </w:r>
      <w:r w:rsidR="006E0FB6" w:rsidRPr="00A67A36">
        <w:rPr>
          <w:rFonts w:ascii="GHEA Grapalat" w:hAnsi="GHEA Grapalat" w:cs="Arial"/>
          <w:lang w:val="hy-AM" w:eastAsia="en-GB"/>
        </w:rPr>
        <w:t>հետևյալ</w:t>
      </w:r>
      <w:r w:rsidR="006E0FB6" w:rsidRPr="00A67A36">
        <w:rPr>
          <w:rFonts w:ascii="GHEA Grapalat" w:hAnsi="GHEA Grapalat"/>
          <w:lang w:val="hy-AM" w:eastAsia="en-GB"/>
        </w:rPr>
        <w:t xml:space="preserve"> </w:t>
      </w:r>
      <w:r w:rsidR="006E0FB6" w:rsidRPr="00A67A36">
        <w:rPr>
          <w:rFonts w:ascii="GHEA Grapalat" w:hAnsi="GHEA Grapalat" w:cs="Arial"/>
          <w:lang w:val="hy-AM" w:eastAsia="en-GB"/>
        </w:rPr>
        <w:t>բովանդակությամբ</w:t>
      </w:r>
      <w:r w:rsidR="006E0FB6" w:rsidRPr="00A67A36">
        <w:rPr>
          <w:rFonts w:ascii="GHEA Grapalat" w:hAnsi="GHEA Grapalat"/>
          <w:lang w:val="hy-AM" w:eastAsia="en-GB"/>
        </w:rPr>
        <w:t xml:space="preserve"> </w:t>
      </w:r>
      <w:r w:rsidR="006E0FB6" w:rsidRPr="00A67A36">
        <w:rPr>
          <w:rFonts w:ascii="GHEA Grapalat" w:hAnsi="GHEA Grapalat" w:cs="Arial"/>
          <w:lang w:val="hy-AM" w:eastAsia="en-GB"/>
        </w:rPr>
        <w:t>նոր</w:t>
      </w:r>
      <w:r w:rsidR="006E0FB6" w:rsidRPr="00A67A36">
        <w:rPr>
          <w:rFonts w:ascii="GHEA Grapalat" w:hAnsi="GHEA Grapalat"/>
          <w:lang w:val="hy-AM" w:eastAsia="en-GB"/>
        </w:rPr>
        <w:t xml:space="preserve"> </w:t>
      </w:r>
      <w:r w:rsidR="0021729A" w:rsidRPr="00A67A36">
        <w:rPr>
          <w:rFonts w:ascii="GHEA Grapalat" w:hAnsi="GHEA Grapalat"/>
          <w:lang w:val="hy-AM" w:eastAsia="en-GB"/>
        </w:rPr>
        <w:t>169.37</w:t>
      </w:r>
      <w:r w:rsidR="006E0FB6" w:rsidRPr="00A67A36">
        <w:rPr>
          <w:rFonts w:ascii="GHEA Grapalat" w:hAnsi="GHEA Grapalat"/>
          <w:lang w:val="hy-AM" w:eastAsia="en-GB"/>
        </w:rPr>
        <w:t>-</w:t>
      </w:r>
      <w:r w:rsidR="006E0FB6" w:rsidRPr="00A67A36">
        <w:rPr>
          <w:rFonts w:ascii="GHEA Grapalat" w:hAnsi="GHEA Grapalat" w:cs="Arial"/>
          <w:lang w:val="hy-AM" w:eastAsia="en-GB"/>
        </w:rPr>
        <w:t>րդ</w:t>
      </w:r>
      <w:r w:rsidR="006E0FB6" w:rsidRPr="00A67A36">
        <w:rPr>
          <w:rFonts w:ascii="GHEA Grapalat" w:hAnsi="GHEA Grapalat"/>
          <w:lang w:val="hy-AM" w:eastAsia="en-GB"/>
        </w:rPr>
        <w:t xml:space="preserve"> </w:t>
      </w:r>
      <w:r w:rsidR="006E0FB6" w:rsidRPr="00A67A36">
        <w:rPr>
          <w:rFonts w:ascii="GHEA Grapalat" w:hAnsi="GHEA Grapalat" w:cs="Arial"/>
          <w:lang w:val="hy-AM" w:eastAsia="en-GB"/>
        </w:rPr>
        <w:t>հոդվածով</w:t>
      </w:r>
      <w:r w:rsidR="006E0FB6" w:rsidRPr="00A67A36">
        <w:rPr>
          <w:rFonts w:ascii="Cambria Math" w:hAnsi="Cambria Math" w:cs="Cambria Math"/>
          <w:lang w:val="hy-AM" w:eastAsia="en-GB"/>
        </w:rPr>
        <w:t>․</w:t>
      </w:r>
    </w:p>
    <w:p w14:paraId="21222EC7" w14:textId="77777777" w:rsidR="00EE2445" w:rsidRPr="00A67A36" w:rsidRDefault="006E0FB6" w:rsidP="0021729A">
      <w:pPr>
        <w:spacing w:after="0" w:line="360" w:lineRule="auto"/>
        <w:ind w:firstLine="567"/>
        <w:jc w:val="both"/>
        <w:rPr>
          <w:rFonts w:eastAsia="Times New Roman" w:cs="Times New Roman"/>
          <w:b/>
          <w:szCs w:val="24"/>
          <w:lang w:val="hy-AM" w:eastAsia="en-GB"/>
        </w:rPr>
      </w:pPr>
      <w:r w:rsidRPr="00A67A36">
        <w:rPr>
          <w:rFonts w:eastAsia="GHEA Grapalat" w:cs="GHEA Grapalat"/>
          <w:szCs w:val="24"/>
          <w:lang w:val="hy-AM"/>
        </w:rPr>
        <w:t>«</w:t>
      </w:r>
      <w:r w:rsidRPr="00A67A36">
        <w:rPr>
          <w:rFonts w:eastAsia="GHEA Grapalat" w:cs="GHEA Grapalat"/>
          <w:b/>
          <w:szCs w:val="24"/>
          <w:lang w:val="hy-AM"/>
        </w:rPr>
        <w:t xml:space="preserve">Հոդված </w:t>
      </w:r>
      <w:r w:rsidR="0021729A" w:rsidRPr="00A67A36">
        <w:rPr>
          <w:rFonts w:eastAsia="Times New Roman" w:cs="Times New Roman"/>
          <w:b/>
          <w:szCs w:val="24"/>
          <w:lang w:val="hy-AM" w:eastAsia="en-GB"/>
        </w:rPr>
        <w:t>169.37.</w:t>
      </w:r>
      <w:r w:rsidRPr="00A67A36">
        <w:rPr>
          <w:rFonts w:eastAsia="Times New Roman" w:cs="Cambria Math"/>
          <w:b/>
          <w:szCs w:val="24"/>
          <w:lang w:val="hy-AM" w:eastAsia="en-GB"/>
        </w:rPr>
        <w:t xml:space="preserve"> Հետաշխատանքային սահմանափակումները խախտելը</w:t>
      </w:r>
    </w:p>
    <w:p w14:paraId="37694356" w14:textId="14B94F70" w:rsidR="00F345E4" w:rsidRPr="00A67A36" w:rsidRDefault="00F55D9E" w:rsidP="00310A85">
      <w:pPr>
        <w:spacing w:after="0" w:line="360" w:lineRule="auto"/>
        <w:ind w:firstLine="567"/>
        <w:jc w:val="both"/>
        <w:rPr>
          <w:rFonts w:eastAsia="Times New Roman" w:cs="GHEA Grapalat"/>
          <w:szCs w:val="24"/>
          <w:lang w:val="hy-AM" w:eastAsia="en-GB"/>
        </w:rPr>
      </w:pPr>
      <w:r w:rsidRPr="00A67A36">
        <w:rPr>
          <w:rFonts w:eastAsia="Times New Roman" w:cs="Times New Roman"/>
          <w:szCs w:val="24"/>
          <w:lang w:val="hy-AM" w:eastAsia="en-GB"/>
        </w:rPr>
        <w:t>1</w:t>
      </w:r>
      <w:r w:rsidRPr="00A67A36">
        <w:rPr>
          <w:rFonts w:ascii="Cambria Math" w:eastAsia="Times New Roman" w:hAnsi="Cambria Math" w:cs="Cambria Math"/>
          <w:szCs w:val="24"/>
          <w:lang w:val="hy-AM" w:eastAsia="en-GB"/>
        </w:rPr>
        <w:t>․</w:t>
      </w:r>
      <w:r w:rsidRPr="00A67A36">
        <w:rPr>
          <w:rFonts w:eastAsia="Times New Roman" w:cs="Times New Roman"/>
          <w:szCs w:val="24"/>
          <w:lang w:val="hy-AM" w:eastAsia="en-GB"/>
        </w:rPr>
        <w:t xml:space="preserve"> </w:t>
      </w:r>
      <w:r w:rsidRPr="00A67A36">
        <w:rPr>
          <w:rFonts w:eastAsia="Times New Roman" w:cs="GHEA Grapalat"/>
          <w:szCs w:val="24"/>
          <w:lang w:val="hy-AM" w:eastAsia="en-GB"/>
        </w:rPr>
        <w:t>Հանրային</w:t>
      </w:r>
      <w:r w:rsidRPr="00A67A36">
        <w:rPr>
          <w:rFonts w:eastAsia="Times New Roman" w:cs="Times New Roman"/>
          <w:szCs w:val="24"/>
          <w:lang w:val="hy-AM" w:eastAsia="en-GB"/>
        </w:rPr>
        <w:t xml:space="preserve"> </w:t>
      </w:r>
      <w:r w:rsidRPr="00A67A36">
        <w:rPr>
          <w:rFonts w:eastAsia="Times New Roman" w:cs="GHEA Grapalat"/>
          <w:szCs w:val="24"/>
          <w:lang w:val="hy-AM" w:eastAsia="en-GB"/>
        </w:rPr>
        <w:t>պաշտոն</w:t>
      </w:r>
      <w:r w:rsidRPr="00A67A36">
        <w:rPr>
          <w:rFonts w:eastAsia="Times New Roman" w:cs="Times New Roman"/>
          <w:szCs w:val="24"/>
          <w:lang w:val="hy-AM" w:eastAsia="en-GB"/>
        </w:rPr>
        <w:t xml:space="preserve"> </w:t>
      </w:r>
      <w:r w:rsidRPr="00A67A36">
        <w:rPr>
          <w:rFonts w:eastAsia="Times New Roman" w:cs="GHEA Grapalat"/>
          <w:szCs w:val="24"/>
          <w:lang w:val="hy-AM" w:eastAsia="en-GB"/>
        </w:rPr>
        <w:t>զբաղեցնող</w:t>
      </w:r>
      <w:r w:rsidRPr="00A67A36">
        <w:rPr>
          <w:rFonts w:eastAsia="Times New Roman" w:cs="Times New Roman"/>
          <w:szCs w:val="24"/>
          <w:lang w:val="hy-AM" w:eastAsia="en-GB"/>
        </w:rPr>
        <w:t xml:space="preserve"> </w:t>
      </w:r>
      <w:r w:rsidRPr="00A67A36">
        <w:rPr>
          <w:rFonts w:eastAsia="Times New Roman" w:cs="GHEA Grapalat"/>
          <w:szCs w:val="24"/>
          <w:lang w:val="hy-AM" w:eastAsia="en-GB"/>
        </w:rPr>
        <w:t>անձանց</w:t>
      </w:r>
      <w:r w:rsidRPr="00A67A36">
        <w:rPr>
          <w:rFonts w:eastAsia="Times New Roman" w:cs="Times New Roman"/>
          <w:szCs w:val="24"/>
          <w:lang w:val="hy-AM" w:eastAsia="en-GB"/>
        </w:rPr>
        <w:t xml:space="preserve"> </w:t>
      </w:r>
      <w:r w:rsidRPr="00A67A36">
        <w:rPr>
          <w:rFonts w:eastAsia="Times New Roman" w:cs="GHEA Grapalat"/>
          <w:szCs w:val="24"/>
          <w:lang w:val="hy-AM" w:eastAsia="en-GB"/>
        </w:rPr>
        <w:t>և</w:t>
      </w:r>
      <w:r w:rsidRPr="00A67A36">
        <w:rPr>
          <w:rFonts w:eastAsia="Times New Roman" w:cs="Times New Roman"/>
          <w:szCs w:val="24"/>
          <w:lang w:val="hy-AM" w:eastAsia="en-GB"/>
        </w:rPr>
        <w:t xml:space="preserve"> </w:t>
      </w:r>
      <w:r w:rsidRPr="00A67A36">
        <w:rPr>
          <w:rFonts w:eastAsia="Times New Roman" w:cs="GHEA Grapalat"/>
          <w:szCs w:val="24"/>
          <w:lang w:val="hy-AM" w:eastAsia="en-GB"/>
        </w:rPr>
        <w:t>հանրային</w:t>
      </w:r>
      <w:r w:rsidRPr="00A67A36">
        <w:rPr>
          <w:rFonts w:eastAsia="Times New Roman" w:cs="Times New Roman"/>
          <w:szCs w:val="24"/>
          <w:lang w:val="hy-AM" w:eastAsia="en-GB"/>
        </w:rPr>
        <w:t xml:space="preserve"> </w:t>
      </w:r>
      <w:r w:rsidRPr="00A67A36">
        <w:rPr>
          <w:rFonts w:eastAsia="Times New Roman" w:cs="GHEA Grapalat"/>
          <w:szCs w:val="24"/>
          <w:lang w:val="hy-AM" w:eastAsia="en-GB"/>
        </w:rPr>
        <w:t>ծառայողների</w:t>
      </w:r>
      <w:r w:rsidRPr="00A67A36">
        <w:rPr>
          <w:rFonts w:eastAsia="Times New Roman" w:cs="Times New Roman"/>
          <w:szCs w:val="24"/>
          <w:lang w:val="hy-AM" w:eastAsia="en-GB"/>
        </w:rPr>
        <w:t xml:space="preserve"> </w:t>
      </w:r>
      <w:r w:rsidRPr="00A67A36">
        <w:rPr>
          <w:rFonts w:eastAsia="Times New Roman" w:cs="GHEA Grapalat"/>
          <w:szCs w:val="24"/>
          <w:lang w:val="hy-AM" w:eastAsia="en-GB"/>
        </w:rPr>
        <w:t>կողմից</w:t>
      </w:r>
      <w:r w:rsidR="00F345E4" w:rsidRPr="00A67A36">
        <w:rPr>
          <w:rFonts w:eastAsia="Times New Roman" w:cs="GHEA Grapalat"/>
          <w:szCs w:val="24"/>
          <w:lang w:val="hy-AM" w:eastAsia="en-GB"/>
        </w:rPr>
        <w:t xml:space="preserve"> «Հանրային ծառայության մասին» օրենքի 32-րդ հոդվածի 1-ին մասի 1-ին կետի</w:t>
      </w:r>
      <w:r w:rsidR="008817E2" w:rsidRPr="00A67A36">
        <w:rPr>
          <w:rFonts w:eastAsia="Times New Roman" w:cs="GHEA Grapalat"/>
          <w:szCs w:val="24"/>
          <w:lang w:val="hy-AM" w:eastAsia="en-GB"/>
        </w:rPr>
        <w:t xml:space="preserve">, </w:t>
      </w:r>
      <w:r w:rsidR="008817E2" w:rsidRPr="00BD1780">
        <w:rPr>
          <w:rFonts w:eastAsia="Times New Roman" w:cs="GHEA Grapalat"/>
          <w:szCs w:val="24"/>
          <w:lang w:val="hy-AM" w:eastAsia="en-GB"/>
        </w:rPr>
        <w:t xml:space="preserve">1.1-ին </w:t>
      </w:r>
      <w:r w:rsidR="00FC15CF" w:rsidRPr="00BD1780">
        <w:rPr>
          <w:rFonts w:eastAsia="Times New Roman" w:cs="GHEA Grapalat"/>
          <w:szCs w:val="24"/>
          <w:lang w:val="hy-AM" w:eastAsia="en-GB"/>
        </w:rPr>
        <w:t xml:space="preserve">և </w:t>
      </w:r>
      <w:r w:rsidR="008817E2" w:rsidRPr="00BD1780">
        <w:rPr>
          <w:rFonts w:eastAsia="Times New Roman" w:cs="GHEA Grapalat"/>
          <w:szCs w:val="24"/>
          <w:lang w:val="hy-AM" w:eastAsia="en-GB"/>
        </w:rPr>
        <w:t>1.2-րդ</w:t>
      </w:r>
      <w:r w:rsidR="00E076ED" w:rsidRPr="00BD1780">
        <w:rPr>
          <w:rFonts w:eastAsia="Times New Roman" w:cs="GHEA Grapalat"/>
          <w:szCs w:val="24"/>
          <w:lang w:val="hy-AM" w:eastAsia="en-GB"/>
        </w:rPr>
        <w:t xml:space="preserve"> </w:t>
      </w:r>
      <w:r w:rsidR="008817E2" w:rsidRPr="00BD1780">
        <w:rPr>
          <w:rFonts w:eastAsia="Times New Roman" w:cs="GHEA Grapalat"/>
          <w:szCs w:val="24"/>
          <w:lang w:val="hy-AM" w:eastAsia="en-GB"/>
        </w:rPr>
        <w:t>մասեր</w:t>
      </w:r>
      <w:r w:rsidR="008817E2" w:rsidRPr="00A67A36">
        <w:rPr>
          <w:rFonts w:eastAsia="Times New Roman" w:cs="GHEA Grapalat"/>
          <w:szCs w:val="24"/>
          <w:lang w:val="hy-AM" w:eastAsia="en-GB"/>
        </w:rPr>
        <w:t xml:space="preserve">ի </w:t>
      </w:r>
      <w:r w:rsidR="00F345E4" w:rsidRPr="00A67A36">
        <w:rPr>
          <w:rFonts w:eastAsia="Times New Roman" w:cs="GHEA Grapalat"/>
          <w:szCs w:val="24"/>
          <w:lang w:val="hy-AM" w:eastAsia="en-GB"/>
        </w:rPr>
        <w:t xml:space="preserve">պահանջները </w:t>
      </w:r>
      <w:r w:rsidR="0062471E" w:rsidRPr="00A67A36">
        <w:rPr>
          <w:rFonts w:eastAsia="Times New Roman" w:cs="GHEA Grapalat"/>
          <w:szCs w:val="24"/>
          <w:lang w:val="hy-AM" w:eastAsia="en-GB"/>
        </w:rPr>
        <w:t xml:space="preserve">խախտելը </w:t>
      </w:r>
      <w:r w:rsidR="00F345E4" w:rsidRPr="00A67A36">
        <w:rPr>
          <w:rFonts w:eastAsia="Times New Roman" w:cs="GHEA Grapalat"/>
          <w:szCs w:val="24"/>
          <w:lang w:val="hy-AM" w:eastAsia="en-GB"/>
        </w:rPr>
        <w:t xml:space="preserve">առաջացնում է </w:t>
      </w:r>
      <w:r w:rsidR="0062471E" w:rsidRPr="00A67A36">
        <w:rPr>
          <w:rFonts w:eastAsia="Times New Roman" w:cs="GHEA Grapalat"/>
          <w:szCs w:val="24"/>
          <w:lang w:val="hy-AM" w:eastAsia="en-GB"/>
        </w:rPr>
        <w:t xml:space="preserve">տուգանքի նշանակում՝ սահմանված նվազագույն աշխատավարձի </w:t>
      </w:r>
      <w:r w:rsidR="0062471E" w:rsidRPr="00A67A36">
        <w:rPr>
          <w:rFonts w:cs="Arial"/>
          <w:szCs w:val="24"/>
          <w:shd w:val="clear" w:color="auto" w:fill="FFFFFF"/>
          <w:lang w:val="hy-AM"/>
        </w:rPr>
        <w:t>հիսնապատիկից մինչև հարյուրապատիկի չափով</w:t>
      </w:r>
      <w:r w:rsidR="0062471E" w:rsidRPr="00A67A36">
        <w:rPr>
          <w:rFonts w:eastAsia="Times New Roman" w:cs="GHEA Grapalat"/>
          <w:szCs w:val="24"/>
          <w:lang w:val="hy-AM" w:eastAsia="en-GB"/>
        </w:rPr>
        <w:t>:</w:t>
      </w:r>
    </w:p>
    <w:p w14:paraId="5C49192D" w14:textId="3668D5EA" w:rsidR="00671117" w:rsidRDefault="0062471E" w:rsidP="00CA2D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eastAsia="GHEA Grapalat" w:cs="GHEA Grapalat"/>
          <w:highlight w:val="white"/>
          <w:lang w:val="hy-AM"/>
        </w:rPr>
      </w:pPr>
      <w:r w:rsidRPr="00A67A36">
        <w:rPr>
          <w:rFonts w:eastAsia="Times New Roman" w:cs="GHEA Grapalat"/>
          <w:szCs w:val="24"/>
          <w:lang w:val="hy-AM" w:eastAsia="en-GB"/>
        </w:rPr>
        <w:t xml:space="preserve">2. </w:t>
      </w:r>
      <w:r w:rsidR="006611B0" w:rsidRPr="00A67A36">
        <w:rPr>
          <w:rFonts w:eastAsia="GHEA Grapalat" w:cs="GHEA Grapalat"/>
          <w:highlight w:val="white"/>
          <w:lang w:val="hy-AM"/>
        </w:rPr>
        <w:t>Սույն հոդվածի առաջին մասում նշված խախտման վերաբերյալ վարչական ակտի ուժի մեջ մտնելուց հետո՝</w:t>
      </w:r>
      <w:r w:rsidR="006611B0" w:rsidRPr="00A67A36">
        <w:rPr>
          <w:rFonts w:eastAsia="GHEA Grapalat" w:cs="GHEA Grapalat"/>
          <w:highlight w:val="white"/>
          <w:lang w:val="hy-AM"/>
        </w:rPr>
        <w:tab/>
        <w:t xml:space="preserve"> մեկամսյա ժամկետում, խախտումը չվերացնելը կամ վարչական ակտի ուժի մեջ մտնելուց հետո՝ մեկ տարվա ընթացքում, խախտումը կրկին կատարելը՝ առաջացնում է տուգանքի նշանակում սահմանված նվազագույն աշխատավարձի հարյուրապատիկից մինչև երեքհարյուրապատիկի չափով:</w:t>
      </w:r>
    </w:p>
    <w:p w14:paraId="5F04128C" w14:textId="2EE1CB39" w:rsidR="008C0091" w:rsidRDefault="00B91838" w:rsidP="00CA2D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eastAsia="GHEA Grapalat" w:cs="GHEA Grapalat"/>
          <w:highlight w:val="white"/>
          <w:lang w:val="hy-AM"/>
        </w:rPr>
      </w:pPr>
      <w:r w:rsidRPr="00A86BB0">
        <w:rPr>
          <w:rFonts w:eastAsia="GHEA Grapalat" w:cs="GHEA Grapalat"/>
          <w:highlight w:val="white"/>
          <w:lang w:val="hy-AM"/>
        </w:rPr>
        <w:t xml:space="preserve">3. </w:t>
      </w:r>
      <w:r w:rsidR="00A86BB0">
        <w:rPr>
          <w:rFonts w:eastAsia="GHEA Grapalat" w:cs="GHEA Grapalat"/>
          <w:highlight w:val="white"/>
          <w:lang w:val="hy-AM"/>
        </w:rPr>
        <w:t xml:space="preserve">Կոռուպցիայի կանխարգելման հանձնաժողովի կողմից </w:t>
      </w:r>
      <w:r w:rsidR="00A86BB0" w:rsidRPr="00F63E81">
        <w:rPr>
          <w:rFonts w:eastAsia="Times New Roman" w:cs="Arial"/>
          <w:szCs w:val="24"/>
          <w:lang w:val="hy-AM" w:eastAsia="en-GB"/>
        </w:rPr>
        <w:t>հետաշխատանքային</w:t>
      </w:r>
      <w:r w:rsidR="00A86BB0">
        <w:rPr>
          <w:rFonts w:eastAsia="Times New Roman" w:cs="Arial"/>
          <w:szCs w:val="24"/>
          <w:lang w:val="hy-AM" w:eastAsia="en-GB"/>
        </w:rPr>
        <w:t xml:space="preserve"> </w:t>
      </w:r>
      <w:r w:rsidR="00A86BB0" w:rsidRPr="00F63E81">
        <w:rPr>
          <w:rFonts w:eastAsia="Times New Roman" w:cs="Arial"/>
          <w:szCs w:val="24"/>
          <w:lang w:val="hy-AM" w:eastAsia="en-GB"/>
        </w:rPr>
        <w:t>սահմանափակ</w:t>
      </w:r>
      <w:r w:rsidR="00A86BB0">
        <w:rPr>
          <w:rFonts w:eastAsia="Times New Roman" w:cs="Arial"/>
          <w:szCs w:val="24"/>
          <w:lang w:val="hy-AM" w:eastAsia="en-GB"/>
        </w:rPr>
        <w:t>ման անհրաժեշտության վերաբերյալ բացասական եզրակացություն տրամադրելուց հետո նոր պաշտոնի ստանձնումը կամ նոր աշխա</w:t>
      </w:r>
      <w:r w:rsidR="003A2192">
        <w:rPr>
          <w:rFonts w:eastAsia="Times New Roman" w:cs="Arial"/>
          <w:szCs w:val="24"/>
          <w:lang w:val="hy-AM" w:eastAsia="en-GB"/>
        </w:rPr>
        <w:t xml:space="preserve">տանքի կատարումը կամ 60-օրյա ժամկետում </w:t>
      </w:r>
      <w:r w:rsidR="003A2192" w:rsidRPr="00CB042D">
        <w:rPr>
          <w:szCs w:val="24"/>
          <w:lang w:val="hy-AM"/>
        </w:rPr>
        <w:t xml:space="preserve">պաշտոնավարումը </w:t>
      </w:r>
      <w:r w:rsidR="003A2192">
        <w:rPr>
          <w:szCs w:val="24"/>
          <w:lang w:val="hy-AM"/>
        </w:rPr>
        <w:t xml:space="preserve">կամ </w:t>
      </w:r>
      <w:r w:rsidR="00CA2D75">
        <w:rPr>
          <w:szCs w:val="24"/>
          <w:lang w:val="hy-AM"/>
        </w:rPr>
        <w:t xml:space="preserve">աշխատանքի կատարումը </w:t>
      </w:r>
      <w:r w:rsidR="003A2192">
        <w:rPr>
          <w:szCs w:val="24"/>
          <w:lang w:val="hy-AM"/>
        </w:rPr>
        <w:t>չդադարեցնելը</w:t>
      </w:r>
      <w:r w:rsidR="00CA2D75">
        <w:rPr>
          <w:szCs w:val="24"/>
          <w:lang w:val="hy-AM"/>
        </w:rPr>
        <w:t xml:space="preserve">՝ </w:t>
      </w:r>
      <w:r w:rsidR="00CA2D75" w:rsidRPr="00A67A36">
        <w:rPr>
          <w:rFonts w:eastAsia="GHEA Grapalat" w:cs="GHEA Grapalat"/>
          <w:highlight w:val="white"/>
          <w:lang w:val="hy-AM"/>
        </w:rPr>
        <w:t>առաջացնում է տուգանքի նշանակում սահմանված նվազագույն աշխատավարձի երեքհարյուրապատիկի</w:t>
      </w:r>
      <w:r w:rsidR="00CA2D75">
        <w:rPr>
          <w:rFonts w:eastAsia="GHEA Grapalat" w:cs="GHEA Grapalat"/>
          <w:highlight w:val="white"/>
          <w:lang w:val="hy-AM"/>
        </w:rPr>
        <w:t xml:space="preserve">ց </w:t>
      </w:r>
      <w:r w:rsidR="00CA2D75" w:rsidRPr="00A67A36">
        <w:rPr>
          <w:rFonts w:eastAsia="GHEA Grapalat" w:cs="GHEA Grapalat"/>
          <w:highlight w:val="white"/>
          <w:lang w:val="hy-AM"/>
        </w:rPr>
        <w:t xml:space="preserve">մինչև </w:t>
      </w:r>
      <w:r w:rsidR="00CA2D75">
        <w:rPr>
          <w:rFonts w:eastAsia="GHEA Grapalat" w:cs="GHEA Grapalat"/>
          <w:highlight w:val="white"/>
          <w:lang w:val="hy-AM"/>
        </w:rPr>
        <w:t xml:space="preserve">հինգհարյուրապատիկի </w:t>
      </w:r>
      <w:r w:rsidR="00CA2D75" w:rsidRPr="00A67A36">
        <w:rPr>
          <w:rFonts w:eastAsia="GHEA Grapalat" w:cs="GHEA Grapalat"/>
          <w:highlight w:val="white"/>
          <w:lang w:val="hy-AM"/>
        </w:rPr>
        <w:t>չափով:</w:t>
      </w:r>
      <w:bookmarkStart w:id="1" w:name="_GoBack"/>
      <w:bookmarkEnd w:id="1"/>
      <w:r w:rsidR="00462070" w:rsidRPr="00925A79">
        <w:rPr>
          <w:rFonts w:eastAsia="Times New Roman" w:cs="Times New Roman"/>
          <w:szCs w:val="24"/>
          <w:lang w:val="hy-AM" w:eastAsia="en-GB"/>
        </w:rPr>
        <w:t>»:</w:t>
      </w:r>
    </w:p>
    <w:p w14:paraId="06D58CE2" w14:textId="77777777" w:rsidR="00CA2D75" w:rsidRPr="00497E72" w:rsidRDefault="00CA2D75" w:rsidP="00CA2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GHEA Grapalat" w:cs="GHEA Grapalat"/>
          <w:highlight w:val="white"/>
          <w:lang w:val="hy-AM"/>
        </w:rPr>
      </w:pPr>
    </w:p>
    <w:p w14:paraId="7B57B281" w14:textId="5C694285" w:rsidR="003A7A93" w:rsidRDefault="003A7A93" w:rsidP="00310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GHEA Grapalat" w:cs="GHEA Grapalat"/>
          <w:highlight w:val="white"/>
          <w:lang w:val="hy-AM"/>
        </w:rPr>
      </w:pPr>
      <w:r w:rsidRPr="00A67A36">
        <w:rPr>
          <w:rFonts w:eastAsia="GHEA Grapalat" w:cs="GHEA Grapalat"/>
          <w:b/>
          <w:highlight w:val="white"/>
          <w:lang w:val="hy-AM"/>
        </w:rPr>
        <w:t xml:space="preserve">Հոդված 2. </w:t>
      </w:r>
      <w:r w:rsidR="00BE7A88" w:rsidRPr="00A67A36">
        <w:rPr>
          <w:rFonts w:eastAsia="GHEA Grapalat" w:cs="GHEA Grapalat"/>
          <w:highlight w:val="white"/>
          <w:lang w:val="hy-AM"/>
        </w:rPr>
        <w:t>Օրենքի 244.17-րդ</w:t>
      </w:r>
      <w:r w:rsidR="00925A79" w:rsidRPr="00A67A36">
        <w:rPr>
          <w:rFonts w:eastAsia="GHEA Grapalat" w:cs="GHEA Grapalat"/>
          <w:highlight w:val="white"/>
          <w:lang w:val="hy-AM"/>
        </w:rPr>
        <w:t xml:space="preserve"> </w:t>
      </w:r>
      <w:r w:rsidR="00BE7A88" w:rsidRPr="00A67A36">
        <w:rPr>
          <w:rFonts w:eastAsia="GHEA Grapalat" w:cs="GHEA Grapalat"/>
          <w:highlight w:val="white"/>
          <w:lang w:val="hy-AM"/>
        </w:rPr>
        <w:t>հոդվածում «169.31-րդ</w:t>
      </w:r>
      <w:r w:rsidR="000731C3">
        <w:rPr>
          <w:rFonts w:eastAsia="GHEA Grapalat" w:cs="GHEA Grapalat"/>
          <w:highlight w:val="white"/>
          <w:lang w:val="hy-AM"/>
        </w:rPr>
        <w:t>,</w:t>
      </w:r>
      <w:r w:rsidR="00BE7A88" w:rsidRPr="00A67A36">
        <w:rPr>
          <w:rFonts w:eastAsia="GHEA Grapalat" w:cs="GHEA Grapalat"/>
          <w:highlight w:val="white"/>
          <w:lang w:val="hy-AM"/>
        </w:rPr>
        <w:t>» բառերից հետո լրացնել «169.37-րդ</w:t>
      </w:r>
      <w:r w:rsidR="000731C3">
        <w:rPr>
          <w:rFonts w:eastAsia="GHEA Grapalat" w:cs="GHEA Grapalat"/>
          <w:highlight w:val="white"/>
          <w:lang w:val="hy-AM"/>
        </w:rPr>
        <w:t>,</w:t>
      </w:r>
      <w:r w:rsidR="00BE7A88" w:rsidRPr="00A67A36">
        <w:rPr>
          <w:rFonts w:eastAsia="GHEA Grapalat" w:cs="GHEA Grapalat"/>
          <w:highlight w:val="white"/>
          <w:lang w:val="hy-AM"/>
        </w:rPr>
        <w:t xml:space="preserve">» </w:t>
      </w:r>
      <w:r w:rsidR="00F122B0">
        <w:rPr>
          <w:rFonts w:eastAsia="GHEA Grapalat" w:cs="GHEA Grapalat"/>
          <w:highlight w:val="white"/>
          <w:lang w:val="hy-AM"/>
        </w:rPr>
        <w:t>բառ</w:t>
      </w:r>
      <w:r w:rsidR="00BE7A88" w:rsidRPr="00A67A36">
        <w:rPr>
          <w:rFonts w:eastAsia="GHEA Grapalat" w:cs="GHEA Grapalat"/>
          <w:highlight w:val="white"/>
          <w:lang w:val="hy-AM"/>
        </w:rPr>
        <w:t>ով:</w:t>
      </w:r>
    </w:p>
    <w:p w14:paraId="27482255" w14:textId="77777777" w:rsidR="008C0091" w:rsidRPr="00A67A36" w:rsidRDefault="008C0091" w:rsidP="00310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eastAsia="GHEA Grapalat" w:cs="GHEA Grapalat"/>
          <w:b/>
          <w:highlight w:val="white"/>
          <w:lang w:val="hy-AM"/>
        </w:rPr>
      </w:pPr>
    </w:p>
    <w:p w14:paraId="6E67F2ED" w14:textId="77777777" w:rsidR="00F55D9E" w:rsidRPr="00A67A36" w:rsidRDefault="00F55D9E" w:rsidP="00671117">
      <w:pPr>
        <w:spacing w:after="0" w:line="360" w:lineRule="auto"/>
        <w:ind w:firstLine="567"/>
        <w:jc w:val="both"/>
        <w:rPr>
          <w:rFonts w:cs="Sylfaen"/>
          <w:b/>
          <w:szCs w:val="24"/>
          <w:lang w:val="hy-AM"/>
        </w:rPr>
      </w:pPr>
      <w:r w:rsidRPr="00A67A36">
        <w:rPr>
          <w:rFonts w:cs="Sylfaen"/>
          <w:b/>
          <w:szCs w:val="24"/>
          <w:lang w:val="hy-AM"/>
        </w:rPr>
        <w:t>Հոդված</w:t>
      </w:r>
      <w:r w:rsidR="003A7A93" w:rsidRPr="00A67A36">
        <w:rPr>
          <w:rFonts w:cs="Sylfaen"/>
          <w:b/>
          <w:szCs w:val="24"/>
          <w:lang w:val="hy-AM"/>
        </w:rPr>
        <w:t xml:space="preserve"> 3</w:t>
      </w:r>
      <w:r w:rsidRPr="00A67A36">
        <w:rPr>
          <w:rFonts w:cs="Sylfaen"/>
          <w:b/>
          <w:szCs w:val="24"/>
          <w:lang w:val="hy-AM"/>
        </w:rPr>
        <w:t>.</w:t>
      </w:r>
    </w:p>
    <w:p w14:paraId="24DF55E0" w14:textId="77777777" w:rsidR="00F55D9E" w:rsidRPr="00A67A36" w:rsidRDefault="00F55D9E" w:rsidP="00671117">
      <w:pPr>
        <w:spacing w:after="0" w:line="360" w:lineRule="auto"/>
        <w:ind w:firstLine="567"/>
        <w:jc w:val="both"/>
        <w:rPr>
          <w:rFonts w:cs="Sylfaen"/>
          <w:szCs w:val="24"/>
          <w:lang w:val="hy-AM"/>
        </w:rPr>
      </w:pPr>
      <w:r w:rsidRPr="00A67A36">
        <w:rPr>
          <w:rFonts w:cs="Sylfaen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26EE3BE2" w14:textId="77777777" w:rsidR="00F55D9E" w:rsidRPr="00A67A36" w:rsidRDefault="00F55D9E" w:rsidP="00671117">
      <w:pPr>
        <w:spacing w:after="0" w:line="360" w:lineRule="auto"/>
        <w:ind w:firstLine="720"/>
        <w:jc w:val="both"/>
        <w:rPr>
          <w:rFonts w:eastAsia="Times New Roman" w:cs="Cambria Math"/>
          <w:szCs w:val="24"/>
          <w:lang w:val="hy-AM" w:eastAsia="en-GB"/>
        </w:rPr>
      </w:pPr>
    </w:p>
    <w:sectPr w:rsidR="00F55D9E" w:rsidRPr="00A67A36" w:rsidSect="008C7A50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B0774" w14:textId="77777777" w:rsidR="00ED255A" w:rsidRDefault="00ED255A" w:rsidP="00742883">
      <w:pPr>
        <w:spacing w:after="0" w:line="240" w:lineRule="auto"/>
      </w:pPr>
      <w:r>
        <w:separator/>
      </w:r>
    </w:p>
  </w:endnote>
  <w:endnote w:type="continuationSeparator" w:id="0">
    <w:p w14:paraId="3331F21F" w14:textId="77777777" w:rsidR="00ED255A" w:rsidRDefault="00ED255A" w:rsidP="0074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337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4278E" w14:textId="00044744" w:rsidR="00742883" w:rsidRDefault="007428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07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74E35E0" w14:textId="77777777" w:rsidR="00742883" w:rsidRDefault="00742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92A71" w14:textId="77777777" w:rsidR="00ED255A" w:rsidRDefault="00ED255A" w:rsidP="00742883">
      <w:pPr>
        <w:spacing w:after="0" w:line="240" w:lineRule="auto"/>
      </w:pPr>
      <w:r>
        <w:separator/>
      </w:r>
    </w:p>
  </w:footnote>
  <w:footnote w:type="continuationSeparator" w:id="0">
    <w:p w14:paraId="2AD5E3E0" w14:textId="77777777" w:rsidR="00ED255A" w:rsidRDefault="00ED255A" w:rsidP="0074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17B3"/>
    <w:multiLevelType w:val="hybridMultilevel"/>
    <w:tmpl w:val="6E902DC8"/>
    <w:lvl w:ilvl="0" w:tplc="4AA4C8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9"/>
    <w:rsid w:val="000125EE"/>
    <w:rsid w:val="00025999"/>
    <w:rsid w:val="00025DFB"/>
    <w:rsid w:val="00034496"/>
    <w:rsid w:val="00040A50"/>
    <w:rsid w:val="0005722C"/>
    <w:rsid w:val="00070A77"/>
    <w:rsid w:val="000731C3"/>
    <w:rsid w:val="00085036"/>
    <w:rsid w:val="000B20D9"/>
    <w:rsid w:val="000E4339"/>
    <w:rsid w:val="000E5562"/>
    <w:rsid w:val="000F13AA"/>
    <w:rsid w:val="000F1412"/>
    <w:rsid w:val="00101B02"/>
    <w:rsid w:val="00106E56"/>
    <w:rsid w:val="00107B74"/>
    <w:rsid w:val="001142B5"/>
    <w:rsid w:val="001149A2"/>
    <w:rsid w:val="00121890"/>
    <w:rsid w:val="001320C9"/>
    <w:rsid w:val="0013607F"/>
    <w:rsid w:val="00174A29"/>
    <w:rsid w:val="001775F6"/>
    <w:rsid w:val="001A48BD"/>
    <w:rsid w:val="001B025F"/>
    <w:rsid w:val="001C14BB"/>
    <w:rsid w:val="001D776D"/>
    <w:rsid w:val="001F0A37"/>
    <w:rsid w:val="001F76FC"/>
    <w:rsid w:val="001F7A17"/>
    <w:rsid w:val="0021729A"/>
    <w:rsid w:val="002275E2"/>
    <w:rsid w:val="00234D98"/>
    <w:rsid w:val="00246299"/>
    <w:rsid w:val="00247A3D"/>
    <w:rsid w:val="002A58E7"/>
    <w:rsid w:val="002B7EED"/>
    <w:rsid w:val="002C0D44"/>
    <w:rsid w:val="002C23B4"/>
    <w:rsid w:val="002C3DEC"/>
    <w:rsid w:val="002D3F59"/>
    <w:rsid w:val="002D66F2"/>
    <w:rsid w:val="002F625D"/>
    <w:rsid w:val="00300BC7"/>
    <w:rsid w:val="003068DC"/>
    <w:rsid w:val="00310A85"/>
    <w:rsid w:val="003112B0"/>
    <w:rsid w:val="003126E3"/>
    <w:rsid w:val="00335506"/>
    <w:rsid w:val="00376A6D"/>
    <w:rsid w:val="003856C1"/>
    <w:rsid w:val="003A2192"/>
    <w:rsid w:val="003A2656"/>
    <w:rsid w:val="003A455A"/>
    <w:rsid w:val="003A5DAF"/>
    <w:rsid w:val="003A64B6"/>
    <w:rsid w:val="003A7A93"/>
    <w:rsid w:val="003C6DBC"/>
    <w:rsid w:val="003E6854"/>
    <w:rsid w:val="003E697B"/>
    <w:rsid w:val="003F184D"/>
    <w:rsid w:val="003F2A2C"/>
    <w:rsid w:val="00401864"/>
    <w:rsid w:val="00407ED3"/>
    <w:rsid w:val="00430655"/>
    <w:rsid w:val="00445C39"/>
    <w:rsid w:val="004506B7"/>
    <w:rsid w:val="00451C4D"/>
    <w:rsid w:val="00462070"/>
    <w:rsid w:val="004824F7"/>
    <w:rsid w:val="00483C41"/>
    <w:rsid w:val="004852E4"/>
    <w:rsid w:val="00493F45"/>
    <w:rsid w:val="00497E72"/>
    <w:rsid w:val="004A54BB"/>
    <w:rsid w:val="004C77F7"/>
    <w:rsid w:val="004D3A22"/>
    <w:rsid w:val="004D41A9"/>
    <w:rsid w:val="004E3CE4"/>
    <w:rsid w:val="0057085B"/>
    <w:rsid w:val="00572EB6"/>
    <w:rsid w:val="0058415F"/>
    <w:rsid w:val="00590C69"/>
    <w:rsid w:val="00591875"/>
    <w:rsid w:val="005A6950"/>
    <w:rsid w:val="005B5A05"/>
    <w:rsid w:val="005B726F"/>
    <w:rsid w:val="005B763A"/>
    <w:rsid w:val="005F0FFB"/>
    <w:rsid w:val="005F172D"/>
    <w:rsid w:val="0062471E"/>
    <w:rsid w:val="00625B6E"/>
    <w:rsid w:val="00635F9A"/>
    <w:rsid w:val="006611B0"/>
    <w:rsid w:val="00661B7D"/>
    <w:rsid w:val="00671117"/>
    <w:rsid w:val="00697F04"/>
    <w:rsid w:val="006A1751"/>
    <w:rsid w:val="006D35CE"/>
    <w:rsid w:val="006E0FB6"/>
    <w:rsid w:val="006F2329"/>
    <w:rsid w:val="00711AC7"/>
    <w:rsid w:val="00715731"/>
    <w:rsid w:val="007159BA"/>
    <w:rsid w:val="00723F8B"/>
    <w:rsid w:val="00734B16"/>
    <w:rsid w:val="00742883"/>
    <w:rsid w:val="0078710E"/>
    <w:rsid w:val="0079389B"/>
    <w:rsid w:val="007A32B3"/>
    <w:rsid w:val="007B38E9"/>
    <w:rsid w:val="007C1F57"/>
    <w:rsid w:val="007C6FC9"/>
    <w:rsid w:val="007C76AE"/>
    <w:rsid w:val="007D019B"/>
    <w:rsid w:val="007D44DB"/>
    <w:rsid w:val="007E5388"/>
    <w:rsid w:val="007F672C"/>
    <w:rsid w:val="008100F0"/>
    <w:rsid w:val="008147FD"/>
    <w:rsid w:val="00835203"/>
    <w:rsid w:val="008501B8"/>
    <w:rsid w:val="00853E36"/>
    <w:rsid w:val="0086587F"/>
    <w:rsid w:val="00867805"/>
    <w:rsid w:val="008817E2"/>
    <w:rsid w:val="008818AE"/>
    <w:rsid w:val="00883BB2"/>
    <w:rsid w:val="00885F01"/>
    <w:rsid w:val="0089564C"/>
    <w:rsid w:val="008A5036"/>
    <w:rsid w:val="008C0091"/>
    <w:rsid w:val="008C6BCD"/>
    <w:rsid w:val="008C7A50"/>
    <w:rsid w:val="008D444B"/>
    <w:rsid w:val="008D5DD7"/>
    <w:rsid w:val="008E60FE"/>
    <w:rsid w:val="008E6440"/>
    <w:rsid w:val="008F502D"/>
    <w:rsid w:val="00906964"/>
    <w:rsid w:val="009115D6"/>
    <w:rsid w:val="00923DB4"/>
    <w:rsid w:val="00925A79"/>
    <w:rsid w:val="00925E77"/>
    <w:rsid w:val="00931671"/>
    <w:rsid w:val="0094559B"/>
    <w:rsid w:val="0096422D"/>
    <w:rsid w:val="00965581"/>
    <w:rsid w:val="00965DAA"/>
    <w:rsid w:val="00970EB5"/>
    <w:rsid w:val="00971B59"/>
    <w:rsid w:val="00973267"/>
    <w:rsid w:val="009A3A09"/>
    <w:rsid w:val="009B3738"/>
    <w:rsid w:val="009E52BA"/>
    <w:rsid w:val="00A10FE3"/>
    <w:rsid w:val="00A14A2D"/>
    <w:rsid w:val="00A401F8"/>
    <w:rsid w:val="00A5018A"/>
    <w:rsid w:val="00A506C3"/>
    <w:rsid w:val="00A51D26"/>
    <w:rsid w:val="00A57A00"/>
    <w:rsid w:val="00A6185F"/>
    <w:rsid w:val="00A67A36"/>
    <w:rsid w:val="00A70FB8"/>
    <w:rsid w:val="00A73A5B"/>
    <w:rsid w:val="00A750CA"/>
    <w:rsid w:val="00A81766"/>
    <w:rsid w:val="00A86BB0"/>
    <w:rsid w:val="00A903D0"/>
    <w:rsid w:val="00AB4835"/>
    <w:rsid w:val="00AB7696"/>
    <w:rsid w:val="00AC49C6"/>
    <w:rsid w:val="00AD2294"/>
    <w:rsid w:val="00AE5FAF"/>
    <w:rsid w:val="00B11F18"/>
    <w:rsid w:val="00B14A80"/>
    <w:rsid w:val="00B170EC"/>
    <w:rsid w:val="00B22EA7"/>
    <w:rsid w:val="00B2381A"/>
    <w:rsid w:val="00B711FD"/>
    <w:rsid w:val="00B723D1"/>
    <w:rsid w:val="00B82057"/>
    <w:rsid w:val="00B87E5C"/>
    <w:rsid w:val="00B91838"/>
    <w:rsid w:val="00B94D04"/>
    <w:rsid w:val="00BA46F8"/>
    <w:rsid w:val="00BC6370"/>
    <w:rsid w:val="00BD1780"/>
    <w:rsid w:val="00BD7FED"/>
    <w:rsid w:val="00BE3E73"/>
    <w:rsid w:val="00BE7A88"/>
    <w:rsid w:val="00BE7AEF"/>
    <w:rsid w:val="00BF6733"/>
    <w:rsid w:val="00BF6D3B"/>
    <w:rsid w:val="00C04511"/>
    <w:rsid w:val="00C07712"/>
    <w:rsid w:val="00C122F4"/>
    <w:rsid w:val="00C16A64"/>
    <w:rsid w:val="00C179FB"/>
    <w:rsid w:val="00C6408A"/>
    <w:rsid w:val="00C670E1"/>
    <w:rsid w:val="00C77071"/>
    <w:rsid w:val="00C81338"/>
    <w:rsid w:val="00C92BF8"/>
    <w:rsid w:val="00CA2D75"/>
    <w:rsid w:val="00CB0335"/>
    <w:rsid w:val="00CB042D"/>
    <w:rsid w:val="00CB4A2D"/>
    <w:rsid w:val="00CC33C8"/>
    <w:rsid w:val="00CD3500"/>
    <w:rsid w:val="00CD6B4C"/>
    <w:rsid w:val="00CE4EFB"/>
    <w:rsid w:val="00CF5A65"/>
    <w:rsid w:val="00CF664D"/>
    <w:rsid w:val="00CF716A"/>
    <w:rsid w:val="00D608EF"/>
    <w:rsid w:val="00D655C9"/>
    <w:rsid w:val="00DA63A2"/>
    <w:rsid w:val="00DB2901"/>
    <w:rsid w:val="00DB3FFC"/>
    <w:rsid w:val="00DB4164"/>
    <w:rsid w:val="00DC503C"/>
    <w:rsid w:val="00DE36C8"/>
    <w:rsid w:val="00DF08A3"/>
    <w:rsid w:val="00DF4951"/>
    <w:rsid w:val="00DF7238"/>
    <w:rsid w:val="00E02020"/>
    <w:rsid w:val="00E076ED"/>
    <w:rsid w:val="00E1039C"/>
    <w:rsid w:val="00E21311"/>
    <w:rsid w:val="00E23945"/>
    <w:rsid w:val="00E50FF0"/>
    <w:rsid w:val="00E644B2"/>
    <w:rsid w:val="00E83E2A"/>
    <w:rsid w:val="00E85F3B"/>
    <w:rsid w:val="00E90339"/>
    <w:rsid w:val="00EA256D"/>
    <w:rsid w:val="00EB6393"/>
    <w:rsid w:val="00ED255A"/>
    <w:rsid w:val="00ED4AEC"/>
    <w:rsid w:val="00ED670A"/>
    <w:rsid w:val="00EE2445"/>
    <w:rsid w:val="00F122B0"/>
    <w:rsid w:val="00F33010"/>
    <w:rsid w:val="00F345E4"/>
    <w:rsid w:val="00F44FC1"/>
    <w:rsid w:val="00F505FF"/>
    <w:rsid w:val="00F51803"/>
    <w:rsid w:val="00F55D9E"/>
    <w:rsid w:val="00F67496"/>
    <w:rsid w:val="00F71BA6"/>
    <w:rsid w:val="00F7618F"/>
    <w:rsid w:val="00F76334"/>
    <w:rsid w:val="00FB0B19"/>
    <w:rsid w:val="00FB0B4D"/>
    <w:rsid w:val="00FB43F7"/>
    <w:rsid w:val="00FC15CF"/>
    <w:rsid w:val="00FE48CF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7D97"/>
  <w15:chartTrackingRefBased/>
  <w15:docId w15:val="{394A90AD-893F-49D4-85CB-9077AB17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C9"/>
    <w:rPr>
      <w:rFonts w:ascii="GHEA Grapalat" w:hAnsi="GHEA Grapalat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5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5C9"/>
    <w:rPr>
      <w:rFonts w:ascii="GHEA Grapalat" w:hAnsi="GHEA Grapalat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C9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92B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112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2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83"/>
    <w:rPr>
      <w:rFonts w:ascii="GHEA Grapalat" w:hAnsi="GHEA Grapalat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2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83"/>
    <w:rPr>
      <w:rFonts w:ascii="GHEA Grapalat" w:hAnsi="GHEA Grapalat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D98"/>
    <w:rPr>
      <w:rFonts w:ascii="GHEA Grapalat" w:hAnsi="GHEA Grapalat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E7EFF-654A-4869-A7C9-C2EACE6E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913</Words>
  <Characters>6879</Characters>
  <Application>Microsoft Office Word</Application>
  <DocSecurity>0</DocSecurity>
  <Lines>177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Paramazyan</dc:creator>
  <cp:keywords>https://mul2-moj.gov.am/tasks/1068715/oneclick?token=829a14de5674d1c2a59127761175b52b</cp:keywords>
  <dc:description/>
  <cp:lastModifiedBy>Qnarik Mkrtchyan</cp:lastModifiedBy>
  <cp:revision>37</cp:revision>
  <dcterms:created xsi:type="dcterms:W3CDTF">2025-10-07T12:00:00Z</dcterms:created>
  <dcterms:modified xsi:type="dcterms:W3CDTF">2025-11-05T14:18:00Z</dcterms:modified>
</cp:coreProperties>
</file>