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1B9B7" w14:textId="7285B356" w:rsidR="004F7D42" w:rsidRPr="000C6C17" w:rsidRDefault="009D6985" w:rsidP="004E69E2">
      <w:pPr>
        <w:pStyle w:val="NoSpacing"/>
        <w:spacing w:line="276" w:lineRule="auto"/>
        <w:ind w:firstLine="567"/>
        <w:rPr>
          <w:rFonts w:ascii="GHEA Grapalat" w:hAnsi="GHEA Grapalat"/>
          <w:lang w:val="hy-AM"/>
        </w:rPr>
      </w:pPr>
      <w:r w:rsidRPr="000C6C17">
        <w:rPr>
          <w:rFonts w:ascii="GHEA Grapalat" w:hAnsi="GHEA Grapalat"/>
          <w:lang w:val="hy-AM"/>
        </w:rPr>
        <w:t xml:space="preserve"> </w:t>
      </w:r>
    </w:p>
    <w:p w14:paraId="6FF5FEC2" w14:textId="77777777" w:rsidR="002F0BD3" w:rsidRPr="000C6C17" w:rsidRDefault="002F0BD3" w:rsidP="002F0BD3">
      <w:pPr>
        <w:pStyle w:val="mechtex"/>
        <w:rPr>
          <w:rFonts w:ascii="GHEA Grapalat" w:hAnsi="GHEA Grapalat" w:cs="Arial Armenian"/>
          <w:b/>
          <w:sz w:val="24"/>
          <w:szCs w:val="24"/>
          <w:lang w:val="hy-AM"/>
        </w:rPr>
      </w:pPr>
      <w:r w:rsidRPr="000C6C17">
        <w:rPr>
          <w:rFonts w:ascii="GHEA Grapalat" w:hAnsi="GHEA Grapalat" w:cs="Sylfaen"/>
          <w:b/>
          <w:sz w:val="24"/>
          <w:szCs w:val="24"/>
          <w:lang w:val="hy-AM"/>
        </w:rPr>
        <w:t>ՀԱՅԱՍՏԱՆԻ</w:t>
      </w:r>
      <w:r w:rsidRPr="000C6C17">
        <w:rPr>
          <w:rFonts w:ascii="GHEA Grapalat" w:hAnsi="GHEA Grapalat" w:cs="Arial Armenian"/>
          <w:b/>
          <w:sz w:val="24"/>
          <w:szCs w:val="24"/>
          <w:lang w:val="hy-AM"/>
        </w:rPr>
        <w:t xml:space="preserve"> </w:t>
      </w:r>
      <w:r w:rsidRPr="000C6C17">
        <w:rPr>
          <w:rFonts w:ascii="GHEA Grapalat" w:hAnsi="GHEA Grapalat" w:cs="Sylfaen"/>
          <w:b/>
          <w:sz w:val="24"/>
          <w:szCs w:val="24"/>
          <w:lang w:val="hy-AM"/>
        </w:rPr>
        <w:t>ՀԱՆՐԱՊԵՏՈՒԹՅԱՆ</w:t>
      </w:r>
      <w:r w:rsidRPr="000C6C17">
        <w:rPr>
          <w:rFonts w:ascii="GHEA Grapalat" w:hAnsi="GHEA Grapalat" w:cs="Arial Armenian"/>
          <w:b/>
          <w:sz w:val="24"/>
          <w:szCs w:val="24"/>
          <w:lang w:val="hy-AM"/>
        </w:rPr>
        <w:t xml:space="preserve">  ԿԱՌԱՎԱՐՈՒԹՅՈՒՆ</w:t>
      </w:r>
    </w:p>
    <w:p w14:paraId="4B3B4040" w14:textId="77777777" w:rsidR="002F0BD3" w:rsidRPr="000C6C17" w:rsidRDefault="002F0BD3" w:rsidP="002F0BD3">
      <w:pPr>
        <w:pStyle w:val="mechtex"/>
        <w:rPr>
          <w:rFonts w:ascii="GHEA Grapalat" w:hAnsi="GHEA Grapalat" w:cs="Times New Roman"/>
          <w:b/>
          <w:sz w:val="24"/>
          <w:szCs w:val="24"/>
          <w:lang w:val="hy-AM"/>
        </w:rPr>
      </w:pPr>
    </w:p>
    <w:p w14:paraId="3B1CC71E" w14:textId="77777777" w:rsidR="002F0BD3" w:rsidRPr="000C6C17" w:rsidRDefault="002F0BD3" w:rsidP="002F0BD3">
      <w:pPr>
        <w:pStyle w:val="mechtex"/>
        <w:rPr>
          <w:rFonts w:ascii="GHEA Grapalat" w:hAnsi="GHEA Grapalat" w:cs="Sylfaen"/>
          <w:b/>
          <w:sz w:val="24"/>
          <w:szCs w:val="24"/>
          <w:lang w:val="hy-AM"/>
        </w:rPr>
      </w:pPr>
      <w:r w:rsidRPr="000C6C17">
        <w:rPr>
          <w:rFonts w:ascii="GHEA Grapalat" w:hAnsi="GHEA Grapalat" w:cs="Sylfaen"/>
          <w:b/>
          <w:sz w:val="24"/>
          <w:szCs w:val="24"/>
          <w:lang w:val="hy-AM"/>
        </w:rPr>
        <w:t>Ո</w:t>
      </w:r>
      <w:r w:rsidRPr="000C6C17">
        <w:rPr>
          <w:rFonts w:ascii="GHEA Grapalat" w:hAnsi="GHEA Grapalat" w:cs="Arial Armenian"/>
          <w:b/>
          <w:sz w:val="24"/>
          <w:szCs w:val="24"/>
          <w:lang w:val="hy-AM"/>
        </w:rPr>
        <w:t xml:space="preserve">  </w:t>
      </w:r>
      <w:r w:rsidRPr="000C6C17">
        <w:rPr>
          <w:rFonts w:ascii="GHEA Grapalat" w:hAnsi="GHEA Grapalat" w:cs="Sylfaen"/>
          <w:b/>
          <w:sz w:val="24"/>
          <w:szCs w:val="24"/>
          <w:lang w:val="hy-AM"/>
        </w:rPr>
        <w:t>Ր</w:t>
      </w:r>
      <w:r w:rsidRPr="000C6C17">
        <w:rPr>
          <w:rFonts w:ascii="GHEA Grapalat" w:hAnsi="GHEA Grapalat" w:cs="Arial Armenian"/>
          <w:b/>
          <w:sz w:val="24"/>
          <w:szCs w:val="24"/>
          <w:lang w:val="hy-AM"/>
        </w:rPr>
        <w:t xml:space="preserve">  </w:t>
      </w:r>
      <w:r w:rsidRPr="000C6C17">
        <w:rPr>
          <w:rFonts w:ascii="GHEA Grapalat" w:hAnsi="GHEA Grapalat" w:cs="Sylfaen"/>
          <w:b/>
          <w:sz w:val="24"/>
          <w:szCs w:val="24"/>
          <w:lang w:val="hy-AM"/>
        </w:rPr>
        <w:t>Ո</w:t>
      </w:r>
      <w:r w:rsidRPr="000C6C17">
        <w:rPr>
          <w:rFonts w:ascii="GHEA Grapalat" w:hAnsi="GHEA Grapalat" w:cs="Arial Armenian"/>
          <w:b/>
          <w:sz w:val="24"/>
          <w:szCs w:val="24"/>
          <w:lang w:val="hy-AM"/>
        </w:rPr>
        <w:t xml:space="preserve">  </w:t>
      </w:r>
      <w:r w:rsidRPr="000C6C17">
        <w:rPr>
          <w:rFonts w:ascii="GHEA Grapalat" w:hAnsi="GHEA Grapalat" w:cs="Sylfaen"/>
          <w:b/>
          <w:sz w:val="24"/>
          <w:szCs w:val="24"/>
          <w:lang w:val="hy-AM"/>
        </w:rPr>
        <w:t>Շ</w:t>
      </w:r>
      <w:r w:rsidRPr="000C6C17">
        <w:rPr>
          <w:rFonts w:ascii="GHEA Grapalat" w:hAnsi="GHEA Grapalat" w:cs="Arial Armenian"/>
          <w:b/>
          <w:sz w:val="24"/>
          <w:szCs w:val="24"/>
          <w:lang w:val="hy-AM"/>
        </w:rPr>
        <w:t xml:space="preserve">  </w:t>
      </w:r>
      <w:r w:rsidRPr="000C6C17">
        <w:rPr>
          <w:rFonts w:ascii="GHEA Grapalat" w:hAnsi="GHEA Grapalat" w:cs="Sylfaen"/>
          <w:b/>
          <w:sz w:val="24"/>
          <w:szCs w:val="24"/>
          <w:lang w:val="hy-AM"/>
        </w:rPr>
        <w:t>Ո</w:t>
      </w:r>
      <w:r w:rsidRPr="000C6C17">
        <w:rPr>
          <w:rFonts w:ascii="GHEA Grapalat" w:hAnsi="GHEA Grapalat" w:cs="Arial Armenian"/>
          <w:b/>
          <w:sz w:val="24"/>
          <w:szCs w:val="24"/>
          <w:lang w:val="hy-AM"/>
        </w:rPr>
        <w:t xml:space="preserve"> </w:t>
      </w:r>
      <w:r w:rsidRPr="000C6C17">
        <w:rPr>
          <w:rFonts w:ascii="GHEA Grapalat" w:hAnsi="GHEA Grapalat" w:cs="Sylfaen"/>
          <w:b/>
          <w:sz w:val="24"/>
          <w:szCs w:val="24"/>
          <w:lang w:val="hy-AM"/>
        </w:rPr>
        <w:t>Ւ</w:t>
      </w:r>
      <w:r w:rsidRPr="000C6C17">
        <w:rPr>
          <w:rFonts w:ascii="GHEA Grapalat" w:hAnsi="GHEA Grapalat" w:cs="Arial Armenian"/>
          <w:b/>
          <w:sz w:val="24"/>
          <w:szCs w:val="24"/>
          <w:lang w:val="hy-AM"/>
        </w:rPr>
        <w:t xml:space="preserve">  </w:t>
      </w:r>
      <w:r w:rsidRPr="000C6C17">
        <w:rPr>
          <w:rFonts w:ascii="GHEA Grapalat" w:hAnsi="GHEA Grapalat" w:cs="Sylfaen"/>
          <w:b/>
          <w:sz w:val="24"/>
          <w:szCs w:val="24"/>
          <w:lang w:val="hy-AM"/>
        </w:rPr>
        <w:t>Մ</w:t>
      </w:r>
    </w:p>
    <w:p w14:paraId="5A0FAB01" w14:textId="77777777" w:rsidR="002F0BD3" w:rsidRPr="000C6C17" w:rsidRDefault="002F0BD3" w:rsidP="002F0BD3">
      <w:pPr>
        <w:jc w:val="center"/>
        <w:rPr>
          <w:rFonts w:ascii="GHEA Grapalat" w:hAnsi="GHEA Grapalat" w:cs="Times New Roman"/>
          <w:sz w:val="24"/>
          <w:szCs w:val="24"/>
          <w:lang w:val="hy-AM"/>
        </w:rPr>
      </w:pPr>
    </w:p>
    <w:p w14:paraId="26202ECA" w14:textId="3B026757" w:rsidR="002F0BD3" w:rsidRPr="009E04BA" w:rsidRDefault="002D1A20" w:rsidP="002F0BD3">
      <w:pPr>
        <w:jc w:val="center"/>
        <w:rPr>
          <w:rFonts w:ascii="GHEA Grapalat" w:hAnsi="GHEA Grapalat" w:cstheme="minorBidi"/>
          <w:sz w:val="24"/>
          <w:szCs w:val="24"/>
          <w:lang w:val="hy-AM"/>
        </w:rPr>
      </w:pPr>
      <w:r w:rsidRPr="00652BA3">
        <w:rPr>
          <w:rFonts w:ascii="GHEA Grapalat" w:hAnsi="GHEA Grapalat" w:cs="Sylfaen"/>
          <w:spacing w:val="-4"/>
          <w:sz w:val="24"/>
          <w:szCs w:val="24"/>
          <w:lang w:val="hy-AM"/>
        </w:rPr>
        <w:t>**</w:t>
      </w:r>
      <w:r w:rsidR="00105392" w:rsidRPr="006E0765">
        <w:rPr>
          <w:rFonts w:ascii="GHEA Grapalat" w:hAnsi="GHEA Grapalat" w:cs="Sylfaen"/>
          <w:spacing w:val="-4"/>
          <w:sz w:val="24"/>
          <w:szCs w:val="24"/>
          <w:lang w:val="hy-AM"/>
        </w:rPr>
        <w:t xml:space="preserve"> </w:t>
      </w:r>
      <w:r>
        <w:rPr>
          <w:rFonts w:ascii="GHEA Grapalat" w:hAnsi="GHEA Grapalat" w:cs="Sylfaen"/>
          <w:spacing w:val="-4"/>
          <w:sz w:val="24"/>
          <w:szCs w:val="24"/>
          <w:lang w:val="hy-AM"/>
        </w:rPr>
        <w:t>հոկտեմբերի</w:t>
      </w:r>
      <w:r w:rsidR="002F0BD3" w:rsidRPr="006E0765">
        <w:rPr>
          <w:rFonts w:ascii="GHEA Grapalat" w:hAnsi="GHEA Grapalat"/>
          <w:sz w:val="24"/>
          <w:szCs w:val="24"/>
          <w:lang w:val="hy-AM"/>
        </w:rPr>
        <w:t xml:space="preserve"> 2025 </w:t>
      </w:r>
      <w:r w:rsidR="002F0BD3" w:rsidRPr="006E0765">
        <w:rPr>
          <w:rFonts w:ascii="GHEA Grapalat" w:hAnsi="GHEA Grapalat" w:cs="Sylfaen"/>
          <w:sz w:val="24"/>
          <w:szCs w:val="24"/>
          <w:lang w:val="hy-AM"/>
        </w:rPr>
        <w:t>թվականի</w:t>
      </w:r>
      <w:r w:rsidR="002F0BD3" w:rsidRPr="006E0765">
        <w:rPr>
          <w:rFonts w:ascii="GHEA Grapalat" w:hAnsi="GHEA Grapalat"/>
          <w:sz w:val="24"/>
          <w:szCs w:val="24"/>
          <w:lang w:val="hy-AM"/>
        </w:rPr>
        <w:t xml:space="preserve"> N -</w:t>
      </w:r>
      <w:r w:rsidR="009E04BA" w:rsidRPr="006E0765">
        <w:rPr>
          <w:lang w:val="hy-AM"/>
        </w:rPr>
        <w:t xml:space="preserve"> </w:t>
      </w:r>
      <w:r w:rsidR="009E04BA" w:rsidRPr="006E0765">
        <w:rPr>
          <w:rFonts w:ascii="GHEA Grapalat" w:hAnsi="GHEA Grapalat"/>
          <w:sz w:val="24"/>
          <w:szCs w:val="24"/>
          <w:lang w:val="hy-AM"/>
        </w:rPr>
        <w:t>Լ</w:t>
      </w:r>
    </w:p>
    <w:p w14:paraId="3BAFC4AA" w14:textId="4D94D5D5" w:rsidR="002F0BD3" w:rsidRPr="00E615CF" w:rsidRDefault="002F0BD3" w:rsidP="002F0BD3">
      <w:pPr>
        <w:shd w:val="clear" w:color="auto" w:fill="FFFFFF"/>
        <w:spacing w:line="360" w:lineRule="auto"/>
        <w:jc w:val="center"/>
        <w:textAlignment w:val="baseline"/>
        <w:rPr>
          <w:rFonts w:ascii="GHEA Grapalat" w:eastAsia="Times New Roman" w:hAnsi="GHEA Grapalat" w:cs="Times New Roman"/>
          <w:b/>
          <w:bCs/>
          <w:sz w:val="24"/>
          <w:szCs w:val="24"/>
          <w:bdr w:val="none" w:sz="0" w:space="0" w:color="auto" w:frame="1"/>
          <w:lang w:val="hy-AM"/>
        </w:rPr>
      </w:pPr>
    </w:p>
    <w:p w14:paraId="3027259E" w14:textId="7D3CE92C" w:rsidR="007F4792" w:rsidRDefault="00F10F1E" w:rsidP="00652BA3">
      <w:pPr>
        <w:pStyle w:val="NoSpacing"/>
        <w:spacing w:line="276" w:lineRule="auto"/>
        <w:jc w:val="center"/>
        <w:rPr>
          <w:rFonts w:ascii="GHEA Grapalat" w:eastAsia="Times New Roman" w:hAnsi="GHEA Grapalat"/>
          <w:b/>
          <w:bCs/>
          <w:sz w:val="24"/>
          <w:szCs w:val="24"/>
          <w:lang w:val="hy-AM" w:eastAsia="hy-AM"/>
        </w:rPr>
      </w:pPr>
      <w:r w:rsidRPr="00F10F1E">
        <w:rPr>
          <w:rFonts w:ascii="GHEA Grapalat" w:eastAsia="Times New Roman" w:hAnsi="GHEA Grapalat"/>
          <w:b/>
          <w:bCs/>
          <w:sz w:val="24"/>
          <w:szCs w:val="24"/>
          <w:lang w:val="hy-AM" w:eastAsia="hy-AM"/>
        </w:rPr>
        <w:t xml:space="preserve">«ՄՐՑԱԿՑՈՒԹՅԱՆ </w:t>
      </w:r>
      <w:r w:rsidRPr="006E0765">
        <w:rPr>
          <w:rFonts w:ascii="GHEA Grapalat" w:eastAsia="Times New Roman" w:hAnsi="GHEA Grapalat"/>
          <w:b/>
          <w:bCs/>
          <w:sz w:val="24"/>
          <w:szCs w:val="24"/>
          <w:lang w:val="hy-AM" w:eastAsia="hy-AM"/>
        </w:rPr>
        <w:t>ՄԻՋԱԶԳԱՅԻՆ ՑԱՆՑ» ԿԱԶՄԱԿԵՐՊՈՒԹՅԱՆ «ՇԱՀԵՐԻ ՊԱՇՏՊԱՆՈՒԹՅԱՆ ԱՇԽԱՏԱՆՔԱՅԻՆ ԽՄԲԻ» 2026 ԹՎԱԿԱՆԻ ՏԱՐԵԿԱՆ ԱՇԽԱՏԱԺՈՂՈՎԸ ՀԱՅԱՍՏԱՆԻ ՀԱՆՐԱՊԵՏՈՒԹՅՈՒՆՈՒՄ ԱՆՑԿԱՑՆԵԼՈՒ ՄԱՍԻՆ</w:t>
      </w:r>
    </w:p>
    <w:p w14:paraId="7B7524CF" w14:textId="77777777" w:rsidR="00F10F1E" w:rsidRPr="00E615CF" w:rsidRDefault="00F10F1E" w:rsidP="004E69E2">
      <w:pPr>
        <w:pStyle w:val="NoSpacing"/>
        <w:spacing w:line="276" w:lineRule="auto"/>
        <w:ind w:firstLine="567"/>
        <w:jc w:val="center"/>
        <w:rPr>
          <w:rFonts w:ascii="GHEA Grapalat" w:hAnsi="GHEA Grapalat"/>
          <w:b/>
          <w:bCs/>
          <w:sz w:val="24"/>
          <w:szCs w:val="24"/>
          <w:lang w:val="hy-AM"/>
        </w:rPr>
      </w:pPr>
    </w:p>
    <w:p w14:paraId="50BED582" w14:textId="1CD2469E" w:rsidR="001D6193" w:rsidRPr="000C6C17" w:rsidRDefault="001D6193" w:rsidP="00116EB2">
      <w:pPr>
        <w:tabs>
          <w:tab w:val="left" w:pos="851"/>
        </w:tabs>
        <w:ind w:firstLine="567"/>
        <w:jc w:val="both"/>
        <w:rPr>
          <w:rFonts w:ascii="GHEA Grapalat" w:eastAsia="Tahoma" w:hAnsi="GHEA Grapalat" w:cs="Tahoma"/>
          <w:sz w:val="24"/>
          <w:szCs w:val="24"/>
          <w:lang w:val="hy-AM"/>
        </w:rPr>
      </w:pPr>
      <w:r w:rsidRPr="00116EB2">
        <w:rPr>
          <w:rFonts w:ascii="GHEA Grapalat" w:eastAsia="Tahoma" w:hAnsi="GHEA Grapalat" w:cs="Tahoma"/>
          <w:sz w:val="24"/>
          <w:szCs w:val="24"/>
          <w:lang w:val="hy-AM"/>
        </w:rPr>
        <w:t>Հիմք ընդունելով</w:t>
      </w:r>
      <w:r w:rsidR="00F10F1E" w:rsidRPr="00116EB2">
        <w:rPr>
          <w:rFonts w:ascii="GHEA Grapalat" w:eastAsia="Tahoma" w:hAnsi="GHEA Grapalat" w:cs="Tahoma"/>
          <w:sz w:val="24"/>
          <w:szCs w:val="24"/>
          <w:lang w:val="hy-AM"/>
        </w:rPr>
        <w:t xml:space="preserve"> </w:t>
      </w:r>
      <w:r w:rsidR="00F10F1E" w:rsidRPr="00116EB2">
        <w:rPr>
          <w:rFonts w:ascii="GHEA Grapalat" w:hAnsi="GHEA Grapalat"/>
          <w:sz w:val="24"/>
          <w:szCs w:val="24"/>
          <w:lang w:val="hy-AM"/>
        </w:rPr>
        <w:t>Հայաստանի Հանրապետության Սահմանադրության 146-րդ հոդվածի 4-րդ մասը և</w:t>
      </w:r>
      <w:r w:rsidRPr="00116EB2">
        <w:rPr>
          <w:rFonts w:ascii="GHEA Grapalat" w:eastAsia="Tahoma" w:hAnsi="GHEA Grapalat" w:cs="Tahoma"/>
          <w:sz w:val="24"/>
          <w:szCs w:val="24"/>
          <w:lang w:val="hy-AM"/>
        </w:rPr>
        <w:t xml:space="preserve"> </w:t>
      </w:r>
      <w:r w:rsidR="00F10F1E" w:rsidRPr="00116EB2">
        <w:rPr>
          <w:rFonts w:ascii="GHEA Grapalat" w:eastAsia="Tahoma" w:hAnsi="GHEA Grapalat" w:cs="Tahoma"/>
          <w:sz w:val="24"/>
          <w:szCs w:val="24"/>
          <w:lang w:val="hy-AM"/>
        </w:rPr>
        <w:t xml:space="preserve"> 153-րդ հոդվածի 3-րդ մասը</w:t>
      </w:r>
      <w:r w:rsidR="006E0765" w:rsidRPr="00116EB2">
        <w:rPr>
          <w:rFonts w:ascii="GHEA Grapalat" w:eastAsia="Tahoma" w:hAnsi="GHEA Grapalat" w:cs="Tahoma"/>
          <w:sz w:val="24"/>
          <w:szCs w:val="24"/>
          <w:lang w:val="hy-AM"/>
        </w:rPr>
        <w:t>, «Կառավարության կառուցվածքի և գործունեության մասին» օրենքի հավելվածի 15-րդ կետը</w:t>
      </w:r>
      <w:r w:rsidR="00A05948">
        <w:rPr>
          <w:rFonts w:ascii="GHEA Grapalat" w:eastAsia="Tahoma" w:hAnsi="GHEA Grapalat" w:cs="Tahoma"/>
          <w:sz w:val="24"/>
          <w:szCs w:val="24"/>
          <w:lang w:val="hy-AM"/>
        </w:rPr>
        <w:t>, ինչպես նաև «Բյուջետային համակարգի մասին» օրենքի 19-րդ հոդվածի 3-րդ մասը</w:t>
      </w:r>
      <w:r w:rsidRPr="00116EB2">
        <w:rPr>
          <w:rFonts w:ascii="GHEA Grapalat" w:eastAsia="Tahoma" w:hAnsi="GHEA Grapalat" w:cs="Tahoma"/>
          <w:sz w:val="24"/>
          <w:szCs w:val="24"/>
          <w:lang w:val="hy-AM"/>
        </w:rPr>
        <w:t>՝</w:t>
      </w:r>
      <w:r w:rsidR="006E0765" w:rsidRPr="00116EB2">
        <w:rPr>
          <w:rFonts w:ascii="GHEA Grapalat" w:eastAsia="Tahoma" w:hAnsi="GHEA Grapalat" w:cs="Tahoma"/>
          <w:sz w:val="24"/>
          <w:szCs w:val="24"/>
          <w:lang w:val="hy-AM"/>
        </w:rPr>
        <w:t xml:space="preserve"> </w:t>
      </w:r>
      <w:r w:rsidRPr="00116EB2">
        <w:rPr>
          <w:rFonts w:ascii="GHEA Grapalat" w:eastAsia="Tahoma" w:hAnsi="GHEA Grapalat" w:cs="Tahoma"/>
          <w:sz w:val="24"/>
          <w:szCs w:val="24"/>
          <w:lang w:val="hy-AM"/>
        </w:rPr>
        <w:t xml:space="preserve">Հայաստանի Հանրապետության կառավարությունը </w:t>
      </w:r>
      <w:r w:rsidRPr="00116EB2">
        <w:rPr>
          <w:rFonts w:ascii="GHEA Grapalat" w:eastAsia="Tahoma" w:hAnsi="GHEA Grapalat" w:cs="Tahoma"/>
          <w:b/>
          <w:bCs/>
          <w:i/>
          <w:iCs/>
          <w:sz w:val="24"/>
          <w:szCs w:val="24"/>
          <w:lang w:val="hy-AM"/>
        </w:rPr>
        <w:t>որոշում է.</w:t>
      </w:r>
    </w:p>
    <w:p w14:paraId="789C03A9" w14:textId="4A82836F" w:rsidR="001D6193" w:rsidRPr="006E0765" w:rsidRDefault="006E0765" w:rsidP="008B35FB">
      <w:pPr>
        <w:pStyle w:val="ListParagraph"/>
        <w:numPr>
          <w:ilvl w:val="0"/>
          <w:numId w:val="33"/>
        </w:numPr>
        <w:tabs>
          <w:tab w:val="left" w:pos="851"/>
        </w:tabs>
        <w:ind w:left="0" w:firstLine="567"/>
        <w:jc w:val="both"/>
        <w:rPr>
          <w:rFonts w:ascii="GHEA Grapalat" w:hAnsi="GHEA Grapalat"/>
          <w:sz w:val="24"/>
          <w:szCs w:val="24"/>
          <w:lang w:val="hy-AM"/>
        </w:rPr>
      </w:pPr>
      <w:r w:rsidRPr="006E0765">
        <w:rPr>
          <w:rFonts w:ascii="GHEA Grapalat" w:hAnsi="GHEA Grapalat"/>
          <w:sz w:val="24"/>
          <w:szCs w:val="24"/>
          <w:lang w:val="hy-AM"/>
        </w:rPr>
        <w:t>«Մրցակցության միջազգային ցանց» կազմակերպության «Շահերի պաշտպանության աշխատանքային խմբի» 2026 թվականի տարեկան աշխատաժողովը անցկացնել Հայաստանի Հանրապետության քաղաք Երևանում 2026 թվականի մարտի 17-ից 18-ը։</w:t>
      </w:r>
    </w:p>
    <w:p w14:paraId="2B7BE164" w14:textId="51397D60" w:rsidR="006E0765" w:rsidRDefault="006E0765" w:rsidP="00D86C3E">
      <w:pPr>
        <w:pStyle w:val="ListParagraph"/>
        <w:numPr>
          <w:ilvl w:val="0"/>
          <w:numId w:val="33"/>
        </w:numPr>
        <w:tabs>
          <w:tab w:val="left" w:pos="851"/>
        </w:tabs>
        <w:ind w:left="0" w:firstLine="567"/>
        <w:jc w:val="both"/>
        <w:rPr>
          <w:rFonts w:ascii="GHEA Grapalat" w:eastAsia="Tahoma" w:hAnsi="GHEA Grapalat" w:cs="Tahoma"/>
          <w:sz w:val="24"/>
          <w:szCs w:val="24"/>
          <w:lang w:val="hy-AM"/>
        </w:rPr>
      </w:pPr>
      <w:r w:rsidRPr="006E0765">
        <w:rPr>
          <w:rFonts w:ascii="GHEA Grapalat" w:eastAsia="Tahoma" w:hAnsi="GHEA Grapalat" w:cs="Tahoma"/>
          <w:sz w:val="24"/>
          <w:szCs w:val="24"/>
          <w:lang w:val="hy-AM"/>
        </w:rPr>
        <w:t xml:space="preserve">Սահմանել, որ «Մրցակցության միջազգային ցանց» կազմակերպության «Շահերի պաշտպանության աշխատանքային խմբի» 2026 թվականի տարեկան աշխատաժողովն անցկացնելու կազմակերպման աշխատանքներն իրականացվելու են Մրցակցության և սպառողների շահերի պաշտպանության հանձնաժողովի կողմից և մեկնարկում են 2025 թվականի </w:t>
      </w:r>
      <w:r w:rsidR="00382DFB" w:rsidRPr="00382DFB">
        <w:rPr>
          <w:rFonts w:ascii="GHEA Grapalat" w:eastAsia="Tahoma" w:hAnsi="GHEA Grapalat" w:cs="Tahoma"/>
          <w:sz w:val="24"/>
          <w:szCs w:val="24"/>
          <w:lang w:val="hy-AM"/>
        </w:rPr>
        <w:t>նոյեմբեր</w:t>
      </w:r>
      <w:r w:rsidRPr="006E0765">
        <w:rPr>
          <w:rFonts w:ascii="GHEA Grapalat" w:eastAsia="Tahoma" w:hAnsi="GHEA Grapalat" w:cs="Tahoma"/>
          <w:sz w:val="24"/>
          <w:szCs w:val="24"/>
          <w:lang w:val="hy-AM"/>
        </w:rPr>
        <w:t xml:space="preserve"> ամսից։</w:t>
      </w:r>
    </w:p>
    <w:p w14:paraId="1781F3B8" w14:textId="52C5D6B0" w:rsidR="00D86C3E" w:rsidRPr="00D86C3E" w:rsidRDefault="00D86C3E" w:rsidP="00652BA3">
      <w:pPr>
        <w:pStyle w:val="ListParagraph"/>
        <w:numPr>
          <w:ilvl w:val="0"/>
          <w:numId w:val="33"/>
        </w:numPr>
        <w:tabs>
          <w:tab w:val="left" w:pos="851"/>
        </w:tabs>
        <w:ind w:left="0" w:firstLine="567"/>
        <w:jc w:val="both"/>
        <w:rPr>
          <w:rFonts w:ascii="GHEA Grapalat" w:hAnsi="GHEA Grapalat"/>
          <w:sz w:val="24"/>
          <w:szCs w:val="24"/>
          <w:lang w:val="hy-AM"/>
        </w:rPr>
      </w:pPr>
      <w:r w:rsidRPr="00D86C3E">
        <w:rPr>
          <w:rFonts w:ascii="Calibri" w:hAnsi="Calibri" w:cs="Calibri"/>
          <w:color w:val="4B5C6A"/>
          <w:sz w:val="24"/>
          <w:szCs w:val="24"/>
          <w:shd w:val="clear" w:color="auto" w:fill="FFFFFF"/>
          <w:lang w:val="hy-AM"/>
        </w:rPr>
        <w:t> </w:t>
      </w:r>
      <w:r w:rsidRPr="00D86C3E">
        <w:rPr>
          <w:rFonts w:ascii="GHEA Grapalat" w:hAnsi="GHEA Grapalat"/>
          <w:sz w:val="24"/>
          <w:szCs w:val="24"/>
          <w:lang w:val="hy-AM"/>
        </w:rPr>
        <w:t>Առաջարկել Մրցակցության և սպառողների շահերի պաշտպանության հանձնաժողովի նախագահին՝</w:t>
      </w:r>
    </w:p>
    <w:p w14:paraId="07104DB6" w14:textId="16793BEF" w:rsidR="00D86C3E" w:rsidRPr="00D86C3E" w:rsidRDefault="00D86C3E" w:rsidP="00D86C3E">
      <w:pPr>
        <w:pStyle w:val="ListParagraph"/>
        <w:numPr>
          <w:ilvl w:val="0"/>
          <w:numId w:val="34"/>
        </w:numPr>
        <w:tabs>
          <w:tab w:val="left" w:pos="851"/>
        </w:tabs>
        <w:ind w:left="0" w:firstLine="567"/>
        <w:jc w:val="both"/>
        <w:rPr>
          <w:rFonts w:ascii="GHEA Grapalat" w:eastAsia="Tahoma" w:hAnsi="GHEA Grapalat" w:cs="Tahoma"/>
          <w:sz w:val="24"/>
          <w:szCs w:val="24"/>
          <w:lang w:val="hy-AM"/>
        </w:rPr>
      </w:pPr>
      <w:r w:rsidRPr="00D86C3E">
        <w:rPr>
          <w:rFonts w:ascii="GHEA Grapalat" w:hAnsi="GHEA Grapalat"/>
          <w:sz w:val="24"/>
          <w:szCs w:val="24"/>
          <w:lang w:val="hy-AM"/>
        </w:rPr>
        <w:t xml:space="preserve">սույն որոշումն ընդունվելուց հետո հնգօրյա ժամկետում Հայաստանի Հանրապետության վարչապետի աշխատակազմ ներկայացնել առաջարկություն՝ «Մրցակցության միջազգային ցանց» կազմակերպության «Շահերի պաշտպանության աշխատանքային խմբի» 2026 թվականի տարեկան աշխատաժողովն անցկացնելու նպատակով աշխատաժողովի </w:t>
      </w:r>
      <w:r w:rsidR="007B31BF" w:rsidRPr="00D86C3E">
        <w:rPr>
          <w:rFonts w:ascii="GHEA Grapalat" w:hAnsi="GHEA Grapalat"/>
          <w:sz w:val="24"/>
          <w:szCs w:val="24"/>
          <w:lang w:val="hy-AM"/>
        </w:rPr>
        <w:t xml:space="preserve">ինտերնետային կայքի և դիզայներական ծառայությունների ձեռքբերման համար </w:t>
      </w:r>
      <w:r w:rsidR="00E537A2" w:rsidRPr="00D86C3E">
        <w:rPr>
          <w:rFonts w:ascii="GHEA Grapalat" w:hAnsi="GHEA Grapalat"/>
          <w:sz w:val="24"/>
          <w:szCs w:val="24"/>
          <w:lang w:val="hy-AM"/>
        </w:rPr>
        <w:t xml:space="preserve">2025 թվականի նոյեմբեր ամսվա համար նախատեսված </w:t>
      </w:r>
      <w:r w:rsidR="00E537A2" w:rsidRPr="00E537A2">
        <w:rPr>
          <w:rFonts w:ascii="GHEA Grapalat" w:hAnsi="GHEA Grapalat"/>
          <w:sz w:val="24"/>
          <w:szCs w:val="24"/>
          <w:lang w:val="hy-AM"/>
        </w:rPr>
        <w:t>5.</w:t>
      </w:r>
      <w:r w:rsidRPr="00D86C3E">
        <w:rPr>
          <w:rFonts w:ascii="GHEA Grapalat" w:hAnsi="GHEA Grapalat"/>
          <w:sz w:val="24"/>
          <w:szCs w:val="24"/>
          <w:lang w:val="hy-AM"/>
        </w:rPr>
        <w:t>0</w:t>
      </w:r>
      <w:r w:rsidR="00E537A2">
        <w:rPr>
          <w:rFonts w:ascii="GHEA Grapalat" w:hAnsi="GHEA Grapalat"/>
          <w:sz w:val="24"/>
          <w:szCs w:val="24"/>
          <w:lang w:val="hy-AM"/>
        </w:rPr>
        <w:t xml:space="preserve">00.000 </w:t>
      </w:r>
      <w:r w:rsidR="00E537A2" w:rsidRPr="00E537A2">
        <w:rPr>
          <w:rFonts w:ascii="GHEA Grapalat" w:hAnsi="GHEA Grapalat"/>
          <w:sz w:val="24"/>
          <w:szCs w:val="24"/>
          <w:lang w:val="hy-AM"/>
        </w:rPr>
        <w:t>(</w:t>
      </w:r>
      <w:r w:rsidR="00E537A2">
        <w:rPr>
          <w:rFonts w:ascii="GHEA Grapalat" w:hAnsi="GHEA Grapalat"/>
          <w:sz w:val="24"/>
          <w:szCs w:val="24"/>
          <w:lang w:val="hy-AM"/>
        </w:rPr>
        <w:t>հինգ միլիոն</w:t>
      </w:r>
      <w:r w:rsidR="00E537A2" w:rsidRPr="00E537A2">
        <w:rPr>
          <w:rFonts w:ascii="GHEA Grapalat" w:hAnsi="GHEA Grapalat"/>
          <w:sz w:val="24"/>
          <w:szCs w:val="24"/>
          <w:lang w:val="hy-AM"/>
        </w:rPr>
        <w:t>)</w:t>
      </w:r>
      <w:r w:rsidRPr="00D86C3E">
        <w:rPr>
          <w:rFonts w:ascii="GHEA Grapalat" w:hAnsi="GHEA Grapalat"/>
          <w:sz w:val="24"/>
          <w:szCs w:val="24"/>
          <w:lang w:val="hy-AM"/>
        </w:rPr>
        <w:t xml:space="preserve"> </w:t>
      </w:r>
      <w:r w:rsidR="00E537A2">
        <w:rPr>
          <w:rFonts w:ascii="GHEA Grapalat" w:hAnsi="GHEA Grapalat"/>
          <w:sz w:val="24"/>
          <w:szCs w:val="24"/>
          <w:lang w:val="hy-AM"/>
        </w:rPr>
        <w:t>ՀՀ</w:t>
      </w:r>
      <w:r w:rsidRPr="00D86C3E">
        <w:rPr>
          <w:rFonts w:ascii="GHEA Grapalat" w:hAnsi="GHEA Grapalat"/>
          <w:sz w:val="24"/>
          <w:szCs w:val="24"/>
          <w:lang w:val="hy-AM"/>
        </w:rPr>
        <w:t xml:space="preserve"> դրամը (</w:t>
      </w:r>
      <w:r w:rsidR="00E537A2">
        <w:rPr>
          <w:rFonts w:ascii="GHEA Grapalat" w:hAnsi="GHEA Grapalat"/>
          <w:sz w:val="24"/>
          <w:szCs w:val="24"/>
          <w:lang w:val="hy-AM"/>
        </w:rPr>
        <w:t>ա</w:t>
      </w:r>
      <w:r w:rsidRPr="00D86C3E">
        <w:rPr>
          <w:rFonts w:ascii="GHEA Grapalat" w:hAnsi="GHEA Grapalat"/>
          <w:sz w:val="24"/>
          <w:szCs w:val="24"/>
          <w:lang w:val="hy-AM"/>
        </w:rPr>
        <w:t>վելացված արժեքի հարկը</w:t>
      </w:r>
      <w:r w:rsidR="00E537A2" w:rsidRPr="00E537A2">
        <w:rPr>
          <w:rFonts w:ascii="GHEA Grapalat" w:hAnsi="GHEA Grapalat"/>
          <w:sz w:val="24"/>
          <w:szCs w:val="24"/>
          <w:lang w:val="hy-AM"/>
        </w:rPr>
        <w:t xml:space="preserve"> </w:t>
      </w:r>
      <w:r w:rsidR="00E537A2" w:rsidRPr="00D86C3E">
        <w:rPr>
          <w:rFonts w:ascii="GHEA Grapalat" w:hAnsi="GHEA Grapalat"/>
          <w:sz w:val="24"/>
          <w:szCs w:val="24"/>
          <w:lang w:val="hy-AM"/>
        </w:rPr>
        <w:t>ներառյալ</w:t>
      </w:r>
      <w:r w:rsidRPr="00D86C3E">
        <w:rPr>
          <w:rFonts w:ascii="GHEA Grapalat" w:hAnsi="GHEA Grapalat"/>
          <w:sz w:val="24"/>
          <w:szCs w:val="24"/>
          <w:lang w:val="hy-AM"/>
        </w:rPr>
        <w:t xml:space="preserve">) Մրցակցության և սպառողների շահերի պաշտպանության հանձնաժողովին 2025 թվականի Հայաստանի </w:t>
      </w:r>
      <w:r w:rsidRPr="00605437">
        <w:rPr>
          <w:rFonts w:ascii="GHEA Grapalat" w:hAnsi="GHEA Grapalat"/>
          <w:sz w:val="24"/>
          <w:szCs w:val="24"/>
          <w:lang w:val="hy-AM"/>
        </w:rPr>
        <w:t xml:space="preserve">Հանրապետության </w:t>
      </w:r>
      <w:r w:rsidR="0082247C" w:rsidRPr="00605437">
        <w:rPr>
          <w:rFonts w:ascii="GHEA Grapalat" w:hAnsi="GHEA Grapalat"/>
          <w:sz w:val="24"/>
          <w:szCs w:val="24"/>
          <w:lang w:val="hy-AM"/>
        </w:rPr>
        <w:t xml:space="preserve">պետական բյուջեի միջոցներից </w:t>
      </w:r>
      <w:r w:rsidRPr="00605437">
        <w:rPr>
          <w:rFonts w:ascii="GHEA Grapalat" w:hAnsi="GHEA Grapalat"/>
          <w:sz w:val="24"/>
          <w:szCs w:val="24"/>
          <w:lang w:val="hy-AM"/>
        </w:rPr>
        <w:t xml:space="preserve"> </w:t>
      </w:r>
      <w:r w:rsidRPr="00D86C3E">
        <w:rPr>
          <w:rFonts w:ascii="GHEA Grapalat" w:hAnsi="GHEA Grapalat"/>
          <w:sz w:val="24"/>
          <w:szCs w:val="24"/>
          <w:lang w:val="hy-AM"/>
        </w:rPr>
        <w:t>հատկացնելու վերաբերյալ,</w:t>
      </w:r>
    </w:p>
    <w:p w14:paraId="719242DF" w14:textId="5B82F766" w:rsidR="00D86C3E" w:rsidRPr="00652BA3" w:rsidRDefault="00D86C3E" w:rsidP="00D86C3E">
      <w:pPr>
        <w:pStyle w:val="ListParagraph"/>
        <w:numPr>
          <w:ilvl w:val="0"/>
          <w:numId w:val="34"/>
        </w:numPr>
        <w:tabs>
          <w:tab w:val="left" w:pos="851"/>
        </w:tabs>
        <w:ind w:left="0" w:firstLine="567"/>
        <w:jc w:val="both"/>
        <w:rPr>
          <w:rFonts w:ascii="GHEA Grapalat" w:eastAsia="Tahoma" w:hAnsi="GHEA Grapalat" w:cs="Tahoma"/>
          <w:sz w:val="24"/>
          <w:szCs w:val="24"/>
          <w:lang w:val="hy-AM"/>
        </w:rPr>
      </w:pPr>
      <w:r w:rsidRPr="00D86C3E">
        <w:rPr>
          <w:rFonts w:ascii="GHEA Grapalat" w:eastAsia="Tahoma" w:hAnsi="GHEA Grapalat" w:cs="Tahoma"/>
          <w:sz w:val="24"/>
          <w:szCs w:val="24"/>
          <w:lang w:val="hy-AM"/>
        </w:rPr>
        <w:lastRenderedPageBreak/>
        <w:t>«Հայաստանի Հանրապետության 2026 թվականի պետական բյուջեի կատարումն ապահովող միջոցառումների մասին» Հայաստանի Հանրապետության կառավարության որոշումն ուժի մեջ մտնելուց հետո եռամսյա ժամկետում Հայաստանի Հանրապետության վարչապետի աշխատակազմ ներկայացնել առաջարկություն ««Մրցակցության միջազգային ցանց» կազմակերպության «Շահերի պաշտպանության աշխատանքային խմբի» 2026 թվականի տարեկան աշխատաժողովի կազմակերպման համար 2026 թվականի համար անհրաժեշտ ֆինանսական միջոցները հատկացնելու վերաբերյալ։</w:t>
      </w:r>
    </w:p>
    <w:p w14:paraId="144566C7" w14:textId="3F36D051" w:rsidR="001D6193" w:rsidRPr="00D86C3E" w:rsidRDefault="001D6193" w:rsidP="00D86C3E">
      <w:pPr>
        <w:pStyle w:val="ListParagraph"/>
        <w:numPr>
          <w:ilvl w:val="0"/>
          <w:numId w:val="33"/>
        </w:numPr>
        <w:tabs>
          <w:tab w:val="left" w:pos="851"/>
        </w:tabs>
        <w:ind w:left="0" w:firstLine="567"/>
        <w:jc w:val="both"/>
        <w:rPr>
          <w:rFonts w:ascii="GHEA Grapalat" w:eastAsia="Tahoma" w:hAnsi="GHEA Grapalat" w:cs="Tahoma"/>
          <w:sz w:val="24"/>
          <w:szCs w:val="24"/>
          <w:lang w:val="hy-AM"/>
        </w:rPr>
      </w:pPr>
      <w:r w:rsidRPr="00D86C3E">
        <w:rPr>
          <w:rFonts w:ascii="GHEA Grapalat" w:eastAsia="Tahoma" w:hAnsi="GHEA Grapalat" w:cs="Tahoma"/>
          <w:sz w:val="24"/>
          <w:szCs w:val="24"/>
          <w:lang w:val="hy-AM"/>
        </w:rPr>
        <w:t xml:space="preserve"> Սույն որոշումն ուժի մեջ է մտնում </w:t>
      </w:r>
      <w:r w:rsidR="00B9732A" w:rsidRPr="00D86C3E">
        <w:rPr>
          <w:rFonts w:ascii="GHEA Grapalat" w:eastAsia="Tahoma" w:hAnsi="GHEA Grapalat" w:cs="Tahoma"/>
          <w:sz w:val="24"/>
          <w:szCs w:val="24"/>
          <w:lang w:val="hy-AM"/>
        </w:rPr>
        <w:t>հրապարակմանը հաջորդող օրը:</w:t>
      </w:r>
    </w:p>
    <w:p w14:paraId="4584A7D9" w14:textId="77777777" w:rsidR="001D6193" w:rsidRPr="000C6C17" w:rsidRDefault="001D6193" w:rsidP="00D86C3E">
      <w:pPr>
        <w:tabs>
          <w:tab w:val="left" w:pos="851"/>
        </w:tabs>
        <w:ind w:firstLine="567"/>
        <w:jc w:val="both"/>
        <w:rPr>
          <w:rFonts w:ascii="GHEA Grapalat" w:eastAsia="Tahoma" w:hAnsi="GHEA Grapalat" w:cs="Tahoma"/>
          <w:sz w:val="24"/>
          <w:szCs w:val="24"/>
          <w:lang w:val="hy-AM"/>
        </w:rPr>
      </w:pPr>
    </w:p>
    <w:p w14:paraId="4EB17B00" w14:textId="77777777" w:rsidR="001B6A10" w:rsidRPr="000C6C17" w:rsidRDefault="001B6A10" w:rsidP="004E69E2">
      <w:pPr>
        <w:ind w:firstLine="567"/>
        <w:jc w:val="both"/>
        <w:rPr>
          <w:rFonts w:ascii="GHEA Grapalat" w:eastAsia="Tahoma" w:hAnsi="GHEA Grapalat" w:cs="Tahoma"/>
          <w:sz w:val="24"/>
          <w:szCs w:val="24"/>
          <w:lang w:val="hy-AM"/>
        </w:rPr>
      </w:pPr>
    </w:p>
    <w:p w14:paraId="12D665D6" w14:textId="77777777" w:rsidR="00B9732A" w:rsidRPr="000C6C17" w:rsidRDefault="00B9732A" w:rsidP="0098658A">
      <w:pPr>
        <w:pStyle w:val="norm"/>
        <w:spacing w:line="360" w:lineRule="auto"/>
        <w:ind w:firstLine="0"/>
        <w:rPr>
          <w:rFonts w:ascii="GHEA Grapalat" w:hAnsi="GHEA Grapalat"/>
          <w:bCs/>
          <w:sz w:val="24"/>
          <w:szCs w:val="24"/>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774"/>
      </w:tblGrid>
      <w:tr w:rsidR="00EF2CFA" w:rsidRPr="000C6C17" w14:paraId="28FB5FAE" w14:textId="77777777" w:rsidTr="003E435B">
        <w:trPr>
          <w:trHeight w:val="1147"/>
        </w:trPr>
        <w:tc>
          <w:tcPr>
            <w:tcW w:w="5245" w:type="dxa"/>
          </w:tcPr>
          <w:p w14:paraId="5850C619" w14:textId="2DCC8FEA" w:rsidR="0098658A" w:rsidRPr="000C6C17" w:rsidRDefault="0098658A" w:rsidP="00FE7687">
            <w:pPr>
              <w:shd w:val="clear" w:color="auto" w:fill="FFFFFF"/>
              <w:tabs>
                <w:tab w:val="left" w:pos="993"/>
              </w:tabs>
              <w:spacing w:line="276" w:lineRule="auto"/>
              <w:ind w:firstLine="567"/>
              <w:jc w:val="center"/>
              <w:rPr>
                <w:rFonts w:ascii="GHEA Grapalat" w:eastAsia="Calibri" w:hAnsi="GHEA Grapalat" w:cs="Times New Roman"/>
                <w:b/>
                <w:bCs/>
                <w:sz w:val="24"/>
                <w:szCs w:val="24"/>
                <w:lang w:val="hy-AM" w:eastAsia="hy-AM"/>
              </w:rPr>
            </w:pPr>
            <w:r w:rsidRPr="000C6C17">
              <w:rPr>
                <w:rFonts w:ascii="GHEA Grapalat" w:eastAsia="Calibri" w:hAnsi="GHEA Grapalat" w:cs="Times New Roman"/>
                <w:b/>
                <w:bCs/>
                <w:sz w:val="24"/>
                <w:szCs w:val="24"/>
                <w:lang w:val="hy-AM" w:eastAsia="hy-AM"/>
              </w:rPr>
              <w:t>ՀԱՅԱՍՏԱՆԻ ՀԱՆՐԱՊԵՏՈՒԹՅԱՆ</w:t>
            </w:r>
          </w:p>
          <w:p w14:paraId="0FF10533" w14:textId="1BB9CDE4" w:rsidR="0098658A" w:rsidRPr="000C6C17" w:rsidRDefault="0098658A" w:rsidP="00FE7687">
            <w:pPr>
              <w:shd w:val="clear" w:color="auto" w:fill="FFFFFF"/>
              <w:tabs>
                <w:tab w:val="left" w:pos="993"/>
              </w:tabs>
              <w:spacing w:line="276" w:lineRule="auto"/>
              <w:ind w:firstLine="567"/>
              <w:jc w:val="center"/>
              <w:rPr>
                <w:rFonts w:ascii="GHEA Grapalat" w:eastAsia="Calibri" w:hAnsi="GHEA Grapalat" w:cs="Times New Roman"/>
                <w:b/>
                <w:bCs/>
                <w:sz w:val="24"/>
                <w:szCs w:val="24"/>
                <w:lang w:val="hy-AM" w:eastAsia="hy-AM"/>
              </w:rPr>
            </w:pPr>
            <w:r w:rsidRPr="000C6C17">
              <w:rPr>
                <w:rFonts w:ascii="GHEA Grapalat" w:eastAsia="Calibri" w:hAnsi="GHEA Grapalat" w:cs="Times New Roman"/>
                <w:b/>
                <w:bCs/>
                <w:sz w:val="24"/>
                <w:szCs w:val="24"/>
                <w:lang w:val="hy-AM" w:eastAsia="hy-AM"/>
              </w:rPr>
              <w:t>ՎԱՐՉԱՊԵՏ</w:t>
            </w:r>
          </w:p>
        </w:tc>
        <w:tc>
          <w:tcPr>
            <w:tcW w:w="3774" w:type="dxa"/>
          </w:tcPr>
          <w:p w14:paraId="106FAB05" w14:textId="77777777" w:rsidR="003E435B" w:rsidRDefault="003E435B" w:rsidP="00FE7687">
            <w:pPr>
              <w:shd w:val="clear" w:color="auto" w:fill="FFFFFF"/>
              <w:tabs>
                <w:tab w:val="left" w:pos="993"/>
              </w:tabs>
              <w:spacing w:line="276" w:lineRule="auto"/>
              <w:ind w:firstLine="567"/>
              <w:jc w:val="center"/>
              <w:rPr>
                <w:rFonts w:ascii="GHEA Grapalat" w:eastAsia="Calibri" w:hAnsi="GHEA Grapalat" w:cs="Times New Roman"/>
                <w:b/>
                <w:bCs/>
                <w:sz w:val="24"/>
                <w:szCs w:val="24"/>
                <w:lang w:val="hy-AM" w:eastAsia="hy-AM"/>
              </w:rPr>
            </w:pPr>
          </w:p>
          <w:p w14:paraId="5D7C5DA6" w14:textId="05C923D1" w:rsidR="0098658A" w:rsidRPr="000C6C17" w:rsidRDefault="0098658A" w:rsidP="00FE7687">
            <w:pPr>
              <w:shd w:val="clear" w:color="auto" w:fill="FFFFFF"/>
              <w:tabs>
                <w:tab w:val="left" w:pos="993"/>
              </w:tabs>
              <w:spacing w:line="276" w:lineRule="auto"/>
              <w:ind w:firstLine="567"/>
              <w:jc w:val="center"/>
              <w:rPr>
                <w:rFonts w:ascii="GHEA Grapalat" w:eastAsia="Calibri" w:hAnsi="GHEA Grapalat" w:cs="Times New Roman"/>
                <w:b/>
                <w:bCs/>
                <w:sz w:val="24"/>
                <w:szCs w:val="24"/>
                <w:lang w:val="hy-AM" w:eastAsia="hy-AM"/>
              </w:rPr>
            </w:pPr>
            <w:r w:rsidRPr="000C6C17">
              <w:rPr>
                <w:rFonts w:ascii="GHEA Grapalat" w:eastAsia="Calibri" w:hAnsi="GHEA Grapalat" w:cs="Times New Roman"/>
                <w:b/>
                <w:bCs/>
                <w:sz w:val="24"/>
                <w:szCs w:val="24"/>
                <w:lang w:val="hy-AM" w:eastAsia="hy-AM"/>
              </w:rPr>
              <w:t>Ն. ՓԱՇԻՆՅԱՆ</w:t>
            </w:r>
          </w:p>
          <w:p w14:paraId="2C613A03" w14:textId="77777777" w:rsidR="0098658A" w:rsidRPr="000C6C17" w:rsidRDefault="0098658A" w:rsidP="00FE7687">
            <w:pPr>
              <w:pStyle w:val="norm"/>
              <w:spacing w:line="276" w:lineRule="auto"/>
              <w:ind w:firstLine="0"/>
              <w:rPr>
                <w:rFonts w:ascii="GHEA Grapalat" w:hAnsi="GHEA Grapalat"/>
                <w:b/>
                <w:bCs/>
                <w:sz w:val="24"/>
                <w:szCs w:val="24"/>
                <w:lang w:val="hy-AM"/>
              </w:rPr>
            </w:pPr>
          </w:p>
        </w:tc>
      </w:tr>
      <w:tr w:rsidR="000C6C17" w:rsidRPr="000C6C17" w14:paraId="220C516B" w14:textId="77777777" w:rsidTr="003E435B">
        <w:tc>
          <w:tcPr>
            <w:tcW w:w="5245" w:type="dxa"/>
          </w:tcPr>
          <w:p w14:paraId="2FB838B4" w14:textId="106E5E5B" w:rsidR="00105392" w:rsidRPr="000C6C17" w:rsidRDefault="00105392" w:rsidP="00FE7687">
            <w:pPr>
              <w:shd w:val="clear" w:color="auto" w:fill="FFFFFF"/>
              <w:tabs>
                <w:tab w:val="left" w:pos="993"/>
              </w:tabs>
              <w:spacing w:line="276" w:lineRule="auto"/>
              <w:ind w:firstLine="567"/>
              <w:jc w:val="center"/>
              <w:rPr>
                <w:rFonts w:ascii="GHEA Grapalat" w:eastAsia="Calibri" w:hAnsi="GHEA Grapalat" w:cs="Times New Roman"/>
                <w:sz w:val="24"/>
                <w:szCs w:val="24"/>
                <w:lang w:val="hy-AM" w:eastAsia="hy-AM"/>
              </w:rPr>
            </w:pPr>
            <w:r w:rsidRPr="000C6C17">
              <w:rPr>
                <w:rFonts w:ascii="GHEA Grapalat" w:eastAsia="Calibri" w:hAnsi="GHEA Grapalat" w:cs="Times New Roman"/>
                <w:sz w:val="24"/>
                <w:szCs w:val="24"/>
                <w:lang w:val="hy-AM" w:eastAsia="hy-AM"/>
              </w:rPr>
              <w:t>Երևան</w:t>
            </w:r>
          </w:p>
        </w:tc>
        <w:tc>
          <w:tcPr>
            <w:tcW w:w="3774" w:type="dxa"/>
          </w:tcPr>
          <w:p w14:paraId="496425D6" w14:textId="77777777" w:rsidR="00105392" w:rsidRPr="000C6C17" w:rsidRDefault="00105392" w:rsidP="00FE7687">
            <w:pPr>
              <w:shd w:val="clear" w:color="auto" w:fill="FFFFFF"/>
              <w:tabs>
                <w:tab w:val="left" w:pos="993"/>
              </w:tabs>
              <w:spacing w:line="276" w:lineRule="auto"/>
              <w:ind w:firstLine="567"/>
              <w:jc w:val="center"/>
              <w:rPr>
                <w:rFonts w:ascii="GHEA Grapalat" w:eastAsia="Calibri" w:hAnsi="GHEA Grapalat" w:cs="Times New Roman"/>
                <w:b/>
                <w:bCs/>
                <w:sz w:val="24"/>
                <w:szCs w:val="24"/>
                <w:lang w:val="hy-AM" w:eastAsia="hy-AM"/>
              </w:rPr>
            </w:pPr>
          </w:p>
        </w:tc>
      </w:tr>
    </w:tbl>
    <w:p w14:paraId="460D8C2C" w14:textId="77777777" w:rsidR="00B9732A" w:rsidRPr="000C6C17" w:rsidRDefault="00B9732A" w:rsidP="00292407">
      <w:pPr>
        <w:pStyle w:val="norm"/>
        <w:spacing w:line="360" w:lineRule="auto"/>
        <w:ind w:firstLine="706"/>
        <w:jc w:val="right"/>
        <w:rPr>
          <w:rFonts w:ascii="GHEA Grapalat" w:hAnsi="GHEA Grapalat"/>
          <w:bCs/>
          <w:sz w:val="24"/>
          <w:szCs w:val="24"/>
          <w:lang w:val="hy-AM"/>
        </w:rPr>
      </w:pPr>
    </w:p>
    <w:p w14:paraId="77038481" w14:textId="77777777" w:rsidR="00292407" w:rsidRPr="000C6C17" w:rsidRDefault="00292407" w:rsidP="00292407">
      <w:pPr>
        <w:pStyle w:val="norm"/>
        <w:spacing w:line="360" w:lineRule="auto"/>
        <w:ind w:firstLine="706"/>
        <w:jc w:val="right"/>
        <w:rPr>
          <w:rFonts w:ascii="GHEA Grapalat" w:hAnsi="GHEA Grapalat"/>
          <w:sz w:val="20"/>
          <w:szCs w:val="20"/>
          <w:lang w:val="hy-AM"/>
        </w:rPr>
      </w:pPr>
    </w:p>
    <w:p w14:paraId="5C12E5D1" w14:textId="77777777" w:rsidR="007A2BEE" w:rsidRPr="000C6C17" w:rsidRDefault="007A2BEE" w:rsidP="00292407">
      <w:pPr>
        <w:pStyle w:val="norm"/>
        <w:spacing w:line="360" w:lineRule="auto"/>
        <w:ind w:firstLine="706"/>
        <w:jc w:val="right"/>
        <w:rPr>
          <w:rFonts w:ascii="GHEA Grapalat" w:hAnsi="GHEA Grapalat"/>
          <w:sz w:val="20"/>
          <w:szCs w:val="20"/>
          <w:lang w:val="hy-AM"/>
        </w:rPr>
      </w:pPr>
    </w:p>
    <w:p w14:paraId="24CE96BA" w14:textId="77777777" w:rsidR="007A2BEE" w:rsidRPr="000C6C17" w:rsidRDefault="007A2BEE" w:rsidP="00292407">
      <w:pPr>
        <w:pStyle w:val="norm"/>
        <w:spacing w:line="360" w:lineRule="auto"/>
        <w:ind w:firstLine="706"/>
        <w:jc w:val="right"/>
        <w:rPr>
          <w:rFonts w:ascii="GHEA Grapalat" w:hAnsi="GHEA Grapalat"/>
          <w:sz w:val="20"/>
          <w:szCs w:val="20"/>
          <w:lang w:val="hy-AM"/>
        </w:rPr>
      </w:pPr>
    </w:p>
    <w:p w14:paraId="3E9E2EE5" w14:textId="77777777" w:rsidR="00601846" w:rsidRDefault="00601846" w:rsidP="00292407">
      <w:pPr>
        <w:pStyle w:val="norm"/>
        <w:spacing w:line="360" w:lineRule="auto"/>
        <w:ind w:firstLine="706"/>
        <w:jc w:val="right"/>
        <w:rPr>
          <w:rFonts w:ascii="GHEA Grapalat" w:hAnsi="GHEA Grapalat"/>
          <w:sz w:val="20"/>
          <w:szCs w:val="20"/>
          <w:lang w:val="hy-AM"/>
        </w:rPr>
      </w:pPr>
    </w:p>
    <w:p w14:paraId="038DAEAD" w14:textId="77777777" w:rsidR="00183C3A" w:rsidRPr="000C6C17" w:rsidRDefault="00183C3A" w:rsidP="00292407">
      <w:pPr>
        <w:pStyle w:val="norm"/>
        <w:spacing w:line="360" w:lineRule="auto"/>
        <w:ind w:firstLine="706"/>
        <w:jc w:val="right"/>
        <w:rPr>
          <w:rFonts w:ascii="GHEA Grapalat" w:hAnsi="GHEA Grapalat"/>
          <w:sz w:val="20"/>
          <w:szCs w:val="20"/>
          <w:lang w:val="hy-AM"/>
        </w:rPr>
      </w:pPr>
    </w:p>
    <w:p w14:paraId="228C28EC" w14:textId="77777777" w:rsidR="006E7546" w:rsidRPr="000C6C17" w:rsidRDefault="006E7546" w:rsidP="00292407">
      <w:pPr>
        <w:jc w:val="right"/>
        <w:rPr>
          <w:rFonts w:ascii="GHEA Grapalat" w:hAnsi="GHEA Grapalat"/>
          <w:sz w:val="20"/>
          <w:szCs w:val="20"/>
          <w:lang w:val="hy-AM" w:eastAsia="ru-RU"/>
        </w:rPr>
      </w:pPr>
    </w:p>
    <w:p w14:paraId="48059574" w14:textId="41A0FA95" w:rsidR="00C7071C" w:rsidRPr="000C6C17" w:rsidRDefault="00C7071C" w:rsidP="0066041F">
      <w:pPr>
        <w:jc w:val="right"/>
        <w:rPr>
          <w:rStyle w:val="Strong"/>
          <w:rFonts w:ascii="GHEA Grapalat" w:hAnsi="GHEA Grapalat"/>
          <w:sz w:val="20"/>
          <w:szCs w:val="20"/>
          <w:shd w:val="clear" w:color="auto" w:fill="FFFFFF"/>
          <w:lang w:val="hy-AM"/>
        </w:rPr>
      </w:pPr>
    </w:p>
    <w:p w14:paraId="23605CDA" w14:textId="12CFB469" w:rsidR="00121DEF" w:rsidRDefault="00C7071C" w:rsidP="00FB52CA">
      <w:pPr>
        <w:shd w:val="clear" w:color="auto" w:fill="FFFFFF"/>
        <w:spacing w:line="240" w:lineRule="auto"/>
        <w:ind w:firstLine="375"/>
        <w:jc w:val="center"/>
        <w:rPr>
          <w:rFonts w:ascii="GHEA Grapalat" w:eastAsia="Times New Roman" w:hAnsi="GHEA Grapalat"/>
          <w:b/>
          <w:bCs/>
          <w:sz w:val="24"/>
          <w:szCs w:val="24"/>
          <w:lang w:val="hy-AM" w:eastAsia="hy-AM"/>
        </w:rPr>
      </w:pPr>
      <w:r w:rsidRPr="00C7071C">
        <w:rPr>
          <w:rFonts w:ascii="GHEA Grapalat" w:eastAsia="Times New Roman" w:hAnsi="GHEA Grapalat"/>
          <w:b/>
          <w:bCs/>
          <w:sz w:val="24"/>
          <w:szCs w:val="24"/>
          <w:lang w:val="hy-AM" w:eastAsia="hy-AM"/>
        </w:rPr>
        <w:br/>
      </w:r>
    </w:p>
    <w:p w14:paraId="0A471760" w14:textId="77777777" w:rsidR="00FB52CA" w:rsidRDefault="00FB52CA" w:rsidP="00FB52CA">
      <w:pPr>
        <w:shd w:val="clear" w:color="auto" w:fill="FFFFFF"/>
        <w:spacing w:line="240" w:lineRule="auto"/>
        <w:ind w:firstLine="375"/>
        <w:jc w:val="center"/>
        <w:rPr>
          <w:rFonts w:ascii="GHEA Grapalat" w:eastAsia="Times New Roman" w:hAnsi="GHEA Grapalat"/>
          <w:b/>
          <w:bCs/>
          <w:sz w:val="24"/>
          <w:szCs w:val="24"/>
          <w:lang w:val="hy-AM" w:eastAsia="hy-AM"/>
        </w:rPr>
      </w:pPr>
    </w:p>
    <w:p w14:paraId="6A6B596C" w14:textId="77777777" w:rsidR="00FB52CA" w:rsidRDefault="00FB52CA" w:rsidP="002D1A20">
      <w:pPr>
        <w:shd w:val="clear" w:color="auto" w:fill="FFFFFF"/>
        <w:spacing w:line="240" w:lineRule="auto"/>
        <w:rPr>
          <w:rFonts w:ascii="GHEA Grapalat" w:eastAsia="Times New Roman" w:hAnsi="GHEA Grapalat"/>
          <w:b/>
          <w:bCs/>
          <w:sz w:val="24"/>
          <w:szCs w:val="24"/>
          <w:lang w:val="hy-AM" w:eastAsia="hy-AM"/>
        </w:rPr>
      </w:pPr>
    </w:p>
    <w:p w14:paraId="7E289FF2" w14:textId="77777777" w:rsidR="00FB52CA" w:rsidRDefault="00FB52CA" w:rsidP="00FB52CA">
      <w:pPr>
        <w:shd w:val="clear" w:color="auto" w:fill="FFFFFF"/>
        <w:spacing w:line="240" w:lineRule="auto"/>
        <w:ind w:firstLine="375"/>
        <w:jc w:val="center"/>
        <w:rPr>
          <w:rFonts w:ascii="GHEA Grapalat" w:eastAsia="Times New Roman" w:hAnsi="GHEA Grapalat"/>
          <w:b/>
          <w:bCs/>
          <w:sz w:val="24"/>
          <w:szCs w:val="24"/>
          <w:lang w:val="hy-AM" w:eastAsia="hy-AM"/>
        </w:rPr>
      </w:pPr>
    </w:p>
    <w:p w14:paraId="7606B649" w14:textId="77777777" w:rsidR="00FB52CA" w:rsidRPr="0066041F" w:rsidRDefault="00FB52CA" w:rsidP="00FB52CA">
      <w:pPr>
        <w:shd w:val="clear" w:color="auto" w:fill="FFFFFF"/>
        <w:spacing w:line="240" w:lineRule="auto"/>
        <w:ind w:firstLine="375"/>
        <w:jc w:val="center"/>
        <w:rPr>
          <w:rFonts w:ascii="GHEA Grapalat" w:hAnsi="GHEA Grapalat"/>
          <w:sz w:val="24"/>
          <w:szCs w:val="24"/>
          <w:lang w:val="hy-AM" w:eastAsia="hy-AM"/>
        </w:rPr>
      </w:pPr>
    </w:p>
    <w:p w14:paraId="0B359DDB" w14:textId="77777777" w:rsidR="00FA05E4" w:rsidRPr="000C6C17" w:rsidRDefault="00FA05E4" w:rsidP="00121DEF">
      <w:pPr>
        <w:ind w:firstLine="567"/>
        <w:jc w:val="both"/>
        <w:rPr>
          <w:rFonts w:ascii="GHEA Grapalat" w:eastAsia="Tahoma" w:hAnsi="GHEA Grapalat" w:cs="Tahoma"/>
          <w:b/>
          <w:sz w:val="24"/>
          <w:szCs w:val="24"/>
          <w:lang w:val="hy-AM"/>
        </w:rPr>
      </w:pPr>
    </w:p>
    <w:p w14:paraId="000000AF" w14:textId="417EF2DE" w:rsidR="00D72748" w:rsidRPr="000C6C17" w:rsidRDefault="00D72748" w:rsidP="0066041F">
      <w:pPr>
        <w:spacing w:before="240" w:after="240"/>
        <w:jc w:val="both"/>
        <w:rPr>
          <w:rFonts w:ascii="GHEA Grapalat" w:eastAsia="Tahoma" w:hAnsi="GHEA Grapalat" w:cs="Tahoma"/>
          <w:bCs/>
          <w:sz w:val="24"/>
          <w:szCs w:val="24"/>
          <w:lang w:val="hy-AM"/>
        </w:rPr>
      </w:pPr>
    </w:p>
    <w:sectPr w:rsidR="00D72748" w:rsidRPr="000C6C17" w:rsidSect="0066041F">
      <w:headerReference w:type="default" r:id="rId8"/>
      <w:footerReference w:type="default" r:id="rId9"/>
      <w:pgSz w:w="11909" w:h="16834"/>
      <w:pgMar w:top="851" w:right="1134" w:bottom="851"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FF12D1" w14:textId="77777777" w:rsidR="00F20038" w:rsidRDefault="00F20038">
      <w:pPr>
        <w:spacing w:line="240" w:lineRule="auto"/>
      </w:pPr>
      <w:r>
        <w:separator/>
      </w:r>
    </w:p>
  </w:endnote>
  <w:endnote w:type="continuationSeparator" w:id="0">
    <w:p w14:paraId="3FA8CE96" w14:textId="77777777" w:rsidR="00F20038" w:rsidRDefault="00F200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5475307"/>
      <w:docPartObj>
        <w:docPartGallery w:val="Page Numbers (Bottom of Page)"/>
        <w:docPartUnique/>
      </w:docPartObj>
    </w:sdtPr>
    <w:sdtEndPr>
      <w:rPr>
        <w:noProof/>
      </w:rPr>
    </w:sdtEndPr>
    <w:sdtContent>
      <w:p w14:paraId="3AE1A351" w14:textId="70B09046" w:rsidR="00530DFC" w:rsidRDefault="00530DFC">
        <w:pPr>
          <w:pStyle w:val="Footer"/>
          <w:jc w:val="right"/>
        </w:pPr>
        <w:r>
          <w:fldChar w:fldCharType="begin"/>
        </w:r>
        <w:r>
          <w:instrText xml:space="preserve"> PAGE   \* MERGEFORMAT </w:instrText>
        </w:r>
        <w:r>
          <w:fldChar w:fldCharType="separate"/>
        </w:r>
        <w:r w:rsidR="00C26E84">
          <w:rPr>
            <w:noProof/>
          </w:rPr>
          <w:t>2</w:t>
        </w:r>
        <w:r>
          <w:rPr>
            <w:noProof/>
          </w:rPr>
          <w:fldChar w:fldCharType="end"/>
        </w:r>
      </w:p>
    </w:sdtContent>
  </w:sdt>
  <w:p w14:paraId="0DB20213" w14:textId="77777777" w:rsidR="00530DFC" w:rsidRDefault="00530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F157C" w14:textId="77777777" w:rsidR="00F20038" w:rsidRDefault="00F20038">
      <w:pPr>
        <w:spacing w:line="240" w:lineRule="auto"/>
      </w:pPr>
      <w:r>
        <w:separator/>
      </w:r>
    </w:p>
  </w:footnote>
  <w:footnote w:type="continuationSeparator" w:id="0">
    <w:p w14:paraId="549BE780" w14:textId="77777777" w:rsidR="00F20038" w:rsidRDefault="00F200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0" w14:textId="1A3760FF" w:rsidR="00530DFC" w:rsidRPr="00786C4A" w:rsidRDefault="00530DFC" w:rsidP="00786C4A">
    <w:pPr>
      <w:jc w:val="right"/>
      <w:rPr>
        <w:rFonts w:ascii="GHEA Grapalat" w:hAnsi="GHEA Grapalat"/>
        <w:b/>
        <w:bCs/>
        <w:sz w:val="24"/>
        <w:szCs w:val="24"/>
        <w:lang w:val="hy-AM"/>
      </w:rPr>
    </w:pPr>
    <w:r w:rsidRPr="00786C4A">
      <w:rPr>
        <w:rFonts w:ascii="GHEA Grapalat" w:hAnsi="GHEA Grapalat"/>
        <w:b/>
        <w:bCs/>
        <w:sz w:val="24"/>
        <w:szCs w:val="24"/>
        <w:lang w:val="hy-AM"/>
      </w:rPr>
      <w:t>ՆԱԽԱԳԻԾ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6553C"/>
    <w:multiLevelType w:val="multilevel"/>
    <w:tmpl w:val="58A2C4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62C747B"/>
    <w:multiLevelType w:val="multilevel"/>
    <w:tmpl w:val="A200680E"/>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9257674"/>
    <w:multiLevelType w:val="hybridMultilevel"/>
    <w:tmpl w:val="2374961E"/>
    <w:lvl w:ilvl="0" w:tplc="042B000F">
      <w:start w:val="1"/>
      <w:numFmt w:val="decimal"/>
      <w:lvlText w:val="%1."/>
      <w:lvlJc w:val="left"/>
      <w:pPr>
        <w:ind w:left="1360" w:hanging="360"/>
      </w:pPr>
    </w:lvl>
    <w:lvl w:ilvl="1" w:tplc="042B0019" w:tentative="1">
      <w:start w:val="1"/>
      <w:numFmt w:val="lowerLetter"/>
      <w:lvlText w:val="%2."/>
      <w:lvlJc w:val="left"/>
      <w:pPr>
        <w:ind w:left="2080" w:hanging="360"/>
      </w:pPr>
    </w:lvl>
    <w:lvl w:ilvl="2" w:tplc="042B001B" w:tentative="1">
      <w:start w:val="1"/>
      <w:numFmt w:val="lowerRoman"/>
      <w:lvlText w:val="%3."/>
      <w:lvlJc w:val="right"/>
      <w:pPr>
        <w:ind w:left="2800" w:hanging="180"/>
      </w:pPr>
    </w:lvl>
    <w:lvl w:ilvl="3" w:tplc="042B000F" w:tentative="1">
      <w:start w:val="1"/>
      <w:numFmt w:val="decimal"/>
      <w:lvlText w:val="%4."/>
      <w:lvlJc w:val="left"/>
      <w:pPr>
        <w:ind w:left="3520" w:hanging="360"/>
      </w:pPr>
    </w:lvl>
    <w:lvl w:ilvl="4" w:tplc="042B0019" w:tentative="1">
      <w:start w:val="1"/>
      <w:numFmt w:val="lowerLetter"/>
      <w:lvlText w:val="%5."/>
      <w:lvlJc w:val="left"/>
      <w:pPr>
        <w:ind w:left="4240" w:hanging="360"/>
      </w:pPr>
    </w:lvl>
    <w:lvl w:ilvl="5" w:tplc="042B001B" w:tentative="1">
      <w:start w:val="1"/>
      <w:numFmt w:val="lowerRoman"/>
      <w:lvlText w:val="%6."/>
      <w:lvlJc w:val="right"/>
      <w:pPr>
        <w:ind w:left="4960" w:hanging="180"/>
      </w:pPr>
    </w:lvl>
    <w:lvl w:ilvl="6" w:tplc="042B000F" w:tentative="1">
      <w:start w:val="1"/>
      <w:numFmt w:val="decimal"/>
      <w:lvlText w:val="%7."/>
      <w:lvlJc w:val="left"/>
      <w:pPr>
        <w:ind w:left="5680" w:hanging="360"/>
      </w:pPr>
    </w:lvl>
    <w:lvl w:ilvl="7" w:tplc="042B0019" w:tentative="1">
      <w:start w:val="1"/>
      <w:numFmt w:val="lowerLetter"/>
      <w:lvlText w:val="%8."/>
      <w:lvlJc w:val="left"/>
      <w:pPr>
        <w:ind w:left="6400" w:hanging="360"/>
      </w:pPr>
    </w:lvl>
    <w:lvl w:ilvl="8" w:tplc="042B001B" w:tentative="1">
      <w:start w:val="1"/>
      <w:numFmt w:val="lowerRoman"/>
      <w:lvlText w:val="%9."/>
      <w:lvlJc w:val="right"/>
      <w:pPr>
        <w:ind w:left="7120" w:hanging="180"/>
      </w:pPr>
    </w:lvl>
  </w:abstractNum>
  <w:abstractNum w:abstractNumId="3" w15:restartNumberingAfterBreak="0">
    <w:nsid w:val="0D72031F"/>
    <w:multiLevelType w:val="hybridMultilevel"/>
    <w:tmpl w:val="B0287426"/>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4" w15:restartNumberingAfterBreak="0">
    <w:nsid w:val="226F27A5"/>
    <w:multiLevelType w:val="hybridMultilevel"/>
    <w:tmpl w:val="F31E8FFC"/>
    <w:lvl w:ilvl="0" w:tplc="086A1070">
      <w:start w:val="1"/>
      <w:numFmt w:val="decimal"/>
      <w:lvlText w:val="%1)"/>
      <w:lvlJc w:val="left"/>
      <w:pPr>
        <w:ind w:left="927" w:hanging="360"/>
      </w:pPr>
      <w:rPr>
        <w:rFonts w:eastAsia="Tahoma" w:cs="Tahom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2903290"/>
    <w:multiLevelType w:val="multilevel"/>
    <w:tmpl w:val="150E2FBA"/>
    <w:lvl w:ilvl="0">
      <w:start w:val="1"/>
      <w:numFmt w:val="decimal"/>
      <w:lvlText w:val="%1)"/>
      <w:lvlJc w:val="left"/>
      <w:pPr>
        <w:ind w:left="786" w:hanging="360"/>
      </w:pPr>
      <w:rPr>
        <w:u w:val="none"/>
      </w:rPr>
    </w:lvl>
    <w:lvl w:ilvl="1">
      <w:start w:val="1"/>
      <w:numFmt w:val="lowerLetter"/>
      <w:lvlText w:val="%2)"/>
      <w:lvlJc w:val="left"/>
      <w:pPr>
        <w:ind w:left="1506" w:hanging="360"/>
      </w:pPr>
      <w:rPr>
        <w:u w:val="none"/>
      </w:rPr>
    </w:lvl>
    <w:lvl w:ilvl="2">
      <w:start w:val="1"/>
      <w:numFmt w:val="lowerRoman"/>
      <w:lvlText w:val="%3)"/>
      <w:lvlJc w:val="right"/>
      <w:pPr>
        <w:ind w:left="2226" w:hanging="360"/>
      </w:pPr>
      <w:rPr>
        <w:u w:val="none"/>
      </w:rPr>
    </w:lvl>
    <w:lvl w:ilvl="3">
      <w:start w:val="1"/>
      <w:numFmt w:val="decimal"/>
      <w:lvlText w:val="(%4)"/>
      <w:lvlJc w:val="left"/>
      <w:pPr>
        <w:ind w:left="2946" w:hanging="360"/>
      </w:pPr>
      <w:rPr>
        <w:u w:val="none"/>
      </w:rPr>
    </w:lvl>
    <w:lvl w:ilvl="4">
      <w:start w:val="1"/>
      <w:numFmt w:val="lowerLetter"/>
      <w:lvlText w:val="(%5)"/>
      <w:lvlJc w:val="left"/>
      <w:pPr>
        <w:ind w:left="3666" w:hanging="360"/>
      </w:pPr>
      <w:rPr>
        <w:u w:val="none"/>
      </w:rPr>
    </w:lvl>
    <w:lvl w:ilvl="5">
      <w:start w:val="1"/>
      <w:numFmt w:val="lowerRoman"/>
      <w:lvlText w:val="(%6)"/>
      <w:lvlJc w:val="right"/>
      <w:pPr>
        <w:ind w:left="4386" w:hanging="360"/>
      </w:pPr>
      <w:rPr>
        <w:u w:val="none"/>
      </w:rPr>
    </w:lvl>
    <w:lvl w:ilvl="6">
      <w:start w:val="1"/>
      <w:numFmt w:val="decimal"/>
      <w:lvlText w:val="%7."/>
      <w:lvlJc w:val="left"/>
      <w:pPr>
        <w:ind w:left="5106" w:hanging="360"/>
      </w:pPr>
      <w:rPr>
        <w:u w:val="none"/>
      </w:rPr>
    </w:lvl>
    <w:lvl w:ilvl="7">
      <w:start w:val="1"/>
      <w:numFmt w:val="lowerLetter"/>
      <w:lvlText w:val="%8."/>
      <w:lvlJc w:val="left"/>
      <w:pPr>
        <w:ind w:left="5826" w:hanging="360"/>
      </w:pPr>
      <w:rPr>
        <w:u w:val="none"/>
      </w:rPr>
    </w:lvl>
    <w:lvl w:ilvl="8">
      <w:start w:val="1"/>
      <w:numFmt w:val="lowerRoman"/>
      <w:lvlText w:val="%9."/>
      <w:lvlJc w:val="right"/>
      <w:pPr>
        <w:ind w:left="6546" w:hanging="360"/>
      </w:pPr>
      <w:rPr>
        <w:u w:val="none"/>
      </w:rPr>
    </w:lvl>
  </w:abstractNum>
  <w:abstractNum w:abstractNumId="6" w15:restartNumberingAfterBreak="0">
    <w:nsid w:val="22BC3FEC"/>
    <w:multiLevelType w:val="multilevel"/>
    <w:tmpl w:val="13CA9FB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2B2C0384"/>
    <w:multiLevelType w:val="hybridMultilevel"/>
    <w:tmpl w:val="57B097E0"/>
    <w:lvl w:ilvl="0" w:tplc="D2EC1D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30D25B4"/>
    <w:multiLevelType w:val="hybridMultilevel"/>
    <w:tmpl w:val="2C7039F4"/>
    <w:lvl w:ilvl="0" w:tplc="5E149176">
      <w:start w:val="3"/>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34B12261"/>
    <w:multiLevelType w:val="multilevel"/>
    <w:tmpl w:val="44FCE63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36E52061"/>
    <w:multiLevelType w:val="multilevel"/>
    <w:tmpl w:val="D27C7D76"/>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8107513"/>
    <w:multiLevelType w:val="multilevel"/>
    <w:tmpl w:val="4AFAF1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AF74CD1"/>
    <w:multiLevelType w:val="multilevel"/>
    <w:tmpl w:val="79287BEE"/>
    <w:lvl w:ilvl="0">
      <w:start w:val="1"/>
      <w:numFmt w:val="decimal"/>
      <w:lvlText w:val="%1."/>
      <w:lvlJc w:val="left"/>
      <w:pPr>
        <w:ind w:left="928"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B126EB8"/>
    <w:multiLevelType w:val="hybridMultilevel"/>
    <w:tmpl w:val="F29E5DA8"/>
    <w:lvl w:ilvl="0" w:tplc="F1A84CCE">
      <w:start w:val="1"/>
      <w:numFmt w:val="decimal"/>
      <w:lvlText w:val="%1."/>
      <w:lvlJc w:val="left"/>
      <w:pPr>
        <w:ind w:left="928" w:hanging="360"/>
      </w:pPr>
      <w:rPr>
        <w:rFonts w:hint="default"/>
      </w:rPr>
    </w:lvl>
    <w:lvl w:ilvl="1" w:tplc="042B0019" w:tentative="1">
      <w:start w:val="1"/>
      <w:numFmt w:val="lowerLetter"/>
      <w:lvlText w:val="%2."/>
      <w:lvlJc w:val="left"/>
      <w:pPr>
        <w:ind w:left="1648" w:hanging="360"/>
      </w:pPr>
    </w:lvl>
    <w:lvl w:ilvl="2" w:tplc="042B001B" w:tentative="1">
      <w:start w:val="1"/>
      <w:numFmt w:val="lowerRoman"/>
      <w:lvlText w:val="%3."/>
      <w:lvlJc w:val="right"/>
      <w:pPr>
        <w:ind w:left="2368" w:hanging="180"/>
      </w:pPr>
    </w:lvl>
    <w:lvl w:ilvl="3" w:tplc="042B000F" w:tentative="1">
      <w:start w:val="1"/>
      <w:numFmt w:val="decimal"/>
      <w:lvlText w:val="%4."/>
      <w:lvlJc w:val="left"/>
      <w:pPr>
        <w:ind w:left="3088" w:hanging="360"/>
      </w:pPr>
    </w:lvl>
    <w:lvl w:ilvl="4" w:tplc="042B0019" w:tentative="1">
      <w:start w:val="1"/>
      <w:numFmt w:val="lowerLetter"/>
      <w:lvlText w:val="%5."/>
      <w:lvlJc w:val="left"/>
      <w:pPr>
        <w:ind w:left="3808" w:hanging="360"/>
      </w:pPr>
    </w:lvl>
    <w:lvl w:ilvl="5" w:tplc="042B001B" w:tentative="1">
      <w:start w:val="1"/>
      <w:numFmt w:val="lowerRoman"/>
      <w:lvlText w:val="%6."/>
      <w:lvlJc w:val="right"/>
      <w:pPr>
        <w:ind w:left="4528" w:hanging="180"/>
      </w:pPr>
    </w:lvl>
    <w:lvl w:ilvl="6" w:tplc="042B000F" w:tentative="1">
      <w:start w:val="1"/>
      <w:numFmt w:val="decimal"/>
      <w:lvlText w:val="%7."/>
      <w:lvlJc w:val="left"/>
      <w:pPr>
        <w:ind w:left="5248" w:hanging="360"/>
      </w:pPr>
    </w:lvl>
    <w:lvl w:ilvl="7" w:tplc="042B0019" w:tentative="1">
      <w:start w:val="1"/>
      <w:numFmt w:val="lowerLetter"/>
      <w:lvlText w:val="%8."/>
      <w:lvlJc w:val="left"/>
      <w:pPr>
        <w:ind w:left="5968" w:hanging="360"/>
      </w:pPr>
    </w:lvl>
    <w:lvl w:ilvl="8" w:tplc="042B001B" w:tentative="1">
      <w:start w:val="1"/>
      <w:numFmt w:val="lowerRoman"/>
      <w:lvlText w:val="%9."/>
      <w:lvlJc w:val="right"/>
      <w:pPr>
        <w:ind w:left="6688" w:hanging="180"/>
      </w:pPr>
    </w:lvl>
  </w:abstractNum>
  <w:abstractNum w:abstractNumId="14" w15:restartNumberingAfterBreak="0">
    <w:nsid w:val="3EB855C2"/>
    <w:multiLevelType w:val="hybridMultilevel"/>
    <w:tmpl w:val="63F29C1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43584F29"/>
    <w:multiLevelType w:val="multilevel"/>
    <w:tmpl w:val="318C15A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440A0912"/>
    <w:multiLevelType w:val="hybridMultilevel"/>
    <w:tmpl w:val="3B36EFBE"/>
    <w:lvl w:ilvl="0" w:tplc="08090011">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7" w15:restartNumberingAfterBreak="0">
    <w:nsid w:val="46BF547F"/>
    <w:multiLevelType w:val="multilevel"/>
    <w:tmpl w:val="BF26CD4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15:restartNumberingAfterBreak="0">
    <w:nsid w:val="48774F73"/>
    <w:multiLevelType w:val="multilevel"/>
    <w:tmpl w:val="6980DC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9656185"/>
    <w:multiLevelType w:val="multilevel"/>
    <w:tmpl w:val="DAD8126A"/>
    <w:lvl w:ilvl="0">
      <w:start w:val="1"/>
      <w:numFmt w:val="decimal"/>
      <w:lvlText w:val="%1."/>
      <w:lvlJc w:val="right"/>
      <w:pPr>
        <w:ind w:left="720" w:hanging="360"/>
      </w:pPr>
      <w:rPr>
        <w:u w:val="none"/>
        <w:shd w:val="clear" w:color="auto" w:fill="auto"/>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0" w15:restartNumberingAfterBreak="0">
    <w:nsid w:val="4B291F85"/>
    <w:multiLevelType w:val="hybridMultilevel"/>
    <w:tmpl w:val="8AC8847C"/>
    <w:lvl w:ilvl="0" w:tplc="FFFFFFFF">
      <w:start w:val="1"/>
      <w:numFmt w:val="decimal"/>
      <w:lvlText w:val="%1)"/>
      <w:lvlJc w:val="left"/>
      <w:pPr>
        <w:ind w:left="1007" w:hanging="360"/>
      </w:pPr>
      <w:rPr>
        <w:rFonts w:hint="default"/>
      </w:rPr>
    </w:lvl>
    <w:lvl w:ilvl="1" w:tplc="FFFFFFFF" w:tentative="1">
      <w:start w:val="1"/>
      <w:numFmt w:val="lowerLetter"/>
      <w:lvlText w:val="%2."/>
      <w:lvlJc w:val="left"/>
      <w:pPr>
        <w:ind w:left="1727" w:hanging="360"/>
      </w:pPr>
    </w:lvl>
    <w:lvl w:ilvl="2" w:tplc="FFFFFFFF" w:tentative="1">
      <w:start w:val="1"/>
      <w:numFmt w:val="lowerRoman"/>
      <w:lvlText w:val="%3."/>
      <w:lvlJc w:val="right"/>
      <w:pPr>
        <w:ind w:left="2447" w:hanging="180"/>
      </w:pPr>
    </w:lvl>
    <w:lvl w:ilvl="3" w:tplc="FFFFFFFF" w:tentative="1">
      <w:start w:val="1"/>
      <w:numFmt w:val="decimal"/>
      <w:lvlText w:val="%4."/>
      <w:lvlJc w:val="left"/>
      <w:pPr>
        <w:ind w:left="3167" w:hanging="360"/>
      </w:pPr>
    </w:lvl>
    <w:lvl w:ilvl="4" w:tplc="FFFFFFFF" w:tentative="1">
      <w:start w:val="1"/>
      <w:numFmt w:val="lowerLetter"/>
      <w:lvlText w:val="%5."/>
      <w:lvlJc w:val="left"/>
      <w:pPr>
        <w:ind w:left="3887" w:hanging="360"/>
      </w:pPr>
    </w:lvl>
    <w:lvl w:ilvl="5" w:tplc="FFFFFFFF" w:tentative="1">
      <w:start w:val="1"/>
      <w:numFmt w:val="lowerRoman"/>
      <w:lvlText w:val="%6."/>
      <w:lvlJc w:val="right"/>
      <w:pPr>
        <w:ind w:left="4607" w:hanging="180"/>
      </w:pPr>
    </w:lvl>
    <w:lvl w:ilvl="6" w:tplc="FFFFFFFF" w:tentative="1">
      <w:start w:val="1"/>
      <w:numFmt w:val="decimal"/>
      <w:lvlText w:val="%7."/>
      <w:lvlJc w:val="left"/>
      <w:pPr>
        <w:ind w:left="5327" w:hanging="360"/>
      </w:pPr>
    </w:lvl>
    <w:lvl w:ilvl="7" w:tplc="FFFFFFFF" w:tentative="1">
      <w:start w:val="1"/>
      <w:numFmt w:val="lowerLetter"/>
      <w:lvlText w:val="%8."/>
      <w:lvlJc w:val="left"/>
      <w:pPr>
        <w:ind w:left="6047" w:hanging="360"/>
      </w:pPr>
    </w:lvl>
    <w:lvl w:ilvl="8" w:tplc="FFFFFFFF" w:tentative="1">
      <w:start w:val="1"/>
      <w:numFmt w:val="lowerRoman"/>
      <w:lvlText w:val="%9."/>
      <w:lvlJc w:val="right"/>
      <w:pPr>
        <w:ind w:left="6767" w:hanging="180"/>
      </w:pPr>
    </w:lvl>
  </w:abstractNum>
  <w:abstractNum w:abstractNumId="21" w15:restartNumberingAfterBreak="0">
    <w:nsid w:val="4E5D7959"/>
    <w:multiLevelType w:val="multilevel"/>
    <w:tmpl w:val="165297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132438E"/>
    <w:multiLevelType w:val="multilevel"/>
    <w:tmpl w:val="D2FCA5DC"/>
    <w:lvl w:ilvl="0">
      <w:start w:val="1"/>
      <w:numFmt w:val="decimal"/>
      <w:lvlText w:val="%1."/>
      <w:lvlJc w:val="left"/>
      <w:pPr>
        <w:ind w:left="283"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4F7507D"/>
    <w:multiLevelType w:val="hybridMultilevel"/>
    <w:tmpl w:val="87929450"/>
    <w:lvl w:ilvl="0" w:tplc="CF8CB9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55276E56"/>
    <w:multiLevelType w:val="multilevel"/>
    <w:tmpl w:val="2D0C870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15:restartNumberingAfterBreak="0">
    <w:nsid w:val="58B4447E"/>
    <w:multiLevelType w:val="hybridMultilevel"/>
    <w:tmpl w:val="FDCC0A2C"/>
    <w:lvl w:ilvl="0" w:tplc="68922280">
      <w:start w:val="1"/>
      <w:numFmt w:val="decimal"/>
      <w:lvlText w:val="%1."/>
      <w:lvlJc w:val="left"/>
      <w:pPr>
        <w:ind w:left="1108" w:hanging="540"/>
      </w:pPr>
      <w:rPr>
        <w:rFonts w:eastAsia="Tahoma" w:cs="Tahom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B616F46"/>
    <w:multiLevelType w:val="hybridMultilevel"/>
    <w:tmpl w:val="66065B08"/>
    <w:lvl w:ilvl="0" w:tplc="EE84D000">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5C10199C"/>
    <w:multiLevelType w:val="multilevel"/>
    <w:tmpl w:val="57CCC2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C823799"/>
    <w:multiLevelType w:val="hybridMultilevel"/>
    <w:tmpl w:val="A9686DA0"/>
    <w:lvl w:ilvl="0" w:tplc="B47A58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4207EC4"/>
    <w:multiLevelType w:val="multilevel"/>
    <w:tmpl w:val="12CA2B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E21291F"/>
    <w:multiLevelType w:val="multilevel"/>
    <w:tmpl w:val="A96297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4023545"/>
    <w:multiLevelType w:val="multilevel"/>
    <w:tmpl w:val="A71A009E"/>
    <w:lvl w:ilvl="0">
      <w:start w:val="1"/>
      <w:numFmt w:val="decimal"/>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7474078"/>
    <w:multiLevelType w:val="multilevel"/>
    <w:tmpl w:val="E1B447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EE5584B"/>
    <w:multiLevelType w:val="hybridMultilevel"/>
    <w:tmpl w:val="A95CCBEC"/>
    <w:lvl w:ilvl="0" w:tplc="9DBA62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9"/>
  </w:num>
  <w:num w:numId="2">
    <w:abstractNumId w:val="27"/>
  </w:num>
  <w:num w:numId="3">
    <w:abstractNumId w:val="6"/>
  </w:num>
  <w:num w:numId="4">
    <w:abstractNumId w:val="1"/>
  </w:num>
  <w:num w:numId="5">
    <w:abstractNumId w:val="5"/>
  </w:num>
  <w:num w:numId="6">
    <w:abstractNumId w:val="11"/>
  </w:num>
  <w:num w:numId="7">
    <w:abstractNumId w:val="29"/>
  </w:num>
  <w:num w:numId="8">
    <w:abstractNumId w:val="30"/>
  </w:num>
  <w:num w:numId="9">
    <w:abstractNumId w:val="17"/>
  </w:num>
  <w:num w:numId="10">
    <w:abstractNumId w:val="10"/>
  </w:num>
  <w:num w:numId="11">
    <w:abstractNumId w:val="22"/>
  </w:num>
  <w:num w:numId="12">
    <w:abstractNumId w:val="18"/>
  </w:num>
  <w:num w:numId="13">
    <w:abstractNumId w:val="21"/>
  </w:num>
  <w:num w:numId="14">
    <w:abstractNumId w:val="12"/>
  </w:num>
  <w:num w:numId="15">
    <w:abstractNumId w:val="32"/>
  </w:num>
  <w:num w:numId="16">
    <w:abstractNumId w:val="9"/>
  </w:num>
  <w:num w:numId="17">
    <w:abstractNumId w:val="15"/>
  </w:num>
  <w:num w:numId="18">
    <w:abstractNumId w:val="24"/>
  </w:num>
  <w:num w:numId="19">
    <w:abstractNumId w:val="0"/>
  </w:num>
  <w:num w:numId="20">
    <w:abstractNumId w:val="31"/>
  </w:num>
  <w:num w:numId="21">
    <w:abstractNumId w:val="8"/>
  </w:num>
  <w:num w:numId="22">
    <w:abstractNumId w:val="13"/>
  </w:num>
  <w:num w:numId="23">
    <w:abstractNumId w:val="14"/>
  </w:num>
  <w:num w:numId="24">
    <w:abstractNumId w:val="26"/>
  </w:num>
  <w:num w:numId="25">
    <w:abstractNumId w:val="2"/>
  </w:num>
  <w:num w:numId="26">
    <w:abstractNumId w:val="20"/>
  </w:num>
  <w:num w:numId="27">
    <w:abstractNumId w:val="4"/>
  </w:num>
  <w:num w:numId="28">
    <w:abstractNumId w:val="28"/>
  </w:num>
  <w:num w:numId="29">
    <w:abstractNumId w:val="23"/>
  </w:num>
  <w:num w:numId="30">
    <w:abstractNumId w:val="33"/>
  </w:num>
  <w:num w:numId="31">
    <w:abstractNumId w:val="3"/>
  </w:num>
  <w:num w:numId="32">
    <w:abstractNumId w:val="16"/>
  </w:num>
  <w:num w:numId="33">
    <w:abstractNumId w:val="25"/>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748"/>
    <w:rsid w:val="000009F1"/>
    <w:rsid w:val="000049EB"/>
    <w:rsid w:val="00005659"/>
    <w:rsid w:val="00012086"/>
    <w:rsid w:val="0001360B"/>
    <w:rsid w:val="00013BC5"/>
    <w:rsid w:val="00015F29"/>
    <w:rsid w:val="000247CD"/>
    <w:rsid w:val="00025BF7"/>
    <w:rsid w:val="00026D80"/>
    <w:rsid w:val="000315E5"/>
    <w:rsid w:val="00044033"/>
    <w:rsid w:val="00052EF9"/>
    <w:rsid w:val="00062AAC"/>
    <w:rsid w:val="0006341B"/>
    <w:rsid w:val="000654E7"/>
    <w:rsid w:val="0007237C"/>
    <w:rsid w:val="00077BE1"/>
    <w:rsid w:val="0008543C"/>
    <w:rsid w:val="00090233"/>
    <w:rsid w:val="000922F2"/>
    <w:rsid w:val="000A4C9F"/>
    <w:rsid w:val="000B1B39"/>
    <w:rsid w:val="000B28B0"/>
    <w:rsid w:val="000B3CE8"/>
    <w:rsid w:val="000C1D2D"/>
    <w:rsid w:val="000C4976"/>
    <w:rsid w:val="000C537C"/>
    <w:rsid w:val="000C6C17"/>
    <w:rsid w:val="000D088C"/>
    <w:rsid w:val="000D716E"/>
    <w:rsid w:val="0010024A"/>
    <w:rsid w:val="00105392"/>
    <w:rsid w:val="00110837"/>
    <w:rsid w:val="00116EB2"/>
    <w:rsid w:val="0011779F"/>
    <w:rsid w:val="00121DEF"/>
    <w:rsid w:val="00126760"/>
    <w:rsid w:val="0013268C"/>
    <w:rsid w:val="001336E9"/>
    <w:rsid w:val="00141C6B"/>
    <w:rsid w:val="00156625"/>
    <w:rsid w:val="00166813"/>
    <w:rsid w:val="00172274"/>
    <w:rsid w:val="00172BCF"/>
    <w:rsid w:val="00174158"/>
    <w:rsid w:val="001763B3"/>
    <w:rsid w:val="00183C3A"/>
    <w:rsid w:val="0018409B"/>
    <w:rsid w:val="00186D54"/>
    <w:rsid w:val="00194D88"/>
    <w:rsid w:val="001A3C99"/>
    <w:rsid w:val="001A722B"/>
    <w:rsid w:val="001A7513"/>
    <w:rsid w:val="001B1CA3"/>
    <w:rsid w:val="001B2925"/>
    <w:rsid w:val="001B41BC"/>
    <w:rsid w:val="001B6A10"/>
    <w:rsid w:val="001D0355"/>
    <w:rsid w:val="001D4264"/>
    <w:rsid w:val="001D6193"/>
    <w:rsid w:val="001F4C14"/>
    <w:rsid w:val="0020052E"/>
    <w:rsid w:val="002037D3"/>
    <w:rsid w:val="002113AC"/>
    <w:rsid w:val="00223E46"/>
    <w:rsid w:val="00224FEB"/>
    <w:rsid w:val="00231C34"/>
    <w:rsid w:val="00236F0C"/>
    <w:rsid w:val="00250660"/>
    <w:rsid w:val="00256517"/>
    <w:rsid w:val="00263DE5"/>
    <w:rsid w:val="00272B6D"/>
    <w:rsid w:val="00291956"/>
    <w:rsid w:val="00292407"/>
    <w:rsid w:val="0029496B"/>
    <w:rsid w:val="00296802"/>
    <w:rsid w:val="0029712D"/>
    <w:rsid w:val="002B4293"/>
    <w:rsid w:val="002B6F80"/>
    <w:rsid w:val="002C4E91"/>
    <w:rsid w:val="002D1A20"/>
    <w:rsid w:val="002D218A"/>
    <w:rsid w:val="002D7472"/>
    <w:rsid w:val="002E0AE0"/>
    <w:rsid w:val="002F0BD3"/>
    <w:rsid w:val="002F0C1E"/>
    <w:rsid w:val="003056FF"/>
    <w:rsid w:val="003061E0"/>
    <w:rsid w:val="00306DC4"/>
    <w:rsid w:val="0031192F"/>
    <w:rsid w:val="00312AC6"/>
    <w:rsid w:val="00313BFD"/>
    <w:rsid w:val="003214A8"/>
    <w:rsid w:val="00324345"/>
    <w:rsid w:val="00330086"/>
    <w:rsid w:val="003335B8"/>
    <w:rsid w:val="0033379D"/>
    <w:rsid w:val="003342C5"/>
    <w:rsid w:val="00352075"/>
    <w:rsid w:val="00361143"/>
    <w:rsid w:val="00363EE7"/>
    <w:rsid w:val="00370AAD"/>
    <w:rsid w:val="00375065"/>
    <w:rsid w:val="00375414"/>
    <w:rsid w:val="00382DFB"/>
    <w:rsid w:val="00387539"/>
    <w:rsid w:val="00394A22"/>
    <w:rsid w:val="003A11E6"/>
    <w:rsid w:val="003A2F25"/>
    <w:rsid w:val="003B46CC"/>
    <w:rsid w:val="003B5889"/>
    <w:rsid w:val="003C3AE4"/>
    <w:rsid w:val="003C629F"/>
    <w:rsid w:val="003D0F0C"/>
    <w:rsid w:val="003D2441"/>
    <w:rsid w:val="003D7BC3"/>
    <w:rsid w:val="003D7D87"/>
    <w:rsid w:val="003E0342"/>
    <w:rsid w:val="003E435B"/>
    <w:rsid w:val="003F5F63"/>
    <w:rsid w:val="003F63C1"/>
    <w:rsid w:val="003F6831"/>
    <w:rsid w:val="00413812"/>
    <w:rsid w:val="004145D4"/>
    <w:rsid w:val="00417BE9"/>
    <w:rsid w:val="00417DC9"/>
    <w:rsid w:val="004224A5"/>
    <w:rsid w:val="004412CF"/>
    <w:rsid w:val="00445987"/>
    <w:rsid w:val="00447540"/>
    <w:rsid w:val="004478C7"/>
    <w:rsid w:val="00457D85"/>
    <w:rsid w:val="0046077B"/>
    <w:rsid w:val="00463790"/>
    <w:rsid w:val="004660C7"/>
    <w:rsid w:val="00467E17"/>
    <w:rsid w:val="00467EBF"/>
    <w:rsid w:val="00470483"/>
    <w:rsid w:val="00471E76"/>
    <w:rsid w:val="00473CEF"/>
    <w:rsid w:val="0047599B"/>
    <w:rsid w:val="004774D0"/>
    <w:rsid w:val="00487D0E"/>
    <w:rsid w:val="00492D52"/>
    <w:rsid w:val="00493176"/>
    <w:rsid w:val="004A0974"/>
    <w:rsid w:val="004A0D70"/>
    <w:rsid w:val="004A202A"/>
    <w:rsid w:val="004A2092"/>
    <w:rsid w:val="004A2630"/>
    <w:rsid w:val="004A2886"/>
    <w:rsid w:val="004B38B1"/>
    <w:rsid w:val="004C5BCF"/>
    <w:rsid w:val="004D0EA1"/>
    <w:rsid w:val="004D44FA"/>
    <w:rsid w:val="004D7806"/>
    <w:rsid w:val="004E46D8"/>
    <w:rsid w:val="004E69E2"/>
    <w:rsid w:val="004F053B"/>
    <w:rsid w:val="004F11D1"/>
    <w:rsid w:val="004F7D42"/>
    <w:rsid w:val="0050452D"/>
    <w:rsid w:val="00505819"/>
    <w:rsid w:val="00506265"/>
    <w:rsid w:val="00507B10"/>
    <w:rsid w:val="00516947"/>
    <w:rsid w:val="005175E8"/>
    <w:rsid w:val="00530DFC"/>
    <w:rsid w:val="00533FE9"/>
    <w:rsid w:val="00540FD7"/>
    <w:rsid w:val="005460BA"/>
    <w:rsid w:val="0055003F"/>
    <w:rsid w:val="00550BBD"/>
    <w:rsid w:val="005674AF"/>
    <w:rsid w:val="005766C3"/>
    <w:rsid w:val="0057696D"/>
    <w:rsid w:val="005831E5"/>
    <w:rsid w:val="00591432"/>
    <w:rsid w:val="00597A02"/>
    <w:rsid w:val="005A0E75"/>
    <w:rsid w:val="005B7C0D"/>
    <w:rsid w:val="005C05B7"/>
    <w:rsid w:val="005C11D3"/>
    <w:rsid w:val="005C1468"/>
    <w:rsid w:val="005C5A97"/>
    <w:rsid w:val="005D0E08"/>
    <w:rsid w:val="005E2455"/>
    <w:rsid w:val="005E76AA"/>
    <w:rsid w:val="005F1BB3"/>
    <w:rsid w:val="005F209B"/>
    <w:rsid w:val="005F2DED"/>
    <w:rsid w:val="00601846"/>
    <w:rsid w:val="00605437"/>
    <w:rsid w:val="00612903"/>
    <w:rsid w:val="00615BEB"/>
    <w:rsid w:val="0062066F"/>
    <w:rsid w:val="00633599"/>
    <w:rsid w:val="00640BA7"/>
    <w:rsid w:val="00643DA9"/>
    <w:rsid w:val="00652BA3"/>
    <w:rsid w:val="00652EE5"/>
    <w:rsid w:val="0066041F"/>
    <w:rsid w:val="00661FBF"/>
    <w:rsid w:val="00662901"/>
    <w:rsid w:val="00663E33"/>
    <w:rsid w:val="0066431E"/>
    <w:rsid w:val="0067305F"/>
    <w:rsid w:val="00676EA2"/>
    <w:rsid w:val="006770B4"/>
    <w:rsid w:val="006827CA"/>
    <w:rsid w:val="006836B3"/>
    <w:rsid w:val="0068441C"/>
    <w:rsid w:val="00687BB3"/>
    <w:rsid w:val="00696D32"/>
    <w:rsid w:val="00697FF2"/>
    <w:rsid w:val="006A48FE"/>
    <w:rsid w:val="006A5BCB"/>
    <w:rsid w:val="006A6AC5"/>
    <w:rsid w:val="006A7C77"/>
    <w:rsid w:val="006B16F4"/>
    <w:rsid w:val="006C0EB2"/>
    <w:rsid w:val="006C58EF"/>
    <w:rsid w:val="006C7078"/>
    <w:rsid w:val="006E0765"/>
    <w:rsid w:val="006E6241"/>
    <w:rsid w:val="006E7546"/>
    <w:rsid w:val="00701431"/>
    <w:rsid w:val="007016C7"/>
    <w:rsid w:val="00704A81"/>
    <w:rsid w:val="00720657"/>
    <w:rsid w:val="00722BC4"/>
    <w:rsid w:val="00726EC9"/>
    <w:rsid w:val="007320AE"/>
    <w:rsid w:val="0073435A"/>
    <w:rsid w:val="00761E16"/>
    <w:rsid w:val="007733CD"/>
    <w:rsid w:val="00775C56"/>
    <w:rsid w:val="0078163D"/>
    <w:rsid w:val="0078504F"/>
    <w:rsid w:val="00786116"/>
    <w:rsid w:val="00786C4A"/>
    <w:rsid w:val="0079635F"/>
    <w:rsid w:val="007A2BEE"/>
    <w:rsid w:val="007A414D"/>
    <w:rsid w:val="007A4DCD"/>
    <w:rsid w:val="007B31BF"/>
    <w:rsid w:val="007B598A"/>
    <w:rsid w:val="007B739B"/>
    <w:rsid w:val="007C25B6"/>
    <w:rsid w:val="007D14E5"/>
    <w:rsid w:val="007D1531"/>
    <w:rsid w:val="007D2702"/>
    <w:rsid w:val="007D3294"/>
    <w:rsid w:val="007D36C0"/>
    <w:rsid w:val="007D49FE"/>
    <w:rsid w:val="007D77B1"/>
    <w:rsid w:val="007E094E"/>
    <w:rsid w:val="007E3DFB"/>
    <w:rsid w:val="007E753C"/>
    <w:rsid w:val="007F0AA5"/>
    <w:rsid w:val="007F4792"/>
    <w:rsid w:val="008035F0"/>
    <w:rsid w:val="00805537"/>
    <w:rsid w:val="0081264E"/>
    <w:rsid w:val="00813519"/>
    <w:rsid w:val="00813E4A"/>
    <w:rsid w:val="0082247C"/>
    <w:rsid w:val="00826271"/>
    <w:rsid w:val="00826396"/>
    <w:rsid w:val="0083275F"/>
    <w:rsid w:val="008334EB"/>
    <w:rsid w:val="00836C6E"/>
    <w:rsid w:val="00846D29"/>
    <w:rsid w:val="008528C2"/>
    <w:rsid w:val="008535A9"/>
    <w:rsid w:val="00857B62"/>
    <w:rsid w:val="00860B8C"/>
    <w:rsid w:val="00861742"/>
    <w:rsid w:val="0086465F"/>
    <w:rsid w:val="00866D60"/>
    <w:rsid w:val="008673AA"/>
    <w:rsid w:val="0087001C"/>
    <w:rsid w:val="00870C06"/>
    <w:rsid w:val="008718DB"/>
    <w:rsid w:val="00875B0D"/>
    <w:rsid w:val="008762AA"/>
    <w:rsid w:val="008824CC"/>
    <w:rsid w:val="00882AB6"/>
    <w:rsid w:val="008858DD"/>
    <w:rsid w:val="008A1B83"/>
    <w:rsid w:val="008A43D0"/>
    <w:rsid w:val="008A665F"/>
    <w:rsid w:val="008B0A9F"/>
    <w:rsid w:val="008B35FB"/>
    <w:rsid w:val="008C3DA6"/>
    <w:rsid w:val="008C3E5A"/>
    <w:rsid w:val="008D00FD"/>
    <w:rsid w:val="008D063A"/>
    <w:rsid w:val="008E0464"/>
    <w:rsid w:val="008F0EB8"/>
    <w:rsid w:val="008F4E07"/>
    <w:rsid w:val="00900A39"/>
    <w:rsid w:val="00902C33"/>
    <w:rsid w:val="00902FE5"/>
    <w:rsid w:val="009109AB"/>
    <w:rsid w:val="0091121F"/>
    <w:rsid w:val="00916A61"/>
    <w:rsid w:val="00917EE9"/>
    <w:rsid w:val="00920D95"/>
    <w:rsid w:val="009268F6"/>
    <w:rsid w:val="009309BD"/>
    <w:rsid w:val="0093382F"/>
    <w:rsid w:val="00943A34"/>
    <w:rsid w:val="0094610E"/>
    <w:rsid w:val="00947813"/>
    <w:rsid w:val="009518B2"/>
    <w:rsid w:val="00952DB4"/>
    <w:rsid w:val="00952F55"/>
    <w:rsid w:val="009534F6"/>
    <w:rsid w:val="0096231F"/>
    <w:rsid w:val="00963FCB"/>
    <w:rsid w:val="009729A9"/>
    <w:rsid w:val="00975876"/>
    <w:rsid w:val="00976D4F"/>
    <w:rsid w:val="00980A73"/>
    <w:rsid w:val="00980BC3"/>
    <w:rsid w:val="00981D9D"/>
    <w:rsid w:val="0098658A"/>
    <w:rsid w:val="00991195"/>
    <w:rsid w:val="00997413"/>
    <w:rsid w:val="009A5D6F"/>
    <w:rsid w:val="009C5D49"/>
    <w:rsid w:val="009C736F"/>
    <w:rsid w:val="009D6985"/>
    <w:rsid w:val="009E04BA"/>
    <w:rsid w:val="009E6A06"/>
    <w:rsid w:val="009E749A"/>
    <w:rsid w:val="009F0449"/>
    <w:rsid w:val="009F573D"/>
    <w:rsid w:val="009F60FC"/>
    <w:rsid w:val="009F70D8"/>
    <w:rsid w:val="00A05948"/>
    <w:rsid w:val="00A10E6B"/>
    <w:rsid w:val="00A136AF"/>
    <w:rsid w:val="00A15C8A"/>
    <w:rsid w:val="00A208B7"/>
    <w:rsid w:val="00A230EE"/>
    <w:rsid w:val="00A248CA"/>
    <w:rsid w:val="00A27AF8"/>
    <w:rsid w:val="00A33570"/>
    <w:rsid w:val="00A43D62"/>
    <w:rsid w:val="00A46421"/>
    <w:rsid w:val="00A46510"/>
    <w:rsid w:val="00A467DD"/>
    <w:rsid w:val="00A52656"/>
    <w:rsid w:val="00A53D0E"/>
    <w:rsid w:val="00A54152"/>
    <w:rsid w:val="00A573F2"/>
    <w:rsid w:val="00A613E8"/>
    <w:rsid w:val="00A67B43"/>
    <w:rsid w:val="00A747D9"/>
    <w:rsid w:val="00A74B64"/>
    <w:rsid w:val="00A74DE7"/>
    <w:rsid w:val="00A86774"/>
    <w:rsid w:val="00A87984"/>
    <w:rsid w:val="00A91F28"/>
    <w:rsid w:val="00A94ED1"/>
    <w:rsid w:val="00A95F7F"/>
    <w:rsid w:val="00AA08C4"/>
    <w:rsid w:val="00AA1335"/>
    <w:rsid w:val="00AA3882"/>
    <w:rsid w:val="00AA5D26"/>
    <w:rsid w:val="00AB0918"/>
    <w:rsid w:val="00AB4E54"/>
    <w:rsid w:val="00AD2BA6"/>
    <w:rsid w:val="00AD37CD"/>
    <w:rsid w:val="00AD66B4"/>
    <w:rsid w:val="00AE6858"/>
    <w:rsid w:val="00AF0CDE"/>
    <w:rsid w:val="00AF63E6"/>
    <w:rsid w:val="00B019EC"/>
    <w:rsid w:val="00B024A8"/>
    <w:rsid w:val="00B127CA"/>
    <w:rsid w:val="00B13A02"/>
    <w:rsid w:val="00B14ABB"/>
    <w:rsid w:val="00B25D9A"/>
    <w:rsid w:val="00B3385C"/>
    <w:rsid w:val="00B444CE"/>
    <w:rsid w:val="00B44CF1"/>
    <w:rsid w:val="00B454C1"/>
    <w:rsid w:val="00B454C9"/>
    <w:rsid w:val="00B546A4"/>
    <w:rsid w:val="00B60D3A"/>
    <w:rsid w:val="00B66066"/>
    <w:rsid w:val="00B704FA"/>
    <w:rsid w:val="00B82906"/>
    <w:rsid w:val="00B86F82"/>
    <w:rsid w:val="00B870AF"/>
    <w:rsid w:val="00B94B3A"/>
    <w:rsid w:val="00B94C4B"/>
    <w:rsid w:val="00B95DE2"/>
    <w:rsid w:val="00B96804"/>
    <w:rsid w:val="00B9732A"/>
    <w:rsid w:val="00BD0353"/>
    <w:rsid w:val="00BD0F9A"/>
    <w:rsid w:val="00BD2753"/>
    <w:rsid w:val="00BD618B"/>
    <w:rsid w:val="00BD7CF9"/>
    <w:rsid w:val="00BE3812"/>
    <w:rsid w:val="00BF596D"/>
    <w:rsid w:val="00C0097B"/>
    <w:rsid w:val="00C05226"/>
    <w:rsid w:val="00C26E84"/>
    <w:rsid w:val="00C31AB1"/>
    <w:rsid w:val="00C326CD"/>
    <w:rsid w:val="00C50B15"/>
    <w:rsid w:val="00C53FA0"/>
    <w:rsid w:val="00C5772C"/>
    <w:rsid w:val="00C61D99"/>
    <w:rsid w:val="00C63197"/>
    <w:rsid w:val="00C7071C"/>
    <w:rsid w:val="00C762D8"/>
    <w:rsid w:val="00C77735"/>
    <w:rsid w:val="00C878E6"/>
    <w:rsid w:val="00C90CEB"/>
    <w:rsid w:val="00C94FD5"/>
    <w:rsid w:val="00C95AC3"/>
    <w:rsid w:val="00C963A5"/>
    <w:rsid w:val="00CA306E"/>
    <w:rsid w:val="00CA3150"/>
    <w:rsid w:val="00CA3284"/>
    <w:rsid w:val="00CA79AC"/>
    <w:rsid w:val="00CB3725"/>
    <w:rsid w:val="00CC33CE"/>
    <w:rsid w:val="00CC5C64"/>
    <w:rsid w:val="00CC71F2"/>
    <w:rsid w:val="00CD611C"/>
    <w:rsid w:val="00CF4B77"/>
    <w:rsid w:val="00D0336B"/>
    <w:rsid w:val="00D131F2"/>
    <w:rsid w:val="00D339A2"/>
    <w:rsid w:val="00D55341"/>
    <w:rsid w:val="00D567D8"/>
    <w:rsid w:val="00D5750A"/>
    <w:rsid w:val="00D62A18"/>
    <w:rsid w:val="00D64359"/>
    <w:rsid w:val="00D648DB"/>
    <w:rsid w:val="00D65044"/>
    <w:rsid w:val="00D667C8"/>
    <w:rsid w:val="00D708BA"/>
    <w:rsid w:val="00D72748"/>
    <w:rsid w:val="00D72C23"/>
    <w:rsid w:val="00D7433F"/>
    <w:rsid w:val="00D83F8D"/>
    <w:rsid w:val="00D86C3E"/>
    <w:rsid w:val="00D87002"/>
    <w:rsid w:val="00D87FB9"/>
    <w:rsid w:val="00DA358A"/>
    <w:rsid w:val="00DA4955"/>
    <w:rsid w:val="00DB3193"/>
    <w:rsid w:val="00DB6447"/>
    <w:rsid w:val="00DB7A75"/>
    <w:rsid w:val="00DC29D2"/>
    <w:rsid w:val="00DC2D78"/>
    <w:rsid w:val="00DC7755"/>
    <w:rsid w:val="00DD7D2C"/>
    <w:rsid w:val="00DF050B"/>
    <w:rsid w:val="00DF29CC"/>
    <w:rsid w:val="00DF5F4B"/>
    <w:rsid w:val="00DF79E7"/>
    <w:rsid w:val="00E12313"/>
    <w:rsid w:val="00E126D2"/>
    <w:rsid w:val="00E14A51"/>
    <w:rsid w:val="00E200CC"/>
    <w:rsid w:val="00E26F9F"/>
    <w:rsid w:val="00E300EB"/>
    <w:rsid w:val="00E33969"/>
    <w:rsid w:val="00E36F80"/>
    <w:rsid w:val="00E375AC"/>
    <w:rsid w:val="00E40DEE"/>
    <w:rsid w:val="00E41016"/>
    <w:rsid w:val="00E44697"/>
    <w:rsid w:val="00E45976"/>
    <w:rsid w:val="00E511A6"/>
    <w:rsid w:val="00E521F8"/>
    <w:rsid w:val="00E537A2"/>
    <w:rsid w:val="00E615CF"/>
    <w:rsid w:val="00E65C8A"/>
    <w:rsid w:val="00E755E0"/>
    <w:rsid w:val="00E76FCA"/>
    <w:rsid w:val="00E8262B"/>
    <w:rsid w:val="00E8294B"/>
    <w:rsid w:val="00E86987"/>
    <w:rsid w:val="00EA08FC"/>
    <w:rsid w:val="00EA1491"/>
    <w:rsid w:val="00EA67F7"/>
    <w:rsid w:val="00EA703B"/>
    <w:rsid w:val="00EA74E2"/>
    <w:rsid w:val="00EA7E36"/>
    <w:rsid w:val="00EB23B7"/>
    <w:rsid w:val="00EC2943"/>
    <w:rsid w:val="00EC7C75"/>
    <w:rsid w:val="00ED3BA6"/>
    <w:rsid w:val="00ED55B6"/>
    <w:rsid w:val="00ED5DD8"/>
    <w:rsid w:val="00EE3E6B"/>
    <w:rsid w:val="00EF2CFA"/>
    <w:rsid w:val="00F000F2"/>
    <w:rsid w:val="00F01C37"/>
    <w:rsid w:val="00F04495"/>
    <w:rsid w:val="00F10F1E"/>
    <w:rsid w:val="00F20038"/>
    <w:rsid w:val="00F2146B"/>
    <w:rsid w:val="00F245BE"/>
    <w:rsid w:val="00F256FF"/>
    <w:rsid w:val="00F31D6F"/>
    <w:rsid w:val="00F4094B"/>
    <w:rsid w:val="00F40C58"/>
    <w:rsid w:val="00F427FC"/>
    <w:rsid w:val="00F445EF"/>
    <w:rsid w:val="00F51313"/>
    <w:rsid w:val="00F63593"/>
    <w:rsid w:val="00F715FF"/>
    <w:rsid w:val="00F71A22"/>
    <w:rsid w:val="00F80B40"/>
    <w:rsid w:val="00F82FB5"/>
    <w:rsid w:val="00F94A69"/>
    <w:rsid w:val="00FA05E4"/>
    <w:rsid w:val="00FA73EF"/>
    <w:rsid w:val="00FB210B"/>
    <w:rsid w:val="00FB416E"/>
    <w:rsid w:val="00FB52CA"/>
    <w:rsid w:val="00FD1733"/>
    <w:rsid w:val="00FD42C7"/>
    <w:rsid w:val="00FD46EF"/>
    <w:rsid w:val="00FD66A3"/>
    <w:rsid w:val="00FE41FC"/>
    <w:rsid w:val="00FE6CAF"/>
    <w:rsid w:val="00FE7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805F9"/>
  <w15:docId w15:val="{B52B65A2-2CCA-4B1B-90A3-E47F47E47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A306E"/>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0315E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5E5"/>
    <w:rPr>
      <w:rFonts w:ascii="Segoe UI" w:hAnsi="Segoe UI" w:cs="Segoe UI"/>
      <w:sz w:val="18"/>
      <w:szCs w:val="18"/>
    </w:rPr>
  </w:style>
  <w:style w:type="character" w:styleId="Emphasis">
    <w:name w:val="Emphasis"/>
    <w:basedOn w:val="DefaultParagraphFont"/>
    <w:uiPriority w:val="20"/>
    <w:qFormat/>
    <w:rsid w:val="00D5750A"/>
    <w:rPr>
      <w:i/>
      <w:iC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F01C37"/>
    <w:pPr>
      <w:ind w:left="720"/>
      <w:contextualSpacing/>
    </w:pPr>
  </w:style>
  <w:style w:type="paragraph" w:styleId="Header">
    <w:name w:val="header"/>
    <w:basedOn w:val="Normal"/>
    <w:link w:val="HeaderChar"/>
    <w:uiPriority w:val="99"/>
    <w:unhideWhenUsed/>
    <w:rsid w:val="00786C4A"/>
    <w:pPr>
      <w:tabs>
        <w:tab w:val="center" w:pos="4680"/>
        <w:tab w:val="right" w:pos="9360"/>
      </w:tabs>
      <w:spacing w:line="240" w:lineRule="auto"/>
    </w:pPr>
  </w:style>
  <w:style w:type="character" w:customStyle="1" w:styleId="HeaderChar">
    <w:name w:val="Header Char"/>
    <w:basedOn w:val="DefaultParagraphFont"/>
    <w:link w:val="Header"/>
    <w:uiPriority w:val="99"/>
    <w:rsid w:val="00786C4A"/>
  </w:style>
  <w:style w:type="paragraph" w:styleId="Footer">
    <w:name w:val="footer"/>
    <w:basedOn w:val="Normal"/>
    <w:link w:val="FooterChar"/>
    <w:uiPriority w:val="99"/>
    <w:unhideWhenUsed/>
    <w:rsid w:val="00786C4A"/>
    <w:pPr>
      <w:tabs>
        <w:tab w:val="center" w:pos="4680"/>
        <w:tab w:val="right" w:pos="9360"/>
      </w:tabs>
      <w:spacing w:line="240" w:lineRule="auto"/>
    </w:pPr>
  </w:style>
  <w:style w:type="character" w:customStyle="1" w:styleId="FooterChar">
    <w:name w:val="Footer Char"/>
    <w:basedOn w:val="DefaultParagraphFont"/>
    <w:link w:val="Footer"/>
    <w:uiPriority w:val="99"/>
    <w:rsid w:val="00786C4A"/>
  </w:style>
  <w:style w:type="paragraph" w:styleId="NoSpacing">
    <w:name w:val="No Spacing"/>
    <w:uiPriority w:val="1"/>
    <w:qFormat/>
    <w:rsid w:val="004F7D42"/>
    <w:pPr>
      <w:spacing w:line="240" w:lineRule="auto"/>
    </w:pPr>
  </w:style>
  <w:style w:type="character" w:styleId="CommentReference">
    <w:name w:val="annotation reference"/>
    <w:basedOn w:val="DefaultParagraphFont"/>
    <w:uiPriority w:val="99"/>
    <w:semiHidden/>
    <w:unhideWhenUsed/>
    <w:rsid w:val="004F053B"/>
    <w:rPr>
      <w:sz w:val="16"/>
      <w:szCs w:val="16"/>
    </w:rPr>
  </w:style>
  <w:style w:type="paragraph" w:styleId="CommentText">
    <w:name w:val="annotation text"/>
    <w:basedOn w:val="Normal"/>
    <w:link w:val="CommentTextChar"/>
    <w:semiHidden/>
    <w:unhideWhenUsed/>
    <w:rsid w:val="004F053B"/>
    <w:pPr>
      <w:spacing w:after="160"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semiHidden/>
    <w:rsid w:val="004F053B"/>
    <w:rPr>
      <w:rFonts w:asciiTheme="minorHAnsi" w:eastAsiaTheme="minorHAnsi" w:hAnsiTheme="minorHAnsi" w:cstheme="minorBidi"/>
      <w:sz w:val="20"/>
      <w:szCs w:val="20"/>
      <w:lang w:val="en-US"/>
    </w:rPr>
  </w:style>
  <w:style w:type="paragraph" w:styleId="CommentSubject">
    <w:name w:val="annotation subject"/>
    <w:basedOn w:val="CommentText"/>
    <w:next w:val="CommentText"/>
    <w:link w:val="CommentSubjectChar"/>
    <w:uiPriority w:val="99"/>
    <w:semiHidden/>
    <w:unhideWhenUsed/>
    <w:rsid w:val="00A86774"/>
    <w:pPr>
      <w:spacing w:after="0"/>
    </w:pPr>
    <w:rPr>
      <w:rFonts w:ascii="Arial" w:eastAsia="Arial" w:hAnsi="Arial" w:cs="Arial"/>
      <w:b/>
      <w:bCs/>
      <w:lang w:val="ru"/>
    </w:rPr>
  </w:style>
  <w:style w:type="character" w:customStyle="1" w:styleId="CommentSubjectChar">
    <w:name w:val="Comment Subject Char"/>
    <w:basedOn w:val="CommentTextChar"/>
    <w:link w:val="CommentSubject"/>
    <w:uiPriority w:val="99"/>
    <w:semiHidden/>
    <w:rsid w:val="00A86774"/>
    <w:rPr>
      <w:rFonts w:asciiTheme="minorHAnsi" w:eastAsiaTheme="minorHAnsi" w:hAnsiTheme="minorHAnsi" w:cstheme="minorBidi"/>
      <w:b/>
      <w:bCs/>
      <w:sz w:val="20"/>
      <w:szCs w:val="20"/>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qFormat/>
    <w:rsid w:val="00E14A51"/>
  </w:style>
  <w:style w:type="paragraph" w:customStyle="1" w:styleId="Normal2">
    <w:name w:val="Normal2"/>
    <w:rsid w:val="00B94B3A"/>
    <w:pPr>
      <w:spacing w:after="200"/>
    </w:pPr>
    <w:rPr>
      <w:rFonts w:ascii="Calibri" w:eastAsia="Times New Roman" w:hAnsi="Calibri" w:cs="Calibri"/>
      <w:color w:val="000000"/>
      <w:lang w:val="ru-RU" w:eastAsia="ru-RU"/>
    </w:rPr>
  </w:style>
  <w:style w:type="paragraph" w:customStyle="1" w:styleId="Normal1">
    <w:name w:val="Normal1"/>
    <w:rsid w:val="0078163D"/>
    <w:pPr>
      <w:spacing w:after="200"/>
    </w:pPr>
    <w:rPr>
      <w:rFonts w:ascii="Calibri" w:eastAsia="Times New Roman" w:hAnsi="Calibri" w:cs="Calibri"/>
      <w:color w:val="000000"/>
      <w:lang w:val="ru-RU" w:eastAsia="ru-RU"/>
    </w:rPr>
  </w:style>
  <w:style w:type="paragraph" w:styleId="Revision">
    <w:name w:val="Revision"/>
    <w:hidden/>
    <w:uiPriority w:val="99"/>
    <w:semiHidden/>
    <w:rsid w:val="0081264E"/>
    <w:pPr>
      <w:spacing w:line="240" w:lineRule="auto"/>
    </w:pPr>
  </w:style>
  <w:style w:type="paragraph" w:styleId="NormalWeb">
    <w:name w:val="Normal (Web)"/>
    <w:basedOn w:val="Normal"/>
    <w:uiPriority w:val="99"/>
    <w:semiHidden/>
    <w:unhideWhenUsed/>
    <w:rsid w:val="0055003F"/>
    <w:rPr>
      <w:rFonts w:ascii="Times New Roman" w:hAnsi="Times New Roman" w:cs="Times New Roman"/>
      <w:sz w:val="24"/>
      <w:szCs w:val="24"/>
    </w:rPr>
  </w:style>
  <w:style w:type="character" w:customStyle="1" w:styleId="mechtexChar">
    <w:name w:val="mechtex Char"/>
    <w:link w:val="mechtex"/>
    <w:uiPriority w:val="99"/>
    <w:locked/>
    <w:rsid w:val="002F0BD3"/>
    <w:rPr>
      <w:rFonts w:ascii="Arial Armenian" w:hAnsi="Arial Armenian"/>
      <w:lang w:eastAsia="ru-RU"/>
    </w:rPr>
  </w:style>
  <w:style w:type="paragraph" w:customStyle="1" w:styleId="mechtex">
    <w:name w:val="mechtex"/>
    <w:basedOn w:val="Normal"/>
    <w:link w:val="mechtexChar"/>
    <w:uiPriority w:val="99"/>
    <w:qFormat/>
    <w:rsid w:val="002F0BD3"/>
    <w:pPr>
      <w:spacing w:line="240" w:lineRule="auto"/>
      <w:jc w:val="center"/>
    </w:pPr>
    <w:rPr>
      <w:rFonts w:ascii="Arial Armenian" w:hAnsi="Arial Armenian"/>
      <w:lang w:eastAsia="ru-RU"/>
    </w:rPr>
  </w:style>
  <w:style w:type="character" w:customStyle="1" w:styleId="normChar">
    <w:name w:val="norm Char"/>
    <w:link w:val="norm"/>
    <w:locked/>
    <w:rsid w:val="00B9732A"/>
    <w:rPr>
      <w:rFonts w:ascii="Arial Armenian" w:hAnsi="Arial Armenian"/>
      <w:lang w:eastAsia="ru-RU"/>
    </w:rPr>
  </w:style>
  <w:style w:type="paragraph" w:customStyle="1" w:styleId="norm">
    <w:name w:val="norm"/>
    <w:basedOn w:val="Normal"/>
    <w:link w:val="normChar"/>
    <w:rsid w:val="00B9732A"/>
    <w:pPr>
      <w:spacing w:line="480" w:lineRule="auto"/>
      <w:ind w:firstLine="709"/>
      <w:jc w:val="both"/>
    </w:pPr>
    <w:rPr>
      <w:rFonts w:ascii="Arial Armenian" w:hAnsi="Arial Armenian"/>
      <w:lang w:eastAsia="ru-RU"/>
    </w:rPr>
  </w:style>
  <w:style w:type="table" w:styleId="TableGrid">
    <w:name w:val="Table Grid"/>
    <w:basedOn w:val="TableNormal"/>
    <w:uiPriority w:val="39"/>
    <w:rsid w:val="009865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924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535854">
      <w:bodyDiv w:val="1"/>
      <w:marLeft w:val="0"/>
      <w:marRight w:val="0"/>
      <w:marTop w:val="0"/>
      <w:marBottom w:val="0"/>
      <w:divBdr>
        <w:top w:val="none" w:sz="0" w:space="0" w:color="auto"/>
        <w:left w:val="none" w:sz="0" w:space="0" w:color="auto"/>
        <w:bottom w:val="none" w:sz="0" w:space="0" w:color="auto"/>
        <w:right w:val="none" w:sz="0" w:space="0" w:color="auto"/>
      </w:divBdr>
    </w:div>
    <w:div w:id="221715473">
      <w:bodyDiv w:val="1"/>
      <w:marLeft w:val="0"/>
      <w:marRight w:val="0"/>
      <w:marTop w:val="0"/>
      <w:marBottom w:val="0"/>
      <w:divBdr>
        <w:top w:val="none" w:sz="0" w:space="0" w:color="auto"/>
        <w:left w:val="none" w:sz="0" w:space="0" w:color="auto"/>
        <w:bottom w:val="none" w:sz="0" w:space="0" w:color="auto"/>
        <w:right w:val="none" w:sz="0" w:space="0" w:color="auto"/>
      </w:divBdr>
    </w:div>
    <w:div w:id="364839024">
      <w:bodyDiv w:val="1"/>
      <w:marLeft w:val="0"/>
      <w:marRight w:val="0"/>
      <w:marTop w:val="0"/>
      <w:marBottom w:val="0"/>
      <w:divBdr>
        <w:top w:val="none" w:sz="0" w:space="0" w:color="auto"/>
        <w:left w:val="none" w:sz="0" w:space="0" w:color="auto"/>
        <w:bottom w:val="none" w:sz="0" w:space="0" w:color="auto"/>
        <w:right w:val="none" w:sz="0" w:space="0" w:color="auto"/>
      </w:divBdr>
    </w:div>
    <w:div w:id="883059149">
      <w:bodyDiv w:val="1"/>
      <w:marLeft w:val="0"/>
      <w:marRight w:val="0"/>
      <w:marTop w:val="0"/>
      <w:marBottom w:val="0"/>
      <w:divBdr>
        <w:top w:val="none" w:sz="0" w:space="0" w:color="auto"/>
        <w:left w:val="none" w:sz="0" w:space="0" w:color="auto"/>
        <w:bottom w:val="none" w:sz="0" w:space="0" w:color="auto"/>
        <w:right w:val="none" w:sz="0" w:space="0" w:color="auto"/>
      </w:divBdr>
    </w:div>
    <w:div w:id="924875980">
      <w:bodyDiv w:val="1"/>
      <w:marLeft w:val="0"/>
      <w:marRight w:val="0"/>
      <w:marTop w:val="0"/>
      <w:marBottom w:val="0"/>
      <w:divBdr>
        <w:top w:val="none" w:sz="0" w:space="0" w:color="auto"/>
        <w:left w:val="none" w:sz="0" w:space="0" w:color="auto"/>
        <w:bottom w:val="none" w:sz="0" w:space="0" w:color="auto"/>
        <w:right w:val="none" w:sz="0" w:space="0" w:color="auto"/>
      </w:divBdr>
    </w:div>
    <w:div w:id="1318806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0A61B-8061-4FD7-AFE3-4B2651F8A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2037</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Hasmik G. Zaqaryan</dc:creator>
  <cp:keywords>https:/mul2-mineconomy.gov.am/tasks/501110/oneclick/cfa4cb9ac6aa0b4ac89ac035935513606515768d8ab5601c4a9775a978bd40cb.docx?token=3ccd81183196cee151acfacefe775aba</cp:keywords>
  <cp:lastModifiedBy>Anna G. Gevorgyan</cp:lastModifiedBy>
  <cp:revision>2</cp:revision>
  <cp:lastPrinted>2023-05-16T11:54:00Z</cp:lastPrinted>
  <dcterms:created xsi:type="dcterms:W3CDTF">2025-10-31T14:00:00Z</dcterms:created>
  <dcterms:modified xsi:type="dcterms:W3CDTF">2025-10-31T14:00:00Z</dcterms:modified>
</cp:coreProperties>
</file>