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71856" w14:textId="77777777" w:rsidR="000073BD" w:rsidRDefault="004E3BD0" w:rsidP="00E87C0D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</w:t>
      </w:r>
      <w:r w:rsidR="001F750B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ՀԱՆՐԱՊԵՏՈՒԹՅԱՆ</w:t>
      </w:r>
    </w:p>
    <w:p w14:paraId="257CC392" w14:textId="660772AC" w:rsidR="005F4E74" w:rsidRPr="00A531A8" w:rsidRDefault="00AB528E" w:rsidP="00E87C0D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Fonts w:ascii="GHEA Grapalat" w:hAnsi="GHEA Grapalat" w:cs="Arian AMU"/>
          <w:b/>
          <w:bCs/>
          <w:bdr w:val="none" w:sz="0" w:space="0" w:color="auto" w:frame="1"/>
          <w:lang w:val="hy-AM"/>
        </w:rPr>
      </w:pP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="004E3BD0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ՕՐԵՆՔԸ</w:t>
      </w:r>
    </w:p>
    <w:p w14:paraId="23A4EED6" w14:textId="11587377" w:rsidR="004E3BD0" w:rsidRPr="00A531A8" w:rsidRDefault="004E3BD0" w:rsidP="00E87C0D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Fonts w:ascii="GHEA Grapalat" w:hAnsi="GHEA Grapalat" w:cs="Arian AMU"/>
          <w:lang w:val="hy-AM"/>
        </w:rPr>
      </w:pP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«ՀԱՆՐԱՅԻՆ</w:t>
      </w:r>
      <w:r w:rsidR="001F750B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ԾԱՌԱՅՈՒԹՅԱՆ</w:t>
      </w:r>
      <w:r w:rsidR="001F750B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ՄԱՍԻՆ»</w:t>
      </w:r>
      <w:r w:rsidR="001F750B" w:rsidRPr="00A531A8">
        <w:rPr>
          <w:rFonts w:ascii="GHEA Grapalat" w:hAnsi="GHEA Grapalat" w:cs="Calibri"/>
          <w:lang w:val="hy-AM"/>
        </w:rPr>
        <w:t xml:space="preserve"> </w:t>
      </w: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ՕՐԵՆՔՈՒՄ</w:t>
      </w:r>
      <w:r w:rsidR="001F750B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</w:p>
    <w:p w14:paraId="096B4650" w14:textId="29E856D2" w:rsidR="004E3BD0" w:rsidRPr="00A531A8" w:rsidRDefault="004E3BD0" w:rsidP="000A541E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Fonts w:ascii="GHEA Grapalat" w:hAnsi="GHEA Grapalat" w:cs="Arian AMU"/>
          <w:lang w:val="hy-AM"/>
        </w:rPr>
      </w:pP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ԼՐԱՑՈՒՄ</w:t>
      </w:r>
      <w:r w:rsidR="00624D39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ՆԵՐ</w:t>
      </w:r>
      <w:r w:rsidR="000073BD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="000073BD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ԵՎ</w:t>
      </w:r>
      <w:r w:rsidR="000073BD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="000073BD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ՓՈՓՈԽՈՒԹՅՈՒՆՆԵՐ</w:t>
      </w:r>
      <w:r w:rsidR="001F750B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ԿԱՏԱՐԵԼՈՒ</w:t>
      </w:r>
      <w:r w:rsidR="001F750B"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A531A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ՄԱՍԻՆ</w:t>
      </w:r>
    </w:p>
    <w:p w14:paraId="0893E4C3" w14:textId="2CBBCE8E" w:rsidR="006637F1" w:rsidRPr="00A531A8" w:rsidRDefault="006637F1" w:rsidP="00E87C0D">
      <w:pPr>
        <w:spacing w:after="0" w:line="360" w:lineRule="auto"/>
        <w:ind w:firstLine="709"/>
        <w:contextualSpacing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3BEFDC87" w14:textId="680C2C6A" w:rsidR="006637F1" w:rsidRPr="00A531A8" w:rsidRDefault="004E3BD0" w:rsidP="00E87C0D">
      <w:pPr>
        <w:spacing w:after="0" w:line="360" w:lineRule="auto"/>
        <w:ind w:firstLine="720"/>
        <w:contextualSpacing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A531A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</w:t>
      </w:r>
      <w:r w:rsidR="001F750B" w:rsidRPr="00A531A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A531A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1.</w:t>
      </w:r>
      <w:r w:rsidR="001F750B" w:rsidRPr="00A531A8"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«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Հանրային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ծառայության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մասին»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2018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թվականի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մարտի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23-ի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ՀՕ-206-Ն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օրենքի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34-րդ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հոդվածում՝</w:t>
      </w:r>
    </w:p>
    <w:p w14:paraId="34F04F96" w14:textId="0899FFB9" w:rsidR="00AB528E" w:rsidRPr="000073BD" w:rsidRDefault="00153D86" w:rsidP="003544DB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A531A8">
        <w:rPr>
          <w:rFonts w:ascii="GHEA Grapalat" w:hAnsi="GHEA Grapalat"/>
          <w:sz w:val="24"/>
          <w:szCs w:val="24"/>
          <w:shd w:val="clear" w:color="auto" w:fill="FFFFFF"/>
          <w:lang w:val="hy-AM"/>
        </w:rPr>
        <w:t>1-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ին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</w:t>
      </w:r>
      <w:r w:rsidR="00D97A5D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ում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965AB9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="00A531A8" w:rsidRPr="000073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պետական պաշտոն զբաղեցնող անձինք</w:t>
      </w:r>
      <w:r w:rsidR="00965AB9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,</w:t>
      </w:r>
      <w:r w:rsidR="000A541E" w:rsidRPr="000A541E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</w:t>
      </w:r>
      <w:r w:rsidR="00965AB9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» բառերից հետո լրացնել </w:t>
      </w:r>
      <w:r w:rsidR="0072762F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="00A531A8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«Դատական օրենսգիրք» սահմանադրական օրենքի 77-րդ հոդվածով սահմանված Էթիկայի և կարգապահական հարցերի հանձնաժողովի, Դատավորների գործունեության գնահատման հանձնաժողովի և </w:t>
      </w:r>
      <w:r w:rsidR="00A531A8" w:rsidRPr="000073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Ուսումնական հարցերի հանձնաժողովի դատավոր չհանդիսացող անդամները</w:t>
      </w:r>
      <w:r w:rsidR="0028685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A531A8" w:rsidRPr="000073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» բառերը, իսկ </w:t>
      </w:r>
      <w:r w:rsidR="003544DB" w:rsidRPr="000073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«և դատական կարգադրիչների ծառայության բարձրագույն պաշտոններ զբաղեցնող անձինք» բառերից հետո</w:t>
      </w:r>
      <w:r w:rsidR="00A531A8" w:rsidRPr="000073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լրացնել </w:t>
      </w:r>
      <w:r w:rsidR="00965AB9" w:rsidRPr="000073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="003544DB" w:rsidRPr="000073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3544DB" w:rsidRPr="000073B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965AB9" w:rsidRPr="003544D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պետական և համայնքային ոչ առևտրային կազմակերպությունների, պետության կողմից հիմնադրված հիմնադրամների, 50 և ավելի տոկոս Հայաստանի Հանրապետության և համայնքի մասնակցությամբ առևտրային կազմակերպության գործադիր մարմնի ղեկավարները (կոլեգիալ գործադիր մարմնի անդամները</w:t>
      </w:r>
      <w:r w:rsidR="00A531A8" w:rsidRPr="003544D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)</w:t>
      </w:r>
      <w:r w:rsidR="00965AB9" w:rsidRPr="003544D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» բառերը</w:t>
      </w:r>
      <w:r w:rsidR="00D97A5D" w:rsidRPr="003544D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։</w:t>
      </w:r>
    </w:p>
    <w:p w14:paraId="5062CA6C" w14:textId="77777777" w:rsidR="00AB528E" w:rsidRPr="000073BD" w:rsidRDefault="001067D0" w:rsidP="00E87C0D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1.1-ին </w:t>
      </w:r>
      <w:r w:rsidR="00AB528E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մասն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ուժը կորցրած ճանաչել:</w:t>
      </w:r>
    </w:p>
    <w:p w14:paraId="28B64116" w14:textId="77777777" w:rsidR="00AB528E" w:rsidRPr="000073BD" w:rsidRDefault="000E274A" w:rsidP="00E87C0D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2-րդ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AB528E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մասը շարադրել հետևյալ խմբագրությամբ</w:t>
      </w:r>
      <w:r w:rsidR="00AB528E" w:rsidRPr="00A531A8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1EC9DBCE" w14:textId="28CDA10F" w:rsidR="000E274A" w:rsidRPr="00A531A8" w:rsidRDefault="00E87C0D" w:rsidP="00E87C0D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Arian AMU"/>
          <w:sz w:val="24"/>
          <w:szCs w:val="24"/>
          <w:shd w:val="clear" w:color="auto" w:fill="FFFFFF"/>
        </w:rPr>
      </w:pPr>
      <w:r w:rsidRPr="00A531A8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«2</w:t>
      </w:r>
      <w:r w:rsidRPr="00A531A8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A531A8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Հայտարարատու պաշտոնատար անձինք ս</w:t>
      </w:r>
      <w:r w:rsidRPr="000073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ույն օրենքով նախատեսված կարգով Կոռուպցիայի կանխարգելման հանձնաժողով են ներկայացնում գույքի, եկամուտների, շահերի և ծախսերի հայտարարագիր</w:t>
      </w:r>
      <w:r w:rsidRPr="00A531A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  <w:r w:rsidR="00AB528E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»</w:t>
      </w:r>
      <w:r w:rsidR="00A356CF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: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</w:p>
    <w:p w14:paraId="1642E28B" w14:textId="2490DC3A" w:rsidR="000A541E" w:rsidRPr="000A541E" w:rsidRDefault="00AB528E" w:rsidP="000A541E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Arian AMU"/>
          <w:sz w:val="24"/>
          <w:szCs w:val="24"/>
          <w:shd w:val="clear" w:color="auto" w:fill="FFFFFF"/>
        </w:rPr>
      </w:pPr>
      <w:bookmarkStart w:id="0" w:name="_GoBack"/>
      <w:bookmarkEnd w:id="0"/>
      <w:r w:rsidRPr="00A531A8">
        <w:rPr>
          <w:rFonts w:ascii="GHEA Grapalat" w:hAnsi="GHEA Grapalat" w:cs="Arian AMU"/>
          <w:sz w:val="24"/>
          <w:szCs w:val="24"/>
          <w:shd w:val="clear" w:color="auto" w:fill="FFFFFF"/>
        </w:rPr>
        <w:t>3-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րդ մասն ուժը կորցրած ճանաչել։</w:t>
      </w:r>
    </w:p>
    <w:p w14:paraId="645D6D8B" w14:textId="77777777" w:rsidR="000A541E" w:rsidRPr="000A541E" w:rsidRDefault="000A541E" w:rsidP="000A541E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 w:cs="Arian AMU"/>
          <w:sz w:val="24"/>
          <w:szCs w:val="24"/>
          <w:shd w:val="clear" w:color="auto" w:fill="FFFFFF"/>
        </w:rPr>
      </w:pPr>
    </w:p>
    <w:p w14:paraId="76EB22FC" w14:textId="35AA205F" w:rsidR="000A541E" w:rsidRDefault="00B074E8" w:rsidP="000A541E">
      <w:pPr>
        <w:spacing w:after="0" w:line="360" w:lineRule="auto"/>
        <w:ind w:firstLine="720"/>
        <w:contextualSpacing/>
        <w:jc w:val="both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A531A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</w:t>
      </w:r>
      <w:r w:rsidR="001F750B" w:rsidRPr="00A531A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A531A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Pr="00A531A8">
        <w:rPr>
          <w:rStyle w:val="Strong"/>
          <w:rFonts w:ascii="Cambria Math" w:hAnsi="Cambria Math" w:cs="Cambria Math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66E4CBF4" w14:textId="34DF55CB" w:rsidR="00CD2C19" w:rsidRPr="000A541E" w:rsidRDefault="00B074E8" w:rsidP="000A541E">
      <w:pPr>
        <w:spacing w:after="0" w:line="360" w:lineRule="auto"/>
        <w:ind w:firstLine="720"/>
        <w:contextualSpacing/>
        <w:jc w:val="both"/>
        <w:rPr>
          <w:rFonts w:ascii="GHEA Grapalat" w:hAnsi="GHEA Grapalat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1</w:t>
      </w:r>
      <w:r w:rsidRPr="00A531A8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1F750B" w:rsidRPr="00A531A8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Սույն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օրենքն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ուժի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մեջ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է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մտնում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պաշտոնական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հրապարակման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օրվան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հաջորդող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տասներորդ</w:t>
      </w:r>
      <w:r w:rsidR="001F750B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2B7D96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օրը</w:t>
      </w:r>
      <w:r w:rsidR="00E87C0D" w:rsidRPr="00A531A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։</w:t>
      </w:r>
    </w:p>
    <w:sectPr w:rsidR="00CD2C19" w:rsidRPr="000A541E" w:rsidSect="00AB52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3C95E" w14:textId="77777777" w:rsidR="00A5437B" w:rsidRDefault="00A5437B" w:rsidP="008E570F">
      <w:pPr>
        <w:spacing w:after="0" w:line="240" w:lineRule="auto"/>
      </w:pPr>
      <w:r>
        <w:separator/>
      </w:r>
    </w:p>
  </w:endnote>
  <w:endnote w:type="continuationSeparator" w:id="0">
    <w:p w14:paraId="7C94734B" w14:textId="77777777" w:rsidR="00A5437B" w:rsidRDefault="00A5437B" w:rsidP="008E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826A5" w14:textId="77777777" w:rsidR="004C7D5E" w:rsidRDefault="004C7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3244D" w14:textId="77777777" w:rsidR="004C7D5E" w:rsidRDefault="004C7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D01F" w14:textId="77777777" w:rsidR="004C7D5E" w:rsidRDefault="004C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6622" w14:textId="77777777" w:rsidR="00A5437B" w:rsidRDefault="00A5437B" w:rsidP="008E570F">
      <w:pPr>
        <w:spacing w:after="0" w:line="240" w:lineRule="auto"/>
      </w:pPr>
      <w:r>
        <w:separator/>
      </w:r>
    </w:p>
  </w:footnote>
  <w:footnote w:type="continuationSeparator" w:id="0">
    <w:p w14:paraId="57CBE505" w14:textId="77777777" w:rsidR="00A5437B" w:rsidRDefault="00A5437B" w:rsidP="008E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2293F" w14:textId="77777777" w:rsidR="004C7D5E" w:rsidRDefault="004C7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54EE" w14:textId="09058A26" w:rsidR="004C7D5E" w:rsidRPr="006E12EA" w:rsidRDefault="004C7D5E" w:rsidP="004C7D5E">
    <w:pPr>
      <w:pBdr>
        <w:left w:val="single" w:sz="18" w:space="4" w:color="FF0000"/>
      </w:pBdr>
      <w:tabs>
        <w:tab w:val="center" w:pos="4320"/>
        <w:tab w:val="right" w:pos="8640"/>
        <w:tab w:val="left" w:pos="963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val="hy-AM" w:eastAsia="en-GB"/>
      </w:rPr>
    </w:pPr>
    <w:r w:rsidRPr="006E12EA">
      <w:rPr>
        <w:rFonts w:ascii="Calibri" w:eastAsia="Calibri" w:hAnsi="Calibri" w:cs="Times New Roman"/>
        <w:noProof/>
        <w:lang w:val="en-GB" w:eastAsia="en-GB"/>
      </w:rPr>
      <w:drawing>
        <wp:anchor distT="0" distB="0" distL="0" distR="0" simplePos="0" relativeHeight="251659264" behindDoc="1" locked="0" layoutInCell="1" allowOverlap="1" wp14:anchorId="5071B165" wp14:editId="34AF585E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2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2EA">
      <w:rPr>
        <w:rFonts w:ascii="GHEA Grapalat" w:eastAsia="GHEA Grapalat" w:hAnsi="GHEA Grapalat" w:cs="GHEA Grapalat"/>
        <w:szCs w:val="24"/>
        <w:lang w:val="hy-AM" w:eastAsia="en-GB"/>
      </w:rPr>
      <w:t>Արդարադատության</w:t>
    </w:r>
    <w:r>
      <w:rPr>
        <w:rFonts w:ascii="Arial Armenian" w:eastAsia="Arial Armenian" w:hAnsi="Arial Armenian" w:cs="Arial Armenian"/>
        <w:sz w:val="20"/>
        <w:lang w:val="hy-AM" w:eastAsia="en-GB"/>
      </w:rPr>
      <w:t xml:space="preserve"> </w:t>
    </w:r>
    <w:r>
      <w:rPr>
        <w:rFonts w:ascii="Calibri" w:eastAsia="Arial Armenian" w:hAnsi="Calibri" w:cs="Arial Armenian"/>
        <w:sz w:val="20"/>
        <w:lang w:val="hy-AM" w:eastAsia="en-GB"/>
      </w:rPr>
      <w:tab/>
    </w:r>
    <w:r>
      <w:rPr>
        <w:rFonts w:ascii="Calibri" w:eastAsia="Arial Armenian" w:hAnsi="Calibri" w:cs="Arial Armenian"/>
        <w:sz w:val="20"/>
        <w:lang w:val="hy-AM" w:eastAsia="en-GB"/>
      </w:rPr>
      <w:tab/>
    </w:r>
    <w:r w:rsidRPr="004C7D5E">
      <w:rPr>
        <w:rFonts w:ascii="GHEA Grapalat" w:eastAsia="Arial Armenian" w:hAnsi="GHEA Grapalat" w:cs="Arial Armenian"/>
        <w:i/>
        <w:lang w:val="hy-AM" w:eastAsia="en-GB"/>
      </w:rPr>
      <w:t>ՆԱԽԱԳԻԾ</w:t>
    </w:r>
    <w:r>
      <w:rPr>
        <w:rFonts w:ascii="Arial Armenian" w:eastAsia="Arial Armenian" w:hAnsi="Arial Armenian" w:cs="Arial Armenian"/>
        <w:i/>
        <w:sz w:val="18"/>
        <w:lang w:val="hy-AM" w:eastAsia="en-GB"/>
      </w:rPr>
      <w:t xml:space="preserve"> </w:t>
    </w:r>
  </w:p>
  <w:p w14:paraId="0BB8EEE7" w14:textId="55460FC3" w:rsidR="004C7D5E" w:rsidRPr="006E12EA" w:rsidRDefault="004C7D5E" w:rsidP="004C7D5E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lang w:val="hy-AM" w:eastAsia="en-GB"/>
      </w:rPr>
    </w:pPr>
    <w:r w:rsidRPr="006E12EA">
      <w:rPr>
        <w:rFonts w:ascii="GHEA Grapalat" w:eastAsia="GHEA Grapalat" w:hAnsi="GHEA Grapalat" w:cs="GHEA Grapalat"/>
        <w:szCs w:val="24"/>
        <w:lang w:val="hy-AM" w:eastAsia="en-GB"/>
      </w:rPr>
      <w:t>Նախարարություն</w:t>
    </w:r>
    <w:r>
      <w:rPr>
        <w:rFonts w:ascii="GHEA Grapalat" w:eastAsia="GHEA Grapalat" w:hAnsi="GHEA Grapalat" w:cs="GHEA Grapalat"/>
        <w:sz w:val="20"/>
        <w:lang w:val="hy-AM" w:eastAsia="en-GB"/>
      </w:rPr>
      <w:t xml:space="preserve"> </w:t>
    </w:r>
  </w:p>
  <w:p w14:paraId="65E19FCF" w14:textId="397CAC31" w:rsidR="00EC510D" w:rsidRPr="004C7D5E" w:rsidRDefault="004C7D5E" w:rsidP="004C7D5E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eastAsia="Art" w:cs="Art"/>
        <w:sz w:val="20"/>
        <w:lang w:val="hy-AM" w:eastAsia="en-GB"/>
      </w:rPr>
    </w:pPr>
    <w:r>
      <w:rPr>
        <w:rFonts w:ascii="Art" w:eastAsia="Art" w:hAnsi="Art" w:cs="Art"/>
        <w:sz w:val="20"/>
        <w:lang w:val="hy-AM" w:eastAsia="en-GB"/>
      </w:rPr>
      <w:t xml:space="preserve"> </w:t>
    </w:r>
  </w:p>
  <w:p w14:paraId="6D462B6C" w14:textId="77777777" w:rsidR="00EC510D" w:rsidRDefault="00EC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03716" w14:textId="77777777" w:rsidR="004C7D5E" w:rsidRDefault="004C7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DDA"/>
    <w:multiLevelType w:val="hybridMultilevel"/>
    <w:tmpl w:val="C72A2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100C"/>
    <w:multiLevelType w:val="hybridMultilevel"/>
    <w:tmpl w:val="06BCD732"/>
    <w:lvl w:ilvl="0" w:tplc="35C415C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BF0661"/>
    <w:multiLevelType w:val="hybridMultilevel"/>
    <w:tmpl w:val="ACE66B40"/>
    <w:lvl w:ilvl="0" w:tplc="2EB8C9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E55CB2"/>
    <w:multiLevelType w:val="hybridMultilevel"/>
    <w:tmpl w:val="D13095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6D3834"/>
    <w:multiLevelType w:val="hybridMultilevel"/>
    <w:tmpl w:val="3BFCA31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F22B8"/>
    <w:multiLevelType w:val="multilevel"/>
    <w:tmpl w:val="6C50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64656"/>
    <w:multiLevelType w:val="hybridMultilevel"/>
    <w:tmpl w:val="31F4D49A"/>
    <w:lvl w:ilvl="0" w:tplc="DDB88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AC"/>
    <w:rsid w:val="000034EB"/>
    <w:rsid w:val="000073BD"/>
    <w:rsid w:val="00037BBB"/>
    <w:rsid w:val="0004581C"/>
    <w:rsid w:val="00057553"/>
    <w:rsid w:val="00062F3F"/>
    <w:rsid w:val="000925EA"/>
    <w:rsid w:val="000A541E"/>
    <w:rsid w:val="000B5633"/>
    <w:rsid w:val="000D3828"/>
    <w:rsid w:val="000D57D1"/>
    <w:rsid w:val="000E274A"/>
    <w:rsid w:val="001067D0"/>
    <w:rsid w:val="00134BB1"/>
    <w:rsid w:val="00153D86"/>
    <w:rsid w:val="0016100A"/>
    <w:rsid w:val="00164362"/>
    <w:rsid w:val="00183657"/>
    <w:rsid w:val="001B5609"/>
    <w:rsid w:val="001C1A5B"/>
    <w:rsid w:val="001F750B"/>
    <w:rsid w:val="00261D1D"/>
    <w:rsid w:val="00273B1E"/>
    <w:rsid w:val="00286859"/>
    <w:rsid w:val="002B7D96"/>
    <w:rsid w:val="002D6CA3"/>
    <w:rsid w:val="002E2C85"/>
    <w:rsid w:val="002E372D"/>
    <w:rsid w:val="0032089D"/>
    <w:rsid w:val="0032411B"/>
    <w:rsid w:val="003301C2"/>
    <w:rsid w:val="003544DB"/>
    <w:rsid w:val="003912AB"/>
    <w:rsid w:val="0039679C"/>
    <w:rsid w:val="003979C7"/>
    <w:rsid w:val="003A739D"/>
    <w:rsid w:val="003C03FF"/>
    <w:rsid w:val="003E47D4"/>
    <w:rsid w:val="003F5042"/>
    <w:rsid w:val="0042439D"/>
    <w:rsid w:val="004466F4"/>
    <w:rsid w:val="00462FCB"/>
    <w:rsid w:val="004B3F6B"/>
    <w:rsid w:val="004C7D5E"/>
    <w:rsid w:val="004E3BD0"/>
    <w:rsid w:val="004E5EA3"/>
    <w:rsid w:val="004F4FCD"/>
    <w:rsid w:val="004F593A"/>
    <w:rsid w:val="00510ADD"/>
    <w:rsid w:val="00532C92"/>
    <w:rsid w:val="005565A3"/>
    <w:rsid w:val="00556988"/>
    <w:rsid w:val="00563E94"/>
    <w:rsid w:val="005672AE"/>
    <w:rsid w:val="005D686A"/>
    <w:rsid w:val="005E20DC"/>
    <w:rsid w:val="005F4E74"/>
    <w:rsid w:val="005F6639"/>
    <w:rsid w:val="00624D39"/>
    <w:rsid w:val="00633405"/>
    <w:rsid w:val="00633EA6"/>
    <w:rsid w:val="00662376"/>
    <w:rsid w:val="006637F1"/>
    <w:rsid w:val="006831DF"/>
    <w:rsid w:val="006962BF"/>
    <w:rsid w:val="006A20A6"/>
    <w:rsid w:val="006C690D"/>
    <w:rsid w:val="006C7BB6"/>
    <w:rsid w:val="0072762F"/>
    <w:rsid w:val="007337F1"/>
    <w:rsid w:val="007733FB"/>
    <w:rsid w:val="00777981"/>
    <w:rsid w:val="007A10CF"/>
    <w:rsid w:val="007A6519"/>
    <w:rsid w:val="007B28E8"/>
    <w:rsid w:val="007B76E4"/>
    <w:rsid w:val="007E70A7"/>
    <w:rsid w:val="00822526"/>
    <w:rsid w:val="0082710B"/>
    <w:rsid w:val="008640BA"/>
    <w:rsid w:val="008B3F24"/>
    <w:rsid w:val="008B756C"/>
    <w:rsid w:val="008C4E66"/>
    <w:rsid w:val="008E570F"/>
    <w:rsid w:val="008E5BC5"/>
    <w:rsid w:val="008F4CC5"/>
    <w:rsid w:val="00917C93"/>
    <w:rsid w:val="009424ED"/>
    <w:rsid w:val="00965AB9"/>
    <w:rsid w:val="00967776"/>
    <w:rsid w:val="009C6303"/>
    <w:rsid w:val="009D5631"/>
    <w:rsid w:val="00A13CBE"/>
    <w:rsid w:val="00A261CE"/>
    <w:rsid w:val="00A356CF"/>
    <w:rsid w:val="00A531A8"/>
    <w:rsid w:val="00A5437B"/>
    <w:rsid w:val="00A616F5"/>
    <w:rsid w:val="00A65FBB"/>
    <w:rsid w:val="00A94A88"/>
    <w:rsid w:val="00AB528E"/>
    <w:rsid w:val="00B074E8"/>
    <w:rsid w:val="00B27596"/>
    <w:rsid w:val="00B31A19"/>
    <w:rsid w:val="00B4256B"/>
    <w:rsid w:val="00B5476F"/>
    <w:rsid w:val="00B556A3"/>
    <w:rsid w:val="00B57A70"/>
    <w:rsid w:val="00B620EA"/>
    <w:rsid w:val="00B9144D"/>
    <w:rsid w:val="00B955C0"/>
    <w:rsid w:val="00BA48E4"/>
    <w:rsid w:val="00BD064C"/>
    <w:rsid w:val="00BD06A9"/>
    <w:rsid w:val="00BE0587"/>
    <w:rsid w:val="00C00548"/>
    <w:rsid w:val="00C822CC"/>
    <w:rsid w:val="00C9707B"/>
    <w:rsid w:val="00CB2CC2"/>
    <w:rsid w:val="00CC4136"/>
    <w:rsid w:val="00CC7405"/>
    <w:rsid w:val="00CD2C19"/>
    <w:rsid w:val="00CE3DC2"/>
    <w:rsid w:val="00CF3EC3"/>
    <w:rsid w:val="00D26FAC"/>
    <w:rsid w:val="00D367DD"/>
    <w:rsid w:val="00D50D59"/>
    <w:rsid w:val="00D63413"/>
    <w:rsid w:val="00D81983"/>
    <w:rsid w:val="00D97A5D"/>
    <w:rsid w:val="00DE723E"/>
    <w:rsid w:val="00E115A5"/>
    <w:rsid w:val="00E11A87"/>
    <w:rsid w:val="00E5055A"/>
    <w:rsid w:val="00E63124"/>
    <w:rsid w:val="00E67987"/>
    <w:rsid w:val="00E80FC6"/>
    <w:rsid w:val="00E847C9"/>
    <w:rsid w:val="00E87C0D"/>
    <w:rsid w:val="00EA2892"/>
    <w:rsid w:val="00EB5A70"/>
    <w:rsid w:val="00EC510D"/>
    <w:rsid w:val="00F2743E"/>
    <w:rsid w:val="00F315AC"/>
    <w:rsid w:val="00F32DC2"/>
    <w:rsid w:val="00F45462"/>
    <w:rsid w:val="00F538B3"/>
    <w:rsid w:val="00F56C70"/>
    <w:rsid w:val="00F86516"/>
    <w:rsid w:val="00FA2D40"/>
    <w:rsid w:val="00FA7E8F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363B"/>
  <w15:chartTrackingRefBased/>
  <w15:docId w15:val="{08EF895E-2C57-43C8-8087-CF594BA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BD0"/>
    <w:rPr>
      <w:b/>
      <w:bCs/>
    </w:rPr>
  </w:style>
  <w:style w:type="paragraph" w:styleId="ListParagraph">
    <w:name w:val="List Paragraph"/>
    <w:basedOn w:val="Normal"/>
    <w:uiPriority w:val="34"/>
    <w:qFormat/>
    <w:rsid w:val="00153D86"/>
    <w:pPr>
      <w:ind w:left="720"/>
      <w:contextualSpacing/>
    </w:pPr>
  </w:style>
  <w:style w:type="character" w:customStyle="1" w:styleId="ezkurwreuab5ozgtqnkl">
    <w:name w:val="ezkurwreuab5ozgtqnkl"/>
    <w:basedOn w:val="DefaultParagraphFont"/>
    <w:rsid w:val="008E570F"/>
  </w:style>
  <w:style w:type="paragraph" w:styleId="FootnoteText">
    <w:name w:val="footnote text"/>
    <w:basedOn w:val="Normal"/>
    <w:link w:val="FootnoteTextChar"/>
    <w:uiPriority w:val="99"/>
    <w:semiHidden/>
    <w:unhideWhenUsed/>
    <w:rsid w:val="008E57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57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57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3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5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0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0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0D"/>
  </w:style>
  <w:style w:type="paragraph" w:styleId="Footer">
    <w:name w:val="footer"/>
    <w:basedOn w:val="Normal"/>
    <w:link w:val="FooterChar"/>
    <w:uiPriority w:val="99"/>
    <w:unhideWhenUsed/>
    <w:rsid w:val="00EC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0D"/>
  </w:style>
  <w:style w:type="paragraph" w:styleId="Revision">
    <w:name w:val="Revision"/>
    <w:hidden/>
    <w:uiPriority w:val="99"/>
    <w:semiHidden/>
    <w:rsid w:val="001F7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97F8-3043-4E03-ACA0-89C0CB3C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Aslanyan</dc:creator>
  <cp:keywords/>
  <dc:description/>
  <cp:lastModifiedBy>Lilit Paytyan</cp:lastModifiedBy>
  <cp:revision>26</cp:revision>
  <cp:lastPrinted>2025-07-07T11:07:00Z</cp:lastPrinted>
  <dcterms:created xsi:type="dcterms:W3CDTF">2025-07-10T13:55:00Z</dcterms:created>
  <dcterms:modified xsi:type="dcterms:W3CDTF">2025-10-07T12:13:00Z</dcterms:modified>
</cp:coreProperties>
</file>