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3264F" w:rsidRDefault="003E6A12">
      <w:pPr>
        <w:spacing w:after="200" w:line="240" w:lineRule="auto"/>
        <w:jc w:val="right"/>
        <w:rPr>
          <w:rFonts w:ascii="GHEA Grapalat" w:eastAsia="GHEA Grapalat" w:hAnsi="GHEA Grapalat" w:cs="GHEA Grapalat"/>
          <w:sz w:val="24"/>
          <w:szCs w:val="24"/>
        </w:rPr>
      </w:pPr>
      <w:r>
        <w:rPr>
          <w:rFonts w:ascii="GHEA Grapalat" w:eastAsia="GHEA Grapalat" w:hAnsi="GHEA Grapalat" w:cs="GHEA Grapalat"/>
          <w:b/>
          <w:sz w:val="24"/>
          <w:szCs w:val="24"/>
        </w:rPr>
        <w:t>ՆԱԽԱԳԻԾ</w:t>
      </w:r>
    </w:p>
    <w:p w14:paraId="00000002" w14:textId="77777777" w:rsidR="00F3264F" w:rsidRDefault="00F3264F">
      <w:pPr>
        <w:spacing w:after="0" w:line="240" w:lineRule="auto"/>
        <w:ind w:firstLine="540"/>
        <w:jc w:val="center"/>
        <w:rPr>
          <w:rFonts w:ascii="GHEA Grapalat" w:eastAsia="GHEA Grapalat" w:hAnsi="GHEA Grapalat" w:cs="GHEA Grapalat"/>
          <w:b/>
          <w:sz w:val="24"/>
          <w:szCs w:val="24"/>
        </w:rPr>
      </w:pPr>
    </w:p>
    <w:p w14:paraId="00000003" w14:textId="77777777" w:rsidR="00F3264F" w:rsidRDefault="003E6A12">
      <w:pPr>
        <w:spacing w:after="0" w:line="24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ՀԱՅԱUՏԱՆԻ ՀԱՆՐԱՊԵՏՈՒԹՅԱՆ ԿԱՌԱՎԱՐՈՒԹՅՈՒՆ</w:t>
      </w:r>
    </w:p>
    <w:p w14:paraId="00000004" w14:textId="77777777" w:rsidR="00F3264F" w:rsidRDefault="00F3264F">
      <w:pPr>
        <w:spacing w:after="0" w:line="240" w:lineRule="auto"/>
        <w:rPr>
          <w:rFonts w:ascii="GHEA Grapalat" w:eastAsia="GHEA Grapalat" w:hAnsi="GHEA Grapalat" w:cs="GHEA Grapalat"/>
          <w:sz w:val="24"/>
          <w:szCs w:val="24"/>
        </w:rPr>
      </w:pPr>
    </w:p>
    <w:p w14:paraId="00000005" w14:textId="77777777" w:rsidR="00F3264F" w:rsidRDefault="003E6A12">
      <w:pPr>
        <w:spacing w:after="0" w:line="24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ՈՐՈՇՈՒՄ</w:t>
      </w:r>
    </w:p>
    <w:p w14:paraId="00000006" w14:textId="77777777" w:rsidR="00F3264F" w:rsidRDefault="00F3264F">
      <w:pPr>
        <w:spacing w:after="0" w:line="240" w:lineRule="auto"/>
        <w:rPr>
          <w:rFonts w:ascii="GHEA Grapalat" w:eastAsia="GHEA Grapalat" w:hAnsi="GHEA Grapalat" w:cs="GHEA Grapalat"/>
          <w:sz w:val="24"/>
          <w:szCs w:val="24"/>
        </w:rPr>
      </w:pPr>
    </w:p>
    <w:p w14:paraId="00000007" w14:textId="77777777" w:rsidR="00F3264F" w:rsidRDefault="003E6A12">
      <w:pPr>
        <w:spacing w:after="0" w:line="24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------------------------ 2025 թ. № --------- Ն</w:t>
      </w:r>
    </w:p>
    <w:p w14:paraId="00000008" w14:textId="77777777" w:rsidR="00F3264F" w:rsidRDefault="00F3264F">
      <w:pPr>
        <w:spacing w:after="0" w:line="240" w:lineRule="auto"/>
        <w:rPr>
          <w:rFonts w:ascii="GHEA Grapalat" w:eastAsia="GHEA Grapalat" w:hAnsi="GHEA Grapalat" w:cs="GHEA Grapalat"/>
          <w:sz w:val="24"/>
          <w:szCs w:val="24"/>
        </w:rPr>
      </w:pPr>
    </w:p>
    <w:p w14:paraId="00000009" w14:textId="77777777" w:rsidR="00F3264F" w:rsidRDefault="003E6A12">
      <w:pPr>
        <w:spacing w:after="0" w:line="36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 xml:space="preserve">ՀԱՅԱՍՏԱՆԻ ՀԱՆՐԱՊԵՏՈՒԹՅԱՆ ԿԱՌԱՎԱՐՈՒԹՅԱՆ 2012 ԹՎԱԿԱՆԻ ԴԵԿՏԵՄԲԵՐԻ 27-Ի N 1667-Ն ՈՐՈՇՄԱՆ ՄԵՋ ՓՈՓՈԽՈՒԹՅՈՒՆ </w:t>
      </w:r>
    </w:p>
    <w:p w14:paraId="0000000A" w14:textId="77777777" w:rsidR="00F3264F" w:rsidRDefault="003E6A12">
      <w:pPr>
        <w:spacing w:after="0" w:line="36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ԿԱՏԱՐԵԼՈՒ ՄԱՍԻՆ</w:t>
      </w:r>
    </w:p>
    <w:p w14:paraId="0000000B" w14:textId="77777777" w:rsidR="00F3264F" w:rsidRDefault="003E6A12">
      <w:pPr>
        <w:spacing w:after="0" w:line="360" w:lineRule="auto"/>
        <w:rPr>
          <w:rFonts w:ascii="GHEA Grapalat" w:eastAsia="GHEA Grapalat" w:hAnsi="GHEA Grapalat" w:cs="GHEA Grapalat"/>
          <w:sz w:val="24"/>
          <w:szCs w:val="24"/>
        </w:rPr>
      </w:pPr>
      <w:r>
        <w:rPr>
          <w:rFonts w:ascii="GHEA Grapalat" w:eastAsia="GHEA Grapalat" w:hAnsi="GHEA Grapalat" w:cs="GHEA Grapalat"/>
          <w:b/>
          <w:sz w:val="24"/>
          <w:szCs w:val="24"/>
        </w:rPr>
        <w:tab/>
      </w:r>
      <w:r>
        <w:rPr>
          <w:rFonts w:ascii="GHEA Grapalat" w:eastAsia="GHEA Grapalat" w:hAnsi="GHEA Grapalat" w:cs="GHEA Grapalat"/>
          <w:sz w:val="24"/>
          <w:szCs w:val="24"/>
        </w:rPr>
        <w:t>Ղեկավարվելով «Նորմատիվ իրավական ակտերի մասին» օրենքի 33-րդ և 34-րդ հոդվածների 1-ին մասերով</w:t>
      </w:r>
      <w:proofErr w:type="gramStart"/>
      <w:r>
        <w:rPr>
          <w:rFonts w:ascii="GHEA Grapalat" w:eastAsia="GHEA Grapalat" w:hAnsi="GHEA Grapalat" w:cs="GHEA Grapalat"/>
          <w:sz w:val="24"/>
          <w:szCs w:val="24"/>
        </w:rPr>
        <w:t>՝</w:t>
      </w:r>
      <w:r>
        <w:rPr>
          <w:sz w:val="24"/>
          <w:szCs w:val="24"/>
        </w:rPr>
        <w:t> </w:t>
      </w:r>
      <w:r>
        <w:rPr>
          <w:rFonts w:ascii="GHEA Grapalat" w:eastAsia="GHEA Grapalat" w:hAnsi="GHEA Grapalat" w:cs="GHEA Grapalat"/>
          <w:sz w:val="24"/>
          <w:szCs w:val="24"/>
        </w:rPr>
        <w:t xml:space="preserve"> Հայաստանի</w:t>
      </w:r>
      <w:proofErr w:type="gramEnd"/>
      <w:r>
        <w:rPr>
          <w:rFonts w:ascii="GHEA Grapalat" w:eastAsia="GHEA Grapalat" w:hAnsi="GHEA Grapalat" w:cs="GHEA Grapalat"/>
          <w:sz w:val="24"/>
          <w:szCs w:val="24"/>
        </w:rPr>
        <w:t xml:space="preserve"> Հանրապետության կառավարությունը որոշում է.</w:t>
      </w:r>
    </w:p>
    <w:p w14:paraId="0000000C" w14:textId="6F683200" w:rsidR="00F3264F" w:rsidRDefault="003E6A12">
      <w:pPr>
        <w:widowControl w:val="0"/>
        <w:numPr>
          <w:ilvl w:val="0"/>
          <w:numId w:val="1"/>
        </w:numPr>
        <w:pBdr>
          <w:top w:val="nil"/>
          <w:left w:val="nil"/>
          <w:bottom w:val="nil"/>
          <w:right w:val="nil"/>
          <w:between w:val="nil"/>
        </w:pBdr>
        <w:tabs>
          <w:tab w:val="left" w:pos="11057"/>
          <w:tab w:val="left" w:pos="11199"/>
        </w:tabs>
        <w:spacing w:after="0" w:line="360" w:lineRule="auto"/>
        <w:ind w:left="284" w:right="-95" w:hanging="284"/>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կառավարության 2012 թվականի դեկտեմբերի 27-ի «Հ</w:t>
      </w:r>
      <w:r>
        <w:rPr>
          <w:rFonts w:ascii="GHEA Grapalat" w:eastAsia="GHEA Grapalat" w:hAnsi="GHEA Grapalat" w:cs="GHEA Grapalat"/>
          <w:sz w:val="24"/>
          <w:szCs w:val="24"/>
          <w:highlight w:val="white"/>
        </w:rPr>
        <w:t>անրակրթական հիմնական ծրագրեր իրականացնող ուսումնական հաստատության՝</w:t>
      </w:r>
      <w:r w:rsidR="00E5303E" w:rsidRPr="00E5303E">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հերթական ատեստավորման ենթակա ուսուցչի վերապատրաստման կարգը հաստատելու մասին</w:t>
      </w:r>
      <w:r>
        <w:rPr>
          <w:rFonts w:ascii="GHEA Grapalat" w:eastAsia="GHEA Grapalat" w:hAnsi="GHEA Grapalat" w:cs="GHEA Grapalat"/>
          <w:sz w:val="24"/>
          <w:szCs w:val="24"/>
        </w:rPr>
        <w:t xml:space="preserve">» N 1667-Ն որոշման հավելվածը շարադրել նոր խմբագրությամբ՝ համաձայն հավելվածի: </w:t>
      </w:r>
    </w:p>
    <w:p w14:paraId="0000000D" w14:textId="77777777" w:rsidR="00F3264F" w:rsidRDefault="003E6A12">
      <w:pPr>
        <w:widowControl w:val="0"/>
        <w:numPr>
          <w:ilvl w:val="0"/>
          <w:numId w:val="1"/>
        </w:numPr>
        <w:pBdr>
          <w:top w:val="nil"/>
          <w:left w:val="nil"/>
          <w:bottom w:val="nil"/>
          <w:right w:val="nil"/>
          <w:between w:val="nil"/>
        </w:pBdr>
        <w:tabs>
          <w:tab w:val="left" w:pos="11057"/>
          <w:tab w:val="left" w:pos="11199"/>
        </w:tabs>
        <w:spacing w:after="0" w:line="360" w:lineRule="auto"/>
        <w:ind w:left="284" w:right="-95" w:hanging="284"/>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որոշումն ուժի մեջ է մտնում պաշտոնական հրապարակմանը հաջորդող օրվանից:</w:t>
      </w:r>
    </w:p>
    <w:p w14:paraId="0000000E" w14:textId="77777777" w:rsidR="00F3264F" w:rsidRDefault="00F3264F">
      <w:pPr>
        <w:rPr>
          <w:rFonts w:ascii="GHEA Grapalat" w:eastAsia="GHEA Grapalat" w:hAnsi="GHEA Grapalat" w:cs="GHEA Grapalat"/>
          <w:b/>
          <w:sz w:val="24"/>
          <w:szCs w:val="24"/>
        </w:rPr>
      </w:pPr>
    </w:p>
    <w:p w14:paraId="0000000F" w14:textId="77777777" w:rsidR="00F3264F" w:rsidRDefault="00F3264F">
      <w:pPr>
        <w:rPr>
          <w:rFonts w:ascii="GHEA Grapalat" w:eastAsia="GHEA Grapalat" w:hAnsi="GHEA Grapalat" w:cs="GHEA Grapalat"/>
          <w:b/>
          <w:sz w:val="24"/>
          <w:szCs w:val="24"/>
        </w:rPr>
      </w:pPr>
    </w:p>
    <w:p w14:paraId="00000010" w14:textId="77777777" w:rsidR="00F3264F" w:rsidRDefault="003E6A12">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Հայաստանի Հանրապետության </w:t>
      </w:r>
    </w:p>
    <w:p w14:paraId="00000011" w14:textId="77777777" w:rsidR="00F3264F" w:rsidRDefault="003E6A12">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             վարչապետ՝                                                       Ն. Փաշինյան</w:t>
      </w:r>
    </w:p>
    <w:p w14:paraId="00000012" w14:textId="77777777" w:rsidR="00F3264F" w:rsidRDefault="00F3264F">
      <w:pPr>
        <w:rPr>
          <w:rFonts w:ascii="GHEA Grapalat" w:eastAsia="GHEA Grapalat" w:hAnsi="GHEA Grapalat" w:cs="GHEA Grapalat"/>
          <w:b/>
          <w:sz w:val="24"/>
          <w:szCs w:val="24"/>
        </w:rPr>
      </w:pPr>
    </w:p>
    <w:p w14:paraId="00000013" w14:textId="77777777" w:rsidR="00F3264F" w:rsidRDefault="00F3264F">
      <w:pPr>
        <w:rPr>
          <w:rFonts w:ascii="GHEA Grapalat" w:eastAsia="GHEA Grapalat" w:hAnsi="GHEA Grapalat" w:cs="GHEA Grapalat"/>
          <w:b/>
          <w:sz w:val="24"/>
          <w:szCs w:val="24"/>
        </w:rPr>
      </w:pPr>
    </w:p>
    <w:p w14:paraId="00000014" w14:textId="77777777" w:rsidR="00F3264F" w:rsidRDefault="00F3264F">
      <w:pPr>
        <w:rPr>
          <w:rFonts w:ascii="GHEA Grapalat" w:eastAsia="GHEA Grapalat" w:hAnsi="GHEA Grapalat" w:cs="GHEA Grapalat"/>
          <w:b/>
          <w:sz w:val="24"/>
          <w:szCs w:val="24"/>
        </w:rPr>
      </w:pPr>
    </w:p>
    <w:p w14:paraId="00000015" w14:textId="77777777" w:rsidR="00F3264F" w:rsidRDefault="00F3264F">
      <w:pPr>
        <w:rPr>
          <w:rFonts w:ascii="GHEA Grapalat" w:eastAsia="GHEA Grapalat" w:hAnsi="GHEA Grapalat" w:cs="GHEA Grapalat"/>
          <w:b/>
          <w:sz w:val="24"/>
          <w:szCs w:val="24"/>
        </w:rPr>
      </w:pPr>
    </w:p>
    <w:p w14:paraId="00000016" w14:textId="77777777" w:rsidR="00F3264F" w:rsidRDefault="00F3264F">
      <w:pPr>
        <w:rPr>
          <w:rFonts w:ascii="GHEA Grapalat" w:eastAsia="GHEA Grapalat" w:hAnsi="GHEA Grapalat" w:cs="GHEA Grapalat"/>
          <w:b/>
          <w:sz w:val="24"/>
          <w:szCs w:val="24"/>
        </w:rPr>
      </w:pPr>
    </w:p>
    <w:p w14:paraId="00000017" w14:textId="77777777" w:rsidR="00F3264F" w:rsidRDefault="00F3264F">
      <w:pPr>
        <w:rPr>
          <w:rFonts w:ascii="GHEA Grapalat" w:eastAsia="GHEA Grapalat" w:hAnsi="GHEA Grapalat" w:cs="GHEA Grapalat"/>
          <w:b/>
          <w:sz w:val="24"/>
          <w:szCs w:val="24"/>
        </w:rPr>
      </w:pPr>
    </w:p>
    <w:p w14:paraId="00000018" w14:textId="77777777" w:rsidR="00F3264F" w:rsidRDefault="003E6A12">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lastRenderedPageBreak/>
        <w:t xml:space="preserve">  Հավելված </w:t>
      </w:r>
      <w:r>
        <w:rPr>
          <w:sz w:val="20"/>
          <w:szCs w:val="20"/>
        </w:rPr>
        <w:t> </w:t>
      </w:r>
      <w:r>
        <w:rPr>
          <w:rFonts w:ascii="GHEA Grapalat" w:eastAsia="GHEA Grapalat" w:hAnsi="GHEA Grapalat" w:cs="GHEA Grapalat"/>
          <w:sz w:val="20"/>
          <w:szCs w:val="20"/>
        </w:rPr>
        <w:t xml:space="preserve"> </w:t>
      </w:r>
      <w:r>
        <w:rPr>
          <w:rFonts w:ascii="GHEA Grapalat" w:eastAsia="GHEA Grapalat" w:hAnsi="GHEA Grapalat" w:cs="GHEA Grapalat"/>
        </w:rPr>
        <w:br/>
      </w:r>
      <w:r>
        <w:rPr>
          <w:rFonts w:ascii="GHEA Grapalat" w:eastAsia="GHEA Grapalat" w:hAnsi="GHEA Grapalat" w:cs="GHEA Grapalat"/>
          <w:sz w:val="20"/>
          <w:szCs w:val="20"/>
        </w:rPr>
        <w:t>ՀՀ կառավարության</w:t>
      </w:r>
    </w:p>
    <w:p w14:paraId="00000019" w14:textId="77777777" w:rsidR="00F3264F" w:rsidRDefault="003E6A12">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t>2025 թվականի _________________ ____-ի</w:t>
      </w:r>
      <w:r>
        <w:rPr>
          <w:sz w:val="20"/>
          <w:szCs w:val="20"/>
        </w:rPr>
        <w:t> </w:t>
      </w:r>
    </w:p>
    <w:p w14:paraId="0000001A" w14:textId="77777777" w:rsidR="00F3264F" w:rsidRDefault="003E6A12">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t>N ________ -Ն որոշման</w:t>
      </w:r>
    </w:p>
    <w:p w14:paraId="0000001B" w14:textId="77777777" w:rsidR="00F3264F" w:rsidRDefault="00F3264F">
      <w:pPr>
        <w:spacing w:after="0" w:line="240" w:lineRule="auto"/>
        <w:rPr>
          <w:rFonts w:ascii="GHEA Grapalat" w:eastAsia="GHEA Grapalat" w:hAnsi="GHEA Grapalat" w:cs="GHEA Grapalat"/>
          <w:sz w:val="20"/>
          <w:szCs w:val="20"/>
        </w:rPr>
      </w:pPr>
    </w:p>
    <w:p w14:paraId="0000001C" w14:textId="77777777" w:rsidR="00F3264F" w:rsidRDefault="003E6A12">
      <w:pPr>
        <w:shd w:val="clear" w:color="auto" w:fill="FFFFFF"/>
        <w:spacing w:after="0" w:line="240" w:lineRule="auto"/>
        <w:ind w:firstLine="283"/>
        <w:jc w:val="right"/>
        <w:rPr>
          <w:rFonts w:ascii="GHEA Grapalat" w:eastAsia="GHEA Grapalat" w:hAnsi="GHEA Grapalat" w:cs="GHEA Grapalat"/>
          <w:sz w:val="20"/>
          <w:szCs w:val="20"/>
        </w:rPr>
      </w:pPr>
      <w:r>
        <w:rPr>
          <w:rFonts w:ascii="GHEA Grapalat" w:eastAsia="GHEA Grapalat" w:hAnsi="GHEA Grapalat" w:cs="GHEA Grapalat"/>
          <w:sz w:val="20"/>
          <w:szCs w:val="20"/>
        </w:rPr>
        <w:t>«Հավելված</w:t>
      </w:r>
    </w:p>
    <w:p w14:paraId="0000001D" w14:textId="77777777" w:rsidR="00F3264F" w:rsidRDefault="003E6A12">
      <w:pPr>
        <w:shd w:val="clear" w:color="auto" w:fill="FFFFFF"/>
        <w:spacing w:after="0" w:line="240" w:lineRule="auto"/>
        <w:ind w:firstLine="283"/>
        <w:jc w:val="right"/>
        <w:rPr>
          <w:rFonts w:ascii="GHEA Grapalat" w:eastAsia="GHEA Grapalat" w:hAnsi="GHEA Grapalat" w:cs="GHEA Grapalat"/>
          <w:sz w:val="20"/>
          <w:szCs w:val="20"/>
        </w:rPr>
      </w:pPr>
      <w:r>
        <w:rPr>
          <w:rFonts w:ascii="GHEA Grapalat" w:eastAsia="GHEA Grapalat" w:hAnsi="GHEA Grapalat" w:cs="GHEA Grapalat"/>
          <w:sz w:val="20"/>
          <w:szCs w:val="20"/>
        </w:rPr>
        <w:t>ՀՀ կառավարության 2012 թվականի</w:t>
      </w:r>
    </w:p>
    <w:p w14:paraId="0000001E" w14:textId="77777777" w:rsidR="00F3264F" w:rsidRDefault="003E6A12">
      <w:pPr>
        <w:shd w:val="clear" w:color="auto" w:fill="FFFFFF"/>
        <w:spacing w:after="0" w:line="240" w:lineRule="auto"/>
        <w:ind w:firstLine="283"/>
        <w:jc w:val="right"/>
        <w:rPr>
          <w:rFonts w:ascii="GHEA Grapalat" w:eastAsia="GHEA Grapalat" w:hAnsi="GHEA Grapalat" w:cs="GHEA Grapalat"/>
          <w:sz w:val="20"/>
          <w:szCs w:val="20"/>
        </w:rPr>
      </w:pPr>
      <w:r>
        <w:rPr>
          <w:rFonts w:ascii="GHEA Grapalat" w:eastAsia="GHEA Grapalat" w:hAnsi="GHEA Grapalat" w:cs="GHEA Grapalat"/>
          <w:sz w:val="20"/>
          <w:szCs w:val="20"/>
        </w:rPr>
        <w:t>դեկտեմբերի 27-ի N 1667-Ն որոշման»</w:t>
      </w:r>
    </w:p>
    <w:p w14:paraId="0000001F" w14:textId="77777777" w:rsidR="00F3264F" w:rsidRDefault="00F3264F">
      <w:pPr>
        <w:spacing w:after="240" w:line="240" w:lineRule="auto"/>
        <w:rPr>
          <w:rFonts w:ascii="GHEA Grapalat" w:eastAsia="GHEA Grapalat" w:hAnsi="GHEA Grapalat" w:cs="GHEA Grapalat"/>
          <w:sz w:val="20"/>
          <w:szCs w:val="20"/>
        </w:rPr>
      </w:pPr>
    </w:p>
    <w:p w14:paraId="00000020" w14:textId="77777777" w:rsidR="00F3264F" w:rsidRDefault="00F3264F">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sz w:val="24"/>
          <w:szCs w:val="24"/>
        </w:rPr>
      </w:pPr>
    </w:p>
    <w:p w14:paraId="00000021" w14:textId="77777777" w:rsidR="00F3264F" w:rsidRDefault="003E6A12">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Կ Ա Ր Գ</w:t>
      </w:r>
    </w:p>
    <w:p w14:paraId="00000022" w14:textId="77777777" w:rsidR="00F3264F" w:rsidRDefault="00F3264F">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p>
    <w:p w14:paraId="00000023" w14:textId="77777777" w:rsidR="00F3264F" w:rsidRDefault="003E6A12">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ՀԱՆՐԱԿՐԹԱԿԱՆ ՀԻՄՆԱԿԱՆ ԾՐԱԳՐԵՐ ԻՐԱԿԱՆԱՑՆՈՂ ՈՒՍՈՒՄՆԱԿԱՆ ՀԱՍՏԱՏՈՒԹՅԱՆ՝ ՀԵՐԹԱԿԱՆ ԱՏԵՍՏԱՎՈՐՄԱՆ ԵՆԹԱԿԱ ՈՒՍՈՒՑԻՉՆԵՐԻ ՎԵՐԱՊԱՏՐԱՍՏՄԱՆ</w:t>
      </w:r>
    </w:p>
    <w:p w14:paraId="00000024" w14:textId="77777777" w:rsidR="00F3264F" w:rsidRDefault="00F3264F">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p>
    <w:p w14:paraId="00000025" w14:textId="77777777" w:rsidR="00F3264F" w:rsidRDefault="003E6A12">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1. ԸՆԴՀԱՆՈՒՐ ԴՐՈՒՅԹՆԵՐ</w:t>
      </w:r>
    </w:p>
    <w:p w14:paraId="00000026" w14:textId="77777777" w:rsidR="00F3264F" w:rsidRDefault="003E6A12">
      <w:pPr>
        <w:shd w:val="clear" w:color="auto" w:fill="FFFFFF"/>
        <w:spacing w:after="0" w:line="360" w:lineRule="auto"/>
        <w:ind w:left="-851" w:right="-284"/>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Սույն կարգով կարգավորվում են Հայաստանի Հանրապետությունում հանրակրթական հիմնական ծրագրեր իրականացնող ուսումնական հաստատության (այսուհետ` ուսումնական </w:t>
      </w:r>
      <w:proofErr w:type="gramStart"/>
      <w:r>
        <w:rPr>
          <w:rFonts w:ascii="GHEA Grapalat" w:eastAsia="GHEA Grapalat" w:hAnsi="GHEA Grapalat" w:cs="GHEA Grapalat"/>
          <w:sz w:val="24"/>
          <w:szCs w:val="24"/>
        </w:rPr>
        <w:t>հաստատություն)՝</w:t>
      </w:r>
      <w:proofErr w:type="gramEnd"/>
      <w:r>
        <w:rPr>
          <w:rFonts w:ascii="GHEA Grapalat" w:eastAsia="GHEA Grapalat" w:hAnsi="GHEA Grapalat" w:cs="GHEA Grapalat"/>
          <w:sz w:val="24"/>
          <w:szCs w:val="24"/>
        </w:rPr>
        <w:t xml:space="preserve"> անկախ կազմակերպական-իրավական ձևից և ենթակայությունից, հերթական ատեստավորման (այսուհետ` ատեստավորում) ենթակա ուսուցիչների վերապատրաստման (այսուհետ՝ վերապատրաստում) հետ կապված իրավահարաբերությունները:</w:t>
      </w:r>
    </w:p>
    <w:p w14:paraId="00000027" w14:textId="2B4DA38C" w:rsidR="00F3264F" w:rsidRDefault="003E6A12">
      <w:pPr>
        <w:shd w:val="clear" w:color="auto" w:fill="FFFFFF"/>
        <w:spacing w:after="0" w:line="360" w:lineRule="auto"/>
        <w:ind w:left="-851" w:right="-284"/>
        <w:jc w:val="both"/>
        <w:rPr>
          <w:rFonts w:ascii="GHEA Grapalat" w:eastAsia="GHEA Grapalat" w:hAnsi="GHEA Grapalat" w:cs="GHEA Grapalat"/>
          <w:sz w:val="24"/>
          <w:szCs w:val="24"/>
        </w:rPr>
      </w:pPr>
      <w:r>
        <w:rPr>
          <w:rFonts w:ascii="GHEA Grapalat" w:eastAsia="GHEA Grapalat" w:hAnsi="GHEA Grapalat" w:cs="GHEA Grapalat"/>
          <w:sz w:val="24"/>
          <w:szCs w:val="24"/>
        </w:rPr>
        <w:t>2. Վերապատրաստումը Հայաստանի Հանրապետության կրթության, գիտության, մշակույթի և սպորտի նախարարության (այսուհետ՝ նախարարություն) կողմից ստեղծված էլեկտրոնային դասընթացներով, ինչպես նաև երաշխավորված կազմակերպության կողմից (այսուհետ՝ վերապատրաստող կազմակերպություն) ուսուցչի մասնագիտական կատարելագործման գործընթաց է:</w:t>
      </w:r>
    </w:p>
    <w:p w14:paraId="00000028" w14:textId="77777777" w:rsidR="00F3264F" w:rsidRDefault="003E6A12">
      <w:pPr>
        <w:shd w:val="clear" w:color="auto" w:fill="FFFFFF"/>
        <w:spacing w:after="0" w:line="360" w:lineRule="auto"/>
        <w:ind w:left="-851" w:right="-284"/>
        <w:jc w:val="both"/>
        <w:rPr>
          <w:rFonts w:ascii="GHEA Grapalat" w:eastAsia="GHEA Grapalat" w:hAnsi="GHEA Grapalat" w:cs="GHEA Grapalat"/>
          <w:sz w:val="24"/>
          <w:szCs w:val="24"/>
        </w:rPr>
      </w:pPr>
      <w:r>
        <w:rPr>
          <w:rFonts w:ascii="GHEA Grapalat" w:eastAsia="GHEA Grapalat" w:hAnsi="GHEA Grapalat" w:cs="GHEA Grapalat"/>
          <w:sz w:val="24"/>
          <w:szCs w:val="24"/>
          <w:highlight w:val="white"/>
        </w:rPr>
        <w:t xml:space="preserve">1) </w:t>
      </w:r>
      <w:r>
        <w:rPr>
          <w:rFonts w:ascii="GHEA Grapalat" w:eastAsia="GHEA Grapalat" w:hAnsi="GHEA Grapalat" w:cs="GHEA Grapalat"/>
          <w:sz w:val="24"/>
          <w:szCs w:val="24"/>
        </w:rPr>
        <w:t xml:space="preserve">Վերապատրաստման դասընթացներն ուսուցիչների մասնագիտական զարգացմանը նպատակաուղղված, վերապատրաստումների ծրագրին և մասնագիտական զարգացման բացահայտված կարիքներին համապատասխան՝ վերապատրաստման ծրագրի բաժինների համապատասխան դասընթացների խումբն է (այսուհետ՝ վերապատրաստման դասընթաց): Վերապատրաստումն իրականացվում է նաև վերապատրաստման ծրագրի մեկ բաժնին համապատասխան վերապատրաստման դասընթացի միջոցով: </w:t>
      </w:r>
    </w:p>
    <w:p w14:paraId="00000029" w14:textId="3A7DC962" w:rsidR="00F3264F" w:rsidRDefault="003E6A12">
      <w:pPr>
        <w:shd w:val="clear" w:color="auto" w:fill="FFFFFF"/>
        <w:spacing w:after="0" w:line="360" w:lineRule="auto"/>
        <w:ind w:left="-851" w:right="-284"/>
        <w:jc w:val="both"/>
        <w:rPr>
          <w:rFonts w:ascii="GHEA Grapalat" w:eastAsia="GHEA Grapalat" w:hAnsi="GHEA Grapalat" w:cs="GHEA Grapalat"/>
          <w:sz w:val="24"/>
          <w:szCs w:val="24"/>
        </w:rPr>
      </w:pPr>
      <w:r>
        <w:rPr>
          <w:rFonts w:ascii="GHEA Grapalat" w:eastAsia="GHEA Grapalat" w:hAnsi="GHEA Grapalat" w:cs="GHEA Grapalat"/>
          <w:sz w:val="24"/>
          <w:szCs w:val="24"/>
          <w:highlight w:val="white"/>
        </w:rPr>
        <w:t xml:space="preserve">                              </w:t>
      </w:r>
    </w:p>
    <w:p w14:paraId="0000002A" w14:textId="0D7EC18F" w:rsidR="00F3264F" w:rsidRDefault="00E5303E">
      <w:pPr>
        <w:shd w:val="clear" w:color="auto" w:fill="FFFFFF"/>
        <w:spacing w:after="0" w:line="360" w:lineRule="auto"/>
        <w:ind w:left="-851" w:right="-284"/>
        <w:jc w:val="both"/>
        <w:rPr>
          <w:rFonts w:ascii="GHEA Grapalat" w:eastAsia="GHEA Grapalat" w:hAnsi="GHEA Grapalat" w:cs="GHEA Grapalat"/>
          <w:sz w:val="24"/>
          <w:szCs w:val="24"/>
        </w:rPr>
      </w:pPr>
      <w:r w:rsidRPr="00E5303E">
        <w:rPr>
          <w:rFonts w:ascii="GHEA Grapalat" w:eastAsia="GHEA Grapalat" w:hAnsi="GHEA Grapalat" w:cs="GHEA Grapalat"/>
          <w:sz w:val="24"/>
          <w:szCs w:val="24"/>
        </w:rPr>
        <w:lastRenderedPageBreak/>
        <w:t>2</w:t>
      </w:r>
      <w:r w:rsidR="003E6A12">
        <w:rPr>
          <w:rFonts w:ascii="GHEA Grapalat" w:eastAsia="GHEA Grapalat" w:hAnsi="GHEA Grapalat" w:cs="GHEA Grapalat"/>
          <w:sz w:val="24"/>
          <w:szCs w:val="24"/>
        </w:rPr>
        <w:t xml:space="preserve">) Ատեստավորման շրջափուլը ուսուցչի մասնագիտական զարգացման կարիքի գնահատման արդյունքում տվյալ ուսուցչի համար նախատեսվող վերապատրաստման ժամանակահատվածն է: Շրջափուլի ավարտին ուսուցիչը ենթակա է ատեստավորման: </w:t>
      </w:r>
    </w:p>
    <w:p w14:paraId="0000002B" w14:textId="346B81C3" w:rsidR="00F3264F" w:rsidRDefault="00E5303E">
      <w:pPr>
        <w:shd w:val="clear" w:color="auto" w:fill="FFFFFF"/>
        <w:spacing w:after="0" w:line="360" w:lineRule="auto"/>
        <w:ind w:left="-851" w:right="-284"/>
        <w:jc w:val="both"/>
        <w:rPr>
          <w:rFonts w:ascii="GHEA Grapalat" w:eastAsia="GHEA Grapalat" w:hAnsi="GHEA Grapalat" w:cs="GHEA Grapalat"/>
          <w:sz w:val="24"/>
          <w:szCs w:val="24"/>
        </w:rPr>
      </w:pPr>
      <w:r>
        <w:rPr>
          <w:rFonts w:ascii="GHEA Grapalat" w:eastAsia="GHEA Grapalat" w:hAnsi="GHEA Grapalat" w:cs="GHEA Grapalat"/>
          <w:sz w:val="24"/>
          <w:szCs w:val="24"/>
        </w:rPr>
        <w:t>3</w:t>
      </w:r>
      <w:r w:rsidR="003E6A12">
        <w:rPr>
          <w:rFonts w:ascii="GHEA Grapalat" w:eastAsia="GHEA Grapalat" w:hAnsi="GHEA Grapalat" w:cs="GHEA Grapalat"/>
          <w:sz w:val="24"/>
          <w:szCs w:val="24"/>
        </w:rPr>
        <w:t>) Ատեստավորման մակարդակը ուսուցչի մասնագիտական զարգացման գնահատված կարիքն է:</w:t>
      </w:r>
    </w:p>
    <w:p w14:paraId="0000002C" w14:textId="7A767DC6" w:rsidR="00F3264F" w:rsidRDefault="00E5303E">
      <w:pPr>
        <w:shd w:val="clear" w:color="auto" w:fill="FFFFFF"/>
        <w:spacing w:after="0" w:line="360" w:lineRule="auto"/>
        <w:ind w:left="-851" w:right="-284"/>
        <w:jc w:val="both"/>
        <w:rPr>
          <w:rFonts w:ascii="GHEA Grapalat" w:eastAsia="GHEA Grapalat" w:hAnsi="GHEA Grapalat" w:cs="GHEA Grapalat"/>
          <w:sz w:val="24"/>
          <w:szCs w:val="24"/>
        </w:rPr>
      </w:pPr>
      <w:r w:rsidRPr="00E5303E">
        <w:rPr>
          <w:rFonts w:ascii="GHEA Grapalat" w:eastAsia="GHEA Grapalat" w:hAnsi="GHEA Grapalat" w:cs="GHEA Grapalat"/>
          <w:sz w:val="24"/>
          <w:szCs w:val="24"/>
        </w:rPr>
        <w:t>4</w:t>
      </w:r>
      <w:r w:rsidR="003E6A12">
        <w:rPr>
          <w:rFonts w:ascii="GHEA Grapalat" w:eastAsia="GHEA Grapalat" w:hAnsi="GHEA Grapalat" w:cs="GHEA Grapalat"/>
          <w:sz w:val="24"/>
          <w:szCs w:val="24"/>
        </w:rPr>
        <w:t>) Վերապատրաստման մոդուլը վերապատրաստման դասընթացի նպատակի, վերջնարդյունքների, բովանդակության և ծրագրի ամբողջությունն է:</w:t>
      </w:r>
    </w:p>
    <w:p w14:paraId="0000002D" w14:textId="77777777" w:rsidR="00F3264F" w:rsidRDefault="003E6A12">
      <w:pPr>
        <w:shd w:val="clear" w:color="auto" w:fill="FFFFFF"/>
        <w:spacing w:after="0" w:line="360" w:lineRule="auto"/>
        <w:ind w:left="-851" w:right="-284"/>
        <w:jc w:val="both"/>
        <w:rPr>
          <w:rFonts w:ascii="GHEA Grapalat" w:eastAsia="GHEA Grapalat" w:hAnsi="GHEA Grapalat" w:cs="GHEA Grapalat"/>
          <w:sz w:val="24"/>
          <w:szCs w:val="24"/>
        </w:rPr>
      </w:pPr>
      <w:r>
        <w:rPr>
          <w:rFonts w:ascii="GHEA Grapalat" w:eastAsia="GHEA Grapalat" w:hAnsi="GHEA Grapalat" w:cs="GHEA Grapalat"/>
          <w:sz w:val="24"/>
          <w:szCs w:val="24"/>
        </w:rPr>
        <w:t>3. Ուսուցչի մասնագիտական զարգացման կարիքը ձևավորվում է մասնագիտական գիտելիքների և ունակությունների գնահատման արդյունքում.</w:t>
      </w:r>
    </w:p>
    <w:p w14:paraId="0000002E" w14:textId="59C2FB42"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 մասնագիտական զարգացման կարիքի գնահատումն իրականացվում է ուսուցչի և տնօրենի կողմից Դպրոցների կառավարման տեղեկատվական համակարգում (այսուհետ՝ ԴԿՏՀ) հարցաթերթիկի միջոցով՝ ինքնաշխատ եղանակով: Տնօրենի և ուսուցչի կողմից մասնագիտական զարգացման կարիքի գնահատման անհամապատասխանության դեպքում բարդության համապատասխան մակարդակի վերապատրաստումներին մասնակցելու համար հիմք է ընդունվում տնօրենի կողմից իրականացված՝ տվյալ ուսուցչի մասնագիտական զարգացման կարիքի գնահատումը.</w:t>
      </w:r>
    </w:p>
    <w:p w14:paraId="0000002F" w14:textId="23406D76"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2) ուսուցչի մասնագիտական զարգացման կարիքը ձևավորվում է ըստ բաժինների՝ յուրաքանչյուր բաժնի համար գնահատման արդյունքում նշելով համապատասխան մակարդակը.</w:t>
      </w:r>
    </w:p>
    <w:p w14:paraId="00000030" w14:textId="7E76F7D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ուսուցչի ատեստավորման շրջափուլը որոշվում է Հայաստանի Հանրապետության կրթության, գիտության, մշակույթի և սպորտի </w:t>
      </w:r>
      <w:r w:rsidRPr="00987234">
        <w:rPr>
          <w:rFonts w:ascii="GHEA Grapalat" w:eastAsia="GHEA Grapalat" w:hAnsi="GHEA Grapalat" w:cs="GHEA Grapalat"/>
          <w:sz w:val="24"/>
          <w:szCs w:val="24"/>
        </w:rPr>
        <w:t>նախարարի</w:t>
      </w:r>
      <w:r w:rsidR="00987234" w:rsidRPr="00987234">
        <w:rPr>
          <w:rFonts w:ascii="GHEA Grapalat" w:eastAsia="GHEA Grapalat" w:hAnsi="GHEA Grapalat" w:cs="GHEA Grapalat"/>
          <w:sz w:val="24"/>
          <w:szCs w:val="24"/>
          <w:lang w:val="hy-AM"/>
        </w:rPr>
        <w:t xml:space="preserve"> </w:t>
      </w:r>
      <w:r w:rsidR="00987234" w:rsidRPr="00987234">
        <w:rPr>
          <w:rFonts w:ascii="GHEA Grapalat" w:eastAsia="GHEA Grapalat" w:hAnsi="GHEA Grapalat"/>
          <w:sz w:val="24"/>
          <w:szCs w:val="24"/>
          <w:lang w:val="hy-AM"/>
        </w:rPr>
        <w:t>(</w:t>
      </w:r>
      <w:r w:rsidR="00987234" w:rsidRPr="00987234">
        <w:rPr>
          <w:rFonts w:ascii="GHEA Grapalat" w:eastAsia="GHEA Grapalat" w:hAnsi="GHEA Grapalat" w:cs="Arial"/>
          <w:sz w:val="24"/>
          <w:szCs w:val="24"/>
          <w:lang w:val="hy-AM"/>
        </w:rPr>
        <w:t>այսուհետ՝ Նախարար</w:t>
      </w:r>
      <w:r w:rsidR="00987234" w:rsidRPr="00987234">
        <w:rPr>
          <w:rFonts w:ascii="GHEA Grapalat" w:eastAsia="GHEA Grapalat" w:hAnsi="GHEA Grapalat"/>
          <w:sz w:val="24"/>
          <w:szCs w:val="24"/>
          <w:lang w:val="hy-AM"/>
        </w:rPr>
        <w:t>)</w:t>
      </w:r>
      <w:r w:rsidRPr="00987234">
        <w:rPr>
          <w:rFonts w:ascii="GHEA Grapalat" w:eastAsia="GHEA Grapalat" w:hAnsi="GHEA Grapalat" w:cs="GHEA Grapalat"/>
          <w:sz w:val="24"/>
          <w:szCs w:val="24"/>
        </w:rPr>
        <w:t xml:space="preserve"> 2020 թվականի սեպտեմբերի 7-ի N 1162-Ա/2 հրամանով սահմանված բաժիններով գնահատման արդյունքում: Շրջափուլի որոշման համար հիմք է հանդիսանում քանակական առումով ավելի շատ գնահատված մակարդակը, իսկ հավասար լինելու դեպքում՝ ավելի բարձր մակարդակը</w:t>
      </w:r>
      <w:r>
        <w:rPr>
          <w:rFonts w:ascii="GHEA Grapalat" w:eastAsia="GHEA Grapalat" w:hAnsi="GHEA Grapalat" w:cs="GHEA Grapalat"/>
          <w:sz w:val="24"/>
          <w:szCs w:val="24"/>
        </w:rPr>
        <w:t>: Առարկայական գիտելիքի կարիք գնահատված լինելու դեպքում ուսուցիչն անցնում է առարկայի գիտելիքի իմացության աստիճանի գնահատում</w:t>
      </w:r>
      <w:r w:rsidR="001C688F" w:rsidRPr="001C688F">
        <w:rPr>
          <w:rFonts w:ascii="GHEA Grapalat" w:eastAsia="GHEA Grapalat" w:hAnsi="GHEA Grapalat" w:cs="GHEA Grapalat"/>
          <w:sz w:val="24"/>
          <w:szCs w:val="24"/>
        </w:rPr>
        <w:t>`</w:t>
      </w:r>
      <w:r>
        <w:rPr>
          <w:rFonts w:ascii="GHEA Grapalat" w:eastAsia="GHEA Grapalat" w:hAnsi="GHEA Grapalat" w:cs="GHEA Grapalat"/>
          <w:sz w:val="24"/>
          <w:szCs w:val="24"/>
        </w:rPr>
        <w:t xml:space="preserve"> Հայաստանի Հանրապետության կառավարության 2022 թվականի ապրիլի 28-ի N 596-Ն որոշմամբ սահմանված ընթացակարգին համապատասխան ժամկետներում: </w:t>
      </w:r>
    </w:p>
    <w:p w14:paraId="00000031" w14:textId="647A307D"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4. Ուսուցչի մասնագիտական զարգացման կարիքի գնահատման հիման վրա ուսուցիչը յուրաքանչյուր բաժնից մասնակցում է համապատասխան մակարդակի վերապատրաստումների.</w:t>
      </w:r>
    </w:p>
    <w:p w14:paraId="00000032" w14:textId="45DDBBE2" w:rsidR="00F3264F" w:rsidRDefault="003E6A12">
      <w:pPr>
        <w:pBdr>
          <w:top w:val="nil"/>
          <w:left w:val="nil"/>
          <w:bottom w:val="nil"/>
          <w:right w:val="nil"/>
          <w:between w:val="nil"/>
        </w:pBdr>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տարրական մակարդակը գնահատվում է առարկայի իմացության ոլորտով, որի դեպքում </w:t>
      </w:r>
      <w:r w:rsidR="0085653A">
        <w:rPr>
          <w:rFonts w:ascii="GHEA Grapalat" w:eastAsia="GHEA Grapalat" w:hAnsi="GHEA Grapalat" w:cs="GHEA Grapalat"/>
          <w:sz w:val="24"/>
          <w:szCs w:val="24"/>
          <w:lang w:val="hy-AM"/>
        </w:rPr>
        <w:t xml:space="preserve">Հայաստանի </w:t>
      </w:r>
      <w:r>
        <w:rPr>
          <w:rFonts w:ascii="GHEA Grapalat" w:eastAsia="GHEA Grapalat" w:hAnsi="GHEA Grapalat" w:cs="GHEA Grapalat"/>
          <w:sz w:val="24"/>
          <w:szCs w:val="24"/>
        </w:rPr>
        <w:t>Հանրապետության կառավարության 2022 թվականի ապրիլի 28-ի N 596-Ն որոշմամբ սահմանված պահանջին համապատասխան` ուսուցիչը սույն կարգի 2</w:t>
      </w:r>
      <w:r w:rsidR="004675BD">
        <w:rPr>
          <w:rFonts w:ascii="GHEA Grapalat" w:eastAsia="GHEA Grapalat" w:hAnsi="GHEA Grapalat" w:cs="GHEA Grapalat"/>
          <w:sz w:val="24"/>
          <w:szCs w:val="24"/>
          <w:lang w:val="hy-AM"/>
        </w:rPr>
        <w:t>2</w:t>
      </w:r>
      <w:r>
        <w:rPr>
          <w:rFonts w:ascii="GHEA Grapalat" w:eastAsia="GHEA Grapalat" w:hAnsi="GHEA Grapalat" w:cs="GHEA Grapalat"/>
          <w:sz w:val="24"/>
          <w:szCs w:val="24"/>
        </w:rPr>
        <w:t xml:space="preserve">-րդ կետով սահմանված հաստատությունում մասնակցում է վերապատրաստմանը, որից հետո մասնակցում է կամավոր ատեստավորան շրջանակում կազմակերպված առարկայի իմացության ստուգման քննությանը: Առաջին մակարդակում ատեստավորման ենթակա է նաև նախորդ տարիներին կամավոր ատեստավորմանը մասնակցած և բավարար արդյունք չցուցաբերած ուսուցիչը: Առաջին մակարդակում առարկայական գիտելիքի իմացության կարիքի արձանագրումից և դրան համապատասխան ատեստավորմանը մասնակցությունից և դրական արդյունքներ գրանցելուց հետո հաջորդ տարի կրկին գնահատվում է տվյալ ուսուցչի մասնագիտական զարգացման կարիքը:  </w:t>
      </w:r>
    </w:p>
    <w:p w14:paraId="00000033" w14:textId="668426C0"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2) ձեռնահասության մակարդակի մասնագիտական զարգացման կարիք ունեցող ուսուցիչը մասնակցում է ձեռնահասության մակարդակի վերապատրաստմանը.</w:t>
      </w:r>
    </w:p>
    <w:p w14:paraId="00000034" w14:textId="79B413D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3) տիրապետման մակարդակի մասնագիտական զարգացման կարիք ունեցող ուսուցիչները մասնակցում են տիրապետման</w:t>
      </w:r>
      <w:r w:rsidR="001C688F" w:rsidRPr="0012231E">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մակարդակի վերապատրաստմանը.</w:t>
      </w:r>
    </w:p>
    <w:p w14:paraId="00000035" w14:textId="082FD4E3"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4) փորձագետի մակարդակի մասնագիտական զարգացման կարիք ունեցող ուսուցիչները մասնակցում են փորձագետի մակարդակի վերապատրաստմանը.</w:t>
      </w:r>
    </w:p>
    <w:p w14:paraId="00000036" w14:textId="2B42C39B"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 առաջին շրջափուլի արդյունքում փորձագետի մակարդակում ատեստավորված ուսուցիչը հաջորդ շրջափուլում չի վերապատրաստվում, նրա մասնագիտական զարգացումն ապահովվում է կրթական ծրագրի բովանդակությանը համապատասխան տեղական և միջազգային </w:t>
      </w:r>
      <w:r w:rsidRPr="00FD6154">
        <w:rPr>
          <w:rFonts w:ascii="GHEA Grapalat" w:eastAsia="GHEA Grapalat" w:hAnsi="GHEA Grapalat" w:cs="GHEA Grapalat"/>
          <w:sz w:val="24"/>
          <w:szCs w:val="24"/>
        </w:rPr>
        <w:t>գիտաժողովներին</w:t>
      </w:r>
      <w:r w:rsidR="00392B22" w:rsidRPr="00FD6154">
        <w:rPr>
          <w:rFonts w:ascii="GHEA Grapalat" w:eastAsia="GHEA Grapalat" w:hAnsi="GHEA Grapalat" w:cs="GHEA Grapalat"/>
          <w:sz w:val="24"/>
          <w:szCs w:val="24"/>
          <w:lang w:val="hy-AM"/>
        </w:rPr>
        <w:t xml:space="preserve"> կամ</w:t>
      </w:r>
      <w:r w:rsidRPr="00FD6154">
        <w:rPr>
          <w:rFonts w:ascii="GHEA Grapalat" w:eastAsia="GHEA Grapalat" w:hAnsi="GHEA Grapalat" w:cs="GHEA Grapalat"/>
          <w:sz w:val="24"/>
          <w:szCs w:val="24"/>
        </w:rPr>
        <w:t xml:space="preserve"> </w:t>
      </w:r>
      <w:r w:rsidR="00392B22" w:rsidRPr="00FD6154">
        <w:rPr>
          <w:rFonts w:ascii="GHEA Grapalat" w:eastAsia="GHEA Grapalat" w:hAnsi="GHEA Grapalat" w:cs="GHEA Grapalat"/>
          <w:sz w:val="24"/>
          <w:szCs w:val="24"/>
          <w:lang w:val="hy-AM"/>
        </w:rPr>
        <w:t>մանկավարժական, մասնագիտական համաժողովների</w:t>
      </w:r>
      <w:r w:rsidR="007B58CB" w:rsidRPr="00FD6154">
        <w:rPr>
          <w:rFonts w:ascii="GHEA Grapalat" w:eastAsia="GHEA Grapalat" w:hAnsi="GHEA Grapalat" w:cs="GHEA Grapalat"/>
          <w:sz w:val="24"/>
          <w:szCs w:val="24"/>
          <w:lang w:val="hy-AM"/>
        </w:rPr>
        <w:t>ն</w:t>
      </w:r>
      <w:r w:rsidR="00392B22" w:rsidRPr="00FD6154">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մասնակցության, զեկույցներով հանդես գալու կամ այլ հարթակներում մասնագիտական հոդվածներ հրապարակելու եղանակով՝ պետական միջոցներով կամ համաֆինանսավորմամբ: </w:t>
      </w:r>
    </w:p>
    <w:p w14:paraId="00000037" w14:textId="4648BFD3" w:rsidR="00F3264F" w:rsidRDefault="0012231E">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 </w:t>
      </w:r>
      <w:r w:rsidR="003E6A12">
        <w:rPr>
          <w:rFonts w:ascii="GHEA Grapalat" w:eastAsia="GHEA Grapalat" w:hAnsi="GHEA Grapalat" w:cs="GHEA Grapalat"/>
          <w:sz w:val="24"/>
          <w:szCs w:val="24"/>
        </w:rPr>
        <w:t>Տվյալ մակարդակում չատեսավորված ուսուցիչը հաջորդ տարի ենթակա է ատեստավորման</w:t>
      </w:r>
      <w:r w:rsidR="0085653A">
        <w:rPr>
          <w:rFonts w:ascii="GHEA Grapalat" w:eastAsia="GHEA Grapalat" w:hAnsi="GHEA Grapalat" w:cs="GHEA Grapalat"/>
          <w:sz w:val="24"/>
          <w:szCs w:val="24"/>
        </w:rPr>
        <w:t>`</w:t>
      </w:r>
    </w:p>
    <w:p w14:paraId="4DB01863" w14:textId="14B7382D" w:rsidR="0012231E" w:rsidRDefault="003E6A12">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առարկայի իմացության ոլորտով՝ համաձայն </w:t>
      </w:r>
      <w:r w:rsidR="0085653A">
        <w:rPr>
          <w:rFonts w:ascii="GHEA Grapalat" w:eastAsia="GHEA Grapalat" w:hAnsi="GHEA Grapalat" w:cs="GHEA Grapalat"/>
          <w:sz w:val="24"/>
          <w:szCs w:val="24"/>
          <w:lang w:val="hy-AM"/>
        </w:rPr>
        <w:t xml:space="preserve">Հայաստանի </w:t>
      </w:r>
      <w:r w:rsidR="0085653A">
        <w:rPr>
          <w:rFonts w:ascii="GHEA Grapalat" w:eastAsia="GHEA Grapalat" w:hAnsi="GHEA Grapalat" w:cs="GHEA Grapalat"/>
          <w:sz w:val="24"/>
          <w:szCs w:val="24"/>
        </w:rPr>
        <w:t xml:space="preserve">Հանրապետության կառավարության 2022 թվականի ապրիլի 28-ի N 596-Ն </w:t>
      </w:r>
      <w:r>
        <w:rPr>
          <w:rFonts w:ascii="GHEA Grapalat" w:eastAsia="GHEA Grapalat" w:hAnsi="GHEA Grapalat" w:cs="GHEA Grapalat"/>
          <w:sz w:val="24"/>
          <w:szCs w:val="24"/>
        </w:rPr>
        <w:t>որոշմամբ սահմանված կարգի.</w:t>
      </w:r>
      <w:bookmarkStart w:id="0" w:name="_heading=h.58q55ediz3t6" w:colFirst="0" w:colLast="0"/>
      <w:bookmarkEnd w:id="0"/>
    </w:p>
    <w:p w14:paraId="0000003A" w14:textId="77A45ECF" w:rsidR="00F3264F" w:rsidRDefault="003E6A12">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2) մասնագիտական զարգացման գնահատված կարիքի նախորդ մակարդակում՝ սույն կարգով սահմանված ատեստավորման նվազագույն շեմը չհաղթահարած բաժնից կամ բաժիններից.</w:t>
      </w:r>
      <w:bookmarkStart w:id="1" w:name="_heading=h.15spme86ppix" w:colFirst="0" w:colLast="0"/>
      <w:bookmarkEnd w:id="1"/>
      <w:r w:rsidRPr="006C0147">
        <w:rPr>
          <w:rFonts w:ascii="GHEA Grapalat" w:eastAsia="GHEA Grapalat" w:hAnsi="GHEA Grapalat" w:cs="GHEA Grapalat"/>
        </w:rPr>
        <w:t xml:space="preserve">          </w:t>
      </w:r>
      <w:r>
        <w:rPr>
          <w:rFonts w:ascii="GHEA Grapalat" w:eastAsia="GHEA Grapalat" w:hAnsi="GHEA Grapalat" w:cs="GHEA Grapalat"/>
          <w:sz w:val="24"/>
          <w:szCs w:val="24"/>
        </w:rPr>
        <w:t xml:space="preserve">3) նույն մակարդակում, եթե մասնագիտական զարգացման կարիքը գնահատված է ձեռնահասության մակարդակում, սակայն ուսուցիչը կամավոր ատեստավորված է: </w:t>
      </w:r>
      <w:bookmarkStart w:id="2" w:name="_heading=h.cr0zycustcqn" w:colFirst="0" w:colLast="0"/>
      <w:bookmarkEnd w:id="2"/>
    </w:p>
    <w:p w14:paraId="0000003B" w14:textId="74EA57ED" w:rsidR="00F3264F" w:rsidRPr="00CD766F" w:rsidRDefault="00CD766F" w:rsidP="007F62B8">
      <w:pPr>
        <w:shd w:val="clear" w:color="auto" w:fill="FFFFFF"/>
        <w:spacing w:after="0" w:line="360" w:lineRule="auto"/>
        <w:ind w:left="-851" w:right="-143"/>
        <w:jc w:val="both"/>
        <w:rPr>
          <w:rFonts w:ascii="GHEA Grapalat" w:eastAsia="GHEA Grapalat" w:hAnsi="GHEA Grapalat" w:cs="GHEA Grapalat"/>
          <w:sz w:val="24"/>
          <w:szCs w:val="24"/>
        </w:rPr>
      </w:pPr>
      <w:r w:rsidRPr="00CD766F">
        <w:rPr>
          <w:rFonts w:ascii="GHEA Grapalat" w:eastAsia="GHEA Grapalat" w:hAnsi="GHEA Grapalat" w:cs="GHEA Grapalat"/>
          <w:sz w:val="24"/>
          <w:szCs w:val="24"/>
          <w:lang w:val="hy-AM"/>
        </w:rPr>
        <w:t xml:space="preserve">4) </w:t>
      </w:r>
      <w:r w:rsidR="003E6A12" w:rsidRPr="00CD766F">
        <w:rPr>
          <w:rFonts w:ascii="GHEA Grapalat" w:eastAsia="GHEA Grapalat" w:hAnsi="GHEA Grapalat" w:cs="GHEA Grapalat"/>
          <w:sz w:val="24"/>
          <w:szCs w:val="24"/>
        </w:rPr>
        <w:t>հաջորդ տարի պետական միջոցների հաշվին ուսուցչի համար վերապատրաստում չի իրականացվում: Ուսուցիչը կարող է մասնակցել վերապատրաստումներին՝ սեփական միջոցների հաշվին կամ անցնել ատեստավորում՝ առանց վերապատրաստումների մասնակցության:</w:t>
      </w:r>
    </w:p>
    <w:p w14:paraId="0000003C"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6.  Ուսուցչի մասնագիտական զարգացման շրջափուլերի տևողությունը՝</w:t>
      </w:r>
    </w:p>
    <w:p w14:paraId="0000003D" w14:textId="611BC452"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 1 տարի է՝ վերապատրաստման տարրական՝ առարկայի գիտելիքի իմացության մակարդակի համար.</w:t>
      </w:r>
    </w:p>
    <w:p w14:paraId="0000003E" w14:textId="66AAC9E3"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2) 3 տարի է՝ վերապատրաստման ձեռնահասության մակարդակի համար իրականացվող դասընթացների համար.</w:t>
      </w:r>
    </w:p>
    <w:p w14:paraId="0000003F" w14:textId="4550DCE2"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3) 5 տարի է՝ վերապատրաստման տիրապետման և փորձագետի մակարդակի համար իրականացվող դասընթացների համար:</w:t>
      </w:r>
    </w:p>
    <w:p w14:paraId="00000040"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7. Վերապատրաստումների չափորոշչի և ծրագրի հիման վրա վերապատրաստման ծրագրի յուրաքանչյուր բաժնի համար մշակվում է երեք մակարդակի դասընթաց։ Վերապատրաստման դասընթացները կարող են իրականացվել առկա, էլեկտրոնային, հեռավար և համակցված եղանակներով:</w:t>
      </w:r>
    </w:p>
    <w:p w14:paraId="00000042" w14:textId="52C6DE46" w:rsidR="00F3264F" w:rsidRPr="009F3FA0" w:rsidRDefault="003E6A12" w:rsidP="009F3FA0">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8. Վերապատրաստման դասընթացն իրականացվում է </w:t>
      </w:r>
      <w:proofErr w:type="gramStart"/>
      <w:r>
        <w:rPr>
          <w:rFonts w:ascii="GHEA Grapalat" w:eastAsia="GHEA Grapalat" w:hAnsi="GHEA Grapalat" w:cs="GHEA Grapalat"/>
          <w:sz w:val="24"/>
          <w:szCs w:val="24"/>
        </w:rPr>
        <w:t>պետական  միջոցների</w:t>
      </w:r>
      <w:proofErr w:type="gramEnd"/>
      <w:r>
        <w:rPr>
          <w:rFonts w:ascii="GHEA Grapalat" w:eastAsia="GHEA Grapalat" w:hAnsi="GHEA Grapalat" w:cs="GHEA Grapalat"/>
          <w:sz w:val="24"/>
          <w:szCs w:val="24"/>
        </w:rPr>
        <w:t xml:space="preserve"> հաշվին։ Վերապատրաստող կազմակերպությունն ընտրում է ուսուցիչը:</w:t>
      </w:r>
    </w:p>
    <w:p w14:paraId="00000043"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9. Առկա եղանակով վերապատրաստումն իրականացվում է կազմակերպության կողմից ընտրված, վերապատրաստման համար կահավորված տարածքում՝ կազմակերպության սահմանած վերապատրաստման ժամանակացույցին և նախարարության կողմից սահմանված վերջնաժամկետին համապատասխան։</w:t>
      </w:r>
    </w:p>
    <w:p w14:paraId="00000044" w14:textId="5BA09FE8"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10.Հեռավար եղանակով վերապատրաստումն իրականացվում է ուսուցման համաժամանակյա և տարաժամանակյա մեթոդների համադրմամբ՝ վերապատրաստման ժամանակացույցին համապատասխան։</w:t>
      </w:r>
    </w:p>
    <w:p w14:paraId="00000045" w14:textId="1E7DCFFB"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11.</w:t>
      </w:r>
      <w:r w:rsidR="00987234">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Էլեկտրոնային եղանակով վերապատրաստումն իրականացվում է նախարարության կողմից գործարկվող կրթական հարթակներից որևէ մեկում։</w:t>
      </w:r>
    </w:p>
    <w:p w14:paraId="00000046"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12. Համակցված եղանակով վերապատրաստումն իրականացվում է առկա, հեռավար և էլեկտրոնային եղանակների համադրմամբ։</w:t>
      </w:r>
    </w:p>
    <w:p w14:paraId="00000047" w14:textId="4D4687EC"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13. Վերապատրաստման յուրաքանչյուր ամբողջական շրջափուլի ավարտին իրականացվում է էլեկտրոնային թեստավորում</w:t>
      </w:r>
      <w:r w:rsidR="009F3FA0">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կենտրոնացված եղանակով։</w:t>
      </w:r>
    </w:p>
    <w:p w14:paraId="00000048"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14.Ուսումնական հաստատության ուսուցչի վերապատրաստման գործընթացի նախապատրաստման պատասխանատուն տվյալ հաստատության տնօրենն է (այսուհետ` տնօրեն):</w:t>
      </w:r>
    </w:p>
    <w:p w14:paraId="00000049"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15.Ուսուցչի վերապատրաստման գործընթացի անմիջական պատասխանատուն վերապատրաստող կազմակերպությունն է, որը համապատասխանում է Նախարարի 2021 թվականի մարտի 5-ի N 24-Ն հրամանով հաստատված` ատեստավորման ենթակա ուսուցչին վերապատրաստող երաշխավորված կազմակերպությունների ցանկի ձևավորման կարգով սահմանված չափանիշներին.</w:t>
      </w:r>
    </w:p>
    <w:p w14:paraId="0000004A"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 մինչև վերապատրաստումն սկսելը կազմակերպությունը հայտորոշիչ գնահատման միջոցով ստուգում է ուսուցիչների մոտ գնահատված մասնագիտական զարգացման կարիքի համապատասխանությունը.</w:t>
      </w:r>
    </w:p>
    <w:p w14:paraId="0000004B" w14:textId="77777777" w:rsidR="00F3264F" w:rsidRDefault="003E6A12">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հայտորոշիչ գնահատման արդյունքի և ուսուցչի մասնագիտական զարգացման կարիքի անհամապատասխանության դեպքում հայտորոշումն իրականացրած կազմակերպությունը եռօրյա ժամկետում գրավոր տեղեկացնում է տնօրենին: Տնօրենը եռօրյա ժամկետում գրավոր դիմում է Կրթական տեխնոլոգիաների ազգային կենտրոնին՝ ԴԿՏՀ-ում ուսուցչի մասնագիտական զարգացման կարիքը կրկին գնահատելու համար: Մասնագիտական զարգացման կարիքի կրկնակի գնահատումից հետո կրկնակի հայտորոշում չի իրականացվում, ուսուցիչն ընտրում է մասնագիտական զարգացման գնահատված կարիքին համապատասխան վերապատրաստումներ իրականացնող կազմակերպություն. </w:t>
      </w:r>
    </w:p>
    <w:p w14:paraId="0000004C" w14:textId="77777777" w:rsidR="00F3264F" w:rsidRPr="009E406E" w:rsidRDefault="003E6A12">
      <w:pPr>
        <w:shd w:val="clear" w:color="auto" w:fill="FFFFFF"/>
        <w:spacing w:after="0" w:line="360" w:lineRule="auto"/>
        <w:ind w:left="-851"/>
        <w:jc w:val="both"/>
        <w:rPr>
          <w:rFonts w:ascii="GHEA Grapalat" w:eastAsia="GHEA Grapalat" w:hAnsi="GHEA Grapalat" w:cs="GHEA Grapalat"/>
          <w:sz w:val="24"/>
          <w:szCs w:val="24"/>
        </w:rPr>
      </w:pPr>
      <w:r w:rsidRPr="009E406E">
        <w:rPr>
          <w:rFonts w:ascii="GHEA Grapalat" w:eastAsia="GHEA Grapalat" w:hAnsi="GHEA Grapalat" w:cs="GHEA Grapalat"/>
          <w:sz w:val="24"/>
          <w:szCs w:val="24"/>
        </w:rPr>
        <w:t>3) ուսուցչի մասնագիտական զարգացման կարիքի գնահատման փոփոխությունների մասին տեղեկությունը ԴԿՏՀ-ում պահպանվում է 5 տարի ժամկետով:</w:t>
      </w:r>
    </w:p>
    <w:p w14:paraId="0000004D" w14:textId="77777777" w:rsidR="00F3264F" w:rsidRDefault="003E6A12" w:rsidP="00D867D5">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16. Եթե վերապատրաստման դասընթացը համընկնում է ուսուցչի պաշտոնական պարտականությունների կատարման հետ, և վերապատրաստման իրականացման ձևաչափը պահանջում է ուսուցչի ֆիզիկական կամ հեռավար ներկայություն, ապա վերջինս ազատվում է իր պաշտոնական պարտականությունների կատարումից (այդ թվում՝ այլ ուսումնական </w:t>
      </w:r>
      <w:r>
        <w:rPr>
          <w:rFonts w:ascii="GHEA Grapalat" w:eastAsia="GHEA Grapalat" w:hAnsi="GHEA Grapalat" w:cs="GHEA Grapalat"/>
          <w:sz w:val="24"/>
          <w:szCs w:val="24"/>
        </w:rPr>
        <w:lastRenderedPageBreak/>
        <w:t xml:space="preserve">հաստատությունում համատեղությամբ աշխատելու </w:t>
      </w:r>
      <w:proofErr w:type="gramStart"/>
      <w:r>
        <w:rPr>
          <w:rFonts w:ascii="GHEA Grapalat" w:eastAsia="GHEA Grapalat" w:hAnsi="GHEA Grapalat" w:cs="GHEA Grapalat"/>
          <w:sz w:val="24"/>
          <w:szCs w:val="24"/>
        </w:rPr>
        <w:t>դեպքում)՝</w:t>
      </w:r>
      <w:proofErr w:type="gramEnd"/>
      <w:r>
        <w:rPr>
          <w:rFonts w:ascii="GHEA Grapalat" w:eastAsia="GHEA Grapalat" w:hAnsi="GHEA Grapalat" w:cs="GHEA Grapalat"/>
          <w:sz w:val="24"/>
          <w:szCs w:val="24"/>
        </w:rPr>
        <w:t xml:space="preserve"> վարձատրության պահպանմամբ:</w:t>
      </w:r>
    </w:p>
    <w:p w14:paraId="0000004E" w14:textId="77777777" w:rsidR="00F3264F" w:rsidRDefault="003E6A12">
      <w:pPr>
        <w:shd w:val="clear" w:color="auto" w:fill="FFFFFF"/>
        <w:spacing w:after="0" w:line="360" w:lineRule="auto"/>
        <w:ind w:firstLine="375"/>
        <w:jc w:val="both"/>
        <w:rPr>
          <w:rFonts w:ascii="GHEA Grapalat" w:eastAsia="GHEA Grapalat" w:hAnsi="GHEA Grapalat" w:cs="GHEA Grapalat"/>
          <w:sz w:val="24"/>
          <w:szCs w:val="24"/>
        </w:rPr>
      </w:pPr>
      <w:r>
        <w:rPr>
          <w:sz w:val="24"/>
          <w:szCs w:val="24"/>
        </w:rPr>
        <w:t> </w:t>
      </w:r>
    </w:p>
    <w:p w14:paraId="0000004F" w14:textId="77777777" w:rsidR="00F3264F" w:rsidRDefault="003E6A12">
      <w:pP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2. ՎԵՐԱՊԱՏՐԱՍՏՄԱՆ ԻՐԱԿԱՆԱՑՈՒՄԸ</w:t>
      </w:r>
    </w:p>
    <w:p w14:paraId="00000050" w14:textId="77777777" w:rsidR="00F3264F" w:rsidRDefault="003E6A12">
      <w:pPr>
        <w:shd w:val="clear" w:color="auto" w:fill="FFFFFF"/>
        <w:spacing w:after="0" w:line="360" w:lineRule="auto"/>
        <w:ind w:left="-567" w:firstLine="942"/>
        <w:jc w:val="both"/>
        <w:rPr>
          <w:rFonts w:ascii="GHEA Grapalat" w:eastAsia="GHEA Grapalat" w:hAnsi="GHEA Grapalat" w:cs="GHEA Grapalat"/>
          <w:sz w:val="24"/>
          <w:szCs w:val="24"/>
        </w:rPr>
      </w:pPr>
      <w:r>
        <w:rPr>
          <w:sz w:val="24"/>
          <w:szCs w:val="24"/>
        </w:rPr>
        <w:t> </w:t>
      </w:r>
    </w:p>
    <w:p w14:paraId="2796E389" w14:textId="3CFFDA64" w:rsidR="00A27BC4" w:rsidRDefault="003E6A12" w:rsidP="00A27BC4">
      <w:pPr>
        <w:shd w:val="clear" w:color="auto" w:fill="FFFFFF"/>
        <w:spacing w:after="0" w:line="360" w:lineRule="auto"/>
        <w:ind w:left="-567"/>
        <w:jc w:val="both"/>
        <w:rPr>
          <w:rFonts w:ascii="GHEA Grapalat" w:eastAsia="GHEA Grapalat" w:hAnsi="GHEA Grapalat" w:cs="GHEA Grapalat"/>
          <w:sz w:val="24"/>
          <w:szCs w:val="24"/>
        </w:rPr>
      </w:pPr>
      <w:r w:rsidRPr="007F62B8">
        <w:rPr>
          <w:rFonts w:ascii="GHEA Grapalat" w:eastAsia="GHEA Grapalat" w:hAnsi="GHEA Grapalat" w:cs="GHEA Grapalat"/>
          <w:sz w:val="24"/>
          <w:szCs w:val="24"/>
        </w:rPr>
        <w:t>17. Տնօրենը</w:t>
      </w:r>
      <w:r w:rsidR="00107229" w:rsidRPr="007F62B8">
        <w:rPr>
          <w:rFonts w:ascii="GHEA Grapalat" w:eastAsia="GHEA Grapalat" w:hAnsi="GHEA Grapalat" w:cs="GHEA Grapalat"/>
          <w:sz w:val="24"/>
          <w:szCs w:val="24"/>
          <w:lang w:val="hy-AM"/>
        </w:rPr>
        <w:t xml:space="preserve"> </w:t>
      </w:r>
      <w:r w:rsidR="007F62B8" w:rsidRPr="007F62B8">
        <w:rPr>
          <w:rFonts w:ascii="GHEA Grapalat" w:eastAsia="GHEA Grapalat" w:hAnsi="GHEA Grapalat" w:cs="GHEA Grapalat"/>
          <w:sz w:val="24"/>
          <w:szCs w:val="24"/>
          <w:lang w:val="hy-AM"/>
        </w:rPr>
        <w:t xml:space="preserve">ԴԿՏՀ-ում </w:t>
      </w:r>
      <w:r w:rsidRPr="007F62B8">
        <w:rPr>
          <w:rFonts w:ascii="GHEA Grapalat" w:eastAsia="GHEA Grapalat" w:hAnsi="GHEA Grapalat" w:cs="GHEA Grapalat"/>
          <w:sz w:val="24"/>
          <w:szCs w:val="24"/>
        </w:rPr>
        <w:t>տվյալ տարվա ընթացքում պարտադիր ատեստավորման ենթակա ուսուցիչների անձնական գործերում</w:t>
      </w:r>
      <w:r w:rsidR="00D867D5" w:rsidRPr="007F62B8">
        <w:rPr>
          <w:rFonts w:ascii="GHEA Grapalat" w:eastAsia="GHEA Grapalat" w:hAnsi="GHEA Grapalat" w:cs="GHEA Grapalat"/>
          <w:sz w:val="24"/>
          <w:szCs w:val="24"/>
        </w:rPr>
        <w:t xml:space="preserve"> </w:t>
      </w:r>
      <w:r w:rsidRPr="007F62B8">
        <w:rPr>
          <w:rFonts w:ascii="GHEA Grapalat" w:eastAsia="GHEA Grapalat" w:hAnsi="GHEA Grapalat" w:cs="GHEA Grapalat"/>
          <w:sz w:val="24"/>
          <w:szCs w:val="24"/>
        </w:rPr>
        <w:t xml:space="preserve">մինչև տվյալ տարվա փետրվարի 1-ը կատարում է </w:t>
      </w:r>
      <w:r w:rsidRPr="00107229">
        <w:rPr>
          <w:rFonts w:ascii="GHEA Grapalat" w:eastAsia="GHEA Grapalat" w:hAnsi="GHEA Grapalat" w:cs="GHEA Grapalat"/>
          <w:sz w:val="24"/>
          <w:szCs w:val="24"/>
        </w:rPr>
        <w:t>«</w:t>
      </w:r>
      <w:r w:rsidR="00A27BC4">
        <w:rPr>
          <w:rFonts w:ascii="GHEA Grapalat" w:eastAsia="GHEA Grapalat" w:hAnsi="GHEA Grapalat" w:cs="GHEA Grapalat"/>
          <w:sz w:val="24"/>
          <w:szCs w:val="24"/>
        </w:rPr>
        <w:t>Ե</w:t>
      </w:r>
      <w:r w:rsidRPr="00107229">
        <w:rPr>
          <w:rFonts w:ascii="GHEA Grapalat" w:eastAsia="GHEA Grapalat" w:hAnsi="GHEA Grapalat" w:cs="GHEA Grapalat"/>
          <w:sz w:val="24"/>
          <w:szCs w:val="24"/>
        </w:rPr>
        <w:t>նթակա է ատեստավորման» նշումը.</w:t>
      </w:r>
    </w:p>
    <w:p w14:paraId="00000052" w14:textId="62A3B5EA" w:rsidR="00F3264F" w:rsidRPr="00107229" w:rsidRDefault="003E6A12" w:rsidP="00A27BC4">
      <w:pPr>
        <w:shd w:val="clear" w:color="auto" w:fill="FFFFFF"/>
        <w:spacing w:after="0" w:line="360" w:lineRule="auto"/>
        <w:ind w:left="-567"/>
        <w:jc w:val="both"/>
        <w:rPr>
          <w:rFonts w:ascii="GHEA Grapalat" w:eastAsia="GHEA Grapalat" w:hAnsi="GHEA Grapalat" w:cs="GHEA Grapalat"/>
          <w:sz w:val="24"/>
          <w:szCs w:val="24"/>
        </w:rPr>
      </w:pPr>
      <w:r w:rsidRPr="00107229">
        <w:rPr>
          <w:rFonts w:ascii="GHEA Grapalat" w:eastAsia="GHEA Grapalat" w:hAnsi="GHEA Grapalat" w:cs="GHEA Grapalat"/>
          <w:sz w:val="24"/>
          <w:szCs w:val="24"/>
        </w:rPr>
        <w:t xml:space="preserve">1) ուսուցիչն ատեստավորման է ներկայացվում հիմնական աշխատավայրից. </w:t>
      </w:r>
    </w:p>
    <w:p w14:paraId="586CE23D" w14:textId="77777777" w:rsidR="0024249A" w:rsidRDefault="003E6A12" w:rsidP="00A27BC4">
      <w:pPr>
        <w:shd w:val="clear" w:color="auto" w:fill="FFFFFF"/>
        <w:spacing w:after="0" w:line="360" w:lineRule="auto"/>
        <w:ind w:left="-567"/>
        <w:jc w:val="both"/>
        <w:rPr>
          <w:rFonts w:ascii="GHEA Grapalat" w:eastAsia="GHEA Grapalat" w:hAnsi="GHEA Grapalat" w:cs="GHEA Grapalat"/>
          <w:sz w:val="24"/>
          <w:szCs w:val="24"/>
        </w:rPr>
      </w:pPr>
      <w:r w:rsidRPr="00107229">
        <w:rPr>
          <w:rFonts w:ascii="GHEA Grapalat" w:eastAsia="GHEA Grapalat" w:hAnsi="GHEA Grapalat" w:cs="GHEA Grapalat"/>
          <w:sz w:val="24"/>
          <w:szCs w:val="24"/>
        </w:rPr>
        <w:t>2) եթե համատեղությամբ աշխատող ուսուցիչը հիմնական աշխատավայրում չի</w:t>
      </w:r>
      <w:r>
        <w:rPr>
          <w:rFonts w:ascii="GHEA Grapalat" w:eastAsia="GHEA Grapalat" w:hAnsi="GHEA Grapalat" w:cs="GHEA Grapalat"/>
          <w:sz w:val="24"/>
          <w:szCs w:val="24"/>
        </w:rPr>
        <w:t xml:space="preserve"> դասավանդում, ապա ատեստավորման է ներկայացվում այն աշխատավայրից, որտեղ դասավանդում է. </w:t>
      </w:r>
      <w:bookmarkStart w:id="3" w:name="_heading=h.wmhcrt1uwleh" w:colFirst="0" w:colLast="0"/>
      <w:bookmarkEnd w:id="3"/>
    </w:p>
    <w:p w14:paraId="00000055" w14:textId="1AA3937E" w:rsidR="00F3264F" w:rsidRPr="0024249A" w:rsidRDefault="0024249A" w:rsidP="00A27BC4">
      <w:pPr>
        <w:shd w:val="clear" w:color="auto" w:fill="FFFFFF"/>
        <w:spacing w:after="0" w:line="360" w:lineRule="auto"/>
        <w:ind w:left="-567"/>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3</w:t>
      </w:r>
      <w:r>
        <w:rPr>
          <w:rFonts w:ascii="GHEA Grapalat" w:eastAsia="GHEA Grapalat" w:hAnsi="GHEA Grapalat" w:cs="GHEA Grapalat"/>
          <w:sz w:val="24"/>
          <w:szCs w:val="24"/>
        </w:rPr>
        <w:t>)</w:t>
      </w:r>
      <w:r>
        <w:rPr>
          <w:rFonts w:ascii="GHEA Grapalat" w:eastAsia="GHEA Grapalat" w:hAnsi="GHEA Grapalat" w:cs="GHEA Grapalat"/>
          <w:sz w:val="24"/>
          <w:szCs w:val="24"/>
          <w:lang w:val="hy-AM"/>
        </w:rPr>
        <w:t xml:space="preserve"> </w:t>
      </w:r>
      <w:r w:rsidRPr="0024249A">
        <w:rPr>
          <w:rFonts w:ascii="GHEA Grapalat" w:eastAsia="GHEA Grapalat" w:hAnsi="GHEA Grapalat" w:cs="GHEA Grapalat"/>
          <w:sz w:val="24"/>
          <w:szCs w:val="24"/>
          <w:lang w:val="hy-AM"/>
        </w:rPr>
        <w:t>ն</w:t>
      </w:r>
      <w:r w:rsidR="003E6A12" w:rsidRPr="0024249A">
        <w:rPr>
          <w:rFonts w:ascii="GHEA Grapalat" w:eastAsia="GHEA Grapalat" w:hAnsi="GHEA Grapalat" w:cs="GHEA Grapalat"/>
          <w:sz w:val="24"/>
          <w:szCs w:val="24"/>
        </w:rPr>
        <w:t>ույն հաստատությունում մեկից ավելի առարկաներ դասավանդող ուսուցիչն ատեստավորման է ներկայացվում մեկ անգամ՝ դասավանդվող առարկայի բնագավառից (բնագավառներից մեկով</w:t>
      </w:r>
      <w:r w:rsidR="00D867D5">
        <w:rPr>
          <w:rFonts w:ascii="GHEA Grapalat" w:eastAsia="GHEA Grapalat" w:hAnsi="GHEA Grapalat" w:cs="GHEA Grapalat"/>
          <w:sz w:val="24"/>
          <w:szCs w:val="24"/>
        </w:rPr>
        <w:t>)</w:t>
      </w:r>
      <w:r w:rsidR="003E6A12" w:rsidRPr="0024249A">
        <w:rPr>
          <w:rFonts w:ascii="GHEA Grapalat" w:eastAsia="GHEA Grapalat" w:hAnsi="GHEA Grapalat" w:cs="GHEA Grapalat"/>
          <w:sz w:val="24"/>
          <w:szCs w:val="24"/>
        </w:rPr>
        <w:t>: Դասավանդվող մյուս առարկաներից վերջինս կարող է ատեստավորման ներկայացվել միայն տվյալ առարկայի կամ առարկաների իմացության կարիքի հիման վրա:</w:t>
      </w:r>
    </w:p>
    <w:p w14:paraId="00000056" w14:textId="5A1B62D8" w:rsidR="00F3264F" w:rsidRDefault="003E6A12" w:rsidP="00A27BC4">
      <w:pPr>
        <w:shd w:val="clear" w:color="auto" w:fill="FFFFFF"/>
        <w:spacing w:after="0" w:line="360" w:lineRule="auto"/>
        <w:ind w:left="-567"/>
        <w:jc w:val="both"/>
        <w:rPr>
          <w:rFonts w:ascii="GHEA Grapalat" w:eastAsia="GHEA Grapalat" w:hAnsi="GHEA Grapalat" w:cs="GHEA Grapalat"/>
          <w:sz w:val="24"/>
          <w:szCs w:val="24"/>
        </w:rPr>
      </w:pPr>
      <w:r>
        <w:rPr>
          <w:rFonts w:ascii="GHEA Grapalat" w:eastAsia="GHEA Grapalat" w:hAnsi="GHEA Grapalat" w:cs="GHEA Grapalat"/>
          <w:sz w:val="24"/>
          <w:szCs w:val="24"/>
        </w:rPr>
        <w:t>18. Յուրաքանչյուր տարի</w:t>
      </w:r>
      <w:r w:rsidR="006F5EA1">
        <w:rPr>
          <w:rFonts w:ascii="GHEA Grapalat" w:eastAsia="GHEA Grapalat" w:hAnsi="GHEA Grapalat" w:cs="GHEA Grapalat"/>
          <w:sz w:val="24"/>
          <w:szCs w:val="24"/>
          <w:lang w:val="hy-AM"/>
        </w:rPr>
        <w:t>՝</w:t>
      </w:r>
      <w:r>
        <w:rPr>
          <w:rFonts w:ascii="GHEA Grapalat" w:eastAsia="GHEA Grapalat" w:hAnsi="GHEA Grapalat" w:cs="GHEA Grapalat"/>
          <w:sz w:val="24"/>
          <w:szCs w:val="24"/>
        </w:rPr>
        <w:t xml:space="preserve"> </w:t>
      </w:r>
      <w:r w:rsidRPr="007A0A7D">
        <w:rPr>
          <w:rFonts w:ascii="GHEA Grapalat" w:eastAsia="GHEA Grapalat" w:hAnsi="GHEA Grapalat" w:cs="GHEA Grapalat"/>
          <w:sz w:val="24"/>
          <w:szCs w:val="24"/>
        </w:rPr>
        <w:t>մինչև մարտի 1-ը</w:t>
      </w:r>
      <w:r w:rsidR="006F5EA1" w:rsidRPr="007A0A7D">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իրականացվում է այդ տարվա հերթական ատեստավորման ենթակա ուսուցիչների մասնագիտական զարգացման կարիքների գնահատման գործընթացը:</w:t>
      </w:r>
    </w:p>
    <w:p w14:paraId="00000057" w14:textId="28A7AAEF" w:rsidR="00F3264F" w:rsidRDefault="003E6A12" w:rsidP="00A27BC4">
      <w:pPr>
        <w:shd w:val="clear" w:color="auto" w:fill="FFFFFF"/>
        <w:spacing w:after="0" w:line="360" w:lineRule="auto"/>
        <w:ind w:left="-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19. Նախորդ տարում կամավոր ատեստավորման և հաջորդ տարի վերաատեստավորումից հետո անհրաժեշտ արդյունք չցուցաբերած ուսուցչի նկատմամբ կիրառվում է «Հանրակրթության մասին» օրենքի 26-րդ հոդվածի 14-րդ մասի պահանջը (բացառությամբ </w:t>
      </w:r>
      <w:r w:rsidR="00D867D5">
        <w:rPr>
          <w:rFonts w:ascii="GHEA Grapalat" w:eastAsia="GHEA Grapalat" w:hAnsi="GHEA Grapalat" w:cs="GHEA Grapalat"/>
          <w:sz w:val="24"/>
          <w:szCs w:val="24"/>
          <w:lang w:val="hy-AM"/>
        </w:rPr>
        <w:t xml:space="preserve">Հայաստանի </w:t>
      </w:r>
      <w:r>
        <w:rPr>
          <w:rFonts w:ascii="GHEA Grapalat" w:eastAsia="GHEA Grapalat" w:hAnsi="GHEA Grapalat" w:cs="GHEA Grapalat"/>
          <w:sz w:val="24"/>
          <w:szCs w:val="24"/>
        </w:rPr>
        <w:t xml:space="preserve">Հանրապետության կառավարության 2022 թվականի ապրիլի 28-ի N 596-Ն որոշման </w:t>
      </w:r>
      <w:proofErr w:type="gramStart"/>
      <w:r>
        <w:rPr>
          <w:rFonts w:ascii="GHEA Grapalat" w:eastAsia="GHEA Grapalat" w:hAnsi="GHEA Grapalat" w:cs="GHEA Grapalat"/>
          <w:sz w:val="24"/>
          <w:szCs w:val="24"/>
        </w:rPr>
        <w:t>78.1.-</w:t>
      </w:r>
      <w:proofErr w:type="gramEnd"/>
      <w:r>
        <w:rPr>
          <w:rFonts w:ascii="GHEA Grapalat" w:eastAsia="GHEA Grapalat" w:hAnsi="GHEA Grapalat" w:cs="GHEA Grapalat"/>
          <w:sz w:val="24"/>
          <w:szCs w:val="24"/>
        </w:rPr>
        <w:t>ին կետով սահմանված դեպքի):</w:t>
      </w:r>
    </w:p>
    <w:p w14:paraId="00000058" w14:textId="4FB5D89C" w:rsidR="00F3264F" w:rsidRPr="00A27BC4" w:rsidRDefault="003E6A12" w:rsidP="00A27BC4">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 xml:space="preserve">20. Ուսուցչի մասնագիտական զարգացման կարիքը կարող է արձանագրվել նաև «Կրթության զարգացման և նորարարությունների ազգային կենտրոն» հիմնադրամի (այսուհետ՝ ԿԶՆԱԿ) կամ մենթոր դպրոցների կողմից իրականացվող դասալսումների միջոցով, որոնք համարվում են արտաքին դիտարկում (այսուհետ՝ արտաքին դիտարկում): </w:t>
      </w:r>
      <w:r w:rsidR="00A27BC4">
        <w:rPr>
          <w:rFonts w:ascii="GHEA Grapalat" w:eastAsia="GHEA Grapalat" w:hAnsi="GHEA Grapalat" w:cs="GHEA Grapalat"/>
          <w:sz w:val="24"/>
          <w:szCs w:val="24"/>
          <w:lang w:val="hy-AM"/>
        </w:rPr>
        <w:t xml:space="preserve">21. </w:t>
      </w:r>
      <w:r w:rsidRPr="00A27BC4">
        <w:rPr>
          <w:rFonts w:ascii="GHEA Grapalat" w:eastAsia="GHEA Grapalat" w:hAnsi="GHEA Grapalat" w:cs="GHEA Grapalat"/>
          <w:sz w:val="24"/>
          <w:szCs w:val="24"/>
          <w:lang w:val="hy-AM"/>
        </w:rPr>
        <w:t xml:space="preserve">Եթե արտաքին դիտարկման ժամանակ արձանագրվել է ուսուցչի մասնագիտական </w:t>
      </w:r>
      <w:r w:rsidRPr="00A27BC4">
        <w:rPr>
          <w:rFonts w:ascii="GHEA Grapalat" w:eastAsia="GHEA Grapalat" w:hAnsi="GHEA Grapalat" w:cs="GHEA Grapalat"/>
          <w:sz w:val="24"/>
          <w:szCs w:val="24"/>
          <w:lang w:val="hy-AM"/>
        </w:rPr>
        <w:lastRenderedPageBreak/>
        <w:t>զարգացման կարիք, ապա տվյալ ուսուցչի վերապատրաստումն առաջնահերթ իրականացվում է այդ ուղղությամբ:</w:t>
      </w:r>
    </w:p>
    <w:p w14:paraId="00000059" w14:textId="12AEEF83" w:rsidR="00F3264F" w:rsidRPr="009E406E" w:rsidRDefault="00A27BC4" w:rsidP="00A27BC4">
      <w:pPr>
        <w:shd w:val="clear" w:color="auto" w:fill="FFFFFF"/>
        <w:spacing w:after="0" w:line="360" w:lineRule="auto"/>
        <w:ind w:left="-567"/>
        <w:jc w:val="both"/>
        <w:rPr>
          <w:rFonts w:ascii="GHEA Grapalat" w:eastAsia="GHEA Grapalat" w:hAnsi="GHEA Grapalat" w:cs="GHEA Grapalat"/>
          <w:sz w:val="24"/>
          <w:szCs w:val="24"/>
          <w:lang w:val="hy-AM"/>
        </w:rPr>
      </w:pPr>
      <w:r w:rsidRPr="009E406E">
        <w:rPr>
          <w:rFonts w:ascii="GHEA Grapalat" w:eastAsia="GHEA Grapalat" w:hAnsi="GHEA Grapalat" w:cs="GHEA Grapalat"/>
          <w:sz w:val="24"/>
          <w:szCs w:val="24"/>
          <w:lang w:val="hy-AM"/>
        </w:rPr>
        <w:t>22</w:t>
      </w:r>
      <w:r w:rsidR="003E6A12" w:rsidRPr="009E406E">
        <w:rPr>
          <w:rFonts w:ascii="GHEA Grapalat" w:eastAsia="GHEA Grapalat" w:hAnsi="GHEA Grapalat" w:cs="GHEA Grapalat"/>
          <w:sz w:val="24"/>
          <w:szCs w:val="24"/>
          <w:lang w:val="hy-AM"/>
        </w:rPr>
        <w:t>. Ուսուցիչը վերապատրաստումներին մասնակցելու նպատակով</w:t>
      </w:r>
      <w:r w:rsidR="00107229" w:rsidRPr="009E406E">
        <w:rPr>
          <w:rFonts w:ascii="GHEA Grapalat" w:eastAsia="GHEA Grapalat" w:hAnsi="GHEA Grapalat" w:cs="GHEA Grapalat"/>
          <w:sz w:val="24"/>
          <w:szCs w:val="24"/>
          <w:lang w:val="hy-AM"/>
        </w:rPr>
        <w:t xml:space="preserve"> </w:t>
      </w:r>
      <w:r w:rsidR="009E406E" w:rsidRPr="009E406E">
        <w:rPr>
          <w:rFonts w:ascii="GHEA Grapalat" w:eastAsia="GHEA Grapalat" w:hAnsi="GHEA Grapalat" w:cs="GHEA Grapalat"/>
          <w:sz w:val="24"/>
          <w:szCs w:val="24"/>
          <w:lang w:val="hy-AM"/>
        </w:rPr>
        <w:t>Դ</w:t>
      </w:r>
      <w:r w:rsidRPr="009E406E">
        <w:rPr>
          <w:rFonts w:ascii="GHEA Grapalat" w:eastAsia="GHEA Grapalat" w:hAnsi="GHEA Grapalat" w:cs="GHEA Grapalat"/>
          <w:sz w:val="24"/>
          <w:szCs w:val="24"/>
          <w:lang w:val="hy-AM"/>
        </w:rPr>
        <w:t>ԿՏՀ-ում</w:t>
      </w:r>
      <w:r w:rsidR="00107229" w:rsidRPr="009E406E">
        <w:rPr>
          <w:rFonts w:ascii="GHEA Grapalat" w:eastAsia="GHEA Grapalat" w:hAnsi="GHEA Grapalat" w:cs="GHEA Grapalat"/>
          <w:sz w:val="24"/>
          <w:szCs w:val="24"/>
          <w:lang w:val="hy-AM"/>
        </w:rPr>
        <w:t xml:space="preserve"> </w:t>
      </w:r>
      <w:r w:rsidR="003E6A12" w:rsidRPr="009E406E">
        <w:rPr>
          <w:rFonts w:ascii="GHEA Grapalat" w:eastAsia="GHEA Grapalat" w:hAnsi="GHEA Grapalat" w:cs="GHEA Grapalat"/>
          <w:sz w:val="24"/>
          <w:szCs w:val="24"/>
          <w:lang w:val="hy-AM"/>
        </w:rPr>
        <w:t>ընտրում է վերապատրաստող կազմակերպությունը կամ դասընթացը:</w:t>
      </w:r>
    </w:p>
    <w:p w14:paraId="0000005A" w14:textId="16299B8B" w:rsidR="00F3264F" w:rsidRPr="00A27BC4" w:rsidRDefault="00A27BC4" w:rsidP="00A27BC4">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23</w:t>
      </w:r>
      <w:r w:rsidR="003E6A12" w:rsidRPr="00A27BC4">
        <w:rPr>
          <w:rFonts w:ascii="GHEA Grapalat" w:eastAsia="GHEA Grapalat" w:hAnsi="GHEA Grapalat" w:cs="GHEA Grapalat"/>
          <w:sz w:val="24"/>
          <w:szCs w:val="24"/>
          <w:lang w:val="hy-AM"/>
        </w:rPr>
        <w:t>. Առարկայական գիտելիքի իմացության կարիքի արձանագրման դեպքում վերապատրաստումն իրականացվում է երաշխավորված ծրագրի հիման վրա՝ տվյալ առարկայի գծով մանկավարժի որակավորում շնորհող բարձրագույն ուսումնական հաստատության կողմից: Վերապատրաստման համար կրեդիտ չի տրվում:</w:t>
      </w:r>
    </w:p>
    <w:p w14:paraId="0000005B" w14:textId="35CB65E0" w:rsidR="00F3264F" w:rsidRPr="00A27BC4" w:rsidRDefault="00A27BC4" w:rsidP="00A27BC4">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24</w:t>
      </w:r>
      <w:r w:rsidR="003E6A12" w:rsidRPr="00A27BC4">
        <w:rPr>
          <w:rFonts w:ascii="GHEA Grapalat" w:eastAsia="GHEA Grapalat" w:hAnsi="GHEA Grapalat" w:cs="GHEA Grapalat"/>
          <w:sz w:val="24"/>
          <w:szCs w:val="24"/>
          <w:lang w:val="hy-AM"/>
        </w:rPr>
        <w:t xml:space="preserve">. Ուսուցիչն իր հիմնական աշխատավայրը որպես վերապատրաստող կազմակերպություն չի կարող ընտրել, բացառությամբ այն դեպքի, երբ տվյալ մոդուլով վերապատրաստող միակ կազմակերպությունն է: </w:t>
      </w:r>
    </w:p>
    <w:p w14:paraId="0000005C" w14:textId="1A9CD1DC" w:rsidR="00F3264F" w:rsidRPr="002818D9" w:rsidRDefault="00A27BC4" w:rsidP="00A27BC4">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25</w:t>
      </w:r>
      <w:r w:rsidR="003E6A12" w:rsidRPr="00A27BC4">
        <w:rPr>
          <w:rFonts w:ascii="GHEA Grapalat" w:eastAsia="GHEA Grapalat" w:hAnsi="GHEA Grapalat" w:cs="GHEA Grapalat"/>
          <w:sz w:val="24"/>
          <w:szCs w:val="24"/>
          <w:lang w:val="hy-AM"/>
        </w:rPr>
        <w:t>. Սույն կարգի 19-րդ կետով սահմանված</w:t>
      </w:r>
      <w:r w:rsidR="002818D9">
        <w:rPr>
          <w:rFonts w:ascii="GHEA Grapalat" w:eastAsia="GHEA Grapalat" w:hAnsi="GHEA Grapalat" w:cs="GHEA Grapalat"/>
          <w:sz w:val="24"/>
          <w:szCs w:val="24"/>
          <w:lang w:val="hy-AM"/>
        </w:rPr>
        <w:t xml:space="preserve"> դեպքում</w:t>
      </w:r>
      <w:r w:rsidR="003E6A12" w:rsidRPr="00A27BC4">
        <w:rPr>
          <w:rFonts w:ascii="GHEA Grapalat" w:eastAsia="GHEA Grapalat" w:hAnsi="GHEA Grapalat" w:cs="GHEA Grapalat"/>
          <w:sz w:val="24"/>
          <w:szCs w:val="24"/>
          <w:lang w:val="hy-AM"/>
        </w:rPr>
        <w:t xml:space="preserve"> տնօրենը վերապատրաստվող ուսուցչի դիմումի հիման վրա կազմակերպության հետ կնքում է վերապատրաստման վճարովի ծառայությունների մատուցման պայմանագիր (այսուհետ` պայմանագիր)՝ համաձայն N 2 ձևի։ </w:t>
      </w:r>
      <w:r w:rsidR="003E6A12" w:rsidRPr="002818D9">
        <w:rPr>
          <w:rFonts w:ascii="GHEA Grapalat" w:eastAsia="GHEA Grapalat" w:hAnsi="GHEA Grapalat" w:cs="GHEA Grapalat"/>
          <w:sz w:val="24"/>
          <w:szCs w:val="24"/>
          <w:lang w:val="hy-AM"/>
        </w:rPr>
        <w:t>Պայմանագրում նշվում են կազմակերպության վերապատրաստման ծրագրի այն բաժինները և մակարդակը, որոնց մասնակցելու է ուսուցիչը, և որոնց համար վճարելու է ուսումնական հաստատությունը:</w:t>
      </w:r>
    </w:p>
    <w:p w14:paraId="0000005D" w14:textId="5EB2D982"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sidRPr="002818D9">
        <w:rPr>
          <w:rFonts w:ascii="GHEA Grapalat" w:eastAsia="GHEA Grapalat" w:hAnsi="GHEA Grapalat" w:cs="GHEA Grapalat"/>
          <w:sz w:val="24"/>
          <w:szCs w:val="24"/>
          <w:lang w:val="hy-AM"/>
        </w:rPr>
        <w:t>26</w:t>
      </w:r>
      <w:r w:rsidR="003E6A12" w:rsidRPr="002818D9">
        <w:rPr>
          <w:rFonts w:ascii="GHEA Grapalat" w:eastAsia="GHEA Grapalat" w:hAnsi="GHEA Grapalat" w:cs="GHEA Grapalat"/>
          <w:sz w:val="24"/>
          <w:szCs w:val="24"/>
          <w:lang w:val="hy-AM"/>
        </w:rPr>
        <w:t>. Առաջին (տարրական) մակարդակի վերապատրաստումների իրականացման համար կազմակերպության հետ պայմանագիր կնքում է նախարարությունը:</w:t>
      </w:r>
    </w:p>
    <w:p w14:paraId="0000005E" w14:textId="0E49FD23"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27</w:t>
      </w:r>
      <w:r w:rsidR="003E6A12" w:rsidRPr="002818D9">
        <w:rPr>
          <w:rFonts w:ascii="GHEA Grapalat" w:eastAsia="GHEA Grapalat" w:hAnsi="GHEA Grapalat" w:cs="GHEA Grapalat"/>
          <w:sz w:val="24"/>
          <w:szCs w:val="24"/>
          <w:lang w:val="hy-AM"/>
        </w:rPr>
        <w:t>. Տնօրենը վերապատրաստումն սկսվելուց առնվազն 10 աշխատանքային օր առաջ ուսուցչին գրավոր տեղեկացնում է վերապատրաստող կազմակերպության դասընթացի, վերապատրաստման ժամկետի, վերապատրաստման ձևի (հեռավարի դեպքում՝ հարթակի) և վայրի մասին:</w:t>
      </w:r>
    </w:p>
    <w:p w14:paraId="0000005F" w14:textId="33DBEA31"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28</w:t>
      </w:r>
      <w:r w:rsidR="003E6A12" w:rsidRPr="002818D9">
        <w:rPr>
          <w:rFonts w:ascii="GHEA Grapalat" w:eastAsia="GHEA Grapalat" w:hAnsi="GHEA Grapalat" w:cs="GHEA Grapalat"/>
          <w:sz w:val="24"/>
          <w:szCs w:val="24"/>
          <w:lang w:val="hy-AM"/>
        </w:rPr>
        <w:t xml:space="preserve">. Ուսուցիչների վերապատրաստման էլեկտրոնային դասընթացների մոդուլները մշակում է նախարարությունը, իսկ առկա, հեռավար և համակցված դասընթացները՝ վերապատրաստող կազմակերպությունները։ </w:t>
      </w:r>
    </w:p>
    <w:p w14:paraId="00000060" w14:textId="4142BCF6"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29</w:t>
      </w:r>
      <w:r w:rsidR="003E6A12" w:rsidRPr="002818D9">
        <w:rPr>
          <w:rFonts w:ascii="GHEA Grapalat" w:eastAsia="GHEA Grapalat" w:hAnsi="GHEA Grapalat" w:cs="GHEA Grapalat"/>
          <w:sz w:val="24"/>
          <w:szCs w:val="24"/>
          <w:lang w:val="hy-AM"/>
        </w:rPr>
        <w:t>.</w:t>
      </w:r>
      <w:r w:rsidR="003E6A12" w:rsidRPr="002818D9">
        <w:rPr>
          <w:rFonts w:ascii="Merriweather" w:eastAsia="Merriweather" w:hAnsi="Merriweather" w:cs="Merriweather"/>
          <w:sz w:val="24"/>
          <w:szCs w:val="24"/>
          <w:lang w:val="hy-AM"/>
        </w:rPr>
        <w:t xml:space="preserve"> </w:t>
      </w:r>
      <w:r w:rsidR="003E6A12" w:rsidRPr="002818D9">
        <w:rPr>
          <w:rFonts w:ascii="GHEA Grapalat" w:eastAsia="GHEA Grapalat" w:hAnsi="GHEA Grapalat" w:cs="GHEA Grapalat"/>
          <w:sz w:val="24"/>
          <w:szCs w:val="24"/>
          <w:lang w:val="hy-AM"/>
        </w:rPr>
        <w:t xml:space="preserve">Մոդուլները մշակվում են </w:t>
      </w:r>
      <w:r>
        <w:rPr>
          <w:rFonts w:ascii="GHEA Grapalat" w:eastAsia="GHEA Grapalat" w:hAnsi="GHEA Grapalat" w:cs="GHEA Grapalat"/>
          <w:color w:val="000000"/>
          <w:sz w:val="24"/>
          <w:szCs w:val="24"/>
          <w:highlight w:val="white"/>
          <w:lang w:val="hy-AM"/>
        </w:rPr>
        <w:t>Ն</w:t>
      </w:r>
      <w:r w:rsidR="003E6A12" w:rsidRPr="002818D9">
        <w:rPr>
          <w:rFonts w:ascii="GHEA Grapalat" w:eastAsia="GHEA Grapalat" w:hAnsi="GHEA Grapalat" w:cs="GHEA Grapalat"/>
          <w:color w:val="000000"/>
          <w:sz w:val="24"/>
          <w:szCs w:val="24"/>
          <w:highlight w:val="white"/>
          <w:lang w:val="hy-AM"/>
        </w:rPr>
        <w:t>ախարարի 2020 թվականի սեպտեմբերի 7-ի</w:t>
      </w:r>
      <w:r w:rsidR="003E6A12" w:rsidRPr="002818D9">
        <w:rPr>
          <w:color w:val="000000"/>
          <w:sz w:val="24"/>
          <w:szCs w:val="24"/>
          <w:highlight w:val="white"/>
          <w:lang w:val="hy-AM"/>
        </w:rPr>
        <w:t xml:space="preserve"> </w:t>
      </w:r>
      <w:r w:rsidR="003E6A12" w:rsidRPr="002818D9">
        <w:rPr>
          <w:rFonts w:ascii="GHEA Grapalat" w:eastAsia="GHEA Grapalat" w:hAnsi="GHEA Grapalat" w:cs="GHEA Grapalat"/>
          <w:color w:val="000000"/>
          <w:sz w:val="24"/>
          <w:szCs w:val="24"/>
          <w:highlight w:val="white"/>
          <w:lang w:val="hy-AM"/>
        </w:rPr>
        <w:t>1162-Ա/2 հրամանի</w:t>
      </w:r>
      <w:r w:rsidR="003E6A12" w:rsidRPr="002818D9">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lang w:val="hy-AM"/>
        </w:rPr>
        <w:t>բովանդակ</w:t>
      </w:r>
      <w:r w:rsidR="003E6A12" w:rsidRPr="002818D9">
        <w:rPr>
          <w:rFonts w:ascii="GHEA Grapalat" w:eastAsia="GHEA Grapalat" w:hAnsi="GHEA Grapalat" w:cs="GHEA Grapalat"/>
          <w:color w:val="000000"/>
          <w:sz w:val="24"/>
          <w:szCs w:val="24"/>
          <w:lang w:val="hy-AM"/>
        </w:rPr>
        <w:t>ությանը</w:t>
      </w:r>
      <w:r w:rsidR="003E6A12" w:rsidRPr="002818D9">
        <w:rPr>
          <w:rFonts w:ascii="GHEA Grapalat" w:eastAsia="GHEA Grapalat" w:hAnsi="GHEA Grapalat" w:cs="GHEA Grapalat"/>
          <w:sz w:val="24"/>
          <w:szCs w:val="24"/>
          <w:lang w:val="hy-AM"/>
        </w:rPr>
        <w:t xml:space="preserve"> համապատասխան,  որոնք ներկայացվում են Նախարարի հաստատմանը: </w:t>
      </w:r>
    </w:p>
    <w:p w14:paraId="00000061" w14:textId="22690679" w:rsidR="00F3264F" w:rsidRPr="002818D9" w:rsidRDefault="002818D9" w:rsidP="002818D9">
      <w:pPr>
        <w:shd w:val="clear" w:color="auto" w:fill="FFFFFF"/>
        <w:spacing w:after="0" w:line="360" w:lineRule="auto"/>
        <w:ind w:left="-567"/>
        <w:jc w:val="both"/>
        <w:rPr>
          <w:rFonts w:ascii="GHEA Grapalat" w:eastAsia="GHEA Grapalat" w:hAnsi="GHEA Grapalat" w:cs="GHEA Grapalat"/>
          <w:strike/>
          <w:sz w:val="24"/>
          <w:szCs w:val="24"/>
          <w:u w:val="single"/>
          <w:lang w:val="hy-AM"/>
        </w:rPr>
      </w:pPr>
      <w:r>
        <w:rPr>
          <w:rFonts w:ascii="GHEA Grapalat" w:eastAsia="GHEA Grapalat" w:hAnsi="GHEA Grapalat" w:cs="GHEA Grapalat"/>
          <w:sz w:val="24"/>
          <w:szCs w:val="24"/>
          <w:lang w:val="hy-AM"/>
        </w:rPr>
        <w:lastRenderedPageBreak/>
        <w:t>30</w:t>
      </w:r>
      <w:r w:rsidR="003E6A12" w:rsidRPr="002818D9">
        <w:rPr>
          <w:rFonts w:ascii="GHEA Grapalat" w:eastAsia="GHEA Grapalat" w:hAnsi="GHEA Grapalat" w:cs="GHEA Grapalat"/>
          <w:sz w:val="24"/>
          <w:szCs w:val="24"/>
          <w:lang w:val="hy-AM"/>
        </w:rPr>
        <w:t>.</w:t>
      </w:r>
      <w:r w:rsidR="003E6A12" w:rsidRPr="002818D9">
        <w:rPr>
          <w:rFonts w:ascii="Merriweather" w:eastAsia="Merriweather" w:hAnsi="Merriweather" w:cs="Merriweather"/>
          <w:sz w:val="24"/>
          <w:szCs w:val="24"/>
          <w:lang w:val="hy-AM"/>
        </w:rPr>
        <w:t xml:space="preserve"> </w:t>
      </w:r>
      <w:r w:rsidR="003E6A12" w:rsidRPr="002818D9">
        <w:rPr>
          <w:rFonts w:ascii="GHEA Grapalat" w:eastAsia="GHEA Grapalat" w:hAnsi="GHEA Grapalat" w:cs="GHEA Grapalat"/>
          <w:sz w:val="24"/>
          <w:szCs w:val="24"/>
          <w:lang w:val="hy-AM"/>
        </w:rPr>
        <w:t>Կազմակերպությունը վերապատրաստման դասընթացը սկսում է կազմակերպության վերապատրաստման մոդուլը նախարարության կողմից հաստատվելուց և վերապատրաստող կազմակերպությունների ցանկի հրապարակումից ոչ շուտ, քան 10 աշխատանքային օր հետո:</w:t>
      </w:r>
    </w:p>
    <w:p w14:paraId="00000062" w14:textId="132B4FF8"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31</w:t>
      </w:r>
      <w:r w:rsidR="003E6A12" w:rsidRPr="002818D9">
        <w:rPr>
          <w:rFonts w:ascii="GHEA Grapalat" w:eastAsia="GHEA Grapalat" w:hAnsi="GHEA Grapalat" w:cs="GHEA Grapalat"/>
          <w:sz w:val="24"/>
          <w:szCs w:val="24"/>
          <w:lang w:val="hy-AM"/>
        </w:rPr>
        <w:t>. Յուրաքանչյուր կազմակերպություն կազմում է վերապատրաստում իրականացնելու ժամանակացույց՝ կախված հայտերի թվից: Վերապատրաստումն ավարտվում է ոչ ուշ, քան մինչև տվյալ տարվա նոյեմբերի 1-ը:</w:t>
      </w:r>
    </w:p>
    <w:p w14:paraId="00000063" w14:textId="5D787F25"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32</w:t>
      </w:r>
      <w:r w:rsidR="003E6A12" w:rsidRPr="002818D9">
        <w:rPr>
          <w:rFonts w:ascii="GHEA Grapalat" w:eastAsia="GHEA Grapalat" w:hAnsi="GHEA Grapalat" w:cs="GHEA Grapalat"/>
          <w:sz w:val="24"/>
          <w:szCs w:val="24"/>
          <w:lang w:val="hy-AM"/>
        </w:rPr>
        <w:t>.Կազմակերպությունը վերապատրաստվող ուսուցիչներից կազմավորում է վերապատրաստման խմբեր՝ առավելագույնը 30 հոգուց բաղկացած։ Խմբերը ձևավորվում են կազմակերպության ղեկավարի հրամանով։</w:t>
      </w:r>
    </w:p>
    <w:p w14:paraId="00000066" w14:textId="48B82615"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33</w:t>
      </w:r>
      <w:r w:rsidR="003E6A12" w:rsidRPr="002818D9">
        <w:rPr>
          <w:rFonts w:ascii="GHEA Grapalat" w:eastAsia="GHEA Grapalat" w:hAnsi="GHEA Grapalat" w:cs="GHEA Grapalat"/>
          <w:sz w:val="24"/>
          <w:szCs w:val="24"/>
          <w:lang w:val="hy-AM"/>
        </w:rPr>
        <w:t>. Վերապատրաստվողների խմբի համար կազմակերպությունը վարում է առանձին թղթային մատյան։</w:t>
      </w:r>
    </w:p>
    <w:p w14:paraId="00000068" w14:textId="7A6C0858" w:rsidR="00F3264F"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34</w:t>
      </w:r>
      <w:r w:rsidR="003E6A12" w:rsidRPr="002818D9">
        <w:rPr>
          <w:rFonts w:ascii="GHEA Grapalat" w:eastAsia="GHEA Grapalat" w:hAnsi="GHEA Grapalat" w:cs="GHEA Grapalat"/>
          <w:sz w:val="24"/>
          <w:szCs w:val="24"/>
          <w:lang w:val="hy-AM"/>
        </w:rPr>
        <w:t>. Վերապատրաստման շրջափուլի ավարտից հետո ուսուցիչների ատեստավորման տվյալները ձևավորվում են ԴԿՏՀ-ում՝ ինքնաշխատ եղանակով, կենտրոնացված գնահատման արդյունքների հիման վրա։</w:t>
      </w:r>
    </w:p>
    <w:p w14:paraId="4D9541B2" w14:textId="76B8EF9F" w:rsidR="0040050E" w:rsidRPr="002818D9"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35</w:t>
      </w:r>
      <w:r w:rsidR="003E6A12" w:rsidRPr="002818D9">
        <w:rPr>
          <w:rFonts w:ascii="GHEA Grapalat" w:eastAsia="GHEA Grapalat" w:hAnsi="GHEA Grapalat" w:cs="GHEA Grapalat"/>
          <w:sz w:val="24"/>
          <w:szCs w:val="24"/>
          <w:lang w:val="hy-AM"/>
        </w:rPr>
        <w:t>. Վերապատրաստմանը մասնակցությունը հավաստող ավարտական փաստաթղթի հիման վրա հաստատության լիազոր մարմինն ապահովում է իր ենթակայությամբ գործող ուսումնական հաստատությունների ֆինանսավորումն այդ նպատակով պետական բյուջեով հատկացված միջոցներից՝ հաշվի առնելով հանրակրթության բնագավառում նախարարության կողմից հաստատված ֆինանսավորման նորմատիվները։</w:t>
      </w:r>
      <w:r w:rsidR="004675BD" w:rsidRPr="002818D9">
        <w:rPr>
          <w:rFonts w:ascii="GHEA Grapalat" w:eastAsia="GHEA Grapalat" w:hAnsi="GHEA Grapalat" w:cs="GHEA Grapalat"/>
          <w:sz w:val="24"/>
          <w:szCs w:val="24"/>
          <w:lang w:val="hy-AM"/>
        </w:rPr>
        <w:t xml:space="preserve"> </w:t>
      </w:r>
    </w:p>
    <w:p w14:paraId="00000069" w14:textId="563EA7B3" w:rsidR="00F3264F" w:rsidRPr="0040050E" w:rsidRDefault="0040050E"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w:t>
      </w:r>
      <w:r w:rsidRPr="002818D9">
        <w:rPr>
          <w:rFonts w:ascii="GHEA Grapalat" w:eastAsia="GHEA Grapalat" w:hAnsi="GHEA Grapalat" w:cs="GHEA Grapalat"/>
          <w:sz w:val="24"/>
          <w:szCs w:val="24"/>
          <w:lang w:val="hy-AM"/>
        </w:rPr>
        <w:t>) Առարկայական գիտելիքի իմացության կարիքի արձանագրման դեպքում վերապատրաստումն իրականացվում</w:t>
      </w:r>
      <w:r>
        <w:rPr>
          <w:rFonts w:ascii="GHEA Grapalat" w:eastAsia="GHEA Grapalat" w:hAnsi="GHEA Grapalat" w:cs="GHEA Grapalat"/>
          <w:sz w:val="24"/>
          <w:szCs w:val="24"/>
          <w:lang w:val="hy-AM"/>
        </w:rPr>
        <w:t xml:space="preserve"> է նախարարության կողմից տրամադրվող ֆինանսական միջոցների հաշվին:</w:t>
      </w:r>
    </w:p>
    <w:p w14:paraId="0000006A" w14:textId="70D9D72F" w:rsidR="00F3264F" w:rsidRPr="0040050E"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36</w:t>
      </w:r>
      <w:r w:rsidR="003E6A12" w:rsidRPr="0040050E">
        <w:rPr>
          <w:rFonts w:ascii="GHEA Grapalat" w:eastAsia="GHEA Grapalat" w:hAnsi="GHEA Grapalat" w:cs="GHEA Grapalat"/>
          <w:sz w:val="24"/>
          <w:szCs w:val="24"/>
          <w:lang w:val="hy-AM"/>
        </w:rPr>
        <w:t>. Սույն կարգի</w:t>
      </w:r>
      <w:r>
        <w:rPr>
          <w:rFonts w:ascii="GHEA Grapalat" w:eastAsia="GHEA Grapalat" w:hAnsi="GHEA Grapalat" w:cs="GHEA Grapalat"/>
          <w:sz w:val="24"/>
          <w:szCs w:val="24"/>
          <w:lang w:val="hy-AM"/>
        </w:rPr>
        <w:t xml:space="preserve"> 27</w:t>
      </w:r>
      <w:r w:rsidR="003E6A12" w:rsidRPr="0040050E">
        <w:rPr>
          <w:rFonts w:ascii="GHEA Grapalat" w:eastAsia="GHEA Grapalat" w:hAnsi="GHEA Grapalat" w:cs="GHEA Grapalat"/>
          <w:sz w:val="24"/>
          <w:szCs w:val="24"/>
          <w:lang w:val="hy-AM"/>
        </w:rPr>
        <w:t>-րդ և</w:t>
      </w:r>
      <w:r>
        <w:rPr>
          <w:rFonts w:ascii="GHEA Grapalat" w:eastAsia="GHEA Grapalat" w:hAnsi="GHEA Grapalat" w:cs="GHEA Grapalat"/>
          <w:sz w:val="24"/>
          <w:szCs w:val="24"/>
          <w:lang w:val="hy-AM"/>
        </w:rPr>
        <w:t xml:space="preserve"> 34</w:t>
      </w:r>
      <w:r w:rsidR="003E6A12" w:rsidRPr="0040050E">
        <w:rPr>
          <w:rFonts w:ascii="GHEA Grapalat" w:eastAsia="GHEA Grapalat" w:hAnsi="GHEA Grapalat" w:cs="GHEA Grapalat"/>
          <w:sz w:val="24"/>
          <w:szCs w:val="24"/>
          <w:lang w:val="hy-AM"/>
        </w:rPr>
        <w:t>-րդ կետերով ամրագրված դրույթները չեն տարածվում ոչ պետական ուսումնական հաստատությունների վրա։</w:t>
      </w:r>
    </w:p>
    <w:p w14:paraId="0000006B" w14:textId="62E57F2F" w:rsidR="00F3264F" w:rsidRPr="00E5303E"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37</w:t>
      </w:r>
      <w:r w:rsidR="003E6A12" w:rsidRPr="00E5303E">
        <w:rPr>
          <w:rFonts w:ascii="GHEA Grapalat" w:eastAsia="GHEA Grapalat" w:hAnsi="GHEA Grapalat" w:cs="GHEA Grapalat"/>
          <w:sz w:val="24"/>
          <w:szCs w:val="24"/>
          <w:lang w:val="hy-AM"/>
        </w:rPr>
        <w:t>. ԿԶՆԱԿ-ը կազմակերպության կողմից վերապատրաստումների մեկնարկի օրվանից սկսած՝ իր կողմից հաստատված ժամանակացույցով վերապատրաստող կազմակերպություններում իրականացնում է գործընթացի մշտադիտարկում, որի արդյունքներով կարող է դիմել նախարարություն՝ երաշխավորված ցանկից կազմակերպությունը հանելու նպատակահարմարության հարցով:</w:t>
      </w:r>
    </w:p>
    <w:p w14:paraId="0000006C" w14:textId="4073D149" w:rsidR="00F3264F" w:rsidRPr="00E5303E"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38</w:t>
      </w:r>
      <w:r w:rsidR="003E6A12" w:rsidRPr="00E5303E">
        <w:rPr>
          <w:rFonts w:ascii="GHEA Grapalat" w:eastAsia="GHEA Grapalat" w:hAnsi="GHEA Grapalat" w:cs="GHEA Grapalat"/>
          <w:sz w:val="24"/>
          <w:szCs w:val="24"/>
          <w:lang w:val="hy-AM"/>
        </w:rPr>
        <w:t>. Վերապատրաստման ընթացքում տնօրենը կարող է այցելել վերապատրաստող կազմակերպություն և դիտարկել իր հաստատության ուսուցչի վերապատրաստման ընթացքը: Ուսուցչի վերապատրաստումների ավարտից հետո՝ մեկ ամսվա ընթացքում, տնօրենը կազմակերպում է մշտադիտարկման գործընթաց՝ վերապատրաստման ընթացքում ուսուցչի ձեռք բերած գիտելիքների, հմտությունների և կարողությունների կիրառումը ուսումնական գործընթացում գնահատելու նպատակով:</w:t>
      </w:r>
    </w:p>
    <w:p w14:paraId="0000006D" w14:textId="04F181DE" w:rsidR="00F3264F" w:rsidRPr="00E5303E"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39</w:t>
      </w:r>
      <w:r w:rsidR="003E6A12" w:rsidRPr="00E5303E">
        <w:rPr>
          <w:rFonts w:ascii="GHEA Grapalat" w:eastAsia="GHEA Grapalat" w:hAnsi="GHEA Grapalat" w:cs="GHEA Grapalat"/>
          <w:sz w:val="24"/>
          <w:szCs w:val="24"/>
          <w:lang w:val="hy-AM"/>
        </w:rPr>
        <w:t>. Ուսուցչի կողմից վերապատրաստման ընթացքում ձեռք բերված գիտելիքների, հմտությունների և կարողությունների կիրառության բացակայության, ուսուցչի մասնակցության վերաբերյալ հիմնավոր կասկածների կամ կազմակերպության կողմից իրականացվող վերապատրաստման որակի վերաբերյալ խնդիրներ արձանագրելու դեպքում տնօրենը պարտավոր է նշված հանգամանքը բացահայտելուց հետո եռօրյա ժամկետում դիմել ԿԶՆԱԿ:</w:t>
      </w:r>
    </w:p>
    <w:p w14:paraId="0000006E" w14:textId="0F4B7CB2" w:rsidR="00F3264F" w:rsidRPr="00E5303E" w:rsidRDefault="002818D9" w:rsidP="002818D9">
      <w:pPr>
        <w:shd w:val="clear" w:color="auto" w:fill="FFFFFF"/>
        <w:spacing w:after="0" w:line="360" w:lineRule="auto"/>
        <w:ind w:left="-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40</w:t>
      </w:r>
      <w:r w:rsidR="003E6A12" w:rsidRPr="00E5303E">
        <w:rPr>
          <w:rFonts w:ascii="GHEA Grapalat" w:eastAsia="GHEA Grapalat" w:hAnsi="GHEA Grapalat" w:cs="GHEA Grapalat"/>
          <w:sz w:val="24"/>
          <w:szCs w:val="24"/>
          <w:lang w:val="hy-AM"/>
        </w:rPr>
        <w:t>. ԿԶՆԱԿ-ը սույն կարգի</w:t>
      </w:r>
      <w:r>
        <w:rPr>
          <w:rFonts w:ascii="GHEA Grapalat" w:eastAsia="GHEA Grapalat" w:hAnsi="GHEA Grapalat" w:cs="GHEA Grapalat"/>
          <w:sz w:val="24"/>
          <w:szCs w:val="24"/>
          <w:lang w:val="hy-AM"/>
        </w:rPr>
        <w:t xml:space="preserve"> 42</w:t>
      </w:r>
      <w:r w:rsidR="003E6A12" w:rsidRPr="00E5303E">
        <w:rPr>
          <w:rFonts w:ascii="GHEA Grapalat" w:eastAsia="GHEA Grapalat" w:hAnsi="GHEA Grapalat" w:cs="GHEA Grapalat"/>
          <w:sz w:val="24"/>
          <w:szCs w:val="24"/>
          <w:lang w:val="hy-AM"/>
        </w:rPr>
        <w:t>-րդ կետով սահմանված դեպքում և (կամ) իր կողմից հաստատված ժամանակացույցով իրականացնում է վերապատրաստված ուսուցիչների աշխատանքի մշտադիտարկում՝ հետևյալ նպատակներով՝</w:t>
      </w:r>
    </w:p>
    <w:p w14:paraId="0000006F" w14:textId="77777777" w:rsidR="00F3264F" w:rsidRPr="00E5303E" w:rsidRDefault="003E6A12" w:rsidP="002818D9">
      <w:pPr>
        <w:shd w:val="clear" w:color="auto" w:fill="FFFFFF"/>
        <w:spacing w:after="0" w:line="360" w:lineRule="auto"/>
        <w:ind w:left="-567"/>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1) գնահատել վերապատրաստման ընթացքում ձեռք բերած գիտելիքների և հմտությունների կիրառումն ուսումնական գործընթացում.</w:t>
      </w:r>
    </w:p>
    <w:p w14:paraId="00000070" w14:textId="77777777" w:rsidR="00F3264F" w:rsidRPr="00E5303E" w:rsidRDefault="003E6A12" w:rsidP="002818D9">
      <w:pPr>
        <w:shd w:val="clear" w:color="auto" w:fill="FFFFFF"/>
        <w:spacing w:after="0" w:line="360" w:lineRule="auto"/>
        <w:ind w:left="-567"/>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2) գնահատել վերապատրաստող կազմակերպության իրականացրած վերապատրաստման արդյունավետությունը.</w:t>
      </w:r>
    </w:p>
    <w:p w14:paraId="00000071" w14:textId="77777777" w:rsidR="00F3264F" w:rsidRPr="00E5303E" w:rsidRDefault="003E6A12" w:rsidP="002818D9">
      <w:pPr>
        <w:shd w:val="clear" w:color="auto" w:fill="FFFFFF"/>
        <w:spacing w:after="0" w:line="360" w:lineRule="auto"/>
        <w:ind w:left="-567"/>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3) մշակել արձանագրված խնդիրների հիման վրա վերապատրաստումների ծրագրում փոփոխությունների առաջարկություն և ներկայացնել նախարարություն.</w:t>
      </w:r>
    </w:p>
    <w:p w14:paraId="00000072" w14:textId="77777777" w:rsidR="00F3264F" w:rsidRPr="00E5303E" w:rsidRDefault="003E6A12" w:rsidP="002818D9">
      <w:pPr>
        <w:shd w:val="clear" w:color="auto" w:fill="FFFFFF"/>
        <w:spacing w:after="0" w:line="360" w:lineRule="auto"/>
        <w:ind w:left="-567"/>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4) գնահատել ուսուցչի մասնագիտական զարգացման կարիքին համապատասխան ընտրված վերապատրաստման ծրագրի համապատասխանությունը:</w:t>
      </w:r>
    </w:p>
    <w:p w14:paraId="00000073" w14:textId="0FF223F4" w:rsidR="00F3264F" w:rsidRPr="00E5303E" w:rsidRDefault="003E6A12" w:rsidP="002818D9">
      <w:pPr>
        <w:shd w:val="clear" w:color="auto" w:fill="FFFFFF"/>
        <w:spacing w:after="0" w:line="360" w:lineRule="auto"/>
        <w:ind w:left="-567"/>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4</w:t>
      </w:r>
      <w:r w:rsidR="002818D9">
        <w:rPr>
          <w:rFonts w:ascii="GHEA Grapalat" w:eastAsia="GHEA Grapalat" w:hAnsi="GHEA Grapalat" w:cs="GHEA Grapalat"/>
          <w:sz w:val="24"/>
          <w:szCs w:val="24"/>
          <w:lang w:val="hy-AM"/>
        </w:rPr>
        <w:t>1</w:t>
      </w:r>
      <w:r w:rsidRPr="00E5303E">
        <w:rPr>
          <w:rFonts w:ascii="GHEA Grapalat" w:eastAsia="GHEA Grapalat" w:hAnsi="GHEA Grapalat" w:cs="GHEA Grapalat"/>
          <w:sz w:val="24"/>
          <w:szCs w:val="24"/>
          <w:lang w:val="hy-AM"/>
        </w:rPr>
        <w:t xml:space="preserve">. Մշտադիտարկումների ընթացքում արդյունքները վերլուծելու և եզրակացությունների մասին հիմքերն ապահովելու նպատակով ԿԶՆԱԿ-ը կարող է իրականացնել վերապատրաստումների, ուսուցիչների կողմից իրականացվող դասերի, վերապատրաստող կազմակերպության ներկայացուցիչների, վերապատրաստողների, ուսուցիչների, ուսումնական հաստատության տնօրենի և տնօրենի տեղակալի հետ հարցազրույցների տեսագրություն, ձայնագրություն (կողմերի համաձայնությամբ), վերապատրաստող </w:t>
      </w:r>
      <w:r w:rsidRPr="00E5303E">
        <w:rPr>
          <w:rFonts w:ascii="GHEA Grapalat" w:eastAsia="GHEA Grapalat" w:hAnsi="GHEA Grapalat" w:cs="GHEA Grapalat"/>
          <w:sz w:val="24"/>
          <w:szCs w:val="24"/>
          <w:lang w:val="hy-AM"/>
        </w:rPr>
        <w:lastRenderedPageBreak/>
        <w:t>կազմակերպությունից պահանջել վերապատրաստման գործընթացի կազմակերպման և իրականացման համար նախարարության սահմանած փաստաթղթերը։</w:t>
      </w:r>
    </w:p>
    <w:p w14:paraId="00000074" w14:textId="77777777" w:rsidR="00F3264F" w:rsidRPr="00E5303E" w:rsidRDefault="003E6A12">
      <w:pPr>
        <w:shd w:val="clear" w:color="auto" w:fill="FFFFFF"/>
        <w:spacing w:after="0" w:line="240" w:lineRule="auto"/>
        <w:ind w:firstLine="283"/>
        <w:jc w:val="both"/>
        <w:rPr>
          <w:rFonts w:ascii="GHEA Grapalat" w:eastAsia="GHEA Grapalat" w:hAnsi="GHEA Grapalat" w:cs="GHEA Grapalat"/>
          <w:sz w:val="24"/>
          <w:szCs w:val="24"/>
          <w:lang w:val="hy-AM"/>
        </w:rPr>
      </w:pPr>
      <w:r w:rsidRPr="00E5303E">
        <w:rPr>
          <w:sz w:val="24"/>
          <w:szCs w:val="24"/>
          <w:lang w:val="hy-AM"/>
        </w:rPr>
        <w:t> </w:t>
      </w:r>
    </w:p>
    <w:p w14:paraId="00000075" w14:textId="77777777" w:rsidR="00F3264F" w:rsidRPr="00E5303E" w:rsidRDefault="003E6A12">
      <w:pPr>
        <w:shd w:val="clear" w:color="auto" w:fill="FFFFFF"/>
        <w:spacing w:after="0" w:line="240" w:lineRule="auto"/>
        <w:ind w:firstLine="283"/>
        <w:jc w:val="both"/>
        <w:rPr>
          <w:rFonts w:ascii="GHEA Grapalat" w:eastAsia="GHEA Grapalat" w:hAnsi="GHEA Grapalat" w:cs="GHEA Grapalat"/>
          <w:sz w:val="24"/>
          <w:szCs w:val="24"/>
          <w:lang w:val="hy-AM"/>
        </w:rPr>
      </w:pPr>
      <w:r w:rsidRPr="00E5303E">
        <w:rPr>
          <w:sz w:val="24"/>
          <w:szCs w:val="24"/>
          <w:lang w:val="hy-AM"/>
        </w:rPr>
        <w:t> </w:t>
      </w:r>
    </w:p>
    <w:p w14:paraId="00000076" w14:textId="77777777" w:rsidR="00F3264F" w:rsidRPr="00E5303E" w:rsidRDefault="00F3264F">
      <w:pPr>
        <w:shd w:val="clear" w:color="auto" w:fill="FFFFFF"/>
        <w:spacing w:after="0" w:line="240" w:lineRule="auto"/>
        <w:ind w:firstLine="375"/>
        <w:jc w:val="both"/>
        <w:rPr>
          <w:rFonts w:ascii="GHEA Grapalat" w:eastAsia="GHEA Grapalat" w:hAnsi="GHEA Grapalat" w:cs="GHEA Grapalat"/>
          <w:sz w:val="24"/>
          <w:szCs w:val="24"/>
          <w:lang w:val="hy-AM"/>
        </w:rPr>
      </w:pPr>
    </w:p>
    <w:p w14:paraId="00000077" w14:textId="77777777" w:rsidR="00F3264F" w:rsidRPr="00E5303E" w:rsidRDefault="003E6A12">
      <w:pPr>
        <w:shd w:val="clear" w:color="auto" w:fill="FFFFFF"/>
        <w:spacing w:after="0" w:line="240" w:lineRule="auto"/>
        <w:jc w:val="right"/>
        <w:rPr>
          <w:rFonts w:ascii="GHEA Grapalat" w:eastAsia="GHEA Grapalat" w:hAnsi="GHEA Grapalat" w:cs="GHEA Grapalat"/>
          <w:sz w:val="24"/>
          <w:szCs w:val="24"/>
          <w:lang w:val="hy-AM"/>
        </w:rPr>
      </w:pPr>
      <w:r w:rsidRPr="00E5303E">
        <w:rPr>
          <w:rFonts w:ascii="GHEA Grapalat" w:eastAsia="GHEA Grapalat" w:hAnsi="GHEA Grapalat" w:cs="GHEA Grapalat"/>
          <w:b/>
          <w:sz w:val="24"/>
          <w:szCs w:val="24"/>
          <w:lang w:val="hy-AM"/>
        </w:rPr>
        <w:t>Ձև N 1</w:t>
      </w:r>
    </w:p>
    <w:p w14:paraId="00000078" w14:textId="77777777" w:rsidR="00F3264F" w:rsidRPr="00E5303E" w:rsidRDefault="003E6A12">
      <w:pPr>
        <w:shd w:val="clear" w:color="auto" w:fill="FFFFFF"/>
        <w:spacing w:after="0" w:line="240" w:lineRule="auto"/>
        <w:jc w:val="both"/>
        <w:rPr>
          <w:rFonts w:ascii="GHEA Grapalat" w:eastAsia="GHEA Grapalat" w:hAnsi="GHEA Grapalat" w:cs="GHEA Grapalat"/>
          <w:sz w:val="24"/>
          <w:szCs w:val="24"/>
          <w:lang w:val="hy-AM"/>
        </w:rPr>
      </w:pPr>
      <w:r w:rsidRPr="00E5303E">
        <w:rPr>
          <w:sz w:val="24"/>
          <w:szCs w:val="24"/>
          <w:lang w:val="hy-AM"/>
        </w:rPr>
        <w:t> </w:t>
      </w:r>
    </w:p>
    <w:p w14:paraId="00000079" w14:textId="77777777" w:rsidR="00F3264F" w:rsidRPr="00E5303E" w:rsidRDefault="003E6A12">
      <w:pPr>
        <w:shd w:val="clear" w:color="auto" w:fill="FFFFFF"/>
        <w:spacing w:after="0" w:line="240" w:lineRule="auto"/>
        <w:jc w:val="both"/>
        <w:rPr>
          <w:rFonts w:ascii="GHEA Grapalat" w:eastAsia="GHEA Grapalat" w:hAnsi="GHEA Grapalat" w:cs="GHEA Grapalat"/>
          <w:sz w:val="24"/>
          <w:szCs w:val="24"/>
          <w:lang w:val="hy-AM"/>
        </w:rPr>
      </w:pPr>
      <w:r w:rsidRPr="00E5303E">
        <w:rPr>
          <w:rFonts w:ascii="GHEA Grapalat" w:eastAsia="GHEA Grapalat" w:hAnsi="GHEA Grapalat" w:cs="GHEA Grapalat"/>
          <w:b/>
          <w:sz w:val="24"/>
          <w:szCs w:val="24"/>
          <w:lang w:val="hy-AM"/>
        </w:rPr>
        <w:t>ՀԱՆՐԱԿՐԹԱԿԱՆ ՀԻՄՆԱԿԱՆ ԾՐԱԳՐԵՐ ԻՐԱԿԱՆԱՑՆՈՂ ՈՒՍՈՒՄՆԱԿԱՆ ՀԱՍՏԱՏՈՒԹՅԱՆ՝ ՀԵՐԹԱԿԱՆ ԱՏԵՍՏԱՎՈՐՄԱՆ ԵՆԹԱԿԱ ՈՒՍՈՒՑՉԻ ՎԵՐԱՊԱՏՐԱՍՏՄԱՆ ԴԱՍԸՆԹԱՑԻ ՄԱՍՆԱԿՑՈՒԹՅԱՆ ՎԵՐԱԲԵՐՅԱԼ</w:t>
      </w:r>
    </w:p>
    <w:p w14:paraId="0000007A" w14:textId="77777777" w:rsidR="00F3264F" w:rsidRPr="00E5303E" w:rsidRDefault="003E6A12">
      <w:pPr>
        <w:shd w:val="clear" w:color="auto" w:fill="FFFFFF"/>
        <w:spacing w:after="0" w:line="240" w:lineRule="auto"/>
        <w:jc w:val="both"/>
        <w:rPr>
          <w:rFonts w:ascii="GHEA Grapalat" w:eastAsia="GHEA Grapalat" w:hAnsi="GHEA Grapalat" w:cs="GHEA Grapalat"/>
          <w:sz w:val="24"/>
          <w:szCs w:val="24"/>
          <w:lang w:val="hy-AM"/>
        </w:rPr>
      </w:pPr>
      <w:r w:rsidRPr="00E5303E">
        <w:rPr>
          <w:sz w:val="24"/>
          <w:szCs w:val="24"/>
          <w:lang w:val="hy-AM"/>
        </w:rPr>
        <w:t> </w:t>
      </w:r>
    </w:p>
    <w:p w14:paraId="0000007B" w14:textId="77777777" w:rsidR="00F3264F" w:rsidRPr="00E5303E" w:rsidRDefault="003E6A12">
      <w:pPr>
        <w:shd w:val="clear" w:color="auto" w:fill="FFFFFF"/>
        <w:spacing w:after="0" w:line="240" w:lineRule="auto"/>
        <w:jc w:val="both"/>
        <w:rPr>
          <w:rFonts w:ascii="GHEA Grapalat" w:eastAsia="GHEA Grapalat" w:hAnsi="GHEA Grapalat" w:cs="GHEA Grapalat"/>
          <w:sz w:val="24"/>
          <w:szCs w:val="24"/>
          <w:lang w:val="hy-AM"/>
        </w:rPr>
      </w:pPr>
      <w:r w:rsidRPr="00E5303E">
        <w:rPr>
          <w:rFonts w:ascii="GHEA Grapalat" w:eastAsia="GHEA Grapalat" w:hAnsi="GHEA Grapalat" w:cs="GHEA Grapalat"/>
          <w:b/>
          <w:sz w:val="24"/>
          <w:szCs w:val="24"/>
          <w:lang w:val="hy-AM"/>
        </w:rPr>
        <w:t>Վ Կ Ա Յ Ա Կ Ա Ն N</w:t>
      </w:r>
      <w:r w:rsidRPr="00E5303E">
        <w:rPr>
          <w:b/>
          <w:sz w:val="24"/>
          <w:szCs w:val="24"/>
          <w:lang w:val="hy-AM"/>
        </w:rPr>
        <w:t> </w:t>
      </w:r>
      <w:r w:rsidRPr="00E5303E">
        <w:rPr>
          <w:rFonts w:ascii="GHEA Grapalat" w:eastAsia="GHEA Grapalat" w:hAnsi="GHEA Grapalat" w:cs="GHEA Grapalat"/>
          <w:sz w:val="24"/>
          <w:szCs w:val="24"/>
          <w:lang w:val="hy-AM"/>
        </w:rPr>
        <w:t>________</w:t>
      </w:r>
    </w:p>
    <w:p w14:paraId="0000007C" w14:textId="77777777" w:rsidR="00F3264F" w:rsidRPr="00E5303E" w:rsidRDefault="003E6A12">
      <w:pPr>
        <w:shd w:val="clear" w:color="auto" w:fill="FFFFFF"/>
        <w:spacing w:after="0" w:line="240" w:lineRule="auto"/>
        <w:jc w:val="both"/>
        <w:rPr>
          <w:rFonts w:ascii="GHEA Grapalat" w:eastAsia="GHEA Grapalat" w:hAnsi="GHEA Grapalat" w:cs="GHEA Grapalat"/>
          <w:sz w:val="24"/>
          <w:szCs w:val="24"/>
          <w:lang w:val="hy-AM"/>
        </w:rPr>
      </w:pPr>
      <w:r w:rsidRPr="00E5303E">
        <w:rPr>
          <w:sz w:val="24"/>
          <w:szCs w:val="24"/>
          <w:lang w:val="hy-AM"/>
        </w:rPr>
        <w:t> </w:t>
      </w:r>
    </w:p>
    <w:p w14:paraId="0000007D"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Տրվում է ________________________________________-ին, որ նա 20________ թ.</w:t>
      </w:r>
    </w:p>
    <w:p w14:paraId="0000007E" w14:textId="77777777" w:rsidR="00F3264F" w:rsidRPr="00E5303E" w:rsidRDefault="003E6A12">
      <w:pPr>
        <w:shd w:val="clear" w:color="auto" w:fill="FFFFFF"/>
        <w:spacing w:after="0" w:line="240" w:lineRule="auto"/>
        <w:ind w:left="1125"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(անունը, հայրանունը, ազգանունը)</w:t>
      </w:r>
    </w:p>
    <w:p w14:paraId="0000007F"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_____________________________-ից մինչև ______________________ ը մասնակցել է</w:t>
      </w:r>
    </w:p>
    <w:p w14:paraId="00000080"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_______________________________________________________________</w:t>
      </w:r>
      <w:r w:rsidRPr="00E5303E">
        <w:rPr>
          <w:sz w:val="24"/>
          <w:szCs w:val="24"/>
          <w:lang w:val="hy-AM"/>
        </w:rPr>
        <w:t> </w:t>
      </w:r>
      <w:r w:rsidRPr="00E5303E">
        <w:rPr>
          <w:rFonts w:ascii="GHEA Grapalat" w:eastAsia="GHEA Grapalat" w:hAnsi="GHEA Grapalat" w:cs="GHEA Grapalat"/>
          <w:sz w:val="24"/>
          <w:szCs w:val="24"/>
          <w:lang w:val="hy-AM"/>
        </w:rPr>
        <w:t xml:space="preserve"> կողմից</w:t>
      </w:r>
    </w:p>
    <w:p w14:paraId="00000081"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(ատեստավորման ենթակա ուսուցչին վերապատրաստող երաշխավորված կազմակերպության անվանումը)</w:t>
      </w:r>
    </w:p>
    <w:p w14:paraId="00000082"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sz w:val="24"/>
          <w:szCs w:val="24"/>
          <w:lang w:val="hy-AM"/>
        </w:rPr>
        <w:t> </w:t>
      </w:r>
    </w:p>
    <w:p w14:paraId="00000083"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հանրակրթական ուսումնական հաստատության՝ հերթական ատեստավորման ենթակա ուսուցիչների համար իրականացված վերապատրաստման դասընթացի հետևյալ մոդուլներին՝ նշված մակարդակներում և ժամաքանակներով.</w:t>
      </w:r>
    </w:p>
    <w:p w14:paraId="00000084"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__________________________________________</w:t>
      </w:r>
      <w:r w:rsidRPr="00E5303E">
        <w:rPr>
          <w:sz w:val="24"/>
          <w:szCs w:val="24"/>
          <w:lang w:val="hy-AM"/>
        </w:rPr>
        <w:t> </w:t>
      </w:r>
      <w:r w:rsidRPr="00E5303E">
        <w:rPr>
          <w:rFonts w:ascii="GHEA Grapalat" w:eastAsia="GHEA Grapalat" w:hAnsi="GHEA Grapalat" w:cs="GHEA Grapalat"/>
          <w:sz w:val="24"/>
          <w:szCs w:val="24"/>
          <w:lang w:val="hy-AM"/>
        </w:rPr>
        <w:t xml:space="preserve"> -ից </w:t>
      </w:r>
    </w:p>
    <w:p w14:paraId="00000085" w14:textId="5988CD69" w:rsidR="00F3264F" w:rsidRPr="00E5303E" w:rsidRDefault="003E6A12">
      <w:pPr>
        <w:shd w:val="clear" w:color="auto" w:fill="FFFFFF"/>
        <w:spacing w:after="0" w:line="240" w:lineRule="auto"/>
        <w:ind w:firstLine="750"/>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 բնագավառի անվանումը)</w:t>
      </w:r>
    </w:p>
    <w:p w14:paraId="00000086" w14:textId="77777777"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հետևյալ բաժինների՝</w:t>
      </w:r>
    </w:p>
    <w:p w14:paraId="0000008F" w14:textId="7A88446A" w:rsidR="00F3264F" w:rsidRPr="00E5303E" w:rsidRDefault="003E6A12">
      <w:pPr>
        <w:shd w:val="clear" w:color="auto" w:fill="FFFFFF"/>
        <w:spacing w:after="0" w:line="240" w:lineRule="auto"/>
        <w:ind w:firstLine="375"/>
        <w:jc w:val="both"/>
        <w:rPr>
          <w:rFonts w:ascii="GHEA Grapalat" w:eastAsia="GHEA Grapalat" w:hAnsi="GHEA Grapalat" w:cs="GHEA Grapalat"/>
          <w:sz w:val="24"/>
          <w:szCs w:val="24"/>
          <w:lang w:val="hy-AM"/>
        </w:rPr>
      </w:pPr>
      <w:r w:rsidRPr="00E5303E">
        <w:rPr>
          <w:rFonts w:ascii="GHEA Grapalat" w:eastAsia="GHEA Grapalat" w:hAnsi="GHEA Grapalat" w:cs="GHEA Grapalat"/>
          <w:sz w:val="24"/>
          <w:szCs w:val="24"/>
          <w:lang w:val="hy-AM"/>
        </w:rPr>
        <w:t>առարկայական գիտելիքի զարգացում___մակարդակ, ______ ժամ,</w:t>
      </w:r>
      <w:r w:rsidRPr="00E5303E">
        <w:rPr>
          <w:rFonts w:ascii="GHEA Grapalat" w:eastAsia="GHEA Grapalat" w:hAnsi="GHEA Grapalat" w:cs="GHEA Grapalat"/>
          <w:sz w:val="24"/>
          <w:szCs w:val="24"/>
          <w:highlight w:val="white"/>
          <w:lang w:val="hy-AM"/>
        </w:rPr>
        <w:t>1.Դասավանդման պրակտիկ կարողություններ</w:t>
      </w:r>
      <w:r w:rsidRPr="00E5303E">
        <w:rPr>
          <w:rFonts w:ascii="GHEA Grapalat" w:eastAsia="GHEA Grapalat" w:hAnsi="GHEA Grapalat" w:cs="GHEA Grapalat"/>
          <w:sz w:val="24"/>
          <w:szCs w:val="24"/>
          <w:lang w:val="hy-AM"/>
        </w:rPr>
        <w:t>___մակարդակ, ______ ժամ</w:t>
      </w:r>
      <w:r w:rsidRPr="00E5303E">
        <w:rPr>
          <w:rFonts w:ascii="GHEA Grapalat" w:eastAsia="GHEA Grapalat" w:hAnsi="GHEA Grapalat" w:cs="GHEA Grapalat"/>
          <w:sz w:val="24"/>
          <w:szCs w:val="24"/>
          <w:highlight w:val="white"/>
          <w:lang w:val="hy-AM"/>
        </w:rPr>
        <w:t xml:space="preserve">2.Սովորողին ցուցաբերվող աջակցություն </w:t>
      </w:r>
      <w:r w:rsidRPr="00E5303E">
        <w:rPr>
          <w:rFonts w:ascii="GHEA Grapalat" w:eastAsia="GHEA Grapalat" w:hAnsi="GHEA Grapalat" w:cs="GHEA Grapalat"/>
          <w:sz w:val="24"/>
          <w:szCs w:val="24"/>
          <w:lang w:val="hy-AM"/>
        </w:rPr>
        <w:t>___մակարդակ, ______ ժամ</w:t>
      </w:r>
      <w:r w:rsidRPr="00E5303E">
        <w:rPr>
          <w:rFonts w:ascii="GHEA Grapalat" w:eastAsia="GHEA Grapalat" w:hAnsi="GHEA Grapalat" w:cs="GHEA Grapalat"/>
          <w:sz w:val="24"/>
          <w:szCs w:val="24"/>
          <w:highlight w:val="white"/>
          <w:lang w:val="hy-AM"/>
        </w:rPr>
        <w:t xml:space="preserve">3.Ինքնակատարելագործում և մանկավարժական համայնքի հզորացում </w:t>
      </w:r>
      <w:r w:rsidRPr="00E5303E">
        <w:rPr>
          <w:rFonts w:ascii="GHEA Grapalat" w:eastAsia="GHEA Grapalat" w:hAnsi="GHEA Grapalat" w:cs="GHEA Grapalat"/>
          <w:sz w:val="24"/>
          <w:szCs w:val="24"/>
          <w:lang w:val="hy-AM"/>
        </w:rPr>
        <w:t>___մակարդակ, ______ ժամ</w:t>
      </w:r>
    </w:p>
    <w:p w14:paraId="00000098" w14:textId="3C0FEBC1" w:rsidR="00F3264F" w:rsidRPr="00E5303E" w:rsidRDefault="00F3264F" w:rsidP="00855D31">
      <w:pPr>
        <w:shd w:val="clear" w:color="auto" w:fill="FFFFFF"/>
        <w:spacing w:after="0" w:line="240" w:lineRule="auto"/>
        <w:jc w:val="both"/>
        <w:rPr>
          <w:rFonts w:ascii="GHEA Grapalat" w:eastAsia="GHEA Grapalat" w:hAnsi="GHEA Grapalat" w:cs="GHEA Grapalat"/>
          <w:sz w:val="24"/>
          <w:szCs w:val="24"/>
          <w:lang w:val="hy-AM"/>
        </w:rPr>
      </w:pPr>
    </w:p>
    <w:tbl>
      <w:tblPr>
        <w:tblStyle w:val="af6"/>
        <w:tblW w:w="9749" w:type="dxa"/>
        <w:jc w:val="center"/>
        <w:tblLayout w:type="fixed"/>
        <w:tblLook w:val="0400" w:firstRow="0" w:lastRow="0" w:firstColumn="0" w:lastColumn="0" w:noHBand="0" w:noVBand="1"/>
      </w:tblPr>
      <w:tblGrid>
        <w:gridCol w:w="4421"/>
        <w:gridCol w:w="2664"/>
        <w:gridCol w:w="2664"/>
      </w:tblGrid>
      <w:tr w:rsidR="00F3264F" w14:paraId="11E4D214" w14:textId="77777777">
        <w:trPr>
          <w:jc w:val="center"/>
        </w:trPr>
        <w:tc>
          <w:tcPr>
            <w:tcW w:w="4421" w:type="dxa"/>
            <w:shd w:val="clear" w:color="auto" w:fill="FFFFFF"/>
            <w:vAlign w:val="center"/>
          </w:tcPr>
          <w:p w14:paraId="0000009A" w14:textId="11FD07E5"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Վերապատրաստող երաշխավորված</w:t>
            </w:r>
          </w:p>
          <w:p w14:paraId="0000009B" w14:textId="77777777"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կազմակերպության ղեկավար</w:t>
            </w:r>
          </w:p>
        </w:tc>
        <w:tc>
          <w:tcPr>
            <w:tcW w:w="2664" w:type="dxa"/>
            <w:shd w:val="clear" w:color="auto" w:fill="FFFFFF"/>
            <w:vAlign w:val="center"/>
          </w:tcPr>
          <w:p w14:paraId="0000009C" w14:textId="77777777"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____________________</w:t>
            </w:r>
          </w:p>
          <w:p w14:paraId="0000009D" w14:textId="77777777"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(անունը, ազգանունը)</w:t>
            </w:r>
          </w:p>
        </w:tc>
        <w:tc>
          <w:tcPr>
            <w:tcW w:w="2664" w:type="dxa"/>
            <w:shd w:val="clear" w:color="auto" w:fill="FFFFFF"/>
            <w:vAlign w:val="center"/>
          </w:tcPr>
          <w:p w14:paraId="0000009E" w14:textId="77777777"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____________________</w:t>
            </w:r>
          </w:p>
          <w:p w14:paraId="0000009F" w14:textId="77777777"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(ստորագրությունը)</w:t>
            </w:r>
          </w:p>
        </w:tc>
      </w:tr>
    </w:tbl>
    <w:p w14:paraId="000000A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A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Կ.Տ.</w:t>
      </w:r>
    </w:p>
    <w:p w14:paraId="000000A2"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A3"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Վկայականը տրվել է _____ ________________ 20____ թ.</w:t>
      </w:r>
    </w:p>
    <w:p w14:paraId="000000A4"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A5" w14:textId="77777777" w:rsidR="00F3264F" w:rsidRDefault="003E6A12">
      <w:pPr>
        <w:shd w:val="clear" w:color="auto" w:fill="FFFFFF"/>
        <w:spacing w:after="0" w:line="240" w:lineRule="auto"/>
        <w:ind w:firstLine="375"/>
        <w:jc w:val="right"/>
        <w:rPr>
          <w:rFonts w:ascii="GHEA Grapalat" w:eastAsia="GHEA Grapalat" w:hAnsi="GHEA Grapalat" w:cs="GHEA Grapalat"/>
          <w:sz w:val="24"/>
          <w:szCs w:val="24"/>
        </w:rPr>
      </w:pPr>
      <w:r>
        <w:rPr>
          <w:rFonts w:ascii="GHEA Grapalat" w:eastAsia="GHEA Grapalat" w:hAnsi="GHEA Grapalat" w:cs="GHEA Grapalat"/>
          <w:sz w:val="24"/>
          <w:szCs w:val="24"/>
        </w:rPr>
        <w:t>Պայմանագրի ձև</w:t>
      </w:r>
    </w:p>
    <w:p w14:paraId="000000A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A7" w14:textId="77777777" w:rsidR="00F3264F" w:rsidRDefault="003E6A12">
      <w:pPr>
        <w:shd w:val="clear" w:color="auto" w:fill="FFFFFF"/>
        <w:spacing w:after="0" w:line="240" w:lineRule="auto"/>
        <w:ind w:firstLine="375"/>
        <w:jc w:val="right"/>
        <w:rPr>
          <w:rFonts w:ascii="GHEA Grapalat" w:eastAsia="GHEA Grapalat" w:hAnsi="GHEA Grapalat" w:cs="GHEA Grapalat"/>
          <w:sz w:val="24"/>
          <w:szCs w:val="24"/>
        </w:rPr>
      </w:pPr>
      <w:r>
        <w:rPr>
          <w:rFonts w:ascii="GHEA Grapalat" w:eastAsia="GHEA Grapalat" w:hAnsi="GHEA Grapalat" w:cs="GHEA Grapalat"/>
          <w:b/>
          <w:sz w:val="24"/>
          <w:szCs w:val="24"/>
          <w:u w:val="single"/>
        </w:rPr>
        <w:t>Ձև N 2</w:t>
      </w:r>
    </w:p>
    <w:p w14:paraId="000000A8"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A9"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rFonts w:ascii="GHEA Grapalat" w:eastAsia="GHEA Grapalat" w:hAnsi="GHEA Grapalat" w:cs="GHEA Grapalat"/>
          <w:b/>
          <w:sz w:val="24"/>
          <w:szCs w:val="24"/>
          <w:u w:val="single"/>
        </w:rPr>
        <w:t>ԱՏԵՍՏԱՎՈՐՄԱՆ ԵՆԹԱԿԱ ՈՒՍՈՒՑԻՉՆԵՐԻ ՎԵՐԱՊԱՏՐԱՍՏՄԱՆ ՎՃԱՐՈՎԻ ԾԱՌԱՅՈՒԹՅՈՒՆՆԵՐԻ ՄԱՏՈՒՑՄԱՆ ՊԱՅՄԱՆԱԳԻՐ N____</w:t>
      </w:r>
    </w:p>
    <w:p w14:paraId="000000AA"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lastRenderedPageBreak/>
        <w:t> </w:t>
      </w:r>
    </w:p>
    <w:tbl>
      <w:tblPr>
        <w:tblStyle w:val="af7"/>
        <w:tblW w:w="9750" w:type="dxa"/>
        <w:jc w:val="center"/>
        <w:tblLayout w:type="fixed"/>
        <w:tblLook w:val="0400" w:firstRow="0" w:lastRow="0" w:firstColumn="0" w:lastColumn="0" w:noHBand="0" w:noVBand="1"/>
      </w:tblPr>
      <w:tblGrid>
        <w:gridCol w:w="2847"/>
        <w:gridCol w:w="6903"/>
      </w:tblGrid>
      <w:tr w:rsidR="00F3264F" w14:paraId="125BF28E" w14:textId="77777777">
        <w:trPr>
          <w:jc w:val="center"/>
        </w:trPr>
        <w:tc>
          <w:tcPr>
            <w:tcW w:w="2847" w:type="dxa"/>
            <w:shd w:val="clear" w:color="auto" w:fill="FFFFFF"/>
            <w:vAlign w:val="center"/>
          </w:tcPr>
          <w:p w14:paraId="000000AB" w14:textId="77777777"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քաղ. ________</w:t>
            </w:r>
            <w:r>
              <w:rPr>
                <w:sz w:val="24"/>
                <w:szCs w:val="24"/>
              </w:rPr>
              <w:t> </w:t>
            </w:r>
          </w:p>
        </w:tc>
        <w:tc>
          <w:tcPr>
            <w:tcW w:w="6903" w:type="dxa"/>
            <w:shd w:val="clear" w:color="auto" w:fill="FFFFFF"/>
            <w:vAlign w:val="center"/>
          </w:tcPr>
          <w:p w14:paraId="000000AC" w14:textId="77777777" w:rsidR="00F3264F" w:rsidRDefault="003E6A12">
            <w:pPr>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_______ _______________20 __թ.</w:t>
            </w:r>
          </w:p>
        </w:tc>
      </w:tr>
    </w:tbl>
    <w:p w14:paraId="000000AD"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AE"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proofErr w:type="gramStart"/>
      <w:r>
        <w:rPr>
          <w:rFonts w:ascii="GHEA Grapalat" w:eastAsia="GHEA Grapalat" w:hAnsi="GHEA Grapalat" w:cs="GHEA Grapalat"/>
          <w:sz w:val="24"/>
          <w:szCs w:val="24"/>
        </w:rPr>
        <w:t>« _</w:t>
      </w:r>
      <w:proofErr w:type="gramEnd"/>
      <w:r>
        <w:rPr>
          <w:rFonts w:ascii="GHEA Grapalat" w:eastAsia="GHEA Grapalat" w:hAnsi="GHEA Grapalat" w:cs="GHEA Grapalat"/>
          <w:sz w:val="24"/>
          <w:szCs w:val="24"/>
        </w:rPr>
        <w:t>____________________» ՊՈԱԿ-ը՝ ի դեմս կազմակերպության տնօրեն --------------------------------------ի, որը գործում է կազմակերպության կանոնադրության հիման վրա ու ՀՀ գործող օրենսդրության և այլ կիրառելի իրավական ակտերի պահանջների համաձայն (այսուհետ՝ Պատվիրատու կամ Կողմ 1),</w:t>
      </w:r>
    </w:p>
    <w:p w14:paraId="000000A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«______________________»-ը՝ ի դեմս կազմակերպության տնօրեն --------------------------------------ի, որը գործում է կազմակերպության կանոնադրության հիման վրա ու ՀՀ գործող օրենսդրության և այլ կիրառելի իրավական ակտերի պահանջների համաձայն (այսուհետ՝ Կատարող կամ Կողմ 2), միասին հիշատակման դեպքում՝ Կողմեր, կնքեցին սույն հանրակրթական հիմնական ծրագրեր իրականացնող ուսումնական հաստատության՝ հերթական ատեստավորման ենթակա ուսուցչի վերապատրաստման վճարովի ծառայությունների մատուցման պայմանագիրը (այսուհետ՝ Պայմանագիր) հետևյալի մասին.</w:t>
      </w:r>
    </w:p>
    <w:p w14:paraId="000000B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B1"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1. ՊԱՅՄԱՆԱԳՐԻ ԱՌԱՐԿԱՆ</w:t>
      </w:r>
    </w:p>
    <w:p w14:paraId="000000B2"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t> </w:t>
      </w:r>
    </w:p>
    <w:p w14:paraId="000000B3"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1.1. Սույն Պայմանագրի համաձայն՝ Պատվիրատուի առաջադրանքով Կատարողն ստանձնում է հանրակրթական հիմնական ծրագրեր իրականացնող ուսումնական հաստատության՝ հերթական ատեստավորման ենթակա ուսուցչի վերապատրաստման վճարովի ծառայությունների մատուցման պարտավորությունը (այսուհետ` Վերապատրաստման ծառայություն)` համաձայն սույն Պայմանագրով սահմանված ժամկետների, պայմանների և պահանջների, իսկ Պատվիրատուն պարտավորվում է վճարել Պայմանագրի պահանջներին համապատասխան պատշաճ, լրիվ և ժամանակին մատուցված Ծառայությունների համար՝ սույն Պայմանագրով սահմանված չափով, կարգով և ժամկետում՝ բացառությամբ սույն Պայմանագրով սահմանված դեպքերի:</w:t>
      </w:r>
    </w:p>
    <w:p w14:paraId="000000B4"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1.2. «Հանրակրթության մասին» ՀՀ օրենքի 3-րդ հոդվածի 1-ին մասի 14.1-ին կետի և Հայաստանի Հանրապետության կառավարության 2012 թվականի դեկտեմբերի 27-ի N 1667-Ն որոշման հավելվածի (Հանրակրթական հիմնական ծրագրեր իրականացնող ուսումնական հաստատության՝ հերթական ատեստավորման ենթակա ուսուցչի վերապատրաստման կարգի (այսուհետ՝ Կարգ 1) 2-րդ կետի ու սույն Պայմանագրի համաձայն՝ ուսուցչի վերապատրաստումը (այսուհետ՝ վերապատրաստում) Հայաստանի Հանրապետության կրթության, գիտության, մշակույթի և սպորտի նախարարության (այսուհետ՝ նախարարություն) կողմից երաշխավորված կազմակերպությունների ցանկում ընդգրկված կազմակերպությունում (այսուհետ՝ վերապատրաստող կազմակերպություն) նախարարության սահմանած` ուսուցչի վերապատրաստման չափորոշիչներին և ծրագրերին, ուսուցչի մասնագիտական զարգացման կարիքի գնահատման (այսուհետ՝ կարիքի գնահատում) արդյունքներին համապատասխան մասնագիտական գիտելիքների, հմտությունների և ունակությունների՝ ուսուցչի կողմից յուրացման և կատարելագործման գործընթաց է:</w:t>
      </w:r>
    </w:p>
    <w:p w14:paraId="000000B5"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1.3. Կողմերը սույնով փոխադարձ համաձայնությամբ սահմանում են, որ Կատարողի կողմից տրամադրվող Երաշխավորված կազմակերպության դասընթացին ներկայացվող պարտադիր պահանջներից են՝ </w:t>
      </w:r>
    </w:p>
    <w:p w14:paraId="000000B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 1) ատեստավորման ենթակա ուսուցչին վերապատրաստող երաշխավորված կազմակերպության կողմից դասընթացի մշակված լինելը.</w:t>
      </w:r>
    </w:p>
    <w:p w14:paraId="000000B7"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 նախարարության սահմանված ժամկետում դասընթացի իրականացման ենթակա լինելը՝ առկա կամ հեռավար եղանակով՝ Պատվիրատու ուսումնական հաստատության միջոցների հաշվին.</w:t>
      </w:r>
    </w:p>
    <w:p w14:paraId="000000B8"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3) դասընթացն ուսուցչի կողմից ընտրված լինելը (իր ընտրությամբ </w:t>
      </w:r>
      <w:proofErr w:type="gramStart"/>
      <w:r>
        <w:rPr>
          <w:rFonts w:ascii="GHEA Grapalat" w:eastAsia="GHEA Grapalat" w:hAnsi="GHEA Grapalat" w:cs="GHEA Grapalat"/>
          <w:sz w:val="24"/>
          <w:szCs w:val="24"/>
        </w:rPr>
        <w:t>իրականացվելը)։</w:t>
      </w:r>
      <w:proofErr w:type="gramEnd"/>
    </w:p>
    <w:p w14:paraId="000000B9"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1.4. Սույն Պայմանագրի 1.2-րդ կետին համապատասխան՝ Վերապատրաստման ծառայությունը մատուցվում է Հայաստանի Հանրապետության կառավարության 2012 թվականի դեկտեմբերի 27-ի N 1667-Ն որոշմամբ հաստատված՝ Հանրակրթական հիմնական ծրագրեր իրականացնող ուսումնական հաստատության՝ հերթական ատեստավորման ենթակա ուսուցչի վերապատրաստման կարգով սահմանված ժամկետին համապատասխան և կիրառելի օրենսդրական, ենթաօրենսդրական նորմատիվ և այլ իրավական ակտերով սահմանված պայմաններով ու պահանջների համաձայն։</w:t>
      </w:r>
    </w:p>
    <w:p w14:paraId="000000BA"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1.5. Վերապատրաստման ծրագրի այն բաղադրիչը (բաղադրիչները)</w:t>
      </w:r>
      <w:r>
        <w:rPr>
          <w:rFonts w:ascii="GHEA Grapalat" w:eastAsia="GHEA Grapalat" w:hAnsi="GHEA Grapalat" w:cs="GHEA Grapalat"/>
          <w:sz w:val="24"/>
          <w:szCs w:val="24"/>
          <w:vertAlign w:val="superscript"/>
        </w:rPr>
        <w:t>2</w:t>
      </w:r>
      <w:r>
        <w:rPr>
          <w:sz w:val="24"/>
          <w:szCs w:val="24"/>
        </w:rPr>
        <w:t> </w:t>
      </w:r>
      <w:r>
        <w:rPr>
          <w:rFonts w:ascii="GHEA Grapalat" w:eastAsia="GHEA Grapalat" w:hAnsi="GHEA Grapalat" w:cs="GHEA Grapalat"/>
          <w:sz w:val="24"/>
          <w:szCs w:val="24"/>
        </w:rPr>
        <w:t>, որին (որոնց) մասնակցելու է ուսուցիչը, և որի (որոնց) համար համամասնորեն վճարելու է Պատվիրատու ուսումնական հաստատությունը, հետևյալն է՝_______________________________________________________________________________________________________________________________________________________________________________ :</w:t>
      </w:r>
    </w:p>
    <w:p w14:paraId="000000BB"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BC"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2. ԿՈՂՄԵՐԻ ԻՐԱՎՈՒՆՔՆԵՐԸ ԵՎ ՊԱՐՏԱԿԱՆՈՒԹՅՈՒՆՆԵՐԸ</w:t>
      </w:r>
    </w:p>
    <w:p w14:paraId="000000BD"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t> </w:t>
      </w:r>
    </w:p>
    <w:p w14:paraId="000000BE"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2.1. Պատվիրատուն իրավունք ունի`</w:t>
      </w:r>
    </w:p>
    <w:p w14:paraId="000000B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2.1.1. ցանկացած ժամանակ ստուգելու Կատարողի կողմից մատուցվող Վերապատրաստման ծառայության ընթացքը, ժամկետները, որակը, ծավալը, համապատասխանությունը կիրառելի կարգավորող նորմատիվ և անհատական իրավական ակտերի պահանջներին` առանց միջամտելու Կատարողի գործունեությանը.</w:t>
      </w:r>
    </w:p>
    <w:p w14:paraId="000000C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2.1.2. եթե մատուցվել է Հայաստանի Հանրապետության կառավարության 2012 թվականի դեկտեմբերի 27-ի N 1667-Ն որոշմամբ հաստատված կարգի պահանջներին չհամապատասխանող Վերապատրաստման ծառայություն, ապա՝</w:t>
      </w:r>
    </w:p>
    <w:p w14:paraId="000000C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ա. չընդունել ծառայությունը՝ իր հայեցողությամբ սահմանելով անպատշաճ Վերապատրաստման ծառայությունը Պայմանագրին համապատասխանող պատշաճ Վերապատրաստման ծառայությամբ անհատույց փոխարինելու ողջամիտ ժամկետ, և պահանջել Կատարողից վճարել Պայմանագրի 5.2-րդ կետով նախատեսված տուգանքը, ինչպես նաև Պայմանագրի 5.3-րդ կետով նախատեսված տույժը,</w:t>
      </w:r>
    </w:p>
    <w:p w14:paraId="000000C2"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բ. հրաժարվել Պայմանագիրը կատարելուց և պահանջել վերադարձնել Վերապատրաստման ծառայության համար վճարված գումարը.</w:t>
      </w:r>
    </w:p>
    <w:p w14:paraId="000000C3"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2.1.3. Պատվիրատուն իրավասու է միակողմանի լուծելու Պայմանագիրը, եթե Կատարողն էականորեն խախտել է Պայմանագիրը։ Կատարողի կողմից Պայմանագիրը խախտելն էական է համարվում, եթե՝</w:t>
      </w:r>
    </w:p>
    <w:p w14:paraId="000000C4"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 մատուցված Վերապատրաստման ծառայությունը չի համապատասխանում Հայաստանի Հանրապետության կառավարության 2012 թվականի դեկտեմբերի 27-ի N 1667-Ն որոշման հավելվածով սահմանված պահանջներին,</w:t>
      </w:r>
    </w:p>
    <w:p w14:paraId="000000C5"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բ. խախտվել է Վերապատրաստման ծառայության մատուցման ժամկետը,</w:t>
      </w:r>
    </w:p>
    <w:p w14:paraId="000000C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գ. Կատարողն իրավասու չէ տրամադրելու Վերապատրաստման ծառայություններ կամ նախարարության կողմից վաղաժամկետ հանվել է սույն Պայմանագրի 2.4.1-ին կետով սահմանված Ցանկից կամ Պատվիրատուին հիմնավոր կերպով հայտնի է դարձել, որ Կատարողը համապատասխան Ցանկում ներառվել է ՀՀ գործող օրենսդրության և կիրառելի այլ իրավական ակտերի պահանջների խախտմամբ:</w:t>
      </w:r>
    </w:p>
    <w:p w14:paraId="000000C7"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 Պատվիրատուն պարտավոր է`</w:t>
      </w:r>
    </w:p>
    <w:p w14:paraId="000000C8"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2.2.1. քննարկել և ընդունել սույն պայմանագրով սահմանված ժամանակացույցին համապատասխան մատուցված Վերապատրաստման ծառայության արդյունքը, իսկ այդ ծառայության արդյունքում թերություններ հայտնաբերելու դեպքերում դրա մասին երկօրյա ժամկետում գրավոր և հիմնավորված առարկություններով հայտնել Կատարողին.</w:t>
      </w:r>
    </w:p>
    <w:p w14:paraId="000000C9"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2.2.2. Ծառայության արդյունքն առանց առարկությունների ընդունելու դեպքում Կատարողին վճարել վերջինիս վճարման ենթակա գումարները, իսկ Պայմանագրով սահմանված ժամկետի խախտման դեպքում` նաև սույն Պայմանագրով սահմանված տուժանքը.</w:t>
      </w:r>
    </w:p>
    <w:p w14:paraId="000000CA"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2.2.3. ապահովել իր՝ որպես ուսումնական հաստատության ուսուցչի վերապատրաստման գործընթացի պատասխանատուի կողմից անհրաժեշտ և բավարար նախապատրաստական աշխատանքների պատշաճ իրականացումը.</w:t>
      </w:r>
    </w:p>
    <w:p w14:paraId="000000CB"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2.2.4. ապահովել կազմակերպվող վերապատրաստումներին մասնակցելու նպատակով վերապատրաստող կազմակերպությունների և դասընթացների հրապարակված ցանկից Վերապատրաստող կազմակերպությունը և (կամ) Դասընթացը՝ ուսուցիչների (ներառյալ Կողմ 1-ի) կարծիքների ու առաջարկությունների հիման վրա և ըստ Հայաստանի Հանրապետության կրթության, գիտության, մշակույթի և սպորտի նախարարի (այսուհետ՝ Նախարար) 2020 թվականի սեպտեմբերի 7-ի N 1162-Ա/2 հրամանով սահմանած ծրագրի բաղադրիչների ընտրված լինելը.</w:t>
      </w:r>
    </w:p>
    <w:p w14:paraId="000000CC"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2.2.5. ի դեմս տնօրենի՝ վերապատրաստումն սկսվելուց առնվազն 10 (տասը) օրացուցային օր առաջ գրավոր ձևով ուսուցչին տեղեկացնել վերապատրաստող կազմակերպության, վերապատրաստման ժամկետի, վերապատրաստման ձևի և վայրի (հեռավարի դեպքում՝ հարթակի) մասին.</w:t>
      </w:r>
    </w:p>
    <w:p w14:paraId="000000CD" w14:textId="2A60D668"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bookmarkStart w:id="4" w:name="_heading=h.bos0dfhiiqvp" w:colFirst="0" w:colLast="0"/>
      <w:bookmarkEnd w:id="4"/>
      <w:r>
        <w:rPr>
          <w:rFonts w:ascii="GHEA Grapalat" w:eastAsia="GHEA Grapalat" w:hAnsi="GHEA Grapalat" w:cs="GHEA Grapalat"/>
          <w:sz w:val="24"/>
          <w:szCs w:val="24"/>
        </w:rPr>
        <w:t xml:space="preserve">2.2.6. ի դեմս տնօրենի՝ ուսուցչի ներկայացրած` վերապատրաստման դասընթացին մասնակցության վերաբերյալ փաստաթուղթը ներբեռնել </w:t>
      </w:r>
      <w:r w:rsidR="007F62B8">
        <w:rPr>
          <w:rFonts w:ascii="GHEA Grapalat" w:eastAsia="GHEA Grapalat" w:hAnsi="GHEA Grapalat" w:cs="GHEA Grapalat"/>
          <w:sz w:val="24"/>
          <w:szCs w:val="24"/>
          <w:lang w:val="hy-AM"/>
        </w:rPr>
        <w:t>ԴԿՏՀ</w:t>
      </w:r>
      <w:r>
        <w:rPr>
          <w:rFonts w:ascii="GHEA Grapalat" w:eastAsia="GHEA Grapalat" w:hAnsi="GHEA Grapalat" w:cs="GHEA Grapalat"/>
          <w:sz w:val="24"/>
          <w:szCs w:val="24"/>
        </w:rPr>
        <w:t>՝ ուսուցչի բնութագրի բաժնում.</w:t>
      </w:r>
    </w:p>
    <w:p w14:paraId="000000CE"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2.2.7. վերապատրաստման ընթացքում ուսուցչին ազատել իր պաշտոնական պարտականությունների կատարումից՝ վարձատրության պահպանմամբ, եթե վերապատրաստման իրականացման ձևաչափը պահանջում է ուսուցչի ֆիզիկական կամ հեռավար ներկայություն ուսուցչի պաշտոնական պարտականությունների կատարման ընթացքում.</w:t>
      </w:r>
    </w:p>
    <w:p w14:paraId="000000C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2.2.8. մինչև վերապատրաստումն սկսելը վերապատրաստող կազմակերպության կողմից թեստավորման միջոցով ուսուցիչների մոտ գնահատված կարիքի ստուգման անհամապատասխանության դեպքում բացահայտված կարիքին համապատասխան վերապատրաստման մոդուլով երաշխավորված չլինելու դեպքում գրավոր տեղեկացում </w:t>
      </w:r>
      <w:r>
        <w:rPr>
          <w:rFonts w:ascii="GHEA Grapalat" w:eastAsia="GHEA Grapalat" w:hAnsi="GHEA Grapalat" w:cs="GHEA Grapalat"/>
          <w:sz w:val="24"/>
          <w:szCs w:val="24"/>
        </w:rPr>
        <w:lastRenderedPageBreak/>
        <w:t>ստանալու արդյունքում ապահովել համապատասխան մոդուլով երաշխավորված կազմակերպությունում ուսուցչի վերապատրաստման գործընթացը:</w:t>
      </w:r>
    </w:p>
    <w:p w14:paraId="000000D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2.3. Կատարողն իրավունք ունի`</w:t>
      </w:r>
    </w:p>
    <w:p w14:paraId="000000D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2.3.1. Պատվիրատուից պահանջելու վճարել իրեն վճարման ենթակա գումարները, իսկ Պատվիրատուի կողմից Պայմանագրի 4.4-րդ կետում նշված ժամկետի խախտման դեպքում նաև Պայմանագրի 5.7-րդ կետով նախատեսված կետանցի տույժը.</w:t>
      </w:r>
    </w:p>
    <w:p w14:paraId="000000D2"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2.3.2. ՀՀ գործող օրենսդրությանը համապատասխան՝ Վերապատրաստման ծառայությունների մատուցումն իրականացնելու լրամշակված դասընթացների միջոցով:</w:t>
      </w:r>
    </w:p>
    <w:p w14:paraId="000000D3"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 Կատարողը պարտավոր է`</w:t>
      </w:r>
    </w:p>
    <w:p w14:paraId="000000D4"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2.4.1. որպես վերապատրաստման ոլորտում ընդգրկված (երաշխավորված) կազմակերպություն՝ վերապատրաստման ամբողջական ծրագրի կամ դրա որևէ բաղադրիչի մասով համապատասխանել Նախարարի 2021 թվականի մարտի 5-ի N 24-Ն հրամանով հաստատված՝ Ատեստավորման ենթակա ուսուցչին վերապատրաստող երաշխավորված կազմակերպությունների ցանկի ձևավորման կարգի (այսուհետ՝ Կարգ 2) պահանջներին: Ընդ որում՝ սույնով Կատարողը հաստատում է տվյալ ցանկում հիշյալ կարգի և ՀՀ գործող օրենսդրության պահանջներին համապատասխան ընդգրկված լինելը, հակառակ դեպքում տվյալ ցանկից (այսուհետ՝ Ցանկ) հանված լինելու կամ դրանում ներառված չլինելու և (կամ) դրանցից բխող կամ դրանց հետ կապված՝ Կատարողի կողմից թույլ տրված խախտումները Պատվիրատուի կողմից հայտնաբերվելու պահից կրում է այդօրինակ խախտումների հետևանքով պատճառված վնասը լրիվ ծավալով հատուցելու պարտականությունը, եթե Կատարողի կողմից թույլ տրված խախտումները վերացնելու այլ միջոց և եղանակ Կողմերի փոխադարձ գրավոր համաձայնությամբ չի սահմանվել.</w:t>
      </w:r>
    </w:p>
    <w:p w14:paraId="000000D5"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2.4.2. պատշաճ, ժամանակին և ամբողջ ծավալով և անձամբ (ներառյալ իր վերապատրաստող մասնագետների միջոցով) ապահովել Վերապատրաստման ծառայությունների մատուցման ընթացքում Հաստատության` ատեստավորման ենթակա ուսուցչին վերապատրաստող երաշխավորված կազմակերպությունների և երաշխավորված դասընթացների ու դրանք իրականացնող կազմակերպությունների Ցանկում ընդգրկված լինելը, իսկ նախարարության կողմից ցանկից ժամկետից շուտ հանվելու դեպքում անհապաղ այդ մասին գրավոր (ներառյալ առձեռն և էլեկտրոնային ծանուցման եղանակով) տեղեկացնել Պատվիրատուին.</w:t>
      </w:r>
    </w:p>
    <w:p w14:paraId="000000D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2.4.3. Պայմանագրով սահմանված ժամկետներում, Պայմանագրով և կիրառելի օրենսդրական, ենթաօրենսդրական նորմատիվ և այլ իրավական ակտերով սահմանված պայմաններով ու պահանջներին համապատասխան՝ ապահովել ծառայության պատշաճ, որակյալ և սահմանված լրիվ ծավալով (ներառյալ վերապատրաստման ծրագրի ուսումնաթեմատիկ պլանին համապատասխան) մատուցումը` ղեկավարվելով ՀՀ գործող օրենսդրությամբ.</w:t>
      </w:r>
    </w:p>
    <w:p w14:paraId="000000D7"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2.4.4. Պայմանագրով նախատեսված դեպքերում վճարել Պայմանագրի 5.2-րդ և 5.3-րդ կետերով նախատեսված տույժը և տուգանքը.</w:t>
      </w:r>
    </w:p>
    <w:p w14:paraId="000000D8"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2.4.5. Պայմանագրի գործողության, ինչպես նաև Պայմանագրի կատարումն ապահովելու ընթացքում լուծարման կամ սնանկացման գործընթաց սկսելու դեպքում դրա մասին նախապես գրավոր տեղեկացնել Պատվիրատուին.</w:t>
      </w:r>
    </w:p>
    <w:p w14:paraId="000000D9"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2.4.6. պատշաճ, որակյալ, ժամանակին, բարեխղճորեն և ամբողջ ծավալով կատարել Պայմանագրով ստանձնած պարտավորությունը՝ ներառյալ ապահովել </w:t>
      </w:r>
      <w:r>
        <w:rPr>
          <w:rFonts w:ascii="GHEA Grapalat" w:eastAsia="GHEA Grapalat" w:hAnsi="GHEA Grapalat" w:cs="GHEA Grapalat"/>
          <w:sz w:val="24"/>
          <w:szCs w:val="24"/>
        </w:rPr>
        <w:lastRenderedPageBreak/>
        <w:t>ուսուցչի վերապատրաստման գործընթացի անմիջական պատասխանատու լինելը, և այդ գործընթացի՝ համապատասխանությունը սույն Պայմանագրում նշված Կարգերով սահմանված չափանիշներին.</w:t>
      </w:r>
    </w:p>
    <w:p w14:paraId="000000DA"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2.4.7. ապահովել ուսուցիչների վերապատրաստման մոդուլների՝ նախարարության սահմանած չափորոշիչների և ծրագրերի հիման վրա իր՝ որպես վերապատրաստող կազմակերպության կողմից մշակված լինելը, ինչպես նաև սահմանված կարգով և ժամկետներում Նախարարի կողմից հաստատված լինելը.</w:t>
      </w:r>
    </w:p>
    <w:p w14:paraId="000000DB"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2.4.8. ըստ առանձին բաղադրիչների Վերապատրաստմանն ուսուցչի մասնակցության առանձնահատկությունները՝ ներառյալ հերթականությունը, նախապես համաձայնեցնել Կողմ 1-ի հետ.</w:t>
      </w:r>
    </w:p>
    <w:p w14:paraId="000000DC"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2.4.9. յուրաքանչյուր վերապատրաստման ավարտից հետո 7 (յոթ) աշխատանքային օրվա ընթացքում նախարարություն ներկայացնել վերապատրաստման դասընթացի վերաբերյալ Հայաստանի Հանրապետության կառավարության 2012 թվականի դեկտեմբերի 27-ի N 1667-Ն որոշմամբ սահմանված հաշվետվություն՝ համաձայն Հայաստանի Հանրապետության կրթության, գիտության, մշակույթի և սպորտի նախարարի 2021 թվականի մարտի 5-ի N 24-Ն հրամանով սահմանված N 7 ձևի.</w:t>
      </w:r>
    </w:p>
    <w:p w14:paraId="000000DD"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2.4.10. իր գործունեությունն իրականացնել նախարարության սահմանած` ուսուցչի վերապատրաստման չափորոշիչներին և Կազմակերպության կողմից մշակված վերապատրաստման ծրագրերին համապատասխան.</w:t>
      </w:r>
    </w:p>
    <w:p w14:paraId="000000DE"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2.4.11. գործելով որպես երաշխավորված և Ցանկում ընդգրկված կազմակերպություն՝ իր կողմից ձևավորված խմբերում ներգրավված հանրակրթական ուսումնական հաստատությունների ուսուցիչների վերապատրաստումն ապահովել ուսուցիչների մասնագիտական զարգացման և վերապատրաստումների ծրագրի բովանդակությանը համապատասխան և ՀՀ գործող օրենսդրության ու կիրառելի այլ կարգավորող իրավական ակտերի պահանջների համաձայն.</w:t>
      </w:r>
    </w:p>
    <w:p w14:paraId="000000D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2.4.12. ապահովել լիարժեք համապատասխանություն մանկավարժական աշխատողների վերապատրաստման բովանդակությանը ներկայացվող պահանջներին, ինչպես նաև ՀՀ գործող օրենսդրությամբ սահմանված վերապատրաստման ակնկալվող արդյունքների և նպատակների իրագործումը, դրանցով սահմանված խնդիրների արդյունավետ լուծմանը վերապատրաստման դասընթացների միջոցով նպաստելը, Վերապատրաստման ծառայությունները վերապատրաստման օրինակելի ծրագրի թեմատիկ պլանավորմանը համապատասխան իրականացվելը.</w:t>
      </w:r>
    </w:p>
    <w:p w14:paraId="000000E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2.4.13. մշտադիտարկման նպատակով «Կրթության զարգացման և նորարարությունների ազգային կենտրոն» հիմնադրամին տրամադրել վերապատրաստման գործընթացի կազմակերպման և իրականացման համար նախարարության սահմանած փաստաթղթերը:</w:t>
      </w:r>
    </w:p>
    <w:p w14:paraId="000000E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E2"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3. ԾԱՌԱՅՈՒԹՅԱՆ ՀԱՆՁՆՄԱՆ ԵՎ ԸՆԴՈՒՆՄԱՆ ԿԱՐԳԸ</w:t>
      </w:r>
    </w:p>
    <w:p w14:paraId="000000E3"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t> </w:t>
      </w:r>
    </w:p>
    <w:p w14:paraId="000000E4"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3.1. Մատուցված Վերապատրաստման ծառայությունն ընդունվում է Կողմերի միջև կազմված և ստորագրված երկկողմ հանձնման-ընդունման փաստաթղթով (արձանագրությամբ)՝ նշելով նաև փաստաթղթի կազմման ամսաթիվը:</w:t>
      </w:r>
    </w:p>
    <w:p w14:paraId="000000E5"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3.1.1. Մինչև պայմանագրով ծառայության մատուցման համար նախատեսված օրը ներառյալ՝ Կատարողը Պատվիրատուին է տրամադրում իր կողմից ստորագրված` </w:t>
      </w:r>
      <w:r>
        <w:rPr>
          <w:rFonts w:ascii="GHEA Grapalat" w:eastAsia="GHEA Grapalat" w:hAnsi="GHEA Grapalat" w:cs="GHEA Grapalat"/>
          <w:sz w:val="24"/>
          <w:szCs w:val="24"/>
        </w:rPr>
        <w:lastRenderedPageBreak/>
        <w:t>ծառայությունը Պատվիրատուին հանձնելու փաստը հավաստող փաստաթուղթը (հանձնման-ընդունման ակտ) և հանձնման-ընդունման արձանագրության 2 (երկու) օրինակ (արձանագրություն):</w:t>
      </w:r>
    </w:p>
    <w:p w14:paraId="000000E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3.2. Հանձնման-ընդունման արձանագրությունն ստորագրվում է, եթե մատուցված Վերապատրաստման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00000E7"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ա. հարցի կարգավորման համար ձեռնարկում է նման իրավիճակի համար Պայմանագրով և ՀՀ գործող օրենսդրությամբ նախատեսված միջոցները և (կամ)</w:t>
      </w:r>
    </w:p>
    <w:p w14:paraId="000000E8"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բ. Կատարողի նկատմամբ կիրառում է Պայմանագրով նախատեսված պատասխանատվության միջոցներ։</w:t>
      </w:r>
    </w:p>
    <w:p w14:paraId="000000E9"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3.3. Եթե Պայմանագրի 3.1.1-ին կետով սահմանված ժամկետում Պատվիրատուն չի ընդունում մատուցված ծառայությունը կամ չի մերժում դրա ընդունումը, ապա մատուցված Վերապատրաստման ծառայությունը համարվում է ընդունված, և Պատվիրատուն հանձնման-ընդունման արձանագրությունն ստանալու օրվան հաջորդող աշխատանքային օրվանից հաշված մինչև 5 (հինգ) աշխատանքային օրվա ընթացքում Կատարողին է ներկայացնում իր կողմից ստորագրված հանձնման-ընդունման արձանագրության մեկ օրինակը:</w:t>
      </w:r>
    </w:p>
    <w:p w14:paraId="000000EA"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3.3.1. անպատշաճ Վերապատրաստման ծառայության դեպքում Պատվիրատուն Պայմանագրի 3.1.1-ին կետով սահմանված ժամկետում Կատարողին է ներկայացնում համապատասխան ծառայությունը (արդյունքները) չընդունելու վերաբերյալ պատճառաբանված մերժումը (առարկությունը)։</w:t>
      </w:r>
    </w:p>
    <w:p w14:paraId="000000EB"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EC"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4. ՊԱՅՄԱՆԱԳՐԻ ԳԻՆԸ</w:t>
      </w:r>
    </w:p>
    <w:p w14:paraId="000000ED"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t> </w:t>
      </w:r>
    </w:p>
    <w:p w14:paraId="000000EE"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4.1. Սույն Պայմանագրով Կատարողի կողմից (բոլոր բաղադրիչները ներառող ամբողջական վերապատրաստման ծրագրով) մատուցման ենթակա Վերապատրաստման ծառայության ընդհանուր գինը կազմում է __________________________(</w:t>
      </w:r>
      <w:r>
        <w:rPr>
          <w:rFonts w:ascii="GHEA Grapalat" w:eastAsia="GHEA Grapalat" w:hAnsi="GHEA Grapalat" w:cs="GHEA Grapalat"/>
          <w:sz w:val="24"/>
          <w:szCs w:val="24"/>
          <w:u w:val="single"/>
        </w:rPr>
        <w:t>տառերով</w:t>
      </w:r>
      <w:r>
        <w:rPr>
          <w:rFonts w:ascii="GHEA Grapalat" w:eastAsia="GHEA Grapalat" w:hAnsi="GHEA Grapalat" w:cs="GHEA Grapalat"/>
          <w:sz w:val="24"/>
          <w:szCs w:val="24"/>
        </w:rPr>
        <w:t>) դրամ:</w:t>
      </w:r>
    </w:p>
    <w:p w14:paraId="000000E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Վերապատրաստման արժեքը սահմանված է նախարարի 2021 թվականի հուլիսի 2-ի N 46-Ն հրամանով:</w:t>
      </w:r>
    </w:p>
    <w:p w14:paraId="000000F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4.1.1. Գինը ներառում է Կատարողի կողմից իրականացվող բոլոր ծախսերը, ինչպես նաև հարկերը, տուրքերը և ՀՀ օրենսդրությամբ սահմանված այլ վճարները, որոնք Պատվիրատուի կողմից լրացուցիչ կամ առանձին փոխհատուցման, հատուցման կամ վճարման ենթակա չեն:</w:t>
      </w:r>
    </w:p>
    <w:p w14:paraId="000000F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4.1.2. Ծառայության մատուցման գինը կայուն է, և Կատարողն իրավունք չունի պահանջելու ավելացնել այն, իսկ Պատվիրատուն՝ նվազեցնելու այդ գինը, բացառությամբ ՀՀ գործող օրենսդրությամբ և սույն Պայմանագրի 4.2-րդ կետով սահմանված դեպքերի:</w:t>
      </w:r>
    </w:p>
    <w:p w14:paraId="000000F2"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4.2. Սույն Պայմանագրով Կատարողի կողմից Վերապատրաստման ծառայությունները վերապատրաստման ծրագրի առանձին բաղադրիչի մասով մատուցվելու դեպքում, սույն Պայմանագրի 1.2-րդ կետին համապատասխան, պատշաճ մատուցված Ծառայության համար վճարումը ենթակա է կատարման համամասնորեն՝ </w:t>
      </w:r>
      <w:r>
        <w:rPr>
          <w:rFonts w:ascii="GHEA Grapalat" w:eastAsia="GHEA Grapalat" w:hAnsi="GHEA Grapalat" w:cs="GHEA Grapalat"/>
          <w:sz w:val="24"/>
          <w:szCs w:val="24"/>
        </w:rPr>
        <w:lastRenderedPageBreak/>
        <w:t>միայն տվյալ բաղադրիչի կամ բաղադրիչների մասով՝ չգերազանցելով պետության կողմից սահմանված (առավելագույն) արժեքը:</w:t>
      </w:r>
    </w:p>
    <w:p w14:paraId="000000F3"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4.3. Պայմանագրի գնից` մինչև ----------(-------------------)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Ընդ որում՝ մինչև կանխավճարի ամբողջական մարումը, Կատարողին նոր վճարումներ չեն կատարվում:</w:t>
      </w:r>
    </w:p>
    <w:p w14:paraId="000000F4"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4.4. Պատվիրատուն իրեն մատուցած Վերապատրաստման ծառայության դիմաց վճարում է դրամով՝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Պայմանագրով</w:t>
      </w:r>
      <w:proofErr w:type="gramStart"/>
      <w:r>
        <w:rPr>
          <w:rFonts w:ascii="GHEA Grapalat" w:eastAsia="GHEA Grapalat" w:hAnsi="GHEA Grapalat" w:cs="GHEA Grapalat"/>
          <w:sz w:val="24"/>
          <w:szCs w:val="24"/>
          <w:vertAlign w:val="superscript"/>
        </w:rPr>
        <w:t>3</w:t>
      </w:r>
      <w:r>
        <w:rPr>
          <w:sz w:val="24"/>
          <w:szCs w:val="24"/>
        </w:rPr>
        <w:t>  </w:t>
      </w:r>
      <w:r>
        <w:rPr>
          <w:rFonts w:ascii="GHEA Grapalat" w:eastAsia="GHEA Grapalat" w:hAnsi="GHEA Grapalat" w:cs="GHEA Grapalat"/>
          <w:sz w:val="24"/>
          <w:szCs w:val="24"/>
        </w:rPr>
        <w:t>սահմանված</w:t>
      </w:r>
      <w:proofErr w:type="gramEnd"/>
      <w:r>
        <w:rPr>
          <w:rFonts w:ascii="GHEA Grapalat" w:eastAsia="GHEA Grapalat" w:hAnsi="GHEA Grapalat" w:cs="GHEA Grapalat"/>
          <w:sz w:val="24"/>
          <w:szCs w:val="24"/>
        </w:rPr>
        <w:t xml:space="preserve"> վճարման ժամանակացույցով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(երեսուն) աշխատանքային օրվա ընթացքում, բայց ոչ ուշ, քան մինչև տվյալ տարվա դեկտեմբերի 30-ը:</w:t>
      </w:r>
    </w:p>
    <w:p w14:paraId="000000F5"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4.5. Կատարողի կողմից մատուցված լրացուցիչ ծառայությունների կամ կատարված լրացուցիչ աշխատանքի արժեքը կամ դրանց հետ կապված լրացուցիչ ծախսերը սույն պայմանագրով Պատվիրատուի և (կամ) Կողմ 1-ի կողմից վճարման, հատուցման ենթակա չեն: Կատարողի կողմից Պատվիրատուի միջոցների հաշվին Վերապատրաստման ծառայությունների մատուցման կապակցությամբ սույն Պայմանագրով Կողմ 1-ի համար որևէ վճարման պարտավորություն սահմանվել չի կարող:</w:t>
      </w:r>
    </w:p>
    <w:p w14:paraId="000000F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F7"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5. ԿՈՂՄԵՐԻ ՊԱՏԱՍԽԱՆԱՏՎՈՒԹՅՈՒՆԸ</w:t>
      </w:r>
    </w:p>
    <w:p w14:paraId="000000F8"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0F9"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5.1. Կատարողը պատասխանատվություն է կրում Վերապատրաստման ծառայության մատուցման ընթացքում Պայմանագրի պահանջների պահպանման համար։</w:t>
      </w:r>
    </w:p>
    <w:p w14:paraId="000000FA"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5.2. Պայմանագրին չհամապատասխանող Վերապատրաստման ծառայություն մատուցելու յուրաքանչյուր դեպքում Կատարողից գանձվում է տուգանք` պայմանագրի 4.1-ին կետում նախատեսված գումարի _____________(տառերով) տոկոսի չափով:</w:t>
      </w:r>
      <w:r>
        <w:rPr>
          <w:rFonts w:ascii="GHEA Grapalat" w:eastAsia="GHEA Grapalat" w:hAnsi="GHEA Grapalat" w:cs="GHEA Grapalat"/>
          <w:sz w:val="24"/>
          <w:szCs w:val="24"/>
          <w:vertAlign w:val="superscript"/>
        </w:rPr>
        <w:t>4</w:t>
      </w:r>
      <w:r>
        <w:rPr>
          <w:sz w:val="24"/>
          <w:szCs w:val="24"/>
        </w:rPr>
        <w:t> </w:t>
      </w:r>
      <w:r>
        <w:rPr>
          <w:rFonts w:ascii="GHEA Grapalat" w:eastAsia="GHEA Grapalat" w:hAnsi="GHEA Grapalat" w:cs="GHEA Grapalat"/>
          <w:sz w:val="24"/>
          <w:szCs w:val="24"/>
        </w:rPr>
        <w:t>Ընդ որում՝ տուգանքը հաշվարկվում է նաև Վերապատրաստման ծառայությունը Պայմանագրով սահմանված ժամկետում մատուցելու, սակայն անպատշաճ լինելու պատճառով Պատվիրատուի կողմից այն չընդունվելու դեպքում:</w:t>
      </w:r>
    </w:p>
    <w:p w14:paraId="000000FB"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5.3. Պայմանագրով նախատեսված Վերապատրաստման ծառայության մատուցման ժամկետը խախտելու դեպքում Կատարողից յուրաքանչյուր կետանցված օրվա համար գանձվում է տույժ` մատուցման ենթակա, սակայն չմատուցված կամ անպատշաճ մատուցված ծառայության գնի ______________(տառերով) տոկոսի չափով։</w:t>
      </w:r>
    </w:p>
    <w:p w14:paraId="000000FC"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5.4. Նախարարության կողմից Կատարողին Ցանկից հանելու դեպքում, ինչպես նաև այդ մասին Կատարողի կողմից Պատվիրատուին գրավոր չտեղեկացնելու և վճարովի ծառայությունների մատուցումը շարունակելու դեպքում Կատարողը տալիս է իր համաձայնությունը՝ սույն Պայմանագիրը Պատվիրատուի կողմից միակողմանի և </w:t>
      </w:r>
      <w:r>
        <w:rPr>
          <w:rFonts w:ascii="GHEA Grapalat" w:eastAsia="GHEA Grapalat" w:hAnsi="GHEA Grapalat" w:cs="GHEA Grapalat"/>
          <w:sz w:val="24"/>
          <w:szCs w:val="24"/>
        </w:rPr>
        <w:lastRenderedPageBreak/>
        <w:t>առանց ծանուցման լուծելու մասին, ինչպես նաև պարտավորվում է վերապատրաստման համապատասխան ժամանակահատվածի համար՝ սկսած այն օրվանից, երբ իրավասու չի եղել մատուցելու Վերապատրաստման ծառայությունները, Պատվիրատուին վերադարձնել վերապատրաստման (համապատասխան բաղադրիչի) արժեքը:</w:t>
      </w:r>
    </w:p>
    <w:p w14:paraId="000000FD"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5.5. Պայմանագրով Կատարողին վճարման ենթակա տուժանքը հաշվարկվում և հաշվանցվում են Վերապատրաստման ծառայություն մատուցելու արդյունքում Կատարողին վճարման ենթակա գումարների հետ։</w:t>
      </w:r>
    </w:p>
    <w:p w14:paraId="000000FE"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5.6. Տույժերի և (կամ) տուգանքի վճարումը Կողմերին չի ազատում իրենց պայմանագրային պարտավորությունները լրիվ կատարելուց։</w:t>
      </w:r>
    </w:p>
    <w:p w14:paraId="000000F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5.7. Պատվիրատուի կողմից Պայմանագրի 4.4-րդ կետով նախատեսված ժամկետի խախտման դեպքում Պատվիրատուի նկատմամբ յուրաքանչյուր ուշացված աշխատանքային օրվա համար հաշվարկվում է տույժ` վճարման ենթակա և կետանցված գումարի _________________(տառերով) տոկոսի չափով։ Ընդ որում՝ կանխավճարի նկատմամբ տույժ կիրառելի չէ:</w:t>
      </w:r>
    </w:p>
    <w:p w14:paraId="0000010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5.8.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 և դեպքերում։</w:t>
      </w:r>
    </w:p>
    <w:p w14:paraId="0000010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5.9. Կատարողի կողմից ծառայությունների վճարովի մատուցման պայմանագրի կատարումից հրաժարվելու դեպքում Կատարողը կրում է ՀՀ գործող օրենսդրությամբ սահմանված բացասական իրավական, ֆինանսանյութական և այլ հետևանքները՝ ներառյալ Պատվիրատուի վնասները լրիվ հատուցելու պարտավորությունը:</w:t>
      </w:r>
    </w:p>
    <w:p w14:paraId="00000102"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103"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6. ԱՆՀԱՂԹԱՀԱՐԵԼԻ ՈՒԺԻ ԱԶԴԵՑՈՒԹՅՈՒՆ (ՖՈՐՍ-ՄԱԺՈՐ)</w:t>
      </w:r>
    </w:p>
    <w:p w14:paraId="00000104"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t> </w:t>
      </w:r>
    </w:p>
    <w:p w14:paraId="00000105"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Պայմանագրով և դրա հիման վրա կնքված համաձայնագրերով (հավելվածներով)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լուծելու Պայմանագիրը՝ դրա մասին նախապես տեղյակ պահելով մյուս կողմին։</w:t>
      </w:r>
    </w:p>
    <w:p w14:paraId="0000010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00000107"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7. ԱՅԼ ՊԱՅՄԱՆՆԵՐ</w:t>
      </w:r>
    </w:p>
    <w:p w14:paraId="00000108"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t> </w:t>
      </w:r>
    </w:p>
    <w:p w14:paraId="00000109"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7.1. Պայմանագիրն ուժի մեջ է մտնում Կողմերի ստորագրման պահից և գործում է մինչև Կողմերի կողմից Պայմանագրով ստանձնված պարտավորությունների ամբողջ ծավալով կատարումը։</w:t>
      </w:r>
    </w:p>
    <w:p w14:paraId="0000010A"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w:t>
      </w:r>
    </w:p>
    <w:p w14:paraId="0000010B"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կամ նրա հետ պայմանագիր կնքելու մասին որոշումը չի համապատասխանում Հայաստանի Հանրապետության գործող օրենսդրության պահանջներին կամ ընդունվել է ՀՀ գործող օրենսդրության պահանջների խախտմամբ,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Հայաստանի Հանրապետության գործող (ներառյալ գնումների մասին) օրենսդրության համաձայն հիմք կհանդիսանային Պայմանագիրը չկնքելու համար։ Ընդ որում՝ Պատվիրատուն չի կրում սույն Պայմանագրով սահմանված դեպքերում և հիմքերով Պայմանագիրը միակողմանի լուծելու հետևանքով Կատարողի համար առաջացող վնասների կամ բաց թողնված օգուտի ռիսկը, իսկ Կատարողը պարտավոր է Հայաստանի Հանրապետության օրենքով սահմանված կարգով փոխհատուցել իր մեղքով Պատվիրատուի կրած վնասները՝ այն ծավալով, որի մասով Պայմանագիրը լուծվել է։</w:t>
      </w:r>
    </w:p>
    <w:p w14:paraId="0000010C"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7.4. Պայմանագրի հետ կապված վեճերը ենթակա են կարգավորման բանակցությունների միջոցով՝ արտադատական կարգով` առավելագույնը 10 (տասը) աշխատանքային օրվա ընթացքում: Սահմանված ժամկետում համաձայնություն ձեռք չբերվելու դեպքում վեճը կարող է լուծվել դատական կարգով՝ ՀՀ գործող օրենսդրությամբ սահմանված կարգով և դեպքերում։</w:t>
      </w:r>
    </w:p>
    <w:p w14:paraId="0000010D"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7.5. Պայմանագրում փոփոխություններ և (կամ) լրացումներ կարող են կատարվել միայն Կողմերի փոխադարձ համաձայնությամբ՝ համաձայնագիր կնքելու միջոցով, որը հանդիսանում է Պայմանագրի անբաժանելի մասը։</w:t>
      </w:r>
    </w:p>
    <w:p w14:paraId="0000010E"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Արգելվում է Պայմանագրում կատարել այնպիսի փոփոխություններ, որոնք հանգեցնում են Վերապատրաստման ծառայության ծավալների կամ ձեռք բերվող ծառայության միավորի գնի կամ Պայմանագրի գնի արհեստական փոփոխման։ Պայմանագրի կողմերից անկախ գործոնների ազդեցությամբ Պայմանագրի փոփոխման յուրաքանչյուր դեպք սահմանում է Հայաստանի Հանրապետության կառավարությունը, իսկ ՀՀ կառավարության սահմանած կարգավորումները կիրառելի չլինելու դեպքում փոփոխությունները կարող են կատարվել միայն Կողմերի փոխադարձ համաձայնությամբ՝ այնքանով, որքանով դա չի խախտում ՀՀ գործող օրենսդրության պահանջները և չի հակասում դրանց։</w:t>
      </w:r>
    </w:p>
    <w:p w14:paraId="0000010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7.6.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Վերապատրաստման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կետով սահմանված դեպքում ծառայության մատուցման ժամկետը կարող </w:t>
      </w:r>
      <w:r>
        <w:rPr>
          <w:rFonts w:ascii="GHEA Grapalat" w:eastAsia="GHEA Grapalat" w:hAnsi="GHEA Grapalat" w:cs="GHEA Grapalat"/>
          <w:sz w:val="24"/>
          <w:szCs w:val="24"/>
        </w:rPr>
        <w:lastRenderedPageBreak/>
        <w:t>է երկարաձգվել մեկ անգամ մինչև 30 (երեսուն) օրացուցային օրով, բայց ոչ ավելի, քան Պայմանագրով սահմանված ժամկետն է:</w:t>
      </w:r>
    </w:p>
    <w:p w14:paraId="0000011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7.7.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00011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7.7.1.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սույն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0000112"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7.8. Պայմանագիրը չի կարող փոփոխվել Կողմերի պարտավորությունների մասնակի չկատարման հետևանքով՝ բացառությամբ սույն Պայմանագրով սահմանված Պայմանագրի միակողմանի լուծման համար հիմք հանդիսացող էական խախտման դեպքերի, ինչպես նաև չի կարող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w:t>
      </w:r>
    </w:p>
    <w:p w14:paraId="00000113"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7.9. Կատարողի կողմից ստանձնված պարտավորությունները չկատարվելու կամ ոչ պատշաճ կատարվելու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00000114"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7.10. Սույն պայմանագրի նկատմամբ կիրառվում է Հայաստանի Հանրապետության օրենսդրությունը։</w:t>
      </w:r>
    </w:p>
    <w:p w14:paraId="00000115"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7.11. Սույն Պայմանագիրը կնքվում է հայերեն, հասարակ գրավոր ձևով, Կողմերի ստորագրությամբ մեկ միասնական փաստաթուղթ կազմելու և ստորագրելու միջոցով՝ հավասար իրավաբանական ուժ ունեցող 2 օրինակից: Կողմերից յուրաքանչյուրին տրվում է Պայմանագրի մեկական օրինակ:</w:t>
      </w:r>
    </w:p>
    <w:p w14:paraId="00000116"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sz w:val="24"/>
          <w:szCs w:val="24"/>
        </w:rPr>
        <w:t> </w:t>
      </w:r>
    </w:p>
    <w:p w14:paraId="5C2725AB" w14:textId="77777777" w:rsidR="009E406E" w:rsidRDefault="009E406E">
      <w:pPr>
        <w:shd w:val="clear" w:color="auto" w:fill="FFFFFF"/>
        <w:spacing w:after="0" w:line="240" w:lineRule="auto"/>
        <w:jc w:val="center"/>
        <w:rPr>
          <w:rFonts w:ascii="GHEA Grapalat" w:eastAsia="GHEA Grapalat" w:hAnsi="GHEA Grapalat" w:cs="GHEA Grapalat"/>
          <w:b/>
          <w:sz w:val="24"/>
          <w:szCs w:val="24"/>
        </w:rPr>
      </w:pPr>
    </w:p>
    <w:p w14:paraId="64DCE9FC" w14:textId="77777777" w:rsidR="009E406E" w:rsidRDefault="009E406E">
      <w:pPr>
        <w:shd w:val="clear" w:color="auto" w:fill="FFFFFF"/>
        <w:spacing w:after="0" w:line="240" w:lineRule="auto"/>
        <w:jc w:val="center"/>
        <w:rPr>
          <w:rFonts w:ascii="GHEA Grapalat" w:eastAsia="GHEA Grapalat" w:hAnsi="GHEA Grapalat" w:cs="GHEA Grapalat"/>
          <w:b/>
          <w:sz w:val="24"/>
          <w:szCs w:val="24"/>
        </w:rPr>
      </w:pPr>
    </w:p>
    <w:p w14:paraId="0A0952B9" w14:textId="77777777" w:rsidR="009E406E" w:rsidRDefault="009E406E">
      <w:pPr>
        <w:shd w:val="clear" w:color="auto" w:fill="FFFFFF"/>
        <w:spacing w:after="0" w:line="240" w:lineRule="auto"/>
        <w:jc w:val="center"/>
        <w:rPr>
          <w:rFonts w:ascii="GHEA Grapalat" w:eastAsia="GHEA Grapalat" w:hAnsi="GHEA Grapalat" w:cs="GHEA Grapalat"/>
          <w:b/>
          <w:sz w:val="24"/>
          <w:szCs w:val="24"/>
        </w:rPr>
      </w:pPr>
    </w:p>
    <w:p w14:paraId="00000117" w14:textId="77777777" w:rsidR="00F3264F" w:rsidRDefault="003E6A12">
      <w:pPr>
        <w:shd w:val="clear" w:color="auto" w:fill="FFFFFF"/>
        <w:spacing w:after="0" w:line="24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lastRenderedPageBreak/>
        <w:t>8. ԿՈՂՄԵՐԻ ՀԱՍՑԵՆԵՐԸ, ԲԱՆԿԱՅԻՆ ՎԱՎԵՐԱՊԱՅՄԱՆՆԵՐԸ ԵՎ ՍՏՈՐԱԳՐՈՒԹՅՈՒՆՆԵՐԸ</w:t>
      </w:r>
    </w:p>
    <w:p w14:paraId="00000118" w14:textId="77777777" w:rsidR="00F3264F" w:rsidRDefault="003E6A12">
      <w:pPr>
        <w:shd w:val="clear" w:color="auto" w:fill="FFFFFF"/>
        <w:spacing w:after="0" w:line="240" w:lineRule="auto"/>
        <w:jc w:val="both"/>
        <w:rPr>
          <w:rFonts w:ascii="GHEA Grapalat" w:eastAsia="GHEA Grapalat" w:hAnsi="GHEA Grapalat" w:cs="GHEA Grapalat"/>
          <w:sz w:val="24"/>
          <w:szCs w:val="24"/>
        </w:rPr>
      </w:pPr>
      <w:r>
        <w:rPr>
          <w:sz w:val="24"/>
          <w:szCs w:val="24"/>
        </w:rPr>
        <w:t> </w:t>
      </w:r>
    </w:p>
    <w:tbl>
      <w:tblPr>
        <w:tblStyle w:val="af8"/>
        <w:tblW w:w="9750" w:type="dxa"/>
        <w:jc w:val="center"/>
        <w:tblLayout w:type="fixed"/>
        <w:tblLook w:val="0400" w:firstRow="0" w:lastRow="0" w:firstColumn="0" w:lastColumn="0" w:noHBand="0" w:noVBand="1"/>
      </w:tblPr>
      <w:tblGrid>
        <w:gridCol w:w="4221"/>
        <w:gridCol w:w="1308"/>
        <w:gridCol w:w="4221"/>
      </w:tblGrid>
      <w:tr w:rsidR="00F3264F" w14:paraId="6C74E848" w14:textId="77777777">
        <w:trPr>
          <w:jc w:val="center"/>
        </w:trPr>
        <w:tc>
          <w:tcPr>
            <w:tcW w:w="5529" w:type="dxa"/>
            <w:gridSpan w:val="2"/>
            <w:shd w:val="clear" w:color="auto" w:fill="FFFFFF"/>
            <w:vAlign w:val="center"/>
          </w:tcPr>
          <w:p w14:paraId="00000119" w14:textId="77777777" w:rsidR="00F3264F" w:rsidRDefault="003E6A12">
            <w:pPr>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Պ Ա Տ Վ Ի Ր Ա Տ ՈՒ</w:t>
            </w:r>
          </w:p>
        </w:tc>
        <w:tc>
          <w:tcPr>
            <w:tcW w:w="4221" w:type="dxa"/>
            <w:shd w:val="clear" w:color="auto" w:fill="FFFFFF"/>
            <w:vAlign w:val="center"/>
          </w:tcPr>
          <w:p w14:paraId="0000011B" w14:textId="77777777" w:rsidR="00F3264F" w:rsidRDefault="003E6A12">
            <w:pPr>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Կ Ա Տ Ա Ր Ո Ղ</w:t>
            </w:r>
          </w:p>
        </w:tc>
      </w:tr>
      <w:tr w:rsidR="00F3264F" w14:paraId="5C0002EC" w14:textId="77777777">
        <w:trPr>
          <w:gridAfter w:val="2"/>
          <w:wAfter w:w="5529" w:type="dxa"/>
          <w:jc w:val="center"/>
        </w:trPr>
        <w:tc>
          <w:tcPr>
            <w:tcW w:w="4221" w:type="dxa"/>
            <w:shd w:val="clear" w:color="auto" w:fill="FFFFFF"/>
            <w:vAlign w:val="center"/>
          </w:tcPr>
          <w:p w14:paraId="0000011C" w14:textId="77777777" w:rsidR="00F3264F" w:rsidRDefault="00F3264F">
            <w:pPr>
              <w:pBdr>
                <w:bottom w:val="single" w:sz="6" w:space="1" w:color="000000"/>
              </w:pBdr>
              <w:spacing w:after="0" w:line="240" w:lineRule="auto"/>
              <w:jc w:val="both"/>
              <w:rPr>
                <w:rFonts w:ascii="GHEA Grapalat" w:eastAsia="GHEA Grapalat" w:hAnsi="GHEA Grapalat" w:cs="GHEA Grapalat"/>
                <w:sz w:val="24"/>
                <w:szCs w:val="24"/>
              </w:rPr>
            </w:pPr>
          </w:p>
        </w:tc>
      </w:tr>
      <w:tr w:rsidR="00F3264F" w14:paraId="077CFFD0" w14:textId="77777777">
        <w:trPr>
          <w:gridAfter w:val="2"/>
          <w:wAfter w:w="5529" w:type="dxa"/>
          <w:jc w:val="center"/>
        </w:trPr>
        <w:tc>
          <w:tcPr>
            <w:tcW w:w="4221" w:type="dxa"/>
            <w:shd w:val="clear" w:color="auto" w:fill="FFFFFF"/>
            <w:vAlign w:val="center"/>
          </w:tcPr>
          <w:p w14:paraId="0000011D" w14:textId="77777777" w:rsidR="00F3264F" w:rsidRDefault="00F3264F">
            <w:pPr>
              <w:pBdr>
                <w:bottom w:val="single" w:sz="6" w:space="1" w:color="000000"/>
              </w:pBdr>
              <w:spacing w:after="0" w:line="240" w:lineRule="auto"/>
              <w:jc w:val="both"/>
              <w:rPr>
                <w:rFonts w:ascii="GHEA Grapalat" w:eastAsia="GHEA Grapalat" w:hAnsi="GHEA Grapalat" w:cs="GHEA Grapalat"/>
                <w:sz w:val="24"/>
                <w:szCs w:val="24"/>
              </w:rPr>
            </w:pPr>
          </w:p>
        </w:tc>
      </w:tr>
      <w:tr w:rsidR="00F3264F" w14:paraId="616E8D80" w14:textId="77777777">
        <w:trPr>
          <w:gridAfter w:val="2"/>
          <w:wAfter w:w="5529" w:type="dxa"/>
          <w:jc w:val="center"/>
        </w:trPr>
        <w:tc>
          <w:tcPr>
            <w:tcW w:w="4221" w:type="dxa"/>
            <w:shd w:val="clear" w:color="auto" w:fill="FFFFFF"/>
            <w:vAlign w:val="center"/>
          </w:tcPr>
          <w:p w14:paraId="0000011E" w14:textId="77777777" w:rsidR="00F3264F" w:rsidRDefault="00F3264F">
            <w:pPr>
              <w:pBdr>
                <w:bottom w:val="single" w:sz="6" w:space="1" w:color="000000"/>
              </w:pBdr>
              <w:spacing w:after="0" w:line="240" w:lineRule="auto"/>
              <w:jc w:val="both"/>
              <w:rPr>
                <w:rFonts w:ascii="GHEA Grapalat" w:eastAsia="GHEA Grapalat" w:hAnsi="GHEA Grapalat" w:cs="GHEA Grapalat"/>
                <w:sz w:val="24"/>
                <w:szCs w:val="24"/>
              </w:rPr>
            </w:pPr>
          </w:p>
        </w:tc>
      </w:tr>
      <w:tr w:rsidR="00F3264F" w14:paraId="69375784" w14:textId="77777777">
        <w:trPr>
          <w:gridAfter w:val="2"/>
          <w:wAfter w:w="5529" w:type="dxa"/>
          <w:jc w:val="center"/>
        </w:trPr>
        <w:tc>
          <w:tcPr>
            <w:tcW w:w="4221" w:type="dxa"/>
            <w:shd w:val="clear" w:color="auto" w:fill="FFFFFF"/>
            <w:vAlign w:val="center"/>
          </w:tcPr>
          <w:p w14:paraId="0000011F" w14:textId="77777777" w:rsidR="00F3264F" w:rsidRDefault="00F3264F">
            <w:pPr>
              <w:pBdr>
                <w:bottom w:val="single" w:sz="6" w:space="1" w:color="000000"/>
              </w:pBdr>
              <w:spacing w:after="0" w:line="240" w:lineRule="auto"/>
              <w:jc w:val="both"/>
              <w:rPr>
                <w:rFonts w:ascii="GHEA Grapalat" w:eastAsia="GHEA Grapalat" w:hAnsi="GHEA Grapalat" w:cs="GHEA Grapalat"/>
                <w:sz w:val="24"/>
                <w:szCs w:val="24"/>
              </w:rPr>
            </w:pPr>
          </w:p>
        </w:tc>
      </w:tr>
      <w:tr w:rsidR="00F3264F" w14:paraId="0B255200" w14:textId="77777777">
        <w:trPr>
          <w:gridAfter w:val="2"/>
          <w:wAfter w:w="5529" w:type="dxa"/>
          <w:jc w:val="center"/>
        </w:trPr>
        <w:tc>
          <w:tcPr>
            <w:tcW w:w="4221" w:type="dxa"/>
            <w:shd w:val="clear" w:color="auto" w:fill="FFFFFF"/>
            <w:vAlign w:val="center"/>
          </w:tcPr>
          <w:p w14:paraId="00000120" w14:textId="77777777" w:rsidR="00F3264F" w:rsidRDefault="00F3264F">
            <w:pPr>
              <w:pBdr>
                <w:bottom w:val="single" w:sz="6" w:space="1" w:color="000000"/>
              </w:pBdr>
              <w:spacing w:after="0" w:line="240" w:lineRule="auto"/>
              <w:jc w:val="both"/>
              <w:rPr>
                <w:rFonts w:ascii="GHEA Grapalat" w:eastAsia="GHEA Grapalat" w:hAnsi="GHEA Grapalat" w:cs="GHEA Grapalat"/>
                <w:sz w:val="24"/>
                <w:szCs w:val="24"/>
              </w:rPr>
            </w:pPr>
          </w:p>
        </w:tc>
      </w:tr>
      <w:tr w:rsidR="00F3264F" w14:paraId="31C784D2" w14:textId="77777777">
        <w:trPr>
          <w:jc w:val="center"/>
        </w:trPr>
        <w:tc>
          <w:tcPr>
            <w:tcW w:w="5529" w:type="dxa"/>
            <w:gridSpan w:val="2"/>
            <w:shd w:val="clear" w:color="auto" w:fill="FFFFFF"/>
            <w:vAlign w:val="center"/>
          </w:tcPr>
          <w:p w14:paraId="00000125" w14:textId="77777777" w:rsidR="00F3264F" w:rsidRDefault="00F3264F">
            <w:pPr>
              <w:spacing w:after="0" w:line="240" w:lineRule="auto"/>
              <w:jc w:val="both"/>
              <w:rPr>
                <w:rFonts w:ascii="GHEA Grapalat" w:eastAsia="GHEA Grapalat" w:hAnsi="GHEA Grapalat" w:cs="GHEA Grapalat"/>
                <w:sz w:val="24"/>
                <w:szCs w:val="24"/>
              </w:rPr>
            </w:pPr>
          </w:p>
          <w:p w14:paraId="00000126" w14:textId="77777777" w:rsidR="00F3264F" w:rsidRDefault="00F3264F">
            <w:pPr>
              <w:spacing w:after="0" w:line="240" w:lineRule="auto"/>
              <w:jc w:val="both"/>
              <w:rPr>
                <w:rFonts w:ascii="GHEA Grapalat" w:eastAsia="GHEA Grapalat" w:hAnsi="GHEA Grapalat" w:cs="GHEA Grapalat"/>
                <w:sz w:val="24"/>
                <w:szCs w:val="24"/>
              </w:rPr>
            </w:pPr>
          </w:p>
          <w:p w14:paraId="2707E95E" w14:textId="77777777" w:rsidR="002805FD" w:rsidRDefault="002805FD">
            <w:pPr>
              <w:spacing w:after="0" w:line="240" w:lineRule="auto"/>
              <w:jc w:val="both"/>
              <w:rPr>
                <w:rFonts w:ascii="GHEA Grapalat" w:eastAsia="GHEA Grapalat" w:hAnsi="GHEA Grapalat" w:cs="GHEA Grapalat"/>
                <w:sz w:val="24"/>
                <w:szCs w:val="24"/>
              </w:rPr>
            </w:pPr>
          </w:p>
          <w:p w14:paraId="00000127" w14:textId="77777777" w:rsidR="00F3264F" w:rsidRDefault="003E6A12">
            <w:pPr>
              <w:spacing w:after="0" w:line="240" w:lineRule="auto"/>
              <w:jc w:val="both"/>
              <w:rPr>
                <w:rFonts w:ascii="GHEA Grapalat" w:eastAsia="GHEA Grapalat" w:hAnsi="GHEA Grapalat" w:cs="GHEA Grapalat"/>
                <w:sz w:val="24"/>
                <w:szCs w:val="24"/>
              </w:rPr>
            </w:pPr>
            <w:bookmarkStart w:id="5" w:name="_GoBack"/>
            <w:bookmarkEnd w:id="5"/>
            <w:r>
              <w:rPr>
                <w:rFonts w:ascii="GHEA Grapalat" w:eastAsia="GHEA Grapalat" w:hAnsi="GHEA Grapalat" w:cs="GHEA Grapalat"/>
                <w:sz w:val="24"/>
                <w:szCs w:val="24"/>
              </w:rPr>
              <w:t>Կ. Տ.</w:t>
            </w:r>
          </w:p>
        </w:tc>
        <w:tc>
          <w:tcPr>
            <w:tcW w:w="4221" w:type="dxa"/>
            <w:shd w:val="clear" w:color="auto" w:fill="FFFFFF"/>
            <w:vAlign w:val="center"/>
          </w:tcPr>
          <w:p w14:paraId="0000012A" w14:textId="77777777" w:rsidR="00F3264F" w:rsidRDefault="00F3264F">
            <w:pPr>
              <w:spacing w:after="0" w:line="240" w:lineRule="auto"/>
              <w:jc w:val="both"/>
              <w:rPr>
                <w:rFonts w:ascii="GHEA Grapalat" w:eastAsia="GHEA Grapalat" w:hAnsi="GHEA Grapalat" w:cs="GHEA Grapalat"/>
                <w:sz w:val="24"/>
                <w:szCs w:val="24"/>
              </w:rPr>
            </w:pPr>
          </w:p>
          <w:p w14:paraId="0000012B" w14:textId="77777777" w:rsidR="00F3264F" w:rsidRDefault="00F3264F">
            <w:pPr>
              <w:spacing w:after="0" w:line="240" w:lineRule="auto"/>
              <w:jc w:val="both"/>
              <w:rPr>
                <w:rFonts w:ascii="GHEA Grapalat" w:eastAsia="GHEA Grapalat" w:hAnsi="GHEA Grapalat" w:cs="GHEA Grapalat"/>
                <w:sz w:val="24"/>
                <w:szCs w:val="24"/>
              </w:rPr>
            </w:pPr>
          </w:p>
          <w:p w14:paraId="0000012C" w14:textId="77777777" w:rsidR="00F3264F" w:rsidRDefault="00F3264F">
            <w:pPr>
              <w:spacing w:after="0" w:line="240" w:lineRule="auto"/>
              <w:jc w:val="both"/>
              <w:rPr>
                <w:rFonts w:ascii="GHEA Grapalat" w:eastAsia="GHEA Grapalat" w:hAnsi="GHEA Grapalat" w:cs="GHEA Grapalat"/>
                <w:sz w:val="24"/>
                <w:szCs w:val="24"/>
              </w:rPr>
            </w:pPr>
          </w:p>
          <w:p w14:paraId="0000012D" w14:textId="77777777" w:rsidR="00F3264F" w:rsidRDefault="003E6A12">
            <w:pPr>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Կ. Տ.</w:t>
            </w:r>
          </w:p>
        </w:tc>
      </w:tr>
    </w:tbl>
    <w:p w14:paraId="0000012E" w14:textId="77777777" w:rsidR="00F3264F" w:rsidRDefault="00F3264F">
      <w:pPr>
        <w:shd w:val="clear" w:color="auto" w:fill="FFFFFF"/>
        <w:spacing w:after="0" w:line="240" w:lineRule="auto"/>
        <w:ind w:firstLine="375"/>
        <w:jc w:val="both"/>
        <w:rPr>
          <w:rFonts w:ascii="GHEA Grapalat" w:eastAsia="GHEA Grapalat" w:hAnsi="GHEA Grapalat" w:cs="GHEA Grapalat"/>
          <w:sz w:val="24"/>
          <w:szCs w:val="24"/>
        </w:rPr>
      </w:pPr>
    </w:p>
    <w:p w14:paraId="0000012F"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vertAlign w:val="superscript"/>
        </w:rPr>
        <w:t>1</w:t>
      </w:r>
      <w:r>
        <w:rPr>
          <w:sz w:val="24"/>
          <w:szCs w:val="24"/>
        </w:rPr>
        <w:t> </w:t>
      </w:r>
      <w:r>
        <w:rPr>
          <w:rFonts w:ascii="GHEA Grapalat" w:eastAsia="GHEA Grapalat" w:hAnsi="GHEA Grapalat" w:cs="GHEA Grapalat"/>
          <w:sz w:val="24"/>
          <w:szCs w:val="24"/>
        </w:rPr>
        <w:t>Սույն Պայմանագրի հղումներում ներկայացված ուղեցույցի համաձայն՝ Պայմանագրի համապատասխան դրույթներում անհրաժեշտ է կատարել առաջարկվող փոփոխությունները՝ փոխարինելով նշված ձևակերպումներով, բաց թողնված տեղերն անհրաժեշտ է լրացնել: Պայմանագրի համաձայն՝ երաշխավորված կազմակերպությունների ցանկում ընդգրկված կազմակերպությունում ուսուցչի վերապատրաստումը սույն Պայմանագրով Կատարողի կողմից այնպիսի ծառայության տրամադրումն է, որը ներառում է Հայաստանի Հանրապետության կրթության, գիտության, մշակույթի և սպորտի նախարարության (այսուհետ՝ նախարարություն) սահմանած` ուսուցչի վերապատրաստման չափորոշիչներին և ծրագրերին համապատասխան մասնագիտական նոր գիտելիքների, հմտությունների և ունակությունների յուրացման և կատարելագործման գործընթաց, որն իրականացվում է վերապատրաստման դասընթացների միջոցով:</w:t>
      </w:r>
    </w:p>
    <w:p w14:paraId="00000130"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vertAlign w:val="superscript"/>
        </w:rPr>
        <w:t>2</w:t>
      </w:r>
      <w:r>
        <w:rPr>
          <w:sz w:val="24"/>
          <w:szCs w:val="24"/>
          <w:vertAlign w:val="superscript"/>
        </w:rPr>
        <w:t> </w:t>
      </w:r>
      <w:r>
        <w:rPr>
          <w:rFonts w:ascii="GHEA Grapalat" w:eastAsia="GHEA Grapalat" w:hAnsi="GHEA Grapalat" w:cs="GHEA Grapalat"/>
          <w:sz w:val="24"/>
          <w:szCs w:val="24"/>
        </w:rPr>
        <w:t>Լրացվում է այն դեպքում, երբ վերապատրաստման ամբողջական ծրագրի փոխարեն իրականացվում է (են) դրա առանձին բաղադրիչը (բաղադրիչները): Պայմանագիրն ամբողջ ծավալով վերապատրաստման ծրագրով ծառայությունների մատուցման համար կնքվելու դեպքում տվյալ պայմանագրային դրույթում անհրաժեշտ է նշել միայն «վերապատրաստման ծրագիրը՝ այն ներառող բոլոր բաղադրիչներով», իսկ «համամասնորեն» բառը հանել: Ընդ որում, համաձայն Հայաստանի Հանրապետության կրթության, գիտության, մշակույթի և սպորտի նախարարի 07.09.2020 թ. N 1162-Ա/2 հրամանի, Հերթական ատեստավորման ենթակա ուսուցիչների վերապատրաստման չափորոշիչն ու օրինակելի ծրագիրն ամրագրող հավելվածի՝ Վերապատրաստման ծրագիրը կազմված է 8 բաժնից: Պայմանագիրը վերապատրաստման ծրագրի առանձին բաղադրիչով ծառայությունների մատուցման վերաբերյալ կնքվելու դեպքում անհրաժեշտ է նշել կոնկրետ բաղադրիչը (բաղադրիչները):</w:t>
      </w:r>
    </w:p>
    <w:p w14:paraId="00000131"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vertAlign w:val="superscript"/>
        </w:rPr>
        <w:t>3</w:t>
      </w:r>
      <w:r>
        <w:rPr>
          <w:sz w:val="24"/>
          <w:szCs w:val="24"/>
        </w:rPr>
        <w:t> </w:t>
      </w:r>
      <w:r>
        <w:rPr>
          <w:rFonts w:ascii="GHEA Grapalat" w:eastAsia="GHEA Grapalat" w:hAnsi="GHEA Grapalat" w:cs="GHEA Grapalat"/>
          <w:sz w:val="24"/>
          <w:szCs w:val="24"/>
        </w:rPr>
        <w:t>Հավելվածի տեսքով ժամանակացույցի փոխարեն վճարման ենթակա գումարը մաս-մաս վճարելու ժամկետները և չափերը կարող են սահմանվել նաև Պայմանագրով:</w:t>
      </w:r>
    </w:p>
    <w:p w14:paraId="00000132" w14:textId="77777777" w:rsidR="00F3264F" w:rsidRDefault="003E6A12">
      <w:pPr>
        <w:shd w:val="clear" w:color="auto" w:fill="FFFFFF"/>
        <w:spacing w:after="0" w:line="24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vertAlign w:val="superscript"/>
        </w:rPr>
        <w:t>4</w:t>
      </w:r>
      <w:r>
        <w:rPr>
          <w:sz w:val="24"/>
          <w:szCs w:val="24"/>
        </w:rPr>
        <w:t> </w:t>
      </w:r>
      <w:r>
        <w:rPr>
          <w:rFonts w:ascii="GHEA Grapalat" w:eastAsia="GHEA Grapalat" w:hAnsi="GHEA Grapalat" w:cs="GHEA Grapalat"/>
          <w:sz w:val="24"/>
          <w:szCs w:val="24"/>
        </w:rPr>
        <w:t xml:space="preserve">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w:t>
      </w:r>
      <w:r>
        <w:rPr>
          <w:rFonts w:ascii="GHEA Grapalat" w:eastAsia="GHEA Grapalat" w:hAnsi="GHEA Grapalat" w:cs="GHEA Grapalat"/>
          <w:sz w:val="24"/>
          <w:szCs w:val="24"/>
        </w:rPr>
        <w:lastRenderedPageBreak/>
        <w:t>նախատեսվում կանխավճարի հատկացում, ապա սույն կետը հանվում է Պայմանագրի տեքստից:</w:t>
      </w:r>
    </w:p>
    <w:p w14:paraId="00000133" w14:textId="77777777" w:rsidR="00F3264F" w:rsidRDefault="00F3264F">
      <w:pPr>
        <w:spacing w:after="0" w:line="240" w:lineRule="auto"/>
        <w:jc w:val="both"/>
        <w:rPr>
          <w:rFonts w:ascii="GHEA Grapalat" w:eastAsia="GHEA Grapalat" w:hAnsi="GHEA Grapalat" w:cs="GHEA Grapalat"/>
          <w:sz w:val="24"/>
          <w:szCs w:val="24"/>
        </w:rPr>
      </w:pPr>
    </w:p>
    <w:sectPr w:rsidR="00F3264F">
      <w:pgSz w:w="11906" w:h="16838"/>
      <w:pgMar w:top="1134" w:right="850" w:bottom="1134"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Merriweather">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126D9"/>
    <w:multiLevelType w:val="multilevel"/>
    <w:tmpl w:val="1058828A"/>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4F"/>
    <w:rsid w:val="00107229"/>
    <w:rsid w:val="0012231E"/>
    <w:rsid w:val="00194883"/>
    <w:rsid w:val="001C688F"/>
    <w:rsid w:val="0024249A"/>
    <w:rsid w:val="002805FD"/>
    <w:rsid w:val="002818D9"/>
    <w:rsid w:val="003840C1"/>
    <w:rsid w:val="00392B22"/>
    <w:rsid w:val="003E6A12"/>
    <w:rsid w:val="0040050E"/>
    <w:rsid w:val="004675BD"/>
    <w:rsid w:val="005D001D"/>
    <w:rsid w:val="006C0147"/>
    <w:rsid w:val="006F5EA1"/>
    <w:rsid w:val="007A0A7D"/>
    <w:rsid w:val="007B2BCF"/>
    <w:rsid w:val="007B58CB"/>
    <w:rsid w:val="007F62B8"/>
    <w:rsid w:val="00855D31"/>
    <w:rsid w:val="0085653A"/>
    <w:rsid w:val="008E27E9"/>
    <w:rsid w:val="00987234"/>
    <w:rsid w:val="009E406E"/>
    <w:rsid w:val="009F3FA0"/>
    <w:rsid w:val="009F5FE5"/>
    <w:rsid w:val="00A27BC4"/>
    <w:rsid w:val="00CD2C6D"/>
    <w:rsid w:val="00CD766F"/>
    <w:rsid w:val="00D0699B"/>
    <w:rsid w:val="00D867D5"/>
    <w:rsid w:val="00E5303E"/>
    <w:rsid w:val="00F3264F"/>
    <w:rsid w:val="00F5730E"/>
    <w:rsid w:val="00FD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ACE31-69FE-4B24-9493-ED433AE7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7325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3252A"/>
    <w:rPr>
      <w:b/>
      <w:bCs/>
    </w:rPr>
  </w:style>
  <w:style w:type="character" w:styleId="a6">
    <w:name w:val="Emphasis"/>
    <w:basedOn w:val="a0"/>
    <w:uiPriority w:val="20"/>
    <w:qFormat/>
    <w:rsid w:val="0073252A"/>
    <w:rPr>
      <w:i/>
      <w:iCs/>
    </w:rPr>
  </w:style>
  <w:style w:type="paragraph" w:styleId="a7">
    <w:name w:val="Balloon Text"/>
    <w:basedOn w:val="a"/>
    <w:link w:val="a8"/>
    <w:uiPriority w:val="99"/>
    <w:semiHidden/>
    <w:unhideWhenUsed/>
    <w:rsid w:val="001300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0089"/>
    <w:rPr>
      <w:rFonts w:ascii="Segoe UI" w:hAnsi="Segoe UI" w:cs="Segoe UI"/>
      <w:sz w:val="18"/>
      <w:szCs w:val="18"/>
    </w:rPr>
  </w:style>
  <w:style w:type="character" w:styleId="a9">
    <w:name w:val="annotation reference"/>
    <w:basedOn w:val="a0"/>
    <w:uiPriority w:val="99"/>
    <w:semiHidden/>
    <w:unhideWhenUsed/>
    <w:rsid w:val="00130089"/>
    <w:rPr>
      <w:sz w:val="16"/>
      <w:szCs w:val="16"/>
    </w:rPr>
  </w:style>
  <w:style w:type="paragraph" w:styleId="aa">
    <w:name w:val="annotation text"/>
    <w:basedOn w:val="a"/>
    <w:link w:val="ab"/>
    <w:uiPriority w:val="99"/>
    <w:semiHidden/>
    <w:unhideWhenUsed/>
    <w:rsid w:val="00130089"/>
    <w:pPr>
      <w:spacing w:line="240" w:lineRule="auto"/>
    </w:pPr>
    <w:rPr>
      <w:sz w:val="20"/>
      <w:szCs w:val="20"/>
    </w:rPr>
  </w:style>
  <w:style w:type="character" w:customStyle="1" w:styleId="ab">
    <w:name w:val="Текст примечания Знак"/>
    <w:basedOn w:val="a0"/>
    <w:link w:val="aa"/>
    <w:uiPriority w:val="99"/>
    <w:semiHidden/>
    <w:rsid w:val="00130089"/>
    <w:rPr>
      <w:sz w:val="20"/>
      <w:szCs w:val="20"/>
    </w:rPr>
  </w:style>
  <w:style w:type="paragraph" w:styleId="ac">
    <w:name w:val="annotation subject"/>
    <w:basedOn w:val="aa"/>
    <w:next w:val="aa"/>
    <w:link w:val="ad"/>
    <w:uiPriority w:val="99"/>
    <w:semiHidden/>
    <w:unhideWhenUsed/>
    <w:rsid w:val="00130089"/>
    <w:rPr>
      <w:b/>
      <w:bCs/>
    </w:rPr>
  </w:style>
  <w:style w:type="character" w:customStyle="1" w:styleId="ad">
    <w:name w:val="Тема примечания Знак"/>
    <w:basedOn w:val="ab"/>
    <w:link w:val="ac"/>
    <w:uiPriority w:val="99"/>
    <w:semiHidden/>
    <w:rsid w:val="00130089"/>
    <w:rPr>
      <w:b/>
      <w:bCs/>
      <w:sz w:val="20"/>
      <w:szCs w:val="20"/>
    </w:rPr>
  </w:style>
  <w:style w:type="paragraph" w:customStyle="1" w:styleId="msonormalmrcssattr">
    <w:name w:val="msonormal_mr_css_attr"/>
    <w:basedOn w:val="a"/>
    <w:rsid w:val="00130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Revision"/>
    <w:hidden/>
    <w:uiPriority w:val="99"/>
    <w:semiHidden/>
    <w:rsid w:val="00130089"/>
    <w:pPr>
      <w:spacing w:after="0" w:line="240" w:lineRule="auto"/>
    </w:pPr>
  </w:style>
  <w:style w:type="table" w:customStyle="1" w:styleId="af">
    <w:basedOn w:val="a1"/>
    <w:tblPr>
      <w:tblStyleRowBandSize w:val="1"/>
      <w:tblStyleColBandSize w:val="1"/>
      <w:tblInd w:w="0" w:type="dxa"/>
      <w:tblCellMar>
        <w:top w:w="15" w:type="dxa"/>
        <w:left w:w="15" w:type="dxa"/>
        <w:bottom w:w="15" w:type="dxa"/>
        <w:right w:w="15" w:type="dxa"/>
      </w:tblCellMar>
    </w:tblPr>
  </w:style>
  <w:style w:type="table" w:customStyle="1" w:styleId="af0">
    <w:basedOn w:val="a1"/>
    <w:tblPr>
      <w:tblStyleRowBandSize w:val="1"/>
      <w:tblStyleColBandSize w:val="1"/>
      <w:tblInd w:w="0" w:type="dxa"/>
      <w:tblCellMar>
        <w:top w:w="15" w:type="dxa"/>
        <w:left w:w="15" w:type="dxa"/>
        <w:bottom w:w="15" w:type="dxa"/>
        <w:right w:w="15" w:type="dxa"/>
      </w:tblCellMar>
    </w:tblPr>
  </w:style>
  <w:style w:type="table" w:customStyle="1" w:styleId="af1">
    <w:basedOn w:val="a1"/>
    <w:tblPr>
      <w:tblStyleRowBandSize w:val="1"/>
      <w:tblStyleColBandSize w:val="1"/>
      <w:tblInd w:w="0" w:type="dxa"/>
      <w:tblCellMar>
        <w:top w:w="0" w:type="dxa"/>
        <w:left w:w="0" w:type="dxa"/>
        <w:bottom w:w="0" w:type="dxa"/>
        <w:right w:w="0" w:type="dxa"/>
      </w:tblCellMar>
    </w:tblPr>
  </w:style>
  <w:style w:type="table" w:customStyle="1" w:styleId="af2">
    <w:basedOn w:val="a1"/>
    <w:tblPr>
      <w:tblStyleRowBandSize w:val="1"/>
      <w:tblStyleColBandSize w:val="1"/>
      <w:tblInd w:w="0" w:type="dxa"/>
      <w:tblCellMar>
        <w:top w:w="0" w:type="dxa"/>
        <w:left w:w="0" w:type="dxa"/>
        <w:bottom w:w="0" w:type="dxa"/>
        <w:right w:w="0" w:type="dxa"/>
      </w:tblCellMar>
    </w:tblPr>
  </w:style>
  <w:style w:type="table" w:customStyle="1" w:styleId="af3">
    <w:basedOn w:val="a1"/>
    <w:tblPr>
      <w:tblStyleRowBandSize w:val="1"/>
      <w:tblStyleColBandSize w:val="1"/>
      <w:tblInd w:w="0" w:type="dxa"/>
      <w:tblCellMar>
        <w:top w:w="0" w:type="dxa"/>
        <w:left w:w="0" w:type="dxa"/>
        <w:bottom w:w="0" w:type="dxa"/>
        <w:right w:w="0" w:type="dxa"/>
      </w:tblCellMar>
    </w:tblPr>
  </w:style>
  <w:style w:type="table" w:customStyle="1" w:styleId="af4">
    <w:basedOn w:val="a1"/>
    <w:tblPr>
      <w:tblStyleRowBandSize w:val="1"/>
      <w:tblStyleColBandSize w:val="1"/>
      <w:tblInd w:w="0" w:type="dxa"/>
      <w:tblCellMar>
        <w:top w:w="0" w:type="dxa"/>
        <w:left w:w="0" w:type="dxa"/>
        <w:bottom w:w="0" w:type="dxa"/>
        <w:right w:w="0" w:type="dxa"/>
      </w:tblCellMar>
    </w:tbl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a1"/>
    <w:tblPr>
      <w:tblStyleRowBandSize w:val="1"/>
      <w:tblStyleColBandSize w:val="1"/>
      <w:tblInd w:w="0" w:type="dxa"/>
      <w:tblCellMar>
        <w:top w:w="0" w:type="dxa"/>
        <w:left w:w="0" w:type="dxa"/>
        <w:bottom w:w="0" w:type="dxa"/>
        <w:right w:w="0" w:type="dxa"/>
      </w:tblCellMar>
    </w:tblPr>
  </w:style>
  <w:style w:type="table" w:customStyle="1" w:styleId="af7">
    <w:basedOn w:val="a1"/>
    <w:tblPr>
      <w:tblStyleRowBandSize w:val="1"/>
      <w:tblStyleColBandSize w:val="1"/>
      <w:tblInd w:w="0" w:type="dxa"/>
      <w:tblCellMar>
        <w:top w:w="0" w:type="dxa"/>
        <w:left w:w="0" w:type="dxa"/>
        <w:bottom w:w="0" w:type="dxa"/>
        <w:right w:w="0" w:type="dxa"/>
      </w:tblCellMar>
    </w:tblPr>
  </w:style>
  <w:style w:type="table" w:customStyle="1" w:styleId="af8">
    <w:basedOn w:val="a1"/>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qT+9gUhmQlOL4oUjLBZgMcTZA==">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004D74-BE83-441C-9D0A-AF288A48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6834</Words>
  <Characters>38956</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92</cp:revision>
  <dcterms:created xsi:type="dcterms:W3CDTF">2025-08-26T11:25:00Z</dcterms:created>
  <dcterms:modified xsi:type="dcterms:W3CDTF">2025-08-28T11:38:00Z</dcterms:modified>
</cp:coreProperties>
</file>