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4F" w:rsidRDefault="0042144F" w:rsidP="00975739">
      <w:pPr>
        <w:spacing w:line="276" w:lineRule="auto"/>
        <w:ind w:right="-14" w:firstLine="720"/>
        <w:jc w:val="right"/>
        <w:rPr>
          <w:rFonts w:ascii="GHEA Grapalat" w:eastAsia="Calibri" w:hAnsi="GHEA Grapalat"/>
          <w:b/>
          <w:noProof/>
          <w:color w:val="000000"/>
          <w:spacing w:val="-6"/>
        </w:rPr>
      </w:pPr>
      <w:r>
        <w:rPr>
          <w:rFonts w:ascii="GHEA Grapalat" w:eastAsia="Calibri" w:hAnsi="GHEA Grapalat"/>
          <w:b/>
          <w:noProof/>
          <w:color w:val="000000"/>
          <w:spacing w:val="-6"/>
        </w:rPr>
        <w:t>ՆԱԽԱԳԻԾ</w:t>
      </w:r>
    </w:p>
    <w:p w:rsidR="0042144F" w:rsidRDefault="0042144F" w:rsidP="00975739">
      <w:pPr>
        <w:spacing w:line="276" w:lineRule="auto"/>
        <w:ind w:right="-14" w:firstLine="720"/>
        <w:jc w:val="right"/>
        <w:rPr>
          <w:rFonts w:ascii="GHEA Grapalat" w:eastAsia="Calibri" w:hAnsi="GHEA Grapalat"/>
          <w:b/>
          <w:noProof/>
          <w:color w:val="000000"/>
          <w:spacing w:val="-6"/>
        </w:rPr>
      </w:pPr>
    </w:p>
    <w:p w:rsidR="007D435B" w:rsidRPr="005560B8" w:rsidRDefault="007D435B" w:rsidP="00975739">
      <w:pPr>
        <w:spacing w:line="276" w:lineRule="auto"/>
        <w:ind w:right="-14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AB3A5C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ՀԱՅԱՍՏԱՆԻ ՀԱՆՐԱՊԵՏՈՒԹՅԱՆ </w:t>
      </w:r>
      <w:r w:rsidR="005560B8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ԿԱՌԱՎԱՐՈՒԹՅԱՆ</w:t>
      </w:r>
    </w:p>
    <w:p w:rsidR="007D435B" w:rsidRPr="00AB3A5C" w:rsidRDefault="007D435B" w:rsidP="00975739">
      <w:pPr>
        <w:spacing w:line="276" w:lineRule="auto"/>
        <w:ind w:right="-14" w:firstLine="720"/>
        <w:jc w:val="center"/>
        <w:rPr>
          <w:rFonts w:ascii="GHEA Grapalat" w:eastAsia="Calibri" w:hAnsi="GHEA Grapalat"/>
          <w:b/>
          <w:noProof/>
          <w:color w:val="000000"/>
          <w:spacing w:val="-6"/>
        </w:rPr>
      </w:pPr>
      <w:r w:rsidRPr="00AB3A5C">
        <w:rPr>
          <w:rFonts w:ascii="GHEA Grapalat" w:eastAsia="Calibri" w:hAnsi="GHEA Grapalat"/>
          <w:b/>
          <w:noProof/>
          <w:color w:val="000000"/>
          <w:spacing w:val="-6"/>
        </w:rPr>
        <w:t>ՈՐՈՇՈՒՄ</w:t>
      </w:r>
    </w:p>
    <w:p w:rsidR="007D435B" w:rsidRPr="005560B8" w:rsidRDefault="007D435B" w:rsidP="00975739">
      <w:pPr>
        <w:spacing w:line="276" w:lineRule="auto"/>
        <w:ind w:right="-14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AB3A5C">
        <w:rPr>
          <w:rFonts w:ascii="GHEA Grapalat" w:eastAsia="Calibri" w:hAnsi="GHEA Grapalat"/>
          <w:b/>
          <w:noProof/>
          <w:color w:val="000000"/>
          <w:spacing w:val="-6"/>
        </w:rPr>
        <w:t>------- 202</w:t>
      </w:r>
      <w:r w:rsidR="00C01B4F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5</w:t>
      </w:r>
      <w:r w:rsidRPr="00AB3A5C">
        <w:rPr>
          <w:rFonts w:ascii="GHEA Grapalat" w:eastAsia="Calibri" w:hAnsi="GHEA Grapalat"/>
          <w:b/>
          <w:noProof/>
          <w:color w:val="000000"/>
          <w:spacing w:val="-6"/>
        </w:rPr>
        <w:t xml:space="preserve"> </w:t>
      </w:r>
      <w:r w:rsidR="00635F17">
        <w:rPr>
          <w:rFonts w:ascii="GHEA Grapalat" w:eastAsia="Calibri" w:hAnsi="GHEA Grapalat"/>
          <w:b/>
          <w:noProof/>
          <w:color w:val="000000"/>
          <w:spacing w:val="-6"/>
        </w:rPr>
        <w:t>թվական</w:t>
      </w:r>
      <w:r w:rsidRPr="00AB3A5C">
        <w:rPr>
          <w:rFonts w:ascii="GHEA Grapalat" w:eastAsia="Calibri" w:hAnsi="GHEA Grapalat"/>
          <w:b/>
          <w:noProof/>
          <w:color w:val="000000"/>
          <w:spacing w:val="-6"/>
        </w:rPr>
        <w:t xml:space="preserve">     </w:t>
      </w:r>
      <w:r w:rsidRPr="00AB3A5C">
        <w:rPr>
          <w:rFonts w:ascii="GHEA Grapalat" w:eastAsia="Calibri" w:hAnsi="GHEA Grapalat"/>
          <w:b/>
          <w:color w:val="000000"/>
          <w:spacing w:val="-6"/>
          <w:lang w:val="hy-AM"/>
        </w:rPr>
        <w:t xml:space="preserve">N </w:t>
      </w:r>
      <w:r w:rsidRPr="00AB3A5C">
        <w:rPr>
          <w:rFonts w:ascii="GHEA Grapalat" w:eastAsia="Calibri" w:hAnsi="GHEA Grapalat"/>
          <w:b/>
          <w:color w:val="000000"/>
          <w:spacing w:val="-6"/>
        </w:rPr>
        <w:t>----</w:t>
      </w:r>
      <w:bookmarkStart w:id="0" w:name="number_uppercase"/>
      <w:bookmarkEnd w:id="0"/>
      <w:r w:rsidR="00E226E0" w:rsidRPr="00AB3A5C">
        <w:rPr>
          <w:rFonts w:ascii="GHEA Grapalat" w:eastAsia="Calibri" w:hAnsi="GHEA Grapalat"/>
          <w:b/>
          <w:color w:val="000000"/>
          <w:spacing w:val="-6"/>
        </w:rPr>
        <w:t xml:space="preserve"> </w:t>
      </w:r>
      <w:r w:rsidR="005560B8">
        <w:rPr>
          <w:rFonts w:ascii="GHEA Grapalat" w:eastAsia="Calibri" w:hAnsi="GHEA Grapalat"/>
          <w:b/>
          <w:color w:val="000000"/>
          <w:spacing w:val="-6"/>
          <w:lang w:val="hy-AM"/>
        </w:rPr>
        <w:t>Ն</w:t>
      </w:r>
    </w:p>
    <w:p w:rsidR="007D435B" w:rsidRPr="005560B8" w:rsidRDefault="007D435B" w:rsidP="00975739">
      <w:pPr>
        <w:spacing w:line="276" w:lineRule="auto"/>
        <w:ind w:right="-14" w:firstLine="720"/>
        <w:jc w:val="center"/>
        <w:rPr>
          <w:rFonts w:ascii="GHEA Grapalat" w:eastAsia="Calibri" w:hAnsi="GHEA Grapalat"/>
          <w:b/>
          <w:noProof/>
          <w:color w:val="000000"/>
          <w:spacing w:val="-6"/>
        </w:rPr>
      </w:pPr>
    </w:p>
    <w:p w:rsidR="005E386F" w:rsidRPr="005E386F" w:rsidRDefault="005560B8" w:rsidP="005E386F">
      <w:pPr>
        <w:spacing w:line="276" w:lineRule="auto"/>
        <w:ind w:right="-14" w:firstLine="720"/>
        <w:jc w:val="center"/>
        <w:rPr>
          <w:rStyle w:val="Strong"/>
          <w:rFonts w:ascii="GHEA Grapalat" w:hAnsi="GHEA Grapalat"/>
        </w:rPr>
      </w:pPr>
      <w:r w:rsidRPr="005560B8">
        <w:rPr>
          <w:rStyle w:val="Strong"/>
          <w:rFonts w:ascii="GHEA Grapalat" w:hAnsi="GHEA Grapalat"/>
        </w:rPr>
        <w:t>ՀԱՅԱՍՏԱՆԻ ՀԱՆՐԱՊԵՏՈՒԹՅԱՆ ԿԱՌԱՎԱՐՈՒԹՅԱՆ 20</w:t>
      </w:r>
      <w:r w:rsidR="005E386F">
        <w:rPr>
          <w:rStyle w:val="Strong"/>
          <w:rFonts w:ascii="GHEA Grapalat" w:hAnsi="GHEA Grapalat"/>
          <w:lang w:val="hy-AM"/>
        </w:rPr>
        <w:t>02</w:t>
      </w:r>
      <w:r w:rsidRPr="005560B8">
        <w:rPr>
          <w:rStyle w:val="Strong"/>
          <w:rFonts w:ascii="GHEA Grapalat" w:hAnsi="GHEA Grapalat"/>
        </w:rPr>
        <w:t xml:space="preserve"> ԹՎԱԿԱՆԻ ՀՈՒԼԻՍԻ </w:t>
      </w:r>
      <w:r w:rsidR="005E386F">
        <w:rPr>
          <w:rStyle w:val="Strong"/>
          <w:rFonts w:ascii="GHEA Grapalat" w:hAnsi="GHEA Grapalat"/>
          <w:lang w:val="hy-AM"/>
        </w:rPr>
        <w:t>11</w:t>
      </w:r>
      <w:r w:rsidRPr="005560B8">
        <w:rPr>
          <w:rStyle w:val="Strong"/>
          <w:rFonts w:ascii="GHEA Grapalat" w:hAnsi="GHEA Grapalat"/>
        </w:rPr>
        <w:t>-Ի N 11</w:t>
      </w:r>
      <w:r w:rsidR="005E386F">
        <w:rPr>
          <w:rStyle w:val="Strong"/>
          <w:rFonts w:ascii="GHEA Grapalat" w:hAnsi="GHEA Grapalat"/>
          <w:lang w:val="hy-AM"/>
        </w:rPr>
        <w:t>12</w:t>
      </w:r>
      <w:r w:rsidRPr="005560B8">
        <w:rPr>
          <w:rStyle w:val="Strong"/>
          <w:rFonts w:ascii="GHEA Grapalat" w:hAnsi="GHEA Grapalat"/>
        </w:rPr>
        <w:t xml:space="preserve">-Ն </w:t>
      </w:r>
      <w:r w:rsidR="005E386F" w:rsidRPr="005E386F">
        <w:rPr>
          <w:rStyle w:val="Strong"/>
          <w:rFonts w:ascii="GHEA Grapalat" w:hAnsi="GHEA Grapalat"/>
        </w:rPr>
        <w:t>ՈՐՈՇՈՒՄՆ ՈՒԺԸ ԿՈՐՑՐԱԾ ՃԱՆԱՉԵԼՈՒ ՄԱՍԻՆ</w:t>
      </w:r>
    </w:p>
    <w:p w:rsidR="005560B8" w:rsidRPr="00AB3A5C" w:rsidRDefault="005560B8" w:rsidP="005E386F">
      <w:pPr>
        <w:spacing w:line="276" w:lineRule="auto"/>
        <w:ind w:right="-14"/>
        <w:rPr>
          <w:rFonts w:ascii="GHEA Grapalat" w:eastAsia="Calibri" w:hAnsi="GHEA Grapalat"/>
          <w:b/>
          <w:spacing w:val="-6"/>
        </w:rPr>
      </w:pPr>
    </w:p>
    <w:p w:rsidR="00EC6383" w:rsidRPr="005E386F" w:rsidRDefault="005560B8" w:rsidP="005560B8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5E386F">
        <w:rPr>
          <w:rFonts w:ascii="GHEA Grapalat" w:hAnsi="GHEA Grapalat"/>
        </w:rPr>
        <w:tab/>
      </w:r>
      <w:r w:rsidRPr="005E386F">
        <w:rPr>
          <w:rFonts w:ascii="GHEA Grapalat" w:hAnsi="GHEA Grapalat"/>
        </w:rPr>
        <w:tab/>
      </w:r>
      <w:r w:rsidR="005E386F" w:rsidRPr="005E386F">
        <w:rPr>
          <w:rFonts w:ascii="GHEA Grapalat" w:hAnsi="GHEA Grapalat"/>
        </w:rPr>
        <w:t xml:space="preserve">Հիմք ընդունելով «Նորմատիվ իրավական ակտերի մասին» օրենքի 37-րդ հոդվածի 1-ին մասը՝ Հայաստանի Հանրապետության կառավարությունը </w:t>
      </w:r>
      <w:r w:rsidRPr="005E386F">
        <w:rPr>
          <w:rStyle w:val="Emphasis"/>
          <w:rFonts w:ascii="GHEA Grapalat" w:hAnsi="GHEA Grapalat"/>
          <w:b/>
          <w:bCs/>
        </w:rPr>
        <w:t>որոշում է.</w:t>
      </w:r>
    </w:p>
    <w:p w:rsidR="005E386F" w:rsidRPr="005E386F" w:rsidRDefault="005560B8" w:rsidP="005E386F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hAnsi="GHEA Grapalat"/>
          <w:lang w:val="hy-AM"/>
        </w:rPr>
      </w:pPr>
      <w:r w:rsidRPr="004739BF">
        <w:rPr>
          <w:rFonts w:ascii="GHEA Grapalat" w:hAnsi="GHEA Grapalat"/>
          <w:lang w:val="hy-AM"/>
        </w:rPr>
        <w:tab/>
      </w:r>
      <w:r w:rsidRPr="004739BF">
        <w:rPr>
          <w:rFonts w:ascii="GHEA Grapalat" w:hAnsi="GHEA Grapalat"/>
          <w:lang w:val="hy-AM"/>
        </w:rPr>
        <w:tab/>
      </w:r>
      <w:r w:rsidR="005E386F" w:rsidRPr="005E386F">
        <w:rPr>
          <w:rFonts w:ascii="GHEA Grapalat" w:hAnsi="GHEA Grapalat"/>
          <w:lang w:val="hy-AM"/>
        </w:rPr>
        <w:t>1. Ուժը կորցրած ճանաչել Հայաստանի Հանրապետության կառավարության 20</w:t>
      </w:r>
      <w:r w:rsidR="005E386F">
        <w:rPr>
          <w:rFonts w:ascii="GHEA Grapalat" w:hAnsi="GHEA Grapalat"/>
          <w:lang w:val="hy-AM"/>
        </w:rPr>
        <w:t>02</w:t>
      </w:r>
      <w:r w:rsidR="005E386F" w:rsidRPr="005E386F">
        <w:rPr>
          <w:rFonts w:ascii="GHEA Grapalat" w:hAnsi="GHEA Grapalat"/>
          <w:lang w:val="hy-AM"/>
        </w:rPr>
        <w:t xml:space="preserve"> թվականի հու</w:t>
      </w:r>
      <w:r w:rsidR="003F07BF">
        <w:rPr>
          <w:rFonts w:ascii="GHEA Grapalat" w:hAnsi="GHEA Grapalat"/>
          <w:lang w:val="hy-AM"/>
        </w:rPr>
        <w:t>լ</w:t>
      </w:r>
      <w:r w:rsidR="005E386F" w:rsidRPr="005E386F">
        <w:rPr>
          <w:rFonts w:ascii="GHEA Grapalat" w:hAnsi="GHEA Grapalat"/>
          <w:lang w:val="hy-AM"/>
        </w:rPr>
        <w:t>իսի 11-ի «Հայաստանի Հանրապետության պետական բյուջեի կատարման հսկողության կարգը սահմանելու մասին</w:t>
      </w:r>
      <w:r w:rsidR="005E386F">
        <w:rPr>
          <w:rFonts w:ascii="GHEA Grapalat" w:hAnsi="GHEA Grapalat"/>
          <w:lang w:val="hy-AM"/>
        </w:rPr>
        <w:t xml:space="preserve">» N </w:t>
      </w:r>
      <w:r w:rsidR="003F07BF">
        <w:rPr>
          <w:rFonts w:ascii="GHEA Grapalat" w:hAnsi="GHEA Grapalat"/>
          <w:lang w:val="hy-AM"/>
        </w:rPr>
        <w:t>1112</w:t>
      </w:r>
      <w:r w:rsidR="005E386F">
        <w:rPr>
          <w:rFonts w:ascii="GHEA Grapalat" w:hAnsi="GHEA Grapalat"/>
          <w:lang w:val="hy-AM"/>
        </w:rPr>
        <w:t>-Ն որոշումը:</w:t>
      </w:r>
      <w:bookmarkStart w:id="1" w:name="_GoBack"/>
      <w:bookmarkEnd w:id="1"/>
    </w:p>
    <w:p w:rsidR="003F07BF" w:rsidRPr="00053A9E" w:rsidRDefault="003F07BF" w:rsidP="003F07BF">
      <w:pPr>
        <w:pStyle w:val="NormalWeb"/>
        <w:tabs>
          <w:tab w:val="left" w:pos="540"/>
        </w:tabs>
        <w:spacing w:before="0" w:beforeAutospacing="0" w:after="0" w:afterAutospacing="0" w:line="360" w:lineRule="auto"/>
        <w:ind w:right="-14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>
        <w:rPr>
          <w:rFonts w:ascii="GHEA Grapalat" w:hAnsi="GHEA Grapalat"/>
          <w:lang w:val="hy-AM"/>
        </w:rPr>
        <w:tab/>
      </w:r>
      <w:r w:rsidR="005E386F" w:rsidRPr="005E386F">
        <w:rPr>
          <w:rFonts w:ascii="GHEA Grapalat" w:hAnsi="GHEA Grapalat"/>
          <w:lang w:val="hy-AM"/>
        </w:rPr>
        <w:t xml:space="preserve"> </w:t>
      </w:r>
      <w:r w:rsidRPr="005E386F">
        <w:rPr>
          <w:rFonts w:ascii="GHEA Grapalat" w:hAnsi="GHEA Grapalat"/>
          <w:lang w:val="hy-AM"/>
        </w:rPr>
        <w:t xml:space="preserve">2. </w:t>
      </w:r>
      <w:r w:rsidRPr="003F145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Սույն որոշումն ուժի մեջ է մտնում </w:t>
      </w:r>
      <w:r w:rsidRPr="00DA46D5">
        <w:rPr>
          <w:rFonts w:ascii="GHEA Grapalat" w:eastAsia="Calibri" w:hAnsi="GHEA Grapalat" w:cs="Arial"/>
          <w:bCs/>
          <w:spacing w:val="-6"/>
          <w:lang w:val="hy-AM" w:eastAsia="en-US"/>
        </w:rPr>
        <w:t>««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Հայաստանի Հանրապետության բյուջետային համակարգի մասին</w:t>
      </w:r>
      <w:r w:rsidRPr="00DA46D5">
        <w:rPr>
          <w:rFonts w:ascii="GHEA Grapalat" w:eastAsia="Calibri" w:hAnsi="GHEA Grapalat" w:cs="Arial"/>
          <w:bCs/>
          <w:spacing w:val="-6"/>
          <w:lang w:val="hy-AM" w:eastAsia="en-US"/>
        </w:rPr>
        <w:t>» օրենքում փոփոխություն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ներ</w:t>
      </w:r>
      <w:r w:rsidRPr="00DA46D5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կատարելու մասին» ՀՕ-18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8</w:t>
      </w:r>
      <w:r w:rsidRPr="00DA46D5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-Ն 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օրենքն</w:t>
      </w:r>
      <w:r w:rsidRPr="00DA46D5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ուժի մեջ մտնելու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օրը։</w:t>
      </w:r>
    </w:p>
    <w:p w:rsidR="005E386F" w:rsidRPr="005E386F" w:rsidRDefault="005E386F" w:rsidP="005E386F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hAnsi="GHEA Grapalat"/>
          <w:lang w:val="hy-AM"/>
        </w:rPr>
      </w:pPr>
    </w:p>
    <w:p w:rsidR="005E386F" w:rsidRPr="005E386F" w:rsidRDefault="005E386F" w:rsidP="005E386F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hAnsi="GHEA Grapalat"/>
          <w:lang w:val="hy-AM"/>
        </w:rPr>
      </w:pPr>
    </w:p>
    <w:p w:rsidR="00725404" w:rsidRPr="005E386F" w:rsidRDefault="00725404" w:rsidP="005E386F">
      <w:pPr>
        <w:tabs>
          <w:tab w:val="left" w:pos="90"/>
          <w:tab w:val="left" w:pos="630"/>
        </w:tabs>
        <w:spacing w:line="360" w:lineRule="auto"/>
        <w:ind w:right="-14"/>
        <w:jc w:val="both"/>
        <w:rPr>
          <w:rFonts w:ascii="GHEA Grapalat" w:hAnsi="GHEA Grapalat" w:cs="GHEA Grapalat"/>
          <w:spacing w:val="-8"/>
          <w:lang w:val="hy-AM" w:eastAsia="en-US"/>
        </w:rPr>
      </w:pPr>
    </w:p>
    <w:p w:rsidR="00C8408A" w:rsidRPr="00975739" w:rsidRDefault="00C8408A" w:rsidP="00975739">
      <w:pPr>
        <w:pStyle w:val="mechtex"/>
        <w:spacing w:line="276" w:lineRule="auto"/>
        <w:ind w:right="-14" w:firstLine="720"/>
        <w:jc w:val="left"/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</w:pP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>ՀԱՅԱՍՏԱՆԻ  ՀԱՆՐԱՊԵՏՈՒԹՅԱՆ</w:t>
      </w:r>
    </w:p>
    <w:p w:rsidR="00C8408A" w:rsidRPr="00975739" w:rsidRDefault="00C8408A" w:rsidP="00975739">
      <w:pPr>
        <w:pStyle w:val="norm"/>
        <w:spacing w:line="276" w:lineRule="auto"/>
        <w:ind w:right="-14" w:firstLine="720"/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</w:pP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 xml:space="preserve">                ՎԱՐՉԱՊԵՏ</w:t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</w: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ab/>
        <w:t xml:space="preserve">         Ն. ՓԱՇԻՆՅԱՆ</w:t>
      </w:r>
    </w:p>
    <w:p w:rsidR="00C8408A" w:rsidRPr="00975739" w:rsidRDefault="00C8408A" w:rsidP="00975739">
      <w:pPr>
        <w:pStyle w:val="norm"/>
        <w:spacing w:line="276" w:lineRule="auto"/>
        <w:ind w:right="-14" w:firstLine="720"/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</w:pPr>
    </w:p>
    <w:p w:rsidR="00F2510B" w:rsidRPr="00975739" w:rsidRDefault="00C8408A" w:rsidP="00975739">
      <w:pPr>
        <w:pStyle w:val="norm"/>
        <w:spacing w:line="276" w:lineRule="auto"/>
        <w:ind w:right="-14" w:firstLine="720"/>
        <w:rPr>
          <w:rFonts w:ascii="GHEA Grapalat" w:eastAsia="Calibri" w:hAnsi="GHEA Grapalat" w:cs="Arial"/>
          <w:b/>
          <w:bCs/>
          <w:spacing w:val="-6"/>
          <w:lang w:val="hy-AM" w:eastAsia="en-US"/>
        </w:rPr>
      </w:pPr>
      <w:r w:rsidRPr="00975739">
        <w:rPr>
          <w:rFonts w:ascii="GHEA Grapalat" w:eastAsia="Calibri" w:hAnsi="GHEA Grapalat" w:cs="Arial"/>
          <w:b/>
          <w:bCs/>
          <w:spacing w:val="-6"/>
          <w:sz w:val="24"/>
          <w:szCs w:val="24"/>
          <w:lang w:val="hy-AM" w:eastAsia="en-US"/>
        </w:rPr>
        <w:t>Երևան</w:t>
      </w:r>
    </w:p>
    <w:sectPr w:rsidR="00F2510B" w:rsidRPr="00975739" w:rsidSect="005E2589">
      <w:pgSz w:w="12240" w:h="15840"/>
      <w:pgMar w:top="1170" w:right="720" w:bottom="126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C1" w:rsidRDefault="00B00EC1" w:rsidP="001A2632">
      <w:r>
        <w:separator/>
      </w:r>
    </w:p>
  </w:endnote>
  <w:endnote w:type="continuationSeparator" w:id="0">
    <w:p w:rsidR="00B00EC1" w:rsidRDefault="00B00EC1" w:rsidP="001A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C1" w:rsidRDefault="00B00EC1" w:rsidP="001A2632">
      <w:r>
        <w:separator/>
      </w:r>
    </w:p>
  </w:footnote>
  <w:footnote w:type="continuationSeparator" w:id="0">
    <w:p w:rsidR="00B00EC1" w:rsidRDefault="00B00EC1" w:rsidP="001A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71"/>
    <w:multiLevelType w:val="hybridMultilevel"/>
    <w:tmpl w:val="993040DE"/>
    <w:lvl w:ilvl="0" w:tplc="D228D22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237AC"/>
    <w:multiLevelType w:val="hybridMultilevel"/>
    <w:tmpl w:val="95E4E634"/>
    <w:lvl w:ilvl="0" w:tplc="64E62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67AD"/>
    <w:multiLevelType w:val="hybridMultilevel"/>
    <w:tmpl w:val="1E609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B3713"/>
    <w:multiLevelType w:val="hybridMultilevel"/>
    <w:tmpl w:val="C374D0EA"/>
    <w:lvl w:ilvl="0" w:tplc="CD90A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53EB7"/>
    <w:multiLevelType w:val="hybridMultilevel"/>
    <w:tmpl w:val="50A8C9AA"/>
    <w:lvl w:ilvl="0" w:tplc="B81C9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B0533"/>
    <w:multiLevelType w:val="hybridMultilevel"/>
    <w:tmpl w:val="D5ACABE2"/>
    <w:lvl w:ilvl="0" w:tplc="57582DB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4F50B3E"/>
    <w:multiLevelType w:val="hybridMultilevel"/>
    <w:tmpl w:val="3940D6CC"/>
    <w:lvl w:ilvl="0" w:tplc="93AA650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F3CC9"/>
    <w:multiLevelType w:val="hybridMultilevel"/>
    <w:tmpl w:val="5ED81BEC"/>
    <w:lvl w:ilvl="0" w:tplc="244A6E92">
      <w:start w:val="1"/>
      <w:numFmt w:val="decimal"/>
      <w:lvlText w:val="%1."/>
      <w:lvlJc w:val="left"/>
      <w:pPr>
        <w:ind w:left="9450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AF95EE7"/>
    <w:multiLevelType w:val="multilevel"/>
    <w:tmpl w:val="41F0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F1364"/>
    <w:multiLevelType w:val="hybridMultilevel"/>
    <w:tmpl w:val="A90E3260"/>
    <w:lvl w:ilvl="0" w:tplc="542C8C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232654"/>
    <w:multiLevelType w:val="hybridMultilevel"/>
    <w:tmpl w:val="73B4237C"/>
    <w:lvl w:ilvl="0" w:tplc="2820E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5B"/>
    <w:rsid w:val="00003B18"/>
    <w:rsid w:val="000235DD"/>
    <w:rsid w:val="00080907"/>
    <w:rsid w:val="00084061"/>
    <w:rsid w:val="000B1EB9"/>
    <w:rsid w:val="000B6267"/>
    <w:rsid w:val="000B6976"/>
    <w:rsid w:val="000E2297"/>
    <w:rsid w:val="000E2F5A"/>
    <w:rsid w:val="000E3480"/>
    <w:rsid w:val="000E34AE"/>
    <w:rsid w:val="000E45C7"/>
    <w:rsid w:val="000E4DFF"/>
    <w:rsid w:val="000E559C"/>
    <w:rsid w:val="000F265C"/>
    <w:rsid w:val="00115C75"/>
    <w:rsid w:val="00121F89"/>
    <w:rsid w:val="001443E8"/>
    <w:rsid w:val="00144AE2"/>
    <w:rsid w:val="00146660"/>
    <w:rsid w:val="00154664"/>
    <w:rsid w:val="00163FD9"/>
    <w:rsid w:val="00181F85"/>
    <w:rsid w:val="001918DD"/>
    <w:rsid w:val="001A2632"/>
    <w:rsid w:val="001A7FBF"/>
    <w:rsid w:val="001B043B"/>
    <w:rsid w:val="001C2D73"/>
    <w:rsid w:val="001F1CA6"/>
    <w:rsid w:val="001F2A36"/>
    <w:rsid w:val="002169BB"/>
    <w:rsid w:val="0022664D"/>
    <w:rsid w:val="00241A8A"/>
    <w:rsid w:val="00277B69"/>
    <w:rsid w:val="00277C04"/>
    <w:rsid w:val="002A2771"/>
    <w:rsid w:val="002A7E00"/>
    <w:rsid w:val="002B1DD0"/>
    <w:rsid w:val="002B387B"/>
    <w:rsid w:val="002D231D"/>
    <w:rsid w:val="002E26D0"/>
    <w:rsid w:val="002F3CB4"/>
    <w:rsid w:val="00301D6D"/>
    <w:rsid w:val="003032C1"/>
    <w:rsid w:val="00315EB1"/>
    <w:rsid w:val="00326141"/>
    <w:rsid w:val="003320BE"/>
    <w:rsid w:val="003408DB"/>
    <w:rsid w:val="00360604"/>
    <w:rsid w:val="00365B19"/>
    <w:rsid w:val="003665AF"/>
    <w:rsid w:val="00392C58"/>
    <w:rsid w:val="003A48B8"/>
    <w:rsid w:val="003B15A1"/>
    <w:rsid w:val="003C142E"/>
    <w:rsid w:val="003C6473"/>
    <w:rsid w:val="003D3B7C"/>
    <w:rsid w:val="003D3F76"/>
    <w:rsid w:val="003E737A"/>
    <w:rsid w:val="003F07BF"/>
    <w:rsid w:val="003F471A"/>
    <w:rsid w:val="0042144F"/>
    <w:rsid w:val="004277D2"/>
    <w:rsid w:val="00443182"/>
    <w:rsid w:val="00461E4F"/>
    <w:rsid w:val="00473827"/>
    <w:rsid w:val="004739BF"/>
    <w:rsid w:val="00481F44"/>
    <w:rsid w:val="00493451"/>
    <w:rsid w:val="004A79F4"/>
    <w:rsid w:val="004B4794"/>
    <w:rsid w:val="004D5165"/>
    <w:rsid w:val="004D7D54"/>
    <w:rsid w:val="00504C24"/>
    <w:rsid w:val="00512394"/>
    <w:rsid w:val="005231BE"/>
    <w:rsid w:val="005278A7"/>
    <w:rsid w:val="0053517C"/>
    <w:rsid w:val="00550E9B"/>
    <w:rsid w:val="005560B8"/>
    <w:rsid w:val="00556414"/>
    <w:rsid w:val="00563D35"/>
    <w:rsid w:val="0056495E"/>
    <w:rsid w:val="00566255"/>
    <w:rsid w:val="00575764"/>
    <w:rsid w:val="00576F0F"/>
    <w:rsid w:val="00587A24"/>
    <w:rsid w:val="005948C7"/>
    <w:rsid w:val="005952E0"/>
    <w:rsid w:val="00596501"/>
    <w:rsid w:val="005C30D6"/>
    <w:rsid w:val="005C6BA8"/>
    <w:rsid w:val="005D7022"/>
    <w:rsid w:val="005D7688"/>
    <w:rsid w:val="005E2589"/>
    <w:rsid w:val="005E386F"/>
    <w:rsid w:val="00617409"/>
    <w:rsid w:val="0062291A"/>
    <w:rsid w:val="00623FC6"/>
    <w:rsid w:val="006305FD"/>
    <w:rsid w:val="00635F17"/>
    <w:rsid w:val="00655BFD"/>
    <w:rsid w:val="00670674"/>
    <w:rsid w:val="006722DC"/>
    <w:rsid w:val="00693CA4"/>
    <w:rsid w:val="006A3769"/>
    <w:rsid w:val="006C0A7B"/>
    <w:rsid w:val="006C1075"/>
    <w:rsid w:val="006C3010"/>
    <w:rsid w:val="006E0BC0"/>
    <w:rsid w:val="006F19C1"/>
    <w:rsid w:val="00705531"/>
    <w:rsid w:val="00707401"/>
    <w:rsid w:val="00712B16"/>
    <w:rsid w:val="00717E78"/>
    <w:rsid w:val="0072015C"/>
    <w:rsid w:val="007220D5"/>
    <w:rsid w:val="00725404"/>
    <w:rsid w:val="00781261"/>
    <w:rsid w:val="00782893"/>
    <w:rsid w:val="007A3305"/>
    <w:rsid w:val="007A6F5A"/>
    <w:rsid w:val="007D435B"/>
    <w:rsid w:val="00804A62"/>
    <w:rsid w:val="00816D0E"/>
    <w:rsid w:val="00816FFB"/>
    <w:rsid w:val="00824F59"/>
    <w:rsid w:val="00831EA9"/>
    <w:rsid w:val="0084050A"/>
    <w:rsid w:val="0085558F"/>
    <w:rsid w:val="00874E3C"/>
    <w:rsid w:val="00876606"/>
    <w:rsid w:val="00877F1D"/>
    <w:rsid w:val="0088724A"/>
    <w:rsid w:val="008915DF"/>
    <w:rsid w:val="008A0CEE"/>
    <w:rsid w:val="008B7B44"/>
    <w:rsid w:val="008C6282"/>
    <w:rsid w:val="008D4E50"/>
    <w:rsid w:val="008E7AB6"/>
    <w:rsid w:val="00913D96"/>
    <w:rsid w:val="009258EF"/>
    <w:rsid w:val="009334FA"/>
    <w:rsid w:val="00944525"/>
    <w:rsid w:val="00973F2A"/>
    <w:rsid w:val="00975739"/>
    <w:rsid w:val="00984F31"/>
    <w:rsid w:val="009A27B8"/>
    <w:rsid w:val="009B4458"/>
    <w:rsid w:val="009C454A"/>
    <w:rsid w:val="009D4ABC"/>
    <w:rsid w:val="009E01D6"/>
    <w:rsid w:val="00A14DAB"/>
    <w:rsid w:val="00A262A5"/>
    <w:rsid w:val="00A30C46"/>
    <w:rsid w:val="00A46F62"/>
    <w:rsid w:val="00A86CCB"/>
    <w:rsid w:val="00A91426"/>
    <w:rsid w:val="00AA2596"/>
    <w:rsid w:val="00AA4663"/>
    <w:rsid w:val="00AB0770"/>
    <w:rsid w:val="00AB0DDC"/>
    <w:rsid w:val="00AB16F1"/>
    <w:rsid w:val="00AB337B"/>
    <w:rsid w:val="00AB3A5C"/>
    <w:rsid w:val="00AC3040"/>
    <w:rsid w:val="00AC3C6C"/>
    <w:rsid w:val="00AE37B9"/>
    <w:rsid w:val="00B00EC1"/>
    <w:rsid w:val="00B06D6E"/>
    <w:rsid w:val="00B16A95"/>
    <w:rsid w:val="00B32D59"/>
    <w:rsid w:val="00B55C2B"/>
    <w:rsid w:val="00B65E7D"/>
    <w:rsid w:val="00B707A0"/>
    <w:rsid w:val="00BB2B0C"/>
    <w:rsid w:val="00BD3ED2"/>
    <w:rsid w:val="00BF23DD"/>
    <w:rsid w:val="00BF3B07"/>
    <w:rsid w:val="00C01B4F"/>
    <w:rsid w:val="00C07353"/>
    <w:rsid w:val="00C17274"/>
    <w:rsid w:val="00C50085"/>
    <w:rsid w:val="00C53B6C"/>
    <w:rsid w:val="00C64AA4"/>
    <w:rsid w:val="00C8408A"/>
    <w:rsid w:val="00C87CF0"/>
    <w:rsid w:val="00C95076"/>
    <w:rsid w:val="00CA15A8"/>
    <w:rsid w:val="00CC4F7E"/>
    <w:rsid w:val="00CD02F7"/>
    <w:rsid w:val="00D11181"/>
    <w:rsid w:val="00D23C60"/>
    <w:rsid w:val="00D46879"/>
    <w:rsid w:val="00D51515"/>
    <w:rsid w:val="00D57027"/>
    <w:rsid w:val="00D82433"/>
    <w:rsid w:val="00D83738"/>
    <w:rsid w:val="00D85019"/>
    <w:rsid w:val="00DA2B0F"/>
    <w:rsid w:val="00DC0F48"/>
    <w:rsid w:val="00DC317E"/>
    <w:rsid w:val="00DD2C38"/>
    <w:rsid w:val="00DE5A09"/>
    <w:rsid w:val="00E006E6"/>
    <w:rsid w:val="00E16FB4"/>
    <w:rsid w:val="00E170BB"/>
    <w:rsid w:val="00E226E0"/>
    <w:rsid w:val="00E25F5C"/>
    <w:rsid w:val="00E36D85"/>
    <w:rsid w:val="00E55227"/>
    <w:rsid w:val="00E61948"/>
    <w:rsid w:val="00E6609A"/>
    <w:rsid w:val="00E83B74"/>
    <w:rsid w:val="00EB60E5"/>
    <w:rsid w:val="00EC6383"/>
    <w:rsid w:val="00ED0D73"/>
    <w:rsid w:val="00EF332B"/>
    <w:rsid w:val="00F2510B"/>
    <w:rsid w:val="00F42D79"/>
    <w:rsid w:val="00F55B94"/>
    <w:rsid w:val="00FB57A9"/>
    <w:rsid w:val="00FC58C7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239E"/>
  <w15:docId w15:val="{F2723955-A438-4170-8240-C18D6BA7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7D435B"/>
    <w:pPr>
      <w:spacing w:before="100" w:beforeAutospacing="1" w:after="100" w:afterAutospacing="1"/>
    </w:pPr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7D43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8408A"/>
    <w:rPr>
      <w:b/>
      <w:bCs/>
    </w:rPr>
  </w:style>
  <w:style w:type="character" w:customStyle="1" w:styleId="normChar">
    <w:name w:val="norm Char"/>
    <w:link w:val="norm"/>
    <w:locked/>
    <w:rsid w:val="00C840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8408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C8408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C8408A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C4F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01D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16A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1443E8"/>
    <w:pPr>
      <w:spacing w:after="0"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C3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4E98-FE28-4E4B-B9DC-D5CB06A1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Babayan</dc:creator>
  <cp:keywords>https:/mul2-minfin.gov.am/tasks/1016670/oneclick?token=7b1d9fd4edb9d57bfd8693b82b6f45c6</cp:keywords>
  <cp:lastModifiedBy>Hrachuhi Sargsyan</cp:lastModifiedBy>
  <cp:revision>8</cp:revision>
  <cp:lastPrinted>2022-05-19T12:09:00Z</cp:lastPrinted>
  <dcterms:created xsi:type="dcterms:W3CDTF">2025-06-19T07:50:00Z</dcterms:created>
  <dcterms:modified xsi:type="dcterms:W3CDTF">2025-08-28T08:15:00Z</dcterms:modified>
</cp:coreProperties>
</file>