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6CE2BC" w14:textId="77777777" w:rsidR="00E43DA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44"/>
          <w:tab w:val="right" w:pos="9689"/>
        </w:tabs>
        <w:jc w:val="right"/>
        <w:rPr>
          <w:rFonts w:ascii="GHEA Grapalat" w:eastAsia="GHEA Grapalat" w:hAnsi="GHEA Grapalat" w:cs="GHEA Grapalat"/>
          <w:color w:val="000000"/>
        </w:rPr>
      </w:pPr>
      <w:r>
        <w:rPr>
          <w:rFonts w:ascii="GHEA Grapalat" w:eastAsia="GHEA Grapalat" w:hAnsi="GHEA Grapalat" w:cs="GHEA Grapalat"/>
        </w:rPr>
        <w:tab/>
      </w:r>
      <w:r>
        <w:rPr>
          <w:rFonts w:ascii="GHEA Grapalat" w:eastAsia="GHEA Grapalat" w:hAnsi="GHEA Grapalat" w:cs="GHEA Grapalat"/>
          <w:color w:val="000000"/>
        </w:rPr>
        <w:t>ՆԱԽԱԳԻԾ</w:t>
      </w:r>
    </w:p>
    <w:p w14:paraId="794338C9" w14:textId="77777777" w:rsidR="00E43DAE" w:rsidRDefault="00000000">
      <w:pPr>
        <w:jc w:val="center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</w:rPr>
        <w:t>ՀԱՅԱՍՏԱՆԻ ՀԱՆՐԱՊԵՏՈՒԹՅԱՆ</w:t>
      </w:r>
    </w:p>
    <w:p w14:paraId="22E665D7" w14:textId="77777777" w:rsidR="00E43DAE" w:rsidRDefault="00000000">
      <w:pPr>
        <w:jc w:val="center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</w:rPr>
        <w:t>ՕՐԵՆՔԸ</w:t>
      </w:r>
    </w:p>
    <w:p w14:paraId="7BDDB574" w14:textId="77777777" w:rsidR="00E43DAE" w:rsidRDefault="00E43DAE">
      <w:pPr>
        <w:jc w:val="both"/>
        <w:rPr>
          <w:rFonts w:ascii="GHEA Grapalat" w:eastAsia="GHEA Grapalat" w:hAnsi="GHEA Grapalat" w:cs="GHEA Grapalat"/>
        </w:rPr>
      </w:pPr>
    </w:p>
    <w:p w14:paraId="038726DE" w14:textId="77777777" w:rsidR="00E43DAE" w:rsidRDefault="00000000">
      <w:pPr>
        <w:spacing w:line="276" w:lineRule="auto"/>
        <w:jc w:val="center"/>
        <w:rPr>
          <w:rFonts w:ascii="GHEA Grapalat" w:eastAsia="GHEA Grapalat" w:hAnsi="GHEA Grapalat" w:cs="GHEA Grapalat"/>
          <w:b/>
        </w:rPr>
      </w:pPr>
      <w:r>
        <w:rPr>
          <w:rFonts w:ascii="GHEA Grapalat" w:eastAsia="GHEA Grapalat" w:hAnsi="GHEA Grapalat" w:cs="GHEA Grapalat"/>
          <w:b/>
        </w:rPr>
        <w:t>«ՆԵՐԴՐՈՒՄԱՅԻՆ ՖՈՆԴԵՐԻ ՄԱՍԻՆ» ՕՐԵՆՔՈՒՄ ՓՈՓՈԽՈՒԹՅՈՒՆ ԿԱՏԱՐԵԼՈՒ ՄԱՍԻՆ</w:t>
      </w:r>
    </w:p>
    <w:p w14:paraId="72EAD2B6" w14:textId="77777777" w:rsidR="00E43DAE" w:rsidRDefault="00E43DAE">
      <w:pPr>
        <w:spacing w:line="276" w:lineRule="auto"/>
        <w:jc w:val="center"/>
        <w:rPr>
          <w:rFonts w:ascii="GHEA Grapalat" w:eastAsia="GHEA Grapalat" w:hAnsi="GHEA Grapalat" w:cs="GHEA Grapalat"/>
          <w:b/>
        </w:rPr>
      </w:pPr>
    </w:p>
    <w:p w14:paraId="35A27592" w14:textId="77777777" w:rsidR="00E43DAE" w:rsidRDefault="00000000">
      <w:pPr>
        <w:spacing w:line="276" w:lineRule="auto"/>
        <w:jc w:val="center"/>
        <w:rPr>
          <w:rFonts w:ascii="GHEA Grapalat" w:eastAsia="GHEA Grapalat" w:hAnsi="GHEA Grapalat" w:cs="GHEA Grapalat"/>
          <w:b/>
        </w:rPr>
      </w:pPr>
      <w:r>
        <w:rPr>
          <w:rFonts w:ascii="GHEA Grapalat" w:eastAsia="GHEA Grapalat" w:hAnsi="GHEA Grapalat" w:cs="GHEA Grapalat"/>
          <w:b/>
        </w:rPr>
        <w:t xml:space="preserve"> </w:t>
      </w:r>
    </w:p>
    <w:p w14:paraId="348539C8" w14:textId="77777777" w:rsidR="00E43DAE" w:rsidRDefault="00E43DAE">
      <w:pPr>
        <w:spacing w:line="276" w:lineRule="auto"/>
        <w:jc w:val="center"/>
        <w:rPr>
          <w:rFonts w:ascii="GHEA Grapalat" w:eastAsia="GHEA Grapalat" w:hAnsi="GHEA Grapalat" w:cs="GHEA Grapalat"/>
          <w:b/>
        </w:rPr>
      </w:pPr>
    </w:p>
    <w:p w14:paraId="76067C07" w14:textId="77777777" w:rsidR="00E43DAE" w:rsidRDefault="00000000">
      <w:pPr>
        <w:spacing w:line="276" w:lineRule="auto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b/>
        </w:rPr>
        <w:t>Հոդված 1. «</w:t>
      </w:r>
      <w:r>
        <w:rPr>
          <w:rFonts w:ascii="GHEA Grapalat" w:eastAsia="GHEA Grapalat" w:hAnsi="GHEA Grapalat" w:cs="GHEA Grapalat"/>
        </w:rPr>
        <w:t>Ներդրումային ֆոնդերի մասին» 2010 թվականի դեկտեմբերի 22-ի ՀՕ-245-Ն օրենքի 8-րդ հոդվածի 3-րդ մասը շարադրել հետևյալ խմբագրությամբ.</w:t>
      </w:r>
    </w:p>
    <w:p w14:paraId="71D11898" w14:textId="77777777" w:rsidR="00E43DAE" w:rsidRDefault="00E43DAE">
      <w:pPr>
        <w:spacing w:line="276" w:lineRule="auto"/>
        <w:jc w:val="both"/>
        <w:rPr>
          <w:rFonts w:ascii="GHEA Grapalat" w:eastAsia="GHEA Grapalat" w:hAnsi="GHEA Grapalat" w:cs="GHEA Grapalat"/>
        </w:rPr>
      </w:pPr>
    </w:p>
    <w:p w14:paraId="7DA96964" w14:textId="77777777" w:rsidR="00E43DAE" w:rsidRDefault="00000000">
      <w:pPr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</w:rPr>
        <w:t>«3. Ոչ հրապարակային ֆոնդը կարող է ունենալ ոչ ավելի, քան 99 մասնակից: Մասնակիցների թիվը սույն մասի 1-ին նախադասությամբ սահմանված թվից անցնելու դեպքում ոչ հրապարակային ֆոնդը պարտավոր է 90 օրացուցային օրվա ընթացքում սույն օրենքով սահմանված ընդհանուր կարգով վերագրանցվել որպես հրապարակային ֆոնդ կամ համապատասխանաբար կրճատել իր մասնակիցների թիվը: Հակառակ դեպքում այն ենթակա է դատական կարգով լուծարման:»:</w:t>
      </w:r>
    </w:p>
    <w:p w14:paraId="673D0A00" w14:textId="77777777" w:rsidR="00E43DAE" w:rsidRDefault="00E43DAE">
      <w:pPr>
        <w:shd w:val="clear" w:color="auto" w:fill="FFFFFF"/>
        <w:ind w:right="150" w:firstLine="360"/>
        <w:jc w:val="center"/>
        <w:rPr>
          <w:rFonts w:ascii="GHEA Grapalat" w:eastAsia="GHEA Grapalat" w:hAnsi="GHEA Grapalat" w:cs="GHEA Grapalat"/>
          <w:b/>
          <w:color w:val="000000"/>
        </w:rPr>
      </w:pPr>
    </w:p>
    <w:p w14:paraId="2BB598C3" w14:textId="77777777" w:rsidR="00E43DAE" w:rsidRDefault="00000000">
      <w:pPr>
        <w:spacing w:line="276" w:lineRule="auto"/>
        <w:jc w:val="both"/>
        <w:rPr>
          <w:rFonts w:ascii="GHEA Grapalat" w:eastAsia="GHEA Grapalat" w:hAnsi="GHEA Grapalat" w:cs="GHEA Grapalat"/>
        </w:rPr>
      </w:pPr>
      <w:r>
        <w:rPr>
          <w:rFonts w:ascii="GHEA Grapalat" w:eastAsia="GHEA Grapalat" w:hAnsi="GHEA Grapalat" w:cs="GHEA Grapalat"/>
          <w:b/>
        </w:rPr>
        <w:t>Հոդված 2</w:t>
      </w:r>
      <w:r>
        <w:rPr>
          <w:rFonts w:ascii="GHEA Grapalat" w:eastAsia="GHEA Grapalat" w:hAnsi="GHEA Grapalat" w:cs="GHEA Grapalat"/>
        </w:rPr>
        <w:t>. Սույն օրենքն ուժի մեջ է մտնում 2026 թվականի հունվարի 1-ից:</w:t>
      </w:r>
    </w:p>
    <w:p w14:paraId="70B246DB" w14:textId="77777777" w:rsidR="00E43DAE" w:rsidRDefault="00E43DAE">
      <w:pPr>
        <w:shd w:val="clear" w:color="auto" w:fill="FFFFFF"/>
        <w:ind w:right="150" w:firstLine="360"/>
        <w:jc w:val="center"/>
        <w:rPr>
          <w:rFonts w:ascii="GHEA Grapalat" w:eastAsia="GHEA Grapalat" w:hAnsi="GHEA Grapalat" w:cs="GHEA Grapalat"/>
          <w:b/>
          <w:color w:val="000000"/>
        </w:rPr>
      </w:pPr>
    </w:p>
    <w:p w14:paraId="02552D7C" w14:textId="77777777" w:rsidR="00E43DAE" w:rsidRDefault="00E43DAE">
      <w:pPr>
        <w:shd w:val="clear" w:color="auto" w:fill="FFFFFF"/>
        <w:ind w:right="150" w:firstLine="360"/>
        <w:jc w:val="center"/>
        <w:rPr>
          <w:rFonts w:ascii="GHEA Grapalat" w:eastAsia="GHEA Grapalat" w:hAnsi="GHEA Grapalat" w:cs="GHEA Grapalat"/>
          <w:b/>
          <w:color w:val="000000"/>
        </w:rPr>
      </w:pPr>
    </w:p>
    <w:p w14:paraId="18BE8D25" w14:textId="77777777" w:rsidR="00E43DAE" w:rsidRDefault="00E43DAE">
      <w:pPr>
        <w:shd w:val="clear" w:color="auto" w:fill="FFFFFF"/>
        <w:ind w:right="150" w:firstLine="360"/>
        <w:jc w:val="center"/>
        <w:rPr>
          <w:rFonts w:ascii="GHEA Grapalat" w:eastAsia="GHEA Grapalat" w:hAnsi="GHEA Grapalat" w:cs="GHEA Grapalat"/>
          <w:b/>
          <w:color w:val="000000"/>
        </w:rPr>
      </w:pPr>
    </w:p>
    <w:p w14:paraId="61398687" w14:textId="77777777" w:rsidR="00E43DAE" w:rsidRDefault="00E43DAE">
      <w:pPr>
        <w:shd w:val="clear" w:color="auto" w:fill="FFFFFF"/>
        <w:ind w:right="150" w:firstLine="360"/>
        <w:jc w:val="center"/>
        <w:rPr>
          <w:rFonts w:ascii="GHEA Grapalat" w:eastAsia="GHEA Grapalat" w:hAnsi="GHEA Grapalat" w:cs="GHEA Grapalat"/>
          <w:b/>
          <w:color w:val="000000"/>
        </w:rPr>
      </w:pPr>
    </w:p>
    <w:p w14:paraId="76EAE1D3" w14:textId="77777777" w:rsidR="00E43DAE" w:rsidRDefault="00E43DAE">
      <w:pPr>
        <w:shd w:val="clear" w:color="auto" w:fill="FFFFFF"/>
        <w:ind w:right="150" w:firstLine="360"/>
        <w:jc w:val="center"/>
        <w:rPr>
          <w:rFonts w:ascii="GHEA Grapalat" w:eastAsia="GHEA Grapalat" w:hAnsi="GHEA Grapalat" w:cs="GHEA Grapalat"/>
          <w:b/>
          <w:color w:val="000000"/>
        </w:rPr>
      </w:pPr>
    </w:p>
    <w:p w14:paraId="2BE6545D" w14:textId="77777777" w:rsidR="00E43DAE" w:rsidRDefault="00E43DAE">
      <w:pPr>
        <w:shd w:val="clear" w:color="auto" w:fill="FFFFFF"/>
        <w:ind w:right="150" w:firstLine="360"/>
        <w:jc w:val="center"/>
        <w:rPr>
          <w:rFonts w:ascii="GHEA Grapalat" w:eastAsia="GHEA Grapalat" w:hAnsi="GHEA Grapalat" w:cs="GHEA Grapalat"/>
          <w:b/>
          <w:color w:val="000000"/>
        </w:rPr>
      </w:pPr>
    </w:p>
    <w:p w14:paraId="3E3F3F3D" w14:textId="77777777" w:rsidR="00E43DAE" w:rsidRDefault="00E43DAE">
      <w:pPr>
        <w:shd w:val="clear" w:color="auto" w:fill="FFFFFF"/>
        <w:ind w:right="150" w:firstLine="360"/>
        <w:jc w:val="center"/>
        <w:rPr>
          <w:rFonts w:ascii="GHEA Grapalat" w:eastAsia="GHEA Grapalat" w:hAnsi="GHEA Grapalat" w:cs="GHEA Grapalat"/>
          <w:b/>
          <w:color w:val="000000"/>
        </w:rPr>
      </w:pPr>
    </w:p>
    <w:p w14:paraId="1B69DDA1" w14:textId="77777777" w:rsidR="00E43DAE" w:rsidRDefault="00E43DAE">
      <w:pPr>
        <w:spacing w:line="276" w:lineRule="auto"/>
        <w:jc w:val="center"/>
        <w:rPr>
          <w:rFonts w:ascii="GHEA Grapalat" w:eastAsia="GHEA Grapalat" w:hAnsi="GHEA Grapalat" w:cs="GHEA Grapalat"/>
          <w:b/>
        </w:rPr>
      </w:pPr>
    </w:p>
    <w:p w14:paraId="4768347E" w14:textId="77777777" w:rsidR="00E43DAE" w:rsidRDefault="00E43DAE">
      <w:pPr>
        <w:spacing w:line="276" w:lineRule="auto"/>
        <w:jc w:val="center"/>
        <w:rPr>
          <w:rFonts w:ascii="GHEA Grapalat" w:eastAsia="GHEA Grapalat" w:hAnsi="GHEA Grapalat" w:cs="GHEA Grapalat"/>
          <w:b/>
        </w:rPr>
      </w:pPr>
    </w:p>
    <w:p w14:paraId="03B298CC" w14:textId="77777777" w:rsidR="00E43DAE" w:rsidRDefault="00E43DAE">
      <w:pPr>
        <w:spacing w:line="276" w:lineRule="auto"/>
        <w:jc w:val="center"/>
        <w:rPr>
          <w:rFonts w:ascii="GHEA Grapalat" w:eastAsia="GHEA Grapalat" w:hAnsi="GHEA Grapalat" w:cs="GHEA Grapalat"/>
          <w:b/>
        </w:rPr>
      </w:pPr>
    </w:p>
    <w:p w14:paraId="759C8779" w14:textId="77777777" w:rsidR="00E43DAE" w:rsidRDefault="00E43DAE">
      <w:pPr>
        <w:spacing w:line="276" w:lineRule="auto"/>
        <w:jc w:val="center"/>
        <w:rPr>
          <w:rFonts w:ascii="GHEA Grapalat" w:eastAsia="GHEA Grapalat" w:hAnsi="GHEA Grapalat" w:cs="GHEA Grapalat"/>
          <w:b/>
        </w:rPr>
      </w:pPr>
    </w:p>
    <w:p w14:paraId="11062419" w14:textId="77777777" w:rsidR="00E43DAE" w:rsidRDefault="00E43DAE">
      <w:pPr>
        <w:spacing w:line="276" w:lineRule="auto"/>
        <w:jc w:val="center"/>
        <w:rPr>
          <w:rFonts w:ascii="GHEA Grapalat" w:eastAsia="GHEA Grapalat" w:hAnsi="GHEA Grapalat" w:cs="GHEA Grapalat"/>
          <w:b/>
        </w:rPr>
      </w:pPr>
    </w:p>
    <w:p w14:paraId="33A37F5E" w14:textId="77777777" w:rsidR="00E43DAE" w:rsidRDefault="00E43DAE">
      <w:pPr>
        <w:spacing w:line="276" w:lineRule="auto"/>
        <w:jc w:val="center"/>
        <w:rPr>
          <w:rFonts w:ascii="GHEA Grapalat" w:eastAsia="GHEA Grapalat" w:hAnsi="GHEA Grapalat" w:cs="GHEA Grapalat"/>
          <w:b/>
        </w:rPr>
      </w:pPr>
    </w:p>
    <w:p w14:paraId="2259FA0A" w14:textId="77777777" w:rsidR="00E43DAE" w:rsidRDefault="00E43DAE">
      <w:pPr>
        <w:spacing w:line="276" w:lineRule="auto"/>
        <w:jc w:val="center"/>
        <w:rPr>
          <w:rFonts w:ascii="GHEA Grapalat" w:eastAsia="GHEA Grapalat" w:hAnsi="GHEA Grapalat" w:cs="GHEA Grapalat"/>
          <w:b/>
        </w:rPr>
      </w:pPr>
    </w:p>
    <w:p w14:paraId="70DA10A5" w14:textId="77777777" w:rsidR="00E43DAE" w:rsidRDefault="00E43DAE">
      <w:pPr>
        <w:spacing w:line="276" w:lineRule="auto"/>
        <w:jc w:val="center"/>
        <w:rPr>
          <w:rFonts w:ascii="GHEA Grapalat" w:eastAsia="GHEA Grapalat" w:hAnsi="GHEA Grapalat" w:cs="GHEA Grapalat"/>
          <w:b/>
        </w:rPr>
      </w:pPr>
    </w:p>
    <w:p w14:paraId="78BD80ED" w14:textId="77777777" w:rsidR="00E43DAE" w:rsidRDefault="00E43DAE">
      <w:pPr>
        <w:spacing w:line="276" w:lineRule="auto"/>
        <w:jc w:val="center"/>
        <w:rPr>
          <w:rFonts w:ascii="GHEA Grapalat" w:eastAsia="GHEA Grapalat" w:hAnsi="GHEA Grapalat" w:cs="GHEA Grapalat"/>
          <w:b/>
        </w:rPr>
      </w:pPr>
    </w:p>
    <w:p w14:paraId="1907EF06" w14:textId="77777777" w:rsidR="00E43DAE" w:rsidRDefault="00E43DAE">
      <w:pPr>
        <w:spacing w:line="276" w:lineRule="auto"/>
        <w:jc w:val="center"/>
        <w:rPr>
          <w:rFonts w:ascii="GHEA Grapalat" w:eastAsia="GHEA Grapalat" w:hAnsi="GHEA Grapalat" w:cs="GHEA Grapalat"/>
          <w:b/>
        </w:rPr>
      </w:pPr>
    </w:p>
    <w:p w14:paraId="60697472" w14:textId="77777777" w:rsidR="00E43DAE" w:rsidRDefault="00E43DAE">
      <w:pPr>
        <w:spacing w:line="276" w:lineRule="auto"/>
        <w:jc w:val="center"/>
        <w:rPr>
          <w:rFonts w:ascii="GHEA Grapalat" w:eastAsia="GHEA Grapalat" w:hAnsi="GHEA Grapalat" w:cs="GHEA Grapalat"/>
          <w:b/>
        </w:rPr>
      </w:pPr>
    </w:p>
    <w:p w14:paraId="21D19938" w14:textId="77777777" w:rsidR="00E43DAE" w:rsidRDefault="00E43DA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HEA Grapalat" w:eastAsia="GHEA Grapalat" w:hAnsi="GHEA Grapalat" w:cs="GHEA Grapalat"/>
          <w:color w:val="000000"/>
        </w:rPr>
      </w:pPr>
    </w:p>
    <w:sectPr w:rsidR="00E43DAE">
      <w:pgSz w:w="12240" w:h="15840"/>
      <w:pgMar w:top="1134" w:right="850" w:bottom="1134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B5557F" w14:textId="77777777" w:rsidR="00CA1485" w:rsidRDefault="00CA1485">
      <w:r>
        <w:separator/>
      </w:r>
    </w:p>
  </w:endnote>
  <w:endnote w:type="continuationSeparator" w:id="0">
    <w:p w14:paraId="5DFB3FCB" w14:textId="77777777" w:rsidR="00CA1485" w:rsidRDefault="00CA14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00D9257A-8E4B-480C-9CC9-00D4DFBD0AD9}"/>
    <w:embedItalic r:id="rId2" w:fontKey="{3928BD69-839F-4193-9CDB-95AE2FCDCBE1}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5C94631-7EC5-4F41-B926-AB74B58E976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DEB4357-FE3E-425D-8369-B3E6C0DA7BE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530A63" w14:textId="77777777" w:rsidR="00CA1485" w:rsidRDefault="00CA1485">
      <w:r>
        <w:separator/>
      </w:r>
    </w:p>
  </w:footnote>
  <w:footnote w:type="continuationSeparator" w:id="0">
    <w:p w14:paraId="1B4A20D2" w14:textId="77777777" w:rsidR="00CA1485" w:rsidRDefault="00CA14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A987BF9"/>
    <w:multiLevelType w:val="multilevel"/>
    <w:tmpl w:val="67A23E6A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4180173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3DAE"/>
    <w:rsid w:val="007132DC"/>
    <w:rsid w:val="007708EF"/>
    <w:rsid w:val="00905D6E"/>
    <w:rsid w:val="00B64B9C"/>
    <w:rsid w:val="00CA1485"/>
    <w:rsid w:val="00E43DAE"/>
    <w:rsid w:val="00FA5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91CA3F"/>
  <w15:docId w15:val="{6FA89BDE-78EC-48EC-A213-BA2E54AA3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hy-AM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evision">
    <w:name w:val="Revision"/>
    <w:hidden/>
    <w:uiPriority w:val="99"/>
    <w:semiHidden/>
    <w:rsid w:val="00DA73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r32zWvhb5IpIBNxw8nXHTzXpkQ==">CgMxLjAyDWgucXB5Nmx5eGRzeGc4AHIhMWtfVWJmN3pwTTNFZDFMck9RZmlQejJfTWw2VWlqUW9O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110</Words>
  <Characters>631</Characters>
  <Application>Microsoft Office Word</Application>
  <DocSecurity>0</DocSecurity>
  <Lines>5</Lines>
  <Paragraphs>1</Paragraphs>
  <ScaleCrop>false</ScaleCrop>
  <Company/>
  <LinksUpToDate>false</LinksUpToDate>
  <CharactersWithSpaces>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Vaghinak F. Khachatryan</cp:lastModifiedBy>
  <cp:revision>3</cp:revision>
  <dcterms:created xsi:type="dcterms:W3CDTF">2025-05-20T18:29:00Z</dcterms:created>
  <dcterms:modified xsi:type="dcterms:W3CDTF">2025-08-19T05:35:00Z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7e93a447f85e43acdf554d10fbf08ea5d99c8ed34bafdb2392d0ff066c9fc846</vt:lpwstr>
  </property>
</Properties>
</file>