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E09" w:rsidRPr="00B64A70" w:rsidRDefault="00AB3E09" w:rsidP="00AB3E09">
      <w:pPr>
        <w:spacing w:line="360" w:lineRule="auto"/>
        <w:ind w:left="360" w:firstLine="540"/>
        <w:jc w:val="center"/>
        <w:rPr>
          <w:rFonts w:ascii="GHEA Grapalat" w:hAnsi="GHEA Grapalat"/>
          <w:b/>
          <w:sz w:val="24"/>
          <w:szCs w:val="24"/>
          <w:lang w:val="en-US"/>
        </w:rPr>
      </w:pPr>
      <w:bookmarkStart w:id="0" w:name="_GoBack"/>
      <w:bookmarkEnd w:id="0"/>
    </w:p>
    <w:p w:rsidR="00AB3E09" w:rsidRDefault="00AB3E09" w:rsidP="00AB3E09">
      <w:pPr>
        <w:spacing w:line="360" w:lineRule="auto"/>
        <w:ind w:left="360" w:firstLine="540"/>
        <w:jc w:val="center"/>
        <w:rPr>
          <w:rFonts w:ascii="GHEA Grapalat" w:hAnsi="GHEA Grapalat"/>
          <w:b/>
          <w:sz w:val="24"/>
          <w:szCs w:val="24"/>
          <w:lang w:val="hy-AM"/>
        </w:rPr>
      </w:pPr>
      <w:r w:rsidRPr="00253D11">
        <w:rPr>
          <w:rFonts w:ascii="GHEA Grapalat" w:hAnsi="GHEA Grapalat"/>
          <w:b/>
          <w:sz w:val="24"/>
          <w:szCs w:val="24"/>
          <w:lang w:val="hy-AM"/>
        </w:rPr>
        <w:t>ՀԻՄՆԱՎՈՐՈՒՄ</w:t>
      </w:r>
    </w:p>
    <w:p w:rsidR="007A7329" w:rsidRPr="00BE0C18" w:rsidRDefault="007A7329" w:rsidP="00BE0C18">
      <w:pPr>
        <w:spacing w:line="360" w:lineRule="auto"/>
        <w:ind w:left="142"/>
        <w:jc w:val="center"/>
        <w:rPr>
          <w:rFonts w:ascii="GHEA Grapalat" w:hAnsi="GHEA Grapalat" w:cs="Tahoma"/>
          <w:b/>
          <w:sz w:val="24"/>
          <w:szCs w:val="24"/>
          <w:lang w:val="hy-AM"/>
        </w:rPr>
      </w:pPr>
      <w:r w:rsidRPr="00C22374">
        <w:rPr>
          <w:rFonts w:ascii="GHEA Grapalat" w:hAnsi="GHEA Grapalat"/>
          <w:b/>
          <w:sz w:val="24"/>
          <w:szCs w:val="24"/>
          <w:lang w:val="af-ZA"/>
        </w:rPr>
        <w:t>«</w:t>
      </w:r>
      <w:r w:rsidR="00BE0C18" w:rsidRPr="00556C94">
        <w:rPr>
          <w:rFonts w:ascii="GHEA Grapalat" w:hAnsi="GHEA Grapalat"/>
          <w:b/>
          <w:color w:val="000000"/>
          <w:sz w:val="24"/>
          <w:szCs w:val="24"/>
          <w:lang w:val="af-ZA"/>
        </w:rPr>
        <w:t>«</w:t>
      </w:r>
      <w:r w:rsidR="00BE0C18" w:rsidRPr="00BE0C18">
        <w:rPr>
          <w:rFonts w:ascii="GHEA Grapalat" w:hAnsi="GHEA Grapalat"/>
          <w:b/>
          <w:color w:val="000000"/>
          <w:sz w:val="24"/>
          <w:szCs w:val="24"/>
          <w:lang w:val="hy-AM"/>
        </w:rPr>
        <w:t>ՀԱՆՐԱՊԵՏԱԿԱՆ</w:t>
      </w:r>
      <w:r w:rsidR="00BE0C18" w:rsidRPr="00556C94">
        <w:rPr>
          <w:rFonts w:ascii="GHEA Grapalat" w:hAnsi="GHEA Grapalat"/>
          <w:b/>
          <w:color w:val="000000"/>
          <w:sz w:val="24"/>
          <w:szCs w:val="24"/>
          <w:lang w:val="af-ZA"/>
        </w:rPr>
        <w:t xml:space="preserve"> </w:t>
      </w:r>
      <w:r w:rsidR="00BE0C18" w:rsidRPr="00BE0C18">
        <w:rPr>
          <w:rFonts w:ascii="GHEA Grapalat" w:hAnsi="GHEA Grapalat"/>
          <w:b/>
          <w:color w:val="000000"/>
          <w:sz w:val="24"/>
          <w:szCs w:val="24"/>
          <w:lang w:val="hy-AM"/>
        </w:rPr>
        <w:t>Թ</w:t>
      </w:r>
      <w:r w:rsidR="00BE0C18" w:rsidRPr="00556C94">
        <w:rPr>
          <w:rFonts w:ascii="GHEA Grapalat" w:hAnsi="GHEA Grapalat"/>
          <w:b/>
          <w:color w:val="000000"/>
          <w:sz w:val="24"/>
          <w:szCs w:val="24"/>
          <w:lang w:val="af-ZA"/>
        </w:rPr>
        <w:t xml:space="preserve">. 1 </w:t>
      </w:r>
      <w:r w:rsidR="00BE0C18" w:rsidRPr="00BE0C18">
        <w:rPr>
          <w:rFonts w:ascii="GHEA Grapalat" w:hAnsi="GHEA Grapalat"/>
          <w:b/>
          <w:color w:val="000000"/>
          <w:sz w:val="24"/>
          <w:szCs w:val="24"/>
          <w:lang w:val="hy-AM"/>
        </w:rPr>
        <w:t>ՀԱՏՈՒԿ</w:t>
      </w:r>
      <w:r w:rsidR="00BE0C18" w:rsidRPr="00556C94">
        <w:rPr>
          <w:rFonts w:ascii="GHEA Grapalat" w:hAnsi="GHEA Grapalat"/>
          <w:b/>
          <w:color w:val="000000"/>
          <w:sz w:val="24"/>
          <w:szCs w:val="24"/>
          <w:lang w:val="af-ZA"/>
        </w:rPr>
        <w:t xml:space="preserve"> </w:t>
      </w:r>
      <w:r w:rsidR="00BE0C18" w:rsidRPr="00BE0C18">
        <w:rPr>
          <w:rFonts w:ascii="GHEA Grapalat" w:hAnsi="GHEA Grapalat"/>
          <w:b/>
          <w:color w:val="000000"/>
          <w:sz w:val="24"/>
          <w:szCs w:val="24"/>
          <w:lang w:val="hy-AM"/>
        </w:rPr>
        <w:t>ԿՐԹԱՀԱՄԱԼԻՐ</w:t>
      </w:r>
      <w:r w:rsidR="00BE0C18" w:rsidRPr="00556C94">
        <w:rPr>
          <w:rFonts w:ascii="GHEA Grapalat" w:hAnsi="GHEA Grapalat"/>
          <w:b/>
          <w:color w:val="000000"/>
          <w:sz w:val="24"/>
          <w:szCs w:val="24"/>
          <w:lang w:val="af-ZA"/>
        </w:rPr>
        <w:t xml:space="preserve">» </w:t>
      </w:r>
      <w:r w:rsidR="00BE0C18" w:rsidRPr="00556C94">
        <w:rPr>
          <w:rFonts w:ascii="GHEA Grapalat" w:hAnsi="GHEA Grapalat"/>
          <w:b/>
          <w:color w:val="000000"/>
          <w:sz w:val="24"/>
          <w:szCs w:val="24"/>
          <w:lang w:val="hy-AM"/>
        </w:rPr>
        <w:t>ՊԵՏԱԿԱՆ</w:t>
      </w:r>
      <w:r w:rsidR="00BE0C18" w:rsidRPr="00EF40C2">
        <w:rPr>
          <w:rFonts w:ascii="GHEA Grapalat" w:hAnsi="GHEA Grapalat"/>
          <w:b/>
          <w:color w:val="000000"/>
          <w:sz w:val="24"/>
          <w:szCs w:val="24"/>
          <w:lang w:val="af-ZA"/>
        </w:rPr>
        <w:t xml:space="preserve"> </w:t>
      </w:r>
      <w:r w:rsidR="00BE0C18" w:rsidRPr="00556C94">
        <w:rPr>
          <w:rFonts w:ascii="GHEA Grapalat" w:hAnsi="GHEA Grapalat"/>
          <w:b/>
          <w:color w:val="000000"/>
          <w:sz w:val="24"/>
          <w:szCs w:val="24"/>
          <w:lang w:val="hy-AM"/>
        </w:rPr>
        <w:t>ՈՉ</w:t>
      </w:r>
      <w:r w:rsidR="00BE0C18" w:rsidRPr="00EF40C2">
        <w:rPr>
          <w:rFonts w:ascii="GHEA Grapalat" w:hAnsi="GHEA Grapalat"/>
          <w:b/>
          <w:color w:val="000000"/>
          <w:sz w:val="24"/>
          <w:szCs w:val="24"/>
          <w:lang w:val="af-ZA"/>
        </w:rPr>
        <w:t xml:space="preserve"> </w:t>
      </w:r>
      <w:r w:rsidR="00BE0C18" w:rsidRPr="00556C94">
        <w:rPr>
          <w:rFonts w:ascii="GHEA Grapalat" w:hAnsi="GHEA Grapalat"/>
          <w:b/>
          <w:color w:val="000000"/>
          <w:sz w:val="24"/>
          <w:szCs w:val="24"/>
          <w:lang w:val="hy-AM"/>
        </w:rPr>
        <w:t>ԱՌԵՎՏՐԱՅԻՆ</w:t>
      </w:r>
      <w:r w:rsidR="00BE0C18" w:rsidRPr="00EF40C2">
        <w:rPr>
          <w:rFonts w:ascii="GHEA Grapalat" w:hAnsi="GHEA Grapalat"/>
          <w:b/>
          <w:color w:val="000000"/>
          <w:sz w:val="24"/>
          <w:szCs w:val="24"/>
          <w:lang w:val="af-ZA"/>
        </w:rPr>
        <w:t xml:space="preserve"> </w:t>
      </w:r>
      <w:r w:rsidR="00BE0C18">
        <w:rPr>
          <w:rFonts w:ascii="GHEA Grapalat" w:hAnsi="GHEA Grapalat"/>
          <w:b/>
          <w:color w:val="000000"/>
          <w:sz w:val="24"/>
          <w:szCs w:val="24"/>
          <w:lang w:val="hy-AM"/>
        </w:rPr>
        <w:t>ԿԱԶՄԱԿԵՐՊՈՒԹՅՈՒՆ</w:t>
      </w:r>
      <w:r w:rsidR="00BE0C18" w:rsidRPr="00556C94">
        <w:rPr>
          <w:rFonts w:ascii="GHEA Grapalat" w:hAnsi="GHEA Grapalat"/>
          <w:b/>
          <w:color w:val="000000"/>
          <w:sz w:val="24"/>
          <w:szCs w:val="24"/>
          <w:lang w:val="hy-AM"/>
        </w:rPr>
        <w:t>Ը</w:t>
      </w:r>
      <w:r w:rsidR="00BE0C18" w:rsidRPr="00EF40C2">
        <w:rPr>
          <w:rFonts w:ascii="GHEA Grapalat" w:hAnsi="GHEA Grapalat"/>
          <w:b/>
          <w:color w:val="000000"/>
          <w:sz w:val="24"/>
          <w:szCs w:val="24"/>
          <w:lang w:val="af-ZA"/>
        </w:rPr>
        <w:t xml:space="preserve"> </w:t>
      </w:r>
      <w:r w:rsidR="00BE0C18" w:rsidRPr="00556C94">
        <w:rPr>
          <w:rFonts w:ascii="GHEA Grapalat" w:hAnsi="GHEA Grapalat"/>
          <w:b/>
          <w:color w:val="000000"/>
          <w:sz w:val="24"/>
          <w:szCs w:val="24"/>
          <w:lang w:val="hy-AM"/>
        </w:rPr>
        <w:t>«ՀԱՆՐԱՊԵՏԱԿԱՆ ՄԱՆԿԱՎԱՐ</w:t>
      </w:r>
      <w:r w:rsidR="00BE0C18">
        <w:rPr>
          <w:rFonts w:ascii="GHEA Grapalat" w:hAnsi="GHEA Grapalat"/>
          <w:b/>
          <w:color w:val="000000"/>
          <w:sz w:val="24"/>
          <w:szCs w:val="24"/>
          <w:lang w:val="hy-AM"/>
        </w:rPr>
        <w:t>ԺԱՀՈԳԵԲԱՆԱԿԱՆ ԿԵՆՏՐՈՆ» ՊԵՏԱԿԱՆ ՈՉ ԱՌԵՎՏՐԱՅԻՆ ԿԱԶՄԱԿԵՐՊՈՒԹՅԱՆԸ ՄԻԱՑՄԱՆ ՁԵՎՈՎ ՎԵՐԱԿԱԶՄԱԿԵՐՊԵԼՈՒ</w:t>
      </w:r>
      <w:r w:rsidR="00BE0C18" w:rsidRPr="00EB1F53">
        <w:rPr>
          <w:rFonts w:ascii="GHEA Grapalat" w:hAnsi="GHEA Grapalat"/>
          <w:b/>
          <w:color w:val="000000"/>
          <w:sz w:val="24"/>
          <w:szCs w:val="24"/>
          <w:lang w:val="af-ZA"/>
        </w:rPr>
        <w:t xml:space="preserve">  ՄԱՍԻՆ</w:t>
      </w:r>
      <w:r>
        <w:rPr>
          <w:rFonts w:ascii="GHEA Grapalat" w:hAnsi="GHEA Grapalat"/>
          <w:b/>
          <w:lang w:val="af-ZA"/>
        </w:rPr>
        <w:t xml:space="preserve">» </w:t>
      </w:r>
      <w:r>
        <w:rPr>
          <w:rFonts w:ascii="GHEA Grapalat" w:hAnsi="GHEA Grapalat" w:cs="Tahoma"/>
          <w:b/>
          <w:lang w:val="hy-AM"/>
        </w:rPr>
        <w:t xml:space="preserve"> </w:t>
      </w:r>
      <w:r w:rsidRPr="00BE0C18">
        <w:rPr>
          <w:rFonts w:ascii="GHEA Grapalat" w:hAnsi="GHEA Grapalat" w:cs="Tahoma"/>
          <w:b/>
          <w:sz w:val="24"/>
          <w:szCs w:val="24"/>
          <w:lang w:val="hy-AM"/>
        </w:rPr>
        <w:t>ՀԱՅԱՍՏԱՆԻ ՀԱՆՐԱՊԵՏՈՒԹՅԱՆ ԿԱՌԱՎԱՐՈՒԹՅԱՆ ՈՐՈՇՄԱՆ ՆԱԽԱԳԾԻ</w:t>
      </w:r>
    </w:p>
    <w:p w:rsidR="00AB3E09" w:rsidRPr="00BE0C18" w:rsidRDefault="00AB3E09" w:rsidP="00AB3E09">
      <w:pPr>
        <w:spacing w:line="360" w:lineRule="auto"/>
        <w:ind w:left="360" w:firstLine="540"/>
        <w:jc w:val="center"/>
        <w:rPr>
          <w:rFonts w:ascii="GHEA Grapalat" w:hAnsi="GHEA Grapalat"/>
          <w:sz w:val="24"/>
          <w:szCs w:val="24"/>
          <w:lang w:val="hy-AM"/>
        </w:rPr>
      </w:pPr>
    </w:p>
    <w:p w:rsidR="00AB3E09" w:rsidRPr="00810E9A" w:rsidRDefault="00AB3E09" w:rsidP="00AB3E09">
      <w:pPr>
        <w:spacing w:line="360" w:lineRule="auto"/>
        <w:ind w:left="360" w:firstLine="540"/>
        <w:jc w:val="both"/>
        <w:rPr>
          <w:rFonts w:ascii="GHEA Grapalat" w:hAnsi="GHEA Grapalat" w:cs="GHEA Grapalat"/>
          <w:b/>
          <w:bCs/>
          <w:sz w:val="24"/>
          <w:szCs w:val="24"/>
          <w:lang w:val="hy-AM"/>
        </w:rPr>
      </w:pPr>
      <w:r w:rsidRPr="00810E9A">
        <w:rPr>
          <w:rFonts w:ascii="GHEA Grapalat" w:hAnsi="GHEA Grapalat" w:cs="GHEA Grapalat"/>
          <w:b/>
          <w:bCs/>
          <w:sz w:val="24"/>
          <w:szCs w:val="24"/>
          <w:lang w:val="hy-AM"/>
        </w:rPr>
        <w:t>Անհրաժեշտությունը</w:t>
      </w:r>
    </w:p>
    <w:p w:rsidR="005442AA" w:rsidRDefault="005442AA" w:rsidP="00BE0C18">
      <w:pPr>
        <w:spacing w:line="360" w:lineRule="auto"/>
        <w:ind w:firstLine="720"/>
        <w:jc w:val="both"/>
        <w:rPr>
          <w:rFonts w:ascii="GHEA Grapalat" w:eastAsia="GHEA Grapalat" w:hAnsi="GHEA Grapalat" w:cs="GHEA Grapalat"/>
          <w:color w:val="000000" w:themeColor="text1"/>
          <w:sz w:val="24"/>
          <w:szCs w:val="24"/>
          <w:lang w:val="hy-AM"/>
        </w:rPr>
      </w:pPr>
      <w:r>
        <w:rPr>
          <w:rFonts w:ascii="GHEA Grapalat" w:hAnsi="GHEA Grapalat"/>
          <w:sz w:val="24"/>
          <w:szCs w:val="24"/>
          <w:lang w:val="hy-AM"/>
        </w:rPr>
        <w:t xml:space="preserve">ՀՀ  </w:t>
      </w:r>
      <w:r w:rsidR="00BE0C18" w:rsidRPr="00BE0C18">
        <w:rPr>
          <w:rFonts w:ascii="GHEA Grapalat" w:hAnsi="GHEA Grapalat"/>
          <w:sz w:val="24"/>
          <w:szCs w:val="24"/>
          <w:lang w:val="hy-AM"/>
        </w:rPr>
        <w:t xml:space="preserve">Ազգային ժողովի </w:t>
      </w:r>
      <w:r w:rsidR="00BE0C18" w:rsidRPr="00BE0C18">
        <w:rPr>
          <w:rFonts w:ascii="GHEA Grapalat" w:hAnsi="GHEA Grapalat"/>
          <w:bCs/>
          <w:color w:val="000000"/>
          <w:sz w:val="24"/>
          <w:szCs w:val="24"/>
          <w:shd w:val="clear" w:color="auto" w:fill="FFFFFF"/>
          <w:lang w:val="pt-BR"/>
        </w:rPr>
        <w:t xml:space="preserve">2022 </w:t>
      </w:r>
      <w:r w:rsidR="00BE0C18" w:rsidRPr="00BE0C18">
        <w:rPr>
          <w:rFonts w:ascii="GHEA Grapalat" w:hAnsi="GHEA Grapalat"/>
          <w:bCs/>
          <w:color w:val="000000"/>
          <w:sz w:val="24"/>
          <w:szCs w:val="24"/>
          <w:shd w:val="clear" w:color="auto" w:fill="FFFFFF"/>
          <w:lang w:val="hy-AM"/>
        </w:rPr>
        <w:t>թվականի</w:t>
      </w:r>
      <w:r w:rsidR="00BE0C18" w:rsidRPr="00BE0C18">
        <w:rPr>
          <w:rFonts w:ascii="GHEA Grapalat" w:hAnsi="GHEA Grapalat"/>
          <w:bCs/>
          <w:color w:val="000000"/>
          <w:sz w:val="24"/>
          <w:szCs w:val="24"/>
          <w:shd w:val="clear" w:color="auto" w:fill="FFFFFF"/>
          <w:lang w:val="pt-BR"/>
        </w:rPr>
        <w:t xml:space="preserve"> </w:t>
      </w:r>
      <w:r w:rsidR="00BE0C18" w:rsidRPr="00BE0C18">
        <w:rPr>
          <w:rFonts w:ascii="GHEA Grapalat" w:hAnsi="GHEA Grapalat"/>
          <w:bCs/>
          <w:color w:val="000000"/>
          <w:sz w:val="24"/>
          <w:szCs w:val="24"/>
          <w:shd w:val="clear" w:color="auto" w:fill="FFFFFF"/>
          <w:lang w:val="hy-AM"/>
        </w:rPr>
        <w:t>փետրվարի</w:t>
      </w:r>
      <w:r w:rsidR="00BE0C18" w:rsidRPr="00BE0C18">
        <w:rPr>
          <w:rFonts w:ascii="GHEA Grapalat" w:hAnsi="GHEA Grapalat"/>
          <w:bCs/>
          <w:color w:val="000000"/>
          <w:sz w:val="24"/>
          <w:szCs w:val="24"/>
          <w:shd w:val="clear" w:color="auto" w:fill="FFFFFF"/>
          <w:lang w:val="pt-BR"/>
        </w:rPr>
        <w:t xml:space="preserve"> 9-</w:t>
      </w:r>
      <w:r w:rsidR="00BE0C18" w:rsidRPr="00BE0C18">
        <w:rPr>
          <w:rFonts w:ascii="GHEA Grapalat" w:hAnsi="GHEA Grapalat"/>
          <w:bCs/>
          <w:color w:val="000000"/>
          <w:sz w:val="24"/>
          <w:szCs w:val="24"/>
          <w:shd w:val="clear" w:color="auto" w:fill="FFFFFF"/>
          <w:lang w:val="hy-AM"/>
        </w:rPr>
        <w:t>ին</w:t>
      </w:r>
      <w:r w:rsidR="00BE0C18" w:rsidRPr="00BE0C18">
        <w:rPr>
          <w:rFonts w:ascii="GHEA Grapalat" w:hAnsi="GHEA Grapalat"/>
          <w:sz w:val="24"/>
          <w:szCs w:val="24"/>
          <w:lang w:val="hy-AM"/>
        </w:rPr>
        <w:t xml:space="preserve"> ընդունած  «Հանրակրթության մասին» օրենքում փոփոխություններ և լրացումներ կատարելու մասին»  (</w:t>
      </w:r>
      <w:r w:rsidR="00BE0C18" w:rsidRPr="00BE0C18">
        <w:rPr>
          <w:rFonts w:ascii="GHEA Grapalat" w:hAnsi="GHEA Grapalat"/>
          <w:color w:val="000000"/>
          <w:sz w:val="24"/>
          <w:szCs w:val="24"/>
          <w:lang w:val="hy-AM"/>
        </w:rPr>
        <w:t>ՀՕ-35-Ն</w:t>
      </w:r>
      <w:r w:rsidR="00BE0C18" w:rsidRPr="00BE0C18">
        <w:rPr>
          <w:rFonts w:ascii="GHEA Grapalat" w:hAnsi="GHEA Grapalat" w:cs="GHEA Grapalat"/>
          <w:color w:val="000000"/>
          <w:sz w:val="24"/>
          <w:szCs w:val="24"/>
          <w:lang w:val="et-EE"/>
        </w:rPr>
        <w:t>)</w:t>
      </w:r>
      <w:r w:rsidR="00BE0C18" w:rsidRPr="00BE0C18">
        <w:rPr>
          <w:rFonts w:ascii="GHEA Grapalat" w:hAnsi="GHEA Grapalat" w:cs="Sylfaen"/>
          <w:b/>
          <w:color w:val="222222"/>
          <w:sz w:val="24"/>
          <w:szCs w:val="24"/>
          <w:lang w:val="hy-AM"/>
        </w:rPr>
        <w:t xml:space="preserve"> </w:t>
      </w:r>
      <w:r>
        <w:rPr>
          <w:rFonts w:ascii="GHEA Grapalat" w:hAnsi="GHEA Grapalat"/>
          <w:sz w:val="24"/>
          <w:szCs w:val="24"/>
          <w:lang w:val="hy-AM"/>
        </w:rPr>
        <w:t>Հայաստանի Հանրապետության օրենքով</w:t>
      </w:r>
      <w:r w:rsidR="00BE0C18" w:rsidRPr="00BE0C18">
        <w:rPr>
          <w:rFonts w:ascii="GHEA Grapalat" w:hAnsi="GHEA Grapalat"/>
          <w:sz w:val="24"/>
          <w:szCs w:val="24"/>
          <w:lang w:val="hy-AM"/>
        </w:rPr>
        <w:t xml:space="preserve"> փոփոխություններ են կատարվել կրթության առանձնահատուկ պայմանների կարիք ունեցող երեխաների կրթության կազմակերպման գործընթացում: Մասնավորապես՝</w:t>
      </w:r>
      <w:r w:rsidR="00BE0C18" w:rsidRPr="00BE0C18">
        <w:rPr>
          <w:rFonts w:ascii="GHEA Grapalat" w:hAnsi="GHEA Grapalat"/>
          <w:sz w:val="24"/>
          <w:szCs w:val="24"/>
          <w:lang w:val="pt-BR"/>
        </w:rPr>
        <w:t xml:space="preserve"> օրենքում ամրագրվել </w:t>
      </w:r>
      <w:r w:rsidR="00BE0C18" w:rsidRPr="00BE0C18">
        <w:rPr>
          <w:rFonts w:ascii="GHEA Grapalat" w:hAnsi="GHEA Grapalat"/>
          <w:sz w:val="24"/>
          <w:szCs w:val="24"/>
          <w:lang w:val="hy-AM"/>
        </w:rPr>
        <w:t xml:space="preserve"> է հատուկ դպրոց-ռեսուրս կենտրոն</w:t>
      </w:r>
      <w:r w:rsidR="00BE0C18" w:rsidRPr="00BE0C18">
        <w:rPr>
          <w:rFonts w:ascii="GHEA Grapalat" w:hAnsi="GHEA Grapalat"/>
          <w:sz w:val="24"/>
          <w:szCs w:val="24"/>
          <w:lang w:val="pt-BR"/>
        </w:rPr>
        <w:t xml:space="preserve"> </w:t>
      </w:r>
      <w:r w:rsidR="00BE0C18" w:rsidRPr="00BE0C18">
        <w:rPr>
          <w:rFonts w:ascii="GHEA Grapalat" w:hAnsi="GHEA Grapalat"/>
          <w:sz w:val="24"/>
          <w:szCs w:val="24"/>
          <w:lang w:val="hy-AM"/>
        </w:rPr>
        <w:t>հաստատության</w:t>
      </w:r>
      <w:r w:rsidR="00BE0C18" w:rsidRPr="00BE0C18">
        <w:rPr>
          <w:rFonts w:ascii="GHEA Grapalat" w:hAnsi="GHEA Grapalat"/>
          <w:sz w:val="24"/>
          <w:szCs w:val="24"/>
          <w:lang w:val="pt-BR"/>
        </w:rPr>
        <w:t xml:space="preserve"> </w:t>
      </w:r>
      <w:r w:rsidR="002A1FD7">
        <w:rPr>
          <w:rFonts w:ascii="GHEA Grapalat" w:hAnsi="GHEA Grapalat"/>
          <w:sz w:val="24"/>
          <w:szCs w:val="24"/>
          <w:lang w:val="hy-AM"/>
        </w:rPr>
        <w:t xml:space="preserve">տեսակը: ՀՀ կրթության, գիտության, </w:t>
      </w:r>
      <w:r w:rsidR="003916EF">
        <w:rPr>
          <w:rFonts w:ascii="GHEA Grapalat" w:hAnsi="GHEA Grapalat"/>
          <w:sz w:val="24"/>
          <w:szCs w:val="24"/>
          <w:lang w:val="hy-AM"/>
        </w:rPr>
        <w:t>մշակույթի</w:t>
      </w:r>
      <w:r w:rsidR="002A1FD7">
        <w:rPr>
          <w:rFonts w:ascii="GHEA Grapalat" w:hAnsi="GHEA Grapalat"/>
          <w:sz w:val="24"/>
          <w:szCs w:val="24"/>
          <w:lang w:val="hy-AM"/>
        </w:rPr>
        <w:t xml:space="preserve"> և սպորտի </w:t>
      </w:r>
      <w:r w:rsidR="00BE0C18" w:rsidRPr="00BE0C18">
        <w:rPr>
          <w:rFonts w:ascii="GHEA Grapalat" w:hAnsi="GHEA Grapalat"/>
          <w:sz w:val="24"/>
          <w:szCs w:val="24"/>
          <w:lang w:val="hy-AM"/>
        </w:rPr>
        <w:t>նախարարի 2024թ</w:t>
      </w:r>
      <w:r w:rsidR="00BE0C18" w:rsidRPr="00BE0C18">
        <w:rPr>
          <w:rFonts w:ascii="Cambria Math" w:hAnsi="Cambria Math" w:cs="Cambria Math"/>
          <w:sz w:val="24"/>
          <w:szCs w:val="24"/>
          <w:lang w:val="hy-AM"/>
        </w:rPr>
        <w:t>․</w:t>
      </w:r>
      <w:r>
        <w:rPr>
          <w:rFonts w:ascii="GHEA Grapalat" w:hAnsi="GHEA Grapalat"/>
          <w:sz w:val="24"/>
          <w:szCs w:val="24"/>
          <w:lang w:val="hy-AM"/>
        </w:rPr>
        <w:t xml:space="preserve"> դեկտեմբերի 12-ի </w:t>
      </w:r>
      <w:r w:rsidR="00BE0C18" w:rsidRPr="00BE0C18">
        <w:rPr>
          <w:rFonts w:ascii="GHEA Grapalat" w:hAnsi="GHEA Grapalat"/>
          <w:sz w:val="24"/>
          <w:szCs w:val="24"/>
          <w:lang w:val="hy-AM"/>
        </w:rPr>
        <w:t xml:space="preserve">N </w:t>
      </w:r>
      <w:r w:rsidR="00BE0C18" w:rsidRPr="00BE0C18">
        <w:rPr>
          <w:rFonts w:ascii="GHEA Grapalat" w:hAnsi="GHEA Grapalat"/>
          <w:color w:val="000000"/>
          <w:sz w:val="24"/>
          <w:szCs w:val="24"/>
          <w:shd w:val="clear" w:color="auto" w:fill="FFFFFF"/>
          <w:lang w:val="hy-AM"/>
        </w:rPr>
        <w:t xml:space="preserve">2346-Ա/2 հրամանով հաստատվել է </w:t>
      </w:r>
      <w:r w:rsidR="00BE0C18" w:rsidRPr="00BE0C18">
        <w:rPr>
          <w:rFonts w:ascii="GHEA Grapalat" w:eastAsia="GHEA Grapalat" w:hAnsi="GHEA Grapalat" w:cs="GHEA Grapalat"/>
          <w:color w:val="000000" w:themeColor="text1"/>
          <w:sz w:val="24"/>
          <w:szCs w:val="24"/>
          <w:lang w:val="hy-AM"/>
        </w:rPr>
        <w:t>«</w:t>
      </w:r>
      <w:r w:rsidR="00BE0C18" w:rsidRPr="00BE0C18">
        <w:rPr>
          <w:rFonts w:ascii="GHEA Grapalat" w:hAnsi="GHEA Grapalat" w:cs="Tahoma"/>
          <w:bCs/>
          <w:sz w:val="24"/>
          <w:szCs w:val="24"/>
          <w:lang w:val="hy-AM"/>
        </w:rPr>
        <w:t>Հայաստանի Հանրապետության հատուկ հանրակրթական ուսումնական հաստատությունների՝ հատուկ դպրոց-ռեսուրս կենտրոնների վերակազմակերպման գործողությունների պլանը և ժամանակացույցը»</w:t>
      </w:r>
      <w:r w:rsidR="00BE0C18" w:rsidRPr="00BE0C18">
        <w:rPr>
          <w:rFonts w:ascii="GHEA Grapalat" w:eastAsia="GHEA Grapalat" w:hAnsi="GHEA Grapalat" w:cs="GHEA Grapalat"/>
          <w:color w:val="000000" w:themeColor="text1"/>
          <w:sz w:val="24"/>
          <w:szCs w:val="24"/>
          <w:lang w:val="hy-AM"/>
        </w:rPr>
        <w:t xml:space="preserve">։ </w:t>
      </w:r>
    </w:p>
    <w:p w:rsidR="00BE0C18" w:rsidRPr="00BE0C18" w:rsidRDefault="00BE0C18" w:rsidP="00BE0C18">
      <w:pPr>
        <w:spacing w:line="360" w:lineRule="auto"/>
        <w:ind w:firstLine="720"/>
        <w:jc w:val="both"/>
        <w:rPr>
          <w:rFonts w:ascii="GHEA Grapalat" w:hAnsi="GHEA Grapalat" w:cs="Tahoma"/>
          <w:sz w:val="24"/>
          <w:szCs w:val="24"/>
          <w:lang w:val="hy-AM"/>
        </w:rPr>
      </w:pPr>
      <w:r w:rsidRPr="00BE0C18">
        <w:rPr>
          <w:rFonts w:ascii="GHEA Grapalat" w:eastAsia="GHEA Grapalat" w:hAnsi="GHEA Grapalat" w:cs="GHEA Grapalat"/>
          <w:color w:val="000000" w:themeColor="text1"/>
          <w:sz w:val="24"/>
          <w:szCs w:val="24"/>
          <w:lang w:val="hy-AM"/>
        </w:rPr>
        <w:t xml:space="preserve">Վերոգրյալի  համատեքստում  </w:t>
      </w:r>
      <w:r w:rsidRPr="00BE0C18">
        <w:rPr>
          <w:rFonts w:ascii="GHEA Grapalat" w:hAnsi="GHEA Grapalat"/>
          <w:sz w:val="24"/>
          <w:szCs w:val="24"/>
          <w:lang w:val="hy-AM"/>
        </w:rPr>
        <w:t xml:space="preserve"> 2025-2026 ուսումնական տարվանից դադարեցվելու է «</w:t>
      </w:r>
      <w:r w:rsidRPr="00BE0C18">
        <w:rPr>
          <w:rFonts w:ascii="GHEA Grapalat" w:hAnsi="GHEA Grapalat" w:cs="Tahoma"/>
          <w:sz w:val="24"/>
          <w:szCs w:val="24"/>
          <w:lang w:val="hy-AM"/>
        </w:rPr>
        <w:t xml:space="preserve">Հանրապետական թիվ 1 հատուկ կրթահամալիր» </w:t>
      </w:r>
      <w:r w:rsidR="002A1FD7">
        <w:rPr>
          <w:rFonts w:ascii="GHEA Grapalat" w:hAnsi="GHEA Grapalat" w:cs="Tahoma"/>
          <w:sz w:val="24"/>
          <w:szCs w:val="24"/>
          <w:lang w:val="hy-AM"/>
        </w:rPr>
        <w:t>պետական ոչ առևտրային կազմակերպության</w:t>
      </w:r>
      <w:r w:rsidRPr="00BE0C18">
        <w:rPr>
          <w:rFonts w:ascii="GHEA Grapalat" w:hAnsi="GHEA Grapalat" w:cs="Tahoma"/>
          <w:sz w:val="24"/>
          <w:szCs w:val="24"/>
          <w:lang w:val="hy-AM"/>
        </w:rPr>
        <w:t xml:space="preserve"> </w:t>
      </w:r>
      <w:r w:rsidR="002A1FD7" w:rsidRPr="002A1FD7">
        <w:rPr>
          <w:rFonts w:ascii="GHEA Grapalat" w:hAnsi="GHEA Grapalat" w:cs="Tahoma"/>
          <w:sz w:val="24"/>
          <w:szCs w:val="24"/>
          <w:lang w:val="hy-AM"/>
        </w:rPr>
        <w:t>(</w:t>
      </w:r>
      <w:r w:rsidR="002A1FD7">
        <w:rPr>
          <w:rFonts w:ascii="GHEA Grapalat" w:hAnsi="GHEA Grapalat" w:cs="Tahoma"/>
          <w:sz w:val="24"/>
          <w:szCs w:val="24"/>
          <w:lang w:val="hy-AM"/>
        </w:rPr>
        <w:t>այսուհետև՝ Կրթահամալիր</w:t>
      </w:r>
      <w:r w:rsidR="002A1FD7" w:rsidRPr="002A1FD7">
        <w:rPr>
          <w:rFonts w:ascii="GHEA Grapalat" w:hAnsi="GHEA Grapalat" w:cs="Tahoma"/>
          <w:sz w:val="24"/>
          <w:szCs w:val="24"/>
          <w:lang w:val="hy-AM"/>
        </w:rPr>
        <w:t>)</w:t>
      </w:r>
      <w:r w:rsidR="002A1FD7">
        <w:rPr>
          <w:rFonts w:ascii="GHEA Grapalat" w:hAnsi="GHEA Grapalat" w:cs="Tahoma"/>
          <w:sz w:val="24"/>
          <w:szCs w:val="24"/>
          <w:lang w:val="hy-AM"/>
        </w:rPr>
        <w:t xml:space="preserve"> </w:t>
      </w:r>
      <w:r w:rsidRPr="00BE0C18">
        <w:rPr>
          <w:rFonts w:ascii="GHEA Grapalat" w:hAnsi="GHEA Grapalat" w:cs="Tahoma"/>
          <w:sz w:val="24"/>
          <w:szCs w:val="24"/>
          <w:lang w:val="hy-AM"/>
        </w:rPr>
        <w:t xml:space="preserve">գործունեությունը, կրթահամալիրի ռեսուրս կենտրոնին վերապահված գործառույթները վերապահվելու են «Հանրապետական մանկավարժահոգեբանական կենտրոն» ՊՈԱԿ-ին։ </w:t>
      </w:r>
    </w:p>
    <w:p w:rsidR="00AB3E09" w:rsidRPr="00810E9A" w:rsidRDefault="00AB3E09" w:rsidP="00AB3E09">
      <w:pPr>
        <w:spacing w:line="360" w:lineRule="auto"/>
        <w:ind w:left="360" w:firstLine="540"/>
        <w:jc w:val="both"/>
        <w:rPr>
          <w:rFonts w:ascii="GHEA Grapalat" w:hAnsi="GHEA Grapalat" w:cs="Sylfaen"/>
          <w:color w:val="FF0000"/>
          <w:sz w:val="24"/>
          <w:szCs w:val="24"/>
          <w:lang w:val="hy-AM"/>
        </w:rPr>
      </w:pPr>
      <w:r w:rsidRPr="00810E9A">
        <w:rPr>
          <w:rFonts w:ascii="GHEA Grapalat" w:hAnsi="GHEA Grapalat" w:cs="Sylfaen"/>
          <w:b/>
          <w:sz w:val="24"/>
          <w:szCs w:val="24"/>
          <w:lang w:val="hy-AM"/>
        </w:rPr>
        <w:t>Ընթացիկ</w:t>
      </w:r>
      <w:r w:rsidRPr="00253D11">
        <w:rPr>
          <w:rFonts w:ascii="GHEA Grapalat" w:hAnsi="GHEA Grapalat" w:cs="Sylfaen"/>
          <w:b/>
          <w:sz w:val="24"/>
          <w:szCs w:val="24"/>
          <w:lang w:val="af-ZA"/>
        </w:rPr>
        <w:t xml:space="preserve"> </w:t>
      </w:r>
      <w:r w:rsidRPr="00810E9A">
        <w:rPr>
          <w:rFonts w:ascii="GHEA Grapalat" w:hAnsi="GHEA Grapalat" w:cs="Sylfaen"/>
          <w:b/>
          <w:sz w:val="24"/>
          <w:szCs w:val="24"/>
          <w:lang w:val="hy-AM"/>
        </w:rPr>
        <w:t>իրավիճակը</w:t>
      </w:r>
      <w:r w:rsidRPr="00253D11">
        <w:rPr>
          <w:rFonts w:ascii="GHEA Grapalat" w:hAnsi="GHEA Grapalat" w:cs="Sylfaen"/>
          <w:b/>
          <w:sz w:val="24"/>
          <w:szCs w:val="24"/>
          <w:lang w:val="af-ZA"/>
        </w:rPr>
        <w:t xml:space="preserve"> </w:t>
      </w:r>
      <w:r w:rsidRPr="00810E9A">
        <w:rPr>
          <w:rFonts w:ascii="GHEA Grapalat" w:hAnsi="GHEA Grapalat" w:cs="Sylfaen"/>
          <w:b/>
          <w:sz w:val="24"/>
          <w:szCs w:val="24"/>
          <w:lang w:val="hy-AM"/>
        </w:rPr>
        <w:t>և</w:t>
      </w:r>
      <w:r w:rsidRPr="00253D11">
        <w:rPr>
          <w:rFonts w:ascii="GHEA Grapalat" w:hAnsi="GHEA Grapalat" w:cs="Sylfaen"/>
          <w:b/>
          <w:sz w:val="24"/>
          <w:szCs w:val="24"/>
          <w:lang w:val="af-ZA"/>
        </w:rPr>
        <w:t xml:space="preserve"> </w:t>
      </w:r>
      <w:r w:rsidRPr="00810E9A">
        <w:rPr>
          <w:rFonts w:ascii="GHEA Grapalat" w:hAnsi="GHEA Grapalat" w:cs="Sylfaen"/>
          <w:b/>
          <w:sz w:val="24"/>
          <w:szCs w:val="24"/>
          <w:lang w:val="hy-AM"/>
        </w:rPr>
        <w:t>կարգավորման</w:t>
      </w:r>
      <w:r w:rsidRPr="00253D11">
        <w:rPr>
          <w:rFonts w:ascii="GHEA Grapalat" w:hAnsi="GHEA Grapalat" w:cs="Sylfaen"/>
          <w:b/>
          <w:sz w:val="24"/>
          <w:szCs w:val="24"/>
          <w:lang w:val="af-ZA"/>
        </w:rPr>
        <w:t xml:space="preserve"> </w:t>
      </w:r>
      <w:r w:rsidRPr="00810E9A">
        <w:rPr>
          <w:rFonts w:ascii="GHEA Grapalat" w:hAnsi="GHEA Grapalat" w:cs="Sylfaen"/>
          <w:b/>
          <w:sz w:val="24"/>
          <w:szCs w:val="24"/>
          <w:lang w:val="hy-AM"/>
        </w:rPr>
        <w:t>նպատակը</w:t>
      </w:r>
      <w:r w:rsidRPr="00253D11">
        <w:rPr>
          <w:rFonts w:ascii="GHEA Grapalat" w:hAnsi="GHEA Grapalat" w:cs="Sylfaen"/>
          <w:color w:val="FF0000"/>
          <w:sz w:val="24"/>
          <w:szCs w:val="24"/>
          <w:lang w:val="af-ZA"/>
        </w:rPr>
        <w:t xml:space="preserve"> </w:t>
      </w:r>
    </w:p>
    <w:p w:rsidR="000D3AD8" w:rsidRPr="000D3AD8" w:rsidRDefault="005442AA" w:rsidP="00AB3E09">
      <w:pPr>
        <w:spacing w:line="360" w:lineRule="auto"/>
        <w:ind w:left="360" w:firstLine="540"/>
        <w:jc w:val="both"/>
        <w:rPr>
          <w:rFonts w:ascii="GHEA Grapalat" w:hAnsi="GHEA Grapalat" w:cs="Sylfaen"/>
          <w:color w:val="FF0000"/>
          <w:sz w:val="24"/>
          <w:szCs w:val="24"/>
          <w:lang w:val="hy-AM"/>
        </w:rPr>
      </w:pPr>
      <w:r>
        <w:rPr>
          <w:rFonts w:ascii="GHEA Grapalat" w:hAnsi="GHEA Grapalat"/>
          <w:sz w:val="24"/>
          <w:szCs w:val="24"/>
          <w:lang w:val="hy-AM"/>
        </w:rPr>
        <w:t>Հաշվի առնելով Կրթահամալիրի</w:t>
      </w:r>
      <w:r w:rsidR="000D3AD8" w:rsidRPr="000D3AD8">
        <w:rPr>
          <w:rFonts w:ascii="GHEA Grapalat" w:hAnsi="GHEA Grapalat"/>
          <w:sz w:val="24"/>
          <w:szCs w:val="24"/>
          <w:lang w:val="hy-AM"/>
        </w:rPr>
        <w:t xml:space="preserve"> գործուն</w:t>
      </w:r>
      <w:r>
        <w:rPr>
          <w:rFonts w:ascii="GHEA Grapalat" w:hAnsi="GHEA Grapalat"/>
          <w:sz w:val="24"/>
          <w:szCs w:val="24"/>
          <w:lang w:val="hy-AM"/>
        </w:rPr>
        <w:t>եության առարկան ու նպատակը, որը հաստատված կանոնադրությամբ</w:t>
      </w:r>
      <w:r w:rsidR="000D3AD8" w:rsidRPr="000D3AD8">
        <w:rPr>
          <w:rFonts w:ascii="GHEA Grapalat" w:hAnsi="GHEA Grapalat"/>
          <w:sz w:val="24"/>
          <w:szCs w:val="24"/>
          <w:lang w:val="hy-AM"/>
        </w:rPr>
        <w:t xml:space="preserve"> ներառում է կրթության առանձնահատուկ պայմանների կարիք ունեցող երեխաների կողմից հանրակրթական և հատուկ հանրակրթական ծրագրերի պարտադիր նվազագույնի յուրացման ապահովումը, ինչպես նաև հանրակրթական բնույթի գործունեության իրականացումը՝ արձանագրում ենք, որ այս նպատակները ներկայումս դադարել են լինել իրագործելի։</w:t>
      </w:r>
    </w:p>
    <w:p w:rsidR="002A1FD7" w:rsidRPr="000D3AD8" w:rsidRDefault="002A1FD7" w:rsidP="002A1FD7">
      <w:pPr>
        <w:spacing w:line="360" w:lineRule="auto"/>
        <w:ind w:left="360" w:firstLine="540"/>
        <w:jc w:val="both"/>
        <w:rPr>
          <w:rFonts w:ascii="GHEA Grapalat" w:hAnsi="GHEA Grapalat" w:cs="Sylfaen"/>
          <w:sz w:val="24"/>
          <w:szCs w:val="24"/>
          <w:lang w:val="hy-AM"/>
        </w:rPr>
      </w:pPr>
      <w:r>
        <w:rPr>
          <w:rFonts w:ascii="GHEA Grapalat" w:hAnsi="GHEA Grapalat" w:cs="Sylfaen"/>
          <w:sz w:val="24"/>
          <w:szCs w:val="24"/>
          <w:lang w:val="hy-AM"/>
        </w:rPr>
        <w:lastRenderedPageBreak/>
        <w:t>Կրթահամալիր</w:t>
      </w:r>
      <w:r>
        <w:rPr>
          <w:rFonts w:ascii="GHEA Grapalat" w:hAnsi="GHEA Grapalat"/>
          <w:sz w:val="24"/>
          <w:szCs w:val="24"/>
          <w:lang w:val="hy-AM"/>
        </w:rPr>
        <w:t xml:space="preserve"> </w:t>
      </w:r>
      <w:r>
        <w:rPr>
          <w:rFonts w:ascii="GHEA Grapalat" w:hAnsi="GHEA Grapalat"/>
          <w:sz w:val="24"/>
          <w:szCs w:val="24"/>
          <w:lang w:val="af-ZA"/>
        </w:rPr>
        <w:t>2024-2025</w:t>
      </w:r>
      <w:r w:rsidR="0081291D">
        <w:rPr>
          <w:rFonts w:ascii="GHEA Grapalat" w:hAnsi="GHEA Grapalat"/>
          <w:sz w:val="24"/>
          <w:szCs w:val="24"/>
          <w:lang w:val="af-ZA"/>
        </w:rPr>
        <w:t xml:space="preserve"> ուսումնական </w:t>
      </w:r>
      <w:r w:rsidR="0081291D" w:rsidRPr="000D3AD8">
        <w:rPr>
          <w:rFonts w:ascii="GHEA Grapalat" w:hAnsi="GHEA Grapalat" w:cs="Sylfaen"/>
          <w:sz w:val="24"/>
          <w:szCs w:val="24"/>
          <w:lang w:val="hy-AM"/>
        </w:rPr>
        <w:t>տարվա ընթացքում սովորողների թվաքանակը կազմել է</w:t>
      </w:r>
      <w:r w:rsidR="00966547" w:rsidRPr="000D3AD8">
        <w:rPr>
          <w:rFonts w:ascii="GHEA Grapalat" w:hAnsi="GHEA Grapalat" w:cs="Sylfaen"/>
          <w:sz w:val="24"/>
          <w:szCs w:val="24"/>
          <w:lang w:val="hy-AM"/>
        </w:rPr>
        <w:t xml:space="preserve">  </w:t>
      </w:r>
      <w:r w:rsidRPr="000D3AD8">
        <w:rPr>
          <w:rFonts w:ascii="GHEA Grapalat" w:hAnsi="GHEA Grapalat" w:cs="Sylfaen"/>
          <w:sz w:val="24"/>
          <w:szCs w:val="24"/>
          <w:lang w:val="hy-AM"/>
        </w:rPr>
        <w:t>14 աշակերտ, որից 3-ը ավարտում են 12-րդ դասարանը, 4 սովորողի 19-ը տարին լրանում է և այլև</w:t>
      </w:r>
      <w:r w:rsidR="00A56DE7">
        <w:rPr>
          <w:rFonts w:ascii="GHEA Grapalat" w:hAnsi="GHEA Grapalat" w:cs="Sylfaen"/>
          <w:sz w:val="24"/>
          <w:szCs w:val="24"/>
          <w:lang w:val="hy-AM"/>
        </w:rPr>
        <w:t xml:space="preserve">ս </w:t>
      </w:r>
      <w:r w:rsidRPr="000D3AD8">
        <w:rPr>
          <w:rFonts w:ascii="GHEA Grapalat" w:hAnsi="GHEA Grapalat" w:cs="Sylfaen"/>
          <w:sz w:val="24"/>
          <w:szCs w:val="24"/>
          <w:lang w:val="hy-AM"/>
        </w:rPr>
        <w:t>չեն շարունակելու կրթությունը:</w:t>
      </w:r>
    </w:p>
    <w:p w:rsidR="000D3AD8" w:rsidRDefault="002A1FD7" w:rsidP="002A1FD7">
      <w:pPr>
        <w:spacing w:line="360" w:lineRule="auto"/>
        <w:ind w:left="360" w:firstLine="540"/>
        <w:jc w:val="both"/>
        <w:rPr>
          <w:rFonts w:ascii="GHEA Grapalat" w:hAnsi="GHEA Grapalat" w:cs="Sylfaen"/>
          <w:sz w:val="24"/>
          <w:szCs w:val="24"/>
          <w:lang w:val="hy-AM"/>
        </w:rPr>
      </w:pPr>
      <w:r>
        <w:rPr>
          <w:rFonts w:ascii="GHEA Grapalat" w:hAnsi="GHEA Grapalat" w:cs="Sylfaen"/>
          <w:sz w:val="24"/>
          <w:szCs w:val="24"/>
          <w:lang w:val="hy-AM"/>
        </w:rPr>
        <w:t>Ներկայումս  ՀՀ կրթության, գիտության, մշակույթի և սպորտի նախարարությունը</w:t>
      </w:r>
      <w:r w:rsidR="000D3AD8">
        <w:rPr>
          <w:rFonts w:ascii="GHEA Grapalat" w:hAnsi="GHEA Grapalat" w:cs="Sylfaen"/>
          <w:sz w:val="24"/>
          <w:szCs w:val="24"/>
          <w:lang w:val="hy-AM"/>
        </w:rPr>
        <w:t xml:space="preserve"> ՀՀ աշխատանքի և սոցիալական հարցերի  նախարարության և այլ շահագրգիռ  կառույցների հետ  քննարկվում է  7 երեխաների ընտանիք  վերադառնալու, և համայնքի հանրակրթական դպրոցում սովորելու հարցը:</w:t>
      </w:r>
    </w:p>
    <w:p w:rsidR="004620F6" w:rsidRDefault="000D3AD8" w:rsidP="004620F6">
      <w:pPr>
        <w:spacing w:line="360" w:lineRule="auto"/>
        <w:ind w:firstLine="567"/>
        <w:jc w:val="both"/>
        <w:rPr>
          <w:rFonts w:ascii="GHEA Grapalat" w:hAnsi="GHEA Grapalat"/>
          <w:sz w:val="24"/>
          <w:szCs w:val="24"/>
          <w:lang w:val="hy-AM"/>
        </w:rPr>
      </w:pPr>
      <w:r w:rsidRPr="000D3AD8">
        <w:rPr>
          <w:rFonts w:ascii="GHEA Grapalat" w:hAnsi="GHEA Grapalat"/>
          <w:sz w:val="24"/>
          <w:szCs w:val="24"/>
          <w:lang w:val="hy-AM"/>
        </w:rPr>
        <w:t>2024-2025 ուսումնական տարում կրթահամալիրում կրթություն է կազմակերպվել ընդամենը 7 սովորողի համար, իսկ նրանց ծնողների հետ իրականացված աշխատանքների արդյունքում պարզվել է, որ նշված երեխաներն արդեն իսկ նախատեսված են տեղափոխման այլ հանրակրթական ուսումնական հաստատություններ։ Այսպիսով, Կրթահամալիրում տվյալ պահին բացակայում են կրթություն ստացող երեխաներ, ինչը փաստացի հանգեցնում է հիմնական գործունեության դադարեցմանը։</w:t>
      </w:r>
    </w:p>
    <w:p w:rsidR="004620F6" w:rsidRDefault="004620F6" w:rsidP="0007158F">
      <w:pPr>
        <w:pStyle w:val="aa"/>
        <w:spacing w:line="360" w:lineRule="auto"/>
        <w:ind w:left="0" w:firstLine="720"/>
        <w:jc w:val="both"/>
        <w:rPr>
          <w:rFonts w:ascii="GHEA Grapalat" w:hAnsi="GHEA Grapalat"/>
          <w:lang w:val="hy-AM"/>
        </w:rPr>
      </w:pPr>
      <w:r w:rsidRPr="004620F6">
        <w:rPr>
          <w:rFonts w:ascii="GHEA Grapalat" w:hAnsi="GHEA Grapalat"/>
          <w:lang w:val="hy-AM"/>
        </w:rPr>
        <w:t xml:space="preserve">Միևնույն ժամանակ, կրթահամալիրի կանոնադրությամբ նախատեսվում է նաև սոցիալ-հոգեբանական աջակցություն ցուցաբերելու գործառույթ՝ միտված երեխաների ընտանիքների հետ կապի վերականգնմանը, նրանց հասարակության մեջ լիարժեք ներառմանն ու օրինական շահերի պաշտպանությանը։ Այս գործառույթը ամբողջությամբ համընկնում է </w:t>
      </w:r>
      <w:r w:rsidR="00A56DE7">
        <w:rPr>
          <w:rFonts w:ascii="GHEA Grapalat" w:hAnsi="GHEA Grapalat"/>
          <w:lang w:val="hy-AM"/>
        </w:rPr>
        <w:t></w:t>
      </w:r>
      <w:r w:rsidRPr="004620F6">
        <w:rPr>
          <w:rFonts w:ascii="GHEA Grapalat" w:hAnsi="GHEA Grapalat"/>
          <w:lang w:val="hy-AM"/>
        </w:rPr>
        <w:t>Հանրապետական մանկավարժահոգեբանական կենտրոն</w:t>
      </w:r>
      <w:r w:rsidR="00A56DE7">
        <w:rPr>
          <w:rFonts w:ascii="GHEA Grapalat" w:hAnsi="GHEA Grapalat"/>
          <w:lang w:val="hy-AM"/>
        </w:rPr>
        <w:t></w:t>
      </w:r>
      <w:r w:rsidRPr="004620F6">
        <w:rPr>
          <w:rFonts w:ascii="GHEA Grapalat" w:hAnsi="GHEA Grapalat"/>
          <w:lang w:val="hy-AM"/>
        </w:rPr>
        <w:t xml:space="preserve"> ՊՈԱԿ-ի կանոնադրությամբ սահմանված նպատակների հետ, որի համաձայն կենտրոնը նպաստում է կրթության առանձնահատուկ պայմանների կարիք ունեցող երեխաների կրթության կազմակերպմանը՝ ապահովելով կրթական ծառայությունների մատչելիության, արդյունավետության և մասնակցային հնարավորությունների բարձրացում։</w:t>
      </w:r>
    </w:p>
    <w:p w:rsidR="0007158F" w:rsidRPr="0007158F" w:rsidRDefault="0007158F" w:rsidP="0007158F">
      <w:pPr>
        <w:spacing w:line="360" w:lineRule="auto"/>
        <w:ind w:firstLine="567"/>
        <w:jc w:val="both"/>
        <w:rPr>
          <w:rFonts w:ascii="GHEA Grapalat" w:hAnsi="GHEA Grapalat"/>
          <w:sz w:val="24"/>
          <w:lang w:val="hy-AM" w:eastAsia="en-US"/>
        </w:rPr>
      </w:pPr>
      <w:r w:rsidRPr="0007158F">
        <w:rPr>
          <w:rFonts w:ascii="GHEA Grapalat" w:hAnsi="GHEA Grapalat"/>
          <w:sz w:val="24"/>
          <w:lang w:val="hy-AM" w:eastAsia="en-US"/>
        </w:rPr>
        <w:t>Նկատի ունենալով վերոնշյալը՝ նպատակահարմար և հիմնավորված է Կրթահամալիրի՝ որպես առանձին իրավաբանական անձի գործունեության դադարեցումը և դրա վերակազմավորումը Հ</w:t>
      </w:r>
      <w:r w:rsidR="00A56DE7">
        <w:rPr>
          <w:rFonts w:ascii="GHEA Grapalat" w:hAnsi="GHEA Grapalat"/>
          <w:sz w:val="24"/>
          <w:lang w:val="hy-AM" w:eastAsia="en-US"/>
        </w:rPr>
        <w:t xml:space="preserve">անրապետական մանկավարժահոգեբանական կենտրոնի </w:t>
      </w:r>
      <w:r w:rsidRPr="0007158F">
        <w:rPr>
          <w:rFonts w:ascii="GHEA Grapalat" w:hAnsi="GHEA Grapalat"/>
          <w:sz w:val="24"/>
          <w:lang w:val="hy-AM" w:eastAsia="en-US"/>
        </w:rPr>
        <w:t xml:space="preserve"> կազմում գործող համապատասխան բաժնի կամ ենթաբաժնի ձևաչափով։ Այդ միջոցով հնարավոր կլինի պահպանել Կրթահամալիրի կողմից կուտակված մասնագիտական փորձն ու ներուժը՝ ա</w:t>
      </w:r>
      <w:r w:rsidR="00A56DE7">
        <w:rPr>
          <w:rFonts w:ascii="GHEA Grapalat" w:hAnsi="GHEA Grapalat"/>
          <w:sz w:val="24"/>
          <w:lang w:val="hy-AM" w:eastAsia="en-US"/>
        </w:rPr>
        <w:t xml:space="preserve">յն ամբողջությամբ ինտեգրելով </w:t>
      </w:r>
      <w:r w:rsidR="00A56DE7" w:rsidRPr="00A56DE7">
        <w:rPr>
          <w:rFonts w:ascii="GHEA Grapalat" w:hAnsi="GHEA Grapalat"/>
          <w:sz w:val="24"/>
          <w:lang w:val="hy-AM" w:eastAsia="en-US"/>
        </w:rPr>
        <w:t xml:space="preserve">Հանրապետական </w:t>
      </w:r>
      <w:r w:rsidR="00A56DE7">
        <w:rPr>
          <w:rFonts w:ascii="GHEA Grapalat" w:hAnsi="GHEA Grapalat"/>
          <w:sz w:val="24"/>
          <w:lang w:val="hy-AM" w:eastAsia="en-US"/>
        </w:rPr>
        <w:t xml:space="preserve">մանկավարժահոգեբանական կենտրոնի </w:t>
      </w:r>
      <w:r w:rsidRPr="0007158F">
        <w:rPr>
          <w:rFonts w:ascii="GHEA Grapalat" w:hAnsi="GHEA Grapalat"/>
          <w:sz w:val="24"/>
          <w:lang w:val="hy-AM" w:eastAsia="en-US"/>
        </w:rPr>
        <w:t>կառույցին և շարունակելով իրականացնել վարքային խնդիրներ ունեցող երեխաների աջակցության գործառույթները՝ արդեն որպես վարքի ռեսուրս կենտրոնի ձևաչափով։</w:t>
      </w:r>
    </w:p>
    <w:p w:rsidR="0007158F" w:rsidRPr="0007158F" w:rsidRDefault="0007158F" w:rsidP="0007158F">
      <w:pPr>
        <w:spacing w:line="360" w:lineRule="auto"/>
        <w:ind w:firstLine="567"/>
        <w:jc w:val="both"/>
        <w:rPr>
          <w:rFonts w:ascii="GHEA Grapalat" w:hAnsi="GHEA Grapalat"/>
          <w:sz w:val="24"/>
          <w:lang w:val="hy-AM" w:eastAsia="en-US"/>
        </w:rPr>
      </w:pPr>
      <w:r w:rsidRPr="0007158F">
        <w:rPr>
          <w:rFonts w:ascii="GHEA Grapalat" w:hAnsi="GHEA Grapalat"/>
          <w:sz w:val="24"/>
          <w:lang w:val="hy-AM" w:eastAsia="en-US"/>
        </w:rPr>
        <w:t>Այս կերպ կապահովվի պետական ռեսուրսների արդյունավետ օգտագործում, կկանխվի կառույցների գործառույթների կրկնությունը և կապահովվի երեխայի կրթության իրավունքի իրականացում՝ նոր և ավելի համապարփակ մոտեցմամբ։</w:t>
      </w:r>
    </w:p>
    <w:p w:rsidR="0007158F" w:rsidRPr="004620F6" w:rsidRDefault="0007158F" w:rsidP="0007158F">
      <w:pPr>
        <w:spacing w:line="360" w:lineRule="auto"/>
        <w:ind w:firstLine="567"/>
        <w:jc w:val="both"/>
        <w:rPr>
          <w:rFonts w:ascii="GHEA Grapalat" w:hAnsi="GHEA Grapalat"/>
          <w:sz w:val="24"/>
          <w:szCs w:val="24"/>
          <w:lang w:val="hy-AM"/>
        </w:rPr>
      </w:pPr>
      <w:r>
        <w:rPr>
          <w:rFonts w:ascii="GHEA Grapalat" w:hAnsi="GHEA Grapalat" w:cs="Sylfaen"/>
          <w:sz w:val="24"/>
          <w:szCs w:val="24"/>
          <w:lang w:val="hy-AM"/>
        </w:rPr>
        <w:t xml:space="preserve">Կրթահամալիրի  աշխատակիցների թիվը 64 է  </w:t>
      </w:r>
      <w:r w:rsidRPr="000D3AD8">
        <w:rPr>
          <w:rFonts w:ascii="GHEA Grapalat" w:hAnsi="GHEA Grapalat" w:cs="Sylfaen"/>
          <w:sz w:val="24"/>
          <w:szCs w:val="24"/>
          <w:lang w:val="hy-AM"/>
        </w:rPr>
        <w:t xml:space="preserve">(20-ը կենսաթոշակային տարիքի),  որոնցից՝ </w:t>
      </w:r>
    </w:p>
    <w:p w:rsidR="0007158F" w:rsidRDefault="0007158F" w:rsidP="0007158F">
      <w:pPr>
        <w:pStyle w:val="aa"/>
        <w:numPr>
          <w:ilvl w:val="0"/>
          <w:numId w:val="1"/>
        </w:numPr>
        <w:spacing w:line="360" w:lineRule="auto"/>
        <w:jc w:val="both"/>
        <w:outlineLvl w:val="2"/>
        <w:rPr>
          <w:rFonts w:ascii="GHEA Grapalat" w:hAnsi="GHEA Grapalat"/>
          <w:lang w:val="af-ZA"/>
        </w:rPr>
      </w:pPr>
      <w:r w:rsidRPr="00E72EB5">
        <w:rPr>
          <w:rFonts w:ascii="GHEA Grapalat" w:hAnsi="GHEA Grapalat"/>
          <w:lang w:val="hy-AM"/>
        </w:rPr>
        <w:t>3-</w:t>
      </w:r>
      <w:r w:rsidRPr="00E72EB5">
        <w:rPr>
          <w:rFonts w:ascii="GHEA Grapalat" w:hAnsi="GHEA Grapalat" w:cs="Arial"/>
          <w:lang w:val="hy-AM"/>
        </w:rPr>
        <w:t>ը</w:t>
      </w:r>
      <w:r w:rsidRPr="00E72EB5">
        <w:rPr>
          <w:rFonts w:ascii="GHEA Grapalat" w:hAnsi="GHEA Grapalat"/>
          <w:lang w:val="hy-AM"/>
        </w:rPr>
        <w:t xml:space="preserve"> </w:t>
      </w:r>
      <w:r w:rsidRPr="00E72EB5">
        <w:rPr>
          <w:rFonts w:ascii="GHEA Grapalat" w:hAnsi="GHEA Grapalat" w:cs="Arial"/>
          <w:lang w:val="hy-AM"/>
        </w:rPr>
        <w:t>վարչական</w:t>
      </w:r>
      <w:r w:rsidRPr="00E72EB5">
        <w:rPr>
          <w:rFonts w:ascii="GHEA Grapalat" w:hAnsi="GHEA Grapalat"/>
          <w:lang w:val="hy-AM"/>
        </w:rPr>
        <w:t xml:space="preserve"> </w:t>
      </w:r>
      <w:r w:rsidRPr="00E72EB5">
        <w:rPr>
          <w:rFonts w:ascii="GHEA Grapalat" w:hAnsi="GHEA Grapalat" w:cs="Arial"/>
          <w:lang w:val="hy-AM"/>
        </w:rPr>
        <w:t>աշխատողներ</w:t>
      </w:r>
      <w:r w:rsidRPr="00E72EB5">
        <w:rPr>
          <w:rFonts w:ascii="GHEA Grapalat" w:hAnsi="GHEA Grapalat"/>
          <w:lang w:val="hy-AM"/>
        </w:rPr>
        <w:t xml:space="preserve"> </w:t>
      </w:r>
      <w:r w:rsidRPr="00E72EB5">
        <w:rPr>
          <w:rFonts w:ascii="GHEA Grapalat" w:hAnsi="GHEA Grapalat" w:cs="Arial"/>
          <w:lang w:val="hy-AM"/>
        </w:rPr>
        <w:t>են</w:t>
      </w:r>
      <w:r w:rsidRPr="00E72EB5">
        <w:rPr>
          <w:rFonts w:ascii="GHEA Grapalat" w:hAnsi="GHEA Grapalat"/>
          <w:lang w:val="hy-AM"/>
        </w:rPr>
        <w:t xml:space="preserve"> </w:t>
      </w:r>
      <w:r w:rsidRPr="00E72EB5">
        <w:rPr>
          <w:rFonts w:ascii="GHEA Grapalat" w:hAnsi="GHEA Grapalat"/>
          <w:lang w:val="af-ZA"/>
        </w:rPr>
        <w:t xml:space="preserve">( </w:t>
      </w:r>
      <w:r>
        <w:rPr>
          <w:rFonts w:ascii="GHEA Grapalat" w:hAnsi="GHEA Grapalat"/>
          <w:lang w:val="hy-AM"/>
        </w:rPr>
        <w:t>տնօրենի տեղակալ</w:t>
      </w:r>
      <w:r w:rsidRPr="00E72EB5">
        <w:rPr>
          <w:rFonts w:ascii="GHEA Grapalat" w:hAnsi="GHEA Grapalat"/>
          <w:lang w:val="hy-AM"/>
        </w:rPr>
        <w:t>, վարչատնտեսական համակարգող</w:t>
      </w:r>
      <w:r w:rsidRPr="00E72EB5">
        <w:rPr>
          <w:rFonts w:ascii="GHEA Grapalat" w:hAnsi="GHEA Grapalat"/>
          <w:b/>
          <w:lang w:val="hy-AM"/>
        </w:rPr>
        <w:t xml:space="preserve">, </w:t>
      </w:r>
      <w:r w:rsidRPr="00E72EB5">
        <w:rPr>
          <w:rFonts w:ascii="GHEA Grapalat" w:hAnsi="GHEA Grapalat"/>
          <w:lang w:val="hy-AM"/>
        </w:rPr>
        <w:t>ՄԿԱ համակարգող</w:t>
      </w:r>
      <w:r>
        <w:rPr>
          <w:rFonts w:ascii="GHEA Grapalat" w:hAnsi="GHEA Grapalat"/>
          <w:lang w:val="hy-AM"/>
        </w:rPr>
        <w:t>՝ կենսաթոշակային տարիքի</w:t>
      </w:r>
      <w:r w:rsidRPr="00E72EB5">
        <w:rPr>
          <w:rFonts w:ascii="GHEA Grapalat" w:hAnsi="GHEA Grapalat"/>
          <w:lang w:val="af-ZA"/>
        </w:rPr>
        <w:t xml:space="preserve">): </w:t>
      </w:r>
    </w:p>
    <w:p w:rsidR="0007158F" w:rsidRPr="00E72EB5" w:rsidRDefault="0007158F" w:rsidP="0007158F">
      <w:pPr>
        <w:pStyle w:val="aa"/>
        <w:numPr>
          <w:ilvl w:val="0"/>
          <w:numId w:val="1"/>
        </w:numPr>
        <w:spacing w:line="360" w:lineRule="auto"/>
        <w:jc w:val="both"/>
        <w:outlineLvl w:val="2"/>
        <w:rPr>
          <w:rFonts w:ascii="GHEA Grapalat" w:hAnsi="GHEA Grapalat"/>
          <w:lang w:val="af-ZA"/>
        </w:rPr>
      </w:pPr>
      <w:r w:rsidRPr="00E72EB5">
        <w:rPr>
          <w:rFonts w:ascii="GHEA Grapalat" w:hAnsi="GHEA Grapalat" w:cs="Arial"/>
          <w:lang w:val="hy-AM"/>
        </w:rPr>
        <w:t>Մ</w:t>
      </w:r>
      <w:r w:rsidRPr="00E72EB5">
        <w:rPr>
          <w:rFonts w:ascii="GHEA Grapalat" w:hAnsi="GHEA Grapalat"/>
          <w:lang w:val="hy-AM"/>
        </w:rPr>
        <w:t>անկավարժական անձնակազմ`  35</w:t>
      </w:r>
      <w:r>
        <w:rPr>
          <w:rFonts w:ascii="GHEA Grapalat" w:hAnsi="GHEA Grapalat"/>
          <w:lang w:val="hy-AM"/>
        </w:rPr>
        <w:t xml:space="preserve"> </w:t>
      </w:r>
      <w:r w:rsidRPr="00976F48">
        <w:rPr>
          <w:rFonts w:ascii="GHEA Grapalat" w:hAnsi="GHEA Grapalat"/>
          <w:lang w:val="af-ZA"/>
        </w:rPr>
        <w:t>(</w:t>
      </w:r>
      <w:r>
        <w:rPr>
          <w:rFonts w:ascii="GHEA Grapalat" w:hAnsi="GHEA Grapalat"/>
          <w:lang w:val="hy-AM"/>
        </w:rPr>
        <w:t>6-</w:t>
      </w:r>
      <w:r w:rsidRPr="00976F48">
        <w:rPr>
          <w:rFonts w:ascii="GHEA Grapalat" w:hAnsi="GHEA Grapalat"/>
          <w:lang w:val="af-ZA"/>
        </w:rPr>
        <w:t xml:space="preserve"> </w:t>
      </w:r>
      <w:r>
        <w:rPr>
          <w:rFonts w:ascii="GHEA Grapalat" w:hAnsi="GHEA Grapalat"/>
          <w:lang w:val="hy-AM"/>
        </w:rPr>
        <w:t>ը կենսաթոշակային տարիքի</w:t>
      </w:r>
      <w:r w:rsidRPr="00976F48">
        <w:rPr>
          <w:rFonts w:ascii="GHEA Grapalat" w:hAnsi="GHEA Grapalat"/>
          <w:lang w:val="af-ZA"/>
        </w:rPr>
        <w:t>)</w:t>
      </w:r>
      <w:r w:rsidRPr="00E72EB5">
        <w:rPr>
          <w:rFonts w:ascii="GHEA Grapalat" w:hAnsi="GHEA Grapalat"/>
          <w:lang w:val="hy-AM"/>
        </w:rPr>
        <w:t xml:space="preserve"> </w:t>
      </w:r>
    </w:p>
    <w:p w:rsidR="0007158F" w:rsidRPr="00E72EB5" w:rsidRDefault="0007158F" w:rsidP="0007158F">
      <w:pPr>
        <w:pStyle w:val="aa"/>
        <w:numPr>
          <w:ilvl w:val="0"/>
          <w:numId w:val="1"/>
        </w:numPr>
        <w:spacing w:line="360" w:lineRule="auto"/>
        <w:jc w:val="both"/>
        <w:outlineLvl w:val="2"/>
        <w:rPr>
          <w:rFonts w:ascii="GHEA Grapalat" w:hAnsi="GHEA Grapalat"/>
          <w:lang w:val="af-ZA"/>
        </w:rPr>
      </w:pPr>
      <w:r>
        <w:rPr>
          <w:rFonts w:ascii="GHEA Grapalat" w:hAnsi="GHEA Grapalat"/>
          <w:lang w:val="hy-AM"/>
        </w:rPr>
        <w:t>Մանկավարժական անձնակազմում․  ո</w:t>
      </w:r>
      <w:r w:rsidRPr="00E72EB5">
        <w:rPr>
          <w:rFonts w:ascii="GHEA Grapalat" w:hAnsi="GHEA Grapalat"/>
          <w:lang w:val="hy-AM"/>
        </w:rPr>
        <w:t>ւսուցիչներ`  14 ,  համատեղում են` 8</w:t>
      </w:r>
      <w:r>
        <w:rPr>
          <w:rFonts w:ascii="GHEA Grapalat" w:hAnsi="GHEA Grapalat"/>
          <w:lang w:val="hy-AM"/>
        </w:rPr>
        <w:t>-ը։</w:t>
      </w:r>
    </w:p>
    <w:p w:rsidR="0007158F" w:rsidRPr="00C22374" w:rsidRDefault="0007158F" w:rsidP="0007158F">
      <w:pPr>
        <w:pStyle w:val="aa"/>
        <w:numPr>
          <w:ilvl w:val="0"/>
          <w:numId w:val="1"/>
        </w:numPr>
        <w:spacing w:line="360" w:lineRule="auto"/>
        <w:jc w:val="both"/>
        <w:outlineLvl w:val="2"/>
        <w:rPr>
          <w:rFonts w:ascii="GHEA Grapalat" w:hAnsi="GHEA Grapalat"/>
          <w:lang w:val="hy-AM"/>
        </w:rPr>
      </w:pPr>
      <w:r w:rsidRPr="00E72EB5">
        <w:rPr>
          <w:rFonts w:ascii="GHEA Grapalat" w:hAnsi="GHEA Grapalat"/>
          <w:lang w:val="hy-AM"/>
        </w:rPr>
        <w:t>Մանկավարժական անձնակազմում</w:t>
      </w:r>
      <w:r>
        <w:rPr>
          <w:rFonts w:ascii="GHEA Grapalat" w:hAnsi="GHEA Grapalat"/>
          <w:lang w:val="hy-AM"/>
        </w:rPr>
        <w:t>․</w:t>
      </w:r>
      <w:r w:rsidRPr="00E72EB5">
        <w:rPr>
          <w:rFonts w:ascii="GHEA Grapalat" w:hAnsi="GHEA Grapalat"/>
          <w:lang w:val="hy-AM"/>
        </w:rPr>
        <w:t xml:space="preserve"> </w:t>
      </w:r>
      <w:r>
        <w:rPr>
          <w:rFonts w:ascii="GHEA Grapalat" w:hAnsi="GHEA Grapalat"/>
          <w:lang w:val="hy-AM"/>
        </w:rPr>
        <w:t>հ</w:t>
      </w:r>
      <w:r w:rsidRPr="00E72EB5">
        <w:rPr>
          <w:rFonts w:ascii="GHEA Grapalat" w:hAnsi="GHEA Grapalat"/>
          <w:lang w:val="hy-AM"/>
        </w:rPr>
        <w:t>ոգեբան</w:t>
      </w:r>
      <w:r>
        <w:rPr>
          <w:rFonts w:ascii="GHEA Grapalat" w:hAnsi="GHEA Grapalat"/>
          <w:lang w:val="hy-AM"/>
        </w:rPr>
        <w:t>՝</w:t>
      </w:r>
      <w:r w:rsidRPr="00E72EB5">
        <w:rPr>
          <w:rFonts w:ascii="GHEA Grapalat" w:hAnsi="GHEA Grapalat"/>
          <w:lang w:val="hy-AM"/>
        </w:rPr>
        <w:t xml:space="preserve"> 3, սոցիալական աշխատող</w:t>
      </w:r>
      <w:r>
        <w:rPr>
          <w:rFonts w:ascii="GHEA Grapalat" w:hAnsi="GHEA Grapalat"/>
          <w:lang w:val="hy-AM"/>
        </w:rPr>
        <w:t>՝</w:t>
      </w:r>
      <w:r w:rsidRPr="00E72EB5">
        <w:rPr>
          <w:rFonts w:ascii="GHEA Grapalat" w:hAnsi="GHEA Grapalat"/>
          <w:lang w:val="hy-AM"/>
        </w:rPr>
        <w:t xml:space="preserve"> 3</w:t>
      </w:r>
      <w:r>
        <w:rPr>
          <w:rFonts w:ascii="GHEA Grapalat" w:hAnsi="GHEA Grapalat"/>
          <w:lang w:val="hy-AM"/>
        </w:rPr>
        <w:t xml:space="preserve">։ </w:t>
      </w:r>
    </w:p>
    <w:p w:rsidR="0007158F" w:rsidRPr="00C22374" w:rsidRDefault="0007158F" w:rsidP="0007158F">
      <w:pPr>
        <w:pStyle w:val="aa"/>
        <w:numPr>
          <w:ilvl w:val="0"/>
          <w:numId w:val="1"/>
        </w:numPr>
        <w:spacing w:line="360" w:lineRule="auto"/>
        <w:jc w:val="both"/>
        <w:outlineLvl w:val="2"/>
        <w:rPr>
          <w:rFonts w:ascii="GHEA Grapalat" w:hAnsi="GHEA Grapalat"/>
          <w:lang w:val="hy-AM"/>
        </w:rPr>
      </w:pPr>
      <w:r>
        <w:rPr>
          <w:rFonts w:ascii="GHEA Grapalat" w:hAnsi="GHEA Grapalat"/>
          <w:lang w:val="hy-AM"/>
        </w:rPr>
        <w:t xml:space="preserve">Ուսումնաօժանդակ անձնակազմ  26, այդ թվում </w:t>
      </w:r>
      <w:r w:rsidRPr="0084026A">
        <w:rPr>
          <w:rFonts w:ascii="GHEA Grapalat" w:hAnsi="GHEA Grapalat"/>
          <w:lang w:val="hy-AM"/>
        </w:rPr>
        <w:t>անձնակազմի կառավարմ</w:t>
      </w:r>
      <w:r>
        <w:rPr>
          <w:rFonts w:ascii="GHEA Grapalat" w:hAnsi="GHEA Grapalat"/>
          <w:lang w:val="hy-AM"/>
        </w:rPr>
        <w:t>ան մասնագետ, գործավար, գլխավոր հաշվապահ, հաշվապահ։</w:t>
      </w:r>
    </w:p>
    <w:p w:rsidR="0007158F" w:rsidRPr="004620F6" w:rsidRDefault="0007158F" w:rsidP="0007158F">
      <w:pPr>
        <w:pStyle w:val="aa"/>
        <w:numPr>
          <w:ilvl w:val="0"/>
          <w:numId w:val="1"/>
        </w:numPr>
        <w:spacing w:line="360" w:lineRule="auto"/>
        <w:jc w:val="both"/>
        <w:outlineLvl w:val="2"/>
        <w:rPr>
          <w:rFonts w:ascii="GHEA Grapalat" w:hAnsi="GHEA Grapalat"/>
          <w:lang w:val="hy-AM"/>
        </w:rPr>
      </w:pPr>
      <w:r w:rsidRPr="0084026A">
        <w:rPr>
          <w:rFonts w:ascii="GHEA Grapalat" w:hAnsi="GHEA Grapalat"/>
          <w:lang w:val="hy-AM"/>
        </w:rPr>
        <w:t xml:space="preserve"> Ուսումնաօժանդակ անձնակազմի  26</w:t>
      </w:r>
      <w:r w:rsidRPr="004620F6">
        <w:rPr>
          <w:rFonts w:ascii="GHEA Grapalat" w:hAnsi="GHEA Grapalat"/>
          <w:lang w:val="hy-AM"/>
        </w:rPr>
        <w:t xml:space="preserve"> (13-</w:t>
      </w:r>
      <w:r>
        <w:rPr>
          <w:rFonts w:ascii="GHEA Grapalat" w:hAnsi="GHEA Grapalat"/>
          <w:lang w:val="hy-AM"/>
        </w:rPr>
        <w:t xml:space="preserve">ը </w:t>
      </w:r>
      <w:r w:rsidRPr="0084026A">
        <w:rPr>
          <w:rFonts w:ascii="GHEA Grapalat" w:hAnsi="GHEA Grapalat"/>
          <w:lang w:val="hy-AM"/>
        </w:rPr>
        <w:t xml:space="preserve"> կենսաթոշակային տարիքի</w:t>
      </w:r>
      <w:r w:rsidRPr="004620F6">
        <w:rPr>
          <w:rFonts w:ascii="GHEA Grapalat" w:hAnsi="GHEA Grapalat"/>
          <w:lang w:val="hy-AM"/>
        </w:rPr>
        <w:t>)</w:t>
      </w:r>
      <w:r>
        <w:rPr>
          <w:rFonts w:ascii="GHEA Grapalat" w:hAnsi="GHEA Grapalat"/>
          <w:lang w:val="hy-AM"/>
        </w:rPr>
        <w:t>։</w:t>
      </w:r>
      <w:r w:rsidRPr="0084026A">
        <w:rPr>
          <w:rFonts w:ascii="GHEA Grapalat" w:hAnsi="GHEA Grapalat"/>
          <w:lang w:val="hy-AM"/>
        </w:rPr>
        <w:t xml:space="preserve">  </w:t>
      </w:r>
    </w:p>
    <w:p w:rsidR="00C22374" w:rsidRDefault="00A56DE7" w:rsidP="00A56DE7">
      <w:pPr>
        <w:spacing w:line="360" w:lineRule="auto"/>
        <w:ind w:left="720"/>
        <w:jc w:val="both"/>
        <w:rPr>
          <w:rFonts w:ascii="GHEA Grapalat" w:hAnsi="GHEA Grapalat"/>
          <w:sz w:val="24"/>
          <w:lang w:val="hy-AM" w:eastAsia="en-US"/>
        </w:rPr>
      </w:pPr>
      <w:r>
        <w:rPr>
          <w:rFonts w:ascii="GHEA Grapalat" w:hAnsi="GHEA Grapalat"/>
          <w:sz w:val="24"/>
          <w:lang w:val="hy-AM" w:eastAsia="en-US"/>
        </w:rPr>
        <w:t xml:space="preserve">Վերոգրյալով պայմանավորված </w:t>
      </w:r>
      <w:r w:rsidR="0007158F" w:rsidRPr="00C22374">
        <w:rPr>
          <w:rFonts w:ascii="GHEA Grapalat" w:hAnsi="GHEA Grapalat"/>
          <w:sz w:val="24"/>
          <w:lang w:val="hy-AM" w:eastAsia="en-US"/>
        </w:rPr>
        <w:t xml:space="preserve">Նախարարությունը մշակել </w:t>
      </w:r>
      <w:r w:rsidR="00C22374" w:rsidRPr="00C22374">
        <w:rPr>
          <w:rFonts w:ascii="GHEA Grapalat" w:hAnsi="GHEA Grapalat"/>
          <w:sz w:val="24"/>
          <w:lang w:val="hy-AM" w:eastAsia="en-US"/>
        </w:rPr>
        <w:t xml:space="preserve">և շահագրգիռ գերատեսչական մարմինների քննարկմանն </w:t>
      </w:r>
      <w:r w:rsidR="0037632F">
        <w:rPr>
          <w:rFonts w:ascii="GHEA Grapalat" w:hAnsi="GHEA Grapalat"/>
          <w:sz w:val="24"/>
          <w:lang w:val="hy-AM" w:eastAsia="en-US"/>
        </w:rPr>
        <w:t>է</w:t>
      </w:r>
      <w:r w:rsidR="00C22374" w:rsidRPr="00C22374">
        <w:rPr>
          <w:rFonts w:ascii="GHEA Grapalat" w:hAnsi="GHEA Grapalat"/>
          <w:sz w:val="24"/>
          <w:lang w:val="hy-AM" w:eastAsia="en-US"/>
        </w:rPr>
        <w:t xml:space="preserve"> ներկա</w:t>
      </w:r>
      <w:r w:rsidR="003916EF" w:rsidRPr="003916EF">
        <w:rPr>
          <w:rFonts w:ascii="GHEA Grapalat" w:hAnsi="GHEA Grapalat"/>
          <w:sz w:val="24"/>
          <w:lang w:val="hy-AM" w:eastAsia="en-US"/>
        </w:rPr>
        <w:t>յա</w:t>
      </w:r>
      <w:r w:rsidR="00C22374" w:rsidRPr="00C22374">
        <w:rPr>
          <w:rFonts w:ascii="GHEA Grapalat" w:hAnsi="GHEA Grapalat"/>
          <w:sz w:val="24"/>
          <w:lang w:val="hy-AM" w:eastAsia="en-US"/>
        </w:rPr>
        <w:t>ցնում</w:t>
      </w:r>
      <w:r w:rsidR="003916EF" w:rsidRPr="003916EF">
        <w:rPr>
          <w:rFonts w:ascii="GHEA Grapalat" w:hAnsi="GHEA Grapalat"/>
          <w:sz w:val="24"/>
          <w:lang w:val="hy-AM" w:eastAsia="en-US"/>
        </w:rPr>
        <w:t xml:space="preserve"> </w:t>
      </w:r>
      <w:r w:rsidR="00C22374" w:rsidRPr="00C22374">
        <w:rPr>
          <w:rFonts w:ascii="GHEA Grapalat" w:hAnsi="GHEA Grapalat"/>
          <w:sz w:val="24"/>
          <w:lang w:val="hy-AM" w:eastAsia="en-US"/>
        </w:rPr>
        <w:t>««</w:t>
      </w:r>
      <w:r w:rsidR="0037632F">
        <w:rPr>
          <w:rFonts w:ascii="GHEA Grapalat" w:hAnsi="GHEA Grapalat"/>
          <w:sz w:val="24"/>
          <w:lang w:val="hy-AM" w:eastAsia="en-US"/>
        </w:rPr>
        <w:t>Հ</w:t>
      </w:r>
      <w:r w:rsidR="00C22374" w:rsidRPr="00C22374">
        <w:rPr>
          <w:rFonts w:ascii="GHEA Grapalat" w:hAnsi="GHEA Grapalat"/>
          <w:sz w:val="24"/>
          <w:lang w:val="hy-AM" w:eastAsia="en-US"/>
        </w:rPr>
        <w:t xml:space="preserve">անրապետական թ. 1 հատուկ կրթահամալիր» պետական ոչ </w:t>
      </w:r>
      <w:r w:rsidR="0037632F">
        <w:rPr>
          <w:rFonts w:ascii="GHEA Grapalat" w:hAnsi="GHEA Grapalat"/>
          <w:sz w:val="24"/>
          <w:lang w:val="hy-AM" w:eastAsia="en-US"/>
        </w:rPr>
        <w:t>առև</w:t>
      </w:r>
      <w:r w:rsidR="00C22374" w:rsidRPr="00C22374">
        <w:rPr>
          <w:rFonts w:ascii="GHEA Grapalat" w:hAnsi="GHEA Grapalat"/>
          <w:sz w:val="24"/>
          <w:lang w:val="hy-AM" w:eastAsia="en-US"/>
        </w:rPr>
        <w:t xml:space="preserve">տրային կազմակերպությունը </w:t>
      </w:r>
      <w:r w:rsidR="0037632F">
        <w:rPr>
          <w:rFonts w:ascii="GHEA Grapalat" w:hAnsi="GHEA Grapalat"/>
          <w:sz w:val="24"/>
          <w:lang w:val="hy-AM" w:eastAsia="en-US"/>
        </w:rPr>
        <w:t>«Հ</w:t>
      </w:r>
      <w:r w:rsidR="00C22374" w:rsidRPr="00C22374">
        <w:rPr>
          <w:rFonts w:ascii="GHEA Grapalat" w:hAnsi="GHEA Grapalat"/>
          <w:sz w:val="24"/>
          <w:lang w:val="hy-AM" w:eastAsia="en-US"/>
        </w:rPr>
        <w:t>անրապետական մանկավարժահոգե</w:t>
      </w:r>
      <w:r w:rsidR="0037632F">
        <w:rPr>
          <w:rFonts w:ascii="GHEA Grapalat" w:hAnsi="GHEA Grapalat"/>
          <w:sz w:val="24"/>
          <w:lang w:val="hy-AM" w:eastAsia="en-US"/>
        </w:rPr>
        <w:t>բանական կենտրոն» պետական ոչ առև</w:t>
      </w:r>
      <w:r w:rsidR="00C22374" w:rsidRPr="00C22374">
        <w:rPr>
          <w:rFonts w:ascii="GHEA Grapalat" w:hAnsi="GHEA Grapalat"/>
          <w:sz w:val="24"/>
          <w:lang w:val="hy-AM" w:eastAsia="en-US"/>
        </w:rPr>
        <w:t>տրա</w:t>
      </w:r>
      <w:r w:rsidR="0037632F">
        <w:rPr>
          <w:rFonts w:ascii="GHEA Grapalat" w:hAnsi="GHEA Grapalat"/>
          <w:sz w:val="24"/>
          <w:lang w:val="hy-AM" w:eastAsia="en-US"/>
        </w:rPr>
        <w:t>յին կազմակերպությանը միացման ձև</w:t>
      </w:r>
      <w:r w:rsidR="00C22374" w:rsidRPr="00C22374">
        <w:rPr>
          <w:rFonts w:ascii="GHEA Grapalat" w:hAnsi="GHEA Grapalat"/>
          <w:sz w:val="24"/>
          <w:lang w:val="hy-AM" w:eastAsia="en-US"/>
        </w:rPr>
        <w:t xml:space="preserve">ով վերակազմակերպելու  մասին» </w:t>
      </w:r>
      <w:r w:rsidR="0037632F">
        <w:rPr>
          <w:rFonts w:ascii="GHEA Grapalat" w:hAnsi="GHEA Grapalat"/>
          <w:sz w:val="24"/>
          <w:lang w:val="hy-AM" w:eastAsia="en-US"/>
        </w:rPr>
        <w:t xml:space="preserve"> Հայաստանի Հ</w:t>
      </w:r>
      <w:r w:rsidR="00C22374" w:rsidRPr="00C22374">
        <w:rPr>
          <w:rFonts w:ascii="GHEA Grapalat" w:hAnsi="GHEA Grapalat"/>
          <w:sz w:val="24"/>
          <w:lang w:val="hy-AM" w:eastAsia="en-US"/>
        </w:rPr>
        <w:t>անրապետությ</w:t>
      </w:r>
      <w:r w:rsidR="00C22374">
        <w:rPr>
          <w:rFonts w:ascii="GHEA Grapalat" w:hAnsi="GHEA Grapalat"/>
          <w:sz w:val="24"/>
          <w:lang w:val="hy-AM" w:eastAsia="en-US"/>
        </w:rPr>
        <w:t>ան կառավարության որոշման նախագիծը:</w:t>
      </w:r>
    </w:p>
    <w:p w:rsidR="00C22374" w:rsidRPr="00C22374" w:rsidRDefault="00C22374" w:rsidP="00C22374">
      <w:pPr>
        <w:spacing w:line="360" w:lineRule="auto"/>
        <w:ind w:firstLine="720"/>
        <w:jc w:val="both"/>
        <w:rPr>
          <w:rFonts w:ascii="GHEA Grapalat" w:hAnsi="GHEA Grapalat"/>
          <w:sz w:val="24"/>
          <w:lang w:val="hy-AM" w:eastAsia="en-US"/>
        </w:rPr>
      </w:pPr>
    </w:p>
    <w:p w:rsidR="00F57247" w:rsidRPr="00253D11" w:rsidRDefault="00F57247" w:rsidP="00F57247">
      <w:pPr>
        <w:pStyle w:val="norm"/>
        <w:tabs>
          <w:tab w:val="left" w:pos="360"/>
          <w:tab w:val="left" w:pos="630"/>
        </w:tabs>
        <w:spacing w:line="360" w:lineRule="auto"/>
        <w:ind w:firstLine="567"/>
        <w:rPr>
          <w:rFonts w:ascii="GHEA Grapalat" w:hAnsi="GHEA Grapalat" w:cs="GHEA Grapalat"/>
          <w:b/>
          <w:bCs/>
          <w:sz w:val="24"/>
          <w:szCs w:val="24"/>
          <w:lang w:val="it-IT"/>
        </w:rPr>
      </w:pPr>
      <w:r w:rsidRPr="00253D11">
        <w:rPr>
          <w:rFonts w:ascii="GHEA Grapalat" w:hAnsi="GHEA Grapalat" w:cs="GHEA Grapalat"/>
          <w:b/>
          <w:bCs/>
          <w:sz w:val="24"/>
          <w:szCs w:val="24"/>
          <w:lang w:val="it-IT"/>
        </w:rPr>
        <w:t>4.</w:t>
      </w:r>
      <w:r w:rsidRPr="00253D11">
        <w:rPr>
          <w:rFonts w:ascii="Calibri" w:hAnsi="Calibri" w:cs="Calibri"/>
          <w:b/>
          <w:bCs/>
          <w:sz w:val="24"/>
          <w:szCs w:val="24"/>
          <w:lang w:val="it-IT"/>
        </w:rPr>
        <w:t> </w:t>
      </w:r>
      <w:r w:rsidRPr="00253D11">
        <w:rPr>
          <w:rFonts w:ascii="GHEA Grapalat" w:hAnsi="GHEA Grapalat" w:cs="GHEA Grapalat"/>
          <w:b/>
          <w:bCs/>
          <w:sz w:val="24"/>
          <w:szCs w:val="24"/>
          <w:lang w:val="it-IT"/>
        </w:rPr>
        <w:t>Նախագծի մշակման գործընթացում ներգրավված ինստիտուտները և անձինք</w:t>
      </w:r>
    </w:p>
    <w:p w:rsidR="00F57247" w:rsidRPr="00253D11" w:rsidRDefault="00F57247" w:rsidP="00F57247">
      <w:pPr>
        <w:tabs>
          <w:tab w:val="left" w:pos="360"/>
        </w:tabs>
        <w:spacing w:line="360" w:lineRule="auto"/>
        <w:ind w:firstLine="567"/>
        <w:jc w:val="both"/>
        <w:rPr>
          <w:rFonts w:ascii="GHEA Grapalat" w:hAnsi="GHEA Grapalat" w:cs="GHEA Grapalat"/>
          <w:sz w:val="24"/>
          <w:szCs w:val="24"/>
          <w:lang w:val="it-IT"/>
        </w:rPr>
      </w:pPr>
      <w:r w:rsidRPr="00253D11">
        <w:rPr>
          <w:rFonts w:ascii="GHEA Grapalat" w:hAnsi="GHEA Grapalat" w:cs="GHEA Grapalat"/>
          <w:sz w:val="24"/>
          <w:szCs w:val="24"/>
          <w:lang w:val="hy-AM"/>
        </w:rPr>
        <w:t>Նախագիծը</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մշակվել</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է</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Հայաստանի</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Հանրապետության</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կրթության, գիտության, մշակույթի և սպորտի</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նախարարության</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կողմից։</w:t>
      </w:r>
    </w:p>
    <w:p w:rsidR="00F57247" w:rsidRPr="00253D11" w:rsidRDefault="00F57247" w:rsidP="00F57247">
      <w:pPr>
        <w:spacing w:line="360" w:lineRule="auto"/>
        <w:ind w:firstLine="567"/>
        <w:jc w:val="both"/>
        <w:rPr>
          <w:rFonts w:ascii="GHEA Grapalat" w:hAnsi="GHEA Grapalat"/>
          <w:sz w:val="24"/>
          <w:szCs w:val="24"/>
          <w:lang w:val="hy-AM"/>
        </w:rPr>
      </w:pPr>
      <w:r w:rsidRPr="00253D11">
        <w:rPr>
          <w:rFonts w:ascii="GHEA Grapalat" w:hAnsi="GHEA Grapalat" w:cs="Sylfaen"/>
          <w:b/>
          <w:sz w:val="24"/>
          <w:szCs w:val="24"/>
          <w:lang w:val="af-ZA"/>
        </w:rPr>
        <w:t>5. Իրավական</w:t>
      </w:r>
      <w:r w:rsidRPr="00253D11">
        <w:rPr>
          <w:rFonts w:ascii="GHEA Grapalat" w:hAnsi="GHEA Grapalat" w:cs="Times Armenian"/>
          <w:b/>
          <w:sz w:val="24"/>
          <w:szCs w:val="24"/>
          <w:lang w:val="af-ZA"/>
        </w:rPr>
        <w:t xml:space="preserve"> </w:t>
      </w:r>
      <w:r w:rsidRPr="00253D11">
        <w:rPr>
          <w:rFonts w:ascii="GHEA Grapalat" w:hAnsi="GHEA Grapalat" w:cs="Sylfaen"/>
          <w:b/>
          <w:sz w:val="24"/>
          <w:szCs w:val="24"/>
          <w:lang w:val="af-ZA"/>
        </w:rPr>
        <w:t>ակտի</w:t>
      </w:r>
      <w:r w:rsidRPr="00253D11">
        <w:rPr>
          <w:rFonts w:ascii="GHEA Grapalat" w:hAnsi="GHEA Grapalat" w:cs="Times Armenian"/>
          <w:b/>
          <w:sz w:val="24"/>
          <w:szCs w:val="24"/>
          <w:lang w:val="af-ZA"/>
        </w:rPr>
        <w:t xml:space="preserve"> </w:t>
      </w:r>
      <w:r w:rsidRPr="00253D11">
        <w:rPr>
          <w:rFonts w:ascii="GHEA Grapalat" w:hAnsi="GHEA Grapalat" w:cs="Sylfaen"/>
          <w:b/>
          <w:sz w:val="24"/>
          <w:szCs w:val="24"/>
          <w:lang w:val="af-ZA"/>
        </w:rPr>
        <w:t>կիրառման</w:t>
      </w:r>
      <w:r w:rsidRPr="00253D11">
        <w:rPr>
          <w:rFonts w:ascii="GHEA Grapalat" w:hAnsi="GHEA Grapalat" w:cs="Times Armenian"/>
          <w:b/>
          <w:sz w:val="24"/>
          <w:szCs w:val="24"/>
          <w:lang w:val="af-ZA"/>
        </w:rPr>
        <w:t xml:space="preserve"> </w:t>
      </w:r>
      <w:r w:rsidRPr="00253D11">
        <w:rPr>
          <w:rFonts w:ascii="GHEA Grapalat" w:hAnsi="GHEA Grapalat" w:cs="Sylfaen"/>
          <w:b/>
          <w:sz w:val="24"/>
          <w:szCs w:val="24"/>
          <w:lang w:val="af-ZA"/>
        </w:rPr>
        <w:t>դեպքում</w:t>
      </w:r>
      <w:r w:rsidRPr="00253D11">
        <w:rPr>
          <w:rFonts w:ascii="GHEA Grapalat" w:hAnsi="GHEA Grapalat" w:cs="Times Armenian"/>
          <w:b/>
          <w:sz w:val="24"/>
          <w:szCs w:val="24"/>
          <w:lang w:val="af-ZA"/>
        </w:rPr>
        <w:t xml:space="preserve"> </w:t>
      </w:r>
      <w:r w:rsidRPr="00253D11">
        <w:rPr>
          <w:rFonts w:ascii="GHEA Grapalat" w:hAnsi="GHEA Grapalat" w:cs="Sylfaen"/>
          <w:b/>
          <w:sz w:val="24"/>
          <w:szCs w:val="24"/>
          <w:lang w:val="af-ZA"/>
        </w:rPr>
        <w:t>ակնկալվող</w:t>
      </w:r>
      <w:r w:rsidRPr="00253D11">
        <w:rPr>
          <w:rFonts w:ascii="GHEA Grapalat" w:hAnsi="GHEA Grapalat" w:cs="Times Armenian"/>
          <w:b/>
          <w:sz w:val="24"/>
          <w:szCs w:val="24"/>
          <w:lang w:val="af-ZA"/>
        </w:rPr>
        <w:t xml:space="preserve"> </w:t>
      </w:r>
      <w:r w:rsidRPr="00253D11">
        <w:rPr>
          <w:rFonts w:ascii="GHEA Grapalat" w:hAnsi="GHEA Grapalat" w:cs="Sylfaen"/>
          <w:b/>
          <w:sz w:val="24"/>
          <w:szCs w:val="24"/>
          <w:lang w:val="af-ZA"/>
        </w:rPr>
        <w:t>արդյունքը</w:t>
      </w:r>
      <w:r w:rsidRPr="00253D11">
        <w:rPr>
          <w:rFonts w:ascii="GHEA Grapalat" w:hAnsi="GHEA Grapalat"/>
          <w:sz w:val="24"/>
          <w:szCs w:val="24"/>
          <w:lang w:val="hy-AM"/>
        </w:rPr>
        <w:t xml:space="preserve"> </w:t>
      </w:r>
    </w:p>
    <w:p w:rsidR="00253D11" w:rsidRPr="00253D11" w:rsidRDefault="00810E9A" w:rsidP="00F57247">
      <w:pPr>
        <w:spacing w:line="360" w:lineRule="auto"/>
        <w:ind w:firstLine="567"/>
        <w:jc w:val="both"/>
        <w:rPr>
          <w:rFonts w:ascii="GHEA Grapalat" w:hAnsi="GHEA Grapalat"/>
          <w:sz w:val="24"/>
          <w:szCs w:val="24"/>
          <w:lang w:val="hy-AM"/>
        </w:rPr>
      </w:pPr>
      <w:r>
        <w:rPr>
          <w:rFonts w:ascii="GHEA Grapalat" w:hAnsi="GHEA Grapalat"/>
          <w:sz w:val="24"/>
          <w:szCs w:val="24"/>
          <w:lang w:val="hy-AM"/>
        </w:rPr>
        <w:t xml:space="preserve">Սույն </w:t>
      </w:r>
      <w:r w:rsidR="00A56DE7">
        <w:rPr>
          <w:rFonts w:ascii="GHEA Grapalat" w:hAnsi="GHEA Grapalat"/>
          <w:sz w:val="24"/>
          <w:szCs w:val="24"/>
          <w:lang w:val="hy-AM"/>
        </w:rPr>
        <w:t xml:space="preserve">նախագծի ընդունմամբ ակնկալվում է </w:t>
      </w:r>
      <w:r w:rsidRPr="000D3AD8">
        <w:rPr>
          <w:rFonts w:ascii="GHEA Grapalat" w:hAnsi="GHEA Grapalat"/>
          <w:sz w:val="24"/>
          <w:szCs w:val="24"/>
          <w:lang w:val="hy-AM"/>
        </w:rPr>
        <w:t>կրթության առանձնահատուկ պայմանների կարիք ունեցող երեխաների կողմից հանրակրթական և հատուկ հանրակրթական ծրագրերի պարտադիր նվազագույնի յուրացման ապահովումը</w:t>
      </w:r>
      <w:r w:rsidR="00A56DE7">
        <w:rPr>
          <w:rFonts w:ascii="GHEA Grapalat" w:hAnsi="GHEA Grapalat"/>
          <w:sz w:val="24"/>
          <w:szCs w:val="24"/>
          <w:lang w:val="hy-AM"/>
        </w:rPr>
        <w:t xml:space="preserve">, որը </w:t>
      </w:r>
      <w:r>
        <w:rPr>
          <w:rFonts w:ascii="GHEA Grapalat" w:hAnsi="GHEA Grapalat"/>
          <w:sz w:val="24"/>
          <w:szCs w:val="24"/>
          <w:lang w:val="hy-AM"/>
        </w:rPr>
        <w:t xml:space="preserve"> կ</w:t>
      </w:r>
      <w:r w:rsidR="00A56DE7">
        <w:rPr>
          <w:rFonts w:ascii="GHEA Grapalat" w:hAnsi="GHEA Grapalat"/>
          <w:sz w:val="24"/>
          <w:szCs w:val="24"/>
          <w:lang w:val="hy-AM"/>
        </w:rPr>
        <w:t>իրականացվ</w:t>
      </w:r>
      <w:r>
        <w:rPr>
          <w:rFonts w:ascii="GHEA Grapalat" w:hAnsi="GHEA Grapalat"/>
          <w:sz w:val="24"/>
          <w:szCs w:val="24"/>
          <w:lang w:val="hy-AM"/>
        </w:rPr>
        <w:t>ի ինտեգրվելով հանրակրթական  այլ ուսումնական հաստատություններում սովորողների հետ:</w:t>
      </w:r>
    </w:p>
    <w:p w:rsidR="00F57247" w:rsidRPr="00253D11" w:rsidRDefault="00F57247" w:rsidP="00F57247">
      <w:pPr>
        <w:pStyle w:val="norm"/>
        <w:spacing w:line="360" w:lineRule="auto"/>
        <w:ind w:firstLine="567"/>
        <w:rPr>
          <w:rFonts w:ascii="GHEA Grapalat" w:hAnsi="GHEA Grapalat"/>
          <w:b/>
          <w:sz w:val="24"/>
          <w:szCs w:val="24"/>
          <w:lang w:val="hy-AM"/>
        </w:rPr>
      </w:pPr>
      <w:r w:rsidRPr="00253D11">
        <w:rPr>
          <w:rFonts w:ascii="GHEA Grapalat" w:hAnsi="GHEA Grapalat"/>
          <w:b/>
          <w:color w:val="000000"/>
          <w:sz w:val="24"/>
          <w:szCs w:val="24"/>
          <w:lang w:val="hy-AM"/>
        </w:rPr>
        <w:t xml:space="preserve">6. </w:t>
      </w:r>
      <w:r w:rsidRPr="00253D11">
        <w:rPr>
          <w:rFonts w:ascii="GHEA Grapalat" w:hAnsi="GHEA Grapalat"/>
          <w:b/>
          <w:sz w:val="24"/>
          <w:szCs w:val="24"/>
          <w:lang w:val="hy-AM"/>
        </w:rPr>
        <w:tab/>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D942C8" w:rsidRPr="00D942C8" w:rsidRDefault="00F57247" w:rsidP="00F57247">
      <w:pPr>
        <w:tabs>
          <w:tab w:val="left" w:pos="1498"/>
        </w:tabs>
        <w:spacing w:line="360" w:lineRule="auto"/>
        <w:ind w:right="144" w:firstLine="576"/>
        <w:jc w:val="both"/>
        <w:rPr>
          <w:rFonts w:ascii="GHEA Grapalat" w:hAnsi="GHEA Grapalat"/>
          <w:sz w:val="24"/>
          <w:szCs w:val="24"/>
          <w:lang w:val="hy-AM"/>
        </w:rPr>
      </w:pPr>
      <w:r w:rsidRPr="00253D11">
        <w:rPr>
          <w:rFonts w:ascii="GHEA Grapalat" w:hAnsi="GHEA Grapalat"/>
          <w:sz w:val="24"/>
          <w:szCs w:val="24"/>
          <w:lang w:val="hy-AM"/>
        </w:rPr>
        <w:t>Որոշման նախագիծը բխում է Կառավարության 2021-2026թթ. ծրագրի «Կրթություն բաժնում ամրագրված ծրագրերից, մասնավորապես՝  հանրակրթության  ոլորտում առկա  խնդիրների լուծման համար անհրաժեշտ հանրակրթության ամբողջական և շեշտակի փոփոխություն</w:t>
      </w:r>
      <w:r w:rsidR="00D942C8">
        <w:rPr>
          <w:rFonts w:ascii="GHEA Grapalat" w:hAnsi="GHEA Grapalat"/>
          <w:sz w:val="24"/>
          <w:szCs w:val="24"/>
          <w:lang w:val="hy-AM"/>
        </w:rPr>
        <w:t xml:space="preserve">, </w:t>
      </w:r>
      <w:r w:rsidR="00D942C8" w:rsidRPr="00D942C8">
        <w:rPr>
          <w:rFonts w:ascii="GHEA Grapalat" w:hAnsi="GHEA Grapalat"/>
          <w:sz w:val="24"/>
          <w:szCs w:val="24"/>
          <w:lang w:val="hy-AM"/>
        </w:rPr>
        <w:t>կրթական գործընթացի մասնակիցների կարիքներին ու հնարավորություններին, հանրակրթության պետական չափորոշչով սահմանված և առարկայական նոր չափորոշիչների պահանջներին համապատասխան յուրաքանչյուր սովորողի համար որակյալ և մրցունակ կրթություն ս</w:t>
      </w:r>
      <w:r w:rsidR="00D942C8">
        <w:rPr>
          <w:rFonts w:ascii="GHEA Grapalat" w:hAnsi="GHEA Grapalat"/>
          <w:sz w:val="24"/>
          <w:szCs w:val="24"/>
          <w:lang w:val="hy-AM"/>
        </w:rPr>
        <w:t xml:space="preserve">տանալու պայմանների ապահովում: </w:t>
      </w:r>
    </w:p>
    <w:p w:rsidR="00F57247" w:rsidRPr="00253D11" w:rsidRDefault="00D942C8" w:rsidP="00F57247">
      <w:pPr>
        <w:spacing w:line="360" w:lineRule="auto"/>
        <w:ind w:firstLine="576"/>
        <w:jc w:val="both"/>
        <w:rPr>
          <w:rFonts w:ascii="GHEA Grapalat" w:hAnsi="GHEA Grapalat"/>
          <w:sz w:val="24"/>
          <w:szCs w:val="24"/>
          <w:lang w:val="hy-AM"/>
        </w:rPr>
      </w:pPr>
      <w:r>
        <w:rPr>
          <w:rFonts w:ascii="GHEA Grapalat" w:hAnsi="GHEA Grapalat"/>
          <w:sz w:val="24"/>
          <w:szCs w:val="24"/>
          <w:lang w:val="hy-AM"/>
        </w:rPr>
        <w:t xml:space="preserve">7. </w:t>
      </w:r>
      <w:r w:rsidR="00F57247" w:rsidRPr="00253D11">
        <w:rPr>
          <w:rFonts w:ascii="GHEA Grapalat" w:hAnsi="GHEA Grapalat"/>
          <w:sz w:val="24"/>
          <w:szCs w:val="24"/>
          <w:lang w:val="hy-AM"/>
        </w:rPr>
        <w:t xml:space="preserve">Որոշման նախագծի </w:t>
      </w:r>
      <w:r w:rsidR="00F57247" w:rsidRPr="00253D11">
        <w:rPr>
          <w:rFonts w:ascii="GHEA Grapalat" w:hAnsi="GHEA Grapalat"/>
          <w:noProof/>
          <w:sz w:val="24"/>
          <w:szCs w:val="24"/>
          <w:lang w:val="hy-AM"/>
        </w:rPr>
        <w:t xml:space="preserve">ընդունման կապակցությամբ պետական կամ տեղական ինքնակառավարման մարմինների բյուջեում ծախսերի և եկամուտների </w:t>
      </w:r>
      <w:r w:rsidR="00C54C06" w:rsidRPr="00C54C06">
        <w:rPr>
          <w:rFonts w:ascii="GHEA Grapalat" w:hAnsi="GHEA Grapalat"/>
          <w:noProof/>
          <w:sz w:val="24"/>
          <w:szCs w:val="24"/>
          <w:lang w:val="hy-AM"/>
        </w:rPr>
        <w:t xml:space="preserve">էական </w:t>
      </w:r>
      <w:r w:rsidR="00F57247" w:rsidRPr="00253D11">
        <w:rPr>
          <w:rFonts w:ascii="GHEA Grapalat" w:hAnsi="GHEA Grapalat"/>
          <w:noProof/>
          <w:sz w:val="24"/>
          <w:szCs w:val="24"/>
          <w:lang w:val="hy-AM"/>
        </w:rPr>
        <w:t>ավելացում կամ նվազեցում չի նախատեսվում</w:t>
      </w:r>
      <w:r w:rsidR="00F57247" w:rsidRPr="00253D11">
        <w:rPr>
          <w:rFonts w:ascii="GHEA Grapalat" w:hAnsi="GHEA Grapalat"/>
          <w:noProof/>
          <w:sz w:val="24"/>
          <w:szCs w:val="24"/>
          <w:lang w:val="pt-BR"/>
        </w:rPr>
        <w:t>:</w:t>
      </w:r>
    </w:p>
    <w:sectPr w:rsidR="00F57247" w:rsidRPr="00253D11" w:rsidSect="00BC7B71">
      <w:pgSz w:w="11906" w:h="16838" w:code="9"/>
      <w:pgMar w:top="567"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008DD"/>
    <w:multiLevelType w:val="hybridMultilevel"/>
    <w:tmpl w:val="CB701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66"/>
    <w:rsid w:val="0007158F"/>
    <w:rsid w:val="000D3AD8"/>
    <w:rsid w:val="00134366"/>
    <w:rsid w:val="00253D11"/>
    <w:rsid w:val="00260E79"/>
    <w:rsid w:val="002A1FD7"/>
    <w:rsid w:val="0037632F"/>
    <w:rsid w:val="003916EF"/>
    <w:rsid w:val="003D1001"/>
    <w:rsid w:val="004620F6"/>
    <w:rsid w:val="005442AA"/>
    <w:rsid w:val="00595C04"/>
    <w:rsid w:val="00681B8A"/>
    <w:rsid w:val="0070051B"/>
    <w:rsid w:val="00716EFF"/>
    <w:rsid w:val="00775810"/>
    <w:rsid w:val="007A7329"/>
    <w:rsid w:val="00810E9A"/>
    <w:rsid w:val="0081291D"/>
    <w:rsid w:val="0085410F"/>
    <w:rsid w:val="00966547"/>
    <w:rsid w:val="00994C2E"/>
    <w:rsid w:val="00A325B9"/>
    <w:rsid w:val="00A56DE7"/>
    <w:rsid w:val="00AB35E8"/>
    <w:rsid w:val="00AB3E09"/>
    <w:rsid w:val="00B432CB"/>
    <w:rsid w:val="00B64A70"/>
    <w:rsid w:val="00BC7B71"/>
    <w:rsid w:val="00BE0C18"/>
    <w:rsid w:val="00C22374"/>
    <w:rsid w:val="00C3028D"/>
    <w:rsid w:val="00C54C06"/>
    <w:rsid w:val="00D116FE"/>
    <w:rsid w:val="00D942C8"/>
    <w:rsid w:val="00F5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ED728-3C8F-4CB7-959E-E66A4979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E09"/>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
    <w:basedOn w:val="a"/>
    <w:link w:val="a4"/>
    <w:unhideWhenUsed/>
    <w:qFormat/>
    <w:rsid w:val="00AB3E09"/>
    <w:pPr>
      <w:spacing w:before="100" w:beforeAutospacing="1" w:after="100" w:afterAutospacing="1"/>
    </w:pPr>
    <w:rPr>
      <w:sz w:val="24"/>
      <w:szCs w:val="24"/>
      <w:lang w:val="ru-RU"/>
    </w:rPr>
  </w:style>
  <w:style w:type="character" w:customStyle="1" w:styleId="a5">
    <w:name w:val="Верхний колонтитул Знак"/>
    <w:aliases w:val="h Знак,Header Char Char Char Char Знак,Header Char Char Char Знак,Header Char Char Знак"/>
    <w:basedOn w:val="a0"/>
    <w:link w:val="a6"/>
    <w:uiPriority w:val="99"/>
    <w:semiHidden/>
    <w:locked/>
    <w:rsid w:val="00AB3E09"/>
    <w:rPr>
      <w:lang w:val="en-GB" w:eastAsia="ru-RU"/>
    </w:rPr>
  </w:style>
  <w:style w:type="paragraph" w:styleId="a6">
    <w:name w:val="header"/>
    <w:aliases w:val="h,Header Char Char Char Char,Header Char Char Char,Header Char Char"/>
    <w:basedOn w:val="a"/>
    <w:link w:val="a5"/>
    <w:uiPriority w:val="99"/>
    <w:semiHidden/>
    <w:unhideWhenUsed/>
    <w:qFormat/>
    <w:rsid w:val="00AB3E09"/>
    <w:pPr>
      <w:tabs>
        <w:tab w:val="center" w:pos="4677"/>
        <w:tab w:val="right" w:pos="9355"/>
      </w:tabs>
    </w:pPr>
    <w:rPr>
      <w:rFonts w:asciiTheme="minorHAnsi" w:eastAsiaTheme="minorHAnsi" w:hAnsiTheme="minorHAnsi" w:cstheme="minorBidi"/>
      <w:sz w:val="22"/>
      <w:szCs w:val="22"/>
    </w:rPr>
  </w:style>
  <w:style w:type="character" w:customStyle="1" w:styleId="HeaderChar1">
    <w:name w:val="Header Char1"/>
    <w:basedOn w:val="a0"/>
    <w:uiPriority w:val="99"/>
    <w:semiHidden/>
    <w:rsid w:val="00AB3E09"/>
    <w:rPr>
      <w:rFonts w:ascii="Times New Roman" w:eastAsia="Times New Roman" w:hAnsi="Times New Roman" w:cs="Times New Roman"/>
      <w:sz w:val="20"/>
      <w:szCs w:val="20"/>
      <w:lang w:val="en-GB" w:eastAsia="ru-RU"/>
    </w:rPr>
  </w:style>
  <w:style w:type="character" w:customStyle="1" w:styleId="mechtexChar">
    <w:name w:val="mechtex Char"/>
    <w:basedOn w:val="a0"/>
    <w:link w:val="mechtex"/>
    <w:locked/>
    <w:rsid w:val="00AB3E09"/>
    <w:rPr>
      <w:rFonts w:ascii="Arial Armenian" w:hAnsi="Arial Armenian"/>
    </w:rPr>
  </w:style>
  <w:style w:type="paragraph" w:customStyle="1" w:styleId="mechtex">
    <w:name w:val="mechtex"/>
    <w:basedOn w:val="a"/>
    <w:link w:val="mechtexChar"/>
    <w:qFormat/>
    <w:rsid w:val="00AB3E09"/>
    <w:pPr>
      <w:jc w:val="center"/>
    </w:pPr>
    <w:rPr>
      <w:rFonts w:ascii="Arial Armenian" w:eastAsiaTheme="minorHAnsi" w:hAnsi="Arial Armenian" w:cstheme="minorBidi"/>
      <w:sz w:val="22"/>
      <w:szCs w:val="22"/>
      <w:lang w:val="en-US" w:eastAsia="en-US"/>
    </w:rPr>
  </w:style>
  <w:style w:type="character" w:styleId="a7">
    <w:name w:val="Strong"/>
    <w:basedOn w:val="a0"/>
    <w:qFormat/>
    <w:rsid w:val="00AB3E09"/>
    <w:rPr>
      <w:b/>
      <w:bCs/>
    </w:r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 Знак,Знак Знак2,webb Знак"/>
    <w:link w:val="a3"/>
    <w:locked/>
    <w:rsid w:val="00F57247"/>
    <w:rPr>
      <w:rFonts w:ascii="Times New Roman" w:eastAsia="Times New Roman" w:hAnsi="Times New Roman" w:cs="Times New Roman"/>
      <w:sz w:val="24"/>
      <w:szCs w:val="24"/>
      <w:lang w:val="ru-RU" w:eastAsia="ru-RU"/>
    </w:rPr>
  </w:style>
  <w:style w:type="character" w:customStyle="1" w:styleId="normChar">
    <w:name w:val="norm Char"/>
    <w:link w:val="norm"/>
    <w:semiHidden/>
    <w:locked/>
    <w:rsid w:val="00F57247"/>
    <w:rPr>
      <w:rFonts w:ascii="Arial Armenian" w:hAnsi="Arial Armenian"/>
      <w:lang w:eastAsia="ru-RU"/>
    </w:rPr>
  </w:style>
  <w:style w:type="paragraph" w:customStyle="1" w:styleId="norm">
    <w:name w:val="norm"/>
    <w:basedOn w:val="a"/>
    <w:link w:val="normChar"/>
    <w:semiHidden/>
    <w:qFormat/>
    <w:rsid w:val="00F57247"/>
    <w:pPr>
      <w:spacing w:line="480" w:lineRule="auto"/>
      <w:ind w:firstLine="709"/>
      <w:jc w:val="both"/>
    </w:pPr>
    <w:rPr>
      <w:rFonts w:ascii="Arial Armenian" w:eastAsiaTheme="minorHAnsi" w:hAnsi="Arial Armenian" w:cstheme="minorBidi"/>
      <w:sz w:val="22"/>
      <w:szCs w:val="22"/>
      <w:lang w:val="en-US"/>
    </w:rPr>
  </w:style>
  <w:style w:type="paragraph" w:styleId="a8">
    <w:name w:val="Balloon Text"/>
    <w:basedOn w:val="a"/>
    <w:link w:val="a9"/>
    <w:uiPriority w:val="99"/>
    <w:semiHidden/>
    <w:unhideWhenUsed/>
    <w:rsid w:val="00253D11"/>
    <w:rPr>
      <w:rFonts w:ascii="Segoe UI" w:hAnsi="Segoe UI" w:cs="Segoe UI"/>
      <w:sz w:val="18"/>
      <w:szCs w:val="18"/>
    </w:rPr>
  </w:style>
  <w:style w:type="character" w:customStyle="1" w:styleId="a9">
    <w:name w:val="Текст выноски Знак"/>
    <w:basedOn w:val="a0"/>
    <w:link w:val="a8"/>
    <w:uiPriority w:val="99"/>
    <w:semiHidden/>
    <w:rsid w:val="00253D11"/>
    <w:rPr>
      <w:rFonts w:ascii="Segoe UI" w:eastAsia="Times New Roman" w:hAnsi="Segoe UI" w:cs="Segoe UI"/>
      <w:sz w:val="18"/>
      <w:szCs w:val="18"/>
      <w:lang w:val="en-GB" w:eastAsia="ru-RU"/>
    </w:rPr>
  </w:style>
  <w:style w:type="paragraph" w:styleId="aa">
    <w:name w:val="List Paragraph"/>
    <w:basedOn w:val="a"/>
    <w:uiPriority w:val="34"/>
    <w:qFormat/>
    <w:rsid w:val="000D3AD8"/>
    <w:pPr>
      <w:ind w:left="720"/>
      <w:contextualSpacing/>
    </w:pPr>
    <w:rPr>
      <w:rFonts w:ascii="Times Armenian" w:hAnsi="Times Armeni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23570">
      <w:bodyDiv w:val="1"/>
      <w:marLeft w:val="0"/>
      <w:marRight w:val="0"/>
      <w:marTop w:val="0"/>
      <w:marBottom w:val="0"/>
      <w:divBdr>
        <w:top w:val="none" w:sz="0" w:space="0" w:color="auto"/>
        <w:left w:val="none" w:sz="0" w:space="0" w:color="auto"/>
        <w:bottom w:val="none" w:sz="0" w:space="0" w:color="auto"/>
        <w:right w:val="none" w:sz="0" w:space="0" w:color="auto"/>
      </w:divBdr>
    </w:div>
    <w:div w:id="871041637">
      <w:bodyDiv w:val="1"/>
      <w:marLeft w:val="0"/>
      <w:marRight w:val="0"/>
      <w:marTop w:val="0"/>
      <w:marBottom w:val="0"/>
      <w:divBdr>
        <w:top w:val="none" w:sz="0" w:space="0" w:color="auto"/>
        <w:left w:val="none" w:sz="0" w:space="0" w:color="auto"/>
        <w:bottom w:val="none" w:sz="0" w:space="0" w:color="auto"/>
        <w:right w:val="none" w:sz="0" w:space="0" w:color="auto"/>
      </w:divBdr>
    </w:div>
    <w:div w:id="959459922">
      <w:bodyDiv w:val="1"/>
      <w:marLeft w:val="0"/>
      <w:marRight w:val="0"/>
      <w:marTop w:val="0"/>
      <w:marBottom w:val="0"/>
      <w:divBdr>
        <w:top w:val="none" w:sz="0" w:space="0" w:color="auto"/>
        <w:left w:val="none" w:sz="0" w:space="0" w:color="auto"/>
        <w:bottom w:val="none" w:sz="0" w:space="0" w:color="auto"/>
        <w:right w:val="none" w:sz="0" w:space="0" w:color="auto"/>
      </w:divBdr>
    </w:div>
    <w:div w:id="1347293019">
      <w:bodyDiv w:val="1"/>
      <w:marLeft w:val="0"/>
      <w:marRight w:val="0"/>
      <w:marTop w:val="0"/>
      <w:marBottom w:val="0"/>
      <w:divBdr>
        <w:top w:val="none" w:sz="0" w:space="0" w:color="auto"/>
        <w:left w:val="none" w:sz="0" w:space="0" w:color="auto"/>
        <w:bottom w:val="none" w:sz="0" w:space="0" w:color="auto"/>
        <w:right w:val="none" w:sz="0" w:space="0" w:color="auto"/>
      </w:divBdr>
    </w:div>
    <w:div w:id="14053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05896-F856-43F7-A459-C343B4DC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5307</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https:/mul2-edu.gov.am/tasks/1819807/oneclick?token=34da58bd382e99152dbbbda9b9cd2b5d</cp:keywords>
  <dc:description/>
  <cp:lastModifiedBy>Пользователь Windows</cp:lastModifiedBy>
  <cp:revision>2</cp:revision>
  <cp:lastPrinted>2023-05-16T19:47:00Z</cp:lastPrinted>
  <dcterms:created xsi:type="dcterms:W3CDTF">2025-07-02T08:11:00Z</dcterms:created>
  <dcterms:modified xsi:type="dcterms:W3CDTF">2025-07-02T08:11:00Z</dcterms:modified>
</cp:coreProperties>
</file>