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5F9005" w14:textId="77777777" w:rsidR="004E6B6E" w:rsidRDefault="004E6B6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490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90"/>
      </w:tblGrid>
      <w:tr w:rsidR="004E6B6E" w14:paraId="3C5F9007" w14:textId="77777777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3C5F9006" w14:textId="77777777" w:rsidR="004E6B6E" w:rsidRDefault="00B2616A">
            <w:pPr>
              <w:jc w:val="center"/>
              <w:rPr>
                <w:rFonts w:ascii="GHEA Grapalat" w:eastAsia="GHEA Grapalat" w:hAnsi="GHEA Grapalat" w:cs="GHEA Grapalat"/>
              </w:rPr>
            </w:pPr>
            <w:r>
              <w:rPr>
                <w:rFonts w:ascii="GHEA Grapalat" w:eastAsia="GHEA Grapalat" w:hAnsi="GHEA Grapalat" w:cs="GHEA Grapalat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3C5F916B" wp14:editId="3C5F916C">
                  <wp:extent cx="1239520" cy="1179830"/>
                  <wp:effectExtent l="0" t="0" r="0" b="0"/>
                  <wp:docPr id="202" name="image1.jpg" descr="C:\Users\Araik\Desktop\co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C:\Users\Araik\Desktop\coa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20" cy="11798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B6E" w14:paraId="3C5F900B" w14:textId="77777777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14:paraId="3C5F9008" w14:textId="77777777" w:rsidR="004E6B6E" w:rsidRDefault="00B2616A">
            <w:pPr>
              <w:jc w:val="center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>ՀԱՅԱՍՏԱՆԻ ՀԱՆՐԱՊԵՏՈՒԹՅԱՆ ԿՐԹՈՒԹՅԱՆ, ԳԻՏՈՒԹՅԱՆ, ՄՇԱԿՈՒՅԹԻ</w:t>
            </w:r>
          </w:p>
          <w:p w14:paraId="3C5F9009" w14:textId="77777777" w:rsidR="004E6B6E" w:rsidRDefault="00B2616A">
            <w:pPr>
              <w:jc w:val="center"/>
              <w:rPr>
                <w:rFonts w:ascii="GHEA Grapalat" w:eastAsia="GHEA Grapalat" w:hAnsi="GHEA Grapalat" w:cs="GHEA Grapalat"/>
                <w:sz w:val="24"/>
                <w:szCs w:val="24"/>
              </w:rPr>
            </w:pPr>
            <w:r>
              <w:rPr>
                <w:rFonts w:ascii="GHEA Grapalat" w:eastAsia="GHEA Grapalat" w:hAnsi="GHEA Grapalat" w:cs="GHEA Grapalat"/>
                <w:sz w:val="24"/>
                <w:szCs w:val="24"/>
              </w:rPr>
              <w:t>ԵՎ ՍՊՈՐՏԻ ՆԱԽԱՐԱՐ</w:t>
            </w:r>
          </w:p>
          <w:p w14:paraId="3C5F900A" w14:textId="77777777" w:rsidR="004E6B6E" w:rsidRDefault="00B2616A">
            <w:pPr>
              <w:jc w:val="center"/>
              <w:rPr>
                <w:rFonts w:ascii="GHEA Grapalat" w:eastAsia="GHEA Grapalat" w:hAnsi="GHEA Grapalat" w:cs="GHEA Grapalat"/>
                <w:b/>
                <w:sz w:val="32"/>
                <w:szCs w:val="32"/>
              </w:rPr>
            </w:pPr>
            <w:r>
              <w:rPr>
                <w:rFonts w:ascii="GHEA Grapalat" w:eastAsia="GHEA Grapalat" w:hAnsi="GHEA Grapalat" w:cs="GHEA Grapalat"/>
                <w:b/>
                <w:sz w:val="32"/>
                <w:szCs w:val="32"/>
              </w:rPr>
              <w:t>ՀՐԱՄԱՆ</w:t>
            </w:r>
          </w:p>
        </w:tc>
      </w:tr>
      <w:tr w:rsidR="004E6B6E" w14:paraId="3C5F900D" w14:textId="77777777">
        <w:tc>
          <w:tcPr>
            <w:tcW w:w="10490" w:type="dxa"/>
            <w:tcBorders>
              <w:top w:val="nil"/>
              <w:left w:val="nil"/>
              <w:bottom w:val="single" w:sz="24" w:space="0" w:color="000000"/>
              <w:right w:val="nil"/>
            </w:tcBorders>
          </w:tcPr>
          <w:p w14:paraId="3C5F900C" w14:textId="77777777" w:rsidR="004E6B6E" w:rsidRDefault="004E6B6E">
            <w:pPr>
              <w:pStyle w:val="Heading4"/>
              <w:rPr>
                <w:rFonts w:ascii="GHEA Grapalat" w:eastAsia="GHEA Grapalat" w:hAnsi="GHEA Grapalat" w:cs="GHEA Grapalat"/>
                <w:b w:val="0"/>
                <w:sz w:val="2"/>
                <w:szCs w:val="2"/>
              </w:rPr>
            </w:pPr>
          </w:p>
        </w:tc>
      </w:tr>
    </w:tbl>
    <w:p w14:paraId="3C5F900E" w14:textId="77777777" w:rsidR="004E6B6E" w:rsidRDefault="004E6B6E">
      <w:pPr>
        <w:spacing w:after="0"/>
        <w:rPr>
          <w:rFonts w:ascii="GHEA Grapalat" w:eastAsia="GHEA Grapalat" w:hAnsi="GHEA Grapalat" w:cs="GHEA Grapalat"/>
          <w:b/>
          <w:sz w:val="12"/>
          <w:szCs w:val="12"/>
        </w:rPr>
      </w:pPr>
    </w:p>
    <w:p w14:paraId="3C5F900F" w14:textId="77777777" w:rsidR="004E6B6E" w:rsidRDefault="00B2616A">
      <w:pPr>
        <w:spacing w:after="0"/>
        <w:rPr>
          <w:rFonts w:ascii="GHEA Grapalat" w:eastAsia="GHEA Grapalat" w:hAnsi="GHEA Grapalat" w:cs="GHEA Grapalat"/>
          <w:b/>
          <w:sz w:val="16"/>
          <w:szCs w:val="16"/>
        </w:rPr>
      </w:pPr>
      <w:r>
        <w:rPr>
          <w:rFonts w:ascii="GHEA Grapalat" w:eastAsia="GHEA Grapalat" w:hAnsi="GHEA Grapalat" w:cs="GHEA Grapalat"/>
          <w:b/>
          <w:sz w:val="20"/>
          <w:szCs w:val="20"/>
        </w:rPr>
        <w:t xml:space="preserve">N o  </w:t>
      </w:r>
      <w:r>
        <w:rPr>
          <w:rFonts w:ascii="GHEA Grapalat" w:eastAsia="GHEA Grapalat" w:hAnsi="GHEA Grapalat" w:cs="GHEA Grapalat"/>
          <w:b/>
          <w:sz w:val="20"/>
          <w:szCs w:val="20"/>
          <w:u w:val="single"/>
        </w:rPr>
        <w:t xml:space="preserve">                 </w:t>
      </w:r>
      <w:r>
        <w:rPr>
          <w:rFonts w:ascii="GHEA Grapalat" w:eastAsia="GHEA Grapalat" w:hAnsi="GHEA Grapalat" w:cs="GHEA Grapalat"/>
          <w:u w:val="single"/>
        </w:rPr>
        <w:t>-Ն</w:t>
      </w:r>
      <w:r>
        <w:rPr>
          <w:rFonts w:ascii="GHEA Grapalat" w:eastAsia="GHEA Grapalat" w:hAnsi="GHEA Grapalat" w:cs="GHEA Grapalat"/>
          <w:b/>
          <w:sz w:val="20"/>
          <w:szCs w:val="20"/>
          <w:u w:val="single"/>
        </w:rPr>
        <w:t xml:space="preserve"> </w:t>
      </w:r>
      <w:r>
        <w:rPr>
          <w:rFonts w:ascii="GHEA Grapalat" w:eastAsia="GHEA Grapalat" w:hAnsi="GHEA Grapalat" w:cs="GHEA Grapalat"/>
          <w:b/>
          <w:sz w:val="20"/>
          <w:szCs w:val="20"/>
        </w:rPr>
        <w:t xml:space="preserve">                                                        «_____» ______________________  2025 թ.</w:t>
      </w:r>
    </w:p>
    <w:p w14:paraId="3C5F9010" w14:textId="77777777" w:rsidR="004E6B6E" w:rsidRDefault="004E6B6E">
      <w:pPr>
        <w:spacing w:after="0"/>
        <w:rPr>
          <w:rFonts w:ascii="GHEA Grapalat" w:eastAsia="GHEA Grapalat" w:hAnsi="GHEA Grapalat" w:cs="GHEA Grapalat"/>
          <w:b/>
          <w:sz w:val="16"/>
          <w:szCs w:val="16"/>
        </w:rPr>
      </w:pPr>
    </w:p>
    <w:p w14:paraId="3C5F9012" w14:textId="7E4BD72D" w:rsidR="004E6B6E" w:rsidRDefault="00F34FEA" w:rsidP="00F34FEA">
      <w:pPr>
        <w:jc w:val="right"/>
        <w:rPr>
          <w:rFonts w:ascii="GHEA Grapalat" w:eastAsia="GHEA Grapalat" w:hAnsi="GHEA Grapalat" w:cs="GHEA Grapalat"/>
          <w:b/>
          <w:sz w:val="24"/>
          <w:szCs w:val="24"/>
        </w:rPr>
      </w:pPr>
      <w:r>
        <w:rPr>
          <w:rFonts w:ascii="GHEA Grapalat" w:eastAsia="GHEA Grapalat" w:hAnsi="GHEA Grapalat" w:cs="GHEA Grapalat"/>
          <w:b/>
          <w:sz w:val="24"/>
          <w:szCs w:val="24"/>
        </w:rPr>
        <w:t>ՆԱԽԱԳԻԾ</w:t>
      </w:r>
    </w:p>
    <w:p w14:paraId="3C5F9013" w14:textId="7964FA0B" w:rsidR="004E6B6E" w:rsidRDefault="00B2616A">
      <w:pPr>
        <w:shd w:val="clear" w:color="auto" w:fill="FFFFFF"/>
        <w:spacing w:after="0" w:line="360" w:lineRule="auto"/>
        <w:ind w:left="-709"/>
        <w:jc w:val="center"/>
        <w:rPr>
          <w:rFonts w:ascii="GHEA Grapalat" w:eastAsia="GHEA Grapalat" w:hAnsi="GHEA Grapalat" w:cs="GHEA Grapalat"/>
          <w:b/>
          <w:sz w:val="24"/>
          <w:szCs w:val="24"/>
        </w:rPr>
      </w:pPr>
      <w:r>
        <w:rPr>
          <w:rFonts w:ascii="GHEA Grapalat" w:eastAsia="GHEA Grapalat" w:hAnsi="GHEA Grapalat" w:cs="GHEA Grapalat"/>
          <w:b/>
          <w:sz w:val="24"/>
          <w:szCs w:val="24"/>
        </w:rPr>
        <w:t xml:space="preserve">ՊԵՏԱԿԱՆ ՈՒՍՈՒՄՆԱԿԱՆ ՀԱՍՏԱՏՈՒԹՅՈՒՆ ՏՆՕՐԵՆ ԳՈՐԾՈՒՂԵԼՈՒ ԿԱՐԳԸ </w:t>
      </w:r>
      <w:r w:rsidR="00F34FEA">
        <w:rPr>
          <w:rFonts w:ascii="GHEA Grapalat" w:eastAsia="GHEA Grapalat" w:hAnsi="GHEA Grapalat" w:cs="GHEA Grapalat"/>
          <w:b/>
          <w:sz w:val="24"/>
          <w:szCs w:val="24"/>
        </w:rPr>
        <w:t>ՀԱՍՏԱՏ</w:t>
      </w:r>
      <w:r w:rsidR="008D1986">
        <w:rPr>
          <w:rFonts w:ascii="GHEA Grapalat" w:eastAsia="GHEA Grapalat" w:hAnsi="GHEA Grapalat" w:cs="GHEA Grapalat"/>
          <w:b/>
          <w:sz w:val="24"/>
          <w:szCs w:val="24"/>
        </w:rPr>
        <w:t xml:space="preserve">ԵԼՈՒ </w:t>
      </w:r>
      <w:r>
        <w:rPr>
          <w:rFonts w:ascii="GHEA Grapalat" w:eastAsia="GHEA Grapalat" w:hAnsi="GHEA Grapalat" w:cs="GHEA Grapalat"/>
          <w:b/>
          <w:sz w:val="24"/>
          <w:szCs w:val="24"/>
        </w:rPr>
        <w:t>ՄԱՍԻՆ</w:t>
      </w:r>
    </w:p>
    <w:p w14:paraId="3C5F9014" w14:textId="7AC7DF66" w:rsidR="004E6B6E" w:rsidRDefault="00B2616A">
      <w:pPr>
        <w:spacing w:line="360" w:lineRule="auto"/>
        <w:ind w:left="-284" w:firstLine="284"/>
        <w:jc w:val="both"/>
        <w:rPr>
          <w:rFonts w:ascii="GHEA Grapalat" w:eastAsia="GHEA Grapalat" w:hAnsi="GHEA Grapalat" w:cs="GHEA Grapalat"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Հիմք ընդունելով «Հանրակրթության մասին» օրենքի 30-րդ հոդվածի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1-ին մասի </w:t>
      </w:r>
      <w:r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26.23-րդ կետը՝  </w:t>
      </w:r>
    </w:p>
    <w:p w14:paraId="3C5F9015" w14:textId="77777777" w:rsidR="004E6B6E" w:rsidRDefault="00B2616A">
      <w:pPr>
        <w:tabs>
          <w:tab w:val="left" w:pos="300"/>
          <w:tab w:val="left" w:pos="1350"/>
        </w:tabs>
        <w:spacing w:after="0" w:line="360" w:lineRule="auto"/>
        <w:ind w:left="360" w:firstLine="540"/>
        <w:jc w:val="center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z w:val="24"/>
          <w:szCs w:val="24"/>
        </w:rPr>
        <w:t>ՀՐԱՄԱՅՈՒՄ ԵՄ</w:t>
      </w:r>
    </w:p>
    <w:p w14:paraId="3C5F9016" w14:textId="5812DA38" w:rsidR="004E6B6E" w:rsidRDefault="00F34FEA">
      <w:pPr>
        <w:numPr>
          <w:ilvl w:val="0"/>
          <w:numId w:val="6"/>
        </w:numPr>
        <w:tabs>
          <w:tab w:val="left" w:pos="270"/>
        </w:tabs>
        <w:spacing w:after="0" w:line="360" w:lineRule="auto"/>
        <w:ind w:left="0" w:right="66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z w:val="24"/>
          <w:szCs w:val="24"/>
        </w:rPr>
        <w:t>Հաստատ</w:t>
      </w:r>
      <w:r w:rsidR="008D1986">
        <w:rPr>
          <w:rFonts w:ascii="GHEA Grapalat" w:eastAsia="GHEA Grapalat" w:hAnsi="GHEA Grapalat" w:cs="GHEA Grapalat"/>
          <w:sz w:val="24"/>
          <w:szCs w:val="24"/>
        </w:rPr>
        <w:t>ել</w:t>
      </w:r>
      <w:r w:rsidR="008D1986">
        <w:rPr>
          <w:rFonts w:ascii="Arial" w:eastAsia="Arial" w:hAnsi="Arial" w:cs="Arial"/>
          <w:color w:val="000000"/>
          <w:sz w:val="21"/>
          <w:szCs w:val="21"/>
          <w:highlight w:val="white"/>
        </w:rPr>
        <w:t xml:space="preserve"> </w:t>
      </w:r>
      <w:r w:rsidR="00B2616A">
        <w:rPr>
          <w:rFonts w:ascii="GHEA Grapalat" w:eastAsia="GHEA Grapalat" w:hAnsi="GHEA Grapalat" w:cs="GHEA Grapalat"/>
          <w:sz w:val="24"/>
          <w:szCs w:val="24"/>
        </w:rPr>
        <w:t xml:space="preserve">պետական ուսումնական հաստատություն տնօրեն գործուղելու կարգը՝ համաձայն հավելվածի: </w:t>
      </w:r>
    </w:p>
    <w:p w14:paraId="2873D64E" w14:textId="238C5652" w:rsidR="000C4354" w:rsidRDefault="000C4354" w:rsidP="000C4354">
      <w:pPr>
        <w:numPr>
          <w:ilvl w:val="0"/>
          <w:numId w:val="6"/>
        </w:numPr>
        <w:tabs>
          <w:tab w:val="left" w:pos="270"/>
        </w:tabs>
        <w:spacing w:after="0" w:line="360" w:lineRule="auto"/>
        <w:ind w:left="0" w:right="66" w:firstLine="0"/>
        <w:jc w:val="both"/>
        <w:rPr>
          <w:rFonts w:ascii="GHEA Grapalat" w:eastAsia="GHEA Grapalat" w:hAnsi="GHEA Grapalat" w:cs="GHEA Grapalat"/>
          <w:sz w:val="24"/>
          <w:szCs w:val="24"/>
        </w:rPr>
      </w:pPr>
      <w:r>
        <w:rPr>
          <w:rFonts w:ascii="GHEA Grapalat" w:eastAsia="GHEA Grapalat" w:hAnsi="GHEA Grapalat" w:cs="GHEA Grapalat"/>
          <w:sz w:val="24"/>
          <w:szCs w:val="24"/>
        </w:rPr>
        <w:t xml:space="preserve">Սույն հրամանն ուժի մեջ է մտնում 2026 թվականի </w:t>
      </w:r>
      <w:r w:rsidR="001C77B5">
        <w:rPr>
          <w:rFonts w:ascii="GHEA Grapalat" w:eastAsia="GHEA Grapalat" w:hAnsi="GHEA Grapalat" w:cs="GHEA Grapalat"/>
          <w:sz w:val="24"/>
          <w:szCs w:val="24"/>
        </w:rPr>
        <w:t>հունվար ամսվա</w:t>
      </w:r>
      <w:r>
        <w:rPr>
          <w:rFonts w:ascii="GHEA Grapalat" w:eastAsia="GHEA Grapalat" w:hAnsi="GHEA Grapalat" w:cs="GHEA Grapalat"/>
          <w:sz w:val="24"/>
          <w:szCs w:val="24"/>
        </w:rPr>
        <w:t xml:space="preserve"> առաջին աշխատանքային օրվանից:</w:t>
      </w:r>
    </w:p>
    <w:p w14:paraId="3C5F9017" w14:textId="58A0B605" w:rsidR="004E6B6E" w:rsidRDefault="004E6B6E" w:rsidP="000C4354">
      <w:pPr>
        <w:tabs>
          <w:tab w:val="left" w:pos="270"/>
        </w:tabs>
        <w:spacing w:after="0" w:line="360" w:lineRule="auto"/>
        <w:ind w:right="66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3C5F9018" w14:textId="77777777" w:rsidR="004E6B6E" w:rsidRDefault="004E6B6E">
      <w:pPr>
        <w:tabs>
          <w:tab w:val="left" w:pos="1260"/>
          <w:tab w:val="left" w:pos="1350"/>
        </w:tabs>
        <w:spacing w:after="0"/>
        <w:ind w:left="360" w:firstLine="540"/>
        <w:jc w:val="both"/>
        <w:rPr>
          <w:rFonts w:ascii="GHEA Grapalat" w:eastAsia="GHEA Grapalat" w:hAnsi="GHEA Grapalat" w:cs="GHEA Grapalat"/>
          <w:sz w:val="24"/>
          <w:szCs w:val="24"/>
        </w:rPr>
      </w:pPr>
    </w:p>
    <w:p w14:paraId="3C5F9019" w14:textId="77777777" w:rsidR="004E6B6E" w:rsidRDefault="00B2616A">
      <w:pPr>
        <w:tabs>
          <w:tab w:val="left" w:pos="1260"/>
          <w:tab w:val="left" w:pos="1350"/>
        </w:tabs>
        <w:spacing w:after="0"/>
        <w:ind w:left="360" w:firstLine="540"/>
        <w:jc w:val="both"/>
        <w:rPr>
          <w:rFonts w:ascii="GHEA Grapalat" w:eastAsia="GHEA Grapalat" w:hAnsi="GHEA Grapalat" w:cs="GHEA Grapalat"/>
          <w:b/>
          <w:color w:val="000000"/>
          <w:sz w:val="24"/>
          <w:szCs w:val="24"/>
        </w:rPr>
      </w:pPr>
      <w:r>
        <w:rPr>
          <w:rFonts w:ascii="GHEA Grapalat" w:eastAsia="GHEA Grapalat" w:hAnsi="GHEA Grapalat" w:cs="GHEA Grapalat"/>
          <w:b/>
          <w:sz w:val="24"/>
          <w:szCs w:val="24"/>
        </w:rPr>
        <w:t xml:space="preserve">                                                                          </w:t>
      </w:r>
      <w:r>
        <w:rPr>
          <w:rFonts w:ascii="GHEA Grapalat" w:eastAsia="GHEA Grapalat" w:hAnsi="GHEA Grapalat" w:cs="GHEA Grapalat"/>
          <w:b/>
          <w:color w:val="000000"/>
          <w:sz w:val="24"/>
          <w:szCs w:val="24"/>
        </w:rPr>
        <w:t>ՆԱԽԱՐԱՐ</w:t>
      </w:r>
      <w:r>
        <w:rPr>
          <w:rFonts w:ascii="GHEA Grapalat" w:eastAsia="GHEA Grapalat" w:hAnsi="GHEA Grapalat" w:cs="GHEA Grapalat"/>
          <w:b/>
          <w:color w:val="000000"/>
        </w:rPr>
        <w:t xml:space="preserve">՝   </w:t>
      </w:r>
      <w:r>
        <w:rPr>
          <w:rFonts w:ascii="GHEA Grapalat" w:eastAsia="GHEA Grapalat" w:hAnsi="GHEA Grapalat" w:cs="GHEA Grapalat"/>
          <w:b/>
          <w:color w:val="000000"/>
          <w:sz w:val="24"/>
          <w:szCs w:val="24"/>
        </w:rPr>
        <w:t>Ժ. ԱՆԴՐԵԱՍՅԱՆ</w:t>
      </w:r>
    </w:p>
    <w:p w14:paraId="3C5F901A" w14:textId="77777777" w:rsidR="004E6B6E" w:rsidRDefault="00B2616A">
      <w:pPr>
        <w:rPr>
          <w:rFonts w:ascii="GHEA Grapalat" w:eastAsia="GHEA Grapalat" w:hAnsi="GHEA Grapalat" w:cs="GHEA Grapalat"/>
          <w:b/>
          <w:color w:val="000000"/>
          <w:sz w:val="24"/>
          <w:szCs w:val="24"/>
        </w:rPr>
      </w:pPr>
      <w:r>
        <w:br w:type="page"/>
      </w:r>
    </w:p>
    <w:p w14:paraId="3C5F901B" w14:textId="77777777" w:rsidR="004E6B6E" w:rsidRDefault="00B2616A">
      <w:pPr>
        <w:spacing w:after="0" w:line="360" w:lineRule="auto"/>
        <w:ind w:left="6030" w:right="302"/>
        <w:jc w:val="right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lastRenderedPageBreak/>
        <w:t>Հավելված</w:t>
      </w:r>
    </w:p>
    <w:p w14:paraId="3C5F901C" w14:textId="77777777" w:rsidR="004E6B6E" w:rsidRDefault="00B2616A">
      <w:pPr>
        <w:tabs>
          <w:tab w:val="left" w:pos="270"/>
        </w:tabs>
        <w:spacing w:after="0" w:line="360" w:lineRule="auto"/>
        <w:ind w:right="302" w:firstLine="270"/>
        <w:jc w:val="right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ՀՀ կրթության, գիտության,</w:t>
      </w:r>
    </w:p>
    <w:p w14:paraId="3C5F901D" w14:textId="77777777" w:rsidR="004E6B6E" w:rsidRDefault="00B2616A">
      <w:pPr>
        <w:tabs>
          <w:tab w:val="left" w:pos="270"/>
        </w:tabs>
        <w:spacing w:after="0" w:line="360" w:lineRule="auto"/>
        <w:ind w:right="302" w:firstLine="270"/>
        <w:jc w:val="right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bookmarkStart w:id="0" w:name="_heading=h.30j0zll" w:colFirst="0" w:colLast="0"/>
      <w:bookmarkEnd w:id="0"/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մշակույթի և սպորտի նախարարի</w:t>
      </w:r>
    </w:p>
    <w:p w14:paraId="3C5F901E" w14:textId="77777777" w:rsidR="004E6B6E" w:rsidRDefault="00B2616A">
      <w:pPr>
        <w:tabs>
          <w:tab w:val="left" w:pos="270"/>
        </w:tabs>
        <w:spacing w:after="0" w:line="360" w:lineRule="auto"/>
        <w:ind w:right="302" w:firstLine="270"/>
        <w:jc w:val="right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2025 թվականի ___________ __-ի</w:t>
      </w:r>
      <w:r>
        <w:rPr>
          <w:color w:val="000000"/>
          <w:sz w:val="24"/>
          <w:szCs w:val="24"/>
          <w:highlight w:val="white"/>
        </w:rPr>
        <w:t> </w:t>
      </w:r>
    </w:p>
    <w:p w14:paraId="3C5F901F" w14:textId="77777777" w:rsidR="004E6B6E" w:rsidRDefault="00B2616A">
      <w:pPr>
        <w:spacing w:after="0" w:line="360" w:lineRule="auto"/>
        <w:ind w:left="6030" w:right="302"/>
        <w:jc w:val="right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N   -Ն հրամանի</w:t>
      </w:r>
    </w:p>
    <w:p w14:paraId="3C5F9020" w14:textId="77777777" w:rsidR="004E6B6E" w:rsidRDefault="00B2616A">
      <w:pPr>
        <w:spacing w:line="360" w:lineRule="auto"/>
        <w:ind w:left="434" w:right="302"/>
        <w:jc w:val="center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ԿԱՐԳ</w:t>
      </w:r>
    </w:p>
    <w:p w14:paraId="3C5F9021" w14:textId="77777777" w:rsidR="004E6B6E" w:rsidRDefault="00B2616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90"/>
        </w:tabs>
        <w:spacing w:before="235" w:after="0" w:line="360" w:lineRule="auto"/>
        <w:ind w:right="302"/>
        <w:jc w:val="center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</w:rPr>
        <w:t>ՊԵՏԱԿԱՆ ՈՒՍՈՒՄՆԱԿԱՆ ՀԱՍՏԱՏՈՒԹՅՈՒՆ ՏՆՕՐԵՆ ԳՈՐԾՈՒՂԵԼՈՒ</w:t>
      </w:r>
    </w:p>
    <w:p w14:paraId="3C5F9022" w14:textId="271FB145" w:rsidR="004E6B6E" w:rsidRDefault="00D36D2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90"/>
        </w:tabs>
        <w:spacing w:before="235" w:after="0" w:line="360" w:lineRule="auto"/>
        <w:ind w:left="0" w:right="302" w:firstLine="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Սույն</w:t>
      </w:r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կարգով կարգավորվում են Հայաստանի Հանրապետության կրթության, գիտության, մշակույթի և սպորտի նախարարության (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այսուհետ</w:t>
      </w:r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՝ նախարարություն) կողմից պետական ուսումնական հաստատություններ (այսուհետ՝ հաստատություն) գործուղվող տնօրենների ընտրության և գործուղելու ընթացակարգ</w:t>
      </w:r>
      <w:r w:rsidR="008D198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եր</w:t>
      </w:r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ը, գործուղված տնօրեն</w:t>
      </w:r>
      <w:r w:rsidR="00610308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ի</w:t>
      </w:r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ն </w:t>
      </w:r>
      <w:r w:rsidR="00A623AE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լ</w:t>
      </w:r>
      <w:r w:rsidR="002C656B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ր</w:t>
      </w:r>
      <w:r w:rsidR="00A623AE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ավճարի</w:t>
      </w:r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տրամադրման հետ կապված հարաբերությունները։</w:t>
      </w:r>
    </w:p>
    <w:p w14:paraId="3C5F9023" w14:textId="219A359E" w:rsidR="004E6B6E" w:rsidRDefault="00B2616A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90"/>
        </w:tabs>
        <w:spacing w:before="20" w:after="0" w:line="360" w:lineRule="auto"/>
        <w:ind w:left="0" w:right="302" w:firstLine="0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Գործուղում է համարվում </w:t>
      </w:r>
      <w:r w:rsidR="002E4924" w:rsidRPr="00060601">
        <w:rPr>
          <w:rFonts w:ascii="GHEA Grapalat" w:hAnsi="GHEA Grapalat"/>
          <w:sz w:val="24"/>
          <w:szCs w:val="24"/>
        </w:rPr>
        <w:t>դպրոցի տնօրենի</w:t>
      </w:r>
      <w:r w:rsidR="00FA033D" w:rsidRPr="00060601">
        <w:rPr>
          <w:rFonts w:ascii="GHEA Grapalat" w:hAnsi="GHEA Grapalat"/>
          <w:sz w:val="24"/>
          <w:szCs w:val="24"/>
        </w:rPr>
        <w:t xml:space="preserve"> պաշտոնը զբաղեցնելու համար</w:t>
      </w:r>
      <w:r w:rsidR="002E4924">
        <w:t xml:space="preserve"> </w:t>
      </w:r>
      <w:r w:rsidR="00664AEB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օրենսդրությամբ սահմանված պահանջներին բավարարող անձի</w:t>
      </w:r>
      <w:r w:rsidR="00C1264C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="00664AEB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(այսուհետ՝ </w:t>
      </w:r>
      <w:r w:rsidR="00C1264C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հավակնորդ</w:t>
      </w:r>
      <w:r w:rsidR="00664AEB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)</w:t>
      </w:r>
      <w:r w:rsidR="00C1264C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նշանակումը</w:t>
      </w:r>
      <w:r w:rsidR="00B72188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այն </w:t>
      </w:r>
      <w:r w:rsidR="004719D4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հաստատության տնօրենի </w:t>
      </w:r>
      <w:r w:rsidR="008D1986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թափուր </w:t>
      </w:r>
      <w:r w:rsidR="004719D4">
        <w:rPr>
          <w:rFonts w:ascii="GHEA Grapalat" w:eastAsia="GHEA Grapalat" w:hAnsi="GHEA Grapalat" w:cs="GHEA Grapalat"/>
          <w:sz w:val="24"/>
          <w:szCs w:val="24"/>
          <w:highlight w:val="white"/>
        </w:rPr>
        <w:t>պաշտոնում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>, որում՝</w:t>
      </w:r>
    </w:p>
    <w:p w14:paraId="3C5F9024" w14:textId="41C425D6" w:rsidR="004E6B6E" w:rsidRDefault="00B2616A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90"/>
        </w:tabs>
        <w:spacing w:after="0" w:line="360" w:lineRule="auto"/>
        <w:ind w:right="302"/>
        <w:jc w:val="both"/>
        <w:rPr>
          <w:rFonts w:ascii="GHEA Grapalat" w:eastAsia="GHEA Grapalat" w:hAnsi="GHEA Grapalat" w:cs="GHEA Grapalat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sz w:val="24"/>
          <w:szCs w:val="24"/>
          <w:highlight w:val="white"/>
        </w:rPr>
        <w:t>առնվազն 3 անգամ հայտարարված մրցույթի արդյունքներով տնօրենի թափուր տեղ</w:t>
      </w:r>
      <w:r w:rsidR="004A0468">
        <w:rPr>
          <w:rFonts w:ascii="GHEA Grapalat" w:eastAsia="GHEA Grapalat" w:hAnsi="GHEA Grapalat" w:cs="GHEA Grapalat"/>
          <w:sz w:val="24"/>
          <w:szCs w:val="24"/>
          <w:highlight w:val="white"/>
        </w:rPr>
        <w:t>ը</w:t>
      </w:r>
      <w:r w:rsidR="00AE0A27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  <w:r>
        <w:rPr>
          <w:rFonts w:ascii="GHEA Grapalat" w:eastAsia="GHEA Grapalat" w:hAnsi="GHEA Grapalat" w:cs="GHEA Grapalat"/>
          <w:sz w:val="24"/>
          <w:szCs w:val="24"/>
          <w:highlight w:val="white"/>
        </w:rPr>
        <w:t>չի համալրվել</w:t>
      </w:r>
      <w:r w:rsidR="002C656B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կամ</w:t>
      </w:r>
      <w:r w:rsidR="004719D4">
        <w:rPr>
          <w:rFonts w:ascii="GHEA Grapalat" w:eastAsia="GHEA Grapalat" w:hAnsi="GHEA Grapalat" w:cs="GHEA Grapalat"/>
          <w:sz w:val="24"/>
          <w:szCs w:val="24"/>
          <w:highlight w:val="white"/>
        </w:rPr>
        <w:t>,</w:t>
      </w:r>
    </w:p>
    <w:p w14:paraId="3C5F9025" w14:textId="05E068A1" w:rsidR="004E6B6E" w:rsidRPr="009649CC" w:rsidRDefault="00B2616A" w:rsidP="00317B91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90"/>
        </w:tabs>
        <w:spacing w:after="0" w:line="360" w:lineRule="auto"/>
        <w:ind w:right="302"/>
        <w:jc w:val="both"/>
        <w:rPr>
          <w:rFonts w:ascii="GHEA Grapalat" w:eastAsia="GHEA Grapalat" w:hAnsi="GHEA Grapalat" w:cs="GHEA Grapalat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տնօրենն ազատվել է աշխատանքից՝ հաստատության ցածր կատարողական</w:t>
      </w:r>
      <w:r w:rsidR="00AE0A27">
        <w:rPr>
          <w:rFonts w:ascii="GHEA Grapalat" w:eastAsia="GHEA Grapalat" w:hAnsi="GHEA Grapalat" w:cs="GHEA Grapalat"/>
          <w:sz w:val="24"/>
          <w:szCs w:val="24"/>
          <w:highlight w:val="white"/>
        </w:rPr>
        <w:t>ի</w:t>
      </w:r>
      <w:r w:rsidR="004D3B48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կամ </w:t>
      </w:r>
      <w:r w:rsidR="002536B1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ցածր կատարողական ունենալու համար աջակցություն ստանալուց </w:t>
      </w:r>
      <w:r w:rsidR="002536B1" w:rsidRPr="009649CC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հետո առաջընթաց չապահովելու </w:t>
      </w:r>
      <w:r w:rsidR="00826D83">
        <w:rPr>
          <w:rFonts w:ascii="GHEA Grapalat" w:eastAsia="GHEA Grapalat" w:hAnsi="GHEA Grapalat" w:cs="GHEA Grapalat"/>
          <w:sz w:val="24"/>
          <w:szCs w:val="24"/>
          <w:highlight w:val="white"/>
        </w:rPr>
        <w:t>հետևանքով, և 2 անգամ հայտարարված մրցույթի արդյունքում թափուր տեղը չի համալրվել</w:t>
      </w:r>
      <w:r w:rsidR="004719D4" w:rsidRPr="009649CC">
        <w:rPr>
          <w:rFonts w:ascii="GHEA Grapalat" w:eastAsia="GHEA Grapalat" w:hAnsi="GHEA Grapalat" w:cs="GHEA Grapalat"/>
          <w:sz w:val="24"/>
          <w:szCs w:val="24"/>
          <w:highlight w:val="white"/>
        </w:rPr>
        <w:t>:</w:t>
      </w:r>
      <w:r w:rsidR="00317B91" w:rsidRPr="009649CC">
        <w:rPr>
          <w:rFonts w:ascii="GHEA Grapalat" w:eastAsia="GHEA Grapalat" w:hAnsi="GHEA Grapalat" w:cs="GHEA Grapalat"/>
          <w:sz w:val="24"/>
          <w:szCs w:val="24"/>
          <w:highlight w:val="white"/>
        </w:rPr>
        <w:t xml:space="preserve"> </w:t>
      </w:r>
    </w:p>
    <w:p w14:paraId="26951161" w14:textId="77777777" w:rsidR="000254BB" w:rsidRPr="009C1A71" w:rsidRDefault="000254BB" w:rsidP="009C1A71">
      <w:pPr>
        <w:tabs>
          <w:tab w:val="left" w:pos="426"/>
        </w:tabs>
        <w:spacing w:after="0" w:line="360" w:lineRule="auto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3.Հավակնորդ է հանդիսանում այն անձը, որը՝</w:t>
      </w:r>
    </w:p>
    <w:p w14:paraId="3FC86F69" w14:textId="77777777" w:rsidR="000254BB" w:rsidRPr="009C1A71" w:rsidRDefault="000254BB" w:rsidP="009C1A71">
      <w:pPr>
        <w:pStyle w:val="ListParagraph"/>
        <w:numPr>
          <w:ilvl w:val="0"/>
          <w:numId w:val="9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GHEA Grapalat" w:eastAsiaTheme="minorHAnsi" w:hAnsi="GHEA Grapalat" w:cstheme="minorBidi"/>
          <w:sz w:val="28"/>
        </w:rPr>
      </w:pPr>
      <w:r w:rsidRPr="009C1A71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ունի ուսումնական հաստատության ղեկավարման իրավունքի հավաստագիր (այսուհետ՝ հավաստագիր) և </w:t>
      </w:r>
      <w:r w:rsidRPr="009C1A71">
        <w:rPr>
          <w:rFonts w:ascii="GHEA Grapalat" w:eastAsia="GHEA Grapalat" w:hAnsi="GHEA Grapalat" w:cs="GHEA Grapalat"/>
          <w:sz w:val="24"/>
          <w:szCs w:val="24"/>
        </w:rPr>
        <w:t>Կրթության կառավարման տեղեկատվական համակարգում այդ նպատակով ձևավորված էլեկտրոնային հարթակում</w:t>
      </w:r>
      <w:r w:rsidRPr="009C1A71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նշում է կատարել գործուղվելու վերաբերյալ համաձայնության և նախընտրելի մարզի (Երևան քաղաքի) մասին.  </w:t>
      </w:r>
    </w:p>
    <w:p w14:paraId="0766D954" w14:textId="77777777" w:rsidR="000254BB" w:rsidRPr="009C1A71" w:rsidRDefault="000254BB" w:rsidP="009C1A71">
      <w:pPr>
        <w:pStyle w:val="ListParagraph"/>
        <w:numPr>
          <w:ilvl w:val="0"/>
          <w:numId w:val="9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GHEA Grapalat" w:hAnsi="GHEA Grapalat"/>
          <w:sz w:val="28"/>
        </w:rPr>
      </w:pPr>
      <w:r w:rsidRPr="009C1A71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հավաստագիր ստանալու համար էլեկտրոնային հարթակում ներկայացվող դիմումում նշում է կատարել որպես տնօրեն գործուղվելու վերաբերյալ համաձայնության, ինչպես նաև գործուղման համար նախընտրելի մարզի (Երևան քաղաքի) մասին և ստացել է հավաստագիր:</w:t>
      </w:r>
    </w:p>
    <w:p w14:paraId="3D736040" w14:textId="230CB000" w:rsidR="00EA3C0C" w:rsidRPr="009C1A71" w:rsidRDefault="00060601" w:rsidP="009C1A7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2"/>
          <w:tab w:val="left" w:pos="284"/>
          <w:tab w:val="left" w:pos="426"/>
          <w:tab w:val="left" w:pos="9990"/>
        </w:tabs>
        <w:spacing w:after="0" w:line="360" w:lineRule="auto"/>
        <w:ind w:right="302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lastRenderedPageBreak/>
        <w:t xml:space="preserve">4. </w:t>
      </w:r>
      <w:r w:rsidR="00EA3C0C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Նախարարությունը ս</w:t>
      </w:r>
      <w:r w:rsidR="00B2616A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ույն կարգի</w:t>
      </w:r>
      <w:r w:rsidR="002F3FB7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="00E31285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2</w:t>
      </w:r>
      <w:r w:rsidR="00B2616A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-րդ կետ</w:t>
      </w:r>
      <w:r w:rsidR="00EA3C0C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ով</w:t>
      </w:r>
      <w:r w:rsidR="00B2616A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="00EA3C0C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սահման</w:t>
      </w:r>
      <w:r w:rsidR="00B2616A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ված </w:t>
      </w:r>
      <w:r w:rsidR="00E31285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պայմաններից որևէ մեկի առաջացումից </w:t>
      </w:r>
      <w:r w:rsidR="00B2616A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հետո </w:t>
      </w:r>
      <w:r w:rsidR="00D862E0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5</w:t>
      </w:r>
      <w:r w:rsidR="00EA3C0C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="00B2616A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աշխատանքային օրվա ընթացքում կազմում է </w:t>
      </w:r>
      <w:r w:rsidR="00EA3C0C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հավակնորդների </w:t>
      </w:r>
      <w:r w:rsidR="00B2616A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ցանկ</w:t>
      </w:r>
      <w:r w:rsidR="00EA3C0C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և</w:t>
      </w:r>
      <w:r w:rsidR="00B2616A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="00120E87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3 </w:t>
      </w:r>
      <w:r w:rsidR="008C28BC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աշխատանքային օրվա ընթացքում</w:t>
      </w:r>
      <w:r w:rsidR="00B2616A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="00881F3B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բոլոր հավակնորդներին միաժամանակ </w:t>
      </w:r>
      <w:r w:rsidR="00B2616A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ներկայացնում </w:t>
      </w:r>
      <w:r w:rsidR="00210FA9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է </w:t>
      </w:r>
      <w:r w:rsidR="00EA3C0C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գրավոր </w:t>
      </w:r>
      <w:r w:rsidR="00210FA9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առաջարկություն</w:t>
      </w:r>
      <w:r w:rsidR="00D862E0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՝</w:t>
      </w:r>
      <w:r w:rsidR="00B2616A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տվյալ հաստատություն գործուղվելու վերաբերյալ</w:t>
      </w:r>
      <w:r w:rsidR="00EA3C0C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։</w:t>
      </w:r>
    </w:p>
    <w:p w14:paraId="5A77E47B" w14:textId="4D77CCF2" w:rsidR="008D2DFA" w:rsidRDefault="00060601" w:rsidP="0006060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005"/>
          <w:tab w:val="left" w:pos="9990"/>
        </w:tabs>
        <w:spacing w:after="0" w:line="360" w:lineRule="auto"/>
        <w:ind w:right="302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5. </w:t>
      </w:r>
      <w:r w:rsidR="00EA3C0C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Հավակնորդը </w:t>
      </w:r>
      <w:r w:rsidR="00577455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գրավոր </w:t>
      </w:r>
      <w:r w:rsidR="00EA3C0C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առաջարկություն</w:t>
      </w:r>
      <w:r w:rsidR="00881F3B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</w:t>
      </w:r>
      <w:r w:rsidR="00EA3C0C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ստանալուց հետո</w:t>
      </w:r>
      <w:r w:rsidR="00881F3B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՝</w:t>
      </w:r>
      <w:r w:rsidR="00EA3C0C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3 աշխատանքային օրվա</w:t>
      </w:r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="00EA3C0C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ընթացքում</w:t>
      </w:r>
      <w:r w:rsidR="00881F3B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,</w:t>
      </w:r>
      <w:r w:rsidR="00EA3C0C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նախարարություն է ներկայացնում գրավոր համաձայնություն կամ </w:t>
      </w:r>
      <w:r w:rsidR="003F32F4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գրավոր </w:t>
      </w:r>
      <w:r w:rsidR="00EA3C0C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մերժում է առաջարկը՝ նշելով պատճառների մասին։ </w:t>
      </w:r>
    </w:p>
    <w:p w14:paraId="73F50A5B" w14:textId="3054236D" w:rsidR="001E1866" w:rsidRDefault="00060601" w:rsidP="001E186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005"/>
          <w:tab w:val="left" w:pos="9990"/>
        </w:tabs>
        <w:spacing w:after="0" w:line="360" w:lineRule="auto"/>
        <w:ind w:right="302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7.</w:t>
      </w:r>
      <w:r w:rsid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="001E186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Համաձայնություն հայտնած հավակնորդ</w:t>
      </w:r>
      <w:r w:rsidR="0054314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ներից մեկը </w:t>
      </w:r>
      <w:r w:rsidR="0054314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ՀՀ կառավարության 2023 թվականի փետրվարի 9-ի </w:t>
      </w:r>
      <w:r w:rsidR="00543146" w:rsidRPr="00ED2B4E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N </w:t>
      </w:r>
      <w:r w:rsidR="0054314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181-Ն որոշմամբ սահմանված մասնագիտական հանձնաժողովի</w:t>
      </w:r>
      <w:r w:rsidR="0054314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="00543146" w:rsidRPr="00D918AF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(</w:t>
      </w:r>
      <w:r w:rsidR="0054314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այսուհետ՝ հանձնաժողով</w:t>
      </w:r>
      <w:r w:rsidR="00543146" w:rsidRPr="00D918AF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)</w:t>
      </w:r>
      <w:r w:rsidR="0054314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կողմից </w:t>
      </w:r>
      <w:r w:rsidR="001E186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նշանակվում է </w:t>
      </w:r>
      <w:r w:rsidR="0054314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տվյալ հաստատության տնօրենի ժամանակավոր պաշտոնակատար, որին </w:t>
      </w:r>
      <w:r w:rsidR="001E186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տրվում է երկամսյա ժամկետ՝ </w:t>
      </w:r>
      <w:r w:rsidR="0054314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հանձնաժողովին </w:t>
      </w:r>
      <w:r w:rsidR="001E1866" w:rsidRP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Հայաստանի Հանրապետության կրթության, գիտության, մշակույթի և սպորտի նախարարի 2022 թվականի սեպտեմբերի 22-ի N 35-Ն հրամանով հաստատված ձևաչափին համապատասխան տվյալ հաստատության զարգացման </w:t>
      </w:r>
      <w:r w:rsidR="001E186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ծրագիր </w:t>
      </w:r>
      <w:r w:rsidR="0054314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ներկայացնելու</w:t>
      </w:r>
      <w:r w:rsidR="001E186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համար</w:t>
      </w:r>
      <w:r w:rsidR="0054314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: </w:t>
      </w:r>
    </w:p>
    <w:p w14:paraId="5F42EFF7" w14:textId="402F96A4" w:rsidR="00610308" w:rsidRDefault="009C1A71" w:rsidP="0006060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005"/>
          <w:tab w:val="left" w:pos="9990"/>
        </w:tabs>
        <w:spacing w:after="0" w:line="360" w:lineRule="auto"/>
        <w:ind w:right="302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8. </w:t>
      </w:r>
      <w:r w:rsidR="0054314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Սույն կարգի 7-րդ կետով սահմանված զարգացման ծրագիրը ներկայացնելուց հետո կազմակերպվող հ</w:t>
      </w:r>
      <w:r w:rsidR="00E31285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արցազրույ</w:t>
      </w:r>
      <w:r w:rsidR="003F32F4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ց</w:t>
      </w:r>
      <w:r w:rsidR="00E31285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ի փուլում </w:t>
      </w:r>
      <w:r w:rsidR="0054314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հանձնաժողովի կողմից </w:t>
      </w:r>
      <w:r w:rsidR="00E31285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որոշում է</w:t>
      </w:r>
      <w:r w:rsidR="0054314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կայացվում</w:t>
      </w:r>
      <w:r w:rsidR="00E31285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="001E186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տվյալ հավակնորդի հետ աշխատանքային փոխհարաբերությունները </w:t>
      </w:r>
      <w:r w:rsidR="0054314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5 տարի ժամկետով </w:t>
      </w:r>
      <w:r w:rsidR="001E186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շարունակելու վերաբերյալ:</w:t>
      </w:r>
    </w:p>
    <w:p w14:paraId="7648049D" w14:textId="35003A27" w:rsidR="008C2636" w:rsidRDefault="009C1A71" w:rsidP="008C26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005"/>
          <w:tab w:val="left" w:pos="9990"/>
        </w:tabs>
        <w:spacing w:after="0" w:line="360" w:lineRule="auto"/>
        <w:ind w:right="302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9. </w:t>
      </w:r>
      <w:r w:rsidR="008C263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Գործուղվող տնօրենի լիազորությունները դադարեցվում են.</w:t>
      </w:r>
    </w:p>
    <w:p w14:paraId="43E5E3DC" w14:textId="77777777" w:rsidR="008C2636" w:rsidRDefault="008C2636" w:rsidP="008C26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005"/>
          <w:tab w:val="left" w:pos="9990"/>
        </w:tabs>
        <w:spacing w:after="0" w:line="360" w:lineRule="auto"/>
        <w:ind w:right="302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1</w:t>
      </w:r>
      <w:r w:rsidRPr="00ED2B4E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)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հաստատության տնօրենի լիազորությունների՝ օրենդրությամբ սահմանված դադարեցման,</w:t>
      </w:r>
    </w:p>
    <w:p w14:paraId="65634D41" w14:textId="77777777" w:rsidR="008C2636" w:rsidRPr="00761B5B" w:rsidRDefault="008C2636" w:rsidP="008C263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005"/>
          <w:tab w:val="left" w:pos="9990"/>
        </w:tabs>
        <w:spacing w:after="0" w:line="360" w:lineRule="auto"/>
        <w:ind w:right="302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2</w:t>
      </w:r>
      <w:r w:rsidRPr="00ED2B4E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) 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սեփական դիմումի հիման վրա՝ տվյալ բնակավայրում գործունեությունը շարունակելու անհնարինության մասին հիմնավորման հիման վրա՝ հանձնաժողովի կողմից կայացված որոշման արդյունքում:</w:t>
      </w:r>
    </w:p>
    <w:p w14:paraId="2686EBD4" w14:textId="26DFE311" w:rsidR="00657018" w:rsidRPr="00F2536B" w:rsidRDefault="009C1A71" w:rsidP="00D918A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360"/>
          <w:tab w:val="left" w:pos="426"/>
          <w:tab w:val="left" w:pos="9990"/>
        </w:tabs>
        <w:spacing w:after="0" w:line="360" w:lineRule="auto"/>
        <w:ind w:right="302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10</w:t>
      </w:r>
      <w:r w:rsidR="0006060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.</w:t>
      </w:r>
      <w:r w:rsidR="00543146" w:rsidRPr="00D918AF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Հաստատության զարգացման ծրագրով սահմանված</w:t>
      </w:r>
      <w:r w:rsidR="00543146">
        <w:rPr>
          <w:rFonts w:ascii="Sylfaen" w:hAnsi="Sylfaen"/>
          <w:color w:val="000000"/>
          <w:sz w:val="21"/>
          <w:szCs w:val="21"/>
          <w:shd w:val="clear" w:color="auto" w:fill="FFFFFF"/>
        </w:rPr>
        <w:t xml:space="preserve"> </w:t>
      </w:r>
      <w:r w:rsidR="00CE557E" w:rsidRPr="00ED2B4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գործողությունների </w:t>
      </w:r>
      <w:r w:rsidR="009A4F8F" w:rsidRPr="009A4F8F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կատարողականի</w:t>
      </w:r>
      <w:r w:rsidR="00BE6D4F" w:rsidRPr="00ED2B4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="00CE557E" w:rsidRPr="00ED2B4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վերաբերյալ</w:t>
      </w:r>
      <w:r w:rsidR="00881F3B" w:rsidRPr="00881F3B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="00881F3B" w:rsidRPr="00ED2B4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հաշվետվությու</w:t>
      </w:r>
      <w:r w:rsidR="00543146">
        <w:rPr>
          <w:rFonts w:ascii="GHEA Grapalat" w:hAnsi="GHEA Grapalat"/>
          <w:color w:val="000000"/>
          <w:sz w:val="24"/>
          <w:szCs w:val="24"/>
          <w:shd w:val="clear" w:color="auto" w:fill="FFFFFF"/>
        </w:rPr>
        <w:t>նը ներկայացվում է</w:t>
      </w:r>
      <w:r w:rsidR="00CE557E" w:rsidRPr="00ED2B4E"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ՀՀ կրթության, գիտության, մշակույթի և սպորտի նախարարի 2022 թվականի սեպտեմբերի </w:t>
      </w:r>
      <w:r>
        <w:rPr>
          <w:rFonts w:ascii="GHEA Grapalat" w:hAnsi="GHEA Grapalat"/>
          <w:color w:val="000000"/>
          <w:sz w:val="24"/>
          <w:szCs w:val="24"/>
          <w:shd w:val="clear" w:color="auto" w:fill="FFFFFF"/>
        </w:rPr>
        <w:t xml:space="preserve"> </w:t>
      </w:r>
      <w:r w:rsidR="00CE557E" w:rsidRPr="00ED2B4E">
        <w:rPr>
          <w:rFonts w:ascii="GHEA Grapalat" w:hAnsi="GHEA Grapalat"/>
          <w:color w:val="000000"/>
          <w:sz w:val="24"/>
          <w:szCs w:val="24"/>
          <w:shd w:val="clear" w:color="auto" w:fill="FFFFFF"/>
        </w:rPr>
        <w:t>22-ի N 35-Ն հրամանով սահմանված կագով:</w:t>
      </w:r>
    </w:p>
    <w:p w14:paraId="3C5F903A" w14:textId="7616D9AD" w:rsidR="004E6B6E" w:rsidRDefault="009C1A71" w:rsidP="0006060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005"/>
          <w:tab w:val="left" w:pos="9990"/>
        </w:tabs>
        <w:spacing w:after="0" w:line="360" w:lineRule="auto"/>
        <w:ind w:right="302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lastRenderedPageBreak/>
        <w:t>11</w:t>
      </w:r>
      <w:r w:rsidR="00300377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.</w:t>
      </w:r>
      <w:bookmarkStart w:id="1" w:name="_GoBack"/>
      <w:bookmarkEnd w:id="1"/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Սույն կարգին համապատասխան գործուղված տնօրեններին Հայաստանի Հանրապետության պետական բյուջեով նախատեսված միջոցների</w:t>
      </w:r>
      <w:r w:rsidR="00313C19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ց</w:t>
      </w:r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տվյալ հաստատությունը լրացուցիչ հատկացնում է.</w:t>
      </w:r>
    </w:p>
    <w:p w14:paraId="3C5F903B" w14:textId="4AF8B860" w:rsidR="004E6B6E" w:rsidRDefault="00313C1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90"/>
        </w:tabs>
        <w:spacing w:after="0" w:line="360" w:lineRule="auto"/>
        <w:ind w:right="302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1)</w:t>
      </w:r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իր և իր ընտանիքի անդամների տեղափոխման տրանսպորտային ծախսերը` միայն միկրոավտոբուսային երթուղի լինելու դեպքում` միկրոավտոբուսային երթուղիների համար սահմանված սակագնի չափով, իսկ միկրոավտոբուսային և ավտոբուսային երթուղիներ լինելու դեպքում` ավտոբուսային երթուղիների համար սահմանված սակագնի չափով, ընդ որում, տվյալ բնակավայրի համար երթուղու բացակայության դեպքում հիմք է ընդունվում վերջինիս ամենամոտ բնակավայրի համար սահմանված սակագինը,</w:t>
      </w:r>
    </w:p>
    <w:p w14:paraId="3C5F9079" w14:textId="461AEAE0" w:rsidR="004E6B6E" w:rsidRDefault="003205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36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2)</w:t>
      </w:r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իր և իր ընտանիքի անդամների անհրաժեշտ գույքի տեղափոխման տրանսպորտային ծախսերը` մինչև 50 կիլոմետր ճանապարհի համար` 10000 դրամ, 50 կիլոմետրից ավելի յուրաքանչյուր մինչև 50 կիլոմետրի համար` 8000 դրամ, բայց ոչ ավելի, քան 50000 դրամը,</w:t>
      </w:r>
    </w:p>
    <w:p w14:paraId="3C5F907A" w14:textId="6C99C818" w:rsidR="004E6B6E" w:rsidRDefault="003205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36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3)</w:t>
      </w:r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տարեկան 4 անգամ մշտական բնակավայր այցելելու համար տրանսպորտային ծախս՝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սույն կետի 1-ին ենթակետով սահմանված </w:t>
      </w:r>
      <w:r w:rsidR="005312AE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պայմանն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երին համապատասխան</w:t>
      </w:r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,</w:t>
      </w:r>
    </w:p>
    <w:p w14:paraId="3C5F907B" w14:textId="6BF3F211" w:rsidR="004E6B6E" w:rsidRDefault="003205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36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4)</w:t>
      </w:r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բնակարանային վարձի համար՝ ըստ մարզերի հետևյալ սահմանաչափով.</w:t>
      </w:r>
    </w:p>
    <w:tbl>
      <w:tblPr>
        <w:tblStyle w:val="a0"/>
        <w:tblpPr w:leftFromText="180" w:rightFromText="180" w:vertAnchor="text" w:tblpX="496" w:tblpY="101"/>
        <w:tblW w:w="93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420"/>
        <w:gridCol w:w="1642"/>
        <w:gridCol w:w="4709"/>
      </w:tblGrid>
      <w:tr w:rsidR="005312AE" w14:paraId="3DA97BC7" w14:textId="77777777" w:rsidTr="00DD755E">
        <w:trPr>
          <w:trHeight w:val="531"/>
        </w:trPr>
        <w:tc>
          <w:tcPr>
            <w:tcW w:w="562" w:type="dxa"/>
            <w:vMerge w:val="restar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1C8B8E2D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  <w:p w14:paraId="30DA1FF4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36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հ/հ</w:t>
            </w:r>
          </w:p>
        </w:tc>
        <w:tc>
          <w:tcPr>
            <w:tcW w:w="2420" w:type="dxa"/>
            <w:vMerge w:val="restart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3B0891AF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4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  <w:p w14:paraId="52C9A956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7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մարզը</w:t>
            </w:r>
          </w:p>
        </w:tc>
        <w:tc>
          <w:tcPr>
            <w:tcW w:w="6351" w:type="dxa"/>
            <w:gridSpan w:val="2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14:paraId="1D721C04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left="1567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վարձավճարի մեծությունը՝ ՀՀ դրամ</w:t>
            </w:r>
          </w:p>
        </w:tc>
      </w:tr>
      <w:tr w:rsidR="005312AE" w14:paraId="47019FC9" w14:textId="77777777" w:rsidTr="00DD755E">
        <w:trPr>
          <w:trHeight w:val="661"/>
        </w:trPr>
        <w:tc>
          <w:tcPr>
            <w:tcW w:w="562" w:type="dxa"/>
            <w:vMerge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29FE4F38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2420" w:type="dxa"/>
            <w:vMerge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1C31ED97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64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42746FF4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left="487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քաղաք</w:t>
            </w:r>
          </w:p>
        </w:tc>
        <w:tc>
          <w:tcPr>
            <w:tcW w:w="4709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14:paraId="07F7C307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left="1430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գյուղական համայնք</w:t>
            </w:r>
          </w:p>
        </w:tc>
      </w:tr>
      <w:tr w:rsidR="005312AE" w14:paraId="45E1E48F" w14:textId="77777777" w:rsidTr="00DD755E">
        <w:trPr>
          <w:trHeight w:val="661"/>
        </w:trPr>
        <w:tc>
          <w:tcPr>
            <w:tcW w:w="56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245BBD5C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1</w:t>
            </w:r>
          </w:p>
        </w:tc>
        <w:tc>
          <w:tcPr>
            <w:tcW w:w="2420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6E7C3601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Արագածոտն</w:t>
            </w:r>
          </w:p>
        </w:tc>
        <w:tc>
          <w:tcPr>
            <w:tcW w:w="164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2E30BE6C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23000</w:t>
            </w:r>
          </w:p>
        </w:tc>
        <w:tc>
          <w:tcPr>
            <w:tcW w:w="4709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14:paraId="1F060B08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16000</w:t>
            </w:r>
          </w:p>
        </w:tc>
      </w:tr>
      <w:tr w:rsidR="005312AE" w14:paraId="222868C3" w14:textId="77777777" w:rsidTr="00DD755E">
        <w:trPr>
          <w:trHeight w:val="661"/>
        </w:trPr>
        <w:tc>
          <w:tcPr>
            <w:tcW w:w="56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060A13B3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2</w:t>
            </w:r>
          </w:p>
        </w:tc>
        <w:tc>
          <w:tcPr>
            <w:tcW w:w="2420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4BA27405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Արարատ</w:t>
            </w:r>
          </w:p>
        </w:tc>
        <w:tc>
          <w:tcPr>
            <w:tcW w:w="164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3249D449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27000</w:t>
            </w:r>
          </w:p>
        </w:tc>
        <w:tc>
          <w:tcPr>
            <w:tcW w:w="4709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14:paraId="5561C0A5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19000</w:t>
            </w:r>
          </w:p>
        </w:tc>
      </w:tr>
      <w:tr w:rsidR="005312AE" w14:paraId="0776EB23" w14:textId="77777777" w:rsidTr="00DD755E">
        <w:trPr>
          <w:trHeight w:val="661"/>
        </w:trPr>
        <w:tc>
          <w:tcPr>
            <w:tcW w:w="56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0347CD1F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3</w:t>
            </w:r>
          </w:p>
        </w:tc>
        <w:tc>
          <w:tcPr>
            <w:tcW w:w="2420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7494CE4A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Արմավիր</w:t>
            </w:r>
          </w:p>
        </w:tc>
        <w:tc>
          <w:tcPr>
            <w:tcW w:w="164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0BBAD749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32000</w:t>
            </w:r>
          </w:p>
        </w:tc>
        <w:tc>
          <w:tcPr>
            <w:tcW w:w="4709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14:paraId="19E1D361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22000</w:t>
            </w:r>
          </w:p>
        </w:tc>
      </w:tr>
      <w:tr w:rsidR="005312AE" w14:paraId="52950929" w14:textId="77777777" w:rsidTr="00DD755E">
        <w:trPr>
          <w:trHeight w:val="661"/>
        </w:trPr>
        <w:tc>
          <w:tcPr>
            <w:tcW w:w="56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78274859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4</w:t>
            </w:r>
          </w:p>
        </w:tc>
        <w:tc>
          <w:tcPr>
            <w:tcW w:w="2420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160F65BC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Գեղարքունիք</w:t>
            </w:r>
          </w:p>
        </w:tc>
        <w:tc>
          <w:tcPr>
            <w:tcW w:w="164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67BEAA3F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15000</w:t>
            </w:r>
          </w:p>
        </w:tc>
        <w:tc>
          <w:tcPr>
            <w:tcW w:w="4709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14:paraId="189621A2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11000</w:t>
            </w:r>
          </w:p>
        </w:tc>
      </w:tr>
      <w:tr w:rsidR="005312AE" w14:paraId="7510D180" w14:textId="77777777" w:rsidTr="00DD755E">
        <w:trPr>
          <w:trHeight w:val="661"/>
        </w:trPr>
        <w:tc>
          <w:tcPr>
            <w:tcW w:w="56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3A8D4469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5</w:t>
            </w:r>
          </w:p>
        </w:tc>
        <w:tc>
          <w:tcPr>
            <w:tcW w:w="2420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588633CE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Լոռի</w:t>
            </w:r>
          </w:p>
        </w:tc>
        <w:tc>
          <w:tcPr>
            <w:tcW w:w="164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2F7E4080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13000</w:t>
            </w:r>
          </w:p>
        </w:tc>
        <w:tc>
          <w:tcPr>
            <w:tcW w:w="4709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14:paraId="197D4019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10000</w:t>
            </w:r>
          </w:p>
        </w:tc>
      </w:tr>
      <w:tr w:rsidR="005312AE" w14:paraId="7D7047B1" w14:textId="77777777" w:rsidTr="00DD755E">
        <w:trPr>
          <w:trHeight w:val="661"/>
        </w:trPr>
        <w:tc>
          <w:tcPr>
            <w:tcW w:w="56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21421436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6</w:t>
            </w:r>
          </w:p>
        </w:tc>
        <w:tc>
          <w:tcPr>
            <w:tcW w:w="2420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7F0E2711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Կոտայք</w:t>
            </w:r>
          </w:p>
        </w:tc>
        <w:tc>
          <w:tcPr>
            <w:tcW w:w="164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5CFDB401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34000</w:t>
            </w:r>
          </w:p>
        </w:tc>
        <w:tc>
          <w:tcPr>
            <w:tcW w:w="4709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14:paraId="0BEF7BE2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24000</w:t>
            </w:r>
          </w:p>
        </w:tc>
      </w:tr>
      <w:tr w:rsidR="005312AE" w14:paraId="478B9256" w14:textId="77777777" w:rsidTr="00DD755E">
        <w:trPr>
          <w:trHeight w:val="661"/>
        </w:trPr>
        <w:tc>
          <w:tcPr>
            <w:tcW w:w="56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577B5327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7</w:t>
            </w:r>
          </w:p>
        </w:tc>
        <w:tc>
          <w:tcPr>
            <w:tcW w:w="2420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3131D0C4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Շիրակ</w:t>
            </w:r>
          </w:p>
        </w:tc>
        <w:tc>
          <w:tcPr>
            <w:tcW w:w="164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5F22C19F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21000</w:t>
            </w:r>
          </w:p>
        </w:tc>
        <w:tc>
          <w:tcPr>
            <w:tcW w:w="4709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14:paraId="536AE978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15000</w:t>
            </w:r>
          </w:p>
        </w:tc>
      </w:tr>
      <w:tr w:rsidR="005312AE" w14:paraId="25453113" w14:textId="77777777" w:rsidTr="00DD755E">
        <w:trPr>
          <w:trHeight w:val="661"/>
        </w:trPr>
        <w:tc>
          <w:tcPr>
            <w:tcW w:w="56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5079BCBE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8</w:t>
            </w:r>
          </w:p>
        </w:tc>
        <w:tc>
          <w:tcPr>
            <w:tcW w:w="2420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694A9425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Սյունիք</w:t>
            </w:r>
          </w:p>
        </w:tc>
        <w:tc>
          <w:tcPr>
            <w:tcW w:w="164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6D224873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33000</w:t>
            </w:r>
          </w:p>
        </w:tc>
        <w:tc>
          <w:tcPr>
            <w:tcW w:w="4709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14:paraId="57424B07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23000</w:t>
            </w:r>
          </w:p>
        </w:tc>
      </w:tr>
      <w:tr w:rsidR="005312AE" w14:paraId="0EC04E24" w14:textId="77777777" w:rsidTr="00DD755E">
        <w:trPr>
          <w:trHeight w:val="661"/>
        </w:trPr>
        <w:tc>
          <w:tcPr>
            <w:tcW w:w="56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6A785E19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lastRenderedPageBreak/>
              <w:t>9</w:t>
            </w:r>
          </w:p>
        </w:tc>
        <w:tc>
          <w:tcPr>
            <w:tcW w:w="2420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26BEC7C4" w14:textId="2DB23216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 xml:space="preserve">Վայոց </w:t>
            </w:r>
            <w:r w:rsidR="00577455"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ձ</w:t>
            </w: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որ</w:t>
            </w:r>
          </w:p>
        </w:tc>
        <w:tc>
          <w:tcPr>
            <w:tcW w:w="164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00026626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30000</w:t>
            </w:r>
          </w:p>
        </w:tc>
        <w:tc>
          <w:tcPr>
            <w:tcW w:w="4709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14:paraId="77157F44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21000</w:t>
            </w:r>
          </w:p>
        </w:tc>
      </w:tr>
      <w:tr w:rsidR="005312AE" w14:paraId="4044D5EC" w14:textId="77777777" w:rsidTr="008216C9">
        <w:trPr>
          <w:trHeight w:val="661"/>
        </w:trPr>
        <w:tc>
          <w:tcPr>
            <w:tcW w:w="56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028274DA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10</w:t>
            </w:r>
          </w:p>
        </w:tc>
        <w:tc>
          <w:tcPr>
            <w:tcW w:w="2420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61C98465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Տավուշ</w:t>
            </w:r>
          </w:p>
        </w:tc>
        <w:tc>
          <w:tcPr>
            <w:tcW w:w="1642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2B2B2B"/>
            </w:tcBorders>
          </w:tcPr>
          <w:p w14:paraId="0AE8EF30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26000</w:t>
            </w:r>
          </w:p>
        </w:tc>
        <w:tc>
          <w:tcPr>
            <w:tcW w:w="4709" w:type="dxa"/>
            <w:tcBorders>
              <w:top w:val="single" w:sz="12" w:space="0" w:color="2B2B2B"/>
              <w:left w:val="single" w:sz="12" w:space="0" w:color="2B2B2B"/>
              <w:bottom w:val="single" w:sz="12" w:space="0" w:color="2B2B2B"/>
              <w:right w:val="single" w:sz="12" w:space="0" w:color="7F7F7F"/>
            </w:tcBorders>
          </w:tcPr>
          <w:p w14:paraId="252CBC69" w14:textId="77777777" w:rsidR="005312AE" w:rsidRDefault="005312AE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18000</w:t>
            </w:r>
          </w:p>
        </w:tc>
      </w:tr>
      <w:tr w:rsidR="008216C9" w14:paraId="2CD5EB15" w14:textId="77777777" w:rsidTr="00DD755E">
        <w:trPr>
          <w:trHeight w:val="661"/>
        </w:trPr>
        <w:tc>
          <w:tcPr>
            <w:tcW w:w="562" w:type="dxa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</w:tcPr>
          <w:p w14:paraId="2A5BAE6A" w14:textId="25A84DB0" w:rsidR="008216C9" w:rsidRDefault="008216C9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11</w:t>
            </w:r>
          </w:p>
        </w:tc>
        <w:tc>
          <w:tcPr>
            <w:tcW w:w="2420" w:type="dxa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</w:tcPr>
          <w:p w14:paraId="1A3EF0C7" w14:textId="0AB0A996" w:rsidR="008216C9" w:rsidRDefault="008216C9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Երևան</w:t>
            </w:r>
          </w:p>
        </w:tc>
        <w:tc>
          <w:tcPr>
            <w:tcW w:w="1642" w:type="dxa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2B2B2B"/>
            </w:tcBorders>
          </w:tcPr>
          <w:p w14:paraId="7BA7B4B7" w14:textId="3666A686" w:rsidR="008216C9" w:rsidRDefault="008216C9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  <w:t>50000</w:t>
            </w:r>
          </w:p>
        </w:tc>
        <w:tc>
          <w:tcPr>
            <w:tcW w:w="4709" w:type="dxa"/>
            <w:tcBorders>
              <w:top w:val="single" w:sz="12" w:space="0" w:color="2B2B2B"/>
              <w:left w:val="single" w:sz="12" w:space="0" w:color="2B2B2B"/>
              <w:bottom w:val="single" w:sz="12" w:space="0" w:color="7F7F7F"/>
              <w:right w:val="single" w:sz="12" w:space="0" w:color="7F7F7F"/>
            </w:tcBorders>
          </w:tcPr>
          <w:p w14:paraId="6BCCDA0C" w14:textId="77777777" w:rsidR="008216C9" w:rsidRDefault="008216C9" w:rsidP="00D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3" w:after="0" w:line="360" w:lineRule="auto"/>
              <w:ind w:right="1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</w:tr>
    </w:tbl>
    <w:p w14:paraId="67D17EA4" w14:textId="77777777" w:rsidR="005312AE" w:rsidRDefault="005312A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36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</w:p>
    <w:p w14:paraId="3C5F907C" w14:textId="24D10632" w:rsidR="004E6B6E" w:rsidRDefault="0032051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336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5)</w:t>
      </w:r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կոմունալ ծախսերի համար՝ ամսական 10200 դրամ,</w:t>
      </w:r>
    </w:p>
    <w:p w14:paraId="3C5F907D" w14:textId="45863A69" w:rsidR="004E6B6E" w:rsidRDefault="00320513" w:rsidP="00C1360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spacing w:after="0" w:line="360" w:lineRule="auto"/>
        <w:ind w:right="336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6)</w:t>
      </w:r>
      <w:r w:rsidR="00C13602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ամսական </w:t>
      </w:r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138 300 դրամ լրավճար՝ </w:t>
      </w:r>
      <w:r w:rsidR="009303C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առավելագույնը </w:t>
      </w:r>
      <w:r w:rsidR="00B2616A">
        <w:rPr>
          <w:color w:val="000000"/>
          <w:sz w:val="24"/>
          <w:szCs w:val="24"/>
          <w:highlight w:val="white"/>
        </w:rPr>
        <w:t> </w:t>
      </w:r>
      <w:r w:rsidR="008C2636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5</w:t>
      </w:r>
      <w:r w:rsidR="009303C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տարի ժամկետով, որը ներառում է աշխատավարձից վճարվող հարկերը, սոցիալական կամ օրենքով սահմանված պարտադիր այլ վճարներ։</w:t>
      </w:r>
    </w:p>
    <w:p w14:paraId="1FC43354" w14:textId="5A60089F" w:rsidR="004872B7" w:rsidRDefault="009C1A7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270"/>
          <w:tab w:val="left" w:pos="360"/>
        </w:tabs>
        <w:spacing w:before="20" w:after="0" w:line="360" w:lineRule="auto"/>
        <w:ind w:right="336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12</w:t>
      </w:r>
      <w:r w:rsidR="0006060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.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="004872B7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Եթե գործուղվող տնօրենի բնակության վայրը համընկնում է նրա գործուղման վայրի հետ, ապա նրան տրամադրվում է միայն սույն կարգի 11-րդ կետի 6-րդ ենթակետով սահմանված լրավճարը:</w:t>
      </w:r>
    </w:p>
    <w:p w14:paraId="3C5F907E" w14:textId="251DF60C" w:rsidR="004E6B6E" w:rsidRDefault="004872B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270"/>
          <w:tab w:val="left" w:pos="360"/>
        </w:tabs>
        <w:spacing w:before="20" w:after="0" w:line="360" w:lineRule="auto"/>
        <w:ind w:right="336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13.</w:t>
      </w:r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Սույն կարգի </w:t>
      </w:r>
      <w:r w:rsid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11</w:t>
      </w:r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-րդ կետում նշված հատկացումները տրամադրվում են </w:t>
      </w:r>
      <w:r w:rsidR="00D5404C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ըստ </w:t>
      </w:r>
      <w:r w:rsidR="00274257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ենթակայության</w:t>
      </w:r>
      <w:r w:rsidR="00D5404C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լիազոր մարմինների կողմից՝ </w:t>
      </w:r>
      <w:r w:rsidR="00B2616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եռամսյակային կտրվածքով։</w:t>
      </w:r>
    </w:p>
    <w:p w14:paraId="3C5F907F" w14:textId="74B61499" w:rsidR="004E6B6E" w:rsidRPr="00195887" w:rsidRDefault="00060601" w:rsidP="0038442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0" w:line="360" w:lineRule="auto"/>
        <w:ind w:left="14" w:right="336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1</w:t>
      </w:r>
      <w:r w:rsidR="004872B7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4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.</w:t>
      </w:r>
      <w:r w:rsidR="009C1A7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="00D5404C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Լիազոր մարմինները </w:t>
      </w:r>
      <w:r w:rsidR="003C3E3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մինչև</w:t>
      </w:r>
      <w:r w:rsidR="00B2616A" w:rsidRPr="00195887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="003C3E3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յուրաքանչյուր </w:t>
      </w:r>
      <w:r w:rsidR="00B2616A" w:rsidRPr="00195887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եռամսյակ</w:t>
      </w:r>
      <w:r w:rsidR="003C3E3A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ի ավարտին հաջորդող 15-րդ օրը</w:t>
      </w:r>
      <w:r w:rsidR="00B2616A" w:rsidRPr="00195887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նախարարություն են ներկայացնում </w:t>
      </w:r>
      <w:r w:rsidR="00A737CD">
        <w:rPr>
          <w:rFonts w:ascii="GHEA Grapalat" w:eastAsia="GHEA Grapalat" w:hAnsi="GHEA Grapalat" w:cs="GHEA Grapalat"/>
          <w:color w:val="000000"/>
          <w:sz w:val="24"/>
          <w:szCs w:val="24"/>
        </w:rPr>
        <w:t xml:space="preserve">ֆինանսական </w:t>
      </w:r>
      <w:r w:rsidR="005312AE" w:rsidRPr="00195887">
        <w:rPr>
          <w:rFonts w:ascii="GHEA Grapalat" w:hAnsi="GHEA Grapalat" w:cs="Sylfaen"/>
          <w:bCs/>
          <w:iCs/>
          <w:sz w:val="24"/>
          <w:szCs w:val="24"/>
        </w:rPr>
        <w:t xml:space="preserve">հաշվետվություն՝ կից ներկայացված Ձև </w:t>
      </w:r>
      <w:r>
        <w:rPr>
          <w:rFonts w:ascii="GHEA Grapalat" w:hAnsi="GHEA Grapalat" w:cs="Sylfaen"/>
          <w:bCs/>
          <w:iCs/>
          <w:sz w:val="24"/>
          <w:szCs w:val="24"/>
        </w:rPr>
        <w:t>1</w:t>
      </w:r>
      <w:r w:rsidR="005312AE" w:rsidRPr="00195887">
        <w:rPr>
          <w:rFonts w:ascii="GHEA Grapalat" w:hAnsi="GHEA Grapalat" w:cs="Sylfaen"/>
          <w:bCs/>
          <w:iCs/>
          <w:sz w:val="24"/>
          <w:szCs w:val="24"/>
        </w:rPr>
        <w:t>-ին համապատասխան տեղեկատվությամբ</w:t>
      </w:r>
      <w:r w:rsidR="00B2616A" w:rsidRPr="00195887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։</w:t>
      </w:r>
    </w:p>
    <w:p w14:paraId="3C5F9080" w14:textId="77777777" w:rsidR="004E6B6E" w:rsidRDefault="00B2616A">
      <w:pPr>
        <w:spacing w:after="160" w:line="259" w:lineRule="auto"/>
        <w:ind w:right="336"/>
        <w:rPr>
          <w:rFonts w:ascii="GHEA Grapalat" w:eastAsia="GHEA Grapalat" w:hAnsi="GHEA Grapalat" w:cs="GHEA Grapalat"/>
          <w:sz w:val="24"/>
          <w:szCs w:val="24"/>
        </w:rPr>
      </w:pPr>
      <w:r>
        <w:br w:type="page"/>
      </w:r>
    </w:p>
    <w:p w14:paraId="3C5F90B9" w14:textId="3219721B" w:rsidR="004E6B6E" w:rsidRDefault="00B2616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83"/>
        <w:jc w:val="right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lastRenderedPageBreak/>
        <w:t>Ձ</w:t>
      </w:r>
      <w:r w:rsidR="002F3FB7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և</w:t>
      </w: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</w:t>
      </w:r>
      <w:r w:rsidR="00060601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1</w:t>
      </w:r>
    </w:p>
    <w:p w14:paraId="3C5F90BA" w14:textId="77777777" w:rsidR="004E6B6E" w:rsidRDefault="00B2616A">
      <w:pPr>
        <w:spacing w:line="360" w:lineRule="auto"/>
        <w:ind w:left="683"/>
        <w:jc w:val="center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ՏԵՂԵԿԱՏՎՈՒԹՅՈՒՆ</w:t>
      </w:r>
    </w:p>
    <w:p w14:paraId="3C5F9168" w14:textId="2070F47C" w:rsidR="004E6B6E" w:rsidRDefault="00B2616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9" w:after="0" w:line="360" w:lineRule="auto"/>
        <w:ind w:left="-270" w:right="156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  <w:r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 xml:space="preserve">   Հայաստանի Հանրապետության կրթության, գիտության, մշակույթի և սպորտի նախարարության կողմից պետական ուսումնական հաստատություններ տնօրեն գործուղելու </w:t>
      </w:r>
      <w:r w:rsidR="002D3479"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  <w:t>գործընթացի վերաբերյալ</w:t>
      </w:r>
    </w:p>
    <w:tbl>
      <w:tblPr>
        <w:tblStyle w:val="a2"/>
        <w:tblpPr w:leftFromText="180" w:rightFromText="180" w:vertAnchor="text" w:horzAnchor="margin" w:tblpY="378"/>
        <w:tblW w:w="10695" w:type="dxa"/>
        <w:tblBorders>
          <w:top w:val="single" w:sz="12" w:space="0" w:color="2B2B2B"/>
          <w:left w:val="single" w:sz="12" w:space="0" w:color="2B2B2B"/>
          <w:bottom w:val="single" w:sz="12" w:space="0" w:color="2B2B2B"/>
          <w:right w:val="single" w:sz="12" w:space="0" w:color="2B2B2B"/>
          <w:insideH w:val="single" w:sz="12" w:space="0" w:color="2B2B2B"/>
          <w:insideV w:val="single" w:sz="12" w:space="0" w:color="2B2B2B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720"/>
        <w:gridCol w:w="1148"/>
        <w:gridCol w:w="892"/>
        <w:gridCol w:w="964"/>
        <w:gridCol w:w="964"/>
        <w:gridCol w:w="964"/>
        <w:gridCol w:w="648"/>
        <w:gridCol w:w="990"/>
        <w:gridCol w:w="900"/>
        <w:gridCol w:w="810"/>
        <w:gridCol w:w="990"/>
      </w:tblGrid>
      <w:tr w:rsidR="002D3479" w14:paraId="3A4F8670" w14:textId="77777777" w:rsidTr="002D3479">
        <w:trPr>
          <w:trHeight w:val="661"/>
        </w:trPr>
        <w:tc>
          <w:tcPr>
            <w:tcW w:w="705" w:type="dxa"/>
            <w:vMerge w:val="restart"/>
          </w:tcPr>
          <w:p w14:paraId="2CC66492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</w:p>
          <w:p w14:paraId="520D0F2D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</w:p>
          <w:p w14:paraId="5A0C1EE4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</w:p>
          <w:p w14:paraId="1E0A0019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</w:p>
          <w:p w14:paraId="00B28ECF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3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  <w:t>N/N</w:t>
            </w:r>
          </w:p>
        </w:tc>
        <w:tc>
          <w:tcPr>
            <w:tcW w:w="720" w:type="dxa"/>
            <w:vMerge w:val="restart"/>
          </w:tcPr>
          <w:p w14:paraId="5D1D58DD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</w:p>
          <w:p w14:paraId="49E702EF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</w:p>
          <w:p w14:paraId="3E68584D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680"/>
                <w:tab w:val="right" w:pos="9360"/>
              </w:tabs>
              <w:spacing w:after="0" w:line="360" w:lineRule="auto"/>
              <w:ind w:left="14" w:right="-29" w:hanging="5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  <w:t>Գոր- ծուղված տնօրենի անուն ազգանուն</w:t>
            </w:r>
          </w:p>
        </w:tc>
        <w:tc>
          <w:tcPr>
            <w:tcW w:w="1148" w:type="dxa"/>
            <w:vMerge w:val="restart"/>
          </w:tcPr>
          <w:p w14:paraId="441054C5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</w:p>
          <w:p w14:paraId="4190D864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</w:p>
          <w:p w14:paraId="6CCA5176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4" w:right="-29" w:hanging="8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</w:p>
          <w:p w14:paraId="28A4139B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4" w:right="-29" w:hanging="8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  <w:t>Գոր- ծուղված հաստա- տության անվանումը</w:t>
            </w:r>
          </w:p>
        </w:tc>
        <w:tc>
          <w:tcPr>
            <w:tcW w:w="892" w:type="dxa"/>
            <w:vMerge w:val="restart"/>
          </w:tcPr>
          <w:p w14:paraId="3990DEFA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</w:p>
          <w:p w14:paraId="05C6E31B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3"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</w:p>
          <w:p w14:paraId="3A0344D2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15" w:right="-29" w:hanging="8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  <w:t>Գոր- ծուղման ամիս ամսաթիվ և համարը</w:t>
            </w:r>
          </w:p>
        </w:tc>
        <w:tc>
          <w:tcPr>
            <w:tcW w:w="6240" w:type="dxa"/>
            <w:gridSpan w:val="7"/>
          </w:tcPr>
          <w:p w14:paraId="2A74071B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 w:after="0" w:line="360" w:lineRule="auto"/>
              <w:ind w:left="1434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  <w:t>Վճարված գումարը /հազար դրամ/</w:t>
            </w:r>
          </w:p>
        </w:tc>
        <w:tc>
          <w:tcPr>
            <w:tcW w:w="990" w:type="dxa"/>
            <w:vMerge w:val="restart"/>
            <w:tcBorders>
              <w:left w:val="single" w:sz="12" w:space="0" w:color="7F7F7F"/>
              <w:right w:val="single" w:sz="12" w:space="0" w:color="7F7F7F"/>
            </w:tcBorders>
          </w:tcPr>
          <w:p w14:paraId="40414FFB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</w:p>
          <w:p w14:paraId="24A61A5D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</w:p>
          <w:p w14:paraId="134E34E2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2" w:right="-44" w:firstLine="93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  <w:t>Ծանո- թություն</w:t>
            </w:r>
          </w:p>
        </w:tc>
      </w:tr>
      <w:tr w:rsidR="002D3479" w14:paraId="1341D153" w14:textId="77777777" w:rsidTr="002D3479">
        <w:trPr>
          <w:trHeight w:val="2734"/>
        </w:trPr>
        <w:tc>
          <w:tcPr>
            <w:tcW w:w="705" w:type="dxa"/>
            <w:vMerge/>
          </w:tcPr>
          <w:p w14:paraId="17E54358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720" w:type="dxa"/>
            <w:vMerge/>
          </w:tcPr>
          <w:p w14:paraId="5155337A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148" w:type="dxa"/>
            <w:vMerge/>
          </w:tcPr>
          <w:p w14:paraId="4CA4A51D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892" w:type="dxa"/>
            <w:vMerge/>
          </w:tcPr>
          <w:p w14:paraId="635F228C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964" w:type="dxa"/>
          </w:tcPr>
          <w:p w14:paraId="53BD4CF8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3" w:after="0" w:line="360" w:lineRule="auto"/>
              <w:ind w:left="16" w:right="-29" w:firstLine="1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  <w:t>Իր և իր ընտանիքի անդամ- ների տեղա- փոխման տրանս- պորտային ծախսեր</w:t>
            </w:r>
          </w:p>
        </w:tc>
        <w:tc>
          <w:tcPr>
            <w:tcW w:w="964" w:type="dxa"/>
          </w:tcPr>
          <w:p w14:paraId="203EA674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3" w:after="0" w:line="360" w:lineRule="auto"/>
              <w:ind w:left="17" w:right="-29" w:hanging="5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  <w:t>Ան- հրաժեշտ գույքի տեղա- փոխման տրանս- պորտային ծախսեր</w:t>
            </w:r>
          </w:p>
        </w:tc>
        <w:tc>
          <w:tcPr>
            <w:tcW w:w="964" w:type="dxa"/>
          </w:tcPr>
          <w:p w14:paraId="1E847A3F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3" w:after="0" w:line="360" w:lineRule="auto"/>
              <w:ind w:left="17" w:right="-29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  <w:t>Մշտական բնա- կավայր այցելելու համար տրանս- պորտային ծախսեր</w:t>
            </w:r>
          </w:p>
        </w:tc>
        <w:tc>
          <w:tcPr>
            <w:tcW w:w="648" w:type="dxa"/>
          </w:tcPr>
          <w:p w14:paraId="5B528F03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after="0" w:line="360" w:lineRule="auto"/>
              <w:ind w:left="18" w:right="-29" w:firstLine="79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  <w:t>Բնա- կարա-նային վարձ</w:t>
            </w:r>
          </w:p>
        </w:tc>
        <w:tc>
          <w:tcPr>
            <w:tcW w:w="990" w:type="dxa"/>
          </w:tcPr>
          <w:p w14:paraId="094554EA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91" w:right="-29" w:hanging="15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  <w:t>Կոմունալ ծախսեր</w:t>
            </w:r>
          </w:p>
        </w:tc>
        <w:tc>
          <w:tcPr>
            <w:tcW w:w="900" w:type="dxa"/>
          </w:tcPr>
          <w:p w14:paraId="43D73AEC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20" w:right="-44" w:hanging="8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  <w:t>Աշխա- տավարձի նկատ- մամբ հաշվարկ-վող լրավճար</w:t>
            </w:r>
          </w:p>
        </w:tc>
        <w:tc>
          <w:tcPr>
            <w:tcW w:w="810" w:type="dxa"/>
            <w:tcBorders>
              <w:right w:val="single" w:sz="12" w:space="0" w:color="7F7F7F"/>
            </w:tcBorders>
          </w:tcPr>
          <w:p w14:paraId="32FC4621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ind w:left="86" w:right="-29" w:hanging="65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  <w:t>Ընդա- մենը</w:t>
            </w:r>
          </w:p>
        </w:tc>
        <w:tc>
          <w:tcPr>
            <w:tcW w:w="990" w:type="dxa"/>
            <w:vMerge/>
            <w:tcBorders>
              <w:left w:val="single" w:sz="12" w:space="0" w:color="7F7F7F"/>
              <w:right w:val="single" w:sz="12" w:space="0" w:color="7F7F7F"/>
            </w:tcBorders>
          </w:tcPr>
          <w:p w14:paraId="131B2407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</w:p>
        </w:tc>
      </w:tr>
      <w:tr w:rsidR="002D3479" w14:paraId="4A386C96" w14:textId="77777777" w:rsidTr="002D3479">
        <w:trPr>
          <w:trHeight w:val="257"/>
        </w:trPr>
        <w:tc>
          <w:tcPr>
            <w:tcW w:w="705" w:type="dxa"/>
          </w:tcPr>
          <w:p w14:paraId="5F081A24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20" w:type="dxa"/>
          </w:tcPr>
          <w:p w14:paraId="54DFD1BC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48" w:type="dxa"/>
          </w:tcPr>
          <w:p w14:paraId="297E0066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92" w:type="dxa"/>
          </w:tcPr>
          <w:p w14:paraId="61E2207F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3B058101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5D32C72C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000FCB97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648" w:type="dxa"/>
          </w:tcPr>
          <w:p w14:paraId="790202D8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5D341201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00" w:type="dxa"/>
          </w:tcPr>
          <w:p w14:paraId="31A38974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10" w:type="dxa"/>
          </w:tcPr>
          <w:p w14:paraId="69DCFFDA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  <w:tcBorders>
              <w:right w:val="single" w:sz="12" w:space="0" w:color="7F7F7F"/>
            </w:tcBorders>
          </w:tcPr>
          <w:p w14:paraId="5E5050CB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</w:tr>
      <w:tr w:rsidR="002D3479" w14:paraId="55696019" w14:textId="77777777" w:rsidTr="002D3479">
        <w:trPr>
          <w:trHeight w:val="257"/>
        </w:trPr>
        <w:tc>
          <w:tcPr>
            <w:tcW w:w="705" w:type="dxa"/>
          </w:tcPr>
          <w:p w14:paraId="71AAA575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20" w:type="dxa"/>
          </w:tcPr>
          <w:p w14:paraId="3A9A7A15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48" w:type="dxa"/>
          </w:tcPr>
          <w:p w14:paraId="534A45C7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92" w:type="dxa"/>
          </w:tcPr>
          <w:p w14:paraId="6363CE70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06F39527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49ADB350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27C4DC1B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648" w:type="dxa"/>
          </w:tcPr>
          <w:p w14:paraId="463CBBB2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22F964DF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00" w:type="dxa"/>
          </w:tcPr>
          <w:p w14:paraId="549F843F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10" w:type="dxa"/>
          </w:tcPr>
          <w:p w14:paraId="06A13870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  <w:tcBorders>
              <w:right w:val="single" w:sz="12" w:space="0" w:color="7F7F7F"/>
            </w:tcBorders>
          </w:tcPr>
          <w:p w14:paraId="71FEC21A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</w:tr>
      <w:tr w:rsidR="002D3479" w14:paraId="2C1BD123" w14:textId="77777777" w:rsidTr="002D3479">
        <w:trPr>
          <w:trHeight w:val="257"/>
        </w:trPr>
        <w:tc>
          <w:tcPr>
            <w:tcW w:w="705" w:type="dxa"/>
          </w:tcPr>
          <w:p w14:paraId="46987447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20" w:type="dxa"/>
          </w:tcPr>
          <w:p w14:paraId="61B18F6C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48" w:type="dxa"/>
          </w:tcPr>
          <w:p w14:paraId="73D814F2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92" w:type="dxa"/>
          </w:tcPr>
          <w:p w14:paraId="43A88BA3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3401D2A5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44FAC308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6318E17F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648" w:type="dxa"/>
          </w:tcPr>
          <w:p w14:paraId="4C8FABF0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3EC3F81F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00" w:type="dxa"/>
          </w:tcPr>
          <w:p w14:paraId="7F12803E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10" w:type="dxa"/>
          </w:tcPr>
          <w:p w14:paraId="03CED991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  <w:tcBorders>
              <w:right w:val="single" w:sz="12" w:space="0" w:color="7F7F7F"/>
            </w:tcBorders>
          </w:tcPr>
          <w:p w14:paraId="317D39B6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</w:tr>
      <w:tr w:rsidR="002D3479" w14:paraId="70901339" w14:textId="77777777" w:rsidTr="002D3479">
        <w:trPr>
          <w:trHeight w:val="257"/>
        </w:trPr>
        <w:tc>
          <w:tcPr>
            <w:tcW w:w="705" w:type="dxa"/>
          </w:tcPr>
          <w:p w14:paraId="4232F346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20" w:type="dxa"/>
          </w:tcPr>
          <w:p w14:paraId="37AB89D0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48" w:type="dxa"/>
          </w:tcPr>
          <w:p w14:paraId="4AD2D20B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92" w:type="dxa"/>
          </w:tcPr>
          <w:p w14:paraId="14D0D5E7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2AAAB398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71B89C4B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5250CD6D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648" w:type="dxa"/>
          </w:tcPr>
          <w:p w14:paraId="00E5A2E5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04A6EBEF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00" w:type="dxa"/>
          </w:tcPr>
          <w:p w14:paraId="12B5E0E8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10" w:type="dxa"/>
          </w:tcPr>
          <w:p w14:paraId="6681E247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  <w:tcBorders>
              <w:right w:val="single" w:sz="12" w:space="0" w:color="7F7F7F"/>
            </w:tcBorders>
          </w:tcPr>
          <w:p w14:paraId="1FD2AEFE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</w:tr>
      <w:tr w:rsidR="002D3479" w14:paraId="6209095B" w14:textId="77777777" w:rsidTr="002D3479">
        <w:trPr>
          <w:trHeight w:val="257"/>
        </w:trPr>
        <w:tc>
          <w:tcPr>
            <w:tcW w:w="705" w:type="dxa"/>
          </w:tcPr>
          <w:p w14:paraId="623E6073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20" w:type="dxa"/>
          </w:tcPr>
          <w:p w14:paraId="0E07079A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48" w:type="dxa"/>
          </w:tcPr>
          <w:p w14:paraId="3EBB6108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92" w:type="dxa"/>
          </w:tcPr>
          <w:p w14:paraId="358651B0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7CF8A859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6A5F4F3F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657019E6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648" w:type="dxa"/>
          </w:tcPr>
          <w:p w14:paraId="189E699E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10469CCE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00" w:type="dxa"/>
          </w:tcPr>
          <w:p w14:paraId="7FFA4C78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10" w:type="dxa"/>
          </w:tcPr>
          <w:p w14:paraId="40549C4B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  <w:tcBorders>
              <w:right w:val="single" w:sz="12" w:space="0" w:color="7F7F7F"/>
            </w:tcBorders>
          </w:tcPr>
          <w:p w14:paraId="08FCB71A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</w:tr>
      <w:tr w:rsidR="002D3479" w14:paraId="7B7D20FD" w14:textId="77777777" w:rsidTr="002D3479">
        <w:trPr>
          <w:trHeight w:val="257"/>
        </w:trPr>
        <w:tc>
          <w:tcPr>
            <w:tcW w:w="705" w:type="dxa"/>
          </w:tcPr>
          <w:p w14:paraId="0FB8C8A5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20" w:type="dxa"/>
          </w:tcPr>
          <w:p w14:paraId="3EF61A96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48" w:type="dxa"/>
          </w:tcPr>
          <w:p w14:paraId="0266D2A0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92" w:type="dxa"/>
          </w:tcPr>
          <w:p w14:paraId="3DAAE757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6079DCAE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3E13FB84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1FA4DDE8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648" w:type="dxa"/>
          </w:tcPr>
          <w:p w14:paraId="12E1D6CA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7CF9BE20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00" w:type="dxa"/>
          </w:tcPr>
          <w:p w14:paraId="13FFBB0D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10" w:type="dxa"/>
          </w:tcPr>
          <w:p w14:paraId="54B7AB14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  <w:tcBorders>
              <w:right w:val="single" w:sz="12" w:space="0" w:color="7F7F7F"/>
            </w:tcBorders>
          </w:tcPr>
          <w:p w14:paraId="252AF170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</w:tr>
      <w:tr w:rsidR="002D3479" w14:paraId="6C7F153F" w14:textId="77777777" w:rsidTr="002D3479">
        <w:trPr>
          <w:trHeight w:val="257"/>
        </w:trPr>
        <w:tc>
          <w:tcPr>
            <w:tcW w:w="705" w:type="dxa"/>
          </w:tcPr>
          <w:p w14:paraId="0A6778CF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20" w:type="dxa"/>
          </w:tcPr>
          <w:p w14:paraId="3E924A15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48" w:type="dxa"/>
          </w:tcPr>
          <w:p w14:paraId="0D30D9E7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92" w:type="dxa"/>
          </w:tcPr>
          <w:p w14:paraId="26243754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566B6522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7113BE76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1D7EB167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648" w:type="dxa"/>
          </w:tcPr>
          <w:p w14:paraId="20686BB3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60F87D1B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00" w:type="dxa"/>
          </w:tcPr>
          <w:p w14:paraId="37E44ECC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10" w:type="dxa"/>
          </w:tcPr>
          <w:p w14:paraId="4CAFC7B8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  <w:tcBorders>
              <w:right w:val="single" w:sz="12" w:space="0" w:color="7F7F7F"/>
            </w:tcBorders>
          </w:tcPr>
          <w:p w14:paraId="0E8DAEFF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</w:tr>
      <w:tr w:rsidR="002D3479" w14:paraId="018BFBF3" w14:textId="77777777" w:rsidTr="002D3479">
        <w:trPr>
          <w:trHeight w:val="257"/>
        </w:trPr>
        <w:tc>
          <w:tcPr>
            <w:tcW w:w="705" w:type="dxa"/>
          </w:tcPr>
          <w:p w14:paraId="625EFCF5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20" w:type="dxa"/>
          </w:tcPr>
          <w:p w14:paraId="711B3292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48" w:type="dxa"/>
          </w:tcPr>
          <w:p w14:paraId="3B6FF6A3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92" w:type="dxa"/>
          </w:tcPr>
          <w:p w14:paraId="51559EC2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5CB8669F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2945BC0D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734C13D7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648" w:type="dxa"/>
          </w:tcPr>
          <w:p w14:paraId="48A20622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0AD216E7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00" w:type="dxa"/>
          </w:tcPr>
          <w:p w14:paraId="38C55983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10" w:type="dxa"/>
          </w:tcPr>
          <w:p w14:paraId="0607B5E8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  <w:tcBorders>
              <w:right w:val="single" w:sz="12" w:space="0" w:color="7F7F7F"/>
            </w:tcBorders>
          </w:tcPr>
          <w:p w14:paraId="70DA4B69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</w:tr>
      <w:tr w:rsidR="002D3479" w14:paraId="37BD1431" w14:textId="77777777" w:rsidTr="002D3479">
        <w:trPr>
          <w:trHeight w:val="257"/>
        </w:trPr>
        <w:tc>
          <w:tcPr>
            <w:tcW w:w="705" w:type="dxa"/>
          </w:tcPr>
          <w:p w14:paraId="724D560B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20" w:type="dxa"/>
          </w:tcPr>
          <w:p w14:paraId="1BEAC9C1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48" w:type="dxa"/>
          </w:tcPr>
          <w:p w14:paraId="194AA365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92" w:type="dxa"/>
          </w:tcPr>
          <w:p w14:paraId="5F6B0898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2835A42F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2CE8674E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6ACFF912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648" w:type="dxa"/>
          </w:tcPr>
          <w:p w14:paraId="47930A4B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6EFEC8AB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00" w:type="dxa"/>
          </w:tcPr>
          <w:p w14:paraId="3F6537C4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10" w:type="dxa"/>
          </w:tcPr>
          <w:p w14:paraId="2919268F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  <w:tcBorders>
              <w:right w:val="single" w:sz="12" w:space="0" w:color="7F7F7F"/>
            </w:tcBorders>
          </w:tcPr>
          <w:p w14:paraId="44E8F2F2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</w:tr>
      <w:tr w:rsidR="002D3479" w14:paraId="4A70E04C" w14:textId="77777777" w:rsidTr="002D3479">
        <w:trPr>
          <w:trHeight w:val="257"/>
        </w:trPr>
        <w:tc>
          <w:tcPr>
            <w:tcW w:w="705" w:type="dxa"/>
          </w:tcPr>
          <w:p w14:paraId="6BBC7351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720" w:type="dxa"/>
          </w:tcPr>
          <w:p w14:paraId="37A0CA43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1148" w:type="dxa"/>
          </w:tcPr>
          <w:p w14:paraId="2E7C2C1B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92" w:type="dxa"/>
          </w:tcPr>
          <w:p w14:paraId="6CB4D163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6FD1AB0A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599B8402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</w:tcPr>
          <w:p w14:paraId="3E2437CA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648" w:type="dxa"/>
          </w:tcPr>
          <w:p w14:paraId="0E7D0BEA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</w:tcPr>
          <w:p w14:paraId="6E3EC714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00" w:type="dxa"/>
          </w:tcPr>
          <w:p w14:paraId="79683782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10" w:type="dxa"/>
          </w:tcPr>
          <w:p w14:paraId="2E267023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  <w:tcBorders>
              <w:right w:val="single" w:sz="12" w:space="0" w:color="7F7F7F"/>
            </w:tcBorders>
          </w:tcPr>
          <w:p w14:paraId="13A8B693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</w:tr>
      <w:tr w:rsidR="002D3479" w14:paraId="37D62C22" w14:textId="77777777" w:rsidTr="002D3479">
        <w:trPr>
          <w:trHeight w:val="661"/>
        </w:trPr>
        <w:tc>
          <w:tcPr>
            <w:tcW w:w="3465" w:type="dxa"/>
            <w:gridSpan w:val="4"/>
            <w:tcBorders>
              <w:bottom w:val="single" w:sz="12" w:space="0" w:color="7F7F7F"/>
            </w:tcBorders>
          </w:tcPr>
          <w:p w14:paraId="6759949B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 w:after="0" w:line="360" w:lineRule="auto"/>
              <w:ind w:left="1065"/>
              <w:jc w:val="both"/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</w:pPr>
            <w:r>
              <w:rPr>
                <w:rFonts w:ascii="GHEA Grapalat" w:eastAsia="GHEA Grapalat" w:hAnsi="GHEA Grapalat" w:cs="GHEA Grapalat"/>
                <w:color w:val="000000"/>
                <w:sz w:val="20"/>
                <w:szCs w:val="20"/>
                <w:highlight w:val="white"/>
              </w:rPr>
              <w:t>ԸՆԴԱՄԵՆԸ</w:t>
            </w:r>
          </w:p>
        </w:tc>
        <w:tc>
          <w:tcPr>
            <w:tcW w:w="964" w:type="dxa"/>
            <w:tcBorders>
              <w:bottom w:val="single" w:sz="12" w:space="0" w:color="7F7F7F"/>
            </w:tcBorders>
          </w:tcPr>
          <w:p w14:paraId="72A6E5B5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  <w:tcBorders>
              <w:bottom w:val="single" w:sz="12" w:space="0" w:color="7F7F7F"/>
            </w:tcBorders>
          </w:tcPr>
          <w:p w14:paraId="07C74413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64" w:type="dxa"/>
            <w:tcBorders>
              <w:bottom w:val="single" w:sz="12" w:space="0" w:color="7F7F7F"/>
            </w:tcBorders>
          </w:tcPr>
          <w:p w14:paraId="028B2F00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648" w:type="dxa"/>
            <w:tcBorders>
              <w:bottom w:val="single" w:sz="12" w:space="0" w:color="7F7F7F"/>
            </w:tcBorders>
          </w:tcPr>
          <w:p w14:paraId="3096B8EA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  <w:tcBorders>
              <w:bottom w:val="single" w:sz="12" w:space="0" w:color="7F7F7F"/>
            </w:tcBorders>
          </w:tcPr>
          <w:p w14:paraId="2140BF68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00" w:type="dxa"/>
            <w:tcBorders>
              <w:bottom w:val="single" w:sz="12" w:space="0" w:color="7F7F7F"/>
            </w:tcBorders>
          </w:tcPr>
          <w:p w14:paraId="4BFBAD75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810" w:type="dxa"/>
            <w:tcBorders>
              <w:bottom w:val="single" w:sz="12" w:space="0" w:color="7F7F7F"/>
            </w:tcBorders>
          </w:tcPr>
          <w:p w14:paraId="113A2F95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  <w:tc>
          <w:tcPr>
            <w:tcW w:w="990" w:type="dxa"/>
            <w:tcBorders>
              <w:bottom w:val="single" w:sz="12" w:space="0" w:color="7F7F7F"/>
              <w:right w:val="single" w:sz="12" w:space="0" w:color="7F7F7F"/>
            </w:tcBorders>
          </w:tcPr>
          <w:p w14:paraId="004024F3" w14:textId="77777777" w:rsidR="002D3479" w:rsidRDefault="002D3479" w:rsidP="002D3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GHEA Grapalat" w:eastAsia="GHEA Grapalat" w:hAnsi="GHEA Grapalat" w:cs="GHEA Grapalat"/>
                <w:color w:val="000000"/>
                <w:sz w:val="24"/>
                <w:szCs w:val="24"/>
                <w:highlight w:val="white"/>
              </w:rPr>
            </w:pPr>
          </w:p>
        </w:tc>
      </w:tr>
    </w:tbl>
    <w:p w14:paraId="3C5F9169" w14:textId="77777777" w:rsidR="004E6B6E" w:rsidRDefault="004E6B6E">
      <w:pPr>
        <w:spacing w:line="360" w:lineRule="auto"/>
        <w:ind w:left="683"/>
        <w:jc w:val="both"/>
        <w:rPr>
          <w:rFonts w:ascii="GHEA Grapalat" w:eastAsia="GHEA Grapalat" w:hAnsi="GHEA Grapalat" w:cs="GHEA Grapalat"/>
          <w:color w:val="000000"/>
          <w:sz w:val="24"/>
          <w:szCs w:val="24"/>
          <w:highlight w:val="white"/>
        </w:rPr>
      </w:pPr>
    </w:p>
    <w:p w14:paraId="3C5F916A" w14:textId="77777777" w:rsidR="004E6B6E" w:rsidRDefault="004E6B6E">
      <w:pPr>
        <w:tabs>
          <w:tab w:val="left" w:pos="1260"/>
          <w:tab w:val="left" w:pos="1350"/>
        </w:tabs>
        <w:spacing w:after="0"/>
        <w:ind w:left="360" w:firstLine="540"/>
        <w:jc w:val="both"/>
        <w:rPr>
          <w:rFonts w:ascii="GHEA Grapalat" w:eastAsia="GHEA Grapalat" w:hAnsi="GHEA Grapalat" w:cs="GHEA Grapalat"/>
          <w:sz w:val="24"/>
          <w:szCs w:val="24"/>
        </w:rPr>
      </w:pPr>
    </w:p>
    <w:sectPr w:rsidR="004E6B6E" w:rsidSect="00DA4AC7">
      <w:pgSz w:w="12240" w:h="15840"/>
      <w:pgMar w:top="426" w:right="474" w:bottom="851" w:left="1440" w:header="708" w:footer="708" w:gutter="0"/>
      <w:pgNumType w:start="1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4ACAA2A3" w16cex:dateUtc="2025-03-20T14:28:00Z"/>
  <w16cex:commentExtensible w16cex:durableId="3DC79F80" w16cex:dateUtc="2025-03-20T14:29:00Z"/>
  <w16cex:commentExtensible w16cex:durableId="7E84E571" w16cex:dateUtc="2025-03-20T14:3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CC302F6" w16cid:durableId="4ACAA2A3"/>
  <w16cid:commentId w16cid:paraId="1BD530AE" w16cid:durableId="3DC79F80"/>
  <w16cid:commentId w16cid:paraId="5FEDBCAD" w16cid:durableId="7E84E57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AE7F465A-4B8A-496B-A9F8-1D58337453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2" w:fontKey="{DF34F1D6-1A6A-4EDA-A4A8-D81715EC530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22D0220-739C-4D8A-931C-A9BE517F743F}"/>
    <w:embedBold r:id="rId4" w:fontKey="{F19D3115-4B72-4B0C-9DF0-16ABDD4F6B00}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5" w:fontKey="{CF5043EB-E814-4C1B-A24B-248B6CDF4A5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E407D36-0D55-4612-ACD8-051AFE696BD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04B5B6D-41EF-4ECC-ADB7-14899A9227B0}"/>
    <w:embedItalic r:id="rId8" w:fontKey="{14449DF0-F68D-4C33-8903-61317DC0E06B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9" w:fontKey="{C22F6BB9-2DDD-4760-808B-074D18661DCB}"/>
    <w:embedBoldItalic r:id="rId10" w:fontKey="{595E433C-CAF9-4348-B3C7-F11B09923A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8D1BEC6-268B-4900-B3E1-42026B83E74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665C1"/>
    <w:multiLevelType w:val="multilevel"/>
    <w:tmpl w:val="3036FB72"/>
    <w:lvl w:ilvl="0">
      <w:start w:val="10"/>
      <w:numFmt w:val="decimal"/>
      <w:lvlText w:val="%1."/>
      <w:lvlJc w:val="left"/>
      <w:pPr>
        <w:ind w:left="317" w:hanging="317"/>
      </w:pPr>
      <w:rPr>
        <w:rFonts w:ascii="GHEA Grapalat" w:eastAsia="Merriweather" w:hAnsi="GHEA Grapalat" w:cs="Merriweather" w:hint="default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11" w:hanging="317"/>
      </w:pPr>
      <w:rPr>
        <w:rFonts w:hint="default"/>
      </w:rPr>
    </w:lvl>
    <w:lvl w:ilvl="2">
      <w:numFmt w:val="bullet"/>
      <w:lvlText w:val="•"/>
      <w:lvlJc w:val="left"/>
      <w:pPr>
        <w:ind w:left="2496" w:hanging="317"/>
      </w:pPr>
      <w:rPr>
        <w:rFonts w:hint="default"/>
      </w:rPr>
    </w:lvl>
    <w:lvl w:ilvl="3">
      <w:numFmt w:val="bullet"/>
      <w:lvlText w:val="•"/>
      <w:lvlJc w:val="left"/>
      <w:pPr>
        <w:ind w:left="3581" w:hanging="316"/>
      </w:pPr>
      <w:rPr>
        <w:rFonts w:hint="default"/>
      </w:rPr>
    </w:lvl>
    <w:lvl w:ilvl="4">
      <w:numFmt w:val="bullet"/>
      <w:lvlText w:val="•"/>
      <w:lvlJc w:val="left"/>
      <w:pPr>
        <w:ind w:left="4666" w:hanging="317"/>
      </w:pPr>
      <w:rPr>
        <w:rFonts w:hint="default"/>
      </w:rPr>
    </w:lvl>
    <w:lvl w:ilvl="5">
      <w:numFmt w:val="bullet"/>
      <w:lvlText w:val="•"/>
      <w:lvlJc w:val="left"/>
      <w:pPr>
        <w:ind w:left="5752" w:hanging="317"/>
      </w:pPr>
      <w:rPr>
        <w:rFonts w:hint="default"/>
      </w:rPr>
    </w:lvl>
    <w:lvl w:ilvl="6">
      <w:numFmt w:val="bullet"/>
      <w:lvlText w:val="•"/>
      <w:lvlJc w:val="left"/>
      <w:pPr>
        <w:ind w:left="6837" w:hanging="317"/>
      </w:pPr>
      <w:rPr>
        <w:rFonts w:hint="default"/>
      </w:rPr>
    </w:lvl>
    <w:lvl w:ilvl="7">
      <w:numFmt w:val="bullet"/>
      <w:lvlText w:val="•"/>
      <w:lvlJc w:val="left"/>
      <w:pPr>
        <w:ind w:left="7922" w:hanging="317"/>
      </w:pPr>
      <w:rPr>
        <w:rFonts w:hint="default"/>
      </w:rPr>
    </w:lvl>
    <w:lvl w:ilvl="8">
      <w:numFmt w:val="bullet"/>
      <w:lvlText w:val="•"/>
      <w:lvlJc w:val="left"/>
      <w:pPr>
        <w:ind w:left="9007" w:hanging="317"/>
      </w:pPr>
      <w:rPr>
        <w:rFonts w:hint="default"/>
      </w:rPr>
    </w:lvl>
  </w:abstractNum>
  <w:abstractNum w:abstractNumId="1" w15:restartNumberingAfterBreak="0">
    <w:nsid w:val="146B0C36"/>
    <w:multiLevelType w:val="hybridMultilevel"/>
    <w:tmpl w:val="24D8C14E"/>
    <w:lvl w:ilvl="0" w:tplc="04090011">
      <w:start w:val="1"/>
      <w:numFmt w:val="decimal"/>
      <w:lvlText w:val="%1)"/>
      <w:lvlJc w:val="left"/>
      <w:pPr>
        <w:ind w:left="1496" w:hanging="360"/>
      </w:pPr>
    </w:lvl>
    <w:lvl w:ilvl="1" w:tplc="04090019" w:tentative="1">
      <w:start w:val="1"/>
      <w:numFmt w:val="lowerLetter"/>
      <w:lvlText w:val="%2."/>
      <w:lvlJc w:val="left"/>
      <w:pPr>
        <w:ind w:left="2216" w:hanging="360"/>
      </w:pPr>
    </w:lvl>
    <w:lvl w:ilvl="2" w:tplc="0409001B" w:tentative="1">
      <w:start w:val="1"/>
      <w:numFmt w:val="lowerRoman"/>
      <w:lvlText w:val="%3."/>
      <w:lvlJc w:val="right"/>
      <w:pPr>
        <w:ind w:left="2936" w:hanging="180"/>
      </w:pPr>
    </w:lvl>
    <w:lvl w:ilvl="3" w:tplc="0409000F" w:tentative="1">
      <w:start w:val="1"/>
      <w:numFmt w:val="decimal"/>
      <w:lvlText w:val="%4."/>
      <w:lvlJc w:val="left"/>
      <w:pPr>
        <w:ind w:left="3656" w:hanging="360"/>
      </w:pPr>
    </w:lvl>
    <w:lvl w:ilvl="4" w:tplc="04090019" w:tentative="1">
      <w:start w:val="1"/>
      <w:numFmt w:val="lowerLetter"/>
      <w:lvlText w:val="%5."/>
      <w:lvlJc w:val="left"/>
      <w:pPr>
        <w:ind w:left="4376" w:hanging="360"/>
      </w:pPr>
    </w:lvl>
    <w:lvl w:ilvl="5" w:tplc="0409001B" w:tentative="1">
      <w:start w:val="1"/>
      <w:numFmt w:val="lowerRoman"/>
      <w:lvlText w:val="%6."/>
      <w:lvlJc w:val="right"/>
      <w:pPr>
        <w:ind w:left="5096" w:hanging="180"/>
      </w:pPr>
    </w:lvl>
    <w:lvl w:ilvl="6" w:tplc="0409000F" w:tentative="1">
      <w:start w:val="1"/>
      <w:numFmt w:val="decimal"/>
      <w:lvlText w:val="%7."/>
      <w:lvlJc w:val="left"/>
      <w:pPr>
        <w:ind w:left="5816" w:hanging="360"/>
      </w:pPr>
    </w:lvl>
    <w:lvl w:ilvl="7" w:tplc="04090019" w:tentative="1">
      <w:start w:val="1"/>
      <w:numFmt w:val="lowerLetter"/>
      <w:lvlText w:val="%8."/>
      <w:lvlJc w:val="left"/>
      <w:pPr>
        <w:ind w:left="6536" w:hanging="360"/>
      </w:pPr>
    </w:lvl>
    <w:lvl w:ilvl="8" w:tplc="0409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2" w15:restartNumberingAfterBreak="0">
    <w:nsid w:val="1A9C1840"/>
    <w:multiLevelType w:val="multilevel"/>
    <w:tmpl w:val="B536865A"/>
    <w:lvl w:ilvl="0">
      <w:start w:val="16"/>
      <w:numFmt w:val="decimal"/>
      <w:lvlText w:val="%1."/>
      <w:lvlJc w:val="left"/>
      <w:pPr>
        <w:ind w:left="331" w:hanging="317"/>
      </w:pPr>
      <w:rPr>
        <w:rFonts w:ascii="GHEA Grapalat" w:eastAsia="GHEA Grapalat" w:hAnsi="GHEA Grapalat" w:cs="GHEA Grapalat" w:hint="default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425" w:hanging="317"/>
      </w:pPr>
      <w:rPr>
        <w:rFonts w:hint="default"/>
      </w:rPr>
    </w:lvl>
    <w:lvl w:ilvl="2">
      <w:numFmt w:val="bullet"/>
      <w:lvlText w:val="•"/>
      <w:lvlJc w:val="left"/>
      <w:pPr>
        <w:ind w:left="2510" w:hanging="317"/>
      </w:pPr>
      <w:rPr>
        <w:rFonts w:hint="default"/>
      </w:rPr>
    </w:lvl>
    <w:lvl w:ilvl="3">
      <w:numFmt w:val="bullet"/>
      <w:lvlText w:val="•"/>
      <w:lvlJc w:val="left"/>
      <w:pPr>
        <w:ind w:left="3595" w:hanging="317"/>
      </w:pPr>
      <w:rPr>
        <w:rFonts w:hint="default"/>
      </w:rPr>
    </w:lvl>
    <w:lvl w:ilvl="4">
      <w:numFmt w:val="bullet"/>
      <w:lvlText w:val="•"/>
      <w:lvlJc w:val="left"/>
      <w:pPr>
        <w:ind w:left="4680" w:hanging="317"/>
      </w:pPr>
      <w:rPr>
        <w:rFonts w:hint="default"/>
      </w:rPr>
    </w:lvl>
    <w:lvl w:ilvl="5">
      <w:numFmt w:val="bullet"/>
      <w:lvlText w:val="•"/>
      <w:lvlJc w:val="left"/>
      <w:pPr>
        <w:ind w:left="5766" w:hanging="317"/>
      </w:pPr>
      <w:rPr>
        <w:rFonts w:hint="default"/>
      </w:rPr>
    </w:lvl>
    <w:lvl w:ilvl="6">
      <w:numFmt w:val="bullet"/>
      <w:lvlText w:val="•"/>
      <w:lvlJc w:val="left"/>
      <w:pPr>
        <w:ind w:left="6851" w:hanging="317"/>
      </w:pPr>
      <w:rPr>
        <w:rFonts w:hint="default"/>
      </w:rPr>
    </w:lvl>
    <w:lvl w:ilvl="7">
      <w:numFmt w:val="bullet"/>
      <w:lvlText w:val="•"/>
      <w:lvlJc w:val="left"/>
      <w:pPr>
        <w:ind w:left="7936" w:hanging="317"/>
      </w:pPr>
      <w:rPr>
        <w:rFonts w:hint="default"/>
      </w:rPr>
    </w:lvl>
    <w:lvl w:ilvl="8">
      <w:numFmt w:val="bullet"/>
      <w:lvlText w:val="•"/>
      <w:lvlJc w:val="left"/>
      <w:pPr>
        <w:ind w:left="9021" w:hanging="317"/>
      </w:pPr>
      <w:rPr>
        <w:rFonts w:hint="default"/>
      </w:rPr>
    </w:lvl>
  </w:abstractNum>
  <w:abstractNum w:abstractNumId="3" w15:restartNumberingAfterBreak="0">
    <w:nsid w:val="2BA75581"/>
    <w:multiLevelType w:val="multilevel"/>
    <w:tmpl w:val="AEBE59CC"/>
    <w:lvl w:ilvl="0">
      <w:start w:val="5"/>
      <w:numFmt w:val="decimal"/>
      <w:lvlText w:val="%1."/>
      <w:lvlJc w:val="left"/>
      <w:pPr>
        <w:ind w:left="331" w:hanging="216"/>
      </w:pPr>
      <w:rPr>
        <w:rFonts w:ascii="GHEA Grapalat" w:eastAsia="GHEA Grapalat" w:hAnsi="GHEA Grapalat" w:cs="GHEA Grapalat" w:hint="defaul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331" w:hanging="375"/>
      </w:pPr>
      <w:rPr>
        <w:rFonts w:ascii="Merriweather" w:eastAsia="Merriweather" w:hAnsi="Merriweather" w:cs="Merriweather" w:hint="default"/>
        <w:b w:val="0"/>
        <w:i w:val="0"/>
        <w:sz w:val="26"/>
        <w:szCs w:val="26"/>
      </w:rPr>
    </w:lvl>
    <w:lvl w:ilvl="2">
      <w:numFmt w:val="bullet"/>
      <w:lvlText w:val="•"/>
      <w:lvlJc w:val="left"/>
      <w:pPr>
        <w:ind w:left="2510" w:hanging="375"/>
      </w:pPr>
      <w:rPr>
        <w:rFonts w:hint="default"/>
      </w:rPr>
    </w:lvl>
    <w:lvl w:ilvl="3">
      <w:numFmt w:val="bullet"/>
      <w:lvlText w:val="•"/>
      <w:lvlJc w:val="left"/>
      <w:pPr>
        <w:ind w:left="3595" w:hanging="375"/>
      </w:pPr>
      <w:rPr>
        <w:rFonts w:hint="default"/>
      </w:rPr>
    </w:lvl>
    <w:lvl w:ilvl="4">
      <w:numFmt w:val="bullet"/>
      <w:lvlText w:val="•"/>
      <w:lvlJc w:val="left"/>
      <w:pPr>
        <w:ind w:left="4680" w:hanging="375"/>
      </w:pPr>
      <w:rPr>
        <w:rFonts w:hint="default"/>
      </w:rPr>
    </w:lvl>
    <w:lvl w:ilvl="5">
      <w:numFmt w:val="bullet"/>
      <w:lvlText w:val="•"/>
      <w:lvlJc w:val="left"/>
      <w:pPr>
        <w:ind w:left="5766" w:hanging="375"/>
      </w:pPr>
      <w:rPr>
        <w:rFonts w:hint="default"/>
      </w:rPr>
    </w:lvl>
    <w:lvl w:ilvl="6">
      <w:numFmt w:val="bullet"/>
      <w:lvlText w:val="•"/>
      <w:lvlJc w:val="left"/>
      <w:pPr>
        <w:ind w:left="6851" w:hanging="375"/>
      </w:pPr>
      <w:rPr>
        <w:rFonts w:hint="default"/>
      </w:rPr>
    </w:lvl>
    <w:lvl w:ilvl="7">
      <w:numFmt w:val="bullet"/>
      <w:lvlText w:val="•"/>
      <w:lvlJc w:val="left"/>
      <w:pPr>
        <w:ind w:left="7936" w:hanging="375"/>
      </w:pPr>
      <w:rPr>
        <w:rFonts w:hint="default"/>
      </w:rPr>
    </w:lvl>
    <w:lvl w:ilvl="8">
      <w:numFmt w:val="bullet"/>
      <w:lvlText w:val="•"/>
      <w:lvlJc w:val="left"/>
      <w:pPr>
        <w:ind w:left="9021" w:hanging="375"/>
      </w:pPr>
      <w:rPr>
        <w:rFonts w:hint="default"/>
      </w:rPr>
    </w:lvl>
  </w:abstractNum>
  <w:abstractNum w:abstractNumId="4" w15:restartNumberingAfterBreak="0">
    <w:nsid w:val="2D4F5C0C"/>
    <w:multiLevelType w:val="multilevel"/>
    <w:tmpl w:val="FBC666E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7FA3A5B"/>
    <w:multiLevelType w:val="multilevel"/>
    <w:tmpl w:val="FF9CAB1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3924569F"/>
    <w:multiLevelType w:val="multilevel"/>
    <w:tmpl w:val="D30C055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CDB29C2"/>
    <w:multiLevelType w:val="multilevel"/>
    <w:tmpl w:val="598E16A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B590038"/>
    <w:multiLevelType w:val="multilevel"/>
    <w:tmpl w:val="1234CF16"/>
    <w:lvl w:ilvl="0">
      <w:start w:val="1"/>
      <w:numFmt w:val="decimal"/>
      <w:lvlText w:val="%1."/>
      <w:lvlJc w:val="left"/>
      <w:pPr>
        <w:ind w:left="331" w:hanging="216"/>
      </w:pPr>
      <w:rPr>
        <w:rFonts w:ascii="GHEA Grapalat" w:eastAsia="GHEA Grapalat" w:hAnsi="GHEA Grapalat" w:cs="GHEA Grapalat"/>
        <w:b w:val="0"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331" w:hanging="375"/>
      </w:pPr>
      <w:rPr>
        <w:rFonts w:ascii="Merriweather" w:eastAsia="Merriweather" w:hAnsi="Merriweather" w:cs="Merriweather"/>
        <w:b w:val="0"/>
        <w:i w:val="0"/>
        <w:sz w:val="26"/>
        <w:szCs w:val="26"/>
      </w:rPr>
    </w:lvl>
    <w:lvl w:ilvl="2">
      <w:numFmt w:val="bullet"/>
      <w:lvlText w:val="•"/>
      <w:lvlJc w:val="left"/>
      <w:pPr>
        <w:ind w:left="2510" w:hanging="375"/>
      </w:pPr>
    </w:lvl>
    <w:lvl w:ilvl="3">
      <w:numFmt w:val="bullet"/>
      <w:lvlText w:val="•"/>
      <w:lvlJc w:val="left"/>
      <w:pPr>
        <w:ind w:left="3595" w:hanging="375"/>
      </w:pPr>
    </w:lvl>
    <w:lvl w:ilvl="4">
      <w:numFmt w:val="bullet"/>
      <w:lvlText w:val="•"/>
      <w:lvlJc w:val="left"/>
      <w:pPr>
        <w:ind w:left="4680" w:hanging="375"/>
      </w:pPr>
    </w:lvl>
    <w:lvl w:ilvl="5">
      <w:numFmt w:val="bullet"/>
      <w:lvlText w:val="•"/>
      <w:lvlJc w:val="left"/>
      <w:pPr>
        <w:ind w:left="5766" w:hanging="375"/>
      </w:pPr>
    </w:lvl>
    <w:lvl w:ilvl="6">
      <w:numFmt w:val="bullet"/>
      <w:lvlText w:val="•"/>
      <w:lvlJc w:val="left"/>
      <w:pPr>
        <w:ind w:left="6851" w:hanging="375"/>
      </w:pPr>
    </w:lvl>
    <w:lvl w:ilvl="7">
      <w:numFmt w:val="bullet"/>
      <w:lvlText w:val="•"/>
      <w:lvlJc w:val="left"/>
      <w:pPr>
        <w:ind w:left="7936" w:hanging="375"/>
      </w:pPr>
    </w:lvl>
    <w:lvl w:ilvl="8">
      <w:numFmt w:val="bullet"/>
      <w:lvlText w:val="•"/>
      <w:lvlJc w:val="left"/>
      <w:pPr>
        <w:ind w:left="9021" w:hanging="375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8"/>
  </w:num>
  <w:num w:numId="5">
    <w:abstractNumId w:val="7"/>
  </w:num>
  <w:num w:numId="6">
    <w:abstractNumId w:val="5"/>
  </w:num>
  <w:num w:numId="7">
    <w:abstractNumId w:val="4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B6E"/>
    <w:rsid w:val="00002ADC"/>
    <w:rsid w:val="000131CD"/>
    <w:rsid w:val="000254BB"/>
    <w:rsid w:val="0005709C"/>
    <w:rsid w:val="00060141"/>
    <w:rsid w:val="00060601"/>
    <w:rsid w:val="000B20C2"/>
    <w:rsid w:val="000C4354"/>
    <w:rsid w:val="000F7C85"/>
    <w:rsid w:val="00101FC3"/>
    <w:rsid w:val="00114183"/>
    <w:rsid w:val="00120E87"/>
    <w:rsid w:val="00122A83"/>
    <w:rsid w:val="001242AF"/>
    <w:rsid w:val="00132AFE"/>
    <w:rsid w:val="00145FE5"/>
    <w:rsid w:val="00154F53"/>
    <w:rsid w:val="0016422A"/>
    <w:rsid w:val="00195887"/>
    <w:rsid w:val="001C77B5"/>
    <w:rsid w:val="001E1866"/>
    <w:rsid w:val="00210FA9"/>
    <w:rsid w:val="002536B1"/>
    <w:rsid w:val="00274257"/>
    <w:rsid w:val="00296961"/>
    <w:rsid w:val="002C656B"/>
    <w:rsid w:val="002D3479"/>
    <w:rsid w:val="002E4924"/>
    <w:rsid w:val="002F3FB7"/>
    <w:rsid w:val="002F797D"/>
    <w:rsid w:val="00300377"/>
    <w:rsid w:val="00313C19"/>
    <w:rsid w:val="00317B91"/>
    <w:rsid w:val="00320513"/>
    <w:rsid w:val="00352E16"/>
    <w:rsid w:val="0037358C"/>
    <w:rsid w:val="00384424"/>
    <w:rsid w:val="003A19C6"/>
    <w:rsid w:val="003C3E3A"/>
    <w:rsid w:val="003E6EB9"/>
    <w:rsid w:val="003F32F4"/>
    <w:rsid w:val="003F4DAF"/>
    <w:rsid w:val="00426457"/>
    <w:rsid w:val="0044634B"/>
    <w:rsid w:val="00450686"/>
    <w:rsid w:val="004719D4"/>
    <w:rsid w:val="00483BB8"/>
    <w:rsid w:val="004872B7"/>
    <w:rsid w:val="004A0468"/>
    <w:rsid w:val="004B154C"/>
    <w:rsid w:val="004D3B48"/>
    <w:rsid w:val="004E6B6E"/>
    <w:rsid w:val="005101E8"/>
    <w:rsid w:val="005312AE"/>
    <w:rsid w:val="0053700A"/>
    <w:rsid w:val="00543146"/>
    <w:rsid w:val="00567731"/>
    <w:rsid w:val="00577455"/>
    <w:rsid w:val="005E002F"/>
    <w:rsid w:val="00610308"/>
    <w:rsid w:val="00623E12"/>
    <w:rsid w:val="00657018"/>
    <w:rsid w:val="00664AEB"/>
    <w:rsid w:val="00671281"/>
    <w:rsid w:val="00690355"/>
    <w:rsid w:val="006959FE"/>
    <w:rsid w:val="006D0320"/>
    <w:rsid w:val="00701112"/>
    <w:rsid w:val="0072585A"/>
    <w:rsid w:val="0074080D"/>
    <w:rsid w:val="0074615A"/>
    <w:rsid w:val="00761B5B"/>
    <w:rsid w:val="00782E8E"/>
    <w:rsid w:val="007B17FE"/>
    <w:rsid w:val="008216C9"/>
    <w:rsid w:val="00826D83"/>
    <w:rsid w:val="00881F3B"/>
    <w:rsid w:val="008B252E"/>
    <w:rsid w:val="008C2636"/>
    <w:rsid w:val="008C28BC"/>
    <w:rsid w:val="008D1986"/>
    <w:rsid w:val="008D2DFA"/>
    <w:rsid w:val="00906002"/>
    <w:rsid w:val="009076D0"/>
    <w:rsid w:val="00921AEE"/>
    <w:rsid w:val="00921BDC"/>
    <w:rsid w:val="009303C1"/>
    <w:rsid w:val="00932E2D"/>
    <w:rsid w:val="009336CC"/>
    <w:rsid w:val="00955DEF"/>
    <w:rsid w:val="009649CC"/>
    <w:rsid w:val="009771B1"/>
    <w:rsid w:val="0099630B"/>
    <w:rsid w:val="009A4F8F"/>
    <w:rsid w:val="009C1A71"/>
    <w:rsid w:val="009C60B3"/>
    <w:rsid w:val="009E0C76"/>
    <w:rsid w:val="009E49DF"/>
    <w:rsid w:val="00A35EF7"/>
    <w:rsid w:val="00A40026"/>
    <w:rsid w:val="00A45F6F"/>
    <w:rsid w:val="00A50C3A"/>
    <w:rsid w:val="00A566DC"/>
    <w:rsid w:val="00A623AE"/>
    <w:rsid w:val="00A737CD"/>
    <w:rsid w:val="00A969F0"/>
    <w:rsid w:val="00AE0A27"/>
    <w:rsid w:val="00B01ABA"/>
    <w:rsid w:val="00B14569"/>
    <w:rsid w:val="00B2616A"/>
    <w:rsid w:val="00B372EF"/>
    <w:rsid w:val="00B404CF"/>
    <w:rsid w:val="00B47432"/>
    <w:rsid w:val="00B72188"/>
    <w:rsid w:val="00B93B37"/>
    <w:rsid w:val="00BA300B"/>
    <w:rsid w:val="00BA7CED"/>
    <w:rsid w:val="00BE6D4F"/>
    <w:rsid w:val="00C1264C"/>
    <w:rsid w:val="00C13602"/>
    <w:rsid w:val="00C249BF"/>
    <w:rsid w:val="00C41310"/>
    <w:rsid w:val="00C74AE8"/>
    <w:rsid w:val="00CA3162"/>
    <w:rsid w:val="00CD36DE"/>
    <w:rsid w:val="00CE557E"/>
    <w:rsid w:val="00D03F04"/>
    <w:rsid w:val="00D36D22"/>
    <w:rsid w:val="00D5404C"/>
    <w:rsid w:val="00D85229"/>
    <w:rsid w:val="00D862E0"/>
    <w:rsid w:val="00D918AF"/>
    <w:rsid w:val="00DA4AC7"/>
    <w:rsid w:val="00E31285"/>
    <w:rsid w:val="00E470F2"/>
    <w:rsid w:val="00E770BF"/>
    <w:rsid w:val="00EA3C0C"/>
    <w:rsid w:val="00ED2B4E"/>
    <w:rsid w:val="00ED36C3"/>
    <w:rsid w:val="00F12645"/>
    <w:rsid w:val="00F2536B"/>
    <w:rsid w:val="00F32DFB"/>
    <w:rsid w:val="00F34FEA"/>
    <w:rsid w:val="00F52F32"/>
    <w:rsid w:val="00F6749F"/>
    <w:rsid w:val="00F77063"/>
    <w:rsid w:val="00F96F87"/>
    <w:rsid w:val="00FA033D"/>
    <w:rsid w:val="00FB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F9005"/>
  <w15:docId w15:val="{C01CAF5A-10C5-4DD9-8CA5-52ABAA887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78B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aliases w:val="h,Header Char Char Char Char,Header Char Char Char,Header Char Char"/>
    <w:basedOn w:val="Normal"/>
    <w:link w:val="HeaderChar"/>
    <w:uiPriority w:val="99"/>
    <w:unhideWhenUsed/>
    <w:rsid w:val="000F6D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 Char,Header Char Char Char Char Char,Header Char Char Char Char1,Header Char Char Char1"/>
    <w:basedOn w:val="DefaultParagraphFont"/>
    <w:link w:val="Header"/>
    <w:uiPriority w:val="99"/>
    <w:rsid w:val="000F6D8E"/>
  </w:style>
  <w:style w:type="paragraph" w:styleId="NormalWeb">
    <w:name w:val="Normal (Web)"/>
    <w:basedOn w:val="Normal"/>
    <w:uiPriority w:val="99"/>
    <w:semiHidden/>
    <w:unhideWhenUsed/>
    <w:rsid w:val="000F6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qFormat/>
    <w:rsid w:val="000F6D8E"/>
    <w:rPr>
      <w:i/>
      <w:iCs/>
    </w:rPr>
  </w:style>
  <w:style w:type="paragraph" w:customStyle="1" w:styleId="Default">
    <w:name w:val="Default"/>
    <w:uiPriority w:val="99"/>
    <w:rsid w:val="000F6D8E"/>
    <w:pPr>
      <w:autoSpaceDE w:val="0"/>
      <w:autoSpaceDN w:val="0"/>
      <w:adjustRightInd w:val="0"/>
      <w:spacing w:after="0" w:line="240" w:lineRule="auto"/>
    </w:pPr>
    <w:rPr>
      <w:rFonts w:ascii="Times Armenian" w:eastAsia="Times New Roman" w:hAnsi="Times Armenian" w:cs="Times Armenian"/>
      <w:color w:val="000000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0F6D8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94A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4A6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4A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4A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4A6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A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A69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610DE4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902B98"/>
    <w:pPr>
      <w:widowControl w:val="0"/>
      <w:autoSpaceDE w:val="0"/>
      <w:autoSpaceDN w:val="0"/>
      <w:spacing w:after="0" w:line="240" w:lineRule="auto"/>
    </w:pPr>
    <w:rPr>
      <w:rFonts w:ascii="Sylfaen" w:eastAsia="Sylfaen" w:hAnsi="Sylfaen" w:cs="Sylfaen"/>
      <w:sz w:val="26"/>
      <w:szCs w:val="26"/>
      <w:lang w:val="pt-PT"/>
    </w:rPr>
  </w:style>
  <w:style w:type="character" w:customStyle="1" w:styleId="BodyTextChar">
    <w:name w:val="Body Text Char"/>
    <w:basedOn w:val="DefaultParagraphFont"/>
    <w:link w:val="BodyText"/>
    <w:uiPriority w:val="1"/>
    <w:rsid w:val="00902B98"/>
    <w:rPr>
      <w:rFonts w:ascii="Sylfaen" w:eastAsia="Sylfaen" w:hAnsi="Sylfaen" w:cs="Sylfaen"/>
      <w:sz w:val="26"/>
      <w:szCs w:val="26"/>
      <w:lang w:val="pt-PT"/>
    </w:rPr>
  </w:style>
  <w:style w:type="character" w:customStyle="1" w:styleId="TitleChar">
    <w:name w:val="Title Char"/>
    <w:basedOn w:val="DefaultParagraphFont"/>
    <w:link w:val="Title"/>
    <w:uiPriority w:val="1"/>
    <w:rsid w:val="00902B98"/>
    <w:rPr>
      <w:b/>
      <w:sz w:val="72"/>
      <w:szCs w:val="72"/>
    </w:rPr>
  </w:style>
  <w:style w:type="paragraph" w:customStyle="1" w:styleId="TableParagraph">
    <w:name w:val="Table Paragraph"/>
    <w:basedOn w:val="Normal"/>
    <w:uiPriority w:val="1"/>
    <w:qFormat/>
    <w:rsid w:val="00902B98"/>
    <w:pPr>
      <w:widowControl w:val="0"/>
      <w:autoSpaceDE w:val="0"/>
      <w:autoSpaceDN w:val="0"/>
      <w:spacing w:after="0" w:line="240" w:lineRule="auto"/>
    </w:pPr>
    <w:rPr>
      <w:rFonts w:ascii="Sylfaen" w:eastAsia="Sylfaen" w:hAnsi="Sylfaen" w:cs="Sylfaen"/>
      <w:lang w:val="pt-PT"/>
    </w:rPr>
  </w:style>
  <w:style w:type="paragraph" w:styleId="Footer">
    <w:name w:val="footer"/>
    <w:basedOn w:val="Normal"/>
    <w:link w:val="FooterChar"/>
    <w:uiPriority w:val="99"/>
    <w:unhideWhenUsed/>
    <w:rsid w:val="00902B98"/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</w:pPr>
    <w:rPr>
      <w:rFonts w:ascii="Sylfaen" w:eastAsia="Sylfaen" w:hAnsi="Sylfaen" w:cs="Sylfaen"/>
      <w:lang w:val="pt-PT"/>
    </w:rPr>
  </w:style>
  <w:style w:type="character" w:customStyle="1" w:styleId="FooterChar">
    <w:name w:val="Footer Char"/>
    <w:basedOn w:val="DefaultParagraphFont"/>
    <w:link w:val="Footer"/>
    <w:uiPriority w:val="99"/>
    <w:rsid w:val="00902B98"/>
    <w:rPr>
      <w:rFonts w:ascii="Sylfaen" w:eastAsia="Sylfaen" w:hAnsi="Sylfaen" w:cs="Sylfaen"/>
      <w:lang w:val="pt-PT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Revision">
    <w:name w:val="Revision"/>
    <w:hidden/>
    <w:uiPriority w:val="99"/>
    <w:semiHidden/>
    <w:rsid w:val="00BA7C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18/08/relationships/commentsExtensible" Target="commentsExtensible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jhPpkr5WvQvMAUvGb+/F78REbw==">CgMxLjAaGgoBMBIVChMIBCoPCgtBQUFCZnQtVElOSRABGhoKATESFQoTCAQqDwoLQUFBQmZ0LVRJTkkQARoaCgEyEhUKEwgEKg8KC0FBQUJmdC1USU4wEAEaGgoBMxIVChMIBCoPCgtBQUFCZnRzLUFEQRABGhoKATQSFQoTCAQqDwoLQUFBQmZ0cy1BREEQARoaCgE1EhUKEwgEKg8KC0FBQUJmdHMtQURBEAEaGgoBNhIVChMIBCoPCgtBQUFCZnRzLUFEQRABGhoKATcSFQoTCAQqDwoLQUFBQmZ0cy1BREEQARoaCgE4EhUKEwgEKg8KC0FBQUJmdHMtQURBEAEaGgoBORIVChMIBCoPCgtBQUFCZnQtVElONBABGhsKAjEwEhUKEwgEKg8KC0FBQUJmdHMtQURBEAEaGwoCMTESFQoTCAQqDwoLQUFBQmZ0LVRJTjQQAhobCgIxMhIVChMIBCoPCgtBQUFCZnRzLUFEQRABGhsKAjEzEhUKEwgEKg8KC0FBQUJmdHMtQURBEAEaGwoCMTQSFQoTCAQqDwoLQUFBQmZ0LVRJTjgQARobCgIxNRIVChMIBCoPCgtBQUFCZnRzLUFEQRABGhsKAjE2EhUKEwgEKg8KC0FBQUJmdC1USU9BEAEaGwoCMTcSFQoTCAQqDwoLQUFBQmZ0cy1BREEQARobCgIxOBIVChMIBCoPCgtBQUFCZnQtVElPQRACGhsKAjE5EhUKEwgEKg8KC0FBQUJmdC1USU9VEAEaGwoCMjASFQoTCAQqDwoLQUFBQmZ0cy1BREEQARobCgIyMRIVChMIBCoPCgtBQUFCZnRzLUFEQRABGhsKAjIyEhUKEwgEKg8KC0FBQUJmdHMtQURBEAEaGwoCMjMSFQoTCAQqDwoLQUFBQmZ0LVRJT1kQARobCgIyNBIVChMIBCoPCgtBQUFCZnRzLUFEQRABGhsKAjI1EhUKEwgEKg8KC0FBQUJmdC1USU9ZEAIaGwoCMjYSFQoTCAQqDwoLQUFBQmZ0cy1BREEQARobCgIyNxIVChMIBCoPCgtBQUFCZnRzLUFEQRABGhsKAjI4EhUKEwgEKg8KC0FBQUJmdC1USU9NEAEaGwoCMjkSFQoTCAQqDwoLQUFBQmZ0cy1BREEQARobCgIzMBIVChMIBCoPCgtBQUFCZnQtVElPSRACGhsKAjMxEhUKEwgEKg8KC0FBQUJmdC1USU9REAIaGwoCMzISFQoTCAQqDwoLQUFBQmZ0cy1BREEQARobCgIzMxIVChMIBCoPCgtBQUFCZnQtVElQQRABGhsKAjM0EhUKEwgEKg8KC0FBQUJmdC1USVBBEAEaGwoCMzUSFQoTCAQqDwoLQUFBQmZ0cy1BREEQARobCgIzNhIVChMIBCoPCgtBQUFCZnQtVElQRRABGhsKAjM3EhUKEwgEKg8KC0FBQUJmdHMtQURBEAEaGwoCMzgSFQoTCAQqDwoLQUFBQmZ0LVRJUEUQAhowCgIzORIqChMIBCoPCgtBQUFCZnRzLUFEQRABChMIBCoPCgtBQUFCZnQtVElQRRACGhsKAjQwEhUKEwgEKg8KC0FBQUJmdC1USVBJEAEaGwoCNDESFQoTCAQqDwoLQUFBQmZ0LVRJUEkQARobCgI0MhIVChMIBCoPCgtBQUFCZnQtVElQSRABGhsKAjQzEhUKEwgEKg8KC0FBQUJmai1nQWl3EAEaGwoCNDQSFQoTCAQqDwoLQUFBQmZqLWdBaXcQAhobCgI0NRIVChMIBCoPCgtBQUFCZmotZ0FrcxABGhsKAjQ2EhUKEwgEKg8KC0FBQUJmai1nQWpBEAIaNgoCNDcSMAoEOgIIAgoTCAQqDwoLQUFBQmZ0LVRJUEUQBAoTCAQqDwoLQUFBQmZ0LVRJUEUQAxobCgI0OBIVChMIBCoPCgtBQUFCZmotZ0FqSRACGhsKAjQ5EhUKEwgEKg8KC0FBQUJmai1nQWpJEAIaGwoCNTASFQoTCAQqDwoLQUFBQmZqLWdBajQQARobCgI1MRIVChMIBCoPCgtBQUFCZmotZ0FqNBACGhsKAjUyEhUKEwgEKg8KC0FBQUJmai1nQWtFEAEaGwoCNTMSFQoTCAQqDwoLQUFBQmZqLWdBa0UQAhobCgI1NBIVChMIBCoPCgtBQUFCZmotZ0FqWRACGhsKAjU1EhUKEwgEKg8KC0FBQUJmai1nQWpjEAEaGwoCNTYSFQoTCAQqDwoLQUFBQmZqLWdBa1EQARobCgI1NxIVChMIBCoPCgtBQUFCZmotZ0FrURACGhsKAjU4EhUKEwgEKg8KC0FBQUJmai1nQWtZEAIaGwoCNTkSFQoTCAQqDwoLQUFBQmZqLWdBazQQARobCgI2MBIVChMIBCoPCgtBQUFCZmotZ0FrNBACGhsKAjYxEhUKEwgEKg8KC0FBQUJmai1nQWs4EAEaGwoCNjISFQoTCAQqDwoLQUFBQmZqLWdBazgQAhobCgI2MxIVChMIBCoPCgtBQUFCZmotZ0FsRRABGhsKAjY0EhUKEwgEKg8KC0FBQUJmai1nQWxFEAIaGwoCNjUSFQoTCAQqDwoLQUFBQmZqLWdBbEkQAhobCgI2NhIVChMIBCoPCgtBQUFCZnRzLUFDOBAEGhsKAjY3EhUKEwgEKg8KC0FBQUJmdHMtQUM4EAQaGwoCNjgSFQoTCAQqDwoLQUFBQmZqLWdBbDAQARobCgI2ORIVChMIBCoPCgtBQUFCZmotZ0FsOBABGhsKAjcwEhUKEwgEKg8KC0FBQUJmai1nQWwwEAIaGwoCNzESFQoTCAQqDwoLQUFBQmZqLWdBbDAQAhobCgI3MhIVChMIBCoPCgtBQUFCZmotZ0FvVRAEGhsKAjczEhUKEwgEKg8KC0FBQUJmai1nQWxnEAIaGwoCNzQSFQoTCAQqDwoLQUFBQmZqLWdBbW8QARobCgI3NRIVChMIBCoPCgtBQUFCZmotZ0FtbxACGhsKAjc2EhUKEwgEKg8KC0FBQUJmai1nQW5jEAIaGwoCNzcSFQoTCAQqDwoLQUFBQmZqLWdBbmcQARobCgI3OBIVChMIBCoPCgtBQUFCZmotZ0FuaxABGhsKAjc5EhUKEwgEKg8KC0FBQUJmai1nQW40EAEaGwoCODASFQoTCAQqDwoLQUFBQmZqLWdBbjQQAhobCgI4MRIVChMIBCoPCgtBQUFCZnQtVElNQRACGhsKAjgyEhUKEwgEKg8KC0FBQUJmdC1USU1BEAIaGwoCODMSFQoTCAQqDwoLQUFBQmZ0LVRJTUEQAhobCgI4NBIVChMIBCoPCgtBQUFCZnQtVElNQRADIrUCCgtBQUFCZmotZ0FrOBL/AQoLQUFBQmZqLWdBazgSC0FBQUJmai1nQWs4Gg0KCXRleHQvaHRtbBIAIg4KCnRleHQvcGxhaW4SACobIhUxMTI1MjIwMjU0NTY2NzYzNjgzODEoADgAMNySgdTYMjikzYHU2DJKXwokYXBwbGljYXRpb24vdm5kLmdvb2dsZS1hcHBzLmRvY3MubWRzGjfC19rkATEKLwodChfVtNWh1bYg1bbVutWh1b/VodWv1bjVvhABGAASDAoG1b7VuNWyEAEYABgBWgx5OW1haXB5ZWV6eGhyAiAAeACCARRzdWdnZXN0Lnoyemw5OTRqYWhzZpoBBggAEAAYALABALgBABjckoHU2DIgpM2B1NgyMABCFHN1Z2dlc3QuejJ6bDk5NGphaHNmIqgCCgtBQUFCZmotZ0FrcxLyAQoLQUFBQmZqLWdBa3MSC0FBQUJmai1nQWtzGg0KCXRleHQvaHRtbBIAIg4KCnRleHQvcGxhaW4SACobIhUxMTI1MjIwMjU0NTY2NzYzNjgzODEoADgAMNTT/NPYMjjC+/zT2DJKUgokYXBwbGljYXRpb24vdm5kLmdvb2dsZS1hcHBzLmRvY3MubWRzGirC19rkASQaIgoeChjVp9Ws1aXVr9W/1oDVuNW21aHVtdWr1bYQARgAEAFaDGl5ODJybzV2anV0YnICIAB4AIIBFHN1Z2dlc3QubGRxMTI0ejdjN2FhmgEGCAAQABgAsAEAuAEAGNTT/NPYMiDC+/zT2DIwAEIUc3VnZ2VzdC5sZHExMjR6N2M3YWEi+gIKC0FBQUJmai1nQWs0EsQCCgtBQUFCZmotZ0FrNBILQUFBQmZqLWdBazQaDQoJdGV4dC9odG1sEgAiDgoKdGV4dC9wbGFpbhIAKhsiFTExMjUyMjAyNTQ1NjY3NjM2ODM4MSgAOAAw7+j/09gyOK2IgNTYMkqjAQokYXBwbGljYXRpb24vdm5kLmdvb2dsZS1hcHBzLmRvY3MubWRzGnvC19rkAXUKcwocChbVt9W/1aXVtNWh1oDVodW21bjWgtW0EAEYABJRCkvVsNWh1bTVodW61aHVv9Wh1b3VrdWh1bYg1a7WgNWh1aPWgNWrINWh1bzVr9Wh1bXVuNaC1anVtdWh1bYg1aTVpdW61oTVuNaC1bQQARgAGAFaDHI2YWYxNmw1YWlwMnICIAB4AIIBFHN1Z2dlc3Qud3Y0eXF6cTI3dndumgEGCAAQABgAsAEAuAEAGO/o/9PYMiCtiIDU2DIwAEIUc3VnZ2VzdC53djR5cXpxMjd2d24i0QIKC0FBQUJmai1nQW1vEpsCCgtBQUFCZmotZ0FtbxILQUFBQmZqLWdBbW8aDQoJdGV4dC9odG1sEgAiDgoKdGV4dC9wbGFpbhIAKhsiFTExMjUyMjAyNTQ1NjY3NjM2ODM4MSgAOAAwt9uQ1NgyOOq4kdTYMkp7CiRhcHBsaWNhdGlvbi92bmQuZ29vZ2xlLWFwcHMuZG9jcy5tZHMaU8LX2uQBTRIdChkKE9Wl1oDVpdaEINW/1aHWgNW41b4QARgAEAEaLAooCiLVpdaA1aXWhCDVv9Wh1oDVqyDVqtWh1bTVr9Wl1b/VuNW+EAEYABABWgxjZTZvejJkOHA1MGhyAiAAeACCARRzdWdnZXN0LjF3OXIydGI3enVsNJoBBggAEAAYALABALgBABi325DU2DIg6riR1NgyMABCFHN1Z2dlc3QuMXc5cjJ0Yjd6dWw0IusCCgtBQUFCZnRzLUFEQRK1AgoLQUFBQmZ0cy1BREESC0FBQUJmdHMtQURBGg0KCXRleHQvaHRtbBIAIg4KCnRleHQvcGxhaW4SACobIhUxMTI1MjIwMjU0NTY2NzYzNjgzODEoADgAMIzOx9TYMji6+8vU2DJKlAEKJGFwcGxpY2F0aW9uL3ZuZC5nb29nbGUtYXBwcy5kb2NzLm1kcxpswtfa5AFmGmQKYApa1LPVuNaA1a7VuNaC1bLVuNaC1bQg1acg1bDVodW01aHWgNW+1bjWgtW0INWA1aHVtdWh1b3Vv9Wh1bbVqyDVgNWh1bbWgNWh1brVpdW/1bjWgtWp1bXVodW2EAEYABABWgw5dG9lY2xreWk4dGNyAiAAeACCARRzdWdnZXN0Ljc0NWVvMzgybzV2aZoBBggAEAAYALABALgBABiMzsfU2DIguvvL1NgyMABCFHN1Z2dlc3QuNzQ1ZW8zODJvNXZpItYDCgtBQUFCZmotZ0FqSRKgAwoLQUFBQmZqLWdBakkSC0FBQUJmai1nQWpJGg0KCXRleHQvaHRtbBIAIg4KCnRleHQvcGxhaW4SACobIhUxMTI1MjIwMjU0NTY2NzYzNjgzODEoADgAMOyZ49PYMjjtnuPT2DJK/wEKJGFwcGxpY2F0aW9uL3ZuZC5nb29nbGUtYXBwcy5kb2NzLm1kcxrWAcLX2uQBzwESzAEKxwEKwAHUu9aA1aHVvtWh1aLVodW21aHVr9Wh1bYg1aHVttWx1aHVttaBINWh1bzVodW71aHWgNWv1bjWgtWp1bXVodW01aIg1bfVv9Wl1bTVodaA1aHVttW41oLVtCDVsNWh1bTVodWs1oDVvtWh1a4g1aPVuNaA1a7VuNaC1bLVvtW41bIg1b/VttaF1oDVpdW21bbVpdaA1asg1anVpdWv1bbVodWu1bjWgtW21aXWgNWrINW/1b7VtdWh1azVttWl1oAQARgBEAFaDG9sNnd1c25hcWdxc3ICIAB4AIIBFHN1Z2dlc3QuYWt3cGNpcjFmaXU0mgEGCAAQABgAsAEAuAEAGOyZ49PYMiDtnuPT2DIwAEIUc3VnZ2VzdC5ha3dwY2lyMWZpdTQi1gIKC0FBQUJmdC1USVBBEqICCgtBQUFCZnQtVElQQRILQUFBQmZ0LVRJUEEaDQoJdGV4dC9odG1sEgAiDgoKdGV4dC9wbGFpbhIAKhsiFTExNDU2MzIxNDg5NzY2MzgyMTM5NygAOAAwir/a9NgyON3J2/TYMkqHAQokYXBwbGljYXRpb24vdm5kLmdvb2dsZS1hcHBzLmRvY3MubWRzGl/C19rkAVkaVwpTCk3Cq9S/1oDVqdW41oLVqdW11aHVtiDVr9Wh1bzVodW+1aHWgNW41oLVtCDWhyDVodW81aHVu9W21bjWgNWk1bjWgtWp1bXVuNaC1bbCuxABGAAQAVoMZ3Z0M3oyeGJ4OXdtcgIgAHgAggEUc3VnZ2VzdC5hYnJlZ2JqeWtmaDWaAQYIABAAGAAYir/a9NgyIN3J2/TYMkIUc3VnZ2VzdC5hYnJlZ2JqeWtmaDUiugIKC0FBQUJmai1nQWtFEoQCCgtBQUFCZmotZ0FrRRILQUFBQmZqLWdBa0UaDQoJdGV4dC9odG1sEgAiDgoKdGV4dC9wbGFpbhIAKhsiFTExMjUyMjAyNTQ1NjY3NjM2ODM4MSgAOAAwv6Dy09gyOJCy8tPYMkpkCiRhcHBsaWNhdGlvbi92bmQuZ29vZ2xlLWFwcHMuZG9jcy5tZHMaPMLX2uQBNgo0ChgKEtWw1aHVvtWh1a/VttW41oDVpBABGAASFgoQ1anVpdWv1bbVodWu1bjWghABGAAYAVoMcmF4eDFheW5tZGltcgIgAHgAggEUc3VnZ2VzdC5yeDJnZnpsNmtjcHKaAQYIABAAGACwAQC4AQAYv6Dy09gyIJCy8tPYMjAAQhRzdWdnZXN0LnJ4Mmdmemw2a2NwciKQAgoLQUFBQmZqLWdBbGcS2gEKC0FBQUJmai1nQWxnEgtBQUFCZmotZ0FsZxoNCgl0ZXh0L2h0bWwSACIOCgp0ZXh0L3BsYWluEgAqGyIVMTEyNTIyMDI1NDU2Njc2MzY4MzgxKAA4ADC1wobU2DI4xsiG1NgySjoKJGFwcGxpY2F0aW9uL3ZuZC5nb29nbGUtYXBwcy5kb2NzLm1kcxoSwtfa5AEMEgoKBgoAEBQYABABWgxkbzhjcHN2aHVkejNyAiAAeACCARRzdWdnZXN0LjV4NHQ4ZnF4ajducZoBBggAEAAYALABALgBABi1wobU2DIgxsiG1NgyMABCFHN1Z2dlc3QuNXg0dDhmcXhqN25xIpECCgtBQUFCZmotZ0FuaxLbAQoLQUFBQmZqLWdBbmsSC0FBQUJmai1nQW5rGg0KCXRleHQvaHRtbBIAIg4KCnRleHQvcGxhaW4SACobIhUxMTQ1NjMyMTQ4OTc2NjM4MjEzOTcoADgAMPrbm9TYMjjL4JvU2DJKOwokYXBwbGljYXRpb24vdm5kLmdvb2dsZS1hcHBzLmRvY3MubWRzGhPC19rkAQ0aCwoHCgExEAEYABABWgxsMjBiYW90dGFuN2NyAiAAeACCARRzdWdnZXN0LnZubWo0dm5rN3dvcJoBBggAEAAYALABALgBABj625vU2DIgy+Cb1NgyMABCFHN1Z2dlc3Qudm5tajR2bms3d29wIpECCgtBQUFCZmotZ0FuZxLbAQoLQUFBQmZqLWdBbmcSC0FBQUJmai1nQW5nGg0KCXRleHQvaHRtbBIAIg4KCnRleHQvcGxhaW4SACobIhUxMTI1MjIwMjU0NTY2NzYzNjgzODEoADgAMJz/mdTYMjjfhJrU2DJKOwokYXBwbGljYXRpb24vdm5kLmdvb2dsZS1hcHBzLmRvY3MubWRzGhPC19rkAQ0aCwoHCgEuEAEYABABWgw3YXE5aHFtNnFraW5yAiAAeACCARRzdWdnZXN0LmVibm14MTdwOTdkdpoBBggAEAAYALABALgBABic/5nU2DIg34Sa1NgyMABCFHN1Z2dlc3QuZWJubXgxN3A5N2R2IqACCgtBQUFCZmotZ0FqYxLqAQoLQUFBQmZqLWdBamMSC0FBQUJmai1nQWpjGg0KCXRleHQvaHRtbBIAIg4KCnRleHQvcGxhaW4SACobIhUxMTI1MjIwMjU0NTY2NzYzNjgzODEoADgAMIOL69PYMjjmgPDT2DJKSgokYXBwbGljYXRpb24vdm5kLmdvb2dsZS1hcHBzLmRvY3MubWRzGiLC19rkARwaGgoWChDVv9W+1bXVodWs1bbVpdaAEAEYABABWgxraXJ3ZXRoZnJvZXNyAiAAeACCARRzdWdnZXN0Lng4b3d3bTk2dGJsdpoBBggAEAAYALABALgBABiDi+vT2DIg5oDw09gyMABCFHN1Z2dlc3QueDhvd3dtOTZ0Ymx2IogCCgtBQUFCZnQtVElQSRLUAQoLQUFBQmZ0LVRJUEkSC0FBQUJmdC1USVBJGg0KCXRleHQvaHRtbBIAIg4KCnRleHQvcGxhaW4SACobIhUxMTQ1NjMyMTQ4OTc2NjM4MjEzOTcoADgAMMLc3vTYMjjr4t702DJKOgokYXBwbGljYXRpb24vdm5kLmdvb2dsZS1hcHBzLmRvY3MubWRzGhLC19rkAQwaCgoGCgAQExgAEAFaDDhydTVzYmE0cHF3Y3ICIAB4AIIBFHN1Z2dlc3QucjRqajN0dG84OXZpmgEGCAAQABgAGMLc3vTYMiDr4t702DJCFHN1Z2dlc3QucjRqajN0dG84OXZpIp4CCgtBQUFCZnQtVElOSRLoAQoLQUFBQmZ0LVRJTkkSC0FBQUJmdC1USU5JGg0KCXRleHQvaHRtbBIAIg4KCnRleHQvcGxhaW4SACobIhUxMTQ1NjMyMTQ4OTc2NjM4MjEzOTcoADgAMK390vLYMji0kNPy2DJKSAokYXBwbGljYXRpb24vdm5kLmdvb2dsZS1hcHBzLmRvY3MubWRzGiDC19rkARoaGAoUCg7VhtSx1L3UsdSz1LvUvhABGAAQAVoMYW55dm1kM25yY3ducgIgAHgAggEUc3VnZ2VzdC5qcmM4OTFwM2xxdmSaAQYIABAAGACwAQC4AQAYrf3S8tgyILSQ0/LYMjAAQhRzdWdnZXN0LmpyYzg5MXAzbHF2ZCLTAwoLQUFBQmZqLWdBbmMSnQMKC0FBQUJmai1nQW5jEgtBQUFCZmotZ0FuYxoNCgl0ZXh0L2h0bWwSACIOCgp0ZXh0L3BsYWluEgAqGyIVMTEyNTIyMDI1NDU2Njc2MzY4MzgxKAA4ADCNu5bU2DI4n8CW1NgySvwBCiRhcHBsaWNhdGlvbi92bmQuZ29vZ2xlLWFwcHMuZG9jcy5tZHMa0wHC19rkAcwBEskBCsQBCr0BKNWr1oDVodW+1aHVotWh1bbVodWv1aHVtiDVodW21bHVodW21oEg1aHVvNWh1bvVodaA1a/VuNaC1anVtdWh1bTVoiDVt9W/1aXVtNWh1oDVodW21bjWgtW0INWw1aHVtNWh1azWgNW+1aHVriDWhyDVo9W41oDVrtW41oLVstW+1aHVriDVv9W21oXWgNWl1bbVttWl1oDVq9W2YCDVv9W+1bXVodWsINWr1oDVodW+1aHVotWh1bbVodWvEAEYARABWgx3cjdxOHJ0a2huN2RyAiAAeACCARRzdWdnZXN0LjUwMnBqa3BwMWlwbpoBBggAEAAYALABALgBABiNu5bU2DIgn8CW1NgyMABCFHN1Z2dlc3QuNTAycGprcHAxaXBuIt8CCgtBQUFCZnQtVElQRRKrAgoLQUFBQmZ0LVRJUEUSC0FBQUJmdC1USVBFGg0KCXRleHQvaHRtbBIAIg4KCnRleHQvcGxhaW4SACobIhUxMTQ1NjMyMTQ4OTc2NjM4MjEzOTcoADgAMMjZ3PTYMjjpu9702DJKkAEKJGFwcGxpY2F0aW9uL3ZuZC5nb29nbGUtYXBwcy5kb2NzLm1kcxpowtfa5AFiCmAKKwol1bTVodW2INWu1oDVodWj1oDVqyDVvtWv1aHVtdWh1a/VodW2OhABGAASLwop1bjWgtW0INWh1bzVodW71bbVuNaA1aTVuNaC1anVtdWh1bbigKbigKYQARgAGAFaDG9qYm8ybzNhdW1nb3ICIAB4AIIBFHN1Z2dlc3QuOWo0OTdkcDlwdXd2mgEGCAAQABgAGMjZ3PTYMiDpu9702DJCFHN1Z2dlc3QuOWo0OTdkcDlwdXd2IsoCCgtBQUFCZmotZ0FpdxKUAgoLQUFBQmZqLWdBaXcSC0FBQUJmai1nQWl3Gg0KCXRleHQvaHRtbBIAIg4KCnRleHQvcGxhaW4SACobIhUxMTI1MjIwMjU0NTY2NzYzNjgzODEoADgAMLmG2tPYMjimz9rT2DJKdAokYXBwbGljYXRpb24vdm5kLmdvb2dsZS1hcHBzLmRvY3MubWRzGkzC19rkAUYKRAogChrVsNWh1b7VodWv1bbVuNaA1aTVttWl1oDVqxABGAASHgoY1anVpdWv1bbVodWu1bjWgtW21aXWgNWrEAEYABgBWgxnMmdqODhhdnZ4ZTNyAiAAeACCARRzdWdnZXN0Lmg3czMyOHE1aW1qZpoBBggAEAAYALABALgBABi5htrT2DIgps/a09gyMABCFHN1Z2dlc3QuaDdzMzI4cTVpbWpmIqACCgtBQUFCZmotZ0FqWRLqAQoLQUFBQmZqLWdBalkSC0FBQUJmai1nQWpZGg0KCXRleHQvaHRtbBIAIg4KCnRleHQvcGxhaW4SACobIhUxMTI1MjIwMjU0NTY2NzYzNjgzODEoADgAMPrC6dPYMjjFyenT2DJKSgokYXBwbGljYXRpb24vdm5kLmdvb2dsZS1hcHBzLmRvY3MubWRzGiLC19rkARwSGgoWChDVv9W+1bXVodWs1bbVpdaAEAEYABABWgx5dW1kdHpuMjF1MHByAiAAeACCARRzdWdnZXN0LmY3c2E2am13b2tlZZoBBggAEAAYALABALgBABj6wunT2DIgxcnp09gyMABCFHN1Z2dlc3QuZjdzYTZqbXdva2VlIpICCgtBQUFCZnQtVElORRLcAQoLQUFBQmZ0LVRJTkUSC0FBQUJmdC1USU5FGg0KCXRleHQvaHRtbBIAIg4KCnRleHQvcGxhaW4SACobIhUxMTQ1NjMyMTQ4OTc2NjM4MjEzOTcoADgAMObZ0vLYMjic39Ly2DJKPAokYXBwbGljYXRpb24vdm5kLmdvb2dsZS1hcHBzLmRvY3MubWRzGhTC19rkAQ4aDAoICgJOQRABGAAQAVoMMmNuMm14OWgxcDN1cgIgAHgAggEUc3VnZ2VzdC5jdXgzM3NwY3gxeHiaAQYIABAAGACwAQC4AQAY5tnS8tgyIJzf0vLYMjAAQhRzdWdnZXN0LmN1eDMzc3BjeDF4eCK6AgoLQUFBQmZqLWdBajQShAIKC0FBQUJmai1nQWo0EgtBQUFCZmotZ0FqNBoNCgl0ZXh0L2h0bWwSACIOCgp0ZXh0L3BsYWluEgAqGyIVMTEyNTIyMDI1NDU2Njc2MzY4MzgxKAA4ADDD0PHT2DI4x+bx09gySmQKJGFwcGxpY2F0aW9uL3ZuZC5nb29nbGUtYXBwcy5kb2NzLm1kcxo8wtfa5AE2CjQKGAoS1bDVodW+1aHVr9W21bjWgNWkEAEYABIWChDVqdWl1a/VttWh1a7VuNaCEAEYABgBWgxxN2NrZ200M2JnNWFyAiAAeACCARRzdWdnZXN0LmNyNDA2NGxlZ3YxNZoBBggAEAAYALABALgBABjD0PHT2DIgx+bx09gyMABCFHN1Z2dlc3QuY3I0MDY0bGVndjE1IogCCgtBQUFCZnQtVElPURLUAQoLQUFBQmZ0LVRJT1ESC0FBQUJmdC1USU9RGg0KCXRleHQvaHRtbBIAIg4KCnRleHQvcGxhaW4SACobIhUxMTQ1NjMyMTQ4OTc2NjM4MjEzOTcoADgAMOPlhfTYMji56oX02DJKOgokYXBwbGljYXRpb24vdm5kLmdvb2dsZS1hcHBzLmRvY3MubWRzGhLC19rkAQwSCgoGCgAQFBgAEAFaDHlmaHJ6cmEwMWFvN3ICIAB4AIIBFHN1Z2dlc3QuYWk4dzZrbjE2aGF0mgEGCAAQABgAGOPlhfTYMiC56oX02DJCFHN1Z2dlc3QuYWk4dzZrbjE2aGF0IrMCCgtBQUFCZnQtVElOMBL/AQoLQUFBQmZ0LVRJTjASC0FBQUJmdC1USU4wGg0KCXRleHQvaHRtbBIAIg4KCnRleHQvcGxhaW4SACobIhUxMTQ1NjMyMTQ4OTc2NjM4MjEzOTcoADgAMI/c9vPYMjjZm/fz2DJKZQokYXBwbGljYXRpb24vdm5kLmdvb2dsZS1hcHBzLmRvY3MubWRzGj3C19rkATcaNQoxCivVo9W11bjWgtWy1aHVr9Wh1bYg1aLVttWh1a/VodW+1aHVtdaA1aXWgNWrEAEYABABWgxlcGs1cmNydWY2anhyAiAAeACCARRzdWdnZXN0LnJoMm44dGVlZG91dZoBBggAEAAYABiP3Pbz2DIg2Zv389gyQhRzdWdnZXN0LnJoMm44dGVlZG91dSLEAgoLQUFBQmZqLWdBbDgSjgIKC0FBQUJmai1nQWw4EgtBQUFCZmotZ0FsOBoNCgl0ZXh0L2h0bWwSACIOCgp0ZXh0L3BsYWluEgAqGyIVMTE0NTYzMjE0ODk3NjYzODIxMzk3KAA4ADDLz4rU2DI4ybCN1NgySm4KJGFwcGxpY2F0aW9uL3ZuZC5nb29nbGUtYXBwcy5kb2NzLm1kcxpGwtfa5AFAGj4KOgo01LXWgNaH1aHVttW41oLVtNWdINS11oDWh9Wh1bbVqyDWhNWh1bLVodaE1aHVutWl1b/VqBABGAAQAVoMYmdia21majRqcnI2cgIgAHgAggEUc3VnZ2VzdC45bzlleTN1YjJjbWaaAQYIABAAGACwAQC4AQAYy8+K1NgyIMmwjdTYMjAAQhRzdWdnZXN0LjlvOWV5M3ViMmNtZiKKAgoLQUFBQmZqLWdBb1US1AEKC0FBQUJmai1nQW9VEgtBQUFCZmotZ0FvVRoNCgl0ZXh0L2h0bWwSACIOCgp0ZXh0L3BsYWluEgAqGyIVMTEyNTIyMDI1NDU2Njc2MzY4MzgxKAA4ADC9w6LU2DI4tMii1NgySjQKJGFwcGxpY2F0aW9uL3ZuZC5nb29nbGUtYXBwcy5kb2NzLm1kcxoMwtfa5AEGIgQIARABWgx3dmoyamwxMnV5cHpyAiAAeACCARRzdWdnZXN0LjJoMTFzN3A5ODhmdpoBBggAEAAYALABALgBABi9w6LU2DIgtMii1NgyMABCFHN1Z2dlc3QuMmgxMXM3cDk4OGZ2IssCCgtBQUFCZmotZ0FuNBKVAgoLQUFBQmZqLWdBbjQSC0FBQUJmai1nQW40Gg0KCXRleHQvaHRtbBIAIg4KCnRleHQvcGxhaW4SACobIhUxMTI1MjIwMjU0NTY2NzYzNjgzODEoADgAMNiSn9TYMjj0naDU2DJKdQokYXBwbGljYXRpb24vdm5kLmdvb2dsZS1hcHBzLmRvY3MubWRzGk3C19rkAUcKRQopCiPVttWl1oDVqyDVodW31a3VodW/1aHVr9Wh1abVtNWl1oDVqBABGAASFgoQ1aHWgNWh1bbVttWl1oDVqBABGAAYAVoMOTduaDZiNHRvNHBzcgIgAHgAggEUc3VnZ2VzdC5zMXpzd2p0MWVxdWWaAQYIABAAGACwAQC4AQAY2JKf1NgyIPSdoNTYMjAAQhRzdWdnZXN0LnMxenN3anQxZXF1ZSK6AgoLQUFBQmZqLWdBa1EShAIKC0FBQUJmai1nQWtREgtBQUFCZmotZ0FrURoNCgl0ZXh0L2h0bWwSACIOCgp0ZXh0L3BsYWluEgAqGyIVMTEyNTIyMDI1NDU2Njc2MzY4MzgxKAA4ADD4gfXT2DI4xpj109gySmQKJGFwcGxpY2F0aW9uL3ZuZC5nb29nbGUtYXBwcy5kb2NzLm1kcxo8wtfa5AE2CjQKGAoS1bDVodW+1aHVr9W21bjWgNWkEAEYABIWChDVtNWh1b3VttWh1aPVpdW/EAEYABgBWgw4cGhiaDZlZnRzOTlyAiAAeACCARRzdWdnZXN0Ljc3YjFtb3E1cHk2cZoBBggAEAAYALABALgBABj4gfXT2DIgxpj109gyMABCFHN1Z2dlc3QuNzdiMW1vcTVweTZxIrcCCgtBQUFCZnQtVElPTRKDAgoLQUFBQmZ0LVRJT00SC0FBQUJmdC1USU9NGg0KCXRleHQvaHRtbBIAIg4KCnRleHQvcGxhaW4SACobIhUxMTQ1NjMyMTQ4OTc2NjM4MjEzOTcoADgAMLCLhfTYMjjLqYX02DJKaQokYXBwbGljYXRpb24vdm5kLmdvb2dsZS1hcHBzLmRvY3MubWRzGkHC19rkATsaOQo1Ci/VsNWh1bbWgNWh1a/WgNWp1aHVr9Wh1bYg1bjWgtW91bjWgtW01bbVodWv1aHVthABGAAQAVoMeG1oaDJyMTJob2h2cgIgAHgAggEUc3VnZ2VzdC5rcGd5Nmc3a2JyaXaaAQYIABAAGAAYsIuF9NgyIMuphfTYMkIUc3VnZ2VzdC5rcGd5Nmc3a2JyaXYisQIKC0FBQUJmdC1USU9ZEv0BCgtBQUFCZnQtVElPWRILQUFBQmZ0LVRJT1kaDQoJdGV4dC9odG1sEgAiDgoKdGV4dC9wbGFpbhIAKhsiFTExNDU2MzIxNDg5NzY2MzgyMTM5NygAOAAwkK+G9NgyOMnehvTYMkpkCiRhcHBsaWNhdGlvbi92bmQuZ29vZ2xlLWFwcHMuZG9jcy5tZHMaPMLX2uQBNgo0Ch4KGNWw1aHVttaA1aHVr9aA1anVodWv1aHVthABGAASEAoK1bjWgtW21aXVthABGAAYAVoLN3BlbzJsdzdzcnZyAiAAeACCARRzdWdnZXN0LjZybWhqMmJhYzNha5oBBggAEAAYABiQr4b02DIgyd6G9NgyQhRzdWdnZXN0LjZybWhqMmJhYzNhayKXAgoLQUFBQmZ0LVRJTjgS4wEKC0FBQUJmdC1USU44EgtBQUFCZnQtVElOOBoNCgl0ZXh0L2h0bWwSACIOCgp0ZXh0L3BsYWluEgAqGyIVMTE0NTYzMjE0ODk3NjYzODIxMzk3KAA4ADDz4YL02DI4wvmC9NgySkkKJGFwcGxpY2F0aW9uL3ZuZC5nb29nbGUtYXBwcy5kb2NzLm1kcxohwtfa5AEbGhkKFQoP1a/VodaA1bjVsiDVpdW2EAEYABABWgwxaGo3cGc3bXl4bWtyAiAAeACCARRzdWdnZXN0Lmltd2kwZ25wN2FzeJoBBggAEAAYABjz4YL02DIgwvmC9NgyQhRzdWdnZXN0Lmltd2kwZ25wN2FzeCLQAgoLQUFBQmZqLWdBbDASmgIKC0FBQUJmai1nQWwwEgtBQUFCZmotZ0FsMBoNCgl0ZXh0L2h0bWwSACIOCgp0ZXh0L3BsYWluEgAqGyIVMTEyNTIyMDI1NDU2Njc2MzY4MzgxKAA4ADC24IjU2DI4nNe81NgySnoKJGFwcGxpY2F0aW9uL3ZuZC5nb29nbGUtYXBwcy5kb2NzLm1kcxpSwtfa5AFMEj4KOgo01LXWgNaH1aHVttW41oLVtNWdINS11oDWh9Wh1bbVqyDWhNWh1bLVodaE1aHVutWl1b/VqBABGAAQARoKCgYKABAUGAAQAVoMbXFwaTJ6bXNqM2d6cgIgAHgAggEUc3VnZ2VzdC5wbTR0MWk4MjdwOWyaAQYIABAAGACwAQC4AQAYtuCI1NgyIJzXvNTYMjAAQhRzdWdnZXN0LnBtNHQxaTgyN3A5bCKSAgoLQUFBQmZ0LVRJT1US3gEKC0FBQUJmdC1USU9VEgtBQUFCZnQtVElPVRoNCgl0ZXh0L2h0bWwSACIOCgp0ZXh0L3BsYWluEgAqGyIVMTE0NTYzMjE0ODk3NjYzODIxMzk3KAA4ADC6lIb02DI47p6G9NgySkQKJGFwcGxpY2F0aW9uL3ZuZC5nb29nbGUtYXBwcy5kb2NzLm1kcxocwtfa5AEWGhQKEAoK1bjWgtW21aXVthABGAAQAVoMNjJxNGZvd29tMHVzcgIgAHgAggEUc3VnZ2VzdC55YmE5cmJzMzJ2YzaaAQYIABAAGAAYupSG9NgyIO6ehvTYMkIUc3VnZ2VzdC55YmE5cmJzMzJ2YzYiywIKC0FBQUJmdC1USU40EpcCCgtBQUFCZnQtVElONBILQUFBQmZ0LVRJTjQaDQoJdGV4dC9odG1sEgAiDgoKdGV4dC9wbGFpbhIAKhsiFTExNDU2MzIxNDg5NzY2MzgyMTM5NygAOAAw9Jn+89gyOPni/vPYMkp9CiRhcHBsaWNhdGlvbi92bmQuZ29vZ2xlLWFwcHMuZG9jcy5tZHMaVcLX2uQBTwpNCjUKL9W41oLVvdW41oLVtNW21aHVr9Wh1bYg1bDVodW91b/VodW/1bjWgtWp1bXVodW2EAEYABISCgzVpNW61oDVuNaB1asQARgAGAFaDGVnZXp5ZDc5Mjk4dnICIAB4AIIBFHN1Z2dlc3QuY3praTU2Yms0dmg0mgEGCAAQABgAGPSZ/vPYMiD54v7z2DJCFHN1Z2dlc3QuY3praTU2Yms0dmg0Ip0CCgtBQUFCZnQtVElPQRLqAQoLQUFBQmZ0LVRJT0ESC0FBQUJmdC1USU9BGg0KCXRleHQvaHRtbBIAIg4KCnRleHQvcGxhaW4SACobIhUxMTQ1NjMyMTQ4OTc2NjM4MjEzOTcoADgAMPaUg/TYMjj+rIP02DJKUQokYXBwbGljYXRpb24vdm5kLmdvb2dsZS1hcHBzLmRvY3MubWRzGinC19rkASMKIQoKCgTVpdWsEAEYABIRCgvVuNaC1bQg1aXVthABGAAYAVoMOG83ZDB1YzBrMzQ0cgIgAHgAggETc3VnZ2VzdC5nNXNlYjZ5YWJhdpoBBggAEAAYABj2lIP02DIg/qyD9NgyQhNzdWdnZXN0Lmc1c2ViNnlhYmF2IooCCgtBQUFCZnRzLUFDOBLUAQoLQUFBQmZ0cy1BQzgSC0FBQUJmdHMtQUM4Gg0KCXRleHQvaHRtbBIAIg4KCnRleHQvcGxhaW4SACobIhUxMTI1MjIwMjU0NTY2NzYzNjgzODEoADgAMNygxtTYMjiplMfU2DJKNAokYXBwbGljYXRpb24vdm5kLmdvb2dsZS1hcHBzLmRvY3MubWRzGgzC19rkAQYiBAhqEAFaDDVyamQxbXJ5YTlhZXICIAB4AIIBFHN1Z2dlc3Qub2F0dnBmbjM2MGU5mgEGCAAQABgAsAEAuAEAGNygxtTYMiCplMfU2DIwAEIUc3VnZ2VzdC5vYXR2cGZuMzYwZTki5gIKC0FBQUJmdC1USU1BErACCgtBQUFCZnQtVElNQRILQUFBQmZ0LVRJTUEaDQoJdGV4dC9odG1sEgAiDgoKdGV4dC9wbGFpbhIAKhsiFTExNDU2MzIxNDg5NzY2MzgyMTM5NygAOAAw5tm48tgyOOfeuPLYMkqPAQokYXBwbGljYXRpb24vdm5kLmdvb2dsZS1hcHBzLmRvY3MubWRzGmfC19rkAWESXwpbClUsINWA1aHVvdW/1aHVv9W41oLVqdW11aHVtiDVptWh1oDVo9Wh1oHVtNWh1bYg1aXWgNWh1bfVrdWh1b7VuNaA1b7VodWuINWu1oDVodWj1avWgNWoEAEYABABWgxza2ljaG80YnJ6emRyAiAAeACCARRzdWdnZXN0LjJyaHlxNGh4eDF1MpoBBggAEAAYALABALgBABjm2bjy2DIg59648tgyMABCFHN1Z2dlc3QuMnJoeXE0aHh4MXUyIuoCCgtBQUFCZmotZ0FsSRK0AgoLQUFBQmZqLWdBbEkSC0FBQUJmai1nQWxJGg0KCXRleHQvaHRtbBIAIg4KCnRleHQvcGxhaW4SACobIhUxMTI1MjIwMjU0NTY2NzYzNjgzODEoADgAMLXHgtTYMjjCzILU2DJKkwEKJGFwcGxpY2F0aW9uL3ZuZC5nb29nbGUtYXBwcy5kb2NzLm1kcxprwtfa5AFlEmMKXwpZ1bfVv9Wl1bTVodaA1aHVttW41oLVtCDVo9aA1aHVttaB1b7VpdWs1bjWgiDVttW61aHVv9Wh1a/VuNW+INWk1avVtNW41oLVtNWh1b/VuNaC1bbVpdaA1agQARgAEAFaDDdhcWNkMGc0cTQ1dHICIAB4AIIBFHN1Z2dlc3QudmlicGxjNXBqcmRumgEGCAAQABgAsAEAuAEAGLXHgtTYMiDCzILU2DIwAEIUc3VnZ2VzdC52aWJwbGM1cGpyZG4i1AMKC0FBQUJmai1nQWpBEp4DCgtBQUFCZmotZ0FqQRILQUFBQmZqLWdBakEaDQoJdGV4dC9odG1sEgAiDgoKdGV4dC9wbGFpbhIAKhsiFTExMjUyMjAyNTQ1NjY3NjM2ODM4MSgAOAAwnfTh09gyONj44dPYMkr9AQokYXBwbGljYXRpb24vdm5kLmdvb2dsZS1hcHBzLmRvY3MubWRzGtQBwtfa5AHNARLKAQrFAQq+AdWH1b/VpdW01aHWgNWh1bbVqCDVo9W41oDVrtW41oLVstW+1bjVsiDVv9W21oXWgNWl1bbVttWl1oDVqyDVqdWl1a/VttWh1a7VuNaC1bbVpdaA1asg1b/VvtW11aHVrNW21aXWgNW41b4g1bDVodW01aHVrNaA1aXVrNW41oIg1bbVutWh1b/VodWv1bjVviDVttWh1a3VodaA1aHWgNW41oLVqdW11bjWgtW2INWv1aHWgNW41bIg1aXVtiAQARgBEAFaDG5vdnd4ZmxiMTA5ZHICIAB4AIIBFHN1Z2dlc3Quc2pyY2oyemk0dXRlmgEGCAAQABgAsAEAuAEAGJ304dPYMiDY+OHT2DIwAEIUc3VnZ2VzdC5zanJjajJ6aTR1dGUinAIKC0FBQUJmai1nQWxFEuYBCgtBQUFCZmotZ0FsRRILQUFBQmZqLWdBbEUaDQoJdGV4dC9odG1sEgAiDgoKdGV4dC9wbGFpbhIAKhsiFTExMjUyMjAyNTQ1NjY3NjM2ODM4MSgAOAAwh6GC1NgyOIOmgtTYMkpGCiRhcHBsaWNhdGlvbi92bmQuZ29vZ2xlLWFwcHMuZG9jcy5tZHMaHsLX2uQBGAoWCggKAtWoEAEYABIICgLVqxABGAAYAVoMN3h4Y2p2aWNoMjVocgIgAHgAggEUc3VnZ2VzdC5uaXBxYmxvbTJ5Y3eaAQYIABAAGACwAQC4AQAYh6GC1NgyIIOmgtTYMjAAQhRzdWdnZXN0Lm5pcHFibG9tMnljdyKSAgoLQUFBQmZ0LVRJT0kS3gEKC0FBQUJmdC1USU9JEgtBQUFCZnQtVElPSRoNCgl0ZXh0L2h0bWwSACIOCgp0ZXh0L3BsYWluEgAqGyIVMTE0NTYzMjE0ODk3NjYzODIxMzk3KAA4ADCm+IT02DI4kv2E9NgySkQKJGFwcGxpY2F0aW9uL3ZuZC5nb29nbGUtYXBwcy5kb2NzLm1kcxocwtfa5AEWEhQKEAoK1bDVodW01aHWgBABGAAQAVoMcnJuYTRrcTYwNHM2cgIgAHgAggEUc3VnZ2VzdC5kdHB3eDFhcWg0Z3WaAQYIABAAGAAYpviE9NgyIJL9hPTYMkIUc3VnZ2VzdC5kdHB3eDFhcWg0Z3UiqAIKC0FBQUJmai1nQWtZEvIBCgtBQUFCZmotZ0FrWRILQUFBQmZqLWdBa1kaDQoJdGV4dC9odG1sEgAiDgoKdGV4dC9wbGFpbhIAKhsiFTExMjUyMjAyNTQ1NjY3NjM2ODM4MSgAOAAwmvH109gyOPL+9dPYMkpSCiRhcHBsaWNhdGlvbi92bmQuZ29vZ2xlLWFwcHMuZG9jcy5tZHMaKsLX2uQBJBIiCh4KGNWp1aXVr9W21aHVrtW41oLVttWl1oDVqxABGAAQAVoMaHhic2Q2MTJsb2E4cgIgAHgAggEUc3VnZ2VzdC5lcDFpcXdjZWQwZWKaAQYIABAAGACwAQC4AQAYmvH109gyIPL+9dPYMjAAQhRzdWdnZXN0LmVwMWlxd2NlZDBlYjIJaC4zMGowemxsOABqKAoUc3VnZ2VzdC56MnpsOTk0amFoc2YSEEFudXNoIExhbGF6YXJ5YW5qKAoUc3VnZ2VzdC5sZHExMjR6N2M3YWESEEFudXNoIExhbGF6YXJ5YW5qKAoUc3VnZ2VzdC53djR5cXpxMjd2d24SEEFudXNoIExhbGF6YXJ5YW5qKAoUc3VnZ2VzdC4xdzlyMnRiN3p1bDQSEEFudXNoIExhbGF6YXJ5YW5qKAoUc3VnZ2VzdC43NDVlbzM4Mm81dmkSEEFudXNoIExhbGF6YXJ5YW5qKAoUc3VnZ2VzdC5ha3dwY2lyMWZpdTQSEEFudXNoIExhbGF6YXJ5YW5qJwoUc3VnZ2VzdC5hYnJlZ2JqeWtmaDUSD0FuaSBLaGFjaGF0cnlhbmooChRzdWdnZXN0LnJ4Mmdmemw2a2NwchIQQW51c2ggTGFsYXphcnlhbmooChRzdWdnZXN0LjV4NHQ4ZnF4ajducRIQQW51c2ggTGFsYXphcnlhbmonChRzdWdnZXN0LnZubWo0dm5rN3dvcBIPQW5pIEtoYWNoYXRyeWFuaigKFHN1Z2dlc3QuZWJubXgxN3A5N2R2EhBBbnVzaCBMYWxhemFyeWFuaigKFHN1Z2dlc3QueDhvd3dtOTZ0Ymx2EhBBbnVzaCBMYWxhemFyeWFuaicKFHN1Z2dlc3QucjRqajN0dG84OXZpEg9BbmkgS2hhY2hhdHJ5YW5qJwoUc3VnZ2VzdC5qcmM4OTFwM2xxdmQSD0FuaSBLaGFjaGF0cnlhbmooChRzdWdnZXN0LjUwMnBqa3BwMWlwbhIQQW51c2ggTGFsYXphcnlhbmonChRzdWdnZXN0LjlqNDk3ZHA5cHV3dhIPQW5pIEtoYWNoYXRyeWFuaigKFHN1Z2dlc3QuaDdzMzI4cTVpbWpmEhBBbnVzaCBMYWxhemFyeWFuaigKFHN1Z2dlc3QuZjdzYTZqbXdva2VlEhBBbnVzaCBMYWxhemFyeWFuaicKFHN1Z2dlc3QuY3V4MzNzcGN4MXh4Eg9BbmkgS2hhY2hhdHJ5YW5qKAoUc3VnZ2VzdC5jcjQwNjRsZWd2MTUSEEFudXNoIExhbGF6YXJ5YW5qJwoUc3VnZ2VzdC5haTh3NmtuMTZoYXQSD0FuaSBLaGFjaGF0cnlhbmonChRzdWdnZXN0LnJoMm44dGVlZG91dRIPQW5pIEtoYWNoYXRyeWFuaicKFHN1Z2dlc3QuOW85ZXkzdWIyY21mEg9BbmkgS2hhY2hhdHJ5YW5qKAoUc3VnZ2VzdC4yaDExczdwOTg4ZnYSEEFudXNoIExhbGF6YXJ5YW5qKAoUc3VnZ2VzdC5zMXpzd2p0MWVxdWUSEEFudXNoIExhbGF6YXJ5YW5qKAoUc3VnZ2VzdC43N2IxbW9xNXB5NnESEEFudXNoIExhbGF6YXJ5YW5qJwoUc3VnZ2VzdC5rcGd5Nmc3a2JyaXYSD0FuaSBLaGFjaGF0cnlhbmonChRzdWdnZXN0LjZybWhqMmJhYzNhaxIPQW5pIEtoYWNoYXRyeWFuaicKFHN1Z2dlc3QuaW13aTBnbnA3YXN4Eg9BbmkgS2hhY2hhdHJ5YW5qKAoUc3VnZ2VzdC5wbTR0MWk4MjdwOWwSEEFudXNoIExhbGF6YXJ5YW5qJwoUc3VnZ2VzdC55YmE5cmJzMzJ2YzYSD0FuaSBLaGFjaGF0cnlhbmonChRzdWdnZXN0LmN6a2k1NmJrNHZoNBIPQW5pIEtoYWNoYXRyeWFuaiYKE3N1Z2dlc3QuZzVzZWI2eWFiYXYSD0FuaSBLaGFjaGF0cnlhbmooChRzdWdnZXN0Lm9hdHZwZm4zNjBlORIQQW51c2ggTGFsYXphcnlhbmonChRzdWdnZXN0LjJyaHlxNGh4eDF1MhIPQW5pIEtoYWNoYXRyeWFuaigKFHN1Z2dlc3QudmlicGxjNXBqcmRuEhBBbnVzaCBMYWxhemFyeWFuaigKFHN1Z2dlc3Quc2pyY2oyemk0dXRlEhBBbnVzaCBMYWxhemFyeWFuaigKFHN1Z2dlc3QubmlwcWJsb20yeWN3EhBBbnVzaCBMYWxhemFyeWFuaicKFHN1Z2dlc3QuZHRwd3gxYXFoNGd1Eg9BbmkgS2hhY2hhdHJ5YW5qKAoUc3VnZ2VzdC5lcDFpcXdjZWQwZWISEEFudXNoIExhbGF6YXJ5YW5yITFyNVlRUGNhM2pFVXdWeXJneW1OR0hVY0xCN28yZWNfc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496F123-CA70-4681-8154-17B324F1A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1023</Words>
  <Characters>5837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Anush</dc:creator>
  <cp:keywords>https:/mul2-edu.gov.am/tasks/1815185/oneclick?token=4de4a6cb59ad971582cd7d1fa72386f2</cp:keywords>
  <cp:lastModifiedBy>User</cp:lastModifiedBy>
  <cp:revision>5</cp:revision>
  <cp:lastPrinted>2025-04-16T05:49:00Z</cp:lastPrinted>
  <dcterms:created xsi:type="dcterms:W3CDTF">2025-06-23T10:46:00Z</dcterms:created>
  <dcterms:modified xsi:type="dcterms:W3CDTF">2025-06-25T05:42:00Z</dcterms:modified>
</cp:coreProperties>
</file>