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787D7" w14:textId="77777777" w:rsidR="00667E49" w:rsidRDefault="00667E49" w:rsidP="00661944">
      <w:pPr>
        <w:tabs>
          <w:tab w:val="left" w:pos="0"/>
        </w:tabs>
        <w:spacing w:after="0" w:line="360" w:lineRule="auto"/>
        <w:ind w:firstLine="720"/>
        <w:contextualSpacing/>
        <w:jc w:val="right"/>
        <w:rPr>
          <w:rFonts w:ascii="GHEA Grapalat" w:hAnsi="GHEA Grapalat"/>
          <w:b/>
          <w:sz w:val="24"/>
          <w:szCs w:val="24"/>
        </w:rPr>
      </w:pPr>
    </w:p>
    <w:p w14:paraId="14DBE879" w14:textId="72857A73" w:rsidR="00763374" w:rsidRDefault="00763374" w:rsidP="00661944">
      <w:pPr>
        <w:tabs>
          <w:tab w:val="left" w:pos="0"/>
        </w:tabs>
        <w:spacing w:after="0" w:line="360" w:lineRule="auto"/>
        <w:ind w:firstLine="720"/>
        <w:contextualSpacing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ՆԱԽԱԳԻԾ</w:t>
      </w:r>
    </w:p>
    <w:p w14:paraId="537238DB" w14:textId="77777777" w:rsidR="00E3180D" w:rsidRDefault="00E3180D" w:rsidP="00661944">
      <w:pPr>
        <w:tabs>
          <w:tab w:val="left" w:pos="0"/>
        </w:tabs>
        <w:spacing w:after="0" w:line="360" w:lineRule="auto"/>
        <w:ind w:firstLine="720"/>
        <w:contextualSpacing/>
        <w:jc w:val="right"/>
        <w:rPr>
          <w:rFonts w:ascii="GHEA Grapalat" w:hAnsi="GHEA Grapalat"/>
          <w:b/>
          <w:sz w:val="24"/>
          <w:szCs w:val="24"/>
        </w:rPr>
      </w:pPr>
    </w:p>
    <w:p w14:paraId="5FFC0DA9" w14:textId="77777777" w:rsidR="00763374" w:rsidRDefault="00763374" w:rsidP="00661944">
      <w:pPr>
        <w:shd w:val="clear" w:color="auto" w:fill="FFFFFF"/>
        <w:tabs>
          <w:tab w:val="left" w:pos="0"/>
        </w:tabs>
        <w:spacing w:after="0" w:line="360" w:lineRule="auto"/>
        <w:ind w:firstLine="720"/>
        <w:contextualSpacing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</w:t>
      </w:r>
    </w:p>
    <w:p w14:paraId="63A50002" w14:textId="77777777" w:rsidR="00763374" w:rsidRDefault="00763374" w:rsidP="00661944">
      <w:pPr>
        <w:shd w:val="clear" w:color="auto" w:fill="FFFFFF"/>
        <w:tabs>
          <w:tab w:val="left" w:pos="0"/>
        </w:tabs>
        <w:spacing w:after="0" w:line="360" w:lineRule="auto"/>
        <w:ind w:firstLine="720"/>
        <w:contextualSpacing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ՕՐԵՆՔԸ</w:t>
      </w:r>
    </w:p>
    <w:p w14:paraId="4BFE30FB" w14:textId="77777777" w:rsidR="00763374" w:rsidRDefault="00763374" w:rsidP="00661944">
      <w:pPr>
        <w:shd w:val="clear" w:color="auto" w:fill="FFFFFF"/>
        <w:tabs>
          <w:tab w:val="left" w:pos="0"/>
        </w:tabs>
        <w:spacing w:after="0" w:line="360" w:lineRule="auto"/>
        <w:ind w:firstLine="720"/>
        <w:contextualSpacing/>
        <w:jc w:val="center"/>
        <w:rPr>
          <w:rFonts w:ascii="GHEA Grapalat" w:hAnsi="GHEA Grapalat"/>
          <w:b/>
          <w:sz w:val="24"/>
          <w:szCs w:val="24"/>
        </w:rPr>
      </w:pPr>
    </w:p>
    <w:p w14:paraId="71A9E85E" w14:textId="71F5A205" w:rsidR="00763374" w:rsidRDefault="00763374" w:rsidP="00661944">
      <w:pPr>
        <w:shd w:val="clear" w:color="auto" w:fill="FFFFFF"/>
        <w:tabs>
          <w:tab w:val="left" w:pos="0"/>
        </w:tabs>
        <w:spacing w:after="0" w:line="360" w:lineRule="auto"/>
        <w:ind w:firstLine="720"/>
        <w:contextualSpacing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«</w:t>
      </w:r>
      <w:r w:rsidR="00522B0A">
        <w:rPr>
          <w:rFonts w:ascii="GHEA Grapalat" w:hAnsi="GHEA Grapalat"/>
          <w:b/>
          <w:sz w:val="24"/>
          <w:szCs w:val="24"/>
          <w:lang w:val="hy-AM"/>
        </w:rPr>
        <w:t>ԳՆՈՒՄՆԵՐԻ ՄԱՍԻՆ</w:t>
      </w:r>
      <w:r>
        <w:rPr>
          <w:rFonts w:ascii="GHEA Grapalat" w:hAnsi="GHEA Grapalat"/>
          <w:b/>
          <w:sz w:val="24"/>
          <w:szCs w:val="24"/>
        </w:rPr>
        <w:t xml:space="preserve">» ՕՐԵՆՔՈՒՄ </w:t>
      </w:r>
      <w:r w:rsidRPr="00494D05">
        <w:rPr>
          <w:rFonts w:ascii="GHEA Grapalat" w:hAnsi="GHEA Grapalat"/>
          <w:b/>
          <w:sz w:val="24"/>
          <w:szCs w:val="24"/>
        </w:rPr>
        <w:t>ՓՈՓՈԽՈՒԹՅՈՒՆ</w:t>
      </w:r>
      <w:r w:rsidR="00D07F79" w:rsidRPr="00494D05">
        <w:rPr>
          <w:rFonts w:ascii="GHEA Grapalat" w:hAnsi="GHEA Grapalat"/>
          <w:b/>
          <w:sz w:val="24"/>
          <w:szCs w:val="24"/>
        </w:rPr>
        <w:t>ՆԵՐ</w:t>
      </w:r>
      <w:r w:rsidRPr="00494D05">
        <w:rPr>
          <w:rFonts w:ascii="GHEA Grapalat" w:hAnsi="GHEA Grapalat"/>
          <w:b/>
          <w:sz w:val="24"/>
          <w:szCs w:val="24"/>
        </w:rPr>
        <w:t xml:space="preserve"> </w:t>
      </w:r>
      <w:r w:rsidR="0051376C">
        <w:rPr>
          <w:rFonts w:ascii="GHEA Grapalat" w:hAnsi="GHEA Grapalat"/>
          <w:b/>
          <w:sz w:val="24"/>
          <w:szCs w:val="24"/>
        </w:rPr>
        <w:t xml:space="preserve">ԵՎ ԼՐԱՑՈՒՄՆԵՐ </w:t>
      </w:r>
      <w:r>
        <w:rPr>
          <w:rFonts w:ascii="GHEA Grapalat" w:hAnsi="GHEA Grapalat"/>
          <w:b/>
          <w:sz w:val="24"/>
          <w:szCs w:val="24"/>
        </w:rPr>
        <w:t>ԿԱՏԱՐԵԼՈՒ ՄԱՍԻՆ</w:t>
      </w:r>
    </w:p>
    <w:p w14:paraId="1E446087" w14:textId="77777777" w:rsidR="00763374" w:rsidRDefault="00763374" w:rsidP="00AC7AE1">
      <w:pPr>
        <w:tabs>
          <w:tab w:val="left" w:pos="0"/>
        </w:tabs>
        <w:spacing w:after="0" w:line="360" w:lineRule="auto"/>
        <w:ind w:firstLine="630"/>
        <w:contextualSpacing/>
        <w:jc w:val="both"/>
        <w:rPr>
          <w:rFonts w:ascii="GHEA Grapalat" w:hAnsi="GHEA Grapalat"/>
          <w:bCs/>
          <w:spacing w:val="-6"/>
          <w:sz w:val="24"/>
          <w:szCs w:val="24"/>
        </w:rPr>
      </w:pPr>
    </w:p>
    <w:p w14:paraId="78526841" w14:textId="1C2C8CE1" w:rsidR="007164C4" w:rsidRPr="007A1BC7" w:rsidRDefault="00763374" w:rsidP="00F3645A">
      <w:pPr>
        <w:pStyle w:val="a7"/>
        <w:shd w:val="clear" w:color="auto" w:fill="FFFFFF"/>
        <w:spacing w:before="0" w:beforeAutospacing="0" w:after="0" w:afterAutospacing="0" w:line="360" w:lineRule="auto"/>
        <w:ind w:firstLine="630"/>
        <w:contextualSpacing/>
        <w:jc w:val="both"/>
        <w:rPr>
          <w:rFonts w:ascii="GHEA Grapalat" w:hAnsi="GHEA Grapalat"/>
          <w:bCs/>
          <w:spacing w:val="-6"/>
        </w:rPr>
      </w:pPr>
      <w:proofErr w:type="spellStart"/>
      <w:r w:rsidRPr="007A1BC7">
        <w:rPr>
          <w:rFonts w:ascii="GHEA Grapalat" w:hAnsi="GHEA Grapalat"/>
          <w:b/>
          <w:bCs/>
          <w:spacing w:val="-6"/>
        </w:rPr>
        <w:t>Հոդված</w:t>
      </w:r>
      <w:proofErr w:type="spellEnd"/>
      <w:r w:rsidRPr="007A1BC7">
        <w:rPr>
          <w:rFonts w:ascii="GHEA Grapalat" w:hAnsi="GHEA Grapalat"/>
          <w:b/>
          <w:bCs/>
          <w:spacing w:val="-6"/>
        </w:rPr>
        <w:t xml:space="preserve"> 1.</w:t>
      </w:r>
      <w:r w:rsidRPr="007A1BC7">
        <w:rPr>
          <w:rFonts w:ascii="GHEA Grapalat" w:hAnsi="GHEA Grapalat"/>
          <w:bCs/>
          <w:spacing w:val="-6"/>
        </w:rPr>
        <w:t xml:space="preserve"> </w:t>
      </w:r>
      <w:r w:rsidR="00CC643E" w:rsidRPr="007A1BC7">
        <w:rPr>
          <w:rFonts w:ascii="GHEA Grapalat" w:hAnsi="GHEA Grapalat"/>
          <w:bCs/>
          <w:spacing w:val="-6"/>
          <w:lang w:val="hy-AM"/>
        </w:rPr>
        <w:t>«</w:t>
      </w:r>
      <w:r w:rsidR="00522B0A" w:rsidRPr="007A1BC7">
        <w:rPr>
          <w:rFonts w:ascii="GHEA Grapalat" w:hAnsi="GHEA Grapalat"/>
          <w:bCs/>
          <w:spacing w:val="-6"/>
          <w:lang w:val="hy-AM"/>
        </w:rPr>
        <w:t>Գնումների մասին</w:t>
      </w:r>
      <w:r w:rsidRPr="007A1BC7">
        <w:rPr>
          <w:rFonts w:ascii="GHEA Grapalat" w:hAnsi="GHEA Grapalat"/>
          <w:bCs/>
          <w:spacing w:val="-6"/>
          <w:lang w:val="hy-AM"/>
        </w:rPr>
        <w:t xml:space="preserve">» </w:t>
      </w:r>
      <w:r w:rsidR="00CC643E" w:rsidRPr="007A1BC7">
        <w:rPr>
          <w:rFonts w:ascii="GHEA Grapalat" w:hAnsi="GHEA Grapalat"/>
          <w:bCs/>
          <w:spacing w:val="-6"/>
          <w:lang w:val="hy-AM"/>
        </w:rPr>
        <w:t>201</w:t>
      </w:r>
      <w:r w:rsidR="00522B0A" w:rsidRPr="007A1BC7">
        <w:rPr>
          <w:rFonts w:ascii="GHEA Grapalat" w:hAnsi="GHEA Grapalat"/>
          <w:bCs/>
          <w:spacing w:val="-6"/>
          <w:lang w:val="hy-AM"/>
        </w:rPr>
        <w:t>6</w:t>
      </w:r>
      <w:r w:rsidR="00CC643E" w:rsidRPr="007A1BC7">
        <w:rPr>
          <w:rFonts w:ascii="GHEA Grapalat" w:hAnsi="GHEA Grapalat"/>
          <w:bCs/>
          <w:spacing w:val="-6"/>
          <w:lang w:val="hy-AM"/>
        </w:rPr>
        <w:t xml:space="preserve"> թվականի </w:t>
      </w:r>
      <w:r w:rsidR="00522B0A" w:rsidRPr="007A1BC7">
        <w:rPr>
          <w:rFonts w:ascii="GHEA Grapalat" w:hAnsi="GHEA Grapalat"/>
          <w:bCs/>
          <w:spacing w:val="-6"/>
          <w:lang w:val="hy-AM"/>
        </w:rPr>
        <w:t>դեկտեմբերի 16</w:t>
      </w:r>
      <w:r w:rsidR="00CC643E" w:rsidRPr="007A1BC7">
        <w:rPr>
          <w:rFonts w:ascii="GHEA Grapalat" w:hAnsi="GHEA Grapalat"/>
          <w:bCs/>
          <w:spacing w:val="-6"/>
          <w:lang w:val="hy-AM"/>
        </w:rPr>
        <w:t>-ի</w:t>
      </w:r>
      <w:r w:rsidRPr="007A1BC7">
        <w:rPr>
          <w:rFonts w:ascii="GHEA Grapalat" w:hAnsi="GHEA Grapalat"/>
          <w:bCs/>
          <w:spacing w:val="-6"/>
          <w:lang w:val="hy-AM"/>
        </w:rPr>
        <w:t xml:space="preserve"> </w:t>
      </w:r>
      <w:r w:rsidR="00CC643E" w:rsidRPr="007A1BC7">
        <w:rPr>
          <w:rFonts w:ascii="GHEA Grapalat" w:hAnsi="GHEA Grapalat"/>
          <w:bCs/>
          <w:spacing w:val="-6"/>
          <w:lang w:val="hy-AM"/>
        </w:rPr>
        <w:t>ՀՕ-</w:t>
      </w:r>
      <w:r w:rsidR="00522B0A" w:rsidRPr="007A1BC7">
        <w:rPr>
          <w:rFonts w:ascii="GHEA Grapalat" w:hAnsi="GHEA Grapalat"/>
          <w:bCs/>
          <w:spacing w:val="-6"/>
          <w:lang w:val="hy-AM"/>
        </w:rPr>
        <w:t>21</w:t>
      </w:r>
      <w:r w:rsidR="00CC643E" w:rsidRPr="007A1BC7">
        <w:rPr>
          <w:rFonts w:ascii="GHEA Grapalat" w:hAnsi="GHEA Grapalat"/>
          <w:bCs/>
          <w:spacing w:val="-6"/>
          <w:lang w:val="hy-AM"/>
        </w:rPr>
        <w:t xml:space="preserve">-Ն </w:t>
      </w:r>
      <w:r w:rsidRPr="007A1BC7">
        <w:rPr>
          <w:rFonts w:ascii="GHEA Grapalat" w:hAnsi="GHEA Grapalat"/>
          <w:bCs/>
          <w:spacing w:val="-6"/>
          <w:lang w:val="hy-AM"/>
        </w:rPr>
        <w:t>օրենքի</w:t>
      </w:r>
      <w:r w:rsidR="00DD4F66" w:rsidRPr="007A1BC7">
        <w:rPr>
          <w:rFonts w:ascii="GHEA Grapalat" w:hAnsi="GHEA Grapalat"/>
          <w:bCs/>
          <w:spacing w:val="-6"/>
          <w:lang w:val="hy-AM"/>
        </w:rPr>
        <w:t xml:space="preserve"> </w:t>
      </w:r>
      <w:r w:rsidR="00F3701C" w:rsidRPr="007A1BC7">
        <w:rPr>
          <w:rFonts w:ascii="GHEA Grapalat" w:hAnsi="GHEA Grapalat"/>
          <w:bCs/>
          <w:spacing w:val="-6"/>
          <w:lang w:val="hy-AM"/>
        </w:rPr>
        <w:t>(այսուհետ՝ Օրենք)</w:t>
      </w:r>
      <w:r w:rsidR="007164C4" w:rsidRPr="007A1BC7">
        <w:rPr>
          <w:rFonts w:ascii="GHEA Grapalat" w:hAnsi="GHEA Grapalat"/>
          <w:bCs/>
          <w:spacing w:val="-6"/>
        </w:rPr>
        <w:t xml:space="preserve"> 2-րդ </w:t>
      </w:r>
      <w:proofErr w:type="spellStart"/>
      <w:r w:rsidR="007164C4" w:rsidRPr="007A1BC7">
        <w:rPr>
          <w:rFonts w:ascii="GHEA Grapalat" w:hAnsi="GHEA Grapalat"/>
          <w:bCs/>
          <w:spacing w:val="-6"/>
        </w:rPr>
        <w:t>հոդվածի</w:t>
      </w:r>
      <w:proofErr w:type="spellEnd"/>
      <w:r w:rsidR="007164C4" w:rsidRPr="007A1BC7">
        <w:rPr>
          <w:rFonts w:ascii="GHEA Grapalat" w:hAnsi="GHEA Grapalat"/>
          <w:bCs/>
          <w:spacing w:val="-6"/>
        </w:rPr>
        <w:t xml:space="preserve"> 1-ին </w:t>
      </w:r>
      <w:proofErr w:type="spellStart"/>
      <w:r w:rsidR="007164C4" w:rsidRPr="007A1BC7">
        <w:rPr>
          <w:rFonts w:ascii="GHEA Grapalat" w:hAnsi="GHEA Grapalat"/>
          <w:bCs/>
          <w:spacing w:val="-6"/>
        </w:rPr>
        <w:t>մասը</w:t>
      </w:r>
      <w:proofErr w:type="spellEnd"/>
      <w:r w:rsidR="007164C4" w:rsidRPr="007A1BC7">
        <w:rPr>
          <w:rFonts w:ascii="GHEA Grapalat" w:hAnsi="GHEA Grapalat"/>
          <w:bCs/>
          <w:spacing w:val="-6"/>
        </w:rPr>
        <w:t xml:space="preserve"> </w:t>
      </w:r>
      <w:proofErr w:type="spellStart"/>
      <w:r w:rsidR="007164C4" w:rsidRPr="007A1BC7">
        <w:rPr>
          <w:rFonts w:ascii="GHEA Grapalat" w:hAnsi="GHEA Grapalat"/>
          <w:bCs/>
          <w:spacing w:val="-6"/>
        </w:rPr>
        <w:t>լրացնել</w:t>
      </w:r>
      <w:proofErr w:type="spellEnd"/>
      <w:r w:rsidR="007164C4" w:rsidRPr="007A1BC7">
        <w:rPr>
          <w:rFonts w:ascii="GHEA Grapalat" w:hAnsi="GHEA Grapalat"/>
          <w:bCs/>
          <w:spacing w:val="-6"/>
        </w:rPr>
        <w:t xml:space="preserve"> </w:t>
      </w:r>
      <w:proofErr w:type="spellStart"/>
      <w:r w:rsidR="007164C4" w:rsidRPr="007A1BC7">
        <w:rPr>
          <w:rFonts w:ascii="GHEA Grapalat" w:hAnsi="GHEA Grapalat"/>
          <w:bCs/>
          <w:spacing w:val="-6"/>
        </w:rPr>
        <w:t>հետևյալ</w:t>
      </w:r>
      <w:proofErr w:type="spellEnd"/>
      <w:r w:rsidR="007164C4" w:rsidRPr="007A1BC7">
        <w:rPr>
          <w:rFonts w:ascii="GHEA Grapalat" w:hAnsi="GHEA Grapalat"/>
          <w:bCs/>
          <w:spacing w:val="-6"/>
        </w:rPr>
        <w:t xml:space="preserve"> </w:t>
      </w:r>
      <w:proofErr w:type="spellStart"/>
      <w:r w:rsidR="007164C4" w:rsidRPr="007A1BC7">
        <w:rPr>
          <w:rFonts w:ascii="GHEA Grapalat" w:hAnsi="GHEA Grapalat"/>
          <w:bCs/>
          <w:spacing w:val="-6"/>
        </w:rPr>
        <w:t>բովանդակությամբ</w:t>
      </w:r>
      <w:proofErr w:type="spellEnd"/>
      <w:r w:rsidR="007164C4" w:rsidRPr="007A1BC7">
        <w:rPr>
          <w:rFonts w:ascii="GHEA Grapalat" w:hAnsi="GHEA Grapalat"/>
          <w:bCs/>
          <w:spacing w:val="-6"/>
        </w:rPr>
        <w:t xml:space="preserve"> 25-րդ և 26-րդ </w:t>
      </w:r>
      <w:proofErr w:type="spellStart"/>
      <w:r w:rsidR="007164C4" w:rsidRPr="007A1BC7">
        <w:rPr>
          <w:rFonts w:ascii="GHEA Grapalat" w:hAnsi="GHEA Grapalat"/>
          <w:bCs/>
          <w:spacing w:val="-6"/>
        </w:rPr>
        <w:t>կետերով</w:t>
      </w:r>
      <w:proofErr w:type="spellEnd"/>
      <w:r w:rsidR="007164C4" w:rsidRPr="007A1BC7">
        <w:rPr>
          <w:rFonts w:ascii="GHEA Grapalat" w:hAnsi="GHEA Grapalat"/>
          <w:bCs/>
          <w:spacing w:val="-6"/>
        </w:rPr>
        <w:t>.</w:t>
      </w:r>
    </w:p>
    <w:p w14:paraId="272BDAEF" w14:textId="77777777" w:rsidR="00F3645A" w:rsidRDefault="005D02CD" w:rsidP="00F3645A">
      <w:pPr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957D1">
        <w:rPr>
          <w:rFonts w:ascii="GHEA Grapalat" w:hAnsi="GHEA Grapalat"/>
          <w:sz w:val="24"/>
          <w:szCs w:val="24"/>
          <w:lang w:val="hy-AM"/>
        </w:rPr>
        <w:t>«25) շահերի բախում՝ «Հանրային ծառայության մասին» Հայաստանի Հանրապետության օրենքի 33-րդ հոդվածով սահմանված իրավիճակի առաջացում</w:t>
      </w:r>
      <w:r>
        <w:rPr>
          <w:rFonts w:ascii="GHEA Grapalat" w:hAnsi="GHEA Grapalat"/>
          <w:sz w:val="24"/>
          <w:szCs w:val="24"/>
          <w:lang w:val="hy-AM"/>
        </w:rPr>
        <w:t>, բացառությամբ նույն հոդվածով նախատեսված քաղաքական հարաբերությունների:</w:t>
      </w:r>
    </w:p>
    <w:p w14:paraId="3939AC9D" w14:textId="6DBDD032" w:rsidR="005D02CD" w:rsidRPr="000957D1" w:rsidRDefault="005D02CD" w:rsidP="00F3645A">
      <w:pPr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957D1">
        <w:rPr>
          <w:rFonts w:ascii="GHEA Grapalat" w:hAnsi="GHEA Grapalat"/>
          <w:sz w:val="24"/>
          <w:szCs w:val="24"/>
          <w:lang w:val="hy-AM"/>
        </w:rPr>
        <w:t>«Հանրային ծառայության մասին» Հայաստանի Հանրապետության օրենքի 33-րդ հոդվածով սահմանված շահերի բախման վերաբերյալ կարգավորումները տարածվում են նաև սույն հոդվածի 1-ին մասի</w:t>
      </w:r>
      <w:r w:rsidR="005D3AD6" w:rsidRPr="005D3AD6">
        <w:rPr>
          <w:rFonts w:ascii="GHEA Grapalat" w:hAnsi="GHEA Grapalat"/>
          <w:sz w:val="24"/>
          <w:szCs w:val="24"/>
          <w:lang w:val="hy-AM"/>
        </w:rPr>
        <w:t xml:space="preserve"> </w:t>
      </w:r>
      <w:r w:rsidR="005D3AD6" w:rsidRPr="00B50DEA">
        <w:rPr>
          <w:rFonts w:ascii="GHEA Grapalat" w:hAnsi="GHEA Grapalat"/>
          <w:sz w:val="24"/>
          <w:szCs w:val="24"/>
          <w:lang w:val="hy-AM"/>
        </w:rPr>
        <w:t>1-ին կետի</w:t>
      </w:r>
      <w:r w:rsidRPr="000957D1">
        <w:rPr>
          <w:rFonts w:ascii="GHEA Grapalat" w:hAnsi="GHEA Grapalat"/>
          <w:sz w:val="24"/>
          <w:szCs w:val="24"/>
          <w:lang w:val="hy-AM"/>
        </w:rPr>
        <w:t xml:space="preserve"> «բ» - «ը» </w:t>
      </w:r>
      <w:r w:rsidR="005D3AD6" w:rsidRPr="00B50DEA">
        <w:rPr>
          <w:rFonts w:ascii="GHEA Grapalat" w:hAnsi="GHEA Grapalat"/>
          <w:sz w:val="24"/>
          <w:szCs w:val="24"/>
          <w:lang w:val="hy-AM"/>
        </w:rPr>
        <w:t>ենթա</w:t>
      </w:r>
      <w:r w:rsidRPr="000957D1">
        <w:rPr>
          <w:rFonts w:ascii="GHEA Grapalat" w:hAnsi="GHEA Grapalat"/>
          <w:sz w:val="24"/>
          <w:szCs w:val="24"/>
          <w:lang w:val="hy-AM"/>
        </w:rPr>
        <w:t xml:space="preserve">կետերով նախատեսված պատվիրատուների գործադիր մարմնի ղեկավարի և տեղակալների, </w:t>
      </w:r>
      <w:r w:rsidR="009B4138">
        <w:rPr>
          <w:rFonts w:ascii="GHEA Grapalat" w:hAnsi="GHEA Grapalat"/>
          <w:sz w:val="24"/>
          <w:szCs w:val="24"/>
          <w:lang w:val="hy-AM"/>
        </w:rPr>
        <w:t xml:space="preserve">կառավարչի և նրա տեղակալի, </w:t>
      </w:r>
      <w:r w:rsidR="00704141">
        <w:rPr>
          <w:rFonts w:ascii="GHEA Grapalat" w:hAnsi="GHEA Grapalat"/>
          <w:sz w:val="24"/>
          <w:szCs w:val="24"/>
          <w:lang w:val="hy-AM"/>
        </w:rPr>
        <w:t xml:space="preserve">խորհրդի, </w:t>
      </w:r>
      <w:r w:rsidRPr="000957D1">
        <w:rPr>
          <w:rFonts w:ascii="GHEA Grapalat" w:hAnsi="GHEA Grapalat"/>
          <w:sz w:val="24"/>
          <w:szCs w:val="24"/>
          <w:lang w:val="hy-AM"/>
        </w:rPr>
        <w:t>գործադիր և կառավարման մարմնի անդամների, կառուցվածքային միավորների ղեկավարների (այսուհետ՝ կազմակերպության պաշտոնատար անձ) վրա:</w:t>
      </w:r>
      <w:r w:rsidR="00CB01BE">
        <w:rPr>
          <w:rFonts w:ascii="GHEA Grapalat" w:hAnsi="GHEA Grapalat"/>
          <w:sz w:val="24"/>
          <w:szCs w:val="24"/>
          <w:lang w:val="hy-AM"/>
        </w:rPr>
        <w:t xml:space="preserve"> Սույն կետի պահանջը տարածվում նաև պետական կամ համայնքային հիմնարկների </w:t>
      </w:r>
      <w:r w:rsidR="00AD7644">
        <w:rPr>
          <w:rFonts w:ascii="GHEA Grapalat" w:hAnsi="GHEA Grapalat"/>
          <w:sz w:val="24"/>
          <w:szCs w:val="24"/>
          <w:lang w:val="hy-AM"/>
        </w:rPr>
        <w:t xml:space="preserve">ղեկավարների և տեղակալների </w:t>
      </w:r>
      <w:r w:rsidR="00CB01BE">
        <w:rPr>
          <w:rFonts w:ascii="GHEA Grapalat" w:hAnsi="GHEA Grapalat"/>
          <w:sz w:val="24"/>
          <w:szCs w:val="24"/>
          <w:lang w:val="hy-AM"/>
        </w:rPr>
        <w:t xml:space="preserve">վրա: </w:t>
      </w:r>
    </w:p>
    <w:p w14:paraId="749FCF29" w14:textId="25BC80C0" w:rsidR="005D02CD" w:rsidRPr="000957D1" w:rsidRDefault="005D02CD" w:rsidP="00F3645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957D1">
        <w:rPr>
          <w:rFonts w:ascii="GHEA Grapalat" w:hAnsi="GHEA Grapalat"/>
          <w:sz w:val="24"/>
          <w:szCs w:val="24"/>
          <w:lang w:val="hy-AM"/>
        </w:rPr>
        <w:t>26) փոխկապակցված անձ` հանրային պաշտոն զբաղեցնող անձի, հանրային ծառայողի և  կազմակերպության պաշտոնատար անձի հետ «Հանրային ծառայության մասին» Հայաստանի Հանրապետության օրենքի 33-րդ հոդվածով սահմանված փոխկապակցված անձ</w:t>
      </w:r>
      <w:r>
        <w:rPr>
          <w:rFonts w:ascii="GHEA Grapalat" w:hAnsi="GHEA Grapalat"/>
          <w:sz w:val="24"/>
          <w:szCs w:val="24"/>
          <w:lang w:val="hy-AM"/>
        </w:rPr>
        <w:t>, բացառությամբ նույն հոդվածով նախատեսված քաղաքական հարաբերություններ</w:t>
      </w:r>
      <w:r w:rsidR="00AD7644">
        <w:rPr>
          <w:rFonts w:ascii="GHEA Grapalat" w:hAnsi="GHEA Grapalat"/>
          <w:sz w:val="24"/>
          <w:szCs w:val="24"/>
          <w:lang w:val="hy-AM"/>
        </w:rPr>
        <w:t xml:space="preserve"> ունեցող անձանց:</w:t>
      </w:r>
      <w:r w:rsidRPr="000957D1">
        <w:rPr>
          <w:rFonts w:ascii="GHEA Grapalat" w:hAnsi="GHEA Grapalat"/>
          <w:sz w:val="24"/>
          <w:szCs w:val="24"/>
          <w:lang w:val="hy-AM"/>
        </w:rPr>
        <w:t>»:</w:t>
      </w:r>
    </w:p>
    <w:p w14:paraId="59D54D96" w14:textId="0FACDADB" w:rsidR="00B0706E" w:rsidRPr="007A1BC7" w:rsidRDefault="007164C4" w:rsidP="00F3645A">
      <w:pPr>
        <w:pStyle w:val="a7"/>
        <w:shd w:val="clear" w:color="auto" w:fill="FFFFFF"/>
        <w:spacing w:before="0" w:beforeAutospacing="0" w:after="0" w:afterAutospacing="0" w:line="360" w:lineRule="auto"/>
        <w:ind w:firstLine="375"/>
        <w:contextualSpacing/>
        <w:jc w:val="both"/>
        <w:rPr>
          <w:rFonts w:ascii="GHEA Grapalat" w:hAnsi="GHEA Grapalat"/>
          <w:lang w:val="hy-AM"/>
        </w:rPr>
      </w:pPr>
      <w:r w:rsidRPr="007A1BC7">
        <w:rPr>
          <w:rFonts w:ascii="GHEA Grapalat" w:hAnsi="GHEA Grapalat"/>
          <w:b/>
          <w:bCs/>
          <w:spacing w:val="-6"/>
          <w:lang w:val="hy-AM"/>
        </w:rPr>
        <w:t>Հոդված 2.</w:t>
      </w:r>
      <w:r w:rsidR="00B0706E" w:rsidRPr="007A1BC7">
        <w:rPr>
          <w:rFonts w:ascii="GHEA Grapalat" w:hAnsi="GHEA Grapalat"/>
          <w:bCs/>
          <w:spacing w:val="-6"/>
          <w:lang w:val="hy-AM"/>
        </w:rPr>
        <w:t xml:space="preserve"> 5</w:t>
      </w:r>
      <w:r w:rsidR="007C7CB6" w:rsidRPr="007A1BC7">
        <w:rPr>
          <w:rFonts w:ascii="GHEA Grapalat" w:hAnsi="GHEA Grapalat"/>
          <w:lang w:val="hy-AM"/>
        </w:rPr>
        <w:t xml:space="preserve">-րդ հոդվածի 1-ին մասի </w:t>
      </w:r>
      <w:r w:rsidR="00B0706E" w:rsidRPr="007A1BC7">
        <w:rPr>
          <w:rFonts w:ascii="GHEA Grapalat" w:hAnsi="GHEA Grapalat"/>
          <w:lang w:val="hy-AM"/>
        </w:rPr>
        <w:t>1</w:t>
      </w:r>
      <w:r w:rsidR="0051376C" w:rsidRPr="007A1BC7">
        <w:rPr>
          <w:rFonts w:ascii="GHEA Grapalat" w:hAnsi="GHEA Grapalat"/>
          <w:lang w:val="hy-AM"/>
        </w:rPr>
        <w:t>2</w:t>
      </w:r>
      <w:r w:rsidR="007C7CB6" w:rsidRPr="007A1BC7">
        <w:rPr>
          <w:rFonts w:ascii="GHEA Grapalat" w:hAnsi="GHEA Grapalat"/>
          <w:lang w:val="hy-AM"/>
        </w:rPr>
        <w:t>-րդ կետ</w:t>
      </w:r>
      <w:r w:rsidR="00B0706E" w:rsidRPr="007A1BC7">
        <w:rPr>
          <w:rFonts w:ascii="GHEA Grapalat" w:hAnsi="GHEA Grapalat"/>
          <w:lang w:val="hy-AM"/>
        </w:rPr>
        <w:t>ում «անձանց» բառերը փոխարինել «մասնակիցների» բառերով:</w:t>
      </w:r>
    </w:p>
    <w:p w14:paraId="2A97091B" w14:textId="622D1A44" w:rsidR="00B0706E" w:rsidRPr="007A1BC7" w:rsidRDefault="00B0706E" w:rsidP="00F3645A">
      <w:pPr>
        <w:pStyle w:val="a7"/>
        <w:shd w:val="clear" w:color="auto" w:fill="FFFFFF"/>
        <w:spacing w:before="0" w:beforeAutospacing="0" w:after="0" w:afterAutospacing="0" w:line="360" w:lineRule="auto"/>
        <w:ind w:firstLine="375"/>
        <w:contextualSpacing/>
        <w:jc w:val="both"/>
        <w:rPr>
          <w:rFonts w:ascii="GHEA Grapalat" w:hAnsi="GHEA Grapalat"/>
          <w:bCs/>
          <w:spacing w:val="-6"/>
          <w:lang w:val="hy-AM"/>
        </w:rPr>
      </w:pPr>
      <w:r w:rsidRPr="007A1BC7">
        <w:rPr>
          <w:rFonts w:ascii="GHEA Grapalat" w:hAnsi="GHEA Grapalat"/>
          <w:b/>
          <w:bCs/>
          <w:spacing w:val="-6"/>
          <w:lang w:val="hy-AM"/>
        </w:rPr>
        <w:t xml:space="preserve">Հոդված </w:t>
      </w:r>
      <w:r w:rsidR="007164C4" w:rsidRPr="007A1BC7">
        <w:rPr>
          <w:rFonts w:ascii="GHEA Grapalat" w:hAnsi="GHEA Grapalat"/>
          <w:b/>
          <w:bCs/>
          <w:spacing w:val="-6"/>
          <w:lang w:val="hy-AM"/>
        </w:rPr>
        <w:t>3</w:t>
      </w:r>
      <w:r w:rsidRPr="007A1BC7">
        <w:rPr>
          <w:rFonts w:ascii="GHEA Grapalat" w:hAnsi="GHEA Grapalat"/>
          <w:b/>
          <w:bCs/>
          <w:spacing w:val="-6"/>
          <w:lang w:val="hy-AM"/>
        </w:rPr>
        <w:t xml:space="preserve">. </w:t>
      </w:r>
      <w:r w:rsidRPr="007A1BC7">
        <w:rPr>
          <w:rFonts w:ascii="GHEA Grapalat" w:hAnsi="GHEA Grapalat"/>
          <w:bCs/>
          <w:spacing w:val="-6"/>
          <w:lang w:val="hy-AM"/>
        </w:rPr>
        <w:t>Օրենքի 5-րդ հոդվածի 1-ին մասը 12-րդ կետից հետո լրացնել հետևյալ բովանդակությամբ 12.1  կետով.</w:t>
      </w:r>
    </w:p>
    <w:p w14:paraId="5FC597B2" w14:textId="33C40AF5" w:rsidR="00494BD8" w:rsidRPr="007A1BC7" w:rsidRDefault="00B0706E" w:rsidP="00F3645A">
      <w:pPr>
        <w:spacing w:after="0" w:line="360" w:lineRule="auto"/>
        <w:ind w:firstLine="63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«</w:t>
      </w:r>
      <w:bookmarkStart w:id="0" w:name="_Hlk187929147"/>
      <w:r w:rsidR="007164C4"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12.1) գնման գործընթացների վրա </w:t>
      </w:r>
      <w:r w:rsidR="00A80195" w:rsidRPr="000957D1">
        <w:rPr>
          <w:rFonts w:ascii="GHEA Grapalat" w:hAnsi="GHEA Grapalat"/>
          <w:sz w:val="24"/>
          <w:szCs w:val="24"/>
          <w:lang w:val="hy-AM"/>
        </w:rPr>
        <w:t>հանրային պաշտոն զբաղեցնող անձ</w:t>
      </w:r>
      <w:r w:rsidR="00A80195">
        <w:rPr>
          <w:rFonts w:ascii="GHEA Grapalat" w:hAnsi="GHEA Grapalat"/>
          <w:sz w:val="24"/>
          <w:szCs w:val="24"/>
          <w:lang w:val="hy-AM"/>
        </w:rPr>
        <w:t>անց</w:t>
      </w:r>
      <w:r w:rsidR="00A80195" w:rsidRPr="000957D1">
        <w:rPr>
          <w:rFonts w:ascii="GHEA Grapalat" w:hAnsi="GHEA Grapalat"/>
          <w:sz w:val="24"/>
          <w:szCs w:val="24"/>
          <w:lang w:val="hy-AM"/>
        </w:rPr>
        <w:t>, հանրային ծառայողի և  կազմակերպության պաշտոնատար անձ</w:t>
      </w:r>
      <w:r w:rsidR="00A80195">
        <w:rPr>
          <w:rFonts w:ascii="GHEA Grapalat" w:hAnsi="GHEA Grapalat"/>
          <w:sz w:val="24"/>
          <w:szCs w:val="24"/>
          <w:lang w:val="hy-AM"/>
        </w:rPr>
        <w:t xml:space="preserve">անց </w:t>
      </w:r>
      <w:r w:rsidR="007164C4"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>ազդեցության մակարդակ</w:t>
      </w:r>
      <w:r w:rsidR="00494B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բարձրացման դեպքերը՝ վերջիններիս գնումների գործընթացների վրա փաստացի կամ հնարավոր ազդեցությունից ելնելով: </w:t>
      </w:r>
      <w:r w:rsidR="00494BD8"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>Ազդեցության մակարդակները թվով 5 են՝</w:t>
      </w:r>
    </w:p>
    <w:p w14:paraId="3A596CF8" w14:textId="02E52A28" w:rsidR="00494BD8" w:rsidRPr="007A1BC7" w:rsidRDefault="00494BD8" w:rsidP="00F3645A">
      <w:pPr>
        <w:spacing w:after="0" w:line="360" w:lineRule="auto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ab/>
        <w:t xml:space="preserve">ա. առաջին մակարդակում ներառված </w:t>
      </w:r>
      <w:r w:rsidR="00A80195" w:rsidRPr="000957D1">
        <w:rPr>
          <w:rFonts w:ascii="GHEA Grapalat" w:hAnsi="GHEA Grapalat"/>
          <w:sz w:val="24"/>
          <w:szCs w:val="24"/>
          <w:lang w:val="hy-AM"/>
        </w:rPr>
        <w:t xml:space="preserve">հանրային պաշտոն զբաղեցնող անձի, հանրային ծառայողի և  կազմակերպության պաշտոնատար անձի </w:t>
      </w:r>
      <w:r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հետ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փոխկապակցված մասնակիցները </w:t>
      </w:r>
      <w:r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>չեն կարող մասնակցել գնման գործընթացներին.</w:t>
      </w:r>
    </w:p>
    <w:p w14:paraId="13B62FC0" w14:textId="2C8EE925" w:rsidR="00494BD8" w:rsidRPr="007A1BC7" w:rsidRDefault="00494BD8" w:rsidP="00F3645A">
      <w:pPr>
        <w:spacing w:after="0" w:line="360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բ. երկրորդ մակարդակում ներառված </w:t>
      </w:r>
      <w:r w:rsidR="00A80195" w:rsidRPr="000957D1">
        <w:rPr>
          <w:rFonts w:ascii="GHEA Grapalat" w:hAnsi="GHEA Grapalat"/>
          <w:sz w:val="24"/>
          <w:szCs w:val="24"/>
          <w:lang w:val="hy-AM"/>
        </w:rPr>
        <w:t xml:space="preserve">հանրային պաշտոն զբաղեցնող անձի, հանրային ծառայողի և  կազմակերպության պաշտոնատար անձի </w:t>
      </w:r>
      <w:r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հետ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փոխկապակցված մասնակիցները </w:t>
      </w:r>
      <w:r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>չեն կարող մասնակցել տվյալ պատվիրատուի և վերջինիս կառավարմանը հանձնված առևտրային և ոչ առևտրային կազմակերպությունների կողմից կազմակերպվող գնման գործընթացներին.</w:t>
      </w:r>
    </w:p>
    <w:p w14:paraId="4F52A16E" w14:textId="0192F528" w:rsidR="00494BD8" w:rsidRPr="007A1BC7" w:rsidRDefault="00494BD8" w:rsidP="00F3645A">
      <w:pPr>
        <w:spacing w:after="0" w:line="360" w:lineRule="auto"/>
        <w:ind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գ. երրորդ մակարդակում ներառված </w:t>
      </w:r>
      <w:r w:rsidR="00A80195" w:rsidRPr="000957D1">
        <w:rPr>
          <w:rFonts w:ascii="GHEA Grapalat" w:hAnsi="GHEA Grapalat"/>
          <w:sz w:val="24"/>
          <w:szCs w:val="24"/>
          <w:lang w:val="hy-AM"/>
        </w:rPr>
        <w:t xml:space="preserve">հանրային պաշտոն զբաղեցնող անձի, հանրային ծառայողի և  կազմակերպության պաշտոնատար անձի </w:t>
      </w:r>
      <w:r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հետ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փոխկապակցված մասնակիցները </w:t>
      </w:r>
      <w:r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>չեն կարող մասնակցել տվյալ պատվիրատուի կողմից կազմակերպվող գնման գործընթացներին.</w:t>
      </w:r>
    </w:p>
    <w:p w14:paraId="3007DA25" w14:textId="7DD3B94C" w:rsidR="00494BD8" w:rsidRPr="007A1BC7" w:rsidRDefault="00494BD8" w:rsidP="00F3645A">
      <w:pPr>
        <w:spacing w:after="0" w:line="360" w:lineRule="auto"/>
        <w:ind w:firstLine="63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դ. չորրոդ մակարդակում ներառված </w:t>
      </w:r>
      <w:r w:rsidR="00A80195" w:rsidRPr="000957D1">
        <w:rPr>
          <w:rFonts w:ascii="GHEA Grapalat" w:hAnsi="GHEA Grapalat"/>
          <w:sz w:val="24"/>
          <w:szCs w:val="24"/>
          <w:lang w:val="hy-AM"/>
        </w:rPr>
        <w:t xml:space="preserve">հանրային պաշտոն զբաղեցնող անձի, հանրային ծառայողի և  կազմակերպության պաշտոնատար անձի </w:t>
      </w:r>
      <w:r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հետ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փոխկապակցված մասնակիցները </w:t>
      </w:r>
      <w:r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չեն կարող մասնակցել տվյալ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հանային </w:t>
      </w:r>
      <w:r w:rsidR="00AD764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պաշտոն զբաղեցնող անձի, հանրային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ծառայողի </w:t>
      </w:r>
      <w:r w:rsidR="00AD764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կամ կազմակերպության պաշտոնատար անձի </w:t>
      </w:r>
      <w:r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համակարգման կամ կազմակերպման ներքո գտնվող միավորի կարիքների բավարարման համար կազմակերպվող գնման գործընթացներին.  </w:t>
      </w:r>
    </w:p>
    <w:p w14:paraId="3012F959" w14:textId="617DD4E4" w:rsidR="00494BD8" w:rsidRDefault="00494BD8" w:rsidP="00F3645A">
      <w:pPr>
        <w:spacing w:after="0" w:line="360" w:lineRule="auto"/>
        <w:ind w:firstLine="63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ե. հինգերորդ մակարդակում ներառված </w:t>
      </w:r>
      <w:r w:rsidR="00A80195" w:rsidRPr="000957D1">
        <w:rPr>
          <w:rFonts w:ascii="GHEA Grapalat" w:hAnsi="GHEA Grapalat"/>
          <w:sz w:val="24"/>
          <w:szCs w:val="24"/>
          <w:lang w:val="hy-AM"/>
        </w:rPr>
        <w:t xml:space="preserve">հանրային պաշտոն զբաղեցնող անձի, հանրային ծառայողի և  կազմակերպության պաշտոնատար անձի </w:t>
      </w:r>
      <w:r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>դեպքում գործում են սույ</w:t>
      </w:r>
      <w:r w:rsidRPr="00F16D22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օրենքի 33-րդ հոդվածի 6-րդ և 7-րդ մասերով նախատեսված կարգավորումները</w:t>
      </w:r>
      <w:r w:rsidR="005D3AD6" w:rsidRPr="00B50DE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5F1DD2E5" w14:textId="77777777" w:rsidR="00494BD8" w:rsidRDefault="007164C4" w:rsidP="00F3645A">
      <w:pPr>
        <w:spacing w:after="0" w:line="360" w:lineRule="auto"/>
        <w:ind w:firstLine="63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Ազդեցության առաջին մակարդակում պարտադիր ներառվում է լիազորված մարմնի գործառույթները համակարգող նախարարի տեղակալը: </w:t>
      </w:r>
    </w:p>
    <w:p w14:paraId="66272F35" w14:textId="00093588" w:rsidR="004C18AC" w:rsidRDefault="00494BD8" w:rsidP="00F3645A">
      <w:pPr>
        <w:spacing w:after="0" w:line="360" w:lineRule="auto"/>
        <w:ind w:firstLine="63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Երկրորդ մակարդ</w:t>
      </w:r>
      <w:r w:rsidR="004C18AC">
        <w:rPr>
          <w:rFonts w:ascii="GHEA Grapalat" w:eastAsia="Times New Roman" w:hAnsi="GHEA Grapalat" w:cs="Times New Roman"/>
          <w:sz w:val="24"/>
          <w:szCs w:val="24"/>
          <w:lang w:val="hy-AM"/>
        </w:rPr>
        <w:t>ակում պարտադիր ներառվում են քաղաքական պաշտոն զբաղեցնող անձի</w:t>
      </w:r>
      <w:r w:rsidR="005D3AD6" w:rsidRPr="00B50DEA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4C18A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ք: </w:t>
      </w:r>
    </w:p>
    <w:p w14:paraId="12F00DBC" w14:textId="3CA05939" w:rsidR="0052028A" w:rsidRPr="000957D1" w:rsidRDefault="004C18AC" w:rsidP="00F3645A">
      <w:pPr>
        <w:spacing w:after="0" w:line="360" w:lineRule="auto"/>
        <w:ind w:firstLine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Երրորդ մակարդակում</w:t>
      </w:r>
      <w:r w:rsidR="00350A6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պարտադիր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50A6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ներառվում են մարմինների </w:t>
      </w:r>
      <w:r w:rsidR="003D1A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ղեկավարները, </w:t>
      </w:r>
      <w:r w:rsidR="005202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բացառությամբ երկրորդ մակարդակում ներառված անձանց, </w:t>
      </w:r>
      <w:r w:rsidR="00350A6D">
        <w:rPr>
          <w:rFonts w:ascii="GHEA Grapalat" w:eastAsia="Times New Roman" w:hAnsi="GHEA Grapalat" w:cs="Times New Roman"/>
          <w:sz w:val="24"/>
          <w:szCs w:val="24"/>
          <w:lang w:val="hy-AM"/>
        </w:rPr>
        <w:t>գլխավոր քարտու</w:t>
      </w:r>
      <w:r w:rsidR="004A2F5C">
        <w:rPr>
          <w:rFonts w:ascii="GHEA Grapalat" w:eastAsia="Times New Roman" w:hAnsi="GHEA Grapalat" w:cs="Times New Roman"/>
          <w:sz w:val="24"/>
          <w:szCs w:val="24"/>
          <w:lang w:val="hy-AM"/>
        </w:rPr>
        <w:t>ղարներն ու</w:t>
      </w:r>
      <w:r w:rsidR="00350A6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աշխատակազմի ղեկավարները</w:t>
      </w:r>
      <w:r w:rsidR="004A2F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4A2F5C" w:rsidRPr="00A92435">
        <w:rPr>
          <w:rFonts w:ascii="GHEA Grapalat" w:eastAsia="Times New Roman" w:hAnsi="GHEA Grapalat" w:cs="Times New Roman"/>
          <w:sz w:val="24"/>
          <w:szCs w:val="24"/>
          <w:lang w:val="hy-AM"/>
        </w:rPr>
        <w:t>գործադիր</w:t>
      </w:r>
      <w:r w:rsidR="003D1A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A2F5C" w:rsidRPr="00A924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մարմնի ղեկավարը և տեղակալը, </w:t>
      </w:r>
      <w:r w:rsidR="005202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կառավարիչը և նրա </w:t>
      </w:r>
      <w:r w:rsidR="0052028A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տեղակալը, խորհրդի, </w:t>
      </w:r>
      <w:r w:rsidR="004A2F5C" w:rsidRPr="00A92435">
        <w:rPr>
          <w:rFonts w:ascii="GHEA Grapalat" w:eastAsia="Times New Roman" w:hAnsi="GHEA Grapalat" w:cs="Times New Roman"/>
          <w:sz w:val="24"/>
          <w:szCs w:val="24"/>
          <w:lang w:val="hy-AM"/>
        </w:rPr>
        <w:t>գործադիր և կառավարման մարմնի անդամները</w:t>
      </w:r>
      <w:r w:rsidR="005202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52028A">
        <w:rPr>
          <w:rFonts w:ascii="GHEA Grapalat" w:hAnsi="GHEA Grapalat"/>
          <w:sz w:val="24"/>
          <w:szCs w:val="24"/>
          <w:lang w:val="hy-AM"/>
        </w:rPr>
        <w:t xml:space="preserve">պետական կամ համայնքային հիմնարկների ղեկավարները և տեղակալները: </w:t>
      </w:r>
    </w:p>
    <w:p w14:paraId="7065AEC2" w14:textId="0216AC72" w:rsidR="004A2F5C" w:rsidRDefault="004C18AC" w:rsidP="00F3645A">
      <w:pPr>
        <w:spacing w:after="0" w:line="360" w:lineRule="auto"/>
        <w:ind w:firstLine="63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Չորրորդ մակարդակում</w:t>
      </w:r>
      <w:r w:rsidR="004A2F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պարտադիր ներառվում են կառուցվածքային միավորների ղեկավարները: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94B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164C4"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6ABFBDE2" w14:textId="66345374" w:rsidR="00B0706E" w:rsidRDefault="004A2F5C" w:rsidP="00F3645A">
      <w:pPr>
        <w:spacing w:after="0" w:line="360" w:lineRule="auto"/>
        <w:ind w:firstLine="63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Այն դեպքում, երբ ազդեցության մակարդակի պատկանելիություն սահմանված չէ,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հանրային պաշտոն զբաղեցնող անձը, հանրային ծառայողը և պաշտոնատար անձը </w:t>
      </w:r>
      <w:r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>համարվում է հինգերորդ մակարդակում ներառված:</w:t>
      </w:r>
      <w:bookmarkEnd w:id="0"/>
      <w:r w:rsidR="00B0706E"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>»:</w:t>
      </w:r>
    </w:p>
    <w:p w14:paraId="60D1C741" w14:textId="0CAE7870" w:rsidR="00D90FCD" w:rsidRPr="00D90FCD" w:rsidRDefault="00D90FCD" w:rsidP="00D90FCD">
      <w:pPr>
        <w:spacing w:after="0" w:line="360" w:lineRule="auto"/>
        <w:ind w:firstLine="63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A1BC7">
        <w:rPr>
          <w:rFonts w:ascii="GHEA Grapalat" w:eastAsia="Times New Roman" w:hAnsi="GHEA Grapalat" w:cs="Times New Roman"/>
          <w:b/>
          <w:bCs/>
          <w:spacing w:val="-6"/>
          <w:sz w:val="24"/>
          <w:szCs w:val="24"/>
          <w:lang w:val="hy-AM"/>
        </w:rPr>
        <w:t xml:space="preserve">Հոդված </w:t>
      </w:r>
      <w:r w:rsidRPr="003970C6">
        <w:rPr>
          <w:rFonts w:ascii="GHEA Grapalat" w:eastAsia="Times New Roman" w:hAnsi="GHEA Grapalat" w:cs="Times New Roman"/>
          <w:b/>
          <w:bCs/>
          <w:spacing w:val="-6"/>
          <w:sz w:val="24"/>
          <w:szCs w:val="24"/>
          <w:lang w:val="hy-AM"/>
        </w:rPr>
        <w:t>4</w:t>
      </w:r>
      <w:r w:rsidRPr="007A1BC7">
        <w:rPr>
          <w:rFonts w:ascii="GHEA Grapalat" w:eastAsia="Times New Roman" w:hAnsi="GHEA Grapalat" w:cs="Times New Roman"/>
          <w:b/>
          <w:bCs/>
          <w:spacing w:val="-6"/>
          <w:sz w:val="24"/>
          <w:szCs w:val="24"/>
          <w:lang w:val="hy-AM"/>
        </w:rPr>
        <w:t>.</w:t>
      </w:r>
      <w:r w:rsidRPr="00D90FCD">
        <w:rPr>
          <w:rFonts w:ascii="GHEA Grapalat" w:eastAsia="Times New Roman" w:hAnsi="GHEA Grapalat" w:cs="Times New Roman"/>
          <w:b/>
          <w:bCs/>
          <w:spacing w:val="-6"/>
          <w:sz w:val="24"/>
          <w:szCs w:val="24"/>
          <w:lang w:val="hy-AM"/>
        </w:rPr>
        <w:t xml:space="preserve"> </w:t>
      </w:r>
      <w:r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Օրենքի </w:t>
      </w:r>
      <w:r w:rsidRPr="00D90FCD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հոդվածի </w:t>
      </w:r>
      <w:r w:rsidRPr="00D90FCD">
        <w:rPr>
          <w:rFonts w:ascii="GHEA Grapalat" w:eastAsia="Times New Roman" w:hAnsi="GHEA Grapalat" w:cs="Times New Roman"/>
          <w:sz w:val="24"/>
          <w:szCs w:val="24"/>
          <w:lang w:val="hy-AM"/>
        </w:rPr>
        <w:t>1-ին</w:t>
      </w:r>
      <w:r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մաս</w:t>
      </w:r>
      <w:r w:rsidRPr="00D90F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6-րդ կետի </w:t>
      </w:r>
      <w:r w:rsidRPr="000957D1">
        <w:rPr>
          <w:rFonts w:ascii="GHEA Grapalat" w:hAnsi="GHEA Grapalat"/>
          <w:sz w:val="24"/>
          <w:szCs w:val="24"/>
          <w:lang w:val="hy-AM"/>
        </w:rPr>
        <w:t>«</w:t>
      </w:r>
      <w:r w:rsidRPr="00D90FCD">
        <w:rPr>
          <w:rFonts w:ascii="GHEA Grapalat" w:hAnsi="GHEA Grapalat"/>
          <w:sz w:val="24"/>
          <w:szCs w:val="24"/>
          <w:lang w:val="hy-AM"/>
        </w:rPr>
        <w:t>ա</w:t>
      </w:r>
      <w:r w:rsidRPr="000957D1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D90FCD">
        <w:rPr>
          <w:rFonts w:ascii="GHEA Grapalat" w:hAnsi="GHEA Grapalat"/>
          <w:sz w:val="24"/>
          <w:szCs w:val="24"/>
          <w:lang w:val="hy-AM"/>
        </w:rPr>
        <w:t>պարբերության մեջ</w:t>
      </w:r>
      <w:r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Pr="000957D1">
        <w:rPr>
          <w:rFonts w:ascii="GHEA Grapalat" w:hAnsi="GHEA Grapalat"/>
          <w:sz w:val="24"/>
          <w:szCs w:val="24"/>
          <w:lang w:val="hy-AM"/>
        </w:rPr>
        <w:t>«</w:t>
      </w:r>
      <w:r w:rsidRPr="00D90FCD">
        <w:rPr>
          <w:rFonts w:ascii="GHEA Grapalat" w:hAnsi="GHEA Grapalat"/>
          <w:sz w:val="24"/>
          <w:szCs w:val="24"/>
          <w:lang w:val="hy-AM"/>
        </w:rPr>
        <w:t>միակողմանի լուծմանը</w:t>
      </w:r>
      <w:r w:rsidRPr="000957D1">
        <w:rPr>
          <w:rFonts w:ascii="GHEA Grapalat" w:hAnsi="GHEA Grapalat"/>
          <w:sz w:val="24"/>
          <w:szCs w:val="24"/>
          <w:lang w:val="hy-AM"/>
        </w:rPr>
        <w:t>»</w:t>
      </w:r>
      <w:r w:rsidRPr="00D90FCD">
        <w:rPr>
          <w:rFonts w:ascii="GHEA Grapalat" w:hAnsi="GHEA Grapalat"/>
          <w:sz w:val="24"/>
          <w:szCs w:val="24"/>
          <w:lang w:val="hy-AM"/>
        </w:rPr>
        <w:t xml:space="preserve"> բառերից հետո ավելացնել</w:t>
      </w:r>
      <w:r w:rsidRPr="00D90F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D90FCD">
        <w:rPr>
          <w:rFonts w:ascii="GHEA Grapalat" w:eastAsia="Times New Roman" w:hAnsi="GHEA Grapalat" w:cs="Times New Roman"/>
          <w:sz w:val="24"/>
          <w:szCs w:val="24"/>
          <w:lang w:val="hy-AM"/>
        </w:rPr>
        <w:t>կամ սույն օրենքի 36-րդ հոդվածի 1</w:t>
      </w:r>
      <w:r w:rsidR="00585EC8" w:rsidRPr="00585EC8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585EC8" w:rsidRPr="005D12EB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D90F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մասի հիմքով առոչինչ ճանաչմանը</w:t>
      </w:r>
      <w:r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Pr="00D90F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բառերը</w:t>
      </w:r>
      <w:r w:rsidR="005D12EB" w:rsidRPr="005D12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իսկ </w:t>
      </w:r>
      <w:r w:rsidR="005D12EB" w:rsidRPr="000957D1">
        <w:rPr>
          <w:rFonts w:ascii="GHEA Grapalat" w:hAnsi="GHEA Grapalat"/>
          <w:sz w:val="24"/>
          <w:szCs w:val="24"/>
          <w:lang w:val="hy-AM"/>
        </w:rPr>
        <w:t>«</w:t>
      </w:r>
      <w:r w:rsidR="005D12EB" w:rsidRPr="005D12EB">
        <w:rPr>
          <w:rFonts w:ascii="GHEA Grapalat" w:hAnsi="GHEA Grapalat"/>
          <w:sz w:val="24"/>
          <w:szCs w:val="24"/>
          <w:lang w:val="hy-AM"/>
        </w:rPr>
        <w:t>ապահովման գումարը</w:t>
      </w:r>
      <w:r w:rsidR="005D12EB" w:rsidRPr="000957D1">
        <w:rPr>
          <w:rFonts w:ascii="GHEA Grapalat" w:hAnsi="GHEA Grapalat"/>
          <w:sz w:val="24"/>
          <w:szCs w:val="24"/>
          <w:lang w:val="hy-AM"/>
        </w:rPr>
        <w:t>»</w:t>
      </w:r>
      <w:r w:rsidR="005D12EB" w:rsidRPr="00D90FCD">
        <w:rPr>
          <w:rFonts w:ascii="GHEA Grapalat" w:hAnsi="GHEA Grapalat"/>
          <w:sz w:val="24"/>
          <w:szCs w:val="24"/>
          <w:lang w:val="hy-AM"/>
        </w:rPr>
        <w:t xml:space="preserve"> բառերից հետո ավելացնել</w:t>
      </w:r>
      <w:r w:rsidR="005D12EB" w:rsidRPr="005D12EB">
        <w:rPr>
          <w:rFonts w:ascii="GHEA Grapalat" w:hAnsi="GHEA Grapalat"/>
          <w:sz w:val="24"/>
          <w:szCs w:val="24"/>
          <w:lang w:val="hy-AM"/>
        </w:rPr>
        <w:t xml:space="preserve"> </w:t>
      </w:r>
      <w:r w:rsidR="005D12EB" w:rsidRPr="000957D1">
        <w:rPr>
          <w:rFonts w:ascii="GHEA Grapalat" w:hAnsi="GHEA Grapalat"/>
          <w:sz w:val="24"/>
          <w:szCs w:val="24"/>
          <w:lang w:val="hy-AM"/>
        </w:rPr>
        <w:t>«</w:t>
      </w:r>
      <w:r w:rsidR="005D12EB" w:rsidRPr="005D12EB">
        <w:rPr>
          <w:rFonts w:ascii="GHEA Grapalat" w:hAnsi="GHEA Grapalat"/>
          <w:sz w:val="24"/>
          <w:szCs w:val="24"/>
          <w:lang w:val="hy-AM"/>
        </w:rPr>
        <w:t>բացառությամբ  սույն օրենքի 36-րդ հոդվածի 1.1 մասով նախատեսված դեպքի</w:t>
      </w:r>
      <w:r w:rsidR="005D12EB" w:rsidRPr="000957D1">
        <w:rPr>
          <w:rFonts w:ascii="GHEA Grapalat" w:hAnsi="GHEA Grapalat"/>
          <w:sz w:val="24"/>
          <w:szCs w:val="24"/>
          <w:lang w:val="hy-AM"/>
        </w:rPr>
        <w:t>»</w:t>
      </w:r>
      <w:r w:rsidR="005D12EB" w:rsidRPr="005D12EB">
        <w:rPr>
          <w:rFonts w:ascii="GHEA Grapalat" w:hAnsi="GHEA Grapalat"/>
          <w:sz w:val="24"/>
          <w:szCs w:val="24"/>
          <w:lang w:val="hy-AM"/>
        </w:rPr>
        <w:t xml:space="preserve"> բառերը </w:t>
      </w:r>
      <w:r w:rsidRPr="005D12EB">
        <w:rPr>
          <w:rFonts w:ascii="GHEA Grapalat" w:hAnsi="GHEA Grapalat"/>
          <w:sz w:val="24"/>
          <w:szCs w:val="24"/>
          <w:lang w:val="hy-AM"/>
        </w:rPr>
        <w:t>:</w:t>
      </w:r>
    </w:p>
    <w:p w14:paraId="60DF49AE" w14:textId="0488F9EF" w:rsidR="007E7DE5" w:rsidRPr="007A1BC7" w:rsidRDefault="00D65812" w:rsidP="00D90FCD">
      <w:pPr>
        <w:spacing w:line="360" w:lineRule="auto"/>
        <w:ind w:firstLine="63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A1BC7">
        <w:rPr>
          <w:rFonts w:ascii="GHEA Grapalat" w:eastAsia="Times New Roman" w:hAnsi="GHEA Grapalat" w:cs="Times New Roman"/>
          <w:b/>
          <w:bCs/>
          <w:spacing w:val="-6"/>
          <w:sz w:val="24"/>
          <w:szCs w:val="24"/>
          <w:lang w:val="hy-AM"/>
        </w:rPr>
        <w:t xml:space="preserve">Հոդված </w:t>
      </w:r>
      <w:r w:rsidR="00D90FCD" w:rsidRPr="00585EC8">
        <w:rPr>
          <w:rFonts w:ascii="GHEA Grapalat" w:eastAsia="Times New Roman" w:hAnsi="GHEA Grapalat" w:cs="Times New Roman"/>
          <w:b/>
          <w:bCs/>
          <w:spacing w:val="-6"/>
          <w:sz w:val="24"/>
          <w:szCs w:val="24"/>
          <w:lang w:val="hy-AM"/>
        </w:rPr>
        <w:t>5</w:t>
      </w:r>
      <w:r w:rsidRPr="007A1BC7">
        <w:rPr>
          <w:rFonts w:ascii="GHEA Grapalat" w:eastAsia="Times New Roman" w:hAnsi="GHEA Grapalat" w:cs="Times New Roman"/>
          <w:b/>
          <w:bCs/>
          <w:spacing w:val="-6"/>
          <w:sz w:val="24"/>
          <w:szCs w:val="24"/>
          <w:lang w:val="hy-AM"/>
        </w:rPr>
        <w:t xml:space="preserve">. </w:t>
      </w:r>
      <w:r w:rsidR="007E7DE5"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Օրենքի </w:t>
      </w:r>
      <w:r w:rsidR="008066AC"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7E7DE5"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>-րդ հոդված</w:t>
      </w:r>
      <w:r w:rsidR="00A810BD"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8066AC"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4-րդ</w:t>
      </w:r>
      <w:r w:rsidR="007E7DE5"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մաս</w:t>
      </w:r>
      <w:r w:rsidR="00EC0D27"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7E7DE5"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շարադրել հետևյալ խմբագրությամբ.</w:t>
      </w:r>
    </w:p>
    <w:p w14:paraId="6423F2E0" w14:textId="2D2BDDB3" w:rsidR="00B603D8" w:rsidRPr="007A1BC7" w:rsidRDefault="007E7DE5" w:rsidP="00D90FCD">
      <w:pPr>
        <w:spacing w:line="360" w:lineRule="auto"/>
        <w:ind w:firstLine="63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8066AC"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>4.</w:t>
      </w:r>
      <w:r w:rsidR="00B603D8"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Արգելվում է սույն օրենքով և դրա հիման վրա ընդունված իրավական այլ ակտերով սահմանված՝</w:t>
      </w:r>
    </w:p>
    <w:p w14:paraId="52296207" w14:textId="03DAF8D4" w:rsidR="00B603D8" w:rsidRPr="007A1BC7" w:rsidRDefault="00B603D8" w:rsidP="00F3645A">
      <w:pPr>
        <w:spacing w:line="360" w:lineRule="auto"/>
        <w:ind w:firstLine="63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="00F976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հանրային պաշտոն զբաղեցնող անձանց, հանրային ծառայողների և պաշտոնատար անձանց </w:t>
      </w:r>
      <w:r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հետ </w:t>
      </w:r>
      <w:r w:rsidR="00EA68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փոխկապակցված </w:t>
      </w:r>
      <w:r w:rsidR="00CA7F0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անձի </w:t>
      </w:r>
      <w:r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մասնակցությունը գնման գործընթացին, բացառության սույն օրենքի  5-րդ հոդվածի 1-ին մասի 12.1 կետով նախատեսված հինգերորդ մակարդակում ներառված </w:t>
      </w:r>
      <w:r w:rsidR="00F97694" w:rsidRPr="00F976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97694">
        <w:rPr>
          <w:rFonts w:ascii="GHEA Grapalat" w:eastAsia="Times New Roman" w:hAnsi="GHEA Grapalat" w:cs="Times New Roman"/>
          <w:sz w:val="24"/>
          <w:szCs w:val="24"/>
          <w:lang w:val="hy-AM"/>
        </w:rPr>
        <w:t>հանրային պաշտոն զբաղեցնող անձանց, հանրային ծառայողների և պաշտոնատար անձանց</w:t>
      </w:r>
      <w:r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18A27A8A" w14:textId="6E781F57" w:rsidR="00B603D8" w:rsidRPr="007A1BC7" w:rsidRDefault="00B603D8" w:rsidP="00F3645A">
      <w:pPr>
        <w:spacing w:line="360" w:lineRule="auto"/>
        <w:ind w:firstLine="63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փոխկապակցված մասնակիցների և (կամ) միևնույն անձի (անձանց) կողմից հիմնադրված </w:t>
      </w:r>
      <w:r w:rsidR="000E624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կամ ղեկավարվող </w:t>
      </w:r>
      <w:r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>կամ ավելի քան հիսուն տոկոս միևնույն անձի (անձանց) պատկանող բաժնեմաս ունեցող կազմակերպությունների միաժամանակյա մասնակցությունը գնման միևնույն գործընթացին, բացառությամբ`</w:t>
      </w:r>
    </w:p>
    <w:p w14:paraId="2C43CB5D" w14:textId="77777777" w:rsidR="00B603D8" w:rsidRPr="007A1BC7" w:rsidRDefault="00B603D8" w:rsidP="00F3645A">
      <w:pPr>
        <w:spacing w:line="360" w:lineRule="auto"/>
        <w:ind w:firstLine="63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>ա. պետության կամ համայնքների կողմից հիմնադրված կազմակերպությունների.</w:t>
      </w:r>
    </w:p>
    <w:p w14:paraId="711A6FF3" w14:textId="6698A5C4" w:rsidR="007E7DE5" w:rsidRPr="007A1BC7" w:rsidRDefault="00B603D8" w:rsidP="00F3645A">
      <w:pPr>
        <w:spacing w:line="360" w:lineRule="auto"/>
        <w:ind w:firstLine="63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>բ. սույն օրենքի 30-րդ հոդվածի 6-րդ մասով սահմանված մասնակցության դեպքերի</w:t>
      </w:r>
      <w:r w:rsidR="00EC0D27"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="00661944"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8066AC" w:rsidRPr="007A1BC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5254DC2E" w14:textId="2482FE3A" w:rsidR="002329BD" w:rsidRPr="007A1BC7" w:rsidRDefault="002329BD" w:rsidP="00F3645A">
      <w:pPr>
        <w:pStyle w:val="a7"/>
        <w:shd w:val="clear" w:color="auto" w:fill="FFFFFF"/>
        <w:spacing w:before="0" w:beforeAutospacing="0" w:after="0" w:afterAutospacing="0" w:line="360" w:lineRule="auto"/>
        <w:ind w:firstLine="630"/>
        <w:contextualSpacing/>
        <w:jc w:val="both"/>
        <w:rPr>
          <w:rFonts w:ascii="GHEA Grapalat" w:hAnsi="GHEA Grapalat"/>
          <w:bCs/>
          <w:spacing w:val="-6"/>
          <w:lang w:val="hy-AM"/>
        </w:rPr>
      </w:pPr>
      <w:r w:rsidRPr="007A1BC7">
        <w:rPr>
          <w:rFonts w:ascii="GHEA Grapalat" w:hAnsi="GHEA Grapalat"/>
          <w:b/>
          <w:bCs/>
          <w:spacing w:val="-6"/>
          <w:lang w:val="hy-AM"/>
        </w:rPr>
        <w:t xml:space="preserve">Հոդված </w:t>
      </w:r>
      <w:r w:rsidR="00D90FCD" w:rsidRPr="00585EC8">
        <w:rPr>
          <w:rFonts w:ascii="GHEA Grapalat" w:hAnsi="GHEA Grapalat"/>
          <w:b/>
          <w:bCs/>
          <w:spacing w:val="-6"/>
          <w:lang w:val="hy-AM"/>
        </w:rPr>
        <w:t>6</w:t>
      </w:r>
      <w:r w:rsidRPr="007A1BC7">
        <w:rPr>
          <w:rFonts w:ascii="GHEA Grapalat" w:hAnsi="GHEA Grapalat"/>
          <w:b/>
          <w:bCs/>
          <w:spacing w:val="-6"/>
          <w:lang w:val="hy-AM"/>
        </w:rPr>
        <w:t xml:space="preserve">. </w:t>
      </w:r>
      <w:r w:rsidRPr="007A1BC7">
        <w:rPr>
          <w:rFonts w:ascii="GHEA Grapalat" w:hAnsi="GHEA Grapalat"/>
          <w:bCs/>
          <w:spacing w:val="-6"/>
          <w:lang w:val="hy-AM"/>
        </w:rPr>
        <w:t xml:space="preserve">Օրենքի </w:t>
      </w:r>
      <w:r w:rsidR="008C3F65" w:rsidRPr="007A1BC7">
        <w:rPr>
          <w:rFonts w:ascii="GHEA Grapalat" w:hAnsi="GHEA Grapalat"/>
          <w:bCs/>
          <w:spacing w:val="-6"/>
          <w:lang w:val="hy-AM"/>
        </w:rPr>
        <w:t>36</w:t>
      </w:r>
      <w:r w:rsidRPr="007A1BC7">
        <w:rPr>
          <w:rFonts w:ascii="GHEA Grapalat" w:hAnsi="GHEA Grapalat"/>
          <w:bCs/>
          <w:spacing w:val="-6"/>
          <w:lang w:val="hy-AM"/>
        </w:rPr>
        <w:t>-րդ հոդվածը 1-ին մասից հետո լրացնել  հետևյալ բովանդակությամբ 1.1 մասով.</w:t>
      </w:r>
    </w:p>
    <w:p w14:paraId="2DA0168F" w14:textId="17ECB9FE" w:rsidR="002329BD" w:rsidRPr="007A1BC7" w:rsidRDefault="002329BD" w:rsidP="00F3645A">
      <w:pPr>
        <w:spacing w:line="360" w:lineRule="auto"/>
        <w:contextualSpacing/>
        <w:jc w:val="both"/>
        <w:rPr>
          <w:rFonts w:ascii="GHEA Grapalat" w:eastAsia="Times New Roman" w:hAnsi="GHEA Grapalat" w:cs="Times New Roman"/>
          <w:bCs/>
          <w:spacing w:val="-6"/>
          <w:sz w:val="24"/>
          <w:szCs w:val="24"/>
          <w:lang w:val="hy-AM"/>
        </w:rPr>
      </w:pPr>
      <w:r w:rsidRPr="007A1BC7">
        <w:rPr>
          <w:rFonts w:ascii="GHEA Grapalat" w:eastAsia="Times New Roman" w:hAnsi="GHEA Grapalat" w:cs="Times New Roman"/>
          <w:bCs/>
          <w:spacing w:val="-6"/>
          <w:sz w:val="24"/>
          <w:szCs w:val="24"/>
          <w:lang w:val="hy-AM"/>
        </w:rPr>
        <w:tab/>
        <w:t>« 1.1.</w:t>
      </w:r>
      <w:r w:rsidR="00B603D8" w:rsidRPr="007A1BC7">
        <w:rPr>
          <w:rFonts w:ascii="GHEA Grapalat" w:eastAsia="Times New Roman" w:hAnsi="GHEA Grapalat" w:cs="Times New Roman"/>
          <w:bCs/>
          <w:spacing w:val="-6"/>
          <w:sz w:val="24"/>
          <w:szCs w:val="24"/>
          <w:lang w:val="hy-AM"/>
        </w:rPr>
        <w:t xml:space="preserve"> </w:t>
      </w:r>
      <w:r w:rsidR="00DF6AE9" w:rsidRPr="000957D1">
        <w:rPr>
          <w:rFonts w:ascii="GHEA Grapalat" w:hAnsi="GHEA Grapalat" w:cs="Times New Roman"/>
          <w:sz w:val="24"/>
          <w:szCs w:val="24"/>
          <w:lang w:val="hy-AM"/>
        </w:rPr>
        <w:t xml:space="preserve">Բոլոր այն դեպքերում, երբ պայմանագրի կնքումից հետո օրենքով նախատեսված կարգով սույն օրենքի պահանջների կատարման նկատմամբ ուսումնասիրության, հսկողության </w:t>
      </w:r>
      <w:r w:rsidR="00DF6AE9" w:rsidRPr="000957D1">
        <w:rPr>
          <w:rFonts w:ascii="GHEA Grapalat" w:hAnsi="GHEA Grapalat" w:cs="Times New Roman"/>
          <w:sz w:val="24"/>
          <w:szCs w:val="24"/>
          <w:lang w:val="hy-AM"/>
        </w:rPr>
        <w:lastRenderedPageBreak/>
        <w:t xml:space="preserve">կամ վերահսկողության կամ բողոքների քննության արդյունքում </w:t>
      </w:r>
      <w:r w:rsidR="002B352C">
        <w:rPr>
          <w:rFonts w:ascii="GHEA Grapalat" w:hAnsi="GHEA Grapalat" w:cs="Times New Roman"/>
          <w:sz w:val="24"/>
          <w:szCs w:val="24"/>
          <w:lang w:val="hy-AM"/>
        </w:rPr>
        <w:t xml:space="preserve">իրավասու մարմինն </w:t>
      </w:r>
      <w:r w:rsidR="00DF6AE9" w:rsidRPr="000957D1">
        <w:rPr>
          <w:rFonts w:ascii="GHEA Grapalat" w:hAnsi="GHEA Grapalat" w:cs="Times New Roman"/>
          <w:sz w:val="24"/>
          <w:szCs w:val="24"/>
          <w:lang w:val="hy-AM"/>
        </w:rPr>
        <w:t>արձանագրում է, որ գնման գործընթացում, մինչև պայմանագրի կնքումը, առկա է եղել շահերի բախման իրավիճակ, որպիսի իրավիճակը մինչև պայմանագրի կնքումը հայտնի լինելու դեպքում հիմք կհանդիսանար պայմանագիրը չկնքելու համար, շահերի բախմանը Հայաստանի Հանրապետության օրենսդրությամբ ներկայացվող պահանջները չպահպանելը հանգեցնում է գործարքի անվավերության: Նման գործարքն առոչինչ է: Սույն դեպքում պայմանագրի կողմ հանդիսացող՝ ընտրված մասնակիցը պատվիրատուին վերադարձնում է գործարքով իր ամբողջ ստացածը, իսկ պատվիրատուն պայմանագրի կողմ հանդիսացող</w:t>
      </w:r>
      <w:r w:rsidR="00DF6AE9" w:rsidRPr="005D3AD6">
        <w:rPr>
          <w:rFonts w:ascii="GHEA Grapalat" w:hAnsi="GHEA Grapalat" w:cs="Times New Roman"/>
          <w:sz w:val="24"/>
          <w:szCs w:val="24"/>
          <w:lang w:val="hy-AM"/>
        </w:rPr>
        <w:t xml:space="preserve">՝ </w:t>
      </w:r>
      <w:r w:rsidR="00DF6AE9" w:rsidRPr="00B50DEA">
        <w:rPr>
          <w:rFonts w:ascii="GHEA Grapalat" w:hAnsi="GHEA Grapalat" w:cs="Times New Roman"/>
          <w:sz w:val="24"/>
          <w:szCs w:val="24"/>
          <w:lang w:val="hy-AM"/>
        </w:rPr>
        <w:t>ընտրված մասնակցին ոչինչ չի վերադարձնում, ներառյալ իրական վնասը կամ բաց թողնված օգուտը:</w:t>
      </w:r>
      <w:r w:rsidRPr="005D3AD6">
        <w:rPr>
          <w:rFonts w:ascii="GHEA Grapalat" w:eastAsia="Times New Roman" w:hAnsi="GHEA Grapalat" w:cs="Times New Roman"/>
          <w:bCs/>
          <w:spacing w:val="-6"/>
          <w:sz w:val="24"/>
          <w:szCs w:val="24"/>
          <w:lang w:val="hy-AM"/>
        </w:rPr>
        <w:t>»</w:t>
      </w:r>
      <w:r w:rsidRPr="007A1BC7">
        <w:rPr>
          <w:rFonts w:ascii="GHEA Grapalat" w:eastAsia="Times New Roman" w:hAnsi="GHEA Grapalat" w:cs="Times New Roman"/>
          <w:bCs/>
          <w:spacing w:val="-6"/>
          <w:sz w:val="24"/>
          <w:szCs w:val="24"/>
          <w:lang w:val="hy-AM"/>
        </w:rPr>
        <w:t xml:space="preserve"> :</w:t>
      </w:r>
    </w:p>
    <w:p w14:paraId="3B24E7D2" w14:textId="02A85CD1" w:rsidR="00544008" w:rsidRPr="007A1BC7" w:rsidRDefault="00957DFF" w:rsidP="00F3645A">
      <w:pPr>
        <w:shd w:val="clear" w:color="auto" w:fill="FFFFFF"/>
        <w:tabs>
          <w:tab w:val="left" w:pos="0"/>
        </w:tabs>
        <w:spacing w:after="0" w:line="360" w:lineRule="auto"/>
        <w:ind w:firstLine="63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A1BC7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 xml:space="preserve">Հոդված </w:t>
      </w:r>
      <w:r w:rsidR="00D90FCD" w:rsidRPr="00585EC8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7</w:t>
      </w:r>
      <w:r w:rsidRPr="007A1BC7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.</w:t>
      </w:r>
      <w:r w:rsidRPr="007A1BC7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="00544008" w:rsidRPr="007A1B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Եզրափակիչ մաս և անցումային դրույթներ</w:t>
      </w:r>
    </w:p>
    <w:p w14:paraId="163508A7" w14:textId="40330964" w:rsidR="003F530D" w:rsidRPr="007A1BC7" w:rsidRDefault="00544008" w:rsidP="00F3645A">
      <w:pPr>
        <w:shd w:val="clear" w:color="auto" w:fill="FFFFFF"/>
        <w:tabs>
          <w:tab w:val="left" w:pos="0"/>
        </w:tabs>
        <w:spacing w:after="0" w:line="360" w:lineRule="auto"/>
        <w:ind w:firstLine="63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A1B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</w:t>
      </w:r>
      <w:r w:rsidR="00763374" w:rsidRPr="007A1B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օրենքն ուժի մեջ է մտնում</w:t>
      </w:r>
      <w:r w:rsidR="002F4F92" w:rsidRPr="007A1B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2027 թվականի հունվարի 1-ից</w:t>
      </w:r>
      <w:r w:rsidR="00763374" w:rsidRPr="007A1B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0B99BB66" w14:textId="3AF4E4E0" w:rsidR="00544008" w:rsidRDefault="00544008" w:rsidP="00F3645A">
      <w:pPr>
        <w:shd w:val="clear" w:color="auto" w:fill="FFFFFF"/>
        <w:tabs>
          <w:tab w:val="left" w:pos="0"/>
        </w:tabs>
        <w:spacing w:after="0" w:line="360" w:lineRule="auto"/>
        <w:ind w:firstLine="63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A1B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Սույն օրենքի պահանջները չեն տարածվում մինչև սույն օրենքն ուժի մեջ մտնելը սկսած և չավարտված գնման գործընթացների վրա</w:t>
      </w:r>
      <w:r w:rsidR="00C35F71" w:rsidRPr="00C35F7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13409DB4" w14:textId="595ED0BC" w:rsidR="00D90FCD" w:rsidRDefault="00D90FCD" w:rsidP="00D90FCD">
      <w:pPr>
        <w:shd w:val="clear" w:color="auto" w:fill="FFFFFF"/>
        <w:tabs>
          <w:tab w:val="left" w:pos="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B42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3. Սույն օրենքից բխող՝ Կառավարության որոշումն ընդունվում է սույն օրենքն </w:t>
      </w:r>
      <w:r w:rsidR="00B67B3F" w:rsidRPr="00B67B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ընդունվելուց</w:t>
      </w:r>
      <w:r w:rsidRPr="002B42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հետո՝ եռամսյա ժամկետում:</w:t>
      </w:r>
    </w:p>
    <w:p w14:paraId="30EECC59" w14:textId="77777777" w:rsidR="00D90FCD" w:rsidRDefault="00D90FCD" w:rsidP="00D90FCD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</w:p>
    <w:p w14:paraId="5FFD4B5A" w14:textId="77777777" w:rsidR="00D90FCD" w:rsidRPr="007A1BC7" w:rsidRDefault="00D90FCD" w:rsidP="00F3645A">
      <w:pPr>
        <w:shd w:val="clear" w:color="auto" w:fill="FFFFFF"/>
        <w:tabs>
          <w:tab w:val="left" w:pos="0"/>
        </w:tabs>
        <w:spacing w:after="0" w:line="360" w:lineRule="auto"/>
        <w:ind w:firstLine="63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0FEC590" w14:textId="379CECE6" w:rsidR="002F4F92" w:rsidRPr="007A1BC7" w:rsidRDefault="002F4F92" w:rsidP="007A1BC7">
      <w:pPr>
        <w:shd w:val="clear" w:color="auto" w:fill="FFFFFF"/>
        <w:tabs>
          <w:tab w:val="left" w:pos="0"/>
        </w:tabs>
        <w:spacing w:after="0" w:line="360" w:lineRule="auto"/>
        <w:ind w:firstLine="63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3B6EB88" w14:textId="77777777" w:rsidR="00544008" w:rsidRPr="007A1BC7" w:rsidRDefault="00544008" w:rsidP="007A1BC7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630"/>
        <w:contextualSpacing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</w:p>
    <w:p w14:paraId="3B769214" w14:textId="77777777" w:rsidR="00544008" w:rsidRPr="007A1BC7" w:rsidRDefault="00544008" w:rsidP="007A1BC7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630"/>
        <w:contextualSpacing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</w:p>
    <w:p w14:paraId="4ECEE2A8" w14:textId="77777777" w:rsidR="00544008" w:rsidRPr="00667E49" w:rsidRDefault="00544008" w:rsidP="00661944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720"/>
        <w:contextualSpacing/>
        <w:jc w:val="both"/>
        <w:rPr>
          <w:rFonts w:ascii="GHEA Grapalat" w:hAnsi="GHEA Grapalat"/>
          <w:b/>
          <w:bCs/>
          <w:spacing w:val="-6"/>
          <w:sz w:val="24"/>
          <w:szCs w:val="24"/>
          <w:lang w:val="hy-AM"/>
        </w:rPr>
      </w:pPr>
    </w:p>
    <w:sectPr w:rsidR="00544008" w:rsidRPr="00667E49" w:rsidSect="00E318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25E49"/>
    <w:multiLevelType w:val="hybridMultilevel"/>
    <w:tmpl w:val="43FA336E"/>
    <w:lvl w:ilvl="0" w:tplc="144AA1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1545F8"/>
    <w:multiLevelType w:val="hybridMultilevel"/>
    <w:tmpl w:val="31340250"/>
    <w:lvl w:ilvl="0" w:tplc="F2E843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FE1B73"/>
    <w:multiLevelType w:val="hybridMultilevel"/>
    <w:tmpl w:val="5008A5B4"/>
    <w:lvl w:ilvl="0" w:tplc="8EDC2A80">
      <w:start w:val="1"/>
      <w:numFmt w:val="decimal"/>
      <w:lvlText w:val="%1."/>
      <w:lvlJc w:val="left"/>
      <w:pPr>
        <w:ind w:left="2880" w:hanging="360"/>
      </w:pPr>
      <w:rPr>
        <w:rFonts w:ascii="GHEA Grapalat" w:eastAsiaTheme="minorHAnsi" w:hAnsi="GHEA Grapalat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6899048E"/>
    <w:multiLevelType w:val="hybridMultilevel"/>
    <w:tmpl w:val="5D2272D0"/>
    <w:lvl w:ilvl="0" w:tplc="08AE5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E449CC"/>
    <w:multiLevelType w:val="hybridMultilevel"/>
    <w:tmpl w:val="144029AE"/>
    <w:lvl w:ilvl="0" w:tplc="26026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39A"/>
    <w:rsid w:val="000047E5"/>
    <w:rsid w:val="00004FFA"/>
    <w:rsid w:val="00033BFE"/>
    <w:rsid w:val="0005029D"/>
    <w:rsid w:val="00051C02"/>
    <w:rsid w:val="00061AF7"/>
    <w:rsid w:val="00081C13"/>
    <w:rsid w:val="000E6242"/>
    <w:rsid w:val="000E6995"/>
    <w:rsid w:val="00123B5B"/>
    <w:rsid w:val="0019612C"/>
    <w:rsid w:val="00224BC3"/>
    <w:rsid w:val="002329BD"/>
    <w:rsid w:val="00252DE2"/>
    <w:rsid w:val="002747A5"/>
    <w:rsid w:val="00292AFC"/>
    <w:rsid w:val="002A79C7"/>
    <w:rsid w:val="002B352C"/>
    <w:rsid w:val="002E6384"/>
    <w:rsid w:val="002F4F92"/>
    <w:rsid w:val="00302750"/>
    <w:rsid w:val="003332AF"/>
    <w:rsid w:val="0034590D"/>
    <w:rsid w:val="00350A6D"/>
    <w:rsid w:val="00351500"/>
    <w:rsid w:val="0036526E"/>
    <w:rsid w:val="003970C6"/>
    <w:rsid w:val="003B230F"/>
    <w:rsid w:val="003D1AEB"/>
    <w:rsid w:val="00415A31"/>
    <w:rsid w:val="00445C13"/>
    <w:rsid w:val="00462135"/>
    <w:rsid w:val="0047207B"/>
    <w:rsid w:val="00472726"/>
    <w:rsid w:val="004867C8"/>
    <w:rsid w:val="00494BD8"/>
    <w:rsid w:val="00494D05"/>
    <w:rsid w:val="004A2F5C"/>
    <w:rsid w:val="004C18AC"/>
    <w:rsid w:val="004E014E"/>
    <w:rsid w:val="0051376C"/>
    <w:rsid w:val="00517DC1"/>
    <w:rsid w:val="0052028A"/>
    <w:rsid w:val="00522B0A"/>
    <w:rsid w:val="0052739F"/>
    <w:rsid w:val="00544008"/>
    <w:rsid w:val="0054645E"/>
    <w:rsid w:val="00585EC8"/>
    <w:rsid w:val="005B75EC"/>
    <w:rsid w:val="005D02CD"/>
    <w:rsid w:val="005D12EB"/>
    <w:rsid w:val="005D3AD6"/>
    <w:rsid w:val="00630D68"/>
    <w:rsid w:val="0064003C"/>
    <w:rsid w:val="00644BA4"/>
    <w:rsid w:val="00644DF5"/>
    <w:rsid w:val="00661944"/>
    <w:rsid w:val="00667E49"/>
    <w:rsid w:val="00681825"/>
    <w:rsid w:val="006A24BF"/>
    <w:rsid w:val="006A352C"/>
    <w:rsid w:val="006A64AC"/>
    <w:rsid w:val="006B1DD0"/>
    <w:rsid w:val="00704141"/>
    <w:rsid w:val="0071139A"/>
    <w:rsid w:val="007164C4"/>
    <w:rsid w:val="00763374"/>
    <w:rsid w:val="00796FEB"/>
    <w:rsid w:val="007A1BC7"/>
    <w:rsid w:val="007C7CB6"/>
    <w:rsid w:val="007E3D98"/>
    <w:rsid w:val="007E7DE5"/>
    <w:rsid w:val="007F746D"/>
    <w:rsid w:val="008066AC"/>
    <w:rsid w:val="00860154"/>
    <w:rsid w:val="0086294F"/>
    <w:rsid w:val="008B65EF"/>
    <w:rsid w:val="008C3F65"/>
    <w:rsid w:val="009124C0"/>
    <w:rsid w:val="00957DFF"/>
    <w:rsid w:val="009635A3"/>
    <w:rsid w:val="00995879"/>
    <w:rsid w:val="009A0255"/>
    <w:rsid w:val="009A192C"/>
    <w:rsid w:val="009B4138"/>
    <w:rsid w:val="009C174A"/>
    <w:rsid w:val="009F240B"/>
    <w:rsid w:val="00A061D2"/>
    <w:rsid w:val="00A44927"/>
    <w:rsid w:val="00A73444"/>
    <w:rsid w:val="00A80195"/>
    <w:rsid w:val="00A810BD"/>
    <w:rsid w:val="00A87AE6"/>
    <w:rsid w:val="00A92435"/>
    <w:rsid w:val="00AC7AE1"/>
    <w:rsid w:val="00AD7644"/>
    <w:rsid w:val="00AE2376"/>
    <w:rsid w:val="00AF51B0"/>
    <w:rsid w:val="00AF7D6D"/>
    <w:rsid w:val="00B0706E"/>
    <w:rsid w:val="00B50DEA"/>
    <w:rsid w:val="00B603D8"/>
    <w:rsid w:val="00B67B3F"/>
    <w:rsid w:val="00BA7A5C"/>
    <w:rsid w:val="00BB2F1A"/>
    <w:rsid w:val="00BB3B21"/>
    <w:rsid w:val="00BE1FAC"/>
    <w:rsid w:val="00BF185E"/>
    <w:rsid w:val="00BF7A0F"/>
    <w:rsid w:val="00C35F71"/>
    <w:rsid w:val="00CA7F08"/>
    <w:rsid w:val="00CB01BE"/>
    <w:rsid w:val="00CB4795"/>
    <w:rsid w:val="00CC643E"/>
    <w:rsid w:val="00CD5719"/>
    <w:rsid w:val="00D07F79"/>
    <w:rsid w:val="00D63058"/>
    <w:rsid w:val="00D65812"/>
    <w:rsid w:val="00D90FCD"/>
    <w:rsid w:val="00D97ED7"/>
    <w:rsid w:val="00DA07DF"/>
    <w:rsid w:val="00DA20E3"/>
    <w:rsid w:val="00DB67C2"/>
    <w:rsid w:val="00DD4F66"/>
    <w:rsid w:val="00DF6AE9"/>
    <w:rsid w:val="00E15C6A"/>
    <w:rsid w:val="00E3180D"/>
    <w:rsid w:val="00E4081E"/>
    <w:rsid w:val="00E67527"/>
    <w:rsid w:val="00E73051"/>
    <w:rsid w:val="00E915EE"/>
    <w:rsid w:val="00EA683E"/>
    <w:rsid w:val="00EC0D27"/>
    <w:rsid w:val="00EC3AF6"/>
    <w:rsid w:val="00EC4BDD"/>
    <w:rsid w:val="00EF31F5"/>
    <w:rsid w:val="00EF7A8C"/>
    <w:rsid w:val="00F16D22"/>
    <w:rsid w:val="00F32CE1"/>
    <w:rsid w:val="00F3645A"/>
    <w:rsid w:val="00F3701C"/>
    <w:rsid w:val="00F66B8F"/>
    <w:rsid w:val="00F833AD"/>
    <w:rsid w:val="00F85707"/>
    <w:rsid w:val="00F97694"/>
    <w:rsid w:val="00FB67EC"/>
    <w:rsid w:val="00FE21CC"/>
    <w:rsid w:val="00FE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E50BA"/>
  <w15:chartTrackingRefBased/>
  <w15:docId w15:val="{8F1E89F4-3ED1-4C54-8F7B-FBBEC2E0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3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4"/>
    <w:uiPriority w:val="34"/>
    <w:qFormat/>
    <w:locked/>
    <w:rsid w:val="00763374"/>
  </w:style>
  <w:style w:type="paragraph" w:styleId="a4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"/>
    <w:basedOn w:val="a"/>
    <w:link w:val="a3"/>
    <w:uiPriority w:val="34"/>
    <w:qFormat/>
    <w:rsid w:val="007633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1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15E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681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DD4F66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54645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4645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4645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645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464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779A9-3C8D-4907-A0C0-822A404A1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951</Words>
  <Characters>5424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Սյուզաննա Ամզարյան</dc:creator>
  <cp:keywords>https:/mul2-minfin.gov.am/tasks/1009164/oneclick?token=18dbb1a5ca9d2a34e35df32c28288be7</cp:keywords>
  <dc:description/>
  <cp:lastModifiedBy>User</cp:lastModifiedBy>
  <cp:revision>2</cp:revision>
  <cp:lastPrinted>2025-04-07T12:06:00Z</cp:lastPrinted>
  <dcterms:created xsi:type="dcterms:W3CDTF">2025-06-16T08:55:00Z</dcterms:created>
  <dcterms:modified xsi:type="dcterms:W3CDTF">2025-06-16T08:55:00Z</dcterms:modified>
</cp:coreProperties>
</file>