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51A40" w14:textId="475893C8" w:rsidR="00F05085" w:rsidRDefault="00F05085" w:rsidP="00F05085">
      <w:pPr>
        <w:tabs>
          <w:tab w:val="left" w:pos="-284"/>
        </w:tabs>
        <w:spacing w:after="0" w:line="276" w:lineRule="auto"/>
        <w:ind w:left="-567" w:firstLine="567"/>
        <w:jc w:val="right"/>
        <w:rPr>
          <w:rFonts w:ascii="GHEA Grapalat" w:hAnsi="GHEA Grapalat"/>
          <w:sz w:val="20"/>
          <w:szCs w:val="20"/>
        </w:rPr>
      </w:pPr>
    </w:p>
    <w:p w14:paraId="2C2A354D" w14:textId="77777777" w:rsidR="00C362AC" w:rsidRDefault="00C362AC" w:rsidP="00F05085">
      <w:pPr>
        <w:tabs>
          <w:tab w:val="left" w:pos="-284"/>
        </w:tabs>
        <w:spacing w:after="0" w:line="276" w:lineRule="auto"/>
        <w:ind w:left="-567" w:firstLine="567"/>
        <w:jc w:val="right"/>
        <w:rPr>
          <w:rFonts w:ascii="GHEA Grapalat" w:hAnsi="GHEA Grapalat"/>
          <w:sz w:val="20"/>
          <w:szCs w:val="20"/>
        </w:rPr>
      </w:pPr>
    </w:p>
    <w:p w14:paraId="0F4FF797" w14:textId="31C8A169" w:rsidR="00F05085" w:rsidRPr="008D3D80" w:rsidRDefault="00F05085" w:rsidP="00F05085">
      <w:pPr>
        <w:tabs>
          <w:tab w:val="left" w:pos="-284"/>
        </w:tabs>
        <w:spacing w:after="0" w:line="276" w:lineRule="auto"/>
        <w:ind w:left="-567" w:firstLine="567"/>
        <w:jc w:val="right"/>
        <w:rPr>
          <w:rFonts w:ascii="GHEA Grapalat" w:hAnsi="GHEA Grapalat"/>
          <w:sz w:val="20"/>
          <w:szCs w:val="20"/>
        </w:rPr>
      </w:pPr>
      <w:r w:rsidRPr="008D3D80">
        <w:rPr>
          <w:rFonts w:ascii="GHEA Grapalat" w:hAnsi="GHEA Grapalat"/>
          <w:sz w:val="20"/>
          <w:szCs w:val="20"/>
        </w:rPr>
        <w:t xml:space="preserve">Հավելված N </w:t>
      </w:r>
      <w:r>
        <w:rPr>
          <w:rFonts w:ascii="GHEA Grapalat" w:hAnsi="GHEA Grapalat"/>
          <w:sz w:val="20"/>
          <w:szCs w:val="20"/>
        </w:rPr>
        <w:t>2</w:t>
      </w:r>
    </w:p>
    <w:p w14:paraId="09DA1255" w14:textId="77777777" w:rsidR="00F05085" w:rsidRPr="008D3D80" w:rsidRDefault="00F05085" w:rsidP="00F05085">
      <w:pPr>
        <w:tabs>
          <w:tab w:val="left" w:pos="-284"/>
        </w:tabs>
        <w:spacing w:after="0" w:line="276" w:lineRule="auto"/>
        <w:ind w:left="-567" w:firstLine="567"/>
        <w:jc w:val="right"/>
        <w:rPr>
          <w:rFonts w:ascii="GHEA Grapalat" w:hAnsi="GHEA Grapalat"/>
          <w:sz w:val="20"/>
          <w:szCs w:val="20"/>
        </w:rPr>
      </w:pPr>
      <w:r w:rsidRPr="008D3D80">
        <w:rPr>
          <w:rFonts w:ascii="GHEA Grapalat" w:hAnsi="GHEA Grapalat"/>
          <w:sz w:val="20"/>
          <w:szCs w:val="20"/>
        </w:rPr>
        <w:t xml:space="preserve">                                                            Արդարադատության նախարարի                                                                     </w:t>
      </w:r>
    </w:p>
    <w:p w14:paraId="0DFDFC62" w14:textId="77777777" w:rsidR="00F05085" w:rsidRPr="008D3D80" w:rsidRDefault="00F05085" w:rsidP="00F05085">
      <w:pPr>
        <w:tabs>
          <w:tab w:val="left" w:pos="-284"/>
        </w:tabs>
        <w:spacing w:after="0" w:line="276" w:lineRule="auto"/>
        <w:ind w:left="-567" w:firstLine="567"/>
        <w:jc w:val="right"/>
        <w:rPr>
          <w:rFonts w:ascii="GHEA Grapalat" w:hAnsi="GHEA Grapalat"/>
          <w:sz w:val="20"/>
          <w:szCs w:val="20"/>
        </w:rPr>
      </w:pPr>
      <w:r w:rsidRPr="008D3D80">
        <w:rPr>
          <w:rFonts w:ascii="GHEA Grapalat" w:hAnsi="GHEA Grapalat"/>
          <w:sz w:val="20"/>
          <w:szCs w:val="20"/>
        </w:rPr>
        <w:t xml:space="preserve">                   N հրամանի</w:t>
      </w:r>
    </w:p>
    <w:p w14:paraId="63C7E33D" w14:textId="77777777" w:rsidR="00F05085" w:rsidRDefault="00F05085" w:rsidP="00F05085">
      <w:pPr>
        <w:ind w:left="-720" w:firstLine="180"/>
      </w:pPr>
    </w:p>
    <w:p w14:paraId="06657860" w14:textId="77777777" w:rsidR="00F05085" w:rsidRDefault="00F05085" w:rsidP="00F05085">
      <w:pPr>
        <w:ind w:left="-720" w:firstLine="180"/>
      </w:pPr>
    </w:p>
    <w:p w14:paraId="7DC7ACD9" w14:textId="77777777" w:rsidR="00F05085" w:rsidRPr="003843D4" w:rsidRDefault="00F05085" w:rsidP="00F05085">
      <w:pPr>
        <w:ind w:left="-720" w:firstLine="180"/>
        <w:jc w:val="center"/>
        <w:rPr>
          <w:b/>
          <w:bCs/>
          <w:sz w:val="24"/>
          <w:szCs w:val="24"/>
        </w:rPr>
      </w:pPr>
      <w:r w:rsidRPr="00FA44BB">
        <w:rPr>
          <w:rFonts w:ascii="GHEA Grapalat" w:hAnsi="GHEA Grapalat"/>
          <w:b/>
          <w:bCs/>
          <w:sz w:val="24"/>
          <w:szCs w:val="24"/>
        </w:rPr>
        <w:t>ԸՆԹԱՑԱԿԱՐԳ</w:t>
      </w:r>
    </w:p>
    <w:p w14:paraId="703F06F3" w14:textId="77777777" w:rsidR="00F05085" w:rsidRPr="00FA44BB" w:rsidRDefault="00F05085" w:rsidP="00F05085">
      <w:pPr>
        <w:pStyle w:val="CommentText"/>
        <w:jc w:val="center"/>
        <w:rPr>
          <w:rFonts w:ascii="GHEA Grapalat" w:hAnsi="GHEA Grapalat"/>
          <w:b/>
          <w:bCs/>
          <w:sz w:val="24"/>
          <w:szCs w:val="24"/>
        </w:rPr>
      </w:pPr>
      <w:r w:rsidRPr="00FA44BB">
        <w:rPr>
          <w:rFonts w:ascii="GHEA Grapalat" w:hAnsi="GHEA Grapalat"/>
          <w:b/>
          <w:bCs/>
          <w:sz w:val="24"/>
          <w:szCs w:val="24"/>
        </w:rPr>
        <w:t xml:space="preserve">ԵՐԵԽԱՅԻՆ ՊԱՀԱՆՋԱՏԻՐՈՋ ԽՆԱՄՔԻՆ ՀԱՆՁՆԵԼՈՒ ՊԱՀԱՆՋԻ ՀԱՐԿԱԴԻՐ ԿԱՏԱՐՄԱՆ </w:t>
      </w:r>
    </w:p>
    <w:p w14:paraId="3CFA9DE0" w14:textId="77777777" w:rsidR="00F05085" w:rsidRDefault="00F05085" w:rsidP="00F05085">
      <w:pPr>
        <w:ind w:left="-720" w:firstLine="180"/>
        <w:jc w:val="both"/>
        <w:rPr>
          <w:rFonts w:ascii="GHEA Grapalat" w:hAnsi="GHEA Grapalat"/>
          <w:b/>
          <w:bCs/>
          <w:sz w:val="24"/>
          <w:szCs w:val="24"/>
        </w:rPr>
      </w:pPr>
      <w:bookmarkStart w:id="0" w:name="_GoBack"/>
      <w:bookmarkEnd w:id="0"/>
    </w:p>
    <w:p w14:paraId="75876F1E" w14:textId="77777777" w:rsidR="00F05085" w:rsidRPr="004025BA" w:rsidRDefault="00F05085" w:rsidP="00F05085">
      <w:pPr>
        <w:pStyle w:val="ListParagraph"/>
        <w:numPr>
          <w:ilvl w:val="0"/>
          <w:numId w:val="26"/>
        </w:numPr>
        <w:spacing w:after="160" w:line="259" w:lineRule="auto"/>
        <w:jc w:val="center"/>
        <w:rPr>
          <w:b/>
          <w:bCs/>
          <w:sz w:val="24"/>
          <w:szCs w:val="24"/>
        </w:rPr>
      </w:pPr>
      <w:r w:rsidRPr="004025BA">
        <w:rPr>
          <w:b/>
          <w:bCs/>
          <w:sz w:val="24"/>
          <w:szCs w:val="24"/>
        </w:rPr>
        <w:t>Կատարողական վարույթի հարուցումը</w:t>
      </w:r>
    </w:p>
    <w:p w14:paraId="67BEBC72" w14:textId="77777777" w:rsidR="00F05085" w:rsidRPr="004025BA" w:rsidRDefault="00F05085" w:rsidP="00F05085">
      <w:pPr>
        <w:pStyle w:val="ListParagraph"/>
        <w:ind w:left="180"/>
        <w:rPr>
          <w:b/>
          <w:bCs/>
          <w:sz w:val="24"/>
          <w:szCs w:val="24"/>
        </w:rPr>
      </w:pPr>
    </w:p>
    <w:p w14:paraId="1B5046A5" w14:textId="77777777" w:rsidR="00F05085" w:rsidRPr="00E05166" w:rsidRDefault="00F05085" w:rsidP="00F05085">
      <w:pPr>
        <w:pStyle w:val="ListParagraph"/>
        <w:numPr>
          <w:ilvl w:val="0"/>
          <w:numId w:val="2"/>
        </w:numPr>
        <w:spacing w:after="160" w:line="259" w:lineRule="auto"/>
        <w:ind w:left="-720" w:firstLine="180"/>
        <w:jc w:val="both"/>
        <w:rPr>
          <w:rFonts w:cs="GHEAGrapalat"/>
          <w:sz w:val="24"/>
          <w:szCs w:val="24"/>
        </w:rPr>
      </w:pPr>
      <w:r w:rsidRPr="00E05166">
        <w:rPr>
          <w:rFonts w:cs="GHEAGrapalat"/>
          <w:sz w:val="24"/>
          <w:szCs w:val="24"/>
        </w:rPr>
        <w:t>Հարկադիր կատարումն ապահովող ծառայությունում (այսուհետ՝ նաև Ծառայություն) երեխային պահանջատիրոջ խնամքին հանձնելու վերաբերյալ կատարողական վարույթ հարուցվում է «Կատարողական վարույթի մասին» օրենքով սահմանված կարգով Ծառայություն ներկայացված՝ կատարման ենթակա ակտի հարկադիր կատարման դիմումի (այսուհետ՝</w:t>
      </w:r>
      <w:r>
        <w:rPr>
          <w:rFonts w:cs="GHEAGrapalat"/>
          <w:sz w:val="24"/>
          <w:szCs w:val="24"/>
        </w:rPr>
        <w:t xml:space="preserve"> </w:t>
      </w:r>
      <w:r w:rsidRPr="00E05166">
        <w:rPr>
          <w:rFonts w:cs="GHEAGrapalat"/>
          <w:sz w:val="24"/>
          <w:szCs w:val="24"/>
        </w:rPr>
        <w:t>կատարման ենթակա ակտ կամ դատական ակտ) հիման վրա:</w:t>
      </w:r>
    </w:p>
    <w:p w14:paraId="71B2EAA0" w14:textId="77777777" w:rsidR="00F05085" w:rsidRPr="00E05166" w:rsidRDefault="00F05085" w:rsidP="00F05085">
      <w:pPr>
        <w:pStyle w:val="ListParagraph"/>
        <w:numPr>
          <w:ilvl w:val="0"/>
          <w:numId w:val="2"/>
        </w:numPr>
        <w:spacing w:after="160" w:line="259" w:lineRule="auto"/>
        <w:ind w:left="-720" w:firstLine="180"/>
        <w:jc w:val="both"/>
        <w:rPr>
          <w:rFonts w:cs="GHEAGrapalat"/>
          <w:sz w:val="24"/>
          <w:szCs w:val="24"/>
        </w:rPr>
      </w:pPr>
      <w:r w:rsidRPr="00E05166">
        <w:rPr>
          <w:rFonts w:cs="GHEAGrapalat"/>
          <w:sz w:val="24"/>
          <w:szCs w:val="24"/>
        </w:rPr>
        <w:t xml:space="preserve"> Երեխային պահանջատիրոջ խնամքին հանձնելու վերաբերյալ հարկադիր կատարման դիմումի հիման վրա կատարողական վարույթ հարուցելու կամ ավարտված կատարողական վարույթը վերսկսելու դեպքում հարկադիր կատարողը պարտավոր է վարույթ հարուցելու</w:t>
      </w:r>
      <w:r>
        <w:rPr>
          <w:rFonts w:cs="GHEAGrapalat"/>
          <w:sz w:val="24"/>
          <w:szCs w:val="24"/>
        </w:rPr>
        <w:t xml:space="preserve">, </w:t>
      </w:r>
      <w:r w:rsidRPr="00E05166">
        <w:rPr>
          <w:rFonts w:cs="GHEAGrapalat"/>
          <w:sz w:val="24"/>
          <w:szCs w:val="24"/>
        </w:rPr>
        <w:t xml:space="preserve">ինչպես նաև վարույթի շրջանակներում կայացված բոլոր որոշումներն ուղարկել (հանձնել) կողմերին՝ «Կատարողական վարույթի մասին» օրենքով (այսուհետ՝ Օրենք) սահմանված կարգով։ </w:t>
      </w:r>
    </w:p>
    <w:p w14:paraId="77DFEF49" w14:textId="243C5FA4" w:rsidR="00F05085" w:rsidRPr="00E05166" w:rsidRDefault="00F05085" w:rsidP="00F05085">
      <w:pPr>
        <w:pStyle w:val="ListParagraph"/>
        <w:numPr>
          <w:ilvl w:val="0"/>
          <w:numId w:val="2"/>
        </w:numPr>
        <w:spacing w:after="160" w:line="259" w:lineRule="auto"/>
        <w:ind w:left="-720" w:firstLine="180"/>
        <w:jc w:val="both"/>
        <w:rPr>
          <w:rFonts w:cs="GHEAGrapalat"/>
          <w:sz w:val="24"/>
          <w:szCs w:val="24"/>
        </w:rPr>
      </w:pPr>
      <w:r w:rsidRPr="00E05166">
        <w:rPr>
          <w:rFonts w:cs="GHEAGrapalat"/>
          <w:sz w:val="24"/>
          <w:szCs w:val="24"/>
        </w:rPr>
        <w:t xml:space="preserve">Կատարողական վարույթ հարուցելու հետ միաժամանակ, ըստ անհրաժեշտության, Օրենքի 103-րդ հոդվածի հիմքով </w:t>
      </w:r>
      <w:r>
        <w:rPr>
          <w:rFonts w:cs="GHEAGrapalat"/>
          <w:sz w:val="24"/>
          <w:szCs w:val="24"/>
        </w:rPr>
        <w:t xml:space="preserve">հարկադիր կատարողը </w:t>
      </w:r>
      <w:r w:rsidRPr="00E05166">
        <w:rPr>
          <w:rFonts w:cs="GHEAGrapalat"/>
          <w:sz w:val="24"/>
          <w:szCs w:val="24"/>
        </w:rPr>
        <w:t xml:space="preserve">կայացնում </w:t>
      </w:r>
      <w:r>
        <w:rPr>
          <w:rFonts w:cs="GHEAGrapalat"/>
          <w:sz w:val="24"/>
          <w:szCs w:val="24"/>
        </w:rPr>
        <w:t>է</w:t>
      </w:r>
      <w:r w:rsidRPr="00E05166">
        <w:rPr>
          <w:rFonts w:cs="GHEAGrapalat"/>
          <w:sz w:val="24"/>
          <w:szCs w:val="24"/>
        </w:rPr>
        <w:t xml:space="preserve"> որոշում</w:t>
      </w:r>
      <w:r w:rsidR="00F67EF9">
        <w:rPr>
          <w:rFonts w:cs="GHEAGrapalat"/>
          <w:sz w:val="24"/>
          <w:szCs w:val="24"/>
        </w:rPr>
        <w:t xml:space="preserve"> </w:t>
      </w:r>
      <w:r w:rsidRPr="00E05166">
        <w:rPr>
          <w:rFonts w:cs="GHEAGrapalat"/>
          <w:sz w:val="24"/>
          <w:szCs w:val="24"/>
        </w:rPr>
        <w:t>որոշակի գործողություններ կատարելու կամ որոշակի գործողությունների կատարումն արգելելու վերաբերյալ</w:t>
      </w:r>
      <w:r>
        <w:rPr>
          <w:rFonts w:cs="GHEAGrapalat"/>
          <w:sz w:val="24"/>
          <w:szCs w:val="24"/>
        </w:rPr>
        <w:t xml:space="preserve">՝ </w:t>
      </w:r>
      <w:r w:rsidRPr="00E05166">
        <w:rPr>
          <w:rFonts w:cs="GHEAGrapalat"/>
          <w:sz w:val="24"/>
          <w:szCs w:val="24"/>
        </w:rPr>
        <w:t>սահմանելով պարտապանի համար այդ պահանջների կատարման (ներառյալ արգելված գործողությունները դադարեցնելու) ողջամիտ ժամկետ, եթե կատարման ենթակա ակտով նման ժամկետ չի սահմանվել, կամ սահմանված ժամկետը լրացել է։</w:t>
      </w:r>
    </w:p>
    <w:p w14:paraId="64EBCAC3" w14:textId="77777777" w:rsidR="00F05085" w:rsidRPr="00E05166" w:rsidRDefault="00F05085" w:rsidP="00F05085">
      <w:pPr>
        <w:pStyle w:val="ListParagraph"/>
        <w:numPr>
          <w:ilvl w:val="0"/>
          <w:numId w:val="2"/>
        </w:numPr>
        <w:spacing w:after="160" w:line="259" w:lineRule="auto"/>
        <w:ind w:left="-720" w:firstLine="180"/>
        <w:jc w:val="both"/>
        <w:rPr>
          <w:rFonts w:cs="GHEAGrapalat"/>
          <w:sz w:val="24"/>
          <w:szCs w:val="24"/>
        </w:rPr>
      </w:pPr>
      <w:r w:rsidRPr="00E05166">
        <w:rPr>
          <w:rFonts w:cs="GHEAGrapalat"/>
          <w:sz w:val="24"/>
          <w:szCs w:val="24"/>
        </w:rPr>
        <w:t xml:space="preserve">Կատարողական վարույթ հարուցելու մասին որոշումը կատարողական վարույթի կողմերին ուղարկելու հետ միաժամանակ հարկադիր կատարողը նշանակում է կատարողական գործողությունների կատարման օրը և ժամը և այդ մասին ծանուցում է կատարողական վարույթի կողմերին՝ առաջին իսկ հնարավորության դեպքում կատարողական վարույթի կողմերից վերցնելով հայտարարություն՝ </w:t>
      </w:r>
      <w:r>
        <w:rPr>
          <w:rFonts w:cs="GHEAGrapalat"/>
          <w:sz w:val="24"/>
          <w:szCs w:val="24"/>
        </w:rPr>
        <w:t xml:space="preserve">դատական ակտի </w:t>
      </w:r>
      <w:r w:rsidRPr="00E05166">
        <w:rPr>
          <w:rFonts w:cs="GHEAGrapalat"/>
          <w:sz w:val="24"/>
          <w:szCs w:val="24"/>
        </w:rPr>
        <w:t>պահանջների կատարմանը խոչընդոտելու դեպքում ՀՀ քրեական օրենսգրքի 507-րդ հոդվածի հիմքով հնարավոր քրեական պատասխանատվության մասին նախազգուշացված լինելու վերաբերյալ (Ձև 1):</w:t>
      </w:r>
    </w:p>
    <w:p w14:paraId="44CE95CC" w14:textId="77777777" w:rsidR="00F05085" w:rsidRPr="00E05166" w:rsidRDefault="00F05085" w:rsidP="00F05085">
      <w:pPr>
        <w:pStyle w:val="ListParagraph"/>
        <w:numPr>
          <w:ilvl w:val="0"/>
          <w:numId w:val="2"/>
        </w:numPr>
        <w:spacing w:after="160" w:line="259" w:lineRule="auto"/>
        <w:ind w:left="-720" w:firstLine="180"/>
        <w:jc w:val="both"/>
        <w:rPr>
          <w:rFonts w:cs="GHEAGrapalat"/>
          <w:sz w:val="24"/>
          <w:szCs w:val="24"/>
        </w:rPr>
      </w:pPr>
      <w:r w:rsidRPr="00E05166">
        <w:rPr>
          <w:rFonts w:cs="GHEAGrapalat"/>
          <w:sz w:val="24"/>
          <w:szCs w:val="24"/>
        </w:rPr>
        <w:t xml:space="preserve">Սույն </w:t>
      </w:r>
      <w:r w:rsidRPr="003843D4">
        <w:rPr>
          <w:rFonts w:cs="GHEAGrapalat"/>
          <w:sz w:val="24"/>
          <w:szCs w:val="24"/>
        </w:rPr>
        <w:t>ընթացակարգի</w:t>
      </w:r>
      <w:r w:rsidRPr="00E05166">
        <w:rPr>
          <w:rFonts w:cs="GHEAGrapalat"/>
          <w:sz w:val="24"/>
          <w:szCs w:val="24"/>
        </w:rPr>
        <w:t xml:space="preserve"> 4-րդ կետով սահմանված գործողություններին զուգահեռ հարկադիր կատարողը պարտավոր է կատարողական գործողություններին խնամակալության և հոգաբարձության մարմնի ներկայացուցչի մասնակցությունը </w:t>
      </w:r>
      <w:r w:rsidRPr="00E05166">
        <w:rPr>
          <w:rFonts w:cs="GHEAGrapalat"/>
          <w:sz w:val="24"/>
          <w:szCs w:val="24"/>
        </w:rPr>
        <w:lastRenderedPageBreak/>
        <w:t>ապահովելու</w:t>
      </w:r>
      <w:r>
        <w:rPr>
          <w:rFonts w:cs="GHEAGrapalat"/>
          <w:sz w:val="24"/>
          <w:szCs w:val="24"/>
        </w:rPr>
        <w:t xml:space="preserve"> համար</w:t>
      </w:r>
      <w:r w:rsidRPr="00E05166">
        <w:rPr>
          <w:rFonts w:cs="GHEAGrapalat"/>
          <w:sz w:val="24"/>
          <w:szCs w:val="24"/>
        </w:rPr>
        <w:t xml:space="preserve"> </w:t>
      </w:r>
      <w:r>
        <w:rPr>
          <w:rFonts w:cs="GHEAGrapalat"/>
          <w:sz w:val="24"/>
          <w:szCs w:val="24"/>
        </w:rPr>
        <w:t>վերջներիս ուղարկել համապատասխան միջնորդագ</w:t>
      </w:r>
      <w:r w:rsidRPr="00B6668F">
        <w:rPr>
          <w:rFonts w:cs="GHEAGrapalat"/>
          <w:sz w:val="24"/>
          <w:szCs w:val="24"/>
        </w:rPr>
        <w:t>ի</w:t>
      </w:r>
      <w:r>
        <w:rPr>
          <w:rFonts w:cs="GHEAGrapalat"/>
          <w:sz w:val="24"/>
          <w:szCs w:val="24"/>
        </w:rPr>
        <w:t>ր</w:t>
      </w:r>
      <w:r w:rsidRPr="00E05166">
        <w:rPr>
          <w:rFonts w:cs="GHEAGrapalat"/>
          <w:sz w:val="24"/>
          <w:szCs w:val="24"/>
        </w:rPr>
        <w:t>` համաձայն Ձև 2-ի։</w:t>
      </w:r>
    </w:p>
    <w:p w14:paraId="44558FB9" w14:textId="77777777" w:rsidR="00F05085" w:rsidRPr="00824C16" w:rsidRDefault="00F05085" w:rsidP="00F05085">
      <w:pPr>
        <w:pStyle w:val="ListParagraph"/>
        <w:tabs>
          <w:tab w:val="left" w:pos="-284"/>
        </w:tabs>
        <w:autoSpaceDE w:val="0"/>
        <w:autoSpaceDN w:val="0"/>
        <w:adjustRightInd w:val="0"/>
        <w:spacing w:after="0"/>
        <w:ind w:left="180"/>
        <w:jc w:val="center"/>
        <w:rPr>
          <w:rFonts w:cs="GHEAGrapalat"/>
          <w:color w:val="000000"/>
          <w:sz w:val="24"/>
          <w:szCs w:val="24"/>
          <w:lang w:val="hy-AM"/>
        </w:rPr>
      </w:pPr>
    </w:p>
    <w:p w14:paraId="2177732B" w14:textId="77777777" w:rsidR="00F05085" w:rsidRPr="004025BA" w:rsidRDefault="00F05085" w:rsidP="00F05085">
      <w:pPr>
        <w:pStyle w:val="ListParagraph"/>
        <w:numPr>
          <w:ilvl w:val="0"/>
          <w:numId w:val="26"/>
        </w:numPr>
        <w:tabs>
          <w:tab w:val="left" w:pos="-284"/>
        </w:tabs>
        <w:autoSpaceDE w:val="0"/>
        <w:autoSpaceDN w:val="0"/>
        <w:adjustRightInd w:val="0"/>
        <w:spacing w:after="0"/>
        <w:jc w:val="center"/>
        <w:rPr>
          <w:rFonts w:cs="GHEAGrapalat"/>
          <w:color w:val="000000"/>
          <w:sz w:val="24"/>
          <w:szCs w:val="24"/>
        </w:rPr>
      </w:pPr>
      <w:r>
        <w:rPr>
          <w:rFonts w:cs="GHEAGrapalat"/>
          <w:b/>
          <w:bCs/>
          <w:color w:val="000000"/>
          <w:sz w:val="24"/>
          <w:szCs w:val="24"/>
        </w:rPr>
        <w:t>Երեխայի լավագույն շահի ապահովումը</w:t>
      </w:r>
    </w:p>
    <w:p w14:paraId="7E89EC9E" w14:textId="77777777" w:rsidR="00F05085" w:rsidRDefault="00F05085" w:rsidP="00F05085">
      <w:pPr>
        <w:pStyle w:val="ListParagraph"/>
        <w:tabs>
          <w:tab w:val="left" w:pos="-284"/>
        </w:tabs>
        <w:autoSpaceDE w:val="0"/>
        <w:autoSpaceDN w:val="0"/>
        <w:adjustRightInd w:val="0"/>
        <w:spacing w:after="0"/>
        <w:ind w:left="-540"/>
        <w:jc w:val="both"/>
        <w:rPr>
          <w:rFonts w:cs="GHEAGrapalat"/>
          <w:color w:val="000000"/>
          <w:sz w:val="24"/>
          <w:szCs w:val="24"/>
        </w:rPr>
      </w:pPr>
    </w:p>
    <w:p w14:paraId="0C476BDA" w14:textId="77777777" w:rsidR="00F05085" w:rsidRPr="00E12A05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E05166">
        <w:rPr>
          <w:rFonts w:cs="GHEAGrapalat"/>
          <w:color w:val="000000"/>
          <w:sz w:val="24"/>
          <w:szCs w:val="24"/>
        </w:rPr>
        <w:t>Երեխային պահանջատիրոջ խնամքին հանձնելու պահանջների հարկադիր կատարումն իրականացվում է երեխայի լավագույն շահերի առաջնայնությամբ՝ բացառելով երեխայի նկատմամբ ֆիզիկական կամ հոգեբանական որևէ հարկադրանքի գործադրում</w:t>
      </w:r>
      <w:r>
        <w:rPr>
          <w:rFonts w:cs="GHEAGrapalat"/>
          <w:color w:val="000000"/>
          <w:sz w:val="24"/>
          <w:szCs w:val="24"/>
        </w:rPr>
        <w:t>ը</w:t>
      </w:r>
      <w:r w:rsidRPr="00E05166">
        <w:rPr>
          <w:rFonts w:cs="GHEAGrapalat"/>
          <w:color w:val="000000"/>
          <w:sz w:val="24"/>
          <w:szCs w:val="24"/>
        </w:rPr>
        <w:t xml:space="preserve"> կատարողական վարույթի որևէ սուբյեկտի կողմից</w:t>
      </w:r>
      <w:r w:rsidRPr="00504945">
        <w:rPr>
          <w:rFonts w:cs="GHEAGrapalat"/>
          <w:color w:val="000000"/>
          <w:sz w:val="24"/>
          <w:szCs w:val="24"/>
        </w:rPr>
        <w:t>, երեխային</w:t>
      </w:r>
      <w:r w:rsidRPr="00E12A05">
        <w:rPr>
          <w:rFonts w:cs="GHEAGrapalat"/>
          <w:color w:val="000000"/>
          <w:sz w:val="24"/>
          <w:szCs w:val="24"/>
        </w:rPr>
        <w:t xml:space="preserve"> վախեցնելը կամ մանիպուլյացիան՝ ինչպես հարկադիր կատարողի, այնպես էլ կողմերի կամ երրորդ անձանց կողմից և </w:t>
      </w:r>
      <w:r>
        <w:rPr>
          <w:rFonts w:cs="GHEAGrapalat"/>
          <w:color w:val="000000"/>
          <w:sz w:val="24"/>
          <w:szCs w:val="24"/>
        </w:rPr>
        <w:t xml:space="preserve">առավելագույնս </w:t>
      </w:r>
      <w:r w:rsidRPr="00504945">
        <w:rPr>
          <w:rFonts w:cs="GHEAGrapalat"/>
          <w:color w:val="000000"/>
          <w:sz w:val="24"/>
          <w:szCs w:val="24"/>
        </w:rPr>
        <w:t>ապահովելով</w:t>
      </w:r>
      <w:r w:rsidRPr="00E12A05">
        <w:rPr>
          <w:rFonts w:cs="GHEAGrapalat"/>
          <w:color w:val="000000"/>
          <w:sz w:val="24"/>
          <w:szCs w:val="24"/>
        </w:rPr>
        <w:t xml:space="preserve"> երեխայի և կողմերի միջև փոխադարձ հարգանքի մթնոլորտ: </w:t>
      </w:r>
    </w:p>
    <w:p w14:paraId="2B0146D0" w14:textId="77777777" w:rsidR="00F05085" w:rsidRDefault="00F05085" w:rsidP="00F05085">
      <w:pPr>
        <w:pStyle w:val="ListParagraph"/>
        <w:numPr>
          <w:ilvl w:val="0"/>
          <w:numId w:val="2"/>
        </w:numPr>
        <w:spacing w:after="160"/>
        <w:ind w:left="-567" w:firstLine="567"/>
        <w:jc w:val="both"/>
        <w:rPr>
          <w:rFonts w:cs="GHEAGrapalat"/>
          <w:color w:val="000000"/>
          <w:sz w:val="24"/>
          <w:szCs w:val="24"/>
        </w:rPr>
      </w:pPr>
      <w:r w:rsidRPr="00E05166">
        <w:rPr>
          <w:rFonts w:cs="GHEAGrapalat"/>
          <w:color w:val="000000"/>
          <w:sz w:val="24"/>
          <w:szCs w:val="24"/>
        </w:rPr>
        <w:t xml:space="preserve">Երեխային պահանջատիրոջ խնամքին հանձնելու </w:t>
      </w:r>
      <w:r>
        <w:rPr>
          <w:rFonts w:cs="GHEAGrapalat"/>
          <w:color w:val="000000"/>
          <w:sz w:val="24"/>
          <w:szCs w:val="24"/>
        </w:rPr>
        <w:t xml:space="preserve">պահանջների </w:t>
      </w:r>
      <w:r w:rsidRPr="001D59AB">
        <w:rPr>
          <w:rFonts w:cs="GHEAGrapalat"/>
          <w:color w:val="000000"/>
          <w:sz w:val="24"/>
          <w:szCs w:val="24"/>
        </w:rPr>
        <w:t>հարկադիր կատարումն իրականացնելիս հարկադիր</w:t>
      </w:r>
      <w:r w:rsidRPr="009B4C08">
        <w:rPr>
          <w:rFonts w:cs="GHEAGrapalat"/>
          <w:color w:val="000000"/>
          <w:sz w:val="24"/>
          <w:szCs w:val="24"/>
        </w:rPr>
        <w:t xml:space="preserve"> կատարողը պարտավոր</w:t>
      </w:r>
      <w:r w:rsidRPr="000218BB">
        <w:rPr>
          <w:rFonts w:cs="GHEAGrapalat"/>
          <w:color w:val="000000"/>
          <w:sz w:val="24"/>
          <w:szCs w:val="24"/>
        </w:rPr>
        <w:t xml:space="preserve"> է ապահովել երեխայի կարծիքը լսելը` </w:t>
      </w:r>
      <w:r w:rsidRPr="002A7A17">
        <w:rPr>
          <w:rFonts w:cs="GHEAGrapalat"/>
          <w:color w:val="000000"/>
          <w:sz w:val="24"/>
          <w:szCs w:val="24"/>
        </w:rPr>
        <w:t xml:space="preserve">վերջինիս տարիքին ու հասունության մակարդակին համապատասխան եղանակով, և երեխայի կարծիքին կատարողական գործողությունների ընթացքում պետք է անհրաժեշտ նշանակություն տրվի` հիմք ընդունելով երեխայի տարիքը և հասունությունը: </w:t>
      </w:r>
    </w:p>
    <w:p w14:paraId="6B067160" w14:textId="77777777" w:rsidR="00F05085" w:rsidRDefault="00F05085" w:rsidP="00F05085">
      <w:pPr>
        <w:pStyle w:val="ListParagraph"/>
        <w:numPr>
          <w:ilvl w:val="0"/>
          <w:numId w:val="2"/>
        </w:numPr>
        <w:spacing w:after="160"/>
        <w:ind w:left="-567" w:firstLine="567"/>
        <w:jc w:val="both"/>
        <w:rPr>
          <w:rFonts w:cs="GHEAGrapalat"/>
          <w:color w:val="000000"/>
          <w:sz w:val="24"/>
          <w:szCs w:val="24"/>
        </w:rPr>
      </w:pPr>
      <w:r w:rsidRPr="00E05166">
        <w:rPr>
          <w:rFonts w:cs="GHEAGrapalat"/>
          <w:color w:val="000000"/>
          <w:sz w:val="24"/>
          <w:szCs w:val="24"/>
        </w:rPr>
        <w:t xml:space="preserve">Երեխային պահանջատիրոջ խնամքին հանձնելու </w:t>
      </w:r>
      <w:r w:rsidRPr="00AE1517">
        <w:rPr>
          <w:rFonts w:cs="GHEAGrapalat"/>
          <w:color w:val="000000"/>
          <w:sz w:val="24"/>
          <w:szCs w:val="24"/>
        </w:rPr>
        <w:t xml:space="preserve">կազմակերպման և </w:t>
      </w:r>
      <w:r w:rsidRPr="001D59AB">
        <w:rPr>
          <w:rFonts w:cs="GHEAGrapalat"/>
          <w:color w:val="000000"/>
          <w:sz w:val="24"/>
          <w:szCs w:val="24"/>
        </w:rPr>
        <w:t>իրականացման բոլոր փուլերում հարկադիր կատարողը պարտավոր</w:t>
      </w:r>
      <w:r w:rsidRPr="009B4C08">
        <w:rPr>
          <w:rFonts w:cs="GHEAGrapalat"/>
          <w:color w:val="000000"/>
          <w:sz w:val="24"/>
          <w:szCs w:val="24"/>
        </w:rPr>
        <w:t xml:space="preserve"> է ապահովել</w:t>
      </w:r>
      <w:r w:rsidRPr="000218BB">
        <w:rPr>
          <w:rFonts w:cs="GHEAGrapalat"/>
          <w:color w:val="000000"/>
          <w:sz w:val="24"/>
          <w:szCs w:val="24"/>
        </w:rPr>
        <w:t>, որ երեխայի մասնակցությունը լինի լիովին կամավոր</w:t>
      </w:r>
      <w:r w:rsidRPr="00520DD8">
        <w:rPr>
          <w:rFonts w:cs="GHEAGrapalat"/>
          <w:color w:val="000000"/>
          <w:sz w:val="24"/>
          <w:szCs w:val="24"/>
        </w:rPr>
        <w:t xml:space="preserve">, </w:t>
      </w:r>
      <w:r w:rsidRPr="00830BD6">
        <w:rPr>
          <w:rFonts w:cs="GHEAGrapalat"/>
          <w:color w:val="000000"/>
          <w:sz w:val="24"/>
          <w:szCs w:val="24"/>
        </w:rPr>
        <w:t xml:space="preserve">ազատ ճնշումներից կամ ազդեցություններից, անկախ ծնողների կամ երրորդ անձանց ցանկություններից: Կատարողական վարույթի ընթացքում հարկադիր կատարողը, հնարավորության դեպքում, պետք է խթանի </w:t>
      </w:r>
      <w:r>
        <w:rPr>
          <w:rFonts w:cs="GHEAGrapalat"/>
          <w:color w:val="000000"/>
          <w:sz w:val="24"/>
          <w:szCs w:val="24"/>
        </w:rPr>
        <w:t>պահանջատիրոջ և պարտապանի</w:t>
      </w:r>
      <w:r w:rsidRPr="00002FCE">
        <w:rPr>
          <w:rFonts w:cs="GHEAGrapalat"/>
          <w:color w:val="000000"/>
          <w:sz w:val="24"/>
          <w:szCs w:val="24"/>
        </w:rPr>
        <w:t xml:space="preserve"> համագործակցությունը՝</w:t>
      </w:r>
      <w:r w:rsidRPr="00AE1517">
        <w:rPr>
          <w:rFonts w:cs="GHEAGrapalat"/>
          <w:color w:val="000000"/>
          <w:sz w:val="24"/>
          <w:szCs w:val="24"/>
        </w:rPr>
        <w:t xml:space="preserve"> բացատրել նրանց՝</w:t>
      </w:r>
      <w:r w:rsidRPr="001D59AB">
        <w:rPr>
          <w:rFonts w:cs="GHEAGrapalat"/>
          <w:color w:val="000000"/>
          <w:sz w:val="24"/>
          <w:szCs w:val="24"/>
        </w:rPr>
        <w:t xml:space="preserve"> </w:t>
      </w:r>
      <w:r>
        <w:rPr>
          <w:rFonts w:cs="GHEAGrapalat"/>
          <w:color w:val="000000"/>
          <w:sz w:val="24"/>
          <w:szCs w:val="24"/>
        </w:rPr>
        <w:t>երեխային պահանջատիրոջ խնամքին հանձնելու</w:t>
      </w:r>
      <w:r w:rsidRPr="001D59AB">
        <w:rPr>
          <w:rFonts w:cs="GHEAGrapalat"/>
          <w:color w:val="000000"/>
          <w:sz w:val="24"/>
          <w:szCs w:val="24"/>
        </w:rPr>
        <w:t xml:space="preserve"> </w:t>
      </w:r>
      <w:r>
        <w:rPr>
          <w:rFonts w:cs="GHEAGrapalat"/>
          <w:color w:val="000000"/>
          <w:sz w:val="24"/>
          <w:szCs w:val="24"/>
        </w:rPr>
        <w:t xml:space="preserve">անխոչընդոտ </w:t>
      </w:r>
      <w:r w:rsidRPr="00002FCE">
        <w:rPr>
          <w:rFonts w:cs="GHEAGrapalat"/>
          <w:color w:val="000000"/>
          <w:sz w:val="24"/>
          <w:szCs w:val="24"/>
        </w:rPr>
        <w:t xml:space="preserve">կազմակերպման </w:t>
      </w:r>
      <w:r w:rsidRPr="00AE1517">
        <w:rPr>
          <w:rFonts w:cs="GHEAGrapalat"/>
          <w:color w:val="000000"/>
          <w:sz w:val="24"/>
          <w:szCs w:val="24"/>
        </w:rPr>
        <w:t xml:space="preserve">անհրաժեշտությունը երեխայի </w:t>
      </w:r>
      <w:r w:rsidRPr="001D59AB">
        <w:rPr>
          <w:rFonts w:cs="GHEAGrapalat"/>
          <w:color w:val="000000"/>
          <w:sz w:val="24"/>
          <w:szCs w:val="24"/>
        </w:rPr>
        <w:t xml:space="preserve">բարեկեցության համար՝ </w:t>
      </w:r>
      <w:r>
        <w:rPr>
          <w:rFonts w:cs="GHEAGrapalat"/>
          <w:color w:val="000000"/>
          <w:sz w:val="24"/>
          <w:szCs w:val="24"/>
        </w:rPr>
        <w:t xml:space="preserve">վերջիններիս միջև առկա </w:t>
      </w:r>
      <w:r w:rsidRPr="00002FCE">
        <w:rPr>
          <w:rFonts w:cs="GHEAGrapalat"/>
          <w:color w:val="000000"/>
          <w:sz w:val="24"/>
          <w:szCs w:val="24"/>
        </w:rPr>
        <w:t xml:space="preserve">կոնֆլիկտների </w:t>
      </w:r>
      <w:r w:rsidRPr="00AE1517">
        <w:rPr>
          <w:rFonts w:cs="GHEAGrapalat"/>
          <w:color w:val="000000"/>
          <w:sz w:val="24"/>
          <w:szCs w:val="24"/>
        </w:rPr>
        <w:t>սրում</w:t>
      </w:r>
      <w:r>
        <w:rPr>
          <w:rFonts w:cs="GHEAGrapalat"/>
          <w:color w:val="000000"/>
          <w:sz w:val="24"/>
          <w:szCs w:val="24"/>
        </w:rPr>
        <w:t>ն առավելագույն բացառելու նպատակով:</w:t>
      </w:r>
    </w:p>
    <w:p w14:paraId="71386B94" w14:textId="77777777" w:rsidR="00F05085" w:rsidRDefault="00F05085" w:rsidP="00F05085">
      <w:pPr>
        <w:pStyle w:val="ListParagraph"/>
        <w:numPr>
          <w:ilvl w:val="0"/>
          <w:numId w:val="2"/>
        </w:numPr>
        <w:spacing w:after="160"/>
        <w:ind w:left="-567" w:firstLine="567"/>
        <w:jc w:val="both"/>
        <w:rPr>
          <w:rFonts w:cs="GHEAGrapalat"/>
          <w:color w:val="000000"/>
          <w:sz w:val="24"/>
          <w:szCs w:val="24"/>
        </w:rPr>
      </w:pPr>
      <w:r w:rsidRPr="00814E99">
        <w:rPr>
          <w:rFonts w:cs="GHEAGrapalat"/>
          <w:color w:val="000000"/>
          <w:sz w:val="24"/>
          <w:szCs w:val="24"/>
        </w:rPr>
        <w:t>Հարկադիր կատարողը կարող է խնդրել խնամակալության և հոգաբարձության մարմնի</w:t>
      </w:r>
      <w:r>
        <w:rPr>
          <w:rFonts w:cs="GHEAGrapalat"/>
          <w:color w:val="000000"/>
          <w:sz w:val="24"/>
          <w:szCs w:val="24"/>
        </w:rPr>
        <w:t xml:space="preserve">ն </w:t>
      </w:r>
      <w:r w:rsidRPr="00814E99">
        <w:rPr>
          <w:rFonts w:cs="GHEAGrapalat"/>
          <w:color w:val="000000"/>
          <w:sz w:val="24"/>
          <w:szCs w:val="24"/>
        </w:rPr>
        <w:t xml:space="preserve">կամ </w:t>
      </w:r>
      <w:r>
        <w:rPr>
          <w:rFonts w:cs="GHEAGrapalat"/>
          <w:color w:val="000000"/>
          <w:sz w:val="24"/>
          <w:szCs w:val="24"/>
        </w:rPr>
        <w:t xml:space="preserve">կատարողական գործողություններին մասնակցող </w:t>
      </w:r>
      <w:r w:rsidRPr="00814E99">
        <w:rPr>
          <w:rFonts w:cs="GHEAGrapalat"/>
          <w:color w:val="000000"/>
          <w:sz w:val="24"/>
          <w:szCs w:val="24"/>
        </w:rPr>
        <w:t>մանկավարժ-հոգեբան</w:t>
      </w:r>
      <w:r>
        <w:rPr>
          <w:rFonts w:cs="GHEAGrapalat"/>
          <w:color w:val="000000"/>
          <w:sz w:val="24"/>
          <w:szCs w:val="24"/>
        </w:rPr>
        <w:t xml:space="preserve">ին </w:t>
      </w:r>
      <w:r w:rsidRPr="00814E99">
        <w:rPr>
          <w:rFonts w:cs="GHEAGrapalat"/>
          <w:color w:val="000000"/>
          <w:sz w:val="24"/>
          <w:szCs w:val="24"/>
        </w:rPr>
        <w:t xml:space="preserve">իրականացնել երեխայի նախապատրաստում կատարողական գործողություններին՝ </w:t>
      </w:r>
      <w:r>
        <w:rPr>
          <w:rFonts w:cs="GHEAGrapalat"/>
          <w:color w:val="000000"/>
          <w:sz w:val="24"/>
          <w:szCs w:val="24"/>
        </w:rPr>
        <w:t>երեխայի հանձնմանը</w:t>
      </w:r>
      <w:r w:rsidRPr="00814E99">
        <w:rPr>
          <w:rFonts w:cs="GHEAGrapalat"/>
          <w:color w:val="000000"/>
          <w:sz w:val="24"/>
          <w:szCs w:val="24"/>
        </w:rPr>
        <w:t xml:space="preserve"> երեխայի մասնակցությունը հնարավորինս առանց սթրեսի կազմակերպելու նպատակով:</w:t>
      </w:r>
    </w:p>
    <w:p w14:paraId="1C8408C6" w14:textId="77777777" w:rsidR="00F05085" w:rsidRPr="004025BA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color w:val="000000"/>
          <w:sz w:val="24"/>
          <w:szCs w:val="24"/>
        </w:rPr>
      </w:pPr>
      <w:r w:rsidRPr="007A518E">
        <w:rPr>
          <w:rFonts w:cs="GHEAGrapalat"/>
          <w:sz w:val="24"/>
          <w:szCs w:val="24"/>
        </w:rPr>
        <w:t>Կատարողական գործողություններն իրականացնելիս հարկադիր կատարողը, երեխայի տարիքին և հասունության մակարդակին համապատասխան, հաշվի է առնում նրա կարծիքը՝ առանց դուրս գալու կատարման ենթակա ակտի պահանջի սահմաններից։</w:t>
      </w:r>
    </w:p>
    <w:p w14:paraId="10515F16" w14:textId="77777777" w:rsidR="00F05085" w:rsidRPr="007A518E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color w:val="000000"/>
          <w:sz w:val="24"/>
          <w:szCs w:val="24"/>
        </w:rPr>
      </w:pPr>
      <w:r w:rsidRPr="007A518E">
        <w:rPr>
          <w:rFonts w:cs="GHEAGrapalat"/>
          <w:sz w:val="24"/>
          <w:szCs w:val="24"/>
        </w:rPr>
        <w:t xml:space="preserve">Երեխայի հոգեբանական աշխարհը շատ զգայուն է, և հնարավոր </w:t>
      </w:r>
      <w:proofErr w:type="gramStart"/>
      <w:r w:rsidRPr="007A518E">
        <w:rPr>
          <w:rFonts w:cs="GHEAGrapalat"/>
          <w:sz w:val="24"/>
          <w:szCs w:val="24"/>
        </w:rPr>
        <w:t>են  դեպքեր</w:t>
      </w:r>
      <w:proofErr w:type="gramEnd"/>
      <w:r w:rsidRPr="007A518E">
        <w:rPr>
          <w:rFonts w:cs="GHEAGrapalat"/>
          <w:sz w:val="24"/>
          <w:szCs w:val="24"/>
        </w:rPr>
        <w:t xml:space="preserve">, որ </w:t>
      </w:r>
      <w:r>
        <w:rPr>
          <w:rFonts w:cs="GHEAGrapalat"/>
          <w:sz w:val="24"/>
          <w:szCs w:val="24"/>
        </w:rPr>
        <w:t>կատարողական</w:t>
      </w:r>
      <w:r w:rsidRPr="007A518E">
        <w:rPr>
          <w:rFonts w:cs="GHEAGrapalat"/>
          <w:sz w:val="24"/>
          <w:szCs w:val="24"/>
        </w:rPr>
        <w:t xml:space="preserve"> վարույթում երեխայի ագրեսիվ պահվածքի կամ </w:t>
      </w:r>
      <w:r>
        <w:rPr>
          <w:rFonts w:cs="GHEAGrapalat"/>
          <w:sz w:val="24"/>
          <w:szCs w:val="24"/>
        </w:rPr>
        <w:t>պահանջատիրոջ խնամքին հանձնվելուց</w:t>
      </w:r>
      <w:r w:rsidRPr="007A518E">
        <w:rPr>
          <w:rFonts w:cs="GHEAGrapalat"/>
          <w:sz w:val="24"/>
          <w:szCs w:val="24"/>
        </w:rPr>
        <w:t xml:space="preserve"> հրաժարվելու պատճառը կամ պատճառներից մեկը լինի նաև համազգեստ կրող հարկադիր կատարողից վախը։ Ուստի այն դեպքում, երբ առկա են բավարար հիմքեր՝ ենթադրելու, որ </w:t>
      </w:r>
      <w:r>
        <w:rPr>
          <w:rFonts w:cs="GHEAGrapalat"/>
          <w:sz w:val="24"/>
          <w:szCs w:val="24"/>
        </w:rPr>
        <w:t xml:space="preserve">պահանջատիրոջ խնամքին հանձնվելու ընթացքին </w:t>
      </w:r>
      <w:r w:rsidRPr="007A518E">
        <w:rPr>
          <w:rFonts w:cs="GHEAGrapalat"/>
          <w:sz w:val="24"/>
          <w:szCs w:val="24"/>
        </w:rPr>
        <w:t xml:space="preserve">համազգեստ կրող հարկադիր կատարողի մասնակցությունը կարող է երեխայի մոտ վախ </w:t>
      </w:r>
      <w:r w:rsidRPr="007A518E">
        <w:rPr>
          <w:rFonts w:cs="GHEAGrapalat"/>
          <w:sz w:val="24"/>
          <w:szCs w:val="24"/>
        </w:rPr>
        <w:lastRenderedPageBreak/>
        <w:t xml:space="preserve">կամ հոգեբանական այլ խնդիրներ առաջացնել, կատարողական վարույթն իրականացնող հարկադիր կատարողն իր անմիջական ղեկավարի թույլտվությամբ </w:t>
      </w:r>
      <w:r>
        <w:rPr>
          <w:rFonts w:cs="GHEAGrapalat"/>
          <w:sz w:val="24"/>
          <w:szCs w:val="24"/>
        </w:rPr>
        <w:t xml:space="preserve">երեխայի հանձնման կատարողական գործողությանը </w:t>
      </w:r>
      <w:r w:rsidRPr="007A518E">
        <w:rPr>
          <w:rFonts w:cs="GHEAGrapalat"/>
          <w:sz w:val="24"/>
          <w:szCs w:val="24"/>
        </w:rPr>
        <w:t xml:space="preserve">կարող է ներկայանալ առանց համազգեստի։ </w:t>
      </w:r>
    </w:p>
    <w:p w14:paraId="1CB98997" w14:textId="77777777" w:rsidR="00F05085" w:rsidRPr="007A518E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color w:val="000000"/>
          <w:sz w:val="24"/>
          <w:szCs w:val="24"/>
        </w:rPr>
      </w:pPr>
      <w:r>
        <w:rPr>
          <w:rFonts w:cs="GHEAGrapalat"/>
          <w:sz w:val="24"/>
          <w:szCs w:val="24"/>
        </w:rPr>
        <w:t>Երեխայի հանձնման պահանջի հարկադիր կատարմանը</w:t>
      </w:r>
      <w:r w:rsidRPr="007A518E">
        <w:rPr>
          <w:rFonts w:cs="GHEAGrapalat"/>
          <w:sz w:val="24"/>
          <w:szCs w:val="24"/>
        </w:rPr>
        <w:t xml:space="preserve"> ներկա գտնվող հարկադիր կատարողը պարտավոր է հետևել </w:t>
      </w:r>
      <w:r>
        <w:rPr>
          <w:rFonts w:cs="GHEAGrapalat"/>
          <w:sz w:val="24"/>
          <w:szCs w:val="24"/>
        </w:rPr>
        <w:t>կատարողական գործողության</w:t>
      </w:r>
      <w:r w:rsidRPr="007A518E">
        <w:rPr>
          <w:rFonts w:cs="GHEAGrapalat"/>
          <w:sz w:val="24"/>
          <w:szCs w:val="24"/>
        </w:rPr>
        <w:t xml:space="preserve"> կատարողական վարույթի մասնակիցների և </w:t>
      </w:r>
      <w:r>
        <w:rPr>
          <w:rFonts w:cs="GHEAGrapalat"/>
          <w:sz w:val="24"/>
          <w:szCs w:val="24"/>
        </w:rPr>
        <w:t>կատարողական գործողությանը</w:t>
      </w:r>
      <w:r w:rsidRPr="007A518E">
        <w:rPr>
          <w:rFonts w:cs="GHEAGrapalat"/>
          <w:sz w:val="24"/>
          <w:szCs w:val="24"/>
        </w:rPr>
        <w:t xml:space="preserve"> ներկա գտնվող այլ անձանց՝ երեխայի նկատմամբ վերաբերմունքին, երեխայի պահվածքին և հնարավորության սահմաններում ձեռնարկել անհրաժեշտ միջոցներ՝ երեխայի լավագույն շահի պաշտպանության համար։</w:t>
      </w:r>
      <w:r>
        <w:rPr>
          <w:rFonts w:cs="GHEAGrapalat"/>
          <w:sz w:val="24"/>
          <w:szCs w:val="24"/>
        </w:rPr>
        <w:t xml:space="preserve"> Կատարողական գործողության ընթացքում երեխայի վարքի և հուզական վիճակի փոփոխությունները, երեխայի զգացմունքային պոռթկումները, այդ թվում` հուզական լարված վիճակը, հիստերիաները ենթակա են պարտադիր արձանագրման կատարողական գործողության արձանագրության մեջ: Կատարողական գործողության արձանագրությունում ներառվում է նաև այն իրադարձությունների, պահանջատիրոջ, պարտապանի կամ կատարողական գործողությանը ներկա այլ անձի այն գործողությունների, բառերի կամ պահվածքի նկարագրությունը, որին կամ որոնց հաջորդել է երեխայի հուզական վիճակի կամ վարքի փոփոխությունը: </w:t>
      </w:r>
    </w:p>
    <w:p w14:paraId="14E01AFC" w14:textId="77777777" w:rsidR="00F05085" w:rsidRPr="007A518E" w:rsidRDefault="00F05085" w:rsidP="00F05085">
      <w:pPr>
        <w:pStyle w:val="ListParagraph"/>
        <w:tabs>
          <w:tab w:val="left" w:pos="-284"/>
        </w:tabs>
        <w:autoSpaceDE w:val="0"/>
        <w:autoSpaceDN w:val="0"/>
        <w:adjustRightInd w:val="0"/>
        <w:spacing w:after="0"/>
        <w:ind w:left="0"/>
        <w:jc w:val="both"/>
        <w:rPr>
          <w:rFonts w:cs="GHEAGrapalat"/>
          <w:color w:val="000000"/>
          <w:sz w:val="24"/>
          <w:szCs w:val="24"/>
        </w:rPr>
      </w:pPr>
    </w:p>
    <w:p w14:paraId="7477E0B4" w14:textId="77777777" w:rsidR="00F05085" w:rsidRDefault="00F05085" w:rsidP="00F05085">
      <w:pPr>
        <w:pStyle w:val="ListParagraph"/>
        <w:numPr>
          <w:ilvl w:val="0"/>
          <w:numId w:val="26"/>
        </w:numPr>
        <w:tabs>
          <w:tab w:val="left" w:pos="-284"/>
        </w:tabs>
        <w:autoSpaceDE w:val="0"/>
        <w:autoSpaceDN w:val="0"/>
        <w:adjustRightInd w:val="0"/>
        <w:spacing w:after="0"/>
        <w:jc w:val="center"/>
        <w:rPr>
          <w:rFonts w:cs="GHEAGrapalat"/>
          <w:b/>
          <w:bCs/>
          <w:color w:val="000000"/>
          <w:sz w:val="24"/>
          <w:szCs w:val="24"/>
        </w:rPr>
      </w:pPr>
      <w:r w:rsidRPr="004025BA">
        <w:rPr>
          <w:rFonts w:cs="GHEAGrapalat"/>
          <w:b/>
          <w:bCs/>
          <w:color w:val="000000"/>
          <w:sz w:val="24"/>
          <w:szCs w:val="24"/>
        </w:rPr>
        <w:t>Պարտապանի գտնվելու վայրի պարզումը և հետախուզումը</w:t>
      </w:r>
    </w:p>
    <w:p w14:paraId="35F44B35" w14:textId="77777777" w:rsidR="00F05085" w:rsidRPr="004025BA" w:rsidRDefault="00F05085" w:rsidP="00F05085">
      <w:pPr>
        <w:pStyle w:val="ListParagraph"/>
        <w:tabs>
          <w:tab w:val="left" w:pos="-284"/>
        </w:tabs>
        <w:autoSpaceDE w:val="0"/>
        <w:autoSpaceDN w:val="0"/>
        <w:adjustRightInd w:val="0"/>
        <w:spacing w:after="0"/>
        <w:ind w:left="180"/>
        <w:jc w:val="center"/>
        <w:rPr>
          <w:rFonts w:cs="GHEAGrapalat"/>
          <w:b/>
          <w:bCs/>
          <w:color w:val="000000"/>
          <w:sz w:val="24"/>
          <w:szCs w:val="24"/>
        </w:rPr>
      </w:pPr>
    </w:p>
    <w:p w14:paraId="77F606CB" w14:textId="77777777" w:rsidR="00F05085" w:rsidRPr="00E05166" w:rsidRDefault="00F05085" w:rsidP="00F05085">
      <w:pPr>
        <w:pStyle w:val="ListParagraph"/>
        <w:numPr>
          <w:ilvl w:val="0"/>
          <w:numId w:val="2"/>
        </w:numPr>
        <w:spacing w:after="160" w:line="259" w:lineRule="auto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E05166">
        <w:rPr>
          <w:rFonts w:cs="GHEAGrapalat"/>
          <w:color w:val="000000"/>
          <w:sz w:val="24"/>
          <w:szCs w:val="24"/>
        </w:rPr>
        <w:t>Եթե կատարողական գործողությունների ընթացքում հայտնի չէ պարտապանի գտնվելու վայրը, ապա հարկադիր կատարողը պարտավոր է Օրենքի 47-րդ հոդվածի 1-ին մասի 3-րդ կետով սահմանված կարգով հայտարարել</w:t>
      </w:r>
      <w:r>
        <w:rPr>
          <w:rFonts w:cs="GHEAGrapalat"/>
          <w:color w:val="000000"/>
          <w:sz w:val="24"/>
          <w:szCs w:val="24"/>
        </w:rPr>
        <w:t xml:space="preserve"> </w:t>
      </w:r>
      <w:r w:rsidRPr="00E05166">
        <w:rPr>
          <w:rFonts w:cs="GHEAGrapalat"/>
          <w:color w:val="000000"/>
          <w:sz w:val="24"/>
          <w:szCs w:val="24"/>
        </w:rPr>
        <w:t>պարտապանի հետախուզում։</w:t>
      </w:r>
    </w:p>
    <w:p w14:paraId="346F9215" w14:textId="77777777" w:rsidR="00F05085" w:rsidRPr="00E05166" w:rsidRDefault="00F05085" w:rsidP="00F05085">
      <w:pPr>
        <w:pStyle w:val="ListParagraph"/>
        <w:numPr>
          <w:ilvl w:val="0"/>
          <w:numId w:val="2"/>
        </w:numPr>
        <w:spacing w:after="160" w:line="259" w:lineRule="auto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E05166">
        <w:rPr>
          <w:rFonts w:cs="GHEAGrapalat"/>
          <w:color w:val="000000"/>
          <w:sz w:val="24"/>
          <w:szCs w:val="24"/>
        </w:rPr>
        <w:t xml:space="preserve">Երեխային պահանջատիրոջ խնամքին հանձնելու </w:t>
      </w:r>
      <w:r>
        <w:rPr>
          <w:rFonts w:cs="GHEAGrapalat"/>
          <w:color w:val="000000"/>
          <w:sz w:val="24"/>
          <w:szCs w:val="24"/>
        </w:rPr>
        <w:t>պահանջը կատարելիս</w:t>
      </w:r>
      <w:r w:rsidRPr="00E05166">
        <w:rPr>
          <w:rFonts w:cs="GHEAGrapalat"/>
          <w:color w:val="000000"/>
          <w:sz w:val="24"/>
          <w:szCs w:val="24"/>
        </w:rPr>
        <w:t xml:space="preserve"> հարկադիր կատարողը </w:t>
      </w:r>
      <w:r>
        <w:rPr>
          <w:rFonts w:cs="GHEAGrapalat"/>
          <w:color w:val="000000"/>
          <w:sz w:val="24"/>
          <w:szCs w:val="24"/>
        </w:rPr>
        <w:t>պարտավոր է</w:t>
      </w:r>
      <w:r w:rsidRPr="00E05166">
        <w:rPr>
          <w:rFonts w:cs="GHEAGrapalat"/>
          <w:color w:val="000000"/>
          <w:sz w:val="24"/>
          <w:szCs w:val="24"/>
        </w:rPr>
        <w:t xml:space="preserve"> </w:t>
      </w:r>
      <w:r>
        <w:rPr>
          <w:rFonts w:cs="GHEAGrapalat"/>
          <w:color w:val="000000"/>
          <w:sz w:val="24"/>
          <w:szCs w:val="24"/>
        </w:rPr>
        <w:t xml:space="preserve">դիմել </w:t>
      </w:r>
      <w:r w:rsidRPr="00E05166">
        <w:rPr>
          <w:rFonts w:cs="GHEAGrapalat"/>
          <w:color w:val="000000"/>
          <w:sz w:val="24"/>
          <w:szCs w:val="24"/>
        </w:rPr>
        <w:t xml:space="preserve">համապատասխան ստորաբաժանման գտնվելու վայրի առաջին ատյանի ընդհանուր իրավասության (քաղաքացիական) դատարան՝ Հայաստանի Հանրապետության տարածքից հետախուզվող պարտապանի ելքի իրավունքը սահմանափակելու </w:t>
      </w:r>
      <w:r>
        <w:rPr>
          <w:rFonts w:cs="GHEAGrapalat"/>
          <w:color w:val="000000"/>
          <w:sz w:val="24"/>
          <w:szCs w:val="24"/>
        </w:rPr>
        <w:t>պահանջով</w:t>
      </w:r>
      <w:r w:rsidRPr="00E05166">
        <w:rPr>
          <w:rFonts w:cs="GHEAGrapalat"/>
          <w:color w:val="000000"/>
          <w:sz w:val="24"/>
          <w:szCs w:val="24"/>
        </w:rPr>
        <w:t>, եթե</w:t>
      </w:r>
      <w:r w:rsidRPr="003843D4">
        <w:rPr>
          <w:rFonts w:cs="GHEAGrapalat"/>
          <w:color w:val="FF0000"/>
          <w:sz w:val="24"/>
          <w:szCs w:val="24"/>
        </w:rPr>
        <w:tab/>
      </w:r>
      <w:r w:rsidRPr="00FA44BB">
        <w:rPr>
          <w:rFonts w:cs="GHEAGrapalat"/>
          <w:color w:val="000000"/>
          <w:sz w:val="24"/>
          <w:szCs w:val="24"/>
        </w:rPr>
        <w:t>ե</w:t>
      </w:r>
      <w:r w:rsidRPr="00E05166">
        <w:rPr>
          <w:rFonts w:cs="GHEAGrapalat"/>
          <w:color w:val="000000"/>
          <w:sz w:val="24"/>
          <w:szCs w:val="24"/>
        </w:rPr>
        <w:t>րեխային պահանջատիրոջ խնամքին հանձնելու վերաբերյալ կատարման ենթակա ակտը հնարավոր չէ կատարել առանց հետախուզվող անձի անձնական մասնակցության, և նրան հայտնաբերելու ուղղությամբ հարկադիր կատարողի ձեռնարկած՝ օրենքով թույլատրելի բոլոր միջոցները եղել են ապարդյուն։</w:t>
      </w:r>
    </w:p>
    <w:p w14:paraId="3743FEAE" w14:textId="77777777" w:rsidR="00F05085" w:rsidRPr="00E05166" w:rsidRDefault="00F05085" w:rsidP="00F05085">
      <w:pPr>
        <w:pStyle w:val="ListParagraph"/>
        <w:numPr>
          <w:ilvl w:val="0"/>
          <w:numId w:val="2"/>
        </w:numPr>
        <w:spacing w:after="160" w:line="259" w:lineRule="auto"/>
        <w:ind w:left="-720" w:firstLine="180"/>
        <w:jc w:val="both"/>
        <w:rPr>
          <w:rFonts w:cs="GHEAGrapalat"/>
          <w:color w:val="000000"/>
          <w:sz w:val="24"/>
          <w:szCs w:val="24"/>
        </w:rPr>
      </w:pPr>
      <w:r>
        <w:rPr>
          <w:rFonts w:cs="GHEAGrapalat"/>
          <w:color w:val="000000"/>
          <w:sz w:val="24"/>
          <w:szCs w:val="24"/>
        </w:rPr>
        <w:t>Սույն ընթացակարգի 13-րդ կետով սահմանված դեպքերում պարտապանի հ</w:t>
      </w:r>
      <w:r w:rsidRPr="00E05166">
        <w:rPr>
          <w:rFonts w:cs="GHEAGrapalat"/>
          <w:color w:val="000000"/>
          <w:sz w:val="24"/>
          <w:szCs w:val="24"/>
        </w:rPr>
        <w:t>ետախուզում հայտարարելուց հետո հարկադիր կատարողը կարող է կասեցնել կատարողական վարույթը Օրենքի 57-րդ հոդվածի 1-ին մասի 7-րդ կետով, եթե երեխայի հանձնումը պետք է իրականացվի պարտապանի պարտադիր մասնակցությամբ</w:t>
      </w:r>
      <w:r w:rsidRPr="004025BA">
        <w:rPr>
          <w:rFonts w:cs="GHEAGrapalat"/>
          <w:color w:val="000000"/>
          <w:sz w:val="24"/>
          <w:szCs w:val="24"/>
        </w:rPr>
        <w:t>`</w:t>
      </w:r>
      <w:r>
        <w:rPr>
          <w:rFonts w:cs="GHEAGrapalat"/>
          <w:color w:val="000000"/>
          <w:sz w:val="24"/>
          <w:szCs w:val="24"/>
        </w:rPr>
        <w:t xml:space="preserve"> կատարողական վարույթը կասեցնելու վերաբերյալ որոշմամբ հիմնավորելով վարույթը պարտապանի պարտադիր մասնակցությամբ իրականացնելու անհրաժեշտությունը և պարտապանի հետախուզում հայտարարված լինելու պայմաններում վարույթը շարունակելու անհնարինությունը</w:t>
      </w:r>
      <w:r w:rsidRPr="00E05166">
        <w:rPr>
          <w:rFonts w:cs="GHEAGrapalat"/>
          <w:color w:val="000000"/>
          <w:sz w:val="24"/>
          <w:szCs w:val="24"/>
        </w:rPr>
        <w:t>։</w:t>
      </w:r>
    </w:p>
    <w:p w14:paraId="468E24E3" w14:textId="77777777" w:rsidR="00F05085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E05166">
        <w:rPr>
          <w:rFonts w:cs="GHEAGrapalat"/>
          <w:color w:val="000000"/>
          <w:sz w:val="24"/>
          <w:szCs w:val="24"/>
        </w:rPr>
        <w:t>Եթե պարտապանի մասնակցությունը կատարողական գործողությունների</w:t>
      </w:r>
      <w:r w:rsidRPr="00B6668F">
        <w:rPr>
          <w:rFonts w:cs="GHEAGrapalat"/>
          <w:sz w:val="24"/>
          <w:szCs w:val="24"/>
        </w:rPr>
        <w:t>ն</w:t>
      </w:r>
      <w:r w:rsidRPr="00E05166">
        <w:rPr>
          <w:rFonts w:cs="GHEAGrapalat"/>
          <w:color w:val="000000"/>
          <w:sz w:val="24"/>
          <w:szCs w:val="24"/>
        </w:rPr>
        <w:t xml:space="preserve"> չի կրում պարտադիր բնույթ, ապա հարկադիր կատարողը</w:t>
      </w:r>
      <w:r>
        <w:rPr>
          <w:rFonts w:cs="GHEAGrapalat"/>
          <w:color w:val="000000"/>
          <w:sz w:val="24"/>
          <w:szCs w:val="24"/>
        </w:rPr>
        <w:t xml:space="preserve"> կատարողական վարույթը հարուցելուց հետո անհապաղ` անկախ սույն ընթացակարգի 13-րդ կետով սահմանված կարգով </w:t>
      </w:r>
      <w:r>
        <w:rPr>
          <w:rFonts w:cs="GHEAGrapalat"/>
          <w:color w:val="000000"/>
          <w:sz w:val="24"/>
          <w:szCs w:val="24"/>
        </w:rPr>
        <w:lastRenderedPageBreak/>
        <w:t>պարտապանի հետախուզում հայտարարելուց,</w:t>
      </w:r>
      <w:r w:rsidRPr="00E05166">
        <w:rPr>
          <w:rFonts w:cs="GHEAGrapalat"/>
          <w:color w:val="000000"/>
          <w:sz w:val="24"/>
          <w:szCs w:val="24"/>
        </w:rPr>
        <w:t xml:space="preserve"> անմիջապես ձեռնամուխ է լինում կատարողական գործողությունների իրականացմանը։</w:t>
      </w:r>
    </w:p>
    <w:p w14:paraId="562A03D6" w14:textId="77777777" w:rsidR="00F05085" w:rsidRDefault="00F05085" w:rsidP="00F05085">
      <w:pPr>
        <w:pStyle w:val="ListParagraph"/>
        <w:tabs>
          <w:tab w:val="left" w:pos="-284"/>
        </w:tabs>
        <w:autoSpaceDE w:val="0"/>
        <w:autoSpaceDN w:val="0"/>
        <w:adjustRightInd w:val="0"/>
        <w:spacing w:after="0"/>
        <w:ind w:left="-540"/>
        <w:jc w:val="both"/>
        <w:rPr>
          <w:rFonts w:cs="GHEAGrapalat"/>
          <w:color w:val="000000"/>
          <w:sz w:val="24"/>
          <w:szCs w:val="24"/>
        </w:rPr>
      </w:pPr>
    </w:p>
    <w:p w14:paraId="24E20DBF" w14:textId="77777777" w:rsidR="00F05085" w:rsidRPr="00824C16" w:rsidRDefault="00F05085" w:rsidP="00F05085">
      <w:pPr>
        <w:pStyle w:val="ListParagraph"/>
        <w:numPr>
          <w:ilvl w:val="0"/>
          <w:numId w:val="26"/>
        </w:numPr>
        <w:tabs>
          <w:tab w:val="left" w:pos="-284"/>
        </w:tabs>
        <w:autoSpaceDE w:val="0"/>
        <w:autoSpaceDN w:val="0"/>
        <w:adjustRightInd w:val="0"/>
        <w:spacing w:after="0"/>
        <w:jc w:val="center"/>
        <w:rPr>
          <w:rFonts w:cs="GHEAGrapalat"/>
          <w:color w:val="000000"/>
          <w:sz w:val="24"/>
          <w:szCs w:val="24"/>
        </w:rPr>
      </w:pPr>
      <w:r>
        <w:rPr>
          <w:rFonts w:cs="GHEAGrapalat"/>
          <w:b/>
          <w:bCs/>
          <w:color w:val="000000"/>
          <w:sz w:val="24"/>
          <w:szCs w:val="24"/>
        </w:rPr>
        <w:t>Երեխայի հանձնման պահանջի կատարման ապահովումը</w:t>
      </w:r>
    </w:p>
    <w:p w14:paraId="0F362C89" w14:textId="77777777" w:rsidR="00F05085" w:rsidRPr="004025BA" w:rsidRDefault="00F05085" w:rsidP="00F05085">
      <w:pPr>
        <w:pStyle w:val="ListParagraph"/>
        <w:tabs>
          <w:tab w:val="left" w:pos="-284"/>
        </w:tabs>
        <w:autoSpaceDE w:val="0"/>
        <w:autoSpaceDN w:val="0"/>
        <w:adjustRightInd w:val="0"/>
        <w:spacing w:after="0"/>
        <w:ind w:left="180"/>
        <w:jc w:val="center"/>
        <w:rPr>
          <w:rFonts w:cs="GHEAGrapalat"/>
          <w:color w:val="000000"/>
          <w:sz w:val="24"/>
          <w:szCs w:val="24"/>
        </w:rPr>
      </w:pPr>
    </w:p>
    <w:p w14:paraId="2C573693" w14:textId="77777777" w:rsidR="00F05085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E05166">
        <w:rPr>
          <w:rFonts w:cs="GHEAGrapalat"/>
          <w:color w:val="000000"/>
          <w:sz w:val="24"/>
          <w:szCs w:val="24"/>
        </w:rPr>
        <w:t>Երեխայի հանձնման</w:t>
      </w:r>
      <w:r>
        <w:rPr>
          <w:rFonts w:cs="GHEAGrapalat"/>
          <w:color w:val="000000"/>
          <w:sz w:val="24"/>
          <w:szCs w:val="24"/>
        </w:rPr>
        <w:t>` կատարման ենթակա դատական ակտով, իսկ կատարման ենթակա դատական ակտով սահմանված չլինելու դեպքում` հարկադիր կատարողի որոշմամբ</w:t>
      </w:r>
      <w:r w:rsidRPr="00E05166">
        <w:rPr>
          <w:rFonts w:cs="GHEAGrapalat"/>
          <w:color w:val="000000"/>
          <w:sz w:val="24"/>
          <w:szCs w:val="24"/>
        </w:rPr>
        <w:t xml:space="preserve"> սահմանված օրը և ժամին հարկադիր կատարող</w:t>
      </w:r>
      <w:r>
        <w:rPr>
          <w:rFonts w:cs="GHEAGrapalat"/>
          <w:color w:val="000000"/>
          <w:sz w:val="24"/>
          <w:szCs w:val="24"/>
        </w:rPr>
        <w:t xml:space="preserve">ը </w:t>
      </w:r>
      <w:r w:rsidRPr="00533B1C">
        <w:rPr>
          <w:rFonts w:cs="GHEAGrapalat"/>
          <w:color w:val="000000"/>
          <w:sz w:val="24"/>
          <w:szCs w:val="24"/>
        </w:rPr>
        <w:t xml:space="preserve">Խնամակալության և հոգաբարձության </w:t>
      </w:r>
      <w:r>
        <w:rPr>
          <w:rFonts w:cs="GHEAGrapalat"/>
          <w:color w:val="000000"/>
          <w:sz w:val="24"/>
          <w:szCs w:val="24"/>
        </w:rPr>
        <w:t xml:space="preserve">մարմինի ներկայացուցիչը այցելում են պարտապանի գտնվելու վայրի հասցեն՝ </w:t>
      </w:r>
      <w:r w:rsidRPr="007C36AC">
        <w:rPr>
          <w:rFonts w:cs="GHEAGrapalat"/>
          <w:color w:val="000000"/>
          <w:sz w:val="24"/>
          <w:szCs w:val="24"/>
        </w:rPr>
        <w:t>երեխային պահանջատիրոջ խնամքին հանձնելու</w:t>
      </w:r>
      <w:r>
        <w:rPr>
          <w:rFonts w:cs="GHEAGrapalat"/>
          <w:color w:val="000000"/>
          <w:sz w:val="24"/>
          <w:szCs w:val="24"/>
        </w:rPr>
        <w:t xml:space="preserve"> կատարումն ապահովելու համար։</w:t>
      </w:r>
    </w:p>
    <w:p w14:paraId="28D55EB9" w14:textId="77777777" w:rsidR="00F05085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4025BA">
        <w:rPr>
          <w:rFonts w:cs="GHEAGrapalat"/>
          <w:color w:val="000000"/>
          <w:sz w:val="24"/>
          <w:szCs w:val="24"/>
        </w:rPr>
        <w:t>Կատարման ենթակա ակտի պահանջը փաստացի կատ</w:t>
      </w:r>
      <w:r w:rsidRPr="004025BA">
        <w:rPr>
          <w:rFonts w:cs="GHEAGrapalat"/>
          <w:sz w:val="24"/>
          <w:szCs w:val="24"/>
        </w:rPr>
        <w:t>ար</w:t>
      </w:r>
      <w:r w:rsidRPr="004025BA">
        <w:rPr>
          <w:rFonts w:cs="GHEAGrapalat"/>
          <w:color w:val="000000"/>
          <w:sz w:val="24"/>
          <w:szCs w:val="24"/>
        </w:rPr>
        <w:t>ելու և երեխային պահանջատիրոջ խնամքին հանձնելու</w:t>
      </w:r>
      <w:r>
        <w:rPr>
          <w:rFonts w:cs="GHEAGrapalat"/>
          <w:color w:val="000000"/>
          <w:sz w:val="24"/>
          <w:szCs w:val="24"/>
        </w:rPr>
        <w:t>, ինչպես նաև երեխային պահանջատիրոջ խնամքին հանձնելու ուղղությամբ կատարվող այլ գործողությունների իրականացման</w:t>
      </w:r>
      <w:r w:rsidRPr="004025BA">
        <w:rPr>
          <w:rFonts w:cs="GHEAGrapalat"/>
          <w:color w:val="000000"/>
          <w:sz w:val="24"/>
          <w:szCs w:val="24"/>
        </w:rPr>
        <w:t xml:space="preserve"> դեպքում հարկադիր կատարողի կողմից կազմվում է համապ</w:t>
      </w:r>
      <w:r w:rsidRPr="004025BA">
        <w:rPr>
          <w:rFonts w:cs="GHEAGrapalat"/>
          <w:sz w:val="24"/>
          <w:szCs w:val="24"/>
        </w:rPr>
        <w:t>ա</w:t>
      </w:r>
      <w:r w:rsidRPr="004025BA">
        <w:rPr>
          <w:rFonts w:cs="GHEAGrapalat"/>
          <w:color w:val="000000"/>
          <w:sz w:val="24"/>
          <w:szCs w:val="24"/>
        </w:rPr>
        <w:t>տասխան արձանագրություն</w:t>
      </w:r>
      <w:r>
        <w:rPr>
          <w:rFonts w:cs="GHEAGrapalat"/>
          <w:color w:val="000000"/>
          <w:sz w:val="24"/>
          <w:szCs w:val="24"/>
        </w:rPr>
        <w:t xml:space="preserve">` </w:t>
      </w:r>
      <w:r w:rsidRPr="00E05166">
        <w:rPr>
          <w:rFonts w:cs="GHEAGrapalat"/>
          <w:color w:val="000000"/>
          <w:sz w:val="24"/>
          <w:szCs w:val="24"/>
        </w:rPr>
        <w:t>«Երեխային պահանջատիրոջ խնամքին հանձնելը կազմակերպելու մասին» արձանագրություն՝ համաձայն Ձև 4-ի</w:t>
      </w:r>
      <w:r>
        <w:rPr>
          <w:rFonts w:cs="GHEAGrapalat"/>
          <w:color w:val="000000"/>
          <w:sz w:val="24"/>
          <w:szCs w:val="24"/>
        </w:rPr>
        <w:t xml:space="preserve">, </w:t>
      </w:r>
      <w:r w:rsidRPr="004025BA">
        <w:rPr>
          <w:rFonts w:cs="GHEAGrapalat"/>
          <w:color w:val="000000"/>
          <w:sz w:val="24"/>
          <w:szCs w:val="24"/>
        </w:rPr>
        <w:t xml:space="preserve">որը ստորագրում են կատարողական գործողությանը ներկա գտնվող անձինք: </w:t>
      </w:r>
    </w:p>
    <w:p w14:paraId="1C9FB753" w14:textId="77777777" w:rsidR="00F05085" w:rsidRPr="004025BA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4025BA">
        <w:rPr>
          <w:rFonts w:cs="GHEAGrapalat"/>
          <w:color w:val="000000"/>
          <w:sz w:val="24"/>
          <w:szCs w:val="24"/>
        </w:rPr>
        <w:t>Երեխային պահանջատիրոջ խնամքին փաստացի հանձնելը և սույն</w:t>
      </w:r>
      <w:r>
        <w:rPr>
          <w:rFonts w:cs="GHEAGrapalat"/>
          <w:color w:val="000000"/>
          <w:sz w:val="24"/>
          <w:szCs w:val="24"/>
        </w:rPr>
        <w:t xml:space="preserve"> ընթացակարգի 18-րդ</w:t>
      </w:r>
      <w:r w:rsidRPr="004025BA">
        <w:rPr>
          <w:rFonts w:cs="GHEAGrapalat"/>
          <w:color w:val="000000"/>
          <w:sz w:val="24"/>
          <w:szCs w:val="24"/>
        </w:rPr>
        <w:t xml:space="preserve"> կետում նշված արձանագրությունը կազմելը հիմք են կատարողական վարույթն Օրենքի 60-րդ հոդվածի 1-ին մասի 1-ին կետի հիմքով կատարողական վարույթը կարճելու համար: </w:t>
      </w:r>
    </w:p>
    <w:p w14:paraId="3648B602" w14:textId="77777777" w:rsidR="00F05085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720" w:firstLine="180"/>
        <w:jc w:val="both"/>
        <w:rPr>
          <w:rFonts w:cs="GHEAGrapalat"/>
          <w:color w:val="000000"/>
          <w:sz w:val="24"/>
          <w:szCs w:val="24"/>
        </w:rPr>
      </w:pPr>
      <w:r>
        <w:rPr>
          <w:rFonts w:cs="GHEAGrapalat"/>
          <w:color w:val="000000"/>
          <w:sz w:val="24"/>
          <w:szCs w:val="24"/>
        </w:rPr>
        <w:t xml:space="preserve">Երեխայի հանձնման պահանջի հարկադիր կատարման շրջանակում իրականացված կատարողական գործողության` ինչպես սույն ընթացակարգի 18-րդ կետում նշված, այնպես էլ այլ արձանագրություններում, ի թիվս Օրենքով և սույն կարգով սահմանված այլ պահանջների, պարտադիր կերպով արձանագրվում են հարկադիր կատարողի և կատարողական վարույթի մասնակիցների ու կատարողական գործողությանը ներկա գտնվող այլ անձանց գործողությունների նկարագիրը, հայտարարությունները, արձանագրվում է երեխայի և կատարողական վարույթի կողմերի պահվածքը կատարողական գործողությունը սկսելուց առաջ, դրա ընթացքում և դրանից հետո, ինչպես նաև երեխայի հուզական վիճակը կատարողական գործողությունը սկսելուց առաջ, դրա ընթացքում և դրանից հետո:  </w:t>
      </w:r>
    </w:p>
    <w:p w14:paraId="1E7B2FD0" w14:textId="3B2DEB19" w:rsidR="00F05085" w:rsidRPr="007A518E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color w:val="000000"/>
          <w:sz w:val="24"/>
          <w:szCs w:val="24"/>
        </w:rPr>
      </w:pPr>
      <w:r w:rsidRPr="00E05166">
        <w:rPr>
          <w:rFonts w:cs="GHEAGrapalat"/>
          <w:color w:val="000000"/>
          <w:sz w:val="24"/>
          <w:szCs w:val="24"/>
        </w:rPr>
        <w:t xml:space="preserve"> </w:t>
      </w:r>
      <w:r>
        <w:rPr>
          <w:rFonts w:cs="GHEAGrapalat"/>
          <w:color w:val="000000"/>
          <w:sz w:val="24"/>
          <w:szCs w:val="24"/>
        </w:rPr>
        <w:t>Ե</w:t>
      </w:r>
      <w:r w:rsidRPr="00E05166">
        <w:rPr>
          <w:rFonts w:cs="GHEAGrapalat"/>
          <w:color w:val="000000"/>
          <w:sz w:val="24"/>
          <w:szCs w:val="24"/>
        </w:rPr>
        <w:t xml:space="preserve">րեխայի կողմից </w:t>
      </w:r>
      <w:r>
        <w:rPr>
          <w:rFonts w:cs="GHEAGrapalat"/>
          <w:color w:val="000000"/>
          <w:sz w:val="24"/>
          <w:szCs w:val="24"/>
        </w:rPr>
        <w:t xml:space="preserve">պահանջատեր ծնողի մոտ գնալուց </w:t>
      </w:r>
      <w:r w:rsidRPr="00E05166">
        <w:rPr>
          <w:rFonts w:cs="GHEAGrapalat"/>
          <w:color w:val="000000"/>
          <w:sz w:val="24"/>
          <w:szCs w:val="24"/>
        </w:rPr>
        <w:t>հրաժարվելու դեպքում հարկադիր կատարողը պարտավոր է ձեռնարկել հնարավոր բոլոր միջոցները</w:t>
      </w:r>
      <w:r>
        <w:rPr>
          <w:rFonts w:cs="GHEAGrapalat"/>
          <w:color w:val="000000"/>
          <w:sz w:val="24"/>
          <w:szCs w:val="24"/>
        </w:rPr>
        <w:t xml:space="preserve">, </w:t>
      </w:r>
      <w:r w:rsidRPr="007A518E">
        <w:rPr>
          <w:rFonts w:cs="GHEAGrapalat"/>
          <w:color w:val="000000"/>
          <w:sz w:val="24"/>
          <w:szCs w:val="24"/>
        </w:rPr>
        <w:t>որոնք երեխայի վրա առերևույթ հոգեբանական ճնշում չեն առաջացնի</w:t>
      </w:r>
      <w:r>
        <w:rPr>
          <w:rFonts w:cs="GHEAGrapalat"/>
          <w:color w:val="000000"/>
          <w:sz w:val="24"/>
          <w:szCs w:val="24"/>
        </w:rPr>
        <w:t xml:space="preserve">, </w:t>
      </w:r>
      <w:r w:rsidRPr="007A518E">
        <w:rPr>
          <w:rFonts w:cs="GHEAGrapalat"/>
          <w:color w:val="000000"/>
          <w:sz w:val="24"/>
          <w:szCs w:val="24"/>
        </w:rPr>
        <w:t xml:space="preserve">հավաստիանալու համար, որ </w:t>
      </w:r>
      <w:r>
        <w:rPr>
          <w:rFonts w:cs="GHEAGrapalat"/>
          <w:color w:val="000000"/>
          <w:sz w:val="24"/>
          <w:szCs w:val="24"/>
        </w:rPr>
        <w:t>պահանջատիրոջ խնամքին հանձնվելուց</w:t>
      </w:r>
      <w:r w:rsidRPr="007A518E">
        <w:rPr>
          <w:rFonts w:cs="GHEAGrapalat"/>
          <w:color w:val="000000"/>
          <w:sz w:val="24"/>
          <w:szCs w:val="24"/>
        </w:rPr>
        <w:t xml:space="preserve"> հրաժարվելը երեխայի </w:t>
      </w:r>
      <w:r>
        <w:rPr>
          <w:rFonts w:cs="GHEAGrapalat"/>
          <w:color w:val="000000"/>
          <w:sz w:val="24"/>
          <w:szCs w:val="24"/>
        </w:rPr>
        <w:t xml:space="preserve">ազատ և հաստատուն </w:t>
      </w:r>
      <w:r w:rsidRPr="007A518E">
        <w:rPr>
          <w:rFonts w:cs="GHEAGrapalat"/>
          <w:color w:val="000000"/>
          <w:sz w:val="24"/>
          <w:szCs w:val="24"/>
        </w:rPr>
        <w:t xml:space="preserve">կամքն է, </w:t>
      </w:r>
      <w:r w:rsidRPr="00E05166">
        <w:rPr>
          <w:rFonts w:cs="GHEAGrapalat"/>
          <w:color w:val="000000"/>
          <w:sz w:val="24"/>
          <w:szCs w:val="24"/>
        </w:rPr>
        <w:t xml:space="preserve">իսկ համոզվելուց հետո՝ արձանագրել </w:t>
      </w:r>
      <w:r w:rsidRPr="00E05166">
        <w:rPr>
          <w:rFonts w:cs="GHEAGrapalat"/>
          <w:sz w:val="24"/>
          <w:szCs w:val="24"/>
        </w:rPr>
        <w:t xml:space="preserve">երեխայի </w:t>
      </w:r>
      <w:r>
        <w:rPr>
          <w:rFonts w:cs="GHEAGrapalat"/>
          <w:sz w:val="24"/>
          <w:szCs w:val="24"/>
        </w:rPr>
        <w:t>հրաժարվելը, ինչի վերաբերյալ կազվում է համապ</w:t>
      </w:r>
      <w:r w:rsidRPr="00FA44BB">
        <w:rPr>
          <w:rFonts w:cs="GHEAGrapalat"/>
          <w:sz w:val="24"/>
          <w:szCs w:val="24"/>
        </w:rPr>
        <w:t>ա</w:t>
      </w:r>
      <w:r>
        <w:rPr>
          <w:rFonts w:cs="GHEAGrapalat"/>
          <w:sz w:val="24"/>
          <w:szCs w:val="24"/>
        </w:rPr>
        <w:t xml:space="preserve">տասխան արձանագրություն, որը ստորագրում են հանձմանը ներկա գտնվող անձիք։ </w:t>
      </w:r>
      <w:r w:rsidRPr="007A518E">
        <w:rPr>
          <w:rFonts w:cs="GHEAGrapalat"/>
          <w:sz w:val="24"/>
          <w:szCs w:val="24"/>
        </w:rPr>
        <w:t>Սույն կետով նախատեսվ</w:t>
      </w:r>
      <w:r>
        <w:rPr>
          <w:rFonts w:cs="GHEAGrapalat"/>
          <w:sz w:val="24"/>
          <w:szCs w:val="24"/>
        </w:rPr>
        <w:t>ած</w:t>
      </w:r>
      <w:r w:rsidRPr="007A518E">
        <w:rPr>
          <w:rFonts w:cs="GHEAGrapalat"/>
          <w:sz w:val="24"/>
          <w:szCs w:val="24"/>
        </w:rPr>
        <w:t xml:space="preserve"> դեպքերում ձեռնարկվող միջոցներից են, օրինակ, երեխայի հետ զրուցելը</w:t>
      </w:r>
      <w:r>
        <w:rPr>
          <w:rFonts w:cs="GHEAGrapalat"/>
          <w:sz w:val="24"/>
          <w:szCs w:val="24"/>
        </w:rPr>
        <w:t xml:space="preserve">` առավելագույնս ապահովելով այդպիսի զրույցը չեզոք, </w:t>
      </w:r>
      <w:r>
        <w:rPr>
          <w:rFonts w:cs="GHEAGrapalat"/>
          <w:sz w:val="24"/>
          <w:szCs w:val="24"/>
        </w:rPr>
        <w:lastRenderedPageBreak/>
        <w:t>երեխային չճնշող միջավայրում,</w:t>
      </w:r>
      <w:r w:rsidRPr="007A518E">
        <w:rPr>
          <w:rFonts w:cs="GHEAGrapalat"/>
          <w:sz w:val="24"/>
          <w:szCs w:val="24"/>
        </w:rPr>
        <w:t xml:space="preserve"> երեխայի վարքին հետևելը, </w:t>
      </w:r>
      <w:r>
        <w:rPr>
          <w:rFonts w:cs="GHEAGrapalat"/>
          <w:sz w:val="24"/>
          <w:szCs w:val="24"/>
        </w:rPr>
        <w:t xml:space="preserve">պահանջատիրոջ խնամքին հանձնվելուց </w:t>
      </w:r>
      <w:r w:rsidRPr="007A518E">
        <w:rPr>
          <w:rFonts w:cs="GHEAGrapalat"/>
          <w:sz w:val="24"/>
          <w:szCs w:val="24"/>
        </w:rPr>
        <w:t xml:space="preserve">երեխայի հրաժարվելու վերաբերյալ մինչ </w:t>
      </w:r>
      <w:r>
        <w:rPr>
          <w:rFonts w:cs="GHEAGrapalat"/>
          <w:sz w:val="24"/>
          <w:szCs w:val="24"/>
        </w:rPr>
        <w:t xml:space="preserve">համապատասխան կատարողական գործողությունը </w:t>
      </w:r>
      <w:r w:rsidRPr="007A518E">
        <w:rPr>
          <w:rFonts w:cs="GHEAGrapalat"/>
          <w:sz w:val="24"/>
          <w:szCs w:val="24"/>
        </w:rPr>
        <w:t xml:space="preserve">սկսելը տեղեկություններ հայտնի լինելու դեպքում՝ </w:t>
      </w:r>
      <w:r>
        <w:rPr>
          <w:rFonts w:cs="GHEAGrapalat"/>
          <w:sz w:val="24"/>
          <w:szCs w:val="24"/>
        </w:rPr>
        <w:t>այդ գործողությանը</w:t>
      </w:r>
      <w:r w:rsidRPr="007A518E">
        <w:rPr>
          <w:rFonts w:cs="GHEAGrapalat"/>
          <w:sz w:val="24"/>
          <w:szCs w:val="24"/>
        </w:rPr>
        <w:t xml:space="preserve"> հոգեբանին մասնակից դարձնելը։</w:t>
      </w:r>
    </w:p>
    <w:p w14:paraId="76E6042B" w14:textId="77777777" w:rsidR="00F05085" w:rsidRPr="004025BA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color w:val="000000"/>
          <w:sz w:val="24"/>
          <w:szCs w:val="24"/>
        </w:rPr>
      </w:pPr>
      <w:r w:rsidRPr="007A518E">
        <w:rPr>
          <w:rFonts w:cs="GHEAGrapalat"/>
          <w:sz w:val="24"/>
          <w:szCs w:val="24"/>
        </w:rPr>
        <w:t xml:space="preserve">Եթե երեխայի տարիքն ու զարգացման մակարդակը թույլ են տալիս արտահայտել իր մտքերն ու ցանկությունները, հարկադիր կատարողը պարտավոր է </w:t>
      </w:r>
      <w:r>
        <w:rPr>
          <w:rFonts w:cs="GHEAGrapalat"/>
          <w:color w:val="000000"/>
          <w:sz w:val="24"/>
          <w:szCs w:val="24"/>
        </w:rPr>
        <w:t>պահանջատիրոջ խնամքին հանձնվելուց</w:t>
      </w:r>
      <w:r w:rsidRPr="007A518E">
        <w:rPr>
          <w:rFonts w:cs="GHEAGrapalat"/>
          <w:color w:val="000000"/>
          <w:sz w:val="24"/>
          <w:szCs w:val="24"/>
        </w:rPr>
        <w:t xml:space="preserve"> </w:t>
      </w:r>
      <w:r w:rsidRPr="007A518E">
        <w:rPr>
          <w:rFonts w:cs="GHEAGrapalat"/>
          <w:sz w:val="24"/>
          <w:szCs w:val="24"/>
        </w:rPr>
        <w:t>երեխայի հրաժարվելու հանգամանքի մասին հավաստիանալու համար խոսել երեխայի հետ։</w:t>
      </w:r>
      <w:r>
        <w:rPr>
          <w:rFonts w:cs="GHEAGrapalat"/>
          <w:sz w:val="24"/>
          <w:szCs w:val="24"/>
        </w:rPr>
        <w:t xml:space="preserve"> Երեխայի հետ հարկադիր կատարողի խոսակցությունը պետք է իրականացվի երեխայի համար հանգիստ, պարտապանից ու պահանջատիրոջից </w:t>
      </w:r>
      <w:r w:rsidRPr="007A518E">
        <w:rPr>
          <w:rFonts w:cs="GHEAGrapalat"/>
          <w:sz w:val="24"/>
          <w:szCs w:val="24"/>
        </w:rPr>
        <w:t xml:space="preserve"> </w:t>
      </w:r>
      <w:r>
        <w:rPr>
          <w:rFonts w:cs="GHEAGrapalat"/>
          <w:sz w:val="24"/>
          <w:szCs w:val="24"/>
        </w:rPr>
        <w:t xml:space="preserve">հնարավորինս առանձնացված պայմաններում, հարկադիր կատարողի կողմից ընտրված խոսակցության` երեխայի տարիքին ու հասունության մակարդակին համապատասխան տոնով և ոճով` բացառելով ագրեսիվ, խիստ կամ հրամայական տոնը, երեխային որոշակի գործողություններ թելադրող ոճը և ընտրելով խոսակցության այնպիսի մեթոդ, որը կապահովվի երեխայի ազատ կամքի ու հուզական վիճակի բացահայտումը և կբացառի երեխայի նկատմամբ որևէ բացասական ազդեցությունը: </w:t>
      </w:r>
    </w:p>
    <w:p w14:paraId="713ADC01" w14:textId="77777777" w:rsidR="00F05085" w:rsidRPr="00346BBA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color w:val="000000"/>
          <w:sz w:val="24"/>
          <w:szCs w:val="24"/>
        </w:rPr>
      </w:pPr>
      <w:r>
        <w:rPr>
          <w:rFonts w:cs="GHEAGrapalat"/>
          <w:sz w:val="24"/>
          <w:szCs w:val="24"/>
        </w:rPr>
        <w:t xml:space="preserve">Երեխայի հետ հարկադիր կատարողի խոսակցությունը պետք է իրականացվի երեխայի համար հանգիստ, պարտապանից ու պահանջատիրոջից </w:t>
      </w:r>
      <w:r w:rsidRPr="007A518E">
        <w:rPr>
          <w:rFonts w:cs="GHEAGrapalat"/>
          <w:sz w:val="24"/>
          <w:szCs w:val="24"/>
        </w:rPr>
        <w:t xml:space="preserve"> </w:t>
      </w:r>
      <w:r>
        <w:rPr>
          <w:rFonts w:cs="GHEAGrapalat"/>
          <w:sz w:val="24"/>
          <w:szCs w:val="24"/>
        </w:rPr>
        <w:t xml:space="preserve">հնարավորինս առանձնացված պայմաններում, հարկադիր կատարողի կողմից ընտրված խոսակցության` երեխայի տարիքին ու հասունության մակարդակին համապատասխան տոնով և ոճով` բացառելով ագրեսիվ, խիստ կամ հրամայական տոնը, երեխային որոշակի գործողություններ թելադրող ոճը և ընտրելով խոսակցության այնպիսի մեթոդ, որը կապահովվի երեխայի ազատ կամքի ու հուզական վիճակի բացահայտումը և կբացառի երեխայի նկատմամբ որևէ բացասական ազդեցությունը: </w:t>
      </w:r>
    </w:p>
    <w:p w14:paraId="7A171243" w14:textId="77777777" w:rsidR="00F05085" w:rsidRPr="007A518E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color w:val="000000"/>
          <w:sz w:val="24"/>
          <w:szCs w:val="24"/>
        </w:rPr>
      </w:pPr>
      <w:r w:rsidRPr="007A518E">
        <w:rPr>
          <w:rFonts w:cs="GHEAGrapalat"/>
          <w:sz w:val="24"/>
          <w:szCs w:val="24"/>
        </w:rPr>
        <w:t xml:space="preserve">Երեխայի կարծիքը լսելու օբյեկտիվ անհնարինության կամ երեխայի ոչ բավարար զարգացվածության կամ շատ փոքր տարիքի պատճառով մտքերն արտահայտելուն ունակ չլինելու դեպքում հարկադիր կատարողը </w:t>
      </w:r>
      <w:r>
        <w:rPr>
          <w:rFonts w:cs="GHEAGrapalat"/>
          <w:sz w:val="24"/>
          <w:szCs w:val="24"/>
        </w:rPr>
        <w:t xml:space="preserve">պահանջատիրոջ խնամքին հանձվելուց </w:t>
      </w:r>
      <w:r w:rsidRPr="007A518E">
        <w:rPr>
          <w:rFonts w:cs="GHEAGrapalat"/>
          <w:sz w:val="24"/>
          <w:szCs w:val="24"/>
        </w:rPr>
        <w:t xml:space="preserve">երեխայի հրաժարվելու փաստում հավաստիանում է՝ հիմք ընդունելով կատարողական վարույթի կողմերի դիրքորոշումը՝ միաժամանակ կիրառելով  երեխայի հրաժարվելու փաստում հավաստիանալու համար օրենքով թույլատրելի այլ միջոցներ (օրինակ՝ երեխայի վարքին հետևելը, </w:t>
      </w:r>
      <w:r>
        <w:rPr>
          <w:rFonts w:cs="GHEAGrapalat"/>
          <w:sz w:val="24"/>
          <w:szCs w:val="24"/>
        </w:rPr>
        <w:t>պահանջատիրոջ խնամքին հանձնվելուց</w:t>
      </w:r>
      <w:r w:rsidRPr="007A518E">
        <w:rPr>
          <w:rFonts w:cs="GHEAGrapalat"/>
          <w:sz w:val="24"/>
          <w:szCs w:val="24"/>
        </w:rPr>
        <w:t xml:space="preserve"> երեխայի հրաժարվելու վերաբերյալ մինչ </w:t>
      </w:r>
      <w:r>
        <w:rPr>
          <w:rFonts w:cs="GHEAGrapalat"/>
          <w:sz w:val="24"/>
          <w:szCs w:val="24"/>
        </w:rPr>
        <w:t>երեխայի հանձնման կատարողական գործողությունը</w:t>
      </w:r>
      <w:r w:rsidRPr="007A518E">
        <w:rPr>
          <w:rFonts w:cs="GHEAGrapalat"/>
          <w:sz w:val="24"/>
          <w:szCs w:val="24"/>
        </w:rPr>
        <w:t xml:space="preserve"> սկսելը տեղեկություններ հայտնի լինելու դեպքում՝ </w:t>
      </w:r>
      <w:r>
        <w:rPr>
          <w:rFonts w:cs="GHEAGrapalat"/>
          <w:sz w:val="24"/>
          <w:szCs w:val="24"/>
        </w:rPr>
        <w:t>երեխայի հանձնմանը</w:t>
      </w:r>
      <w:r w:rsidRPr="007A518E">
        <w:rPr>
          <w:rFonts w:cs="GHEAGrapalat"/>
          <w:sz w:val="24"/>
          <w:szCs w:val="24"/>
        </w:rPr>
        <w:t xml:space="preserve"> հոգեբանին մասնակից դարձնելը և այլն)։</w:t>
      </w:r>
      <w:r>
        <w:rPr>
          <w:rFonts w:cs="GHEAGrapalat"/>
          <w:sz w:val="24"/>
          <w:szCs w:val="24"/>
        </w:rPr>
        <w:t xml:space="preserve"> Կատարողական գործողության արձանագրությունը պետք է ներառի ոչ միայն երեխայի կարծիքի արձանագրումը, այլև երեխային լսելու համար հարկադիր կատարողի ձեռնարկած միջոցների նկարագիրը: </w:t>
      </w:r>
    </w:p>
    <w:p w14:paraId="622496F0" w14:textId="77777777" w:rsidR="00F05085" w:rsidRPr="000D28B0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720" w:firstLine="180"/>
        <w:jc w:val="both"/>
        <w:rPr>
          <w:rFonts w:cs="GHEAGrapalat"/>
          <w:sz w:val="24"/>
          <w:szCs w:val="24"/>
        </w:rPr>
      </w:pPr>
      <w:r>
        <w:rPr>
          <w:rFonts w:cs="GHEAGrapalat"/>
          <w:sz w:val="24"/>
          <w:szCs w:val="24"/>
        </w:rPr>
        <w:t>Ե</w:t>
      </w:r>
      <w:r w:rsidRPr="000D28B0">
        <w:rPr>
          <w:rFonts w:cs="GHEAGrapalat"/>
          <w:sz w:val="24"/>
          <w:szCs w:val="24"/>
        </w:rPr>
        <w:t xml:space="preserve">րեխային պահանջատիրոջ խնամքին հանձնելու </w:t>
      </w:r>
      <w:r>
        <w:rPr>
          <w:rFonts w:cs="GHEAGrapalat"/>
          <w:sz w:val="24"/>
          <w:szCs w:val="24"/>
        </w:rPr>
        <w:t xml:space="preserve">կատարողական գործողություններին </w:t>
      </w:r>
      <w:r w:rsidRPr="000D28B0">
        <w:rPr>
          <w:rFonts w:cs="GHEAGrapalat"/>
          <w:sz w:val="24"/>
          <w:szCs w:val="24"/>
        </w:rPr>
        <w:t xml:space="preserve">ներկա գտնվող հարկադիր կատարողը բացառիկ դեպքերում կարող է կատարողական վարույթի կողմերից մեկի միջնորդությամբ կամ սեփական նախաձեռնությամբ, պահանջատիրոջ համաձայնությունը ստանալով (իսկ եթե </w:t>
      </w:r>
      <w:r>
        <w:rPr>
          <w:rFonts w:cs="GHEAGrapalat"/>
          <w:sz w:val="24"/>
          <w:szCs w:val="24"/>
        </w:rPr>
        <w:t xml:space="preserve">երեխայի </w:t>
      </w:r>
      <w:r>
        <w:rPr>
          <w:rFonts w:cs="GHEAGrapalat"/>
          <w:sz w:val="24"/>
          <w:szCs w:val="24"/>
        </w:rPr>
        <w:lastRenderedPageBreak/>
        <w:t xml:space="preserve">հանձնումը </w:t>
      </w:r>
      <w:r w:rsidRPr="000D28B0">
        <w:rPr>
          <w:rFonts w:cs="GHEAGrapalat"/>
          <w:sz w:val="24"/>
          <w:szCs w:val="24"/>
        </w:rPr>
        <w:t xml:space="preserve">ակնհայտորեն չի բխում երեխայի լավագույն շահից՝ նաև անկախ կատարողական վարույթի կողմերի համաձայնությունից), դադարեցնել </w:t>
      </w:r>
      <w:r>
        <w:rPr>
          <w:rFonts w:cs="GHEAGrapalat"/>
          <w:sz w:val="24"/>
          <w:szCs w:val="24"/>
        </w:rPr>
        <w:t>հանձման գործողությունները</w:t>
      </w:r>
      <w:r w:rsidRPr="000D28B0">
        <w:rPr>
          <w:rFonts w:cs="GHEAGrapalat"/>
          <w:sz w:val="24"/>
          <w:szCs w:val="24"/>
        </w:rPr>
        <w:t xml:space="preserve">՝ հիմք ընդունելով երեխայի լավագույն շահի ապահովման անհրաժեշտությունը, եթե </w:t>
      </w:r>
      <w:r>
        <w:rPr>
          <w:rFonts w:cs="GHEAGrapalat"/>
          <w:sz w:val="24"/>
          <w:szCs w:val="24"/>
        </w:rPr>
        <w:t xml:space="preserve">կատարողական գործողությունների ժամանակ </w:t>
      </w:r>
      <w:r w:rsidRPr="000D28B0">
        <w:rPr>
          <w:rFonts w:cs="GHEAGrapalat"/>
          <w:sz w:val="24"/>
          <w:szCs w:val="24"/>
        </w:rPr>
        <w:t>երեխայի նկատմամբ ճնշում, բռնություն կամ բռնության սպառնալիք է գործադրվում</w:t>
      </w:r>
      <w:r w:rsidRPr="004E574E">
        <w:rPr>
          <w:rFonts w:cs="GHEAGrapalat"/>
          <w:sz w:val="24"/>
          <w:szCs w:val="24"/>
        </w:rPr>
        <w:t xml:space="preserve">, </w:t>
      </w:r>
      <w:r>
        <w:rPr>
          <w:rFonts w:cs="GHEAGrapalat"/>
          <w:sz w:val="24"/>
          <w:szCs w:val="24"/>
        </w:rPr>
        <w:t xml:space="preserve">ակնհայտորեն ավելանում է երեխայի լարվածությունը, երեխան մեկուսանում է և ակնհայտորեն չի ցանկանում շարունակել իրականացվող գործողությունը, պահանջատիրոջ կամ երեխայի կողմից հնչում են էականորեն բացասական, վիրավորական կամ սպառնալից արտահայտություններ </w:t>
      </w:r>
      <w:r w:rsidRPr="004E574E">
        <w:rPr>
          <w:rFonts w:cs="GHEAGrapalat"/>
          <w:sz w:val="24"/>
          <w:szCs w:val="24"/>
        </w:rPr>
        <w:t xml:space="preserve"> կամ երեխայի պահվածքից ակնհայտ է, որ նա չի ցանկանում </w:t>
      </w:r>
      <w:r>
        <w:rPr>
          <w:rFonts w:cs="GHEAGrapalat"/>
          <w:sz w:val="24"/>
          <w:szCs w:val="24"/>
        </w:rPr>
        <w:t>հանձնվել պահանջատիրոջ խնամքին</w:t>
      </w:r>
      <w:r w:rsidRPr="004E574E">
        <w:rPr>
          <w:rFonts w:cs="GHEAGrapalat"/>
          <w:sz w:val="24"/>
          <w:szCs w:val="24"/>
        </w:rPr>
        <w:t>։ Երեխայի</w:t>
      </w:r>
      <w:r>
        <w:rPr>
          <w:rFonts w:cs="GHEAGrapalat"/>
          <w:sz w:val="24"/>
          <w:szCs w:val="24"/>
        </w:rPr>
        <w:t>ն պահանջատիրոջ խնամքին հանձնելը</w:t>
      </w:r>
      <w:r w:rsidRPr="004E574E">
        <w:rPr>
          <w:rFonts w:cs="GHEAGrapalat"/>
          <w:sz w:val="24"/>
          <w:szCs w:val="24"/>
        </w:rPr>
        <w:t xml:space="preserve"> ժամանակից շուտ ավարտելու հիմք հանդիսացող փաստերը, այդ թվում` պահանջատիրոջ արարքները կամ խոսքերը, երեխայի պահվածքի փոփոխությունը, հարկադիր կատարողի կողմից արված նախազգուշացումները, </w:t>
      </w:r>
      <w:r>
        <w:rPr>
          <w:rFonts w:cs="GHEAGrapalat"/>
          <w:sz w:val="24"/>
          <w:szCs w:val="24"/>
        </w:rPr>
        <w:t xml:space="preserve">կատարողական գործողությունը ժամանակից շուտ </w:t>
      </w:r>
      <w:r w:rsidRPr="004E574E">
        <w:rPr>
          <w:rFonts w:cs="GHEAGrapalat"/>
          <w:sz w:val="24"/>
          <w:szCs w:val="24"/>
        </w:rPr>
        <w:t>ավարտելու վերաբերյալ առաջարկը կամ պահանջատիրոջ կամ պարտապանի` այդ առաջարկից հրաժարվելը</w:t>
      </w:r>
      <w:r>
        <w:rPr>
          <w:rFonts w:cs="GHEAGrapalat"/>
          <w:sz w:val="24"/>
          <w:szCs w:val="24"/>
        </w:rPr>
        <w:t>, ինչպես նաև արձանագրված այս փաստերի և երեխային պահանջատիրոջ խնամքին հանձնելը ժամանակից շուտ դադարեցնելու վերաբերյալ կատարողական գործողությանը մասնակցող` խնամակալության և հոգաբարձության մարմնի ներկայացուցչի և հոգեբանի դիրքորոշումը</w:t>
      </w:r>
      <w:r w:rsidRPr="004E574E">
        <w:rPr>
          <w:rFonts w:cs="GHEAGrapalat"/>
          <w:sz w:val="24"/>
          <w:szCs w:val="24"/>
        </w:rPr>
        <w:t xml:space="preserve"> ենթակա են պարտադիր արձանագրման կատարողական գործողության վերաբերյալ կազմված արձանագրության մեջ:</w:t>
      </w:r>
      <w:r w:rsidRPr="000D28B0">
        <w:rPr>
          <w:rFonts w:cs="GHEAGrapalat"/>
          <w:sz w:val="24"/>
          <w:szCs w:val="24"/>
        </w:rPr>
        <w:t>։</w:t>
      </w:r>
    </w:p>
    <w:p w14:paraId="30BF661B" w14:textId="77777777" w:rsidR="00F05085" w:rsidRPr="00B01458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color w:val="000000"/>
          <w:sz w:val="24"/>
          <w:szCs w:val="24"/>
        </w:rPr>
      </w:pPr>
      <w:r>
        <w:rPr>
          <w:rFonts w:cs="GHEAGrapalat"/>
          <w:sz w:val="24"/>
          <w:szCs w:val="24"/>
        </w:rPr>
        <w:t>Կ</w:t>
      </w:r>
      <w:r w:rsidRPr="000D28B0">
        <w:rPr>
          <w:rFonts w:cs="GHEAGrapalat"/>
          <w:sz w:val="24"/>
          <w:szCs w:val="24"/>
        </w:rPr>
        <w:t>ատարողական վարույթով կատարողական գործողությունների կատարման ընթացքում երեխայի կյանքին և առողջությանը վտանգ սպառնալու, նրա իրավունքների և շահերի խախտումների դեպքեր հայտնի դառնալու կամ նման դեպքերի վերաբերյալ կատարողական վարույթի կողմերի կամ այլ ֆիզիկական ու իրավաբանական անձանց կողմից տեղեկատվություն ներկայացվելու դեպքում հարկադիր կատարողը պարտավոր է այդ մասին անհապաղ հայտնել վերադասին</w:t>
      </w:r>
      <w:r>
        <w:rPr>
          <w:rFonts w:cs="GHEAGrapalat"/>
          <w:sz w:val="24"/>
          <w:szCs w:val="24"/>
        </w:rPr>
        <w:t>՝ կազմելով համապատասխան արձանագրություն` առաջին իսկ հնարավորության դեպքում այդ մասին վերադասին ներկայացնելով նաև գրավոր զեկուցագիր</w:t>
      </w:r>
      <w:r w:rsidRPr="00E05166">
        <w:rPr>
          <w:rFonts w:cs="GHEAGrapalat"/>
          <w:sz w:val="24"/>
          <w:szCs w:val="24"/>
        </w:rPr>
        <w:t>։</w:t>
      </w:r>
      <w:r>
        <w:rPr>
          <w:rFonts w:cs="GHEAGrapalat"/>
          <w:sz w:val="24"/>
          <w:szCs w:val="24"/>
        </w:rPr>
        <w:t xml:space="preserve"> </w:t>
      </w:r>
      <w:r>
        <w:rPr>
          <w:rFonts w:cs="GHEAGrapalat"/>
          <w:color w:val="000000"/>
          <w:sz w:val="24"/>
          <w:szCs w:val="24"/>
        </w:rPr>
        <w:t>Սույն կետում նշված` երեխայի կյանքին և առողջությանը վտանգ սպառնալու և այլ դեպքերը ենթակա են մանրամասն արձանագրման կատարողական գործողության վերաբերյալ կազմված արձանագրությունում:</w:t>
      </w:r>
    </w:p>
    <w:p w14:paraId="39BCE962" w14:textId="77777777" w:rsidR="00F05085" w:rsidRPr="00E05166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E05166">
        <w:rPr>
          <w:rFonts w:cs="GHEAGrapalat"/>
          <w:color w:val="000000"/>
          <w:sz w:val="24"/>
          <w:szCs w:val="24"/>
        </w:rPr>
        <w:t xml:space="preserve">Կատարողական գործողությունների արդյունքում կազմված արձանագրությունների, կատարողական վարույթի կողմերի կողմից ներկայացված այլ ապացույցների, </w:t>
      </w:r>
      <w:r>
        <w:rPr>
          <w:rFonts w:cs="GHEAGrapalat"/>
          <w:color w:val="000000"/>
          <w:sz w:val="24"/>
          <w:szCs w:val="24"/>
        </w:rPr>
        <w:t>կատարողական վարույթով</w:t>
      </w:r>
      <w:r w:rsidRPr="00E05166">
        <w:rPr>
          <w:rFonts w:cs="GHEAGrapalat"/>
          <w:color w:val="000000"/>
          <w:sz w:val="24"/>
          <w:szCs w:val="24"/>
        </w:rPr>
        <w:t xml:space="preserve"> փորձագետ</w:t>
      </w:r>
      <w:r>
        <w:rPr>
          <w:rFonts w:cs="GHEAGrapalat"/>
          <w:color w:val="000000"/>
          <w:sz w:val="24"/>
          <w:szCs w:val="24"/>
        </w:rPr>
        <w:t xml:space="preserve"> ներգրավված լինելու դեպքում` նաև փորձագետի </w:t>
      </w:r>
      <w:r w:rsidRPr="00E05166">
        <w:rPr>
          <w:rFonts w:cs="GHEAGrapalat"/>
          <w:color w:val="000000"/>
          <w:sz w:val="24"/>
          <w:szCs w:val="24"/>
        </w:rPr>
        <w:t>եզրակացության հիման վրա ՀՀ քրեական օրենսգրքի 507-րդ հոդվածով սահմանված հանցակազմի առերևույթ առկայության դեպքում հարկադիր կատարողը պարտավոր է այդ հանգամանքն իրեն հայտնի դառնալու պահից 3-օրյա ժամկետում կատարողական վարույթը համապատասխան գրությամբ ուղարկել Ծառայության համապատասխան բաժին՝ վարույթն ուսումնասիրելու, հանցագործության մասին հաղորդում, համապատասխան նյութեր նախապատրաստելու և իրավասու մարմնին ներկայացնելու նպատակով։</w:t>
      </w:r>
    </w:p>
    <w:p w14:paraId="1F522AB2" w14:textId="77777777" w:rsidR="00F05085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>
        <w:rPr>
          <w:rFonts w:cs="GHEAGrapalat"/>
          <w:color w:val="000000"/>
          <w:sz w:val="24"/>
          <w:szCs w:val="24"/>
        </w:rPr>
        <w:lastRenderedPageBreak/>
        <w:t>Ե</w:t>
      </w:r>
      <w:r w:rsidRPr="007C36AC">
        <w:rPr>
          <w:rFonts w:cs="GHEAGrapalat"/>
          <w:color w:val="000000"/>
          <w:sz w:val="24"/>
          <w:szCs w:val="24"/>
        </w:rPr>
        <w:t>րեխային պահանջատիրոջ խնամքին հանձնելու</w:t>
      </w:r>
      <w:r>
        <w:rPr>
          <w:rFonts w:cs="GHEAGrapalat"/>
          <w:color w:val="000000"/>
          <w:sz w:val="24"/>
          <w:szCs w:val="24"/>
        </w:rPr>
        <w:t xml:space="preserve"> կատարողական վարույթով </w:t>
      </w:r>
      <w:r w:rsidRPr="007C36AC">
        <w:rPr>
          <w:rFonts w:cs="GHEAGrapalat"/>
          <w:color w:val="000000"/>
          <w:sz w:val="24"/>
          <w:szCs w:val="24"/>
        </w:rPr>
        <w:t xml:space="preserve">հարկադիր կատարողն իրավունք ունի կասեցնել կատարողական վարույթը՝ Օրենքի 57-րդ հոդվածի 1-ին մասի </w:t>
      </w:r>
      <w:r>
        <w:rPr>
          <w:rFonts w:cs="GHEAGrapalat"/>
          <w:color w:val="000000"/>
          <w:sz w:val="24"/>
          <w:szCs w:val="24"/>
        </w:rPr>
        <w:t>7</w:t>
      </w:r>
      <w:r w:rsidRPr="007C36AC">
        <w:rPr>
          <w:rFonts w:cs="GHEAGrapalat"/>
          <w:color w:val="000000"/>
          <w:sz w:val="24"/>
          <w:szCs w:val="24"/>
        </w:rPr>
        <w:t>-</w:t>
      </w:r>
      <w:r>
        <w:rPr>
          <w:rFonts w:cs="GHEAGrapalat"/>
          <w:color w:val="000000"/>
          <w:sz w:val="24"/>
          <w:szCs w:val="24"/>
        </w:rPr>
        <w:t>րդ</w:t>
      </w:r>
      <w:r w:rsidRPr="007C36AC">
        <w:rPr>
          <w:rFonts w:cs="GHEAGrapalat"/>
          <w:color w:val="000000"/>
          <w:sz w:val="24"/>
          <w:szCs w:val="24"/>
        </w:rPr>
        <w:t xml:space="preserve"> կետի հիմքով</w:t>
      </w:r>
      <w:r w:rsidRPr="00E05166">
        <w:rPr>
          <w:rFonts w:cs="GHEAGrapalat"/>
          <w:color w:val="000000"/>
          <w:sz w:val="24"/>
          <w:szCs w:val="24"/>
        </w:rPr>
        <w:t xml:space="preserve">, եթե ակնհայտորեն առկա է պարտապանի, պահանջատիրոջ կամ այլ անձի կողմից երեխայի </w:t>
      </w:r>
      <w:r>
        <w:rPr>
          <w:rFonts w:cs="GHEAGrapalat"/>
          <w:color w:val="000000"/>
          <w:sz w:val="24"/>
          <w:szCs w:val="24"/>
        </w:rPr>
        <w:t xml:space="preserve">նկատմամբ </w:t>
      </w:r>
      <w:r w:rsidRPr="00E05166">
        <w:rPr>
          <w:rFonts w:cs="GHEAGrapalat"/>
          <w:color w:val="000000"/>
          <w:sz w:val="24"/>
          <w:szCs w:val="24"/>
        </w:rPr>
        <w:t>հոգեբանական ճնշում կամ ազդեցություն կամ նման հանգամանքը հաստատվել է փորձագետի եզրակացությամբ։ Սույն դեպքերում կատարողական վարույթը կասեցնելիս հարկադիր կատարողը պարտավոր է որոշմամբ կոնկրետ կատարողական վարույթի հանգամանքների համատեքստում հիմնավորել նման անհրաժեշտությունը։</w:t>
      </w:r>
    </w:p>
    <w:p w14:paraId="2E3CBD31" w14:textId="77777777" w:rsidR="00F05085" w:rsidRPr="00E05166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E05166">
        <w:rPr>
          <w:rFonts w:cs="GHEAGrapalat"/>
          <w:color w:val="000000"/>
          <w:sz w:val="24"/>
          <w:szCs w:val="24"/>
        </w:rPr>
        <w:t xml:space="preserve">Սույն </w:t>
      </w:r>
      <w:r w:rsidRPr="00FA44BB">
        <w:rPr>
          <w:rFonts w:cs="GHEAGrapalat"/>
          <w:color w:val="000000"/>
          <w:sz w:val="24"/>
          <w:szCs w:val="24"/>
        </w:rPr>
        <w:t>ընթացակարգի</w:t>
      </w:r>
      <w:r w:rsidRPr="00E05166">
        <w:rPr>
          <w:rFonts w:cs="GHEAGrapalat"/>
          <w:color w:val="000000"/>
          <w:sz w:val="24"/>
          <w:szCs w:val="24"/>
        </w:rPr>
        <w:t xml:space="preserve"> </w:t>
      </w:r>
      <w:r>
        <w:rPr>
          <w:rFonts w:cs="GHEAGrapalat"/>
          <w:color w:val="000000"/>
          <w:sz w:val="24"/>
          <w:szCs w:val="24"/>
        </w:rPr>
        <w:t>27</w:t>
      </w:r>
      <w:r w:rsidRPr="00E05166">
        <w:rPr>
          <w:rFonts w:cs="GHEAGrapalat"/>
          <w:color w:val="000000"/>
          <w:sz w:val="24"/>
          <w:szCs w:val="24"/>
        </w:rPr>
        <w:t>-րդ հոդվածով սահմանված գործողությունները կատարելու</w:t>
      </w:r>
      <w:r w:rsidRPr="00FA44BB">
        <w:rPr>
          <w:rFonts w:cs="GHEAGrapalat"/>
          <w:color w:val="000000"/>
          <w:sz w:val="24"/>
          <w:szCs w:val="24"/>
        </w:rPr>
        <w:t>ց</w:t>
      </w:r>
      <w:r w:rsidRPr="00E05166">
        <w:rPr>
          <w:rFonts w:cs="GHEAGrapalat"/>
          <w:color w:val="000000"/>
          <w:sz w:val="24"/>
          <w:szCs w:val="24"/>
        </w:rPr>
        <w:t xml:space="preserve"> հետո, եթե բացակայում են կատարողական վարույթը կասեցնելու հիմքերը, </w:t>
      </w:r>
      <w:r>
        <w:rPr>
          <w:rFonts w:cs="GHEAGrapalat"/>
          <w:color w:val="000000"/>
          <w:sz w:val="24"/>
          <w:szCs w:val="24"/>
        </w:rPr>
        <w:t xml:space="preserve">հարկադիր կատարողը պարտավոր է </w:t>
      </w:r>
      <w:r w:rsidRPr="00E05166">
        <w:rPr>
          <w:rFonts w:cs="GHEAGrapalat"/>
          <w:color w:val="000000"/>
          <w:sz w:val="24"/>
          <w:szCs w:val="24"/>
        </w:rPr>
        <w:t>շարունակել կատարողական գործողությունները</w:t>
      </w:r>
      <w:r>
        <w:rPr>
          <w:rFonts w:cs="GHEAGrapalat"/>
          <w:color w:val="000000"/>
          <w:sz w:val="24"/>
          <w:szCs w:val="24"/>
        </w:rPr>
        <w:t>՝</w:t>
      </w:r>
      <w:r w:rsidRPr="00E05166">
        <w:rPr>
          <w:rFonts w:cs="GHEAGrapalat"/>
          <w:color w:val="000000"/>
          <w:sz w:val="24"/>
          <w:szCs w:val="24"/>
        </w:rPr>
        <w:t xml:space="preserve"> </w:t>
      </w:r>
      <w:r>
        <w:rPr>
          <w:rFonts w:cs="GHEAGrapalat"/>
          <w:color w:val="000000"/>
          <w:sz w:val="24"/>
          <w:szCs w:val="24"/>
        </w:rPr>
        <w:t xml:space="preserve">կատարողական գործողությունների </w:t>
      </w:r>
      <w:r w:rsidRPr="00E05166">
        <w:rPr>
          <w:rFonts w:cs="GHEAGrapalat"/>
          <w:color w:val="000000"/>
          <w:sz w:val="24"/>
          <w:szCs w:val="24"/>
        </w:rPr>
        <w:t>ընթացքո</w:t>
      </w:r>
      <w:r>
        <w:rPr>
          <w:rFonts w:cs="GHEAGrapalat"/>
          <w:color w:val="000000"/>
          <w:sz w:val="24"/>
          <w:szCs w:val="24"/>
        </w:rPr>
        <w:t>ւմ կազմված արձանագրությունները ուղարկելով</w:t>
      </w:r>
      <w:r w:rsidRPr="00E05166">
        <w:rPr>
          <w:rFonts w:cs="GHEAGrapalat"/>
          <w:color w:val="000000"/>
          <w:sz w:val="24"/>
          <w:szCs w:val="24"/>
        </w:rPr>
        <w:t xml:space="preserve"> հաղորդումը քննող իրավասու մարմնին։</w:t>
      </w:r>
    </w:p>
    <w:p w14:paraId="6B32C210" w14:textId="77777777" w:rsidR="00F05085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E05166">
        <w:rPr>
          <w:rFonts w:cs="GHEAGrapalat"/>
          <w:color w:val="000000"/>
          <w:sz w:val="24"/>
          <w:szCs w:val="24"/>
        </w:rPr>
        <w:t>Այն դեպքերում, երբ երեխան գտնվում է պարտապանին սեփականության իրավունքով չպատկանող անշարժ գույքում, ապա հարկադիր կատարողը պետք է ստանա այդ բնակարանի կամ շինության սեփականատիրոջ (ժամանակավոր տիրապետողի) համաձայնությունը: Համաձայնության բացակայության դեպքում հարկադիր կատարողը պարտավոր է անհապաղ միջոցներ ձեռնարկել բնակարան կամ այլ շինություն մուտք գործելու վերաբերյալ դատարանի համապատասխան որոշումն ստանալու ուղղությամբ։</w:t>
      </w:r>
    </w:p>
    <w:p w14:paraId="154BC1AC" w14:textId="77777777" w:rsidR="00F05085" w:rsidRDefault="00F05085" w:rsidP="00F05085">
      <w:pPr>
        <w:pStyle w:val="ListParagraph"/>
        <w:ind w:left="-540"/>
        <w:jc w:val="both"/>
        <w:rPr>
          <w:rFonts w:cs="GHEAGrapalat"/>
          <w:color w:val="000000"/>
          <w:sz w:val="24"/>
          <w:szCs w:val="24"/>
        </w:rPr>
      </w:pPr>
    </w:p>
    <w:p w14:paraId="16519FA8" w14:textId="77777777" w:rsidR="00F05085" w:rsidRDefault="00F05085" w:rsidP="00F05085">
      <w:pPr>
        <w:pStyle w:val="ListParagraph"/>
        <w:numPr>
          <w:ilvl w:val="0"/>
          <w:numId w:val="26"/>
        </w:numPr>
        <w:spacing w:after="160"/>
        <w:jc w:val="center"/>
        <w:rPr>
          <w:rFonts w:cs="GHEAGrapalat"/>
          <w:b/>
          <w:bCs/>
          <w:color w:val="000000"/>
          <w:sz w:val="24"/>
          <w:szCs w:val="24"/>
        </w:rPr>
      </w:pPr>
      <w:r w:rsidRPr="004025BA">
        <w:rPr>
          <w:rFonts w:cs="GHEAGrapalat"/>
          <w:b/>
          <w:bCs/>
          <w:color w:val="000000"/>
          <w:sz w:val="24"/>
          <w:szCs w:val="24"/>
        </w:rPr>
        <w:t xml:space="preserve">Երեխային պահանջատիրոջ խնամքին հանձնելու վարույթով փորձագետի ներգրավումը </w:t>
      </w:r>
      <w:r>
        <w:rPr>
          <w:rFonts w:cs="GHEAGrapalat"/>
          <w:b/>
          <w:bCs/>
          <w:color w:val="000000"/>
          <w:sz w:val="24"/>
          <w:szCs w:val="24"/>
        </w:rPr>
        <w:t>և վարույթի հետագա ընթացքը</w:t>
      </w:r>
    </w:p>
    <w:p w14:paraId="54669E09" w14:textId="77777777" w:rsidR="00F05085" w:rsidRPr="004025BA" w:rsidRDefault="00F05085" w:rsidP="00F05085">
      <w:pPr>
        <w:pStyle w:val="ListParagraph"/>
        <w:ind w:left="180"/>
        <w:jc w:val="center"/>
        <w:rPr>
          <w:rFonts w:cs="GHEAGrapalat"/>
          <w:b/>
          <w:bCs/>
          <w:color w:val="000000"/>
          <w:sz w:val="24"/>
          <w:szCs w:val="24"/>
        </w:rPr>
      </w:pPr>
    </w:p>
    <w:p w14:paraId="7FC9AD56" w14:textId="77777777" w:rsidR="00F05085" w:rsidRPr="00F11EC2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 xml:space="preserve">Հարկադիր կատարողը, ելնելով երեխայի լավագույն շահերից և կատարողական վարույթի հանգամանքներից, որոշում է կայացնում կատարողական վարույթով հոգեբան-փորձագետ ներգրավելու վերաբերյալ, եթե կատարողական </w:t>
      </w:r>
      <w:r>
        <w:rPr>
          <w:rFonts w:cs="GHEAGrapalat"/>
          <w:color w:val="000000"/>
          <w:sz w:val="24"/>
          <w:szCs w:val="24"/>
        </w:rPr>
        <w:t>վարույթ հարուցելուց նշանակված օրը հնարավոր չի եղել երեխային հանձնել պահանջատիրոջ խնամքին, քանի որ երեխան հրաժարվել է գնալ վերջինիս մոտ</w:t>
      </w:r>
      <w:r w:rsidRPr="00F11EC2">
        <w:rPr>
          <w:rFonts w:cs="GHEAGrapalat"/>
          <w:color w:val="000000"/>
          <w:sz w:val="24"/>
          <w:szCs w:val="24"/>
        </w:rPr>
        <w:t>, առկա է պարտապանի կամ այլ անձի կողմից երեխայի վրա հոգեբանական ճնշում կամ ազդեցություն գործադրվելու հանգամանքը պարզելու անհրաժեշտություն կամ առկա են այլ ենթադրյալ հանգամանքներ, որոնք անհրաժեշտ են դարձնում հոգեբան-փորձագետի ներգրավումը։</w:t>
      </w:r>
    </w:p>
    <w:p w14:paraId="770BB5EC" w14:textId="77777777" w:rsidR="00F05085" w:rsidRPr="00F11EC2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 xml:space="preserve">Հարկադիր կատարողի կողմից երեխային պահանջատիրոջ խնամքին հանձնելու </w:t>
      </w:r>
      <w:r>
        <w:rPr>
          <w:rFonts w:cs="GHEAGrapalat"/>
          <w:color w:val="000000"/>
          <w:sz w:val="24"/>
          <w:szCs w:val="24"/>
        </w:rPr>
        <w:t>կատարողական վարույթով</w:t>
      </w:r>
      <w:r w:rsidRPr="00F11EC2">
        <w:rPr>
          <w:rFonts w:cs="GHEAGrapalat"/>
          <w:color w:val="000000"/>
          <w:sz w:val="24"/>
          <w:szCs w:val="24"/>
        </w:rPr>
        <w:t xml:space="preserve"> փորձագետ է նշանակվում նաև այն դեպքերում, երբ առկա է փորձագետ ներգրավելու անհրաժեշտության վերաբերյալ խնամակալության և հոգաբարձության մարմնի ներկայացուցչի հիմնավորված կարծիքը կամ եզրակացությունը կամ փորձագետ ներգրավելու վերաբերյալ հիմնավորված դիմում է (են) ներկայացրել կատարողական վարույթի կողմ(եր)ը։</w:t>
      </w:r>
    </w:p>
    <w:p w14:paraId="174F1E57" w14:textId="77777777" w:rsidR="00F05085" w:rsidRPr="00F11EC2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 xml:space="preserve">Սույն </w:t>
      </w:r>
      <w:r w:rsidRPr="003843D4">
        <w:rPr>
          <w:rFonts w:cs="GHEAGrapalat"/>
          <w:color w:val="000000"/>
          <w:sz w:val="24"/>
          <w:szCs w:val="24"/>
        </w:rPr>
        <w:t xml:space="preserve">ընթացակարգով </w:t>
      </w:r>
      <w:r w:rsidRPr="00F11EC2">
        <w:rPr>
          <w:rFonts w:cs="GHEAGrapalat"/>
          <w:color w:val="000000"/>
          <w:sz w:val="24"/>
          <w:szCs w:val="24"/>
        </w:rPr>
        <w:t xml:space="preserve">սահմանված դեպքերում կատարողական վարույթով փորձագետ նշանակելու դեպքում հարկադիր կատարողը, ելնելով կատարողական վարույթով ձեռք բերված ապացույցներից և կատարողական վարույթի հանգամանքներից, </w:t>
      </w:r>
      <w:r w:rsidRPr="00F11EC2">
        <w:rPr>
          <w:rFonts w:cs="GHEAGrapalat"/>
          <w:color w:val="000000"/>
          <w:sz w:val="24"/>
          <w:szCs w:val="24"/>
        </w:rPr>
        <w:lastRenderedPageBreak/>
        <w:t xml:space="preserve">պարտավոր է հոգեբան-փորձագետին առաջադրել հետևյալ հարցերը կամ դրանցից մեկը (մի </w:t>
      </w:r>
      <w:proofErr w:type="gramStart"/>
      <w:r w:rsidRPr="00F11EC2">
        <w:rPr>
          <w:rFonts w:cs="GHEAGrapalat"/>
          <w:color w:val="000000"/>
          <w:sz w:val="24"/>
          <w:szCs w:val="24"/>
        </w:rPr>
        <w:t>քանիսը)</w:t>
      </w:r>
      <w:r w:rsidRPr="00F11EC2">
        <w:rPr>
          <w:rFonts w:ascii="Cambria Math" w:hAnsi="Cambria Math" w:cs="Cambria Math"/>
          <w:color w:val="000000"/>
          <w:sz w:val="24"/>
          <w:szCs w:val="24"/>
        </w:rPr>
        <w:t>․</w:t>
      </w:r>
      <w:proofErr w:type="gramEnd"/>
      <w:r w:rsidRPr="00F11EC2">
        <w:rPr>
          <w:rFonts w:cs="GHEAGrapalat"/>
          <w:color w:val="000000"/>
          <w:sz w:val="24"/>
          <w:szCs w:val="24"/>
        </w:rPr>
        <w:t xml:space="preserve"> </w:t>
      </w:r>
    </w:p>
    <w:p w14:paraId="514BAFF8" w14:textId="77777777" w:rsidR="00F05085" w:rsidRPr="00F11EC2" w:rsidRDefault="00F05085" w:rsidP="00F05085">
      <w:pPr>
        <w:pStyle w:val="ListParagraph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>1) Հոգեբանական ի՞նչ վիճակում է երեխան։</w:t>
      </w:r>
    </w:p>
    <w:p w14:paraId="5FAA980E" w14:textId="77777777" w:rsidR="00F05085" w:rsidRPr="00F11EC2" w:rsidRDefault="00F05085" w:rsidP="00F05085">
      <w:pPr>
        <w:pStyle w:val="ListParagraph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>2) Հոգեբանական ի՞նչ առանձնահատկություններ ունի պահանջատերը, ինչպիսի՞ն է երեխայի հետ պահանջատիրոջ հուզական կապվածությունը։</w:t>
      </w:r>
    </w:p>
    <w:p w14:paraId="2E983E8F" w14:textId="77777777" w:rsidR="00F05085" w:rsidRPr="00F11EC2" w:rsidRDefault="00F05085" w:rsidP="00F05085">
      <w:pPr>
        <w:pStyle w:val="ListParagraph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>3) Հոգեբանական ի՞նչ առանձնահատկություններ ունի պարտապանը, և ինչպիսի՞ն է երեխայի հետ պարտապանի հուզական կապվածությունը։</w:t>
      </w:r>
    </w:p>
    <w:p w14:paraId="21A4B5E3" w14:textId="77777777" w:rsidR="00F05085" w:rsidRPr="00F11EC2" w:rsidRDefault="00F05085" w:rsidP="00F05085">
      <w:pPr>
        <w:pStyle w:val="ListParagraph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>4) Դատական ակտով սահմանված՝ երեխայի զարգացման համար ծնողի և ընտանիքի այլ անդամների հետ շփվելու վերաբերյալ պահանջը ներկայումս բխո՞ւմ է արդյոք երեխայի լավագույն շահերից, թե՞ ոչ:</w:t>
      </w:r>
    </w:p>
    <w:p w14:paraId="46E2994F" w14:textId="77777777" w:rsidR="00F05085" w:rsidRPr="00F11EC2" w:rsidRDefault="00F05085" w:rsidP="00F05085">
      <w:pPr>
        <w:pStyle w:val="ListParagraph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>5) Որո՞նք են պահանջատիրոջ և երեխայի՝ միմյանց հետ չշփվելու պատճառները, շարժառիթները, առկա՞ է արդյոք պահանջատիրոջ կողմից երեխայի նկատմամբ հոգեբանական բացասական ազդեցություն։</w:t>
      </w:r>
    </w:p>
    <w:p w14:paraId="7E204F5A" w14:textId="77777777" w:rsidR="00F05085" w:rsidRPr="00F11EC2" w:rsidRDefault="00F05085" w:rsidP="00F05085">
      <w:pPr>
        <w:pStyle w:val="ListParagraph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 xml:space="preserve">6) Արդյո՞ք պարտապանը խոչընդոտում է </w:t>
      </w:r>
      <w:r w:rsidRPr="00EC4F0C">
        <w:rPr>
          <w:rFonts w:cs="GHEAGrapalat"/>
          <w:color w:val="000000"/>
          <w:sz w:val="24"/>
          <w:szCs w:val="24"/>
        </w:rPr>
        <w:t xml:space="preserve">երեխային պահանջատիրոջ խնամքին </w:t>
      </w:r>
      <w:r>
        <w:rPr>
          <w:rFonts w:cs="GHEAGrapalat"/>
          <w:color w:val="000000"/>
          <w:sz w:val="24"/>
          <w:szCs w:val="24"/>
        </w:rPr>
        <w:t>հանձնելը կազմակերպելու համար</w:t>
      </w:r>
      <w:r w:rsidRPr="00F11EC2">
        <w:rPr>
          <w:rFonts w:cs="GHEAGrapalat"/>
          <w:color w:val="000000"/>
          <w:sz w:val="24"/>
          <w:szCs w:val="24"/>
        </w:rPr>
        <w:t xml:space="preserve">, արդյո՞ք առկա է պարտապանի կողմից պահանջատիրոջ հետ </w:t>
      </w:r>
      <w:r>
        <w:rPr>
          <w:rFonts w:cs="GHEAGrapalat"/>
          <w:color w:val="000000"/>
          <w:sz w:val="24"/>
          <w:szCs w:val="24"/>
        </w:rPr>
        <w:t xml:space="preserve">բնավելու </w:t>
      </w:r>
      <w:r w:rsidRPr="00F11EC2">
        <w:rPr>
          <w:rFonts w:cs="GHEAGrapalat"/>
          <w:color w:val="000000"/>
          <w:sz w:val="24"/>
          <w:szCs w:val="24"/>
        </w:rPr>
        <w:t>առնչությամբ երեխայի նկատմամբ հոգեբանական ազդեցություն:</w:t>
      </w:r>
    </w:p>
    <w:p w14:paraId="38911FDD" w14:textId="77777777" w:rsidR="00F05085" w:rsidRPr="00F11EC2" w:rsidRDefault="00F05085" w:rsidP="00F05085">
      <w:pPr>
        <w:pStyle w:val="ListParagraph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>7) Ո՞ւմ կողմից և ինչպիսի՞ միջոցներ են անհրաժեշտ իրականացնել երեխայի լավագույն շահն ապահովելու համար:</w:t>
      </w:r>
    </w:p>
    <w:p w14:paraId="328037FA" w14:textId="77777777" w:rsidR="00F05085" w:rsidRPr="00F11EC2" w:rsidRDefault="00F05085" w:rsidP="00F05085">
      <w:pPr>
        <w:pStyle w:val="ListParagraph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 xml:space="preserve">8) Կատարողական վարույթի հանգամանքներից բխող, սակայն սույն կետում չներառված այլ հարցեր, որոնց պատասխաններն անհրաժեշտ են </w:t>
      </w:r>
      <w:r>
        <w:rPr>
          <w:rFonts w:cs="GHEAGrapalat"/>
          <w:color w:val="000000"/>
          <w:sz w:val="24"/>
          <w:szCs w:val="24"/>
        </w:rPr>
        <w:t xml:space="preserve">կատարողական </w:t>
      </w:r>
      <w:r w:rsidRPr="00F11EC2">
        <w:rPr>
          <w:rFonts w:cs="GHEAGrapalat"/>
          <w:color w:val="000000"/>
          <w:sz w:val="24"/>
          <w:szCs w:val="24"/>
        </w:rPr>
        <w:t>վարույթի պատշաճ իրականացման և/կամ երեխայի լավագույն շահի ապահովման համար։</w:t>
      </w:r>
    </w:p>
    <w:p w14:paraId="7BF051BA" w14:textId="77777777" w:rsidR="00F05085" w:rsidRPr="004025BA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sz w:val="24"/>
          <w:szCs w:val="24"/>
        </w:rPr>
      </w:pPr>
      <w:r w:rsidRPr="00B659A5">
        <w:rPr>
          <w:rFonts w:cs="GHEAGrapalat"/>
          <w:sz w:val="24"/>
          <w:szCs w:val="24"/>
        </w:rPr>
        <w:t>Փորձաքննություն</w:t>
      </w:r>
      <w:r w:rsidRPr="00ED1468">
        <w:rPr>
          <w:rFonts w:cs="GHEAGrapalat"/>
          <w:sz w:val="24"/>
          <w:szCs w:val="24"/>
        </w:rPr>
        <w:t xml:space="preserve"> իրականացնելիս </w:t>
      </w:r>
      <w:r w:rsidRPr="00BB466A">
        <w:rPr>
          <w:rFonts w:cs="GHEAGrapalat"/>
          <w:sz w:val="24"/>
          <w:szCs w:val="24"/>
        </w:rPr>
        <w:t>փորձագետը պարտավոր է</w:t>
      </w:r>
      <w:r w:rsidRPr="007E500B">
        <w:rPr>
          <w:rFonts w:cs="GHEAGrapalat"/>
          <w:sz w:val="24"/>
          <w:szCs w:val="24"/>
        </w:rPr>
        <w:t xml:space="preserve"> </w:t>
      </w:r>
      <w:r w:rsidRPr="004E574E">
        <w:rPr>
          <w:rFonts w:cs="GHEAGrapalat"/>
          <w:sz w:val="24"/>
          <w:szCs w:val="24"/>
        </w:rPr>
        <w:t xml:space="preserve">ձեռնարկել բոլոր </w:t>
      </w:r>
      <w:r w:rsidRPr="00784559">
        <w:rPr>
          <w:rFonts w:cs="GHEAGrapalat"/>
          <w:sz w:val="24"/>
          <w:szCs w:val="24"/>
        </w:rPr>
        <w:t>անհրաժեշտ</w:t>
      </w:r>
      <w:r w:rsidRPr="00002FCE">
        <w:rPr>
          <w:rFonts w:cs="GHEAGrapalat"/>
          <w:sz w:val="24"/>
          <w:szCs w:val="24"/>
        </w:rPr>
        <w:t xml:space="preserve"> միջոցները</w:t>
      </w:r>
      <w:r w:rsidRPr="00AE1517">
        <w:rPr>
          <w:rFonts w:cs="GHEAGrapalat"/>
          <w:sz w:val="24"/>
          <w:szCs w:val="24"/>
        </w:rPr>
        <w:t>` երաշխավորելու համար</w:t>
      </w:r>
      <w:r w:rsidRPr="001D59AB">
        <w:rPr>
          <w:rFonts w:cs="GHEAGrapalat"/>
          <w:sz w:val="24"/>
          <w:szCs w:val="24"/>
        </w:rPr>
        <w:t xml:space="preserve">, որ երեխան ապահովված է քննարկվող </w:t>
      </w:r>
      <w:r w:rsidRPr="009B4C08">
        <w:rPr>
          <w:rFonts w:cs="GHEAGrapalat"/>
          <w:sz w:val="24"/>
          <w:szCs w:val="24"/>
        </w:rPr>
        <w:t>հարցերի</w:t>
      </w:r>
      <w:r w:rsidRPr="009A7239">
        <w:rPr>
          <w:rFonts w:cs="GHEAGrapalat"/>
          <w:sz w:val="24"/>
          <w:szCs w:val="24"/>
        </w:rPr>
        <w:t xml:space="preserve"> </w:t>
      </w:r>
      <w:r w:rsidRPr="000218BB">
        <w:rPr>
          <w:rFonts w:cs="GHEAGrapalat"/>
          <w:sz w:val="24"/>
          <w:szCs w:val="24"/>
        </w:rPr>
        <w:t xml:space="preserve">վերաբերյալ իր կարծիքն արտահայտելու </w:t>
      </w:r>
      <w:r w:rsidRPr="00287513">
        <w:rPr>
          <w:rFonts w:cs="GHEAGrapalat"/>
          <w:sz w:val="24"/>
          <w:szCs w:val="24"/>
        </w:rPr>
        <w:t xml:space="preserve">իրական </w:t>
      </w:r>
      <w:r w:rsidRPr="00ED0D34">
        <w:rPr>
          <w:rFonts w:cs="GHEAGrapalat"/>
          <w:sz w:val="24"/>
          <w:szCs w:val="24"/>
        </w:rPr>
        <w:t>և</w:t>
      </w:r>
      <w:r w:rsidRPr="00280E3B">
        <w:rPr>
          <w:rFonts w:cs="GHEAGrapalat"/>
          <w:sz w:val="24"/>
          <w:szCs w:val="24"/>
        </w:rPr>
        <w:t xml:space="preserve"> արդյունավետ հնարավորությամբ: Փորձագետը պետք է ապահովի երեխայակենտրոն, աջակցողական միջավայր և օգտագործի երեխայի տարիքին, հասունության մակարդակին, էմոցիոնալ վիճակին և հատուկ կարիքներին համապատասխան մեթոդներ: </w:t>
      </w:r>
    </w:p>
    <w:p w14:paraId="4D7C3997" w14:textId="77777777" w:rsidR="00F05085" w:rsidRPr="004025BA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sz w:val="24"/>
          <w:szCs w:val="24"/>
        </w:rPr>
      </w:pPr>
      <w:r w:rsidRPr="00280E3B">
        <w:rPr>
          <w:rFonts w:cs="GHEAGrapalat"/>
          <w:sz w:val="24"/>
          <w:szCs w:val="24"/>
        </w:rPr>
        <w:t xml:space="preserve">Փորձաքննությանը երեխայի մասնակցությունը պետք է լինի միայն կամավոր: Երեխան որևէ կերպ չպետք է ճնշման կամ հարկադրանքի ենթարկվի, նրան չպետք է տրվեն հուշող կամ այլ կերպ որոշակի կոնկրետ պատասխան ենթադրող հարցեր: Երեխայի հետ հարցազրույցներն ու խոսակցությունները պետք է անհրաժեշտ զգայունությամբ իրականացվեն` ապահովելով երեխայի հարմարավետ միջավայրը և երեխային տալով իր կարծիքն արտահայտելու պահի, ժամանակի ու ձևի ընտրության ազատություն: </w:t>
      </w:r>
    </w:p>
    <w:p w14:paraId="31BA3AC9" w14:textId="77777777" w:rsidR="00F05085" w:rsidRPr="004025BA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sz w:val="24"/>
          <w:szCs w:val="24"/>
        </w:rPr>
      </w:pPr>
      <w:r>
        <w:rPr>
          <w:rFonts w:cs="GHEAGrapalat"/>
          <w:sz w:val="24"/>
          <w:szCs w:val="24"/>
        </w:rPr>
        <w:t xml:space="preserve">Փորձագետը պարտավոր է երեխային հասկանալի ու մատչելի ձևով վերջինիս տեղեկացնել իրենց հանդիպման նպատակի, փորձաքննության և երեխային պահանջատիրոջ խնամքին հանձնելու վարույթի շրջանակում իրականացվող կատարողական գործողությունների բնույթի ու նպատակների մասին` երեխային ներկայացնելով նաև երեխայի կարծիքի կարևորությունն այդ գործընթացում ու այն, թե ինչպես է այդ կարծիքը հաշվի առնվելու: Փորձագետը պարտավոր է նաև երեխային իրեն </w:t>
      </w:r>
      <w:r>
        <w:rPr>
          <w:rFonts w:cs="GHEAGrapalat"/>
          <w:sz w:val="24"/>
          <w:szCs w:val="24"/>
        </w:rPr>
        <w:lastRenderedPageBreak/>
        <w:t>հասկանալի ու մատչելի ձևով տեղեկացնել, որ իր կարծիքն արտահայտելը երեխայի իրավունքն է, այլ ոչ թե պարտականությունը:</w:t>
      </w:r>
    </w:p>
    <w:p w14:paraId="506DFE32" w14:textId="77777777" w:rsidR="00F05085" w:rsidRPr="004025BA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sz w:val="24"/>
          <w:szCs w:val="24"/>
        </w:rPr>
      </w:pPr>
      <w:r>
        <w:rPr>
          <w:rFonts w:cs="GHEAGrapalat"/>
          <w:sz w:val="24"/>
          <w:szCs w:val="24"/>
        </w:rPr>
        <w:t xml:space="preserve">Փորձագետի եզրակացությունը, ի թիվս հարկադիր կատարողի կողմից փորձագետին առաջադրված հարցերի պատասխանը ներառելու, պետք է ներառի նաև. </w:t>
      </w:r>
    </w:p>
    <w:p w14:paraId="26BDA174" w14:textId="77777777" w:rsidR="00F05085" w:rsidRPr="004025BA" w:rsidRDefault="00F05085" w:rsidP="00F05085">
      <w:pPr>
        <w:pStyle w:val="ListParagraph"/>
        <w:numPr>
          <w:ilvl w:val="0"/>
          <w:numId w:val="18"/>
        </w:num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cs="GHEAGrapalat"/>
          <w:sz w:val="24"/>
          <w:szCs w:val="24"/>
        </w:rPr>
      </w:pPr>
      <w:r>
        <w:rPr>
          <w:rFonts w:cs="GHEAGrapalat"/>
          <w:sz w:val="24"/>
          <w:szCs w:val="24"/>
        </w:rPr>
        <w:t>այն հարցի պատասխանը, թե ա</w:t>
      </w:r>
      <w:r w:rsidRPr="00B659A5">
        <w:rPr>
          <w:rFonts w:cs="GHEAGrapalat"/>
          <w:sz w:val="24"/>
          <w:szCs w:val="24"/>
        </w:rPr>
        <w:t>րդյ</w:t>
      </w:r>
      <w:r w:rsidRPr="00ED1468">
        <w:rPr>
          <w:rFonts w:cs="GHEAGrapalat"/>
          <w:sz w:val="24"/>
          <w:szCs w:val="24"/>
        </w:rPr>
        <w:t>ո՞ք</w:t>
      </w:r>
      <w:r w:rsidRPr="00BB466A">
        <w:rPr>
          <w:rFonts w:cs="GHEAGrapalat"/>
          <w:sz w:val="24"/>
          <w:szCs w:val="24"/>
        </w:rPr>
        <w:t xml:space="preserve"> երեխան ցանկացել </w:t>
      </w:r>
      <w:r w:rsidRPr="007E500B">
        <w:rPr>
          <w:rFonts w:cs="GHEAGrapalat"/>
          <w:sz w:val="24"/>
          <w:szCs w:val="24"/>
        </w:rPr>
        <w:t>է</w:t>
      </w:r>
      <w:r w:rsidRPr="004E574E">
        <w:rPr>
          <w:rFonts w:cs="GHEAGrapalat"/>
          <w:sz w:val="24"/>
          <w:szCs w:val="24"/>
        </w:rPr>
        <w:t xml:space="preserve"> խոսել. </w:t>
      </w:r>
    </w:p>
    <w:p w14:paraId="53E79816" w14:textId="77777777" w:rsidR="00F05085" w:rsidRPr="004025BA" w:rsidRDefault="00F05085" w:rsidP="00F05085">
      <w:pPr>
        <w:pStyle w:val="ListParagraph"/>
        <w:numPr>
          <w:ilvl w:val="0"/>
          <w:numId w:val="18"/>
        </w:num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cs="GHEAGrapalat"/>
          <w:sz w:val="24"/>
          <w:szCs w:val="24"/>
        </w:rPr>
      </w:pPr>
      <w:r>
        <w:rPr>
          <w:rFonts w:cs="GHEAGrapalat"/>
          <w:sz w:val="24"/>
          <w:szCs w:val="24"/>
        </w:rPr>
        <w:t xml:space="preserve">երեխային լսելու եղանակի ու մեթոդների նկարագրությունը. </w:t>
      </w:r>
    </w:p>
    <w:p w14:paraId="76C25FA0" w14:textId="77777777" w:rsidR="00F05085" w:rsidRPr="004025BA" w:rsidRDefault="00F05085" w:rsidP="00F05085">
      <w:pPr>
        <w:pStyle w:val="ListParagraph"/>
        <w:numPr>
          <w:ilvl w:val="0"/>
          <w:numId w:val="18"/>
        </w:num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cs="GHEAGrapalat"/>
          <w:sz w:val="24"/>
          <w:szCs w:val="24"/>
        </w:rPr>
      </w:pPr>
      <w:r>
        <w:rPr>
          <w:rFonts w:cs="GHEAGrapalat"/>
          <w:sz w:val="24"/>
          <w:szCs w:val="24"/>
        </w:rPr>
        <w:t>երեխայի կողմից իր կարծիքն արտահայտված լինելու դեպքում դրա օբյեկտիվ և մանրամասն նկարագրությունը</w:t>
      </w:r>
    </w:p>
    <w:p w14:paraId="19DB82F3" w14:textId="77777777" w:rsidR="00F05085" w:rsidRPr="004025BA" w:rsidRDefault="00F05085" w:rsidP="00F05085">
      <w:pPr>
        <w:pStyle w:val="ListParagraph"/>
        <w:numPr>
          <w:ilvl w:val="0"/>
          <w:numId w:val="18"/>
        </w:numPr>
        <w:tabs>
          <w:tab w:val="left" w:pos="-284"/>
        </w:tabs>
        <w:autoSpaceDE w:val="0"/>
        <w:autoSpaceDN w:val="0"/>
        <w:adjustRightInd w:val="0"/>
        <w:spacing w:after="0"/>
        <w:jc w:val="both"/>
        <w:rPr>
          <w:rFonts w:cs="GHEAGrapalat"/>
          <w:sz w:val="24"/>
          <w:szCs w:val="24"/>
        </w:rPr>
      </w:pPr>
      <w:r>
        <w:rPr>
          <w:rFonts w:cs="GHEAGrapalat"/>
          <w:sz w:val="24"/>
          <w:szCs w:val="24"/>
        </w:rPr>
        <w:t>փորձագետի մասնագիտական վերլուծությունն առ այն, թե երեխայի տարիքը, հասունության մակարդակը, հուզական վիճակն ու հուզական կապերը և առկա հանգամանքները պետք է հաշվի առնվեն երեխայի լավագույն շահի գնահատման գործընթացում:</w:t>
      </w:r>
    </w:p>
    <w:p w14:paraId="153B67A4" w14:textId="77777777" w:rsidR="00F05085" w:rsidRPr="004025BA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sz w:val="24"/>
          <w:szCs w:val="24"/>
        </w:rPr>
      </w:pPr>
      <w:r>
        <w:rPr>
          <w:rFonts w:cs="GHEAGrapalat"/>
          <w:sz w:val="24"/>
          <w:szCs w:val="24"/>
        </w:rPr>
        <w:t xml:space="preserve">Փորձագետը պետք է ապահովի, որ եզրակացությունը կազմելիս երեխայի կարծիքին ցուցաբերվող մոտեցումը չլինի մեխանիկական կամ երեխայի կարծիքն ինքնին չլինի որոշիչ, այլ քննարկման առարկա դարձվի առավել լայն համատեքստում` ի թիվս այլնի հաշվի առնելով երեխայի տարիքը, հասունության մակարդակը, զգայական վիճակն ու կապերը: </w:t>
      </w:r>
    </w:p>
    <w:p w14:paraId="2303BD5F" w14:textId="77777777" w:rsidR="00F05085" w:rsidRPr="004025BA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sz w:val="24"/>
          <w:szCs w:val="24"/>
        </w:rPr>
      </w:pPr>
      <w:r>
        <w:rPr>
          <w:rFonts w:cs="GHEAGrapalat"/>
          <w:sz w:val="24"/>
          <w:szCs w:val="24"/>
        </w:rPr>
        <w:t xml:space="preserve">Փորձաքննության և երեխային պահանջատիրոջը հանձնելու պահանջով կատարողական վարույթի իրականացման ողջ ընթացքում, համապատասխանաբար, փորձագետը և հարկադիր կատարողը պետք է գործադրեն անհրաժեշտ բոլոր ջանքերը` երեխայի կրկնակի զոհականացումը բացառելու նպատակով, ի թիվս այլնի, բայց չսահմանափակվելով երեխայի հետ խոսակցության թերապևտիկ միջավայր ընտրելով կամ փորձաքննության ընթացքին երեխայի հոգեբանության մեջ մասնագիտացած առավել նեղ մասնագետի ներգրավելով: </w:t>
      </w:r>
    </w:p>
    <w:p w14:paraId="6184A13A" w14:textId="77777777" w:rsidR="00F05085" w:rsidRPr="00F11EC2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 xml:space="preserve">Փորձագետ նշանակելու մասին հարկադիր կատարողի որոշմամբ նշված հարցերի պարզաբանման կապակցությամբ փորձագետի գրավոր եզրակացությունը պետք է Ծառայություն ներկայացվի փորձագետ նշանակելու որոշման պահից մեկամսյա ժամկետում։ </w:t>
      </w:r>
    </w:p>
    <w:p w14:paraId="382A255B" w14:textId="77777777" w:rsidR="00F05085" w:rsidRPr="00FE3B4C" w:rsidRDefault="00F05085" w:rsidP="00F05085">
      <w:pPr>
        <w:pStyle w:val="ListParagraph"/>
        <w:numPr>
          <w:ilvl w:val="0"/>
          <w:numId w:val="2"/>
        </w:numPr>
        <w:tabs>
          <w:tab w:val="left" w:pos="-284"/>
        </w:tabs>
        <w:autoSpaceDE w:val="0"/>
        <w:autoSpaceDN w:val="0"/>
        <w:adjustRightInd w:val="0"/>
        <w:spacing w:after="0"/>
        <w:ind w:left="-567" w:firstLine="567"/>
        <w:jc w:val="both"/>
        <w:rPr>
          <w:rFonts w:cs="GHEAGrapalat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 xml:space="preserve">Սույն </w:t>
      </w:r>
      <w:r w:rsidRPr="003843D4">
        <w:rPr>
          <w:rFonts w:cs="GHEAGrapalat"/>
          <w:color w:val="000000"/>
          <w:sz w:val="24"/>
          <w:szCs w:val="24"/>
        </w:rPr>
        <w:t>ընթացակարգի</w:t>
      </w:r>
      <w:r>
        <w:rPr>
          <w:rFonts w:cs="GHEAGrapalat"/>
          <w:color w:val="000000"/>
          <w:sz w:val="24"/>
          <w:szCs w:val="24"/>
        </w:rPr>
        <w:t xml:space="preserve"> 40</w:t>
      </w:r>
      <w:r w:rsidRPr="00F11EC2">
        <w:rPr>
          <w:rFonts w:cs="GHEAGrapalat"/>
          <w:color w:val="000000"/>
          <w:sz w:val="24"/>
          <w:szCs w:val="24"/>
        </w:rPr>
        <w:t xml:space="preserve">-րդ կետում նշված ժամկետում փորձաքննությունն իրականացնելու անհնարինության վերաբերյալ փորձագետից համապատասխան գրություն ստացվելու դեպքում հարկադիր կատարողը պարտավոր է այդ մասին զեկուցել վերադասության կարգով՝ անհրաժեշտության դեպքում փորձաքննության ժամկետը երկարացնելու նպատակով։ </w:t>
      </w:r>
      <w:r>
        <w:rPr>
          <w:rFonts w:cs="GHEAGrapalat"/>
          <w:sz w:val="24"/>
          <w:szCs w:val="24"/>
        </w:rPr>
        <w:t xml:space="preserve">Հաշվի առնելով այն հանգամանքը, որ փորձագետի եզրակացության սեղմ ժամկետում տրամադրելը երեխայի լավագույն շահերից ուղղակիորեն բխող անհրաժեշտություն է, փորձաքննության ժամկետը կարող է երկարացվել միայն խիստ բացառիկ դեպքերում, եթե դա ուղղակիորեն բխում է երեխայի լավագույն շահից, և դա հիմնավորվել է փորձագետի` փորձաքննության ժամկետը երկարաձգելու վերաբերյալ գրությամբ: Հարկադիր կատարողի` փորձաքննության ժամկետը երկարաձգելու վերաբերյալ որոշումը պարտադիր կերպով ներառում է նաև </w:t>
      </w:r>
      <w:r>
        <w:rPr>
          <w:rFonts w:cs="GHEAGrapalat"/>
          <w:sz w:val="24"/>
          <w:szCs w:val="24"/>
        </w:rPr>
        <w:lastRenderedPageBreak/>
        <w:t xml:space="preserve">երեխայի լավագույն շահի պաշտպանության համատեքստում ժամկետի երկարաձգման անհրաժեշտության հիմնավորումը: </w:t>
      </w:r>
    </w:p>
    <w:p w14:paraId="43E7F47E" w14:textId="77777777" w:rsidR="00F05085" w:rsidRPr="00F11EC2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>Փորձագետ նշանակելու որոշման կայացումից հետո հարկադիր կատարողն իրավունք ունի կասեցնել կատարողական վարույթը՝ մինչև փորձագետի եզրակացությունը ստանալը՝ որոշմամբ հիմնավորելով կոնկրետ վարույթի հանգամանքների համատեքստում</w:t>
      </w:r>
      <w:r>
        <w:rPr>
          <w:rFonts w:cs="GHEAGrapalat"/>
          <w:color w:val="000000"/>
          <w:sz w:val="24"/>
          <w:szCs w:val="24"/>
        </w:rPr>
        <w:t xml:space="preserve"> երեխայի լավագույն շահի պաշտպանությունն ապահովելու նպատակով</w:t>
      </w:r>
      <w:r w:rsidRPr="00F11EC2">
        <w:rPr>
          <w:rFonts w:cs="GHEAGrapalat"/>
          <w:color w:val="000000"/>
          <w:sz w:val="24"/>
          <w:szCs w:val="24"/>
        </w:rPr>
        <w:t xml:space="preserve"> կատարողական վարույթը կասեցնելու անհրաժեշտությունը։ </w:t>
      </w:r>
    </w:p>
    <w:p w14:paraId="349B56D9" w14:textId="77777777" w:rsidR="00F05085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 xml:space="preserve">Հարկադիր կատարողը փորձագետ նշանակելուց հետո կատարողական վարույթը պետք է կասեցնի այն դեպքերում, երբ կատարողական վարույթի հանգամանքներից ակնհայտ է, որ մինչ փորձագետի եզրակացությունը </w:t>
      </w:r>
      <w:r>
        <w:rPr>
          <w:rFonts w:cs="GHEAGrapalat"/>
          <w:color w:val="000000"/>
          <w:sz w:val="24"/>
          <w:szCs w:val="24"/>
        </w:rPr>
        <w:t xml:space="preserve">կատարողական գործողությունների իրականացումը </w:t>
      </w:r>
      <w:r w:rsidRPr="00F11EC2">
        <w:rPr>
          <w:rFonts w:cs="GHEAGrapalat"/>
          <w:color w:val="000000"/>
          <w:sz w:val="24"/>
          <w:szCs w:val="24"/>
        </w:rPr>
        <w:t xml:space="preserve">չի ապահովում երեխայի լավագույն շահը և/կամ անհնարին է ապահովել պահանջատիրոջ և երեխայի </w:t>
      </w:r>
      <w:r>
        <w:rPr>
          <w:rFonts w:cs="GHEAGrapalat"/>
          <w:color w:val="000000"/>
          <w:sz w:val="24"/>
          <w:szCs w:val="24"/>
        </w:rPr>
        <w:t>հանձնումը</w:t>
      </w:r>
      <w:r w:rsidRPr="00F11EC2">
        <w:rPr>
          <w:rFonts w:cs="GHEAGrapalat"/>
          <w:color w:val="000000"/>
          <w:sz w:val="24"/>
          <w:szCs w:val="24"/>
        </w:rPr>
        <w:t>։ Սույն կետով նախատեսված դեպքերում կատարողական վարույթը կասեցնելիս հարկադիր կատարողը պարտավոր է կատարողական վարույթը կասեցնելու որոշմամբ կոնկրետ կատարողական վարույթի հանգամանքների համատեքստում հիմնավորել կատարողական վարույթը կասեցնելու անհրաժեշտությունը։</w:t>
      </w:r>
    </w:p>
    <w:p w14:paraId="465F8AD7" w14:textId="77777777" w:rsidR="00F05085" w:rsidRPr="00322405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322405">
        <w:rPr>
          <w:rFonts w:cs="GHEAGrapalat"/>
          <w:color w:val="000000"/>
          <w:sz w:val="24"/>
          <w:szCs w:val="24"/>
        </w:rPr>
        <w:t xml:space="preserve">Սույն </w:t>
      </w:r>
      <w:r w:rsidRPr="003843D4">
        <w:rPr>
          <w:rFonts w:cs="GHEAGrapalat"/>
          <w:color w:val="000000"/>
          <w:sz w:val="24"/>
          <w:szCs w:val="24"/>
        </w:rPr>
        <w:t xml:space="preserve">ընթացակարգով </w:t>
      </w:r>
      <w:r w:rsidRPr="00322405">
        <w:rPr>
          <w:rFonts w:cs="GHEAGrapalat"/>
          <w:color w:val="000000"/>
          <w:sz w:val="24"/>
          <w:szCs w:val="24"/>
        </w:rPr>
        <w:t xml:space="preserve">սահմանված կարգով նշանակված փորձագետի եզրակացությամբ պահանջատիրոջ հետ շփումը երեխայի վրա բացասաբար անդրադառնալու հանգամանքը հստակ հաստատվելու դեպքում հարկադիր կատարողը պարտավոր է ավարտել </w:t>
      </w:r>
      <w:r>
        <w:rPr>
          <w:rFonts w:cs="GHEAGrapalat"/>
          <w:color w:val="000000"/>
          <w:sz w:val="24"/>
          <w:szCs w:val="24"/>
        </w:rPr>
        <w:t xml:space="preserve">կատարողական </w:t>
      </w:r>
      <w:r w:rsidRPr="00322405">
        <w:rPr>
          <w:rFonts w:cs="GHEAGrapalat"/>
          <w:color w:val="000000"/>
          <w:sz w:val="24"/>
          <w:szCs w:val="24"/>
        </w:rPr>
        <w:t>կատարողական վարույթը՝ Օրենքի 59-րդ հոդվածի 1-ին մասի 10-րդ կետով սահմանված հիմքով։</w:t>
      </w:r>
    </w:p>
    <w:p w14:paraId="5A5E22EF" w14:textId="77777777" w:rsidR="00F05085" w:rsidRPr="00F11EC2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 xml:space="preserve">Եթե սույն </w:t>
      </w:r>
      <w:r w:rsidRPr="003843D4">
        <w:rPr>
          <w:rFonts w:cs="GHEAGrapalat"/>
          <w:color w:val="000000"/>
          <w:sz w:val="24"/>
          <w:szCs w:val="24"/>
        </w:rPr>
        <w:t xml:space="preserve">ընթացակարգով </w:t>
      </w:r>
      <w:r w:rsidRPr="00F11EC2">
        <w:rPr>
          <w:rFonts w:cs="GHEAGrapalat"/>
          <w:color w:val="000000"/>
          <w:sz w:val="24"/>
          <w:szCs w:val="24"/>
        </w:rPr>
        <w:t xml:space="preserve">սահմանված կարգով նշանակված փորձագետի եզրակացությամբ հաստատվել է պարտապանի կողմից երեխայի նկատմամբ հոգեբանական ճնշում կամ ազդեցություն գործելու հանգամանքը, և կատարողական վարույթի հանգամանքներից ակնհայտ է, որ նման ճնշման կամ ազդեցության առկայության դեպքում </w:t>
      </w:r>
      <w:r>
        <w:rPr>
          <w:rFonts w:cs="GHEAGrapalat"/>
          <w:color w:val="000000"/>
          <w:sz w:val="24"/>
          <w:szCs w:val="24"/>
        </w:rPr>
        <w:t xml:space="preserve">երեխայի հանձնումն </w:t>
      </w:r>
      <w:r w:rsidRPr="00F11EC2">
        <w:rPr>
          <w:rFonts w:cs="GHEAGrapalat"/>
          <w:color w:val="000000"/>
          <w:sz w:val="24"/>
          <w:szCs w:val="24"/>
        </w:rPr>
        <w:t>իրականացնելն անհնարին է, հարկադիր կատարողը</w:t>
      </w:r>
      <w:r>
        <w:rPr>
          <w:rFonts w:cs="GHEAGrapalat"/>
          <w:color w:val="000000"/>
          <w:sz w:val="24"/>
          <w:szCs w:val="24"/>
        </w:rPr>
        <w:t xml:space="preserve"> </w:t>
      </w:r>
      <w:r w:rsidRPr="00322405">
        <w:rPr>
          <w:rFonts w:cs="GHEAGrapalat"/>
          <w:color w:val="000000"/>
          <w:sz w:val="24"/>
          <w:szCs w:val="24"/>
        </w:rPr>
        <w:t xml:space="preserve">պարտավոր է ՀՀ ընտանեկան օրենսգրքի 43-րդ հոդվածի 3-րդ մասի հիմքով անհապաղ համապատասխան գրություն (Ձև 3) ուղարկել երեխայի փաստացի գտնվելու վայրի խնամակալության և հոգաբարձության մարմին՝ խնդրելով ձեռնարկել համապատասխան միջոցներ և արդյունքների մասին հայտնել Ծառայությանը։ Գրությունն ի գիտություն ուղարկվում է կատարողական վարույթով պարտապանին և պահանջատիրոջը, անհրաժեշտության դեպքում՝ նաև </w:t>
      </w:r>
      <w:r>
        <w:rPr>
          <w:rFonts w:cs="GHEAGrapalat"/>
          <w:color w:val="000000"/>
          <w:sz w:val="24"/>
          <w:szCs w:val="24"/>
        </w:rPr>
        <w:t>Ներքին գործերի նախարարության</w:t>
      </w:r>
      <w:r w:rsidRPr="00322405">
        <w:rPr>
          <w:rFonts w:cs="GHEAGrapalat"/>
          <w:color w:val="000000"/>
          <w:sz w:val="24"/>
          <w:szCs w:val="24"/>
        </w:rPr>
        <w:t xml:space="preserve"> իրավասու ստորաբաժանմանը:</w:t>
      </w:r>
      <w:r w:rsidRPr="00F11EC2">
        <w:rPr>
          <w:rFonts w:cs="GHEAGrapalat"/>
          <w:color w:val="000000"/>
          <w:sz w:val="24"/>
          <w:szCs w:val="24"/>
        </w:rPr>
        <w:t xml:space="preserve"> </w:t>
      </w:r>
      <w:r>
        <w:rPr>
          <w:rFonts w:cs="GHEAGrapalat"/>
          <w:color w:val="000000"/>
          <w:sz w:val="24"/>
          <w:szCs w:val="24"/>
        </w:rPr>
        <w:t xml:space="preserve">Նշված </w:t>
      </w:r>
      <w:r w:rsidRPr="00F11EC2">
        <w:rPr>
          <w:rFonts w:cs="GHEAGrapalat"/>
          <w:color w:val="000000"/>
          <w:sz w:val="24"/>
          <w:szCs w:val="24"/>
        </w:rPr>
        <w:t>գործողությունները կատարելուց հետո կատարողական վարույթը պետք է կասեց</w:t>
      </w:r>
      <w:r>
        <w:rPr>
          <w:rFonts w:cs="GHEAGrapalat"/>
          <w:color w:val="000000"/>
          <w:sz w:val="24"/>
          <w:szCs w:val="24"/>
        </w:rPr>
        <w:t>վ</w:t>
      </w:r>
      <w:r w:rsidRPr="00F11EC2">
        <w:rPr>
          <w:rFonts w:cs="GHEAGrapalat"/>
          <w:color w:val="000000"/>
          <w:sz w:val="24"/>
          <w:szCs w:val="24"/>
        </w:rPr>
        <w:t xml:space="preserve">ի՝ Օրենքի 57-րդ հոդվածի </w:t>
      </w:r>
      <w:r w:rsidRPr="00FA44BB">
        <w:rPr>
          <w:rFonts w:cs="GHEAGrapalat"/>
          <w:color w:val="000000"/>
          <w:sz w:val="24"/>
          <w:szCs w:val="24"/>
        </w:rPr>
        <w:t xml:space="preserve">1-ին մասի </w:t>
      </w:r>
      <w:r w:rsidRPr="00F11EC2">
        <w:rPr>
          <w:rFonts w:cs="GHEAGrapalat"/>
          <w:color w:val="000000"/>
          <w:sz w:val="24"/>
          <w:szCs w:val="24"/>
        </w:rPr>
        <w:t>7-րդ կետով սահմանված հիմքով։</w:t>
      </w:r>
    </w:p>
    <w:p w14:paraId="686F19F1" w14:textId="77777777" w:rsidR="00F05085" w:rsidRPr="00F11EC2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 xml:space="preserve">Սույն </w:t>
      </w:r>
      <w:r w:rsidRPr="003843D4">
        <w:rPr>
          <w:rFonts w:cs="GHEAGrapalat"/>
          <w:color w:val="000000"/>
          <w:sz w:val="24"/>
          <w:szCs w:val="24"/>
        </w:rPr>
        <w:t>ընթացակարգի</w:t>
      </w:r>
      <w:r>
        <w:rPr>
          <w:rFonts w:cs="GHEAGrapalat"/>
          <w:color w:val="000000"/>
          <w:sz w:val="24"/>
          <w:szCs w:val="24"/>
        </w:rPr>
        <w:t xml:space="preserve"> 43</w:t>
      </w:r>
      <w:r w:rsidRPr="00F11EC2">
        <w:rPr>
          <w:rFonts w:cs="GHEAGrapalat"/>
          <w:color w:val="000000"/>
          <w:sz w:val="24"/>
          <w:szCs w:val="24"/>
        </w:rPr>
        <w:t xml:space="preserve">-րդ և </w:t>
      </w:r>
      <w:r>
        <w:rPr>
          <w:rFonts w:cs="GHEAGrapalat"/>
          <w:color w:val="000000"/>
          <w:sz w:val="24"/>
          <w:szCs w:val="24"/>
        </w:rPr>
        <w:t>44</w:t>
      </w:r>
      <w:r w:rsidRPr="00F11EC2">
        <w:rPr>
          <w:rFonts w:cs="GHEAGrapalat"/>
          <w:color w:val="000000"/>
          <w:sz w:val="24"/>
          <w:szCs w:val="24"/>
        </w:rPr>
        <w:t xml:space="preserve">-րդ կետերով սահմանված դեպքերում կատարողական վարույթն ավարտելուց կամ կասեցնելուց հետո հարկադիր կատարողը պարտավոր է ձեռնարկել օրենքով թույլատրելի բոլոր միջոցները՝ ապահովելու համար երեխայի լավագույն շահի պաշտպանությունը, երեխայի հետ հոգեբանական աշխատանք կատարելը՝ միջոցներ ձեռնարկելով, օրինակ, խնամակալության և հոգաբարձության </w:t>
      </w:r>
      <w:r w:rsidRPr="00F11EC2">
        <w:rPr>
          <w:rFonts w:cs="GHEAGrapalat"/>
          <w:color w:val="000000"/>
          <w:sz w:val="24"/>
          <w:szCs w:val="24"/>
        </w:rPr>
        <w:lastRenderedPageBreak/>
        <w:t xml:space="preserve">մարմնի ներկայացուցիչներին </w:t>
      </w:r>
      <w:r>
        <w:rPr>
          <w:rFonts w:cs="GHEAGrapalat"/>
          <w:color w:val="000000"/>
          <w:sz w:val="24"/>
          <w:szCs w:val="24"/>
        </w:rPr>
        <w:t xml:space="preserve">կամ հոգեբանին </w:t>
      </w:r>
      <w:r w:rsidRPr="00F11EC2">
        <w:rPr>
          <w:rFonts w:cs="GHEAGrapalat"/>
          <w:color w:val="000000"/>
          <w:sz w:val="24"/>
          <w:szCs w:val="24"/>
        </w:rPr>
        <w:t>կատարողական վարույթով մշտադիտարկում իրականացնելու նպատակով ներգրավելու ուղղությամբ։</w:t>
      </w:r>
    </w:p>
    <w:p w14:paraId="09431AB4" w14:textId="77777777" w:rsidR="00F05085" w:rsidRPr="00F11EC2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 xml:space="preserve">Սույն </w:t>
      </w:r>
      <w:r w:rsidRPr="003843D4">
        <w:rPr>
          <w:rFonts w:cs="GHEAGrapalat"/>
          <w:color w:val="000000"/>
          <w:sz w:val="24"/>
          <w:szCs w:val="24"/>
        </w:rPr>
        <w:t xml:space="preserve">ընթացակարգով </w:t>
      </w:r>
      <w:r w:rsidRPr="00F11EC2">
        <w:rPr>
          <w:rFonts w:cs="GHEAGrapalat"/>
          <w:color w:val="000000"/>
          <w:sz w:val="24"/>
          <w:szCs w:val="24"/>
        </w:rPr>
        <w:t xml:space="preserve">սահմանված կարգով նշանակված փորձագետի եզրակացությամբ երեխայի նկատմամբ հոգեբանական ճնշման կամ ազդեցության առկայության </w:t>
      </w:r>
      <w:r>
        <w:rPr>
          <w:rFonts w:cs="GHEAGrapalat"/>
          <w:color w:val="000000"/>
          <w:sz w:val="24"/>
          <w:szCs w:val="24"/>
        </w:rPr>
        <w:t>կամ պահանջատիրոջը երեխայի հանձնմանը հ</w:t>
      </w:r>
      <w:r w:rsidRPr="00F11EC2">
        <w:rPr>
          <w:rFonts w:cs="GHEAGrapalat"/>
          <w:color w:val="000000"/>
          <w:sz w:val="24"/>
          <w:szCs w:val="24"/>
        </w:rPr>
        <w:t>ոգեբանական այլ խոչընդոտների առկայության փաստ չհաստատվելու դեպքում հարկադիր կատարողը այն կասեցված լինելու դեպքում՝ վերսկսում, իսկ կասեցված չլինելու դեպքում՝ շարունակում է կատարողական վարույթը և լուծում է կատարողական վարույթի հետագա ընթացքի հարցը։</w:t>
      </w:r>
    </w:p>
    <w:p w14:paraId="6E64314C" w14:textId="77777777" w:rsidR="00F05085" w:rsidRPr="00E05166" w:rsidRDefault="00F05085" w:rsidP="00F05085">
      <w:pPr>
        <w:pStyle w:val="ListParagraph"/>
        <w:numPr>
          <w:ilvl w:val="0"/>
          <w:numId w:val="2"/>
        </w:numPr>
        <w:spacing w:after="160"/>
        <w:ind w:left="-720" w:firstLine="180"/>
        <w:jc w:val="both"/>
        <w:rPr>
          <w:rFonts w:cs="GHEAGrapalat"/>
          <w:color w:val="000000"/>
          <w:sz w:val="24"/>
          <w:szCs w:val="24"/>
        </w:rPr>
      </w:pPr>
      <w:r w:rsidRPr="00F11EC2">
        <w:rPr>
          <w:rFonts w:cs="GHEAGrapalat"/>
          <w:color w:val="000000"/>
          <w:sz w:val="24"/>
          <w:szCs w:val="24"/>
        </w:rPr>
        <w:t xml:space="preserve">Սույն </w:t>
      </w:r>
      <w:r w:rsidRPr="003843D4">
        <w:rPr>
          <w:rFonts w:cs="GHEAGrapalat"/>
          <w:color w:val="000000"/>
          <w:sz w:val="24"/>
          <w:szCs w:val="24"/>
        </w:rPr>
        <w:t>ընթացակարգով</w:t>
      </w:r>
      <w:r>
        <w:t xml:space="preserve"> </w:t>
      </w:r>
      <w:r w:rsidRPr="00F11EC2">
        <w:rPr>
          <w:rFonts w:cs="GHEAGrapalat"/>
          <w:color w:val="000000"/>
          <w:sz w:val="24"/>
          <w:szCs w:val="24"/>
        </w:rPr>
        <w:t xml:space="preserve">սահմանված կարգով նշանակված փորձագետի եզրակացությամբ </w:t>
      </w:r>
      <w:r>
        <w:rPr>
          <w:rFonts w:cs="GHEAGrapalat"/>
          <w:color w:val="000000"/>
          <w:sz w:val="24"/>
          <w:szCs w:val="24"/>
        </w:rPr>
        <w:t xml:space="preserve">կատարողական </w:t>
      </w:r>
      <w:r w:rsidRPr="00F11EC2">
        <w:rPr>
          <w:rFonts w:cs="GHEAGrapalat"/>
          <w:color w:val="000000"/>
          <w:sz w:val="24"/>
          <w:szCs w:val="24"/>
        </w:rPr>
        <w:t xml:space="preserve">վարույթով պարտապանի կողմից երեխայի նկատմամբ հոգեբանական ճնշում կամ ազդեցություն գործադրվելու հանգամանքը ժխտվելու դեպքում, եթե հաստատված է երեխայի կողմից իր կամքով պահանջատիրոջ հետ </w:t>
      </w:r>
      <w:r>
        <w:rPr>
          <w:rFonts w:cs="GHEAGrapalat"/>
          <w:color w:val="000000"/>
          <w:sz w:val="24"/>
          <w:szCs w:val="24"/>
        </w:rPr>
        <w:t xml:space="preserve">բնակվելուց </w:t>
      </w:r>
      <w:r w:rsidRPr="00F11EC2">
        <w:rPr>
          <w:rFonts w:cs="GHEAGrapalat"/>
          <w:color w:val="000000"/>
          <w:sz w:val="24"/>
          <w:szCs w:val="24"/>
        </w:rPr>
        <w:t xml:space="preserve">հրաժարվելու հանգամանքը, հարկադիր կատարողը պարտավոր է ձեռնարկել երեխայի լավագույն շահից բխող բոլոր անհրաժեշտ միջոցները՝ </w:t>
      </w:r>
      <w:r>
        <w:rPr>
          <w:rFonts w:cs="GHEAGrapalat"/>
          <w:color w:val="000000"/>
          <w:sz w:val="24"/>
          <w:szCs w:val="24"/>
        </w:rPr>
        <w:t xml:space="preserve">դատական ակտի կատարումն </w:t>
      </w:r>
      <w:r w:rsidRPr="00F11EC2">
        <w:rPr>
          <w:rFonts w:cs="GHEAGrapalat"/>
          <w:color w:val="000000"/>
          <w:sz w:val="24"/>
          <w:szCs w:val="24"/>
        </w:rPr>
        <w:t xml:space="preserve">ապահովելու համար։ </w:t>
      </w:r>
      <w:r>
        <w:rPr>
          <w:rFonts w:cs="GHEAGrapalat"/>
          <w:color w:val="000000"/>
          <w:sz w:val="24"/>
          <w:szCs w:val="24"/>
        </w:rPr>
        <w:t xml:space="preserve">Կատարողական համապատասխան գործողությունների արձանագրությունում նշվում են հարկադիր կատարողի կողմից ձեռնարկված միջոցները, արձանագրվում դրանց արդյունքում երեխայի դիրքորոշման կամ վարքագծի փոփոխությունները: </w:t>
      </w:r>
      <w:r w:rsidRPr="00F11EC2">
        <w:rPr>
          <w:rFonts w:cs="GHEAGrapalat"/>
          <w:color w:val="000000"/>
          <w:sz w:val="24"/>
          <w:szCs w:val="24"/>
        </w:rPr>
        <w:t>Սույն կետով նախատեսված միջոցները ձեռնարկելու</w:t>
      </w:r>
      <w:r>
        <w:rPr>
          <w:rFonts w:cs="GHEAGrapalat"/>
          <w:color w:val="000000"/>
          <w:sz w:val="24"/>
          <w:szCs w:val="24"/>
        </w:rPr>
        <w:t>ց հետո,</w:t>
      </w:r>
      <w:r w:rsidRPr="00F11EC2">
        <w:rPr>
          <w:rFonts w:cs="GHEAGrapalat"/>
          <w:color w:val="000000"/>
          <w:sz w:val="24"/>
          <w:szCs w:val="24"/>
        </w:rPr>
        <w:t xml:space="preserve"> եթե ակնհայտ է, որ</w:t>
      </w:r>
      <w:r w:rsidRPr="00322405">
        <w:t xml:space="preserve"> </w:t>
      </w:r>
      <w:r w:rsidRPr="00322405">
        <w:rPr>
          <w:rFonts w:cs="GHEAGrapalat"/>
          <w:color w:val="000000"/>
          <w:sz w:val="24"/>
          <w:szCs w:val="24"/>
        </w:rPr>
        <w:t xml:space="preserve">երեխային պահանջատիրոջ խնամքին </w:t>
      </w:r>
      <w:r>
        <w:rPr>
          <w:rFonts w:cs="GHEAGrapalat"/>
          <w:color w:val="000000"/>
          <w:sz w:val="24"/>
          <w:szCs w:val="24"/>
        </w:rPr>
        <w:t>հանձնելը</w:t>
      </w:r>
      <w:r w:rsidRPr="00F11EC2">
        <w:rPr>
          <w:rFonts w:cs="GHEAGrapalat"/>
          <w:color w:val="000000"/>
          <w:sz w:val="24"/>
          <w:szCs w:val="24"/>
        </w:rPr>
        <w:t xml:space="preserve"> չի բխում երեխայի լավագույն շահից, հարկադիր կատարողը պարտավոր է վերադասին ներկայացնել կատարողական վարույթը դատական ակտի կատարումն անհնարին լինելու հիմքով ավարտելու վերաբերյալ զեկուցագիր</w:t>
      </w:r>
      <w:r>
        <w:rPr>
          <w:rFonts w:cs="GHEAGrapalat"/>
          <w:color w:val="000000"/>
          <w:sz w:val="24"/>
          <w:szCs w:val="24"/>
        </w:rPr>
        <w:t>` հնարավորության դեպքում զեկուցագրին կցելով խնամակալության և հոգաբարձության մարմնի, իսկ վարույթով մշտադիտարկում իրականացնելու նպատակով հոգեբանի ներգրավման դեպքում` նաև հոգեբանի դիրքորոշումը` երեխայի հանձնումը շարունակելու ոչ նպատակահարմարության վերաբերյալ</w:t>
      </w:r>
      <w:r w:rsidRPr="00F11EC2">
        <w:rPr>
          <w:rFonts w:cs="GHEAGrapalat"/>
          <w:color w:val="000000"/>
          <w:sz w:val="24"/>
          <w:szCs w:val="24"/>
        </w:rPr>
        <w:t>։</w:t>
      </w:r>
    </w:p>
    <w:p w14:paraId="14C41C82" w14:textId="77777777" w:rsidR="00F05085" w:rsidRPr="00E05166" w:rsidRDefault="00F05085" w:rsidP="00F05085">
      <w:pPr>
        <w:pStyle w:val="ListParagraph"/>
        <w:ind w:left="-540"/>
        <w:jc w:val="both"/>
        <w:rPr>
          <w:rFonts w:cs="GHEAGrapalat"/>
          <w:color w:val="000000"/>
          <w:sz w:val="24"/>
          <w:szCs w:val="24"/>
        </w:rPr>
      </w:pPr>
    </w:p>
    <w:p w14:paraId="42867048" w14:textId="77777777" w:rsidR="00F05085" w:rsidRPr="00E05166" w:rsidRDefault="00F05085" w:rsidP="00F05085">
      <w:pPr>
        <w:spacing w:line="276" w:lineRule="auto"/>
        <w:ind w:left="-720" w:firstLine="180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3A8E57D1" w14:textId="77777777" w:rsidR="00F05085" w:rsidRPr="00E05166" w:rsidRDefault="00F05085" w:rsidP="00F05085">
      <w:pPr>
        <w:spacing w:line="276" w:lineRule="auto"/>
        <w:ind w:left="-720" w:firstLine="180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01CBC8B8" w14:textId="77777777" w:rsidR="00F05085" w:rsidRPr="00E05166" w:rsidRDefault="00F05085" w:rsidP="00F05085">
      <w:pPr>
        <w:spacing w:line="276" w:lineRule="auto"/>
        <w:ind w:left="-720" w:firstLine="180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01DFDB84" w14:textId="77777777" w:rsidR="00F05085" w:rsidRPr="00E05166" w:rsidRDefault="00F05085" w:rsidP="00F05085">
      <w:pPr>
        <w:spacing w:line="276" w:lineRule="auto"/>
        <w:ind w:left="-630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03F511EE" w14:textId="77777777" w:rsidR="00F05085" w:rsidRPr="003D5333" w:rsidRDefault="00F05085" w:rsidP="00F05085">
      <w:pPr>
        <w:pStyle w:val="ListParagraph"/>
        <w:tabs>
          <w:tab w:val="left" w:pos="-284"/>
        </w:tabs>
        <w:autoSpaceDE w:val="0"/>
        <w:autoSpaceDN w:val="0"/>
        <w:adjustRightInd w:val="0"/>
        <w:spacing w:after="0"/>
        <w:ind w:left="0"/>
        <w:jc w:val="both"/>
        <w:rPr>
          <w:rFonts w:cs="GHEAGrapalat"/>
          <w:sz w:val="24"/>
          <w:szCs w:val="24"/>
        </w:rPr>
      </w:pPr>
    </w:p>
    <w:p w14:paraId="6BBD79B2" w14:textId="77777777" w:rsidR="00F05085" w:rsidRDefault="00F05085" w:rsidP="00F05085">
      <w:pPr>
        <w:rPr>
          <w:rFonts w:ascii="GHEA Grapalat" w:hAnsi="GHEA Grapalat" w:cs="GHEAGrapalat-Bold"/>
          <w:b/>
          <w:bCs/>
          <w:sz w:val="24"/>
          <w:szCs w:val="24"/>
        </w:rPr>
      </w:pPr>
      <w:r>
        <w:rPr>
          <w:rFonts w:ascii="GHEA Grapalat" w:hAnsi="GHEA Grapalat" w:cs="GHEAGrapalat-Bold"/>
          <w:b/>
          <w:bCs/>
          <w:sz w:val="24"/>
          <w:szCs w:val="24"/>
        </w:rPr>
        <w:br w:type="page"/>
      </w:r>
    </w:p>
    <w:p w14:paraId="3F66A034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5EF29A9C" w14:textId="082CF2AE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  <w:r w:rsidRPr="00A81614">
        <w:rPr>
          <w:rFonts w:ascii="GHEA Grapalat" w:hAnsi="GHEA Grapalat" w:cs="GHEAGrapalat-Bold"/>
          <w:b/>
          <w:bCs/>
          <w:sz w:val="24"/>
          <w:szCs w:val="24"/>
        </w:rPr>
        <w:t>Ձև 1</w:t>
      </w:r>
    </w:p>
    <w:p w14:paraId="1C2249E3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6A793C90" w14:textId="77777777" w:rsidR="00F05085" w:rsidRPr="00A8161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48155BDE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Bold"/>
          <w:b/>
          <w:bCs/>
          <w:color w:val="000000"/>
          <w:sz w:val="24"/>
          <w:szCs w:val="24"/>
        </w:rPr>
      </w:pPr>
      <w:r w:rsidRPr="003D5333">
        <w:rPr>
          <w:rFonts w:ascii="GHEA Grapalat" w:hAnsi="GHEA Grapalat" w:cs="GHEAGrapalat-Bold"/>
          <w:b/>
          <w:bCs/>
          <w:color w:val="000000"/>
          <w:sz w:val="24"/>
          <w:szCs w:val="24"/>
        </w:rPr>
        <w:t>Հ Ա Յ Տ Ա Ր Ա Ր ՈՒ Թ Յ ՈՒ Ն</w:t>
      </w:r>
    </w:p>
    <w:p w14:paraId="767241A4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Bold"/>
          <w:b/>
          <w:bCs/>
          <w:color w:val="000000"/>
          <w:sz w:val="24"/>
          <w:szCs w:val="24"/>
        </w:rPr>
      </w:pPr>
    </w:p>
    <w:p w14:paraId="184D234C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Ես՝ Հարկադիր կատարումն ապահովող ծառայության _____________________________________________________________________________</w:t>
      </w:r>
    </w:p>
    <w:p w14:paraId="624FD1AE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CA58C8">
        <w:rPr>
          <w:rFonts w:ascii="GHEA Grapalat" w:hAnsi="GHEA Grapalat" w:cs="GHEAGrapalat-Italic"/>
          <w:i/>
          <w:iCs/>
          <w:color w:val="000000"/>
          <w:sz w:val="20"/>
          <w:szCs w:val="20"/>
        </w:rPr>
        <w:t>տարածքային մարմինը</w:t>
      </w:r>
    </w:p>
    <w:p w14:paraId="2B2BED75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բաժնում հարուցված թիվ ____________________ կատարողական վարույթով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պահանջատեր/պարտապան _____________________________________________ս,</w:t>
      </w:r>
    </w:p>
    <w:p w14:paraId="4F4174E6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"/>
          <w:color w:val="000000"/>
          <w:sz w:val="24"/>
          <w:szCs w:val="24"/>
        </w:rPr>
      </w:pPr>
      <w:r w:rsidRPr="006A420C">
        <w:rPr>
          <w:rFonts w:ascii="GHEA Grapalat" w:hAnsi="GHEA Grapalat" w:cs="GHEAGrapalat-Italic"/>
          <w:i/>
          <w:iCs/>
          <w:color w:val="000000"/>
          <w:sz w:val="20"/>
          <w:szCs w:val="20"/>
        </w:rPr>
        <w:t>անուն, հայրանուն, ազգանուն</w:t>
      </w:r>
    </w:p>
    <w:p w14:paraId="1D2E7BC4" w14:textId="77777777" w:rsidR="00F05085" w:rsidRPr="006A420C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0"/>
          <w:szCs w:val="20"/>
        </w:rPr>
      </w:pPr>
      <w:r>
        <w:rPr>
          <w:rFonts w:ascii="GHEA Grapalat" w:hAnsi="GHEA Grapalat" w:cs="GHEAGrapalat-Italic"/>
          <w:i/>
          <w:iCs/>
          <w:color w:val="000000"/>
          <w:sz w:val="20"/>
          <w:szCs w:val="20"/>
        </w:rPr>
        <w:t xml:space="preserve">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(ՀՀ քաղաքացու անձնագիր՝ _______________, տրված՝ __________թ</w:t>
      </w:r>
      <w:r w:rsidRPr="003D5333">
        <w:rPr>
          <w:rFonts w:ascii="Cambria Math" w:hAnsi="Cambria Math" w:cs="Cambria Math"/>
          <w:color w:val="000000"/>
          <w:sz w:val="24"/>
          <w:szCs w:val="24"/>
        </w:rPr>
        <w:t>․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, ___ի</w:t>
      </w:r>
      <w:r>
        <w:rPr>
          <w:rFonts w:ascii="GHEA Grapalat" w:hAnsi="GHEA Grapalat" w:cs="GHEAGrapalat-Italic"/>
          <w:i/>
          <w:iCs/>
          <w:color w:val="000000"/>
          <w:sz w:val="20"/>
          <w:szCs w:val="20"/>
        </w:rPr>
        <w:t xml:space="preserve">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կողմից), սույն հայտարարության ստորագրմամբ պարտավորվում եմ</w:t>
      </w:r>
      <w:r>
        <w:rPr>
          <w:rFonts w:ascii="GHEA Grapalat" w:hAnsi="GHEA Grapalat" w:cs="GHEAGrapalat-Italic"/>
          <w:i/>
          <w:iCs/>
          <w:color w:val="000000"/>
          <w:sz w:val="20"/>
          <w:szCs w:val="20"/>
        </w:rPr>
        <w:t xml:space="preserve">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 xml:space="preserve">չխոչընդոտել 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դատական ակտի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պահանջների կատարմանը։</w:t>
      </w:r>
      <w:r>
        <w:rPr>
          <w:rFonts w:ascii="GHEA Grapalat" w:hAnsi="GHEA Grapalat" w:cs="GHEAGrapalat-Italic"/>
          <w:i/>
          <w:iCs/>
          <w:color w:val="000000"/>
          <w:sz w:val="20"/>
          <w:szCs w:val="20"/>
        </w:rPr>
        <w:t xml:space="preserve">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 xml:space="preserve">Հայտնում եմ, որ ՀՀ քրեական օրենսգրքի 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507-րդ հոդվածով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սահմանված քրեական պատասխանատվության մասին։</w:t>
      </w:r>
    </w:p>
    <w:p w14:paraId="1B4ECA60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38B672E2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4A620FCF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2F054B85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792F068E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1C1B5C3D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  <w:r w:rsidRPr="003D5333">
        <w:rPr>
          <w:rFonts w:ascii="GHEA Grapalat" w:hAnsi="GHEA Grapalat" w:cs="GHEAGrapalat-BoldItalic"/>
          <w:b/>
          <w:bCs/>
          <w:i/>
          <w:iCs/>
          <w:color w:val="000000"/>
          <w:sz w:val="24"/>
          <w:szCs w:val="24"/>
        </w:rPr>
        <w:t xml:space="preserve">Պարտապան/պահանջատեր՝ </w:t>
      </w:r>
      <w:r w:rsidRPr="003D5333">
        <w:rPr>
          <w:rFonts w:ascii="GHEA Grapalat" w:hAnsi="GHEA Grapalat" w:cs="GHEAGrapalat-Italic"/>
          <w:i/>
          <w:iCs/>
          <w:color w:val="000000"/>
          <w:sz w:val="24"/>
          <w:szCs w:val="24"/>
        </w:rPr>
        <w:t>________________________________________</w:t>
      </w:r>
    </w:p>
    <w:p w14:paraId="60AE644E" w14:textId="77777777" w:rsidR="00F05085" w:rsidRPr="004144C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0"/>
          <w:szCs w:val="20"/>
        </w:rPr>
      </w:pPr>
      <w:r w:rsidRPr="004144C4">
        <w:rPr>
          <w:rFonts w:ascii="GHEA Grapalat" w:hAnsi="GHEA Grapalat" w:cs="GHEAGrapalat-Italic"/>
          <w:i/>
          <w:iCs/>
          <w:color w:val="000000"/>
          <w:sz w:val="20"/>
          <w:szCs w:val="20"/>
        </w:rPr>
        <w:t>ստորագրություն, անուն, ազգանուն</w:t>
      </w:r>
    </w:p>
    <w:p w14:paraId="1D4ADD81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</w:p>
    <w:p w14:paraId="5C20572F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  <w:r w:rsidRPr="003D5333">
        <w:rPr>
          <w:rFonts w:ascii="GHEA Grapalat" w:hAnsi="GHEA Grapalat" w:cs="GHEAGrapalat-Italic"/>
          <w:i/>
          <w:iCs/>
          <w:color w:val="000000"/>
          <w:sz w:val="24"/>
          <w:szCs w:val="24"/>
        </w:rPr>
        <w:t>_____________________</w:t>
      </w:r>
    </w:p>
    <w:p w14:paraId="5FBD7E30" w14:textId="77777777" w:rsidR="00F05085" w:rsidRPr="004144C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Italic"/>
          <w:i/>
          <w:iCs/>
          <w:color w:val="000000"/>
          <w:sz w:val="20"/>
          <w:szCs w:val="20"/>
        </w:rPr>
      </w:pPr>
      <w:r w:rsidRPr="004144C4">
        <w:rPr>
          <w:rFonts w:ascii="GHEA Grapalat" w:hAnsi="GHEA Grapalat" w:cs="GHEAGrapalat-Italic"/>
          <w:i/>
          <w:iCs/>
          <w:color w:val="000000"/>
          <w:sz w:val="20"/>
          <w:szCs w:val="20"/>
        </w:rPr>
        <w:t>ամիս, ամսաթիվ, տարեթիվ</w:t>
      </w:r>
    </w:p>
    <w:p w14:paraId="039EE8A8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</w:p>
    <w:p w14:paraId="02503A1F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</w:p>
    <w:p w14:paraId="5AD25681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</w:p>
    <w:p w14:paraId="524D8940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</w:p>
    <w:p w14:paraId="03974CCC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</w:p>
    <w:p w14:paraId="5E69DAD7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</w:p>
    <w:p w14:paraId="1DFD54CE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</w:p>
    <w:p w14:paraId="1AAB2F7D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</w:p>
    <w:p w14:paraId="3449A148" w14:textId="77777777" w:rsidR="00F05085" w:rsidRDefault="00F05085" w:rsidP="00F05085">
      <w:pPr>
        <w:rPr>
          <w:rFonts w:ascii="GHEA Grapalat" w:hAnsi="GHEA Grapalat" w:cs="GHEAGrapalat-Bold"/>
          <w:b/>
          <w:bCs/>
          <w:sz w:val="24"/>
          <w:szCs w:val="24"/>
        </w:rPr>
      </w:pPr>
      <w:r>
        <w:rPr>
          <w:rFonts w:ascii="GHEA Grapalat" w:hAnsi="GHEA Grapalat" w:cs="GHEAGrapalat-Bold"/>
          <w:b/>
          <w:bCs/>
          <w:sz w:val="24"/>
          <w:szCs w:val="24"/>
        </w:rPr>
        <w:br w:type="page"/>
      </w:r>
    </w:p>
    <w:p w14:paraId="6CB4371D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07BD1CF4" w14:textId="5F1CBE0F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  <w:r w:rsidRPr="00EA2642">
        <w:rPr>
          <w:rFonts w:ascii="GHEA Grapalat" w:hAnsi="GHEA Grapalat" w:cs="GHEAGrapalat-Bold"/>
          <w:b/>
          <w:bCs/>
          <w:sz w:val="24"/>
          <w:szCs w:val="24"/>
        </w:rPr>
        <w:t>Ձև 2</w:t>
      </w:r>
    </w:p>
    <w:p w14:paraId="7D0C6F4A" w14:textId="77777777" w:rsidR="00F05085" w:rsidRPr="00EA2642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Bold"/>
          <w:b/>
          <w:bCs/>
          <w:sz w:val="24"/>
          <w:szCs w:val="24"/>
        </w:rPr>
      </w:pPr>
      <w:r>
        <w:rPr>
          <w:rFonts w:ascii="GHEA Grapalat" w:hAnsi="GHEA Grapalat" w:cs="GHEAGrapalat-Bold"/>
          <w:b/>
          <w:bCs/>
          <w:sz w:val="24"/>
          <w:szCs w:val="24"/>
        </w:rPr>
        <w:t>ՄԻՋՆՈՐԴԱԳԻՐ</w:t>
      </w:r>
    </w:p>
    <w:p w14:paraId="70084934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color w:val="000000"/>
          <w:sz w:val="24"/>
          <w:szCs w:val="24"/>
        </w:rPr>
      </w:pPr>
    </w:p>
    <w:p w14:paraId="611661FE" w14:textId="58B3426E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>ՀՀ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 xml:space="preserve"> ______________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 համայնքի ղեկավար, </w:t>
      </w:r>
    </w:p>
    <w:p w14:paraId="32BA2DB5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</w:t>
      </w:r>
    </w:p>
    <w:p w14:paraId="2B7849D4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color w:val="000000"/>
          <w:sz w:val="24"/>
          <w:szCs w:val="24"/>
        </w:rPr>
      </w:pPr>
    </w:p>
    <w:p w14:paraId="40B51206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color w:val="000000"/>
          <w:sz w:val="24"/>
          <w:szCs w:val="24"/>
        </w:rPr>
      </w:pPr>
    </w:p>
    <w:p w14:paraId="7D813902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 առաջին ատյանի ընդհանուր իրավասության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դատարանի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 </w:t>
      </w:r>
    </w:p>
    <w:p w14:paraId="6174F0D8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0"/>
          <w:szCs w:val="20"/>
        </w:rPr>
      </w:pPr>
      <w:r w:rsidRPr="004144C4">
        <w:rPr>
          <w:rFonts w:ascii="GHEA Grapalat" w:hAnsi="GHEA Grapalat" w:cs="GHEAGrapalat-Italic"/>
          <w:i/>
          <w:iCs/>
          <w:color w:val="000000"/>
          <w:sz w:val="20"/>
          <w:szCs w:val="20"/>
        </w:rPr>
        <w:t xml:space="preserve">դատարանի անվանումը </w:t>
      </w:r>
    </w:p>
    <w:p w14:paraId="5E4876B1" w14:textId="77777777" w:rsidR="00F05085" w:rsidRPr="004E3DD0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0"/>
          <w:szCs w:val="20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կողմից ______________ թ. տրված թիվ __________________</w:t>
      </w:r>
      <w:r w:rsidRPr="0060728A">
        <w:rPr>
          <w:rFonts w:ascii="GHEA Grapalat" w:hAnsi="GHEA Grapalat" w:cs="GHEAGrapalat"/>
          <w:color w:val="000000"/>
          <w:sz w:val="24"/>
          <w:szCs w:val="24"/>
        </w:rPr>
        <w:t xml:space="preserve"> </w:t>
      </w:r>
      <w:r>
        <w:rPr>
          <w:rFonts w:ascii="GHEA Grapalat" w:hAnsi="GHEA Grapalat" w:cs="GHEAGrapalat"/>
          <w:color w:val="000000"/>
          <w:sz w:val="24"/>
          <w:szCs w:val="24"/>
        </w:rPr>
        <w:t>դատական ակտի</w:t>
      </w:r>
    </w:p>
    <w:p w14:paraId="1CFE578B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0"/>
          <w:szCs w:val="20"/>
        </w:rPr>
      </w:pPr>
      <w:r>
        <w:rPr>
          <w:rFonts w:ascii="GHEA Grapalat" w:hAnsi="GHEA Grapalat" w:cs="GHEAGrapalat-Italic"/>
          <w:i/>
          <w:iCs/>
          <w:color w:val="000000"/>
          <w:sz w:val="20"/>
          <w:szCs w:val="20"/>
        </w:rPr>
        <w:t xml:space="preserve">                                                      </w:t>
      </w:r>
      <w:r w:rsidRPr="0060728A">
        <w:rPr>
          <w:rFonts w:ascii="GHEA Grapalat" w:hAnsi="GHEA Grapalat" w:cs="GHEAGrapalat-Italic"/>
          <w:i/>
          <w:iCs/>
          <w:color w:val="000000"/>
          <w:sz w:val="20"/>
          <w:szCs w:val="20"/>
        </w:rPr>
        <w:t xml:space="preserve">ամիս, ամսաթիվ </w:t>
      </w:r>
      <w:r>
        <w:rPr>
          <w:rFonts w:ascii="GHEA Grapalat" w:hAnsi="GHEA Grapalat" w:cs="GHEAGrapalat-Italic"/>
          <w:i/>
          <w:iCs/>
          <w:color w:val="000000"/>
          <w:sz w:val="20"/>
          <w:szCs w:val="20"/>
        </w:rPr>
        <w:t xml:space="preserve">դատական ակտի </w:t>
      </w:r>
      <w:r w:rsidRPr="0060728A">
        <w:rPr>
          <w:rFonts w:ascii="GHEA Grapalat" w:hAnsi="GHEA Grapalat" w:cs="GHEAGrapalat-Italic"/>
          <w:i/>
          <w:iCs/>
          <w:color w:val="000000"/>
          <w:sz w:val="20"/>
          <w:szCs w:val="20"/>
        </w:rPr>
        <w:t>համարը</w:t>
      </w:r>
    </w:p>
    <w:p w14:paraId="647130E8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-Italic"/>
          <w:color w:val="000000"/>
          <w:sz w:val="24"/>
          <w:szCs w:val="24"/>
        </w:rPr>
        <w:t xml:space="preserve">համաձայն՝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________________________________։</w:t>
      </w:r>
    </w:p>
    <w:p w14:paraId="656E2413" w14:textId="77777777" w:rsidR="00F05085" w:rsidRPr="0060728A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0"/>
          <w:szCs w:val="20"/>
        </w:rPr>
      </w:pPr>
      <w:r>
        <w:rPr>
          <w:rFonts w:ascii="GHEA Grapalat" w:hAnsi="GHEA Grapalat" w:cs="GHEAGrapalat-Italic"/>
          <w:i/>
          <w:iCs/>
          <w:color w:val="000000"/>
          <w:sz w:val="20"/>
          <w:szCs w:val="20"/>
        </w:rPr>
        <w:t xml:space="preserve">                          դատական ակտի </w:t>
      </w:r>
      <w:r w:rsidRPr="0060728A">
        <w:rPr>
          <w:rFonts w:ascii="GHEA Grapalat" w:hAnsi="GHEA Grapalat" w:cs="GHEAGrapalat-Italic"/>
          <w:i/>
          <w:iCs/>
          <w:color w:val="000000"/>
          <w:sz w:val="20"/>
          <w:szCs w:val="20"/>
        </w:rPr>
        <w:t>պահանջը</w:t>
      </w:r>
    </w:p>
    <w:p w14:paraId="4D6AC70A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 xml:space="preserve">Վերոնշյալ 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դատական ակտի հիման վրա ներկայացված հարկադիր կատարման դիմումի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հիման վրա Հարկադիր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կատարումն ապահովող ծառայության _______________________ բաժնում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 թ. հարուցվել է թիվ</w:t>
      </w:r>
    </w:p>
    <w:p w14:paraId="1462B82E" w14:textId="77777777" w:rsidR="00F05085" w:rsidRPr="0060728A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0"/>
          <w:szCs w:val="20"/>
        </w:rPr>
      </w:pPr>
      <w:r>
        <w:rPr>
          <w:rFonts w:ascii="GHEA Grapalat" w:hAnsi="GHEA Grapalat" w:cs="GHEAGrapalat-Italic"/>
          <w:i/>
          <w:iCs/>
          <w:color w:val="000000"/>
          <w:sz w:val="20"/>
          <w:szCs w:val="20"/>
        </w:rPr>
        <w:t xml:space="preserve">                    </w:t>
      </w:r>
      <w:r w:rsidRPr="0060728A">
        <w:rPr>
          <w:rFonts w:ascii="GHEA Grapalat" w:hAnsi="GHEA Grapalat" w:cs="GHEAGrapalat-Italic"/>
          <w:i/>
          <w:iCs/>
          <w:color w:val="000000"/>
          <w:sz w:val="20"/>
          <w:szCs w:val="20"/>
        </w:rPr>
        <w:t>տարածքային բաժինը</w:t>
      </w:r>
      <w:r>
        <w:rPr>
          <w:rFonts w:ascii="GHEA Grapalat" w:hAnsi="GHEA Grapalat" w:cs="GHEAGrapalat-Italic"/>
          <w:i/>
          <w:iCs/>
          <w:color w:val="000000"/>
          <w:sz w:val="20"/>
          <w:szCs w:val="20"/>
        </w:rPr>
        <w:t xml:space="preserve">                       </w:t>
      </w:r>
      <w:r w:rsidRPr="0060728A">
        <w:rPr>
          <w:rFonts w:ascii="GHEA Grapalat" w:hAnsi="GHEA Grapalat" w:cs="GHEAGrapalat-Italic"/>
          <w:i/>
          <w:iCs/>
          <w:color w:val="000000"/>
          <w:sz w:val="20"/>
          <w:szCs w:val="20"/>
        </w:rPr>
        <w:t>ամիս, ամսաթիվ վարույթի համարը</w:t>
      </w:r>
    </w:p>
    <w:p w14:paraId="2A40859E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 կատարողական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վարույթը:</w:t>
      </w:r>
    </w:p>
    <w:p w14:paraId="0852CE20" w14:textId="77777777" w:rsidR="00F05085" w:rsidRPr="00BF2CB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 xml:space="preserve">Հայտնում եմ, որ «Կատարողական վարույթի մասին» օրենքի 105-րդ հոդվածի համաձայն՝ </w:t>
      </w:r>
      <w:r w:rsidRPr="00EF1EEB">
        <w:rPr>
          <w:rFonts w:ascii="GHEA Grapalat" w:hAnsi="GHEA Grapalat" w:cs="GHEAGrapalat"/>
          <w:color w:val="000000"/>
          <w:sz w:val="24"/>
          <w:szCs w:val="24"/>
        </w:rPr>
        <w:t>Խնամակալության և հոգաբարձության մարմինները հարկադիր կատարողի (Ծառայության) միջնորդագրի հիման վրա մասնակցում են՝ երեխային պահանջատիրոջ խնամքին հանձնելու (երեխայի բնակության վայրը որոշելու) հետ կապված կատարողական գործողությունների իրականացմանը.</w:t>
      </w:r>
    </w:p>
    <w:p w14:paraId="6BBA5F4A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sz w:val="24"/>
          <w:szCs w:val="24"/>
        </w:rPr>
      </w:pPr>
      <w:r>
        <w:rPr>
          <w:rFonts w:ascii="GHEA Grapalat" w:hAnsi="GHEA Grapalat" w:cs="GHEAGrapalat"/>
          <w:sz w:val="24"/>
          <w:szCs w:val="24"/>
        </w:rPr>
        <w:t xml:space="preserve">Վերոգրյալի հիման վրա և թիվ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 կատարողական վարույթի հետագա ընթացքը լուծելու նպատակով, խնդրում եմ հանձնարարել սույն թվականի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 ապահովելու խնամակալության և հոգաբարձության մարմնի ներկայացուցչի մասնակցությունը կատարողական գործողությունների՝ պարտապանի հասցեում՝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</w:t>
      </w:r>
      <w:r>
        <w:rPr>
          <w:rFonts w:ascii="GHEA Grapalat" w:hAnsi="GHEA Grapalat" w:cs="GHEAGrapalat"/>
          <w:color w:val="000000"/>
          <w:sz w:val="24"/>
          <w:szCs w:val="24"/>
        </w:rPr>
        <w:t>։</w:t>
      </w:r>
    </w:p>
    <w:p w14:paraId="67E68687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</w:rPr>
      </w:pPr>
    </w:p>
    <w:p w14:paraId="11C3D192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</w:rPr>
      </w:pPr>
    </w:p>
    <w:p w14:paraId="204B906E" w14:textId="77777777" w:rsidR="00F05085" w:rsidRPr="00C4682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</w:rPr>
      </w:pPr>
    </w:p>
    <w:p w14:paraId="0DF07CE4" w14:textId="77777777" w:rsidR="00F05085" w:rsidRPr="00C4682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Bold"/>
          <w:b/>
          <w:bCs/>
        </w:rPr>
      </w:pPr>
      <w:r w:rsidRPr="00C46823">
        <w:rPr>
          <w:rFonts w:ascii="GHEA Grapalat" w:hAnsi="GHEA Grapalat" w:cs="GHEAGrapalat-Bold"/>
          <w:b/>
          <w:bCs/>
        </w:rPr>
        <w:t>ՀԱՐԿԱԴԻՐ ԿԱՏԱՐՈ</w:t>
      </w:r>
      <w:r>
        <w:rPr>
          <w:rFonts w:ascii="GHEA Grapalat" w:hAnsi="GHEA Grapalat" w:cs="GHEAGrapalat-Bold"/>
          <w:b/>
          <w:bCs/>
        </w:rPr>
        <w:t>Ւ</w:t>
      </w:r>
      <w:r w:rsidRPr="00C46823">
        <w:rPr>
          <w:rFonts w:ascii="GHEA Grapalat" w:hAnsi="GHEA Grapalat" w:cs="GHEAGrapalat-Bold"/>
          <w:b/>
          <w:bCs/>
        </w:rPr>
        <w:t>ՄՆ ԱՊԱՀՈՎՈՂ ԾԱՌԱՅՈ</w:t>
      </w:r>
      <w:r>
        <w:rPr>
          <w:rFonts w:ascii="GHEA Grapalat" w:hAnsi="GHEA Grapalat" w:cs="GHEAGrapalat-Bold"/>
          <w:b/>
          <w:bCs/>
        </w:rPr>
        <w:t>Ւ</w:t>
      </w:r>
      <w:r w:rsidRPr="00C46823">
        <w:rPr>
          <w:rFonts w:ascii="GHEA Grapalat" w:hAnsi="GHEA Grapalat" w:cs="GHEAGrapalat-Bold"/>
          <w:b/>
          <w:bCs/>
        </w:rPr>
        <w:t>ԹՅԱՆ</w:t>
      </w:r>
    </w:p>
    <w:p w14:paraId="5DF401C1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Bold"/>
          <w:b/>
          <w:bCs/>
          <w:sz w:val="24"/>
          <w:szCs w:val="24"/>
        </w:rPr>
      </w:pPr>
      <w:r w:rsidRPr="00C46823">
        <w:rPr>
          <w:rFonts w:ascii="GHEA Grapalat" w:hAnsi="GHEA Grapalat" w:cs="GHEAGrapalat-Bold"/>
          <w:b/>
          <w:bCs/>
        </w:rPr>
        <w:t xml:space="preserve">_______________ԲԱԺՆԻ ՊԵՏ՝ </w:t>
      </w:r>
      <w:r w:rsidRPr="003D5333">
        <w:rPr>
          <w:rFonts w:ascii="GHEA Grapalat" w:hAnsi="GHEA Grapalat" w:cs="GHEAGrapalat-Bold"/>
          <w:b/>
          <w:bCs/>
          <w:sz w:val="24"/>
          <w:szCs w:val="24"/>
        </w:rPr>
        <w:t>_______________________________</w:t>
      </w:r>
    </w:p>
    <w:p w14:paraId="74F43B87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Bold"/>
          <w:b/>
          <w:bCs/>
          <w:sz w:val="24"/>
          <w:szCs w:val="24"/>
        </w:rPr>
      </w:pPr>
    </w:p>
    <w:p w14:paraId="589C91E4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</w:p>
    <w:p w14:paraId="68D5C8B6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</w:p>
    <w:p w14:paraId="6C81DA9C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  <w:r w:rsidRPr="003D5333">
        <w:rPr>
          <w:rFonts w:ascii="GHEA Grapalat" w:hAnsi="GHEA Grapalat" w:cs="GHEAGrapalat"/>
          <w:sz w:val="24"/>
          <w:szCs w:val="24"/>
        </w:rPr>
        <w:t>կատ. __________________</w:t>
      </w:r>
    </w:p>
    <w:p w14:paraId="4CAC9379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  <w:r w:rsidRPr="003D5333">
        <w:rPr>
          <w:rFonts w:ascii="GHEA Grapalat" w:hAnsi="GHEA Grapalat" w:cs="GHEAGrapalat"/>
          <w:sz w:val="24"/>
          <w:szCs w:val="24"/>
        </w:rPr>
        <w:t>կ/վ ____________________</w:t>
      </w:r>
    </w:p>
    <w:p w14:paraId="1204279B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1C9BBB60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6D1A0469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13A26C17" w14:textId="1D70026E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  <w:r w:rsidRPr="00E34664">
        <w:rPr>
          <w:rFonts w:ascii="GHEA Grapalat" w:hAnsi="GHEA Grapalat" w:cs="GHEAGrapalat-Bold"/>
          <w:b/>
          <w:bCs/>
          <w:sz w:val="24"/>
          <w:szCs w:val="24"/>
        </w:rPr>
        <w:t>Ձև 3</w:t>
      </w:r>
    </w:p>
    <w:p w14:paraId="59196DBE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3F94057D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  <w:r w:rsidRPr="00E34664">
        <w:rPr>
          <w:rFonts w:ascii="GHEA Grapalat" w:hAnsi="GHEA Grapalat" w:cs="GHEAGrapalat"/>
          <w:sz w:val="24"/>
          <w:szCs w:val="24"/>
        </w:rPr>
        <w:t>——————————————————</w:t>
      </w:r>
    </w:p>
    <w:p w14:paraId="2CA362BB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  <w:r w:rsidRPr="00E34664">
        <w:rPr>
          <w:rFonts w:ascii="GHEA Grapalat" w:hAnsi="GHEA Grapalat" w:cs="GHEAGrapalat"/>
          <w:sz w:val="24"/>
          <w:szCs w:val="24"/>
        </w:rPr>
        <w:t>համայնքի/վարչական շրջանի ղեկավար</w:t>
      </w:r>
    </w:p>
    <w:p w14:paraId="130F5D01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  <w:r w:rsidRPr="00E34664">
        <w:rPr>
          <w:rFonts w:ascii="GHEA Grapalat" w:hAnsi="GHEA Grapalat" w:cs="GHEAGrapalat"/>
          <w:sz w:val="24"/>
          <w:szCs w:val="24"/>
        </w:rPr>
        <w:t>պարոն/տիկին ________________________</w:t>
      </w:r>
    </w:p>
    <w:p w14:paraId="4F6FA443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  <w:r w:rsidRPr="00E34664">
        <w:rPr>
          <w:rFonts w:ascii="GHEA Grapalat" w:hAnsi="GHEA Grapalat" w:cs="GHEAGrapalat"/>
          <w:sz w:val="24"/>
          <w:szCs w:val="24"/>
        </w:rPr>
        <w:t>(հասցե՝ ______________________________)</w:t>
      </w:r>
    </w:p>
    <w:p w14:paraId="08FD8153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</w:p>
    <w:p w14:paraId="0056FE9C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  <w:r w:rsidRPr="00E34664">
        <w:rPr>
          <w:rFonts w:ascii="GHEA Grapalat" w:hAnsi="GHEA Grapalat" w:cs="GHEAGrapalat"/>
          <w:sz w:val="24"/>
          <w:szCs w:val="24"/>
        </w:rPr>
        <w:t xml:space="preserve">Ի գիտություն՝ </w:t>
      </w:r>
      <w:r>
        <w:rPr>
          <w:rFonts w:ascii="GHEA Grapalat" w:hAnsi="GHEA Grapalat" w:cs="GHEAGrapalat"/>
          <w:sz w:val="24"/>
          <w:szCs w:val="24"/>
        </w:rPr>
        <w:t>Ներքին գործերի նախարարության</w:t>
      </w:r>
      <w:r w:rsidRPr="00E34664">
        <w:rPr>
          <w:rFonts w:ascii="GHEA Grapalat" w:hAnsi="GHEA Grapalat" w:cs="GHEAGrapalat"/>
          <w:sz w:val="24"/>
          <w:szCs w:val="24"/>
        </w:rPr>
        <w:t xml:space="preserve"> __________ բաժնի պետին</w:t>
      </w:r>
    </w:p>
    <w:p w14:paraId="247255A7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  <w:r w:rsidRPr="00E34664">
        <w:rPr>
          <w:rFonts w:ascii="GHEA Grapalat" w:hAnsi="GHEA Grapalat" w:cs="GHEAGrapalat"/>
          <w:sz w:val="24"/>
          <w:szCs w:val="24"/>
        </w:rPr>
        <w:t>(հասցե՝ ______________________________)</w:t>
      </w:r>
    </w:p>
    <w:p w14:paraId="514CBD3D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</w:p>
    <w:p w14:paraId="08049FA9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  <w:r w:rsidRPr="00E34664">
        <w:rPr>
          <w:rFonts w:ascii="GHEA Grapalat" w:hAnsi="GHEA Grapalat" w:cs="GHEAGrapalat"/>
          <w:sz w:val="24"/>
          <w:szCs w:val="24"/>
        </w:rPr>
        <w:t>Ի գիտություն՝ պարտապան _______________</w:t>
      </w:r>
    </w:p>
    <w:p w14:paraId="346DC959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  <w:r w:rsidRPr="00E34664">
        <w:rPr>
          <w:rFonts w:ascii="GHEA Grapalat" w:hAnsi="GHEA Grapalat" w:cs="GHEAGrapalat"/>
          <w:sz w:val="24"/>
          <w:szCs w:val="24"/>
        </w:rPr>
        <w:t>(հասցե՝ ______________________________)</w:t>
      </w:r>
    </w:p>
    <w:p w14:paraId="72D22296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</w:p>
    <w:p w14:paraId="0285CABC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  <w:r w:rsidRPr="00E34664">
        <w:rPr>
          <w:rFonts w:ascii="GHEA Grapalat" w:hAnsi="GHEA Grapalat" w:cs="GHEAGrapalat"/>
          <w:sz w:val="24"/>
          <w:szCs w:val="24"/>
        </w:rPr>
        <w:t>Ի գիտություն՝ պահանջատեր_______________</w:t>
      </w:r>
    </w:p>
    <w:p w14:paraId="61BF33AF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  <w:r w:rsidRPr="00E34664">
        <w:rPr>
          <w:rFonts w:ascii="GHEA Grapalat" w:hAnsi="GHEA Grapalat" w:cs="GHEAGrapalat"/>
          <w:sz w:val="24"/>
          <w:szCs w:val="24"/>
        </w:rPr>
        <w:t>(հասցե՝ ______________________________)</w:t>
      </w:r>
    </w:p>
    <w:p w14:paraId="7F2EB2EA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</w:p>
    <w:p w14:paraId="3D92B2E5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</w:p>
    <w:p w14:paraId="3FE5C6A5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"/>
          <w:color w:val="000000"/>
          <w:sz w:val="24"/>
          <w:szCs w:val="24"/>
        </w:rPr>
      </w:pPr>
      <w:r w:rsidRPr="00E34664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</w:t>
      </w:r>
    </w:p>
    <w:p w14:paraId="6D027E68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>դատարանի անվանումը</w:t>
      </w:r>
    </w:p>
    <w:p w14:paraId="13B84D27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</w:p>
    <w:p w14:paraId="20747DE7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</w:p>
    <w:p w14:paraId="300ECB41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E34664">
        <w:rPr>
          <w:rFonts w:ascii="GHEA Grapalat" w:hAnsi="GHEA Grapalat" w:cs="GHEAGrapalat"/>
          <w:color w:val="000000"/>
          <w:sz w:val="24"/>
          <w:szCs w:val="24"/>
        </w:rPr>
        <w:t xml:space="preserve">առաջին ատյանի ընդհանուր իրավասության դատարանի կողմից _______________ թ. </w:t>
      </w:r>
    </w:p>
    <w:p w14:paraId="42984944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  <w:t xml:space="preserve">      ամիս, ամսաթիվ</w:t>
      </w:r>
    </w:p>
    <w:p w14:paraId="673F8892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E34664">
        <w:rPr>
          <w:rFonts w:ascii="GHEA Grapalat" w:hAnsi="GHEA Grapalat" w:cs="GHEAGrapalat"/>
          <w:color w:val="000000"/>
          <w:sz w:val="24"/>
          <w:szCs w:val="24"/>
        </w:rPr>
        <w:t>տրված թիվ ______________________________ դատական ակտի համաձայն՝</w:t>
      </w:r>
    </w:p>
    <w:p w14:paraId="0B674533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  <w:t xml:space="preserve">դատական ակտի համարը </w:t>
      </w:r>
    </w:p>
    <w:p w14:paraId="13D6682F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E34664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___________________________________________________________________________:</w:t>
      </w:r>
    </w:p>
    <w:p w14:paraId="23677E76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  <w:t>Դատական ակտի պահանջը</w:t>
      </w:r>
    </w:p>
    <w:p w14:paraId="546B2EDC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</w:p>
    <w:p w14:paraId="2EF19E64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E34664">
        <w:rPr>
          <w:rFonts w:ascii="GHEA Grapalat" w:hAnsi="GHEA Grapalat" w:cs="GHEAGrapalat"/>
          <w:color w:val="000000"/>
          <w:sz w:val="24"/>
          <w:szCs w:val="24"/>
        </w:rPr>
        <w:t>Վերոնշյալ դատական ակտի հիման վրա ներկայացված հարկադիր կատարման դիմումի հիման վրա Հարկադիր կատարումն ապահովող ծառայության _______________________ բաժնում ________________ թ. հարուցվել է թիվ</w:t>
      </w:r>
    </w:p>
    <w:p w14:paraId="06562E76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  <w:t xml:space="preserve">տարածքային բաժինը </w:t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</w: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ab/>
        <w:t>ամիս, ամսաթիվ</w:t>
      </w:r>
    </w:p>
    <w:p w14:paraId="334106F6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E34664">
        <w:rPr>
          <w:rFonts w:ascii="GHEA Grapalat" w:hAnsi="GHEA Grapalat" w:cs="GHEAGrapalat"/>
          <w:color w:val="000000"/>
          <w:sz w:val="24"/>
          <w:szCs w:val="24"/>
        </w:rPr>
        <w:t>____________________ կատարողական վարույթը:</w:t>
      </w:r>
    </w:p>
    <w:p w14:paraId="60B4D7A4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Italic"/>
          <w:i/>
          <w:iCs/>
          <w:color w:val="000000"/>
          <w:sz w:val="24"/>
          <w:szCs w:val="24"/>
        </w:rPr>
      </w:pPr>
      <w:r w:rsidRPr="00E34664">
        <w:rPr>
          <w:rFonts w:ascii="GHEA Grapalat" w:hAnsi="GHEA Grapalat" w:cs="GHEAGrapalat-Italic"/>
          <w:i/>
          <w:iCs/>
          <w:color w:val="000000"/>
          <w:sz w:val="24"/>
          <w:szCs w:val="24"/>
        </w:rPr>
        <w:t>վարույթի համարը</w:t>
      </w:r>
    </w:p>
    <w:p w14:paraId="14C1AB56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E34664">
        <w:rPr>
          <w:rFonts w:ascii="GHEA Grapalat" w:hAnsi="GHEA Grapalat" w:cs="GHEAGrapalat"/>
          <w:color w:val="000000"/>
          <w:sz w:val="24"/>
          <w:szCs w:val="24"/>
        </w:rPr>
        <w:t>Կատարողական գործողությունների ընթացքում պարզվել է, որ______________________________________________________________________________________________________________________________________________________________________________________________________________________________________________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34664">
        <w:rPr>
          <w:rFonts w:ascii="GHEA Grapalat" w:hAnsi="GHEA Grapalat" w:cs="GHEAGrapalat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64D6C646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1E8168F0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sz w:val="24"/>
          <w:szCs w:val="24"/>
        </w:rPr>
      </w:pPr>
      <w:r w:rsidRPr="00E34664">
        <w:rPr>
          <w:rFonts w:ascii="GHEA Grapalat" w:hAnsi="GHEA Grapalat" w:cs="GHEAGrapalat"/>
          <w:sz w:val="24"/>
          <w:szCs w:val="24"/>
        </w:rPr>
        <w:t>Վերոգրյալից ելնելով և հիմք ընդունելով ՀՀ ընտանեկան օրենսգրքի 43-րդ հոդվածի 3-րդ մասով սահմանված կարգավորումն առ այն, որ պաշտոնատար անձինք և այլ քաղաքացիներ, որոնց հայտնի են դարձել երեխայի կյանքին և առողջությանը սպառնալու, նրա իրավունքների և շահերի խախտումների դեպքեր, այդ մասին պետք է հայտնեն երեխայի փաստացի գտնվելու վայրի խնամակալության և հոգաբարձության մարմին, իսկ խնամակալության և հոգաբարձության մարմինը պետք է ձեռնարկի երեխայի իրավունքների և շահերի պաշտպանության անհրաժեշտ միջոցներ, խնդրում եմ ձեռնարկել համապատասխան միջոցներ և արդյունքների մասին հայտնել Հարկադիր կատարումն ապահովող ծառայությանը:</w:t>
      </w:r>
    </w:p>
    <w:p w14:paraId="65A37C2D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sz w:val="24"/>
          <w:szCs w:val="24"/>
        </w:rPr>
      </w:pPr>
    </w:p>
    <w:p w14:paraId="4BDFC501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sz w:val="24"/>
          <w:szCs w:val="24"/>
        </w:rPr>
      </w:pPr>
    </w:p>
    <w:p w14:paraId="62959E76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Bold"/>
          <w:b/>
          <w:bCs/>
          <w:sz w:val="24"/>
          <w:szCs w:val="24"/>
        </w:rPr>
      </w:pPr>
      <w:r w:rsidRPr="00E34664">
        <w:rPr>
          <w:rFonts w:ascii="GHEA Grapalat" w:hAnsi="GHEA Grapalat" w:cs="GHEAGrapalat-Bold"/>
          <w:b/>
          <w:bCs/>
          <w:sz w:val="24"/>
          <w:szCs w:val="24"/>
        </w:rPr>
        <w:t xml:space="preserve">ՀԱՐԿԱԴԻՐ ԿԱՏԱՐՈՒՄՆ ԱՊԱՀՈՎՈՂ ԾԱՌԱՅՈՒԹՅԱՆ </w:t>
      </w:r>
    </w:p>
    <w:p w14:paraId="20ED12AD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Bold"/>
          <w:b/>
          <w:bCs/>
          <w:sz w:val="24"/>
          <w:szCs w:val="24"/>
        </w:rPr>
      </w:pPr>
      <w:r w:rsidRPr="00E34664">
        <w:rPr>
          <w:rFonts w:ascii="GHEA Grapalat" w:hAnsi="GHEA Grapalat" w:cs="GHEAGrapalat-Bold"/>
          <w:b/>
          <w:bCs/>
          <w:sz w:val="24"/>
          <w:szCs w:val="24"/>
        </w:rPr>
        <w:t>_________________________ ԲԱԺՆԻ ՊԵՏ,</w:t>
      </w:r>
    </w:p>
    <w:p w14:paraId="41F22959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Bold"/>
          <w:b/>
          <w:bCs/>
          <w:sz w:val="24"/>
          <w:szCs w:val="24"/>
        </w:rPr>
      </w:pPr>
      <w:r w:rsidRPr="00E34664">
        <w:rPr>
          <w:rFonts w:ascii="GHEA Grapalat" w:hAnsi="GHEA Grapalat" w:cs="GHEAGrapalat-Bold"/>
          <w:b/>
          <w:bCs/>
          <w:sz w:val="24"/>
          <w:szCs w:val="24"/>
        </w:rPr>
        <w:t xml:space="preserve">_____________________՝ </w:t>
      </w:r>
    </w:p>
    <w:p w14:paraId="02292582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Bold"/>
          <w:b/>
          <w:bCs/>
          <w:sz w:val="24"/>
          <w:szCs w:val="24"/>
        </w:rPr>
      </w:pPr>
      <w:r w:rsidRPr="004025BA">
        <w:rPr>
          <w:rFonts w:ascii="GHEA Grapalat" w:hAnsi="GHEA Grapalat" w:cs="GHEAGrapalat-Italic"/>
          <w:i/>
          <w:iCs/>
          <w:sz w:val="24"/>
          <w:szCs w:val="24"/>
        </w:rPr>
        <w:t xml:space="preserve">          </w:t>
      </w:r>
      <w:r w:rsidRPr="00824C16">
        <w:rPr>
          <w:rFonts w:ascii="GHEA Grapalat" w:hAnsi="GHEA Grapalat" w:cs="GHEAGrapalat-Italic"/>
          <w:i/>
          <w:iCs/>
          <w:sz w:val="20"/>
          <w:szCs w:val="24"/>
        </w:rPr>
        <w:t>կոչում</w:t>
      </w:r>
    </w:p>
    <w:p w14:paraId="7F90AE76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Bold"/>
          <w:b/>
          <w:bCs/>
          <w:sz w:val="24"/>
          <w:szCs w:val="24"/>
        </w:rPr>
      </w:pPr>
    </w:p>
    <w:p w14:paraId="6C81D496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4BC568AA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6F4D2A6E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7E61B4A5" w14:textId="77777777" w:rsidR="00F05085" w:rsidRPr="00E34664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Bold"/>
          <w:b/>
          <w:bCs/>
          <w:sz w:val="24"/>
          <w:szCs w:val="24"/>
        </w:rPr>
      </w:pPr>
      <w:r w:rsidRPr="00E34664">
        <w:rPr>
          <w:rFonts w:ascii="GHEA Grapalat" w:hAnsi="GHEA Grapalat" w:cs="GHEAGrapalat-Bold"/>
          <w:b/>
          <w:bCs/>
          <w:sz w:val="24"/>
          <w:szCs w:val="24"/>
        </w:rPr>
        <w:t>__________________ _____________________</w:t>
      </w:r>
    </w:p>
    <w:p w14:paraId="055C135C" w14:textId="77777777" w:rsidR="00F05085" w:rsidRPr="002A51BA" w:rsidRDefault="00F05085" w:rsidP="00F05085">
      <w:pPr>
        <w:pStyle w:val="ListParagraph"/>
        <w:jc w:val="center"/>
        <w:rPr>
          <w:rFonts w:cs="GHEAGrapalat-Italic"/>
          <w:i/>
          <w:iCs/>
          <w:sz w:val="16"/>
          <w:szCs w:val="24"/>
          <w:lang w:val="hy-AM"/>
        </w:rPr>
      </w:pPr>
      <w:r w:rsidRPr="002A51BA">
        <w:rPr>
          <w:rFonts w:cs="GHEAGrapalat-Italic"/>
          <w:i/>
          <w:iCs/>
          <w:sz w:val="20"/>
          <w:szCs w:val="24"/>
          <w:lang w:val="hy-AM"/>
        </w:rPr>
        <w:t>ստորագրություն անուն, ազգանուն</w:t>
      </w:r>
    </w:p>
    <w:p w14:paraId="385F55D0" w14:textId="77777777" w:rsidR="00F05085" w:rsidRPr="002A51BA" w:rsidRDefault="00F05085" w:rsidP="00F05085">
      <w:pPr>
        <w:pStyle w:val="ListParagraph"/>
        <w:rPr>
          <w:rFonts w:cs="GHEAGrapalat-Italic"/>
          <w:i/>
          <w:iCs/>
          <w:sz w:val="20"/>
          <w:szCs w:val="24"/>
          <w:lang w:val="hy-AM"/>
        </w:rPr>
      </w:pPr>
    </w:p>
    <w:p w14:paraId="3C6BD88A" w14:textId="77777777" w:rsidR="00F05085" w:rsidRPr="002A51BA" w:rsidRDefault="00F05085" w:rsidP="00F05085">
      <w:pPr>
        <w:pStyle w:val="ListParagraph"/>
        <w:rPr>
          <w:rFonts w:cs="GHEAGrapalat-Italic"/>
          <w:i/>
          <w:iCs/>
          <w:sz w:val="20"/>
          <w:szCs w:val="24"/>
          <w:lang w:val="hy-AM"/>
        </w:rPr>
      </w:pPr>
    </w:p>
    <w:p w14:paraId="105F0705" w14:textId="77777777" w:rsidR="00F05085" w:rsidRPr="002A51BA" w:rsidRDefault="00F05085" w:rsidP="00F05085">
      <w:pPr>
        <w:pStyle w:val="ListParagraph"/>
        <w:rPr>
          <w:rFonts w:cs="GHEAGrapalat-Italic"/>
          <w:i/>
          <w:iCs/>
          <w:sz w:val="24"/>
          <w:szCs w:val="24"/>
          <w:lang w:val="hy-AM"/>
        </w:rPr>
      </w:pPr>
    </w:p>
    <w:p w14:paraId="289CF8F9" w14:textId="77777777" w:rsidR="00F05085" w:rsidRPr="002A51BA" w:rsidRDefault="00F05085" w:rsidP="00F05085">
      <w:pPr>
        <w:pStyle w:val="ListParagraph"/>
        <w:rPr>
          <w:rFonts w:cs="GHEAGrapalat-Italic"/>
          <w:i/>
          <w:iCs/>
          <w:sz w:val="24"/>
          <w:szCs w:val="24"/>
          <w:lang w:val="hy-AM"/>
        </w:rPr>
      </w:pPr>
    </w:p>
    <w:p w14:paraId="29083E1A" w14:textId="77777777" w:rsidR="00F05085" w:rsidRPr="002A51BA" w:rsidRDefault="00F05085" w:rsidP="00F05085">
      <w:pPr>
        <w:pStyle w:val="ListParagraph"/>
        <w:rPr>
          <w:rFonts w:cs="GHEAGrapalat-Italic"/>
          <w:i/>
          <w:iCs/>
          <w:sz w:val="24"/>
          <w:szCs w:val="24"/>
          <w:lang w:val="hy-AM"/>
        </w:rPr>
      </w:pPr>
    </w:p>
    <w:p w14:paraId="3C433686" w14:textId="77777777" w:rsidR="00F05085" w:rsidRPr="002A51BA" w:rsidRDefault="00F05085" w:rsidP="00F05085">
      <w:pPr>
        <w:pStyle w:val="ListParagraph"/>
        <w:rPr>
          <w:rFonts w:cs="GHEAGrapalat-Italic"/>
          <w:i/>
          <w:iCs/>
          <w:sz w:val="24"/>
          <w:szCs w:val="24"/>
          <w:lang w:val="hy-AM"/>
        </w:rPr>
      </w:pPr>
    </w:p>
    <w:p w14:paraId="798F8CAA" w14:textId="77777777" w:rsidR="00F05085" w:rsidRPr="002A51BA" w:rsidRDefault="00F05085" w:rsidP="00F05085">
      <w:pPr>
        <w:pStyle w:val="ListParagraph"/>
        <w:rPr>
          <w:rFonts w:cs="GHEAGrapalat-Italic"/>
          <w:i/>
          <w:iCs/>
          <w:sz w:val="24"/>
          <w:szCs w:val="24"/>
          <w:lang w:val="hy-AM"/>
        </w:rPr>
      </w:pPr>
    </w:p>
    <w:p w14:paraId="13145BBC" w14:textId="77777777" w:rsidR="00F05085" w:rsidRPr="002A51BA" w:rsidRDefault="00F05085" w:rsidP="00F05085">
      <w:pPr>
        <w:pStyle w:val="ListParagraph"/>
        <w:rPr>
          <w:rFonts w:cs="GHEAGrapalat-Italic"/>
          <w:i/>
          <w:iCs/>
          <w:sz w:val="24"/>
          <w:szCs w:val="24"/>
          <w:lang w:val="hy-AM"/>
        </w:rPr>
      </w:pPr>
    </w:p>
    <w:p w14:paraId="0F0FE616" w14:textId="77777777" w:rsidR="00F05085" w:rsidRPr="002A51BA" w:rsidRDefault="00F05085" w:rsidP="00F05085">
      <w:pPr>
        <w:pStyle w:val="ListParagraph"/>
        <w:rPr>
          <w:rFonts w:cs="GHEAGrapalat-Italic"/>
          <w:i/>
          <w:iCs/>
          <w:sz w:val="24"/>
          <w:szCs w:val="24"/>
          <w:lang w:val="hy-AM"/>
        </w:rPr>
      </w:pPr>
    </w:p>
    <w:p w14:paraId="6FFA829A" w14:textId="77777777" w:rsidR="00F05085" w:rsidRPr="002A51BA" w:rsidRDefault="00F05085" w:rsidP="00F05085">
      <w:pPr>
        <w:pStyle w:val="ListParagraph"/>
        <w:rPr>
          <w:rFonts w:cs="GHEAGrapalat-Italic"/>
          <w:i/>
          <w:iCs/>
          <w:sz w:val="24"/>
          <w:szCs w:val="24"/>
          <w:lang w:val="hy-AM"/>
        </w:rPr>
      </w:pPr>
    </w:p>
    <w:p w14:paraId="78713904" w14:textId="77777777" w:rsidR="00F05085" w:rsidRPr="002A51BA" w:rsidRDefault="00F05085" w:rsidP="00F05085">
      <w:pPr>
        <w:pStyle w:val="ListParagraph"/>
        <w:rPr>
          <w:rFonts w:cs="GHEAGrapalat-Italic"/>
          <w:i/>
          <w:iCs/>
          <w:sz w:val="24"/>
          <w:szCs w:val="24"/>
          <w:lang w:val="hy-AM"/>
        </w:rPr>
      </w:pPr>
    </w:p>
    <w:p w14:paraId="2AA53E06" w14:textId="77777777" w:rsidR="00F05085" w:rsidRDefault="00F05085" w:rsidP="00F05085">
      <w:pPr>
        <w:rPr>
          <w:rFonts w:ascii="GHEA Grapalat" w:hAnsi="GHEA Grapalat" w:cs="GHEAGrapalat-Bold"/>
          <w:b/>
          <w:bCs/>
          <w:sz w:val="24"/>
          <w:szCs w:val="24"/>
        </w:rPr>
      </w:pPr>
      <w:r>
        <w:rPr>
          <w:rFonts w:ascii="GHEA Grapalat" w:hAnsi="GHEA Grapalat" w:cs="GHEAGrapalat-Bold"/>
          <w:b/>
          <w:bCs/>
          <w:sz w:val="24"/>
          <w:szCs w:val="24"/>
        </w:rPr>
        <w:br w:type="page"/>
      </w:r>
    </w:p>
    <w:p w14:paraId="0E196E9A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2049317E" w14:textId="1A2810CE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  <w:r w:rsidRPr="00D55335">
        <w:rPr>
          <w:rFonts w:ascii="GHEA Grapalat" w:hAnsi="GHEA Grapalat" w:cs="GHEAGrapalat-Bold"/>
          <w:b/>
          <w:bCs/>
          <w:sz w:val="24"/>
          <w:szCs w:val="24"/>
        </w:rPr>
        <w:t xml:space="preserve">Ձև </w:t>
      </w:r>
      <w:r>
        <w:rPr>
          <w:rFonts w:ascii="GHEA Grapalat" w:hAnsi="GHEA Grapalat" w:cs="GHEAGrapalat-Bold"/>
          <w:b/>
          <w:bCs/>
          <w:sz w:val="24"/>
          <w:szCs w:val="24"/>
        </w:rPr>
        <w:t>4</w:t>
      </w:r>
    </w:p>
    <w:p w14:paraId="3423A3C2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"/>
          <w:b/>
          <w:bCs/>
          <w:sz w:val="24"/>
          <w:szCs w:val="24"/>
          <w:u w:val="single"/>
        </w:rPr>
      </w:pPr>
    </w:p>
    <w:p w14:paraId="32FC62ED" w14:textId="00B4D387" w:rsidR="00F05085" w:rsidRPr="00EE3F32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"/>
          <w:b/>
          <w:bCs/>
          <w:sz w:val="24"/>
          <w:szCs w:val="24"/>
          <w:u w:val="single"/>
        </w:rPr>
      </w:pPr>
      <w:r w:rsidRPr="00EE3F32">
        <w:rPr>
          <w:rFonts w:ascii="GHEA Grapalat" w:hAnsi="GHEA Grapalat" w:cs="GHEAGrapalat"/>
          <w:b/>
          <w:bCs/>
          <w:sz w:val="24"/>
          <w:szCs w:val="24"/>
          <w:u w:val="single"/>
        </w:rPr>
        <w:t>ԱՐՁԱՆԱԳՐՈՒԹՅՈՒՆ</w:t>
      </w:r>
    </w:p>
    <w:p w14:paraId="176BE1C3" w14:textId="77777777" w:rsidR="00F05085" w:rsidRPr="00EE3F32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"/>
          <w:b/>
          <w:bCs/>
          <w:sz w:val="24"/>
          <w:szCs w:val="24"/>
          <w:u w:val="single"/>
        </w:rPr>
      </w:pPr>
      <w:r>
        <w:rPr>
          <w:rFonts w:ascii="GHEA Grapalat" w:hAnsi="GHEA Grapalat" w:cs="GHEAGrapalat"/>
          <w:b/>
          <w:bCs/>
          <w:sz w:val="24"/>
          <w:szCs w:val="24"/>
          <w:u w:val="single"/>
        </w:rPr>
        <w:t xml:space="preserve">ՊԱՀԱՆՋԱՏԻՐՈՋԸ </w:t>
      </w:r>
      <w:r w:rsidRPr="00EE3F32">
        <w:rPr>
          <w:rFonts w:ascii="GHEA Grapalat" w:hAnsi="GHEA Grapalat" w:cs="GHEAGrapalat"/>
          <w:b/>
          <w:bCs/>
          <w:sz w:val="24"/>
          <w:szCs w:val="24"/>
          <w:u w:val="single"/>
        </w:rPr>
        <w:t>ԵՐԵԽԱ</w:t>
      </w:r>
      <w:r>
        <w:rPr>
          <w:rFonts w:ascii="GHEA Grapalat" w:hAnsi="GHEA Grapalat" w:cs="GHEAGrapalat"/>
          <w:b/>
          <w:bCs/>
          <w:sz w:val="24"/>
          <w:szCs w:val="24"/>
          <w:u w:val="single"/>
        </w:rPr>
        <w:t>ՅԻ</w:t>
      </w:r>
      <w:r w:rsidRPr="00EE3F32">
        <w:rPr>
          <w:rFonts w:ascii="GHEA Grapalat" w:hAnsi="GHEA Grapalat" w:cs="GHEAGrapalat"/>
          <w:b/>
          <w:bCs/>
          <w:sz w:val="24"/>
          <w:szCs w:val="24"/>
          <w:u w:val="single"/>
        </w:rPr>
        <w:t xml:space="preserve"> ՀԱՆՁՆՈՒՄԸ ԿԱԶՄԱԿԵՐՊԵԼՈՒ ՄԱՍԻՆ</w:t>
      </w:r>
    </w:p>
    <w:p w14:paraId="20C0AA24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"/>
          <w:sz w:val="24"/>
          <w:szCs w:val="24"/>
        </w:rPr>
      </w:pPr>
    </w:p>
    <w:p w14:paraId="1A4BF8AD" w14:textId="77777777" w:rsidR="00F05085" w:rsidRPr="00C12DA9" w:rsidRDefault="00F05085" w:rsidP="00F05085">
      <w:pPr>
        <w:tabs>
          <w:tab w:val="left" w:pos="-284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27"/>
        </w:tabs>
        <w:autoSpaceDE w:val="0"/>
        <w:autoSpaceDN w:val="0"/>
        <w:adjustRightInd w:val="0"/>
        <w:spacing w:after="0" w:line="276" w:lineRule="auto"/>
        <w:ind w:left="-567" w:firstLine="567"/>
        <w:rPr>
          <w:rFonts w:ascii="Cambria Math" w:hAnsi="Cambria Math" w:cs="GHEAGrapalat"/>
          <w:sz w:val="24"/>
          <w:szCs w:val="24"/>
        </w:rPr>
      </w:pPr>
      <w:r w:rsidRPr="00701489">
        <w:rPr>
          <w:rFonts w:ascii="GHEA Grapalat" w:hAnsi="GHEA Grapalat" w:cs="GHEAGrapalat"/>
          <w:sz w:val="24"/>
          <w:szCs w:val="24"/>
        </w:rPr>
        <w:t>«</w:t>
      </w:r>
      <w:r w:rsidRPr="00701489">
        <w:rPr>
          <w:rFonts w:ascii="GHEA Grapalat" w:hAnsi="GHEA Grapalat" w:cs="GHEAGrapalat"/>
          <w:color w:val="000000"/>
          <w:sz w:val="24"/>
          <w:szCs w:val="24"/>
        </w:rPr>
        <w:t>___</w:t>
      </w:r>
      <w:r w:rsidRPr="00701489">
        <w:rPr>
          <w:rFonts w:ascii="GHEA Grapalat" w:hAnsi="GHEA Grapalat" w:cs="GHEAGrapalat"/>
          <w:sz w:val="24"/>
          <w:szCs w:val="24"/>
        </w:rPr>
        <w:t>»</w:t>
      </w:r>
      <w:r w:rsidRPr="00701489">
        <w:rPr>
          <w:rFonts w:ascii="GHEA Grapalat" w:hAnsi="GHEA Grapalat" w:cs="GHEAGrapalat"/>
          <w:color w:val="000000"/>
          <w:sz w:val="24"/>
          <w:szCs w:val="24"/>
        </w:rPr>
        <w:t>_________2023թ</w:t>
      </w:r>
      <w:r w:rsidRPr="00701489">
        <w:rPr>
          <w:rFonts w:ascii="Cambria Math" w:hAnsi="Cambria Math" w:cs="Cambria Math"/>
          <w:color w:val="000000"/>
          <w:sz w:val="24"/>
          <w:szCs w:val="24"/>
        </w:rPr>
        <w:t>․</w:t>
      </w:r>
      <w:r>
        <w:rPr>
          <w:rFonts w:ascii="Cambria Math" w:hAnsi="Cambria Math" w:cs="Cambria Math"/>
          <w:color w:val="000000"/>
          <w:sz w:val="24"/>
          <w:szCs w:val="24"/>
        </w:rPr>
        <w:tab/>
        <w:t xml:space="preserve">      </w:t>
      </w:r>
      <w:r w:rsidRPr="00C12DA9">
        <w:rPr>
          <w:rFonts w:ascii="GHEA Grapalat" w:hAnsi="GHEA Grapalat" w:cs="Cambria Math"/>
          <w:color w:val="000000"/>
          <w:sz w:val="24"/>
          <w:szCs w:val="24"/>
        </w:rPr>
        <w:t>սկիզբ</w:t>
      </w:r>
      <w:r w:rsidRPr="00C12DA9">
        <w:rPr>
          <w:rFonts w:ascii="GHEA Grapalat" w:hAnsi="GHEA Grapalat" w:cs="GHEAGrapalat"/>
          <w:color w:val="000000"/>
          <w:sz w:val="24"/>
          <w:szCs w:val="24"/>
        </w:rPr>
        <w:t>______</w:t>
      </w:r>
      <w:r>
        <w:rPr>
          <w:rFonts w:ascii="GHEA Grapalat" w:hAnsi="GHEA Grapalat" w:cs="GHEAGrapalat"/>
          <w:color w:val="000000"/>
          <w:sz w:val="24"/>
          <w:szCs w:val="24"/>
        </w:rPr>
        <w:tab/>
        <w:t>ավարտ</w:t>
      </w:r>
      <w:r w:rsidRPr="00701489">
        <w:rPr>
          <w:rFonts w:ascii="GHEA Grapalat" w:hAnsi="GHEA Grapalat" w:cs="GHEAGrapalat"/>
          <w:color w:val="000000"/>
          <w:sz w:val="24"/>
          <w:szCs w:val="24"/>
        </w:rPr>
        <w:t>_____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                ք</w:t>
      </w:r>
      <w:r>
        <w:rPr>
          <w:rFonts w:ascii="Cambria Math" w:hAnsi="Cambria Math" w:cs="GHEAGrapalat"/>
          <w:color w:val="000000"/>
          <w:sz w:val="24"/>
          <w:szCs w:val="24"/>
        </w:rPr>
        <w:t xml:space="preserve">․ </w:t>
      </w:r>
      <w:r w:rsidRPr="00701489">
        <w:rPr>
          <w:rFonts w:ascii="GHEA Grapalat" w:hAnsi="GHEA Grapalat" w:cs="GHEAGrapalat"/>
          <w:color w:val="000000"/>
          <w:sz w:val="24"/>
          <w:szCs w:val="24"/>
        </w:rPr>
        <w:t>_________</w:t>
      </w:r>
    </w:p>
    <w:p w14:paraId="6F8FD744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</w:t>
      </w:r>
    </w:p>
    <w:p w14:paraId="7C424469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Italic"/>
          <w:i/>
          <w:iCs/>
          <w:color w:val="000000"/>
          <w:sz w:val="20"/>
          <w:szCs w:val="20"/>
        </w:rPr>
      </w:pPr>
      <w:r>
        <w:rPr>
          <w:rFonts w:ascii="GHEA Grapalat" w:hAnsi="GHEA Grapalat" w:cs="GHEAGrapalat-Italic"/>
          <w:i/>
          <w:iCs/>
          <w:color w:val="000000"/>
          <w:sz w:val="20"/>
          <w:szCs w:val="20"/>
        </w:rPr>
        <w:t>Հարկադիր կատարողի բաժինը, պաշտոնը, կոչումը, անուն-ազգանունը</w:t>
      </w:r>
    </w:p>
    <w:p w14:paraId="154761F7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Italic"/>
          <w:i/>
          <w:iCs/>
          <w:color w:val="000000"/>
          <w:sz w:val="20"/>
          <w:szCs w:val="20"/>
        </w:rPr>
      </w:pPr>
    </w:p>
    <w:p w14:paraId="6E85F0E8" w14:textId="77777777" w:rsidR="00F05085" w:rsidRPr="004B6229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Italic"/>
          <w:i/>
          <w:iCs/>
          <w:color w:val="000000"/>
          <w:sz w:val="20"/>
          <w:szCs w:val="20"/>
        </w:rPr>
      </w:pPr>
    </w:p>
    <w:p w14:paraId="2377EC9E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Պարտապան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                  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</w:t>
      </w:r>
    </w:p>
    <w:p w14:paraId="4ABD3873" w14:textId="77777777" w:rsidR="00F05085" w:rsidRPr="004947E6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"/>
          <w:i/>
          <w:iCs/>
          <w:color w:val="000000"/>
          <w:sz w:val="20"/>
          <w:szCs w:val="20"/>
        </w:rPr>
      </w:pPr>
      <w:r w:rsidRPr="004947E6">
        <w:rPr>
          <w:rFonts w:ascii="GHEA Grapalat" w:hAnsi="GHEA Grapalat" w:cs="GHEAGrapalat"/>
          <w:i/>
          <w:iCs/>
          <w:color w:val="000000"/>
          <w:sz w:val="20"/>
          <w:szCs w:val="20"/>
        </w:rPr>
        <w:t>Անուն, ազգանուն, հասցե</w:t>
      </w:r>
    </w:p>
    <w:p w14:paraId="582B5F74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rPr>
          <w:rFonts w:ascii="GHEA Grapalat" w:hAnsi="GHEA Grapalat" w:cs="GHEAGrapalat"/>
          <w:color w:val="000000"/>
          <w:sz w:val="24"/>
          <w:szCs w:val="24"/>
        </w:rPr>
      </w:pPr>
    </w:p>
    <w:p w14:paraId="12F9D084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Պահանջատեր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                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</w:t>
      </w:r>
    </w:p>
    <w:p w14:paraId="14C11699" w14:textId="77777777" w:rsidR="00F05085" w:rsidRPr="004947E6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"/>
          <w:i/>
          <w:iCs/>
          <w:color w:val="000000"/>
          <w:sz w:val="20"/>
          <w:szCs w:val="20"/>
        </w:rPr>
      </w:pPr>
      <w:r w:rsidRPr="004947E6">
        <w:rPr>
          <w:rFonts w:ascii="GHEA Grapalat" w:hAnsi="GHEA Grapalat" w:cs="GHEAGrapalat"/>
          <w:i/>
          <w:iCs/>
          <w:color w:val="000000"/>
          <w:sz w:val="20"/>
          <w:szCs w:val="20"/>
        </w:rPr>
        <w:t>Անուն, ազգանուն, հասցե</w:t>
      </w:r>
    </w:p>
    <w:p w14:paraId="4E8C995D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02E45DF4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0DF512F7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>Ներկայությամբ այլ անձանց՝</w:t>
      </w:r>
    </w:p>
    <w:p w14:paraId="0DE53F7D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2EC159E8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</w:t>
      </w:r>
    </w:p>
    <w:p w14:paraId="4AA2D54C" w14:textId="77777777" w:rsidR="00F05085" w:rsidRPr="004947E6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"/>
          <w:i/>
          <w:iCs/>
          <w:color w:val="000000"/>
          <w:sz w:val="20"/>
          <w:szCs w:val="20"/>
        </w:rPr>
      </w:pPr>
      <w:r w:rsidRPr="004947E6">
        <w:rPr>
          <w:rFonts w:ascii="GHEA Grapalat" w:hAnsi="GHEA Grapalat" w:cs="GHEAGrapalat"/>
          <w:i/>
          <w:iCs/>
          <w:color w:val="000000"/>
          <w:sz w:val="20"/>
          <w:szCs w:val="20"/>
        </w:rPr>
        <w:t>Անուն, ազգանուն, հասցե</w:t>
      </w:r>
    </w:p>
    <w:p w14:paraId="63DDB167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</w:t>
      </w:r>
    </w:p>
    <w:p w14:paraId="4AEBB2BB" w14:textId="77777777" w:rsidR="00F05085" w:rsidRPr="004947E6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"/>
          <w:i/>
          <w:iCs/>
          <w:color w:val="000000"/>
          <w:sz w:val="20"/>
          <w:szCs w:val="20"/>
        </w:rPr>
      </w:pPr>
      <w:r w:rsidRPr="004947E6">
        <w:rPr>
          <w:rFonts w:ascii="GHEA Grapalat" w:hAnsi="GHEA Grapalat" w:cs="GHEAGrapalat"/>
          <w:i/>
          <w:iCs/>
          <w:color w:val="000000"/>
          <w:sz w:val="20"/>
          <w:szCs w:val="20"/>
        </w:rPr>
        <w:t>Անուն, ազգանուն, հասցե</w:t>
      </w:r>
    </w:p>
    <w:p w14:paraId="4F348281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rPr>
          <w:rFonts w:ascii="GHEA Grapalat" w:hAnsi="GHEA Grapalat" w:cs="GHEAGrapalat"/>
          <w:color w:val="000000"/>
          <w:sz w:val="24"/>
          <w:szCs w:val="24"/>
        </w:rPr>
      </w:pPr>
    </w:p>
    <w:p w14:paraId="2C7F6F26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 xml:space="preserve">Կատարողական գործողության ընթացքում իմ կողմից իրականացվել են հետևյալ գործողությունները, արվել` հետևյալ հայտարարությունները`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2FD7C7F1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041E38CE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1675D88E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42018F63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50E68D99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sz w:val="24"/>
          <w:szCs w:val="24"/>
        </w:rPr>
        <w:t xml:space="preserve">Կատարողական գործողության ընթացքում արձանագրվել են երեխայի վարքի և հուզական վիճակի հետևյալ փոփոխությունները, </w:t>
      </w:r>
      <w:r w:rsidRPr="00346BBA">
        <w:rPr>
          <w:rFonts w:ascii="GHEA Grapalat" w:hAnsi="GHEA Grapalat" w:cs="GHEAGrapalat"/>
          <w:color w:val="000000"/>
          <w:sz w:val="24"/>
          <w:szCs w:val="24"/>
        </w:rPr>
        <w:t>կատարողական վարույթի կողմերի պահվածքը կատարողական գործողությունը սկսելուց առաջ, դրա ընթացքում և դրանից հետո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 երեխան դրսևորել է հետևյալ պահվածքը ու ունեցել հետևյալ հուզական վիճակը`</w:t>
      </w:r>
      <w:r w:rsidRPr="00346BBA">
        <w:rPr>
          <w:rFonts w:ascii="GHEA Grapalat" w:hAnsi="GHEA Grapalat" w:cs="GHEAGrapalat"/>
          <w:color w:val="000000"/>
          <w:sz w:val="24"/>
          <w:szCs w:val="24"/>
        </w:rPr>
        <w:t xml:space="preserve">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37D30F1C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36F7678F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4C4CB03E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35120574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0F67FF32" w14:textId="77777777" w:rsidR="00F05085" w:rsidRPr="004025BA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lastRenderedPageBreak/>
        <w:t>Կ</w:t>
      </w:r>
      <w:r w:rsidRPr="004025BA">
        <w:rPr>
          <w:rFonts w:ascii="GHEA Grapalat" w:hAnsi="GHEA Grapalat" w:cs="GHEAGrapalat"/>
          <w:color w:val="000000"/>
          <w:sz w:val="24"/>
          <w:szCs w:val="24"/>
        </w:rPr>
        <w:t>ատարողական գործողությանը ներկա գտնվող այլ անձանց գործողությունների նկարագիրը, հայտարարությունները</w:t>
      </w:r>
      <w:r>
        <w:rPr>
          <w:rFonts w:ascii="GHEA Grapalat" w:hAnsi="GHEA Grapalat" w:cs="GHEAGrapalat"/>
          <w:color w:val="000000"/>
          <w:sz w:val="24"/>
          <w:szCs w:val="24"/>
        </w:rPr>
        <w:t xml:space="preserve">` </w:t>
      </w:r>
    </w:p>
    <w:p w14:paraId="23B5E2A7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13C4F112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0560EF33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72C518B8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0E523698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0305207E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 xml:space="preserve">Կատարողական գործողության ընթացքում երեխայի կարծիքը լսելու համար իմ կողմից իրականացվել են հետևյալ գործողությունները`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76BC28E2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2B795F44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6A48732A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78770CB0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0A2EB480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 xml:space="preserve">Կատարողական գործողությունների արդյունքում հնարավոր է եղել / հնարավոր չի եղել ապահովել երեխային պահանջատիրոջ խնամքին հանձնելը` հետևյալ հիմքերով.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_______________________________________________________________________________</w:t>
      </w:r>
    </w:p>
    <w:p w14:paraId="3CCF5004" w14:textId="77777777" w:rsidR="00F05085" w:rsidRDefault="00F05085" w:rsidP="00F05085">
      <w:pPr>
        <w:tabs>
          <w:tab w:val="left" w:pos="-567"/>
        </w:tabs>
        <w:autoSpaceDE w:val="0"/>
        <w:autoSpaceDN w:val="0"/>
        <w:adjustRightInd w:val="0"/>
        <w:spacing w:after="0" w:line="276" w:lineRule="auto"/>
        <w:ind w:left="-567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783D8829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</w:p>
    <w:p w14:paraId="6B9D7D82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 xml:space="preserve">Հարկադիր կատարող՝ 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</w:t>
      </w:r>
    </w:p>
    <w:p w14:paraId="13E4E4BB" w14:textId="77777777" w:rsidR="00F05085" w:rsidRPr="001F6570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Bold"/>
          <w:b/>
          <w:bCs/>
          <w:sz w:val="20"/>
          <w:szCs w:val="20"/>
        </w:rPr>
      </w:pPr>
      <w:r w:rsidRPr="001F6570">
        <w:rPr>
          <w:rFonts w:ascii="GHEA Grapalat" w:hAnsi="GHEA Grapalat" w:cs="GHEAGrapalat-Italic"/>
          <w:i/>
          <w:iCs/>
          <w:sz w:val="20"/>
          <w:szCs w:val="20"/>
        </w:rPr>
        <w:t>ստորագրություն անուն, ազգանուն</w:t>
      </w:r>
    </w:p>
    <w:p w14:paraId="4F27A131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"/>
          <w:color w:val="000000"/>
          <w:sz w:val="24"/>
          <w:szCs w:val="24"/>
        </w:rPr>
      </w:pPr>
    </w:p>
    <w:p w14:paraId="3E5FA4AD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 xml:space="preserve">Պարտապան՝ 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</w:t>
      </w:r>
    </w:p>
    <w:p w14:paraId="763D4C73" w14:textId="77777777" w:rsidR="00F05085" w:rsidRPr="001F6570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Bold"/>
          <w:b/>
          <w:bCs/>
          <w:sz w:val="20"/>
          <w:szCs w:val="20"/>
        </w:rPr>
      </w:pPr>
      <w:r w:rsidRPr="001F6570">
        <w:rPr>
          <w:rFonts w:ascii="GHEA Grapalat" w:hAnsi="GHEA Grapalat" w:cs="GHEAGrapalat-Italic"/>
          <w:i/>
          <w:iCs/>
          <w:sz w:val="20"/>
          <w:szCs w:val="20"/>
        </w:rPr>
        <w:t>ստորագրություն անուն, ազգանուն</w:t>
      </w:r>
    </w:p>
    <w:p w14:paraId="28AABC2F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Bold"/>
          <w:b/>
          <w:bCs/>
        </w:rPr>
      </w:pPr>
    </w:p>
    <w:p w14:paraId="390219D6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 xml:space="preserve">Պահանջատեր՝ 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</w:t>
      </w:r>
    </w:p>
    <w:p w14:paraId="20A5FA84" w14:textId="77777777" w:rsidR="00F05085" w:rsidRPr="001F6570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Bold"/>
          <w:b/>
          <w:bCs/>
          <w:sz w:val="20"/>
          <w:szCs w:val="20"/>
        </w:rPr>
      </w:pPr>
      <w:r w:rsidRPr="001F6570">
        <w:rPr>
          <w:rFonts w:ascii="GHEA Grapalat" w:hAnsi="GHEA Grapalat" w:cs="GHEAGrapalat-Italic"/>
          <w:i/>
          <w:iCs/>
          <w:sz w:val="20"/>
          <w:szCs w:val="20"/>
        </w:rPr>
        <w:t>ստորագրություն անուն, ազգանուն</w:t>
      </w:r>
    </w:p>
    <w:p w14:paraId="1A885047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-Bold"/>
          <w:b/>
          <w:bCs/>
          <w:sz w:val="24"/>
          <w:szCs w:val="24"/>
        </w:rPr>
      </w:pPr>
    </w:p>
    <w:p w14:paraId="7A7C81B7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15894617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>Կատարողական գործողությանը ներկա այլ անձինք՝</w:t>
      </w:r>
    </w:p>
    <w:p w14:paraId="4E529687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 xml:space="preserve"> 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</w:t>
      </w:r>
    </w:p>
    <w:p w14:paraId="51659F65" w14:textId="77777777" w:rsidR="00F05085" w:rsidRPr="001F6570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Bold"/>
          <w:b/>
          <w:bCs/>
          <w:sz w:val="20"/>
          <w:szCs w:val="20"/>
        </w:rPr>
      </w:pPr>
      <w:r w:rsidRPr="001F6570">
        <w:rPr>
          <w:rFonts w:ascii="GHEA Grapalat" w:hAnsi="GHEA Grapalat" w:cs="GHEAGrapalat-Italic"/>
          <w:i/>
          <w:iCs/>
          <w:sz w:val="20"/>
          <w:szCs w:val="20"/>
        </w:rPr>
        <w:t>ստորագրություն անուն, ազգանուն</w:t>
      </w:r>
    </w:p>
    <w:p w14:paraId="42A0C42D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 xml:space="preserve"> 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</w:t>
      </w:r>
    </w:p>
    <w:p w14:paraId="2C92CE10" w14:textId="77777777" w:rsidR="00F05085" w:rsidRPr="001F6570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Bold"/>
          <w:b/>
          <w:bCs/>
          <w:sz w:val="20"/>
          <w:szCs w:val="20"/>
        </w:rPr>
      </w:pPr>
      <w:r w:rsidRPr="001F6570">
        <w:rPr>
          <w:rFonts w:ascii="GHEA Grapalat" w:hAnsi="GHEA Grapalat" w:cs="GHEAGrapalat-Italic"/>
          <w:i/>
          <w:iCs/>
          <w:sz w:val="20"/>
          <w:szCs w:val="20"/>
        </w:rPr>
        <w:t>ստորագրություն անուն, ազգանուն</w:t>
      </w:r>
    </w:p>
    <w:p w14:paraId="16F7FBE1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 xml:space="preserve"> 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</w:t>
      </w:r>
    </w:p>
    <w:p w14:paraId="4286A5D4" w14:textId="77777777" w:rsidR="00F05085" w:rsidRPr="001F6570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Bold"/>
          <w:b/>
          <w:bCs/>
          <w:sz w:val="20"/>
          <w:szCs w:val="20"/>
        </w:rPr>
      </w:pPr>
      <w:r w:rsidRPr="001F6570">
        <w:rPr>
          <w:rFonts w:ascii="GHEA Grapalat" w:hAnsi="GHEA Grapalat" w:cs="GHEAGrapalat-Italic"/>
          <w:i/>
          <w:iCs/>
          <w:sz w:val="20"/>
          <w:szCs w:val="20"/>
        </w:rPr>
        <w:t>ստորագրություն անուն, ազգանուն</w:t>
      </w:r>
    </w:p>
    <w:p w14:paraId="42948D9B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 xml:space="preserve"> 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</w:t>
      </w:r>
    </w:p>
    <w:p w14:paraId="58095A1C" w14:textId="77777777" w:rsidR="00F05085" w:rsidRPr="001F6570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Bold"/>
          <w:b/>
          <w:bCs/>
          <w:sz w:val="20"/>
          <w:szCs w:val="20"/>
        </w:rPr>
      </w:pPr>
      <w:r w:rsidRPr="001F6570">
        <w:rPr>
          <w:rFonts w:ascii="GHEA Grapalat" w:hAnsi="GHEA Grapalat" w:cs="GHEAGrapalat-Italic"/>
          <w:i/>
          <w:iCs/>
          <w:sz w:val="20"/>
          <w:szCs w:val="20"/>
        </w:rPr>
        <w:t>ստորագրություն անուն, ազգանուն</w:t>
      </w:r>
    </w:p>
    <w:p w14:paraId="79D2C61A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 xml:space="preserve"> 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</w:t>
      </w:r>
    </w:p>
    <w:p w14:paraId="2606BCCC" w14:textId="77777777" w:rsidR="00F05085" w:rsidRPr="001F6570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Bold"/>
          <w:b/>
          <w:bCs/>
          <w:sz w:val="20"/>
          <w:szCs w:val="20"/>
        </w:rPr>
      </w:pPr>
      <w:r w:rsidRPr="001F6570">
        <w:rPr>
          <w:rFonts w:ascii="GHEA Grapalat" w:hAnsi="GHEA Grapalat" w:cs="GHEAGrapalat-Italic"/>
          <w:i/>
          <w:iCs/>
          <w:sz w:val="20"/>
          <w:szCs w:val="20"/>
        </w:rPr>
        <w:t>ստորագրություն անուն, ազգանուն</w:t>
      </w:r>
    </w:p>
    <w:p w14:paraId="6B85A092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 xml:space="preserve"> 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</w:t>
      </w:r>
    </w:p>
    <w:p w14:paraId="006DDF4E" w14:textId="77777777" w:rsidR="00F05085" w:rsidRPr="001F6570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Bold"/>
          <w:b/>
          <w:bCs/>
          <w:sz w:val="20"/>
          <w:szCs w:val="20"/>
        </w:rPr>
      </w:pPr>
      <w:r w:rsidRPr="001F6570">
        <w:rPr>
          <w:rFonts w:ascii="GHEA Grapalat" w:hAnsi="GHEA Grapalat" w:cs="GHEAGrapalat-Italic"/>
          <w:i/>
          <w:iCs/>
          <w:sz w:val="20"/>
          <w:szCs w:val="20"/>
        </w:rPr>
        <w:lastRenderedPageBreak/>
        <w:t>ստորագրություն անուն, ազգանուն</w:t>
      </w:r>
    </w:p>
    <w:p w14:paraId="121C53EF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both"/>
        <w:rPr>
          <w:rFonts w:ascii="GHEA Grapalat" w:hAnsi="GHEA Grapalat" w:cs="GHEAGrapalat"/>
          <w:color w:val="000000"/>
          <w:sz w:val="24"/>
          <w:szCs w:val="24"/>
        </w:rPr>
      </w:pPr>
      <w:r>
        <w:rPr>
          <w:rFonts w:ascii="GHEA Grapalat" w:hAnsi="GHEA Grapalat" w:cs="GHEAGrapalat"/>
          <w:color w:val="000000"/>
          <w:sz w:val="24"/>
          <w:szCs w:val="24"/>
        </w:rPr>
        <w:t xml:space="preserve">  </w:t>
      </w:r>
      <w:r w:rsidRPr="003D5333">
        <w:rPr>
          <w:rFonts w:ascii="GHEA Grapalat" w:hAnsi="GHEA Grapalat" w:cs="GHEAGrapalat"/>
          <w:color w:val="000000"/>
          <w:sz w:val="24"/>
          <w:szCs w:val="24"/>
        </w:rPr>
        <w:t>_______________________________________________________________________</w:t>
      </w:r>
    </w:p>
    <w:p w14:paraId="63CCABD3" w14:textId="77777777" w:rsidR="00F05085" w:rsidRPr="001F6570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center"/>
        <w:rPr>
          <w:rFonts w:ascii="GHEA Grapalat" w:hAnsi="GHEA Grapalat" w:cs="GHEAGrapalat-Bold"/>
          <w:b/>
          <w:bCs/>
          <w:sz w:val="20"/>
          <w:szCs w:val="20"/>
        </w:rPr>
      </w:pPr>
      <w:r w:rsidRPr="001F6570">
        <w:rPr>
          <w:rFonts w:ascii="GHEA Grapalat" w:hAnsi="GHEA Grapalat" w:cs="GHEAGrapalat-Italic"/>
          <w:i/>
          <w:iCs/>
          <w:sz w:val="20"/>
          <w:szCs w:val="20"/>
        </w:rPr>
        <w:t>ստորագրություն անուն, ազգանուն</w:t>
      </w:r>
    </w:p>
    <w:p w14:paraId="3DE8A53E" w14:textId="77777777" w:rsidR="00F05085" w:rsidRDefault="00F05085" w:rsidP="00F05085">
      <w:pPr>
        <w:tabs>
          <w:tab w:val="left" w:pos="-284"/>
          <w:tab w:val="left" w:pos="326"/>
        </w:tabs>
        <w:autoSpaceDE w:val="0"/>
        <w:autoSpaceDN w:val="0"/>
        <w:adjustRightInd w:val="0"/>
        <w:spacing w:after="0" w:line="276" w:lineRule="auto"/>
        <w:ind w:left="-567" w:firstLine="567"/>
        <w:rPr>
          <w:rFonts w:ascii="GHEA Grapalat" w:hAnsi="GHEA Grapalat" w:cs="GHEAGrapalat-Bold"/>
          <w:b/>
          <w:bCs/>
          <w:sz w:val="24"/>
          <w:szCs w:val="24"/>
        </w:rPr>
      </w:pPr>
    </w:p>
    <w:p w14:paraId="211806C1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31C7DBAD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5B435336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40DC36E1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5B321DAB" w14:textId="77777777" w:rsidR="00F05085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</w:p>
    <w:p w14:paraId="2CA91159" w14:textId="77777777" w:rsidR="00F05085" w:rsidRPr="003D5333" w:rsidRDefault="00F05085" w:rsidP="00F05085">
      <w:pPr>
        <w:tabs>
          <w:tab w:val="left" w:pos="-284"/>
        </w:tabs>
        <w:autoSpaceDE w:val="0"/>
        <w:autoSpaceDN w:val="0"/>
        <w:adjustRightInd w:val="0"/>
        <w:spacing w:after="0" w:line="276" w:lineRule="auto"/>
        <w:ind w:left="-567" w:firstLine="567"/>
        <w:jc w:val="right"/>
        <w:rPr>
          <w:rFonts w:ascii="GHEA Grapalat" w:hAnsi="GHEA Grapalat" w:cs="GHEAGrapalat-Bold"/>
          <w:b/>
          <w:bCs/>
          <w:sz w:val="24"/>
          <w:szCs w:val="24"/>
        </w:rPr>
      </w:pPr>
      <w:r w:rsidRPr="003D5333">
        <w:rPr>
          <w:rFonts w:ascii="GHEA Grapalat" w:hAnsi="GHEA Grapalat" w:cs="GHEAGrapalat-Bold"/>
          <w:b/>
          <w:bCs/>
          <w:sz w:val="24"/>
          <w:szCs w:val="24"/>
        </w:rPr>
        <w:t>____ __________</w:t>
      </w:r>
    </w:p>
    <w:p w14:paraId="6D0B5035" w14:textId="77777777" w:rsidR="00F05085" w:rsidRPr="00893DA6" w:rsidRDefault="00F05085" w:rsidP="00F05085">
      <w:pPr>
        <w:pStyle w:val="ListParagraph"/>
        <w:jc w:val="right"/>
        <w:rPr>
          <w:i/>
          <w:iCs/>
          <w:sz w:val="20"/>
          <w:szCs w:val="20"/>
        </w:rPr>
      </w:pPr>
      <w:r w:rsidRPr="00893DA6">
        <w:rPr>
          <w:i/>
          <w:iCs/>
          <w:sz w:val="20"/>
          <w:szCs w:val="20"/>
        </w:rPr>
        <w:t>Ամիս ամսաթիվ</w:t>
      </w:r>
    </w:p>
    <w:p w14:paraId="6610E907" w14:textId="77777777" w:rsidR="00F05085" w:rsidRPr="00322C4A" w:rsidRDefault="00F05085" w:rsidP="00F05085">
      <w:pPr>
        <w:pStyle w:val="ListParagraph"/>
        <w:rPr>
          <w:b/>
          <w:bCs/>
        </w:rPr>
      </w:pPr>
    </w:p>
    <w:p w14:paraId="2320C9A1" w14:textId="77777777" w:rsidR="00AA748F" w:rsidRPr="00AA748F" w:rsidRDefault="00AA748F" w:rsidP="008C1CE2">
      <w:pPr>
        <w:spacing w:line="360" w:lineRule="auto"/>
        <w:ind w:right="26" w:firstLine="567"/>
        <w:rPr>
          <w:rFonts w:ascii="GHEA Grapalat" w:eastAsia="Times New Roman" w:hAnsi="GHEA Grapalat" w:cs="Arial"/>
        </w:rPr>
      </w:pPr>
    </w:p>
    <w:sectPr w:rsidR="00AA748F" w:rsidRPr="00AA748F" w:rsidSect="00EA7FA5">
      <w:headerReference w:type="default" r:id="rId7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7D5F1" w14:textId="77777777" w:rsidR="009F7119" w:rsidRDefault="009F7119" w:rsidP="00505D91">
      <w:pPr>
        <w:spacing w:after="0" w:line="240" w:lineRule="auto"/>
      </w:pPr>
      <w:r>
        <w:separator/>
      </w:r>
    </w:p>
  </w:endnote>
  <w:endnote w:type="continuationSeparator" w:id="0">
    <w:p w14:paraId="17286CCD" w14:textId="77777777" w:rsidR="009F7119" w:rsidRDefault="009F7119" w:rsidP="0050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Grapalat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Grapalat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74222" w14:textId="77777777" w:rsidR="009F7119" w:rsidRDefault="009F7119" w:rsidP="00505D91">
      <w:pPr>
        <w:spacing w:after="0" w:line="240" w:lineRule="auto"/>
      </w:pPr>
      <w:r>
        <w:separator/>
      </w:r>
    </w:p>
  </w:footnote>
  <w:footnote w:type="continuationSeparator" w:id="0">
    <w:p w14:paraId="57801510" w14:textId="77777777" w:rsidR="009F7119" w:rsidRDefault="009F7119" w:rsidP="00505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9D326" w14:textId="194CC228" w:rsidR="00505D91" w:rsidRDefault="00505D91" w:rsidP="00505D91">
    <w:pPr>
      <w:pStyle w:val="Header"/>
      <w:jc w:val="right"/>
    </w:pPr>
    <w:r w:rsidRPr="00AA748F">
      <w:rPr>
        <w:rFonts w:ascii="GHEA Grapalat" w:eastAsia="Times New Roman" w:hAnsi="GHEA Grapalat" w:cs="Arial"/>
        <w:b/>
        <w:bCs/>
        <w:sz w:val="24"/>
        <w:szCs w:val="24"/>
        <w:u w:val="single"/>
        <w:lang w:eastAsia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37ABA"/>
    <w:multiLevelType w:val="multilevel"/>
    <w:tmpl w:val="042C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3536E"/>
    <w:multiLevelType w:val="multilevel"/>
    <w:tmpl w:val="BBCE3E2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A6661B"/>
    <w:multiLevelType w:val="multilevel"/>
    <w:tmpl w:val="CFC6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34C32"/>
    <w:multiLevelType w:val="multilevel"/>
    <w:tmpl w:val="AF0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F7FB5"/>
    <w:multiLevelType w:val="hybridMultilevel"/>
    <w:tmpl w:val="1938C9B4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4A54"/>
    <w:multiLevelType w:val="multilevel"/>
    <w:tmpl w:val="772AFD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6A32E8"/>
    <w:multiLevelType w:val="multilevel"/>
    <w:tmpl w:val="3F24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754AA"/>
    <w:multiLevelType w:val="hybridMultilevel"/>
    <w:tmpl w:val="3BB4F7CE"/>
    <w:lvl w:ilvl="0" w:tplc="042B0013">
      <w:start w:val="1"/>
      <w:numFmt w:val="upperRoman"/>
      <w:lvlText w:val="%1."/>
      <w:lvlJc w:val="right"/>
      <w:pPr>
        <w:ind w:left="1710" w:hanging="360"/>
      </w:pPr>
    </w:lvl>
    <w:lvl w:ilvl="1" w:tplc="042B0019" w:tentative="1">
      <w:start w:val="1"/>
      <w:numFmt w:val="lowerLetter"/>
      <w:lvlText w:val="%2."/>
      <w:lvlJc w:val="left"/>
      <w:pPr>
        <w:ind w:left="3284" w:hanging="360"/>
      </w:pPr>
    </w:lvl>
    <w:lvl w:ilvl="2" w:tplc="042B001B" w:tentative="1">
      <w:start w:val="1"/>
      <w:numFmt w:val="lowerRoman"/>
      <w:lvlText w:val="%3."/>
      <w:lvlJc w:val="right"/>
      <w:pPr>
        <w:ind w:left="4004" w:hanging="180"/>
      </w:pPr>
    </w:lvl>
    <w:lvl w:ilvl="3" w:tplc="042B000F" w:tentative="1">
      <w:start w:val="1"/>
      <w:numFmt w:val="decimal"/>
      <w:lvlText w:val="%4."/>
      <w:lvlJc w:val="left"/>
      <w:pPr>
        <w:ind w:left="4724" w:hanging="360"/>
      </w:pPr>
    </w:lvl>
    <w:lvl w:ilvl="4" w:tplc="042B0019" w:tentative="1">
      <w:start w:val="1"/>
      <w:numFmt w:val="lowerLetter"/>
      <w:lvlText w:val="%5."/>
      <w:lvlJc w:val="left"/>
      <w:pPr>
        <w:ind w:left="5444" w:hanging="360"/>
      </w:pPr>
    </w:lvl>
    <w:lvl w:ilvl="5" w:tplc="042B001B" w:tentative="1">
      <w:start w:val="1"/>
      <w:numFmt w:val="lowerRoman"/>
      <w:lvlText w:val="%6."/>
      <w:lvlJc w:val="right"/>
      <w:pPr>
        <w:ind w:left="6164" w:hanging="180"/>
      </w:pPr>
    </w:lvl>
    <w:lvl w:ilvl="6" w:tplc="042B000F" w:tentative="1">
      <w:start w:val="1"/>
      <w:numFmt w:val="decimal"/>
      <w:lvlText w:val="%7."/>
      <w:lvlJc w:val="left"/>
      <w:pPr>
        <w:ind w:left="6884" w:hanging="360"/>
      </w:pPr>
    </w:lvl>
    <w:lvl w:ilvl="7" w:tplc="042B0019" w:tentative="1">
      <w:start w:val="1"/>
      <w:numFmt w:val="lowerLetter"/>
      <w:lvlText w:val="%8."/>
      <w:lvlJc w:val="left"/>
      <w:pPr>
        <w:ind w:left="7604" w:hanging="360"/>
      </w:pPr>
    </w:lvl>
    <w:lvl w:ilvl="8" w:tplc="042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2BFD330B"/>
    <w:multiLevelType w:val="hybridMultilevel"/>
    <w:tmpl w:val="172A2DD0"/>
    <w:lvl w:ilvl="0" w:tplc="1A74359C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924" w:hanging="360"/>
      </w:pPr>
    </w:lvl>
    <w:lvl w:ilvl="2" w:tplc="042B001B" w:tentative="1">
      <w:start w:val="1"/>
      <w:numFmt w:val="lowerRoman"/>
      <w:lvlText w:val="%3."/>
      <w:lvlJc w:val="right"/>
      <w:pPr>
        <w:ind w:left="3644" w:hanging="180"/>
      </w:pPr>
    </w:lvl>
    <w:lvl w:ilvl="3" w:tplc="042B000F" w:tentative="1">
      <w:start w:val="1"/>
      <w:numFmt w:val="decimal"/>
      <w:lvlText w:val="%4."/>
      <w:lvlJc w:val="left"/>
      <w:pPr>
        <w:ind w:left="4364" w:hanging="360"/>
      </w:pPr>
    </w:lvl>
    <w:lvl w:ilvl="4" w:tplc="042B0019" w:tentative="1">
      <w:start w:val="1"/>
      <w:numFmt w:val="lowerLetter"/>
      <w:lvlText w:val="%5."/>
      <w:lvlJc w:val="left"/>
      <w:pPr>
        <w:ind w:left="5084" w:hanging="360"/>
      </w:pPr>
    </w:lvl>
    <w:lvl w:ilvl="5" w:tplc="042B001B" w:tentative="1">
      <w:start w:val="1"/>
      <w:numFmt w:val="lowerRoman"/>
      <w:lvlText w:val="%6."/>
      <w:lvlJc w:val="right"/>
      <w:pPr>
        <w:ind w:left="5804" w:hanging="180"/>
      </w:pPr>
    </w:lvl>
    <w:lvl w:ilvl="6" w:tplc="042B000F" w:tentative="1">
      <w:start w:val="1"/>
      <w:numFmt w:val="decimal"/>
      <w:lvlText w:val="%7."/>
      <w:lvlJc w:val="left"/>
      <w:pPr>
        <w:ind w:left="6524" w:hanging="360"/>
      </w:pPr>
    </w:lvl>
    <w:lvl w:ilvl="7" w:tplc="042B0019" w:tentative="1">
      <w:start w:val="1"/>
      <w:numFmt w:val="lowerLetter"/>
      <w:lvlText w:val="%8."/>
      <w:lvlJc w:val="left"/>
      <w:pPr>
        <w:ind w:left="7244" w:hanging="360"/>
      </w:pPr>
    </w:lvl>
    <w:lvl w:ilvl="8" w:tplc="042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9" w15:restartNumberingAfterBreak="0">
    <w:nsid w:val="3295374D"/>
    <w:multiLevelType w:val="hybridMultilevel"/>
    <w:tmpl w:val="FD50753C"/>
    <w:lvl w:ilvl="0" w:tplc="042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D079E"/>
    <w:multiLevelType w:val="hybridMultilevel"/>
    <w:tmpl w:val="8B9ECB56"/>
    <w:lvl w:ilvl="0" w:tplc="72ACC6A0">
      <w:start w:val="1"/>
      <w:numFmt w:val="upperRoman"/>
      <w:lvlText w:val="%1."/>
      <w:lvlJc w:val="left"/>
      <w:pPr>
        <w:ind w:left="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36C90C73"/>
    <w:multiLevelType w:val="multilevel"/>
    <w:tmpl w:val="9A7AE7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0B6D55"/>
    <w:multiLevelType w:val="multilevel"/>
    <w:tmpl w:val="2768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E483F"/>
    <w:multiLevelType w:val="hybridMultilevel"/>
    <w:tmpl w:val="190E860C"/>
    <w:lvl w:ilvl="0" w:tplc="4DD669D8">
      <w:start w:val="1"/>
      <w:numFmt w:val="decimal"/>
      <w:lvlText w:val="%1."/>
      <w:lvlJc w:val="left"/>
      <w:pPr>
        <w:ind w:left="1077" w:hanging="510"/>
      </w:pPr>
      <w:rPr>
        <w:rFonts w:cs="Times New Roman" w:hint="default"/>
      </w:rPr>
    </w:lvl>
    <w:lvl w:ilvl="1" w:tplc="042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3B89251C"/>
    <w:multiLevelType w:val="hybridMultilevel"/>
    <w:tmpl w:val="48DEC5AC"/>
    <w:lvl w:ilvl="0" w:tplc="042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77C70"/>
    <w:multiLevelType w:val="hybridMultilevel"/>
    <w:tmpl w:val="435EE89A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142C8"/>
    <w:multiLevelType w:val="hybridMultilevel"/>
    <w:tmpl w:val="80A25F9C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03DE4"/>
    <w:multiLevelType w:val="multilevel"/>
    <w:tmpl w:val="44B4F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784944"/>
    <w:multiLevelType w:val="hybridMultilevel"/>
    <w:tmpl w:val="D22A521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9689B"/>
    <w:multiLevelType w:val="multilevel"/>
    <w:tmpl w:val="A176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A0C35"/>
    <w:multiLevelType w:val="hybridMultilevel"/>
    <w:tmpl w:val="72B627F0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530FA"/>
    <w:multiLevelType w:val="multilevel"/>
    <w:tmpl w:val="6CE6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0E3CBB"/>
    <w:multiLevelType w:val="multilevel"/>
    <w:tmpl w:val="2C4C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BF4964"/>
    <w:multiLevelType w:val="multilevel"/>
    <w:tmpl w:val="7E7A7C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206357"/>
    <w:multiLevelType w:val="multilevel"/>
    <w:tmpl w:val="A89026C2"/>
    <w:lvl w:ilvl="0">
      <w:start w:val="1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1812DB"/>
    <w:multiLevelType w:val="multilevel"/>
    <w:tmpl w:val="23DE42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20"/>
  </w:num>
  <w:num w:numId="5">
    <w:abstractNumId w:val="16"/>
  </w:num>
  <w:num w:numId="6">
    <w:abstractNumId w:val="4"/>
  </w:num>
  <w:num w:numId="7">
    <w:abstractNumId w:val="24"/>
  </w:num>
  <w:num w:numId="8">
    <w:abstractNumId w:val="1"/>
  </w:num>
  <w:num w:numId="9">
    <w:abstractNumId w:val="15"/>
  </w:num>
  <w:num w:numId="10">
    <w:abstractNumId w:val="8"/>
  </w:num>
  <w:num w:numId="11">
    <w:abstractNumId w:val="7"/>
  </w:num>
  <w:num w:numId="12">
    <w:abstractNumId w:val="17"/>
  </w:num>
  <w:num w:numId="13">
    <w:abstractNumId w:val="11"/>
  </w:num>
  <w:num w:numId="14">
    <w:abstractNumId w:val="25"/>
  </w:num>
  <w:num w:numId="15">
    <w:abstractNumId w:val="12"/>
  </w:num>
  <w:num w:numId="16">
    <w:abstractNumId w:val="5"/>
  </w:num>
  <w:num w:numId="17">
    <w:abstractNumId w:val="23"/>
  </w:num>
  <w:num w:numId="18">
    <w:abstractNumId w:val="18"/>
  </w:num>
  <w:num w:numId="19">
    <w:abstractNumId w:val="19"/>
  </w:num>
  <w:num w:numId="20">
    <w:abstractNumId w:val="22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  <w:num w:numId="25">
    <w:abstractNumId w:val="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BB"/>
    <w:rsid w:val="00014577"/>
    <w:rsid w:val="00151BAA"/>
    <w:rsid w:val="00181B62"/>
    <w:rsid w:val="001B687B"/>
    <w:rsid w:val="001E0CB0"/>
    <w:rsid w:val="001F75BD"/>
    <w:rsid w:val="002A51BA"/>
    <w:rsid w:val="00315D4B"/>
    <w:rsid w:val="00362521"/>
    <w:rsid w:val="003973F5"/>
    <w:rsid w:val="00505D91"/>
    <w:rsid w:val="00531888"/>
    <w:rsid w:val="005342D8"/>
    <w:rsid w:val="00583095"/>
    <w:rsid w:val="005B5614"/>
    <w:rsid w:val="006B6EBB"/>
    <w:rsid w:val="007B6EE6"/>
    <w:rsid w:val="0082173E"/>
    <w:rsid w:val="00866A7A"/>
    <w:rsid w:val="008B037A"/>
    <w:rsid w:val="008C1CE2"/>
    <w:rsid w:val="008D314A"/>
    <w:rsid w:val="009759B0"/>
    <w:rsid w:val="009F7119"/>
    <w:rsid w:val="00A157BE"/>
    <w:rsid w:val="00A84CAF"/>
    <w:rsid w:val="00AA748F"/>
    <w:rsid w:val="00C362AC"/>
    <w:rsid w:val="00CB6B5E"/>
    <w:rsid w:val="00E41CEF"/>
    <w:rsid w:val="00E80652"/>
    <w:rsid w:val="00EA7FA5"/>
    <w:rsid w:val="00F05085"/>
    <w:rsid w:val="00F2087A"/>
    <w:rsid w:val="00F6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5F6E"/>
  <w15:docId w15:val="{5AF83AF0-657B-4D8A-9201-460018CB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y-AM"/>
    </w:rPr>
  </w:style>
  <w:style w:type="character" w:styleId="Strong">
    <w:name w:val="Strong"/>
    <w:basedOn w:val="DefaultParagraphFont"/>
    <w:uiPriority w:val="22"/>
    <w:qFormat/>
    <w:rsid w:val="00AA748F"/>
    <w:rPr>
      <w:rFonts w:cs="Times New Roman"/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AA748F"/>
    <w:rPr>
      <w:rFonts w:ascii="GHEA Grapalat" w:hAnsi="GHEA Grapalat"/>
      <w:lang w:val="en-US" w:eastAsia="x-non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"/>
    <w:basedOn w:val="Normal"/>
    <w:link w:val="ListParagraphChar"/>
    <w:uiPriority w:val="34"/>
    <w:qFormat/>
    <w:rsid w:val="00AA748F"/>
    <w:pPr>
      <w:spacing w:after="200" w:line="276" w:lineRule="auto"/>
      <w:ind w:left="720"/>
      <w:contextualSpacing/>
    </w:pPr>
    <w:rPr>
      <w:rFonts w:ascii="GHEA Grapalat" w:hAnsi="GHEA Grapalat"/>
      <w:lang w:val="en-US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B68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68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68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68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68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D8"/>
    <w:rPr>
      <w:rFonts w:ascii="Segoe UI" w:hAnsi="Segoe UI" w:cs="Segoe UI"/>
      <w:sz w:val="18"/>
      <w:szCs w:val="18"/>
    </w:rPr>
  </w:style>
  <w:style w:type="paragraph" w:customStyle="1" w:styleId="norm">
    <w:name w:val="norm"/>
    <w:basedOn w:val="Normal"/>
    <w:link w:val="normChar"/>
    <w:qFormat/>
    <w:rsid w:val="00E41CE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rsid w:val="00E41CE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uiPriority w:val="99"/>
    <w:unhideWhenUsed/>
    <w:rsid w:val="00505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D91"/>
  </w:style>
  <w:style w:type="paragraph" w:styleId="Footer">
    <w:name w:val="footer"/>
    <w:basedOn w:val="Normal"/>
    <w:link w:val="FooterChar"/>
    <w:uiPriority w:val="99"/>
    <w:unhideWhenUsed/>
    <w:rsid w:val="00505D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D91"/>
  </w:style>
  <w:style w:type="character" w:customStyle="1" w:styleId="BodyTextChar">
    <w:name w:val="Body Text Char"/>
    <w:basedOn w:val="DefaultParagraphFont"/>
    <w:link w:val="BodyText"/>
    <w:rsid w:val="00505D91"/>
    <w:rPr>
      <w:rFonts w:ascii="Arial" w:eastAsia="Arial" w:hAnsi="Arial" w:cs="Arial"/>
      <w:sz w:val="19"/>
      <w:szCs w:val="19"/>
    </w:rPr>
  </w:style>
  <w:style w:type="paragraph" w:styleId="BodyText">
    <w:name w:val="Body Text"/>
    <w:basedOn w:val="Normal"/>
    <w:link w:val="BodyTextChar"/>
    <w:qFormat/>
    <w:rsid w:val="00505D91"/>
    <w:pPr>
      <w:widowControl w:val="0"/>
      <w:spacing w:after="0" w:line="338" w:lineRule="auto"/>
      <w:ind w:firstLine="400"/>
    </w:pPr>
    <w:rPr>
      <w:rFonts w:ascii="Arial" w:eastAsia="Arial" w:hAnsi="Arial" w:cs="Arial"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50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5299</Words>
  <Characters>30209</Characters>
  <Application>Microsoft Office Word</Application>
  <DocSecurity>0</DocSecurity>
  <Lines>251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Iravaban-pet-tegh</dc:creator>
  <cp:lastModifiedBy>Romik Hayrapetyan</cp:lastModifiedBy>
  <cp:revision>22</cp:revision>
  <dcterms:created xsi:type="dcterms:W3CDTF">2025-01-07T11:59:00Z</dcterms:created>
  <dcterms:modified xsi:type="dcterms:W3CDTF">2025-06-13T14:56:00Z</dcterms:modified>
</cp:coreProperties>
</file>