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4430" w14:textId="77777777" w:rsidR="006D1569" w:rsidRPr="006D1569" w:rsidRDefault="006D1569" w:rsidP="00B81742">
      <w:pPr>
        <w:shd w:val="clear" w:color="auto" w:fill="FFFFFF"/>
        <w:spacing w:after="0" w:line="240" w:lineRule="auto"/>
        <w:ind w:left="-360" w:right="-63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ru-RU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ru-RU" w:eastAsia="ru-RU"/>
        </w:rPr>
        <w:t>ՆԱԽԱԳԻԾ</w:t>
      </w:r>
    </w:p>
    <w:p w14:paraId="378ED395" w14:textId="77777777" w:rsidR="006D1569" w:rsidRPr="006D1569" w:rsidRDefault="006D1569" w:rsidP="00B81742">
      <w:pPr>
        <w:shd w:val="clear" w:color="auto" w:fill="FFFFFF"/>
        <w:spacing w:after="0" w:line="240" w:lineRule="auto"/>
        <w:ind w:left="-360" w:right="-630"/>
        <w:jc w:val="center"/>
        <w:rPr>
          <w:rFonts w:ascii="GHEA Grapalat" w:eastAsia="Times New Roman" w:hAnsi="GHEA Grapalat" w:cs="Times New Roman"/>
          <w:b/>
          <w:bCs/>
          <w:color w:val="000000"/>
          <w:sz w:val="16"/>
          <w:szCs w:val="16"/>
          <w:lang w:val="ru-RU" w:eastAsia="ru-RU"/>
        </w:rPr>
      </w:pPr>
    </w:p>
    <w:p w14:paraId="7D57D56A" w14:textId="77777777" w:rsidR="006D1569" w:rsidRPr="006D1569" w:rsidRDefault="006D1569" w:rsidP="00B81742">
      <w:pPr>
        <w:shd w:val="clear" w:color="auto" w:fill="FFFFFF"/>
        <w:spacing w:after="0" w:line="360" w:lineRule="auto"/>
        <w:ind w:left="-360" w:right="-63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 ՀԱՆՐԱՊԵՏՈՒԹՅԱՆ ԿԱՌԱՎԱՐՈՒԹՅՈՒՆ</w:t>
      </w:r>
    </w:p>
    <w:p w14:paraId="2DA33EFE" w14:textId="77777777" w:rsidR="006D1569" w:rsidRPr="006D1569" w:rsidRDefault="006D1569" w:rsidP="00B81742">
      <w:pPr>
        <w:shd w:val="clear" w:color="auto" w:fill="FFFFFF"/>
        <w:spacing w:after="0" w:line="360" w:lineRule="auto"/>
        <w:ind w:left="-360" w:right="-63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6AB456EF" w14:textId="77777777" w:rsidR="006D1569" w:rsidRPr="006D1569" w:rsidRDefault="006D1569" w:rsidP="00B81742">
      <w:pPr>
        <w:shd w:val="clear" w:color="auto" w:fill="FFFFFF"/>
        <w:spacing w:after="0" w:line="360" w:lineRule="auto"/>
        <w:ind w:left="-360" w:right="-63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Ո Ր Ո Շ ՈՒ Մ</w:t>
      </w:r>
    </w:p>
    <w:p w14:paraId="237805AA" w14:textId="77777777" w:rsidR="006D1569" w:rsidRPr="006D1569" w:rsidRDefault="006D1569" w:rsidP="00B81742">
      <w:pPr>
        <w:shd w:val="clear" w:color="auto" w:fill="FFFFFF"/>
        <w:spacing w:after="0" w:line="360" w:lineRule="auto"/>
        <w:ind w:left="-360" w:right="-63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</w:pPr>
      <w:r w:rsidRPr="006D1569">
        <w:rPr>
          <w:rFonts w:ascii="Calibri" w:eastAsia="Times New Roman" w:hAnsi="Calibri" w:cs="Calibri"/>
          <w:color w:val="000000"/>
          <w:sz w:val="24"/>
          <w:szCs w:val="24"/>
          <w:lang w:val="ru-RU" w:eastAsia="ru-RU"/>
        </w:rPr>
        <w:t> </w:t>
      </w:r>
    </w:p>
    <w:p w14:paraId="4E7E0161" w14:textId="77777777" w:rsidR="006D1569" w:rsidRPr="006D1569" w:rsidRDefault="006D1569" w:rsidP="00B81742">
      <w:pPr>
        <w:shd w:val="clear" w:color="auto" w:fill="FFFFFF"/>
        <w:spacing w:line="360" w:lineRule="auto"/>
        <w:ind w:left="-360" w:right="-630"/>
        <w:jc w:val="center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6D1569">
        <w:rPr>
          <w:rFonts w:ascii="Calibri" w:eastAsia="Calibri" w:hAnsi="Calibri" w:cs="Calibri"/>
          <w:b/>
          <w:color w:val="000000"/>
          <w:sz w:val="24"/>
          <w:szCs w:val="24"/>
          <w:lang w:val="hy-AM"/>
        </w:rPr>
        <w:t> </w:t>
      </w:r>
      <w:r w:rsidRPr="006D1569">
        <w:rPr>
          <w:rFonts w:ascii="GHEA Grapalat" w:eastAsia="Calibri" w:hAnsi="GHEA Grapalat" w:cs="Times New Roman"/>
          <w:b/>
          <w:sz w:val="24"/>
          <w:szCs w:val="24"/>
          <w:lang w:val="hy-AM"/>
        </w:rPr>
        <w:t>«_____»    2025 թվականի    N____-Ն</w:t>
      </w:r>
    </w:p>
    <w:p w14:paraId="4D139D3D" w14:textId="77777777" w:rsidR="00E42856" w:rsidRPr="006D1569" w:rsidRDefault="00E42856" w:rsidP="00B81742">
      <w:pPr>
        <w:spacing w:after="0" w:line="360" w:lineRule="auto"/>
        <w:ind w:left="-360" w:right="-63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484061B" w14:textId="13209DAF" w:rsidR="007331C7" w:rsidRPr="00873C65" w:rsidRDefault="00D42719" w:rsidP="00B81742">
      <w:pPr>
        <w:spacing w:line="360" w:lineRule="auto"/>
        <w:ind w:left="-360" w:right="-630"/>
        <w:jc w:val="center"/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</w:pP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ՀԱՅԱՍՏԱՆԻ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ՀԱՆՐԱՊԵՏՈՒԹՅԱՆ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ԿԱՌԱՎԱՐՈՒԹՅԱՆ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202</w:t>
      </w:r>
      <w:r w:rsidR="0099290E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3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ԹՎԱԿԱՆԻ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99290E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ՆՈՅԵՄԲԵՐԻ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="00504F90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1</w:t>
      </w:r>
      <w:r w:rsidR="0099290E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7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>-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Ի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N </w:t>
      </w:r>
      <w:r w:rsidR="00504F90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198</w:t>
      </w:r>
      <w:r w:rsidR="0099290E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6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>-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ՈՐՈՇՄԱՆ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ՄԵՋ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ՓՈՓՈԽՈՒԹՅՈՒՆ</w:t>
      </w:r>
      <w:r w:rsidRPr="005574C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ԿԱՏԱՐԵԼՈՒ</w:t>
      </w:r>
      <w:r w:rsidRPr="00D4271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  <w:t xml:space="preserve"> </w:t>
      </w:r>
      <w:r w:rsidRPr="006D1569"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hy-AM" w:eastAsia="ru-RU"/>
        </w:rPr>
        <w:t>ՄԱՍԻՆ</w:t>
      </w:r>
    </w:p>
    <w:p w14:paraId="57EADE39" w14:textId="77777777" w:rsidR="00504F90" w:rsidRPr="00873C65" w:rsidRDefault="00504F90" w:rsidP="00B81742">
      <w:pPr>
        <w:spacing w:line="360" w:lineRule="auto"/>
        <w:ind w:left="-360" w:right="-630"/>
        <w:jc w:val="center"/>
        <w:rPr>
          <w:rFonts w:ascii="GHEA Grapalat" w:eastAsia="Times New Roman" w:hAnsi="GHEA Grapalat" w:cs="Times New Roman"/>
          <w:b/>
          <w:bCs/>
          <w:color w:val="000000"/>
          <w:spacing w:val="-6"/>
          <w:sz w:val="24"/>
          <w:szCs w:val="24"/>
          <w:lang w:val="fr-FR" w:eastAsia="ru-RU"/>
        </w:rPr>
      </w:pPr>
    </w:p>
    <w:p w14:paraId="32639A5E" w14:textId="654E0C60" w:rsidR="000760E5" w:rsidRPr="000760E5" w:rsidRDefault="00504F90" w:rsidP="00B81742">
      <w:pPr>
        <w:spacing w:after="0" w:line="360" w:lineRule="auto"/>
        <w:ind w:left="-360" w:right="-630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pacing w:val="-6"/>
          <w:sz w:val="24"/>
          <w:szCs w:val="24"/>
          <w:lang w:val="hy-AM" w:eastAsia="ru-RU"/>
        </w:rPr>
      </w:pPr>
      <w:r w:rsidRPr="00873C6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fr-FR" w:eastAsia="ru-RU"/>
        </w:rPr>
        <w:tab/>
      </w:r>
      <w:r w:rsidR="00A003E5" w:rsidRPr="00A638B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Հիմք ընդունելով </w:t>
      </w:r>
      <w:r w:rsidR="000760E5" w:rsidRPr="000760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«Նորմատիվ իրավական ակտերի մասին» օրենքի 33-րդ և 34-րդ հոդվածները</w:t>
      </w:r>
      <w:r w:rsidR="000760E5" w:rsidRPr="000760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af-ZA" w:eastAsia="ru-RU"/>
        </w:rPr>
        <w:t xml:space="preserve">` </w:t>
      </w:r>
      <w:r w:rsidR="000760E5" w:rsidRPr="000760E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Հայաստանի Հանրապետության կառավարությունը </w:t>
      </w:r>
      <w:r w:rsidR="000760E5" w:rsidRPr="000760E5">
        <w:rPr>
          <w:rFonts w:ascii="GHEA Grapalat" w:eastAsia="Times New Roman" w:hAnsi="GHEA Grapalat" w:cs="Times New Roman"/>
          <w:b/>
          <w:bCs/>
          <w:i/>
          <w:iCs/>
          <w:color w:val="000000"/>
          <w:spacing w:val="-6"/>
          <w:sz w:val="24"/>
          <w:szCs w:val="24"/>
          <w:lang w:val="hy-AM" w:eastAsia="ru-RU"/>
        </w:rPr>
        <w:t>որոշում է.</w:t>
      </w:r>
    </w:p>
    <w:p w14:paraId="3F1BCC83" w14:textId="615BB405" w:rsidR="00FB252A" w:rsidRDefault="00D470D9" w:rsidP="00B81742">
      <w:pPr>
        <w:spacing w:after="0" w:line="360" w:lineRule="auto"/>
        <w:ind w:left="-360" w:right="-630"/>
        <w:jc w:val="both"/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</w:pP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ab/>
        <w:t>1. Հայաստանի Հանրապետության կառավարության 202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3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թվականի 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նոյեմբ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եր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1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7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-ի «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Էլեկտրոնային հսկողության միջոցների կիրառման և ֆինանսավորման, ինչպես նաև էլեկտրոնային հսկողության համակարգի տվյալների շտեմարանը վարելու, տվյալներից օգտվելու կարգը սահմանելու 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մասին» N</w:t>
      </w:r>
      <w:r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198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6</w:t>
      </w:r>
      <w:r w:rsidRPr="00D470D9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-Ն որոշման</w:t>
      </w:r>
      <w:r w:rsidR="007331C7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2-րդ կետում «</w:t>
      </w:r>
      <w:r w:rsidR="0099290E" w:rsidRP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2025 թվականի հուլիսի 1-ից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 բառերը փոխարինել «</w:t>
      </w:r>
      <w:r w:rsidR="0099290E" w:rsidRP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202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6</w:t>
      </w:r>
      <w:r w:rsidR="0099290E" w:rsidRP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թվականի 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մարտ</w:t>
      </w:r>
      <w:r w:rsidR="0099290E" w:rsidRP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ի 1-ից</w:t>
      </w:r>
      <w:r w:rsidR="0099290E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»</w:t>
      </w:r>
      <w:r w:rsidR="00013775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 xml:space="preserve"> </w:t>
      </w:r>
      <w:r w:rsidR="0008012F">
        <w:rPr>
          <w:rFonts w:ascii="GHEA Grapalat" w:eastAsia="Times New Roman" w:hAnsi="GHEA Grapalat" w:cs="Times New Roman"/>
          <w:bCs/>
          <w:color w:val="000000"/>
          <w:spacing w:val="-6"/>
          <w:sz w:val="24"/>
          <w:szCs w:val="24"/>
          <w:lang w:val="hy-AM" w:eastAsia="ru-RU"/>
        </w:rPr>
        <w:t>բառերով։</w:t>
      </w:r>
    </w:p>
    <w:p w14:paraId="564CCABD" w14:textId="3810BFC2" w:rsidR="00BF6A42" w:rsidRPr="00BF6A42" w:rsidRDefault="00BF6A42" w:rsidP="00B81742">
      <w:pPr>
        <w:spacing w:after="0" w:line="360" w:lineRule="auto"/>
        <w:ind w:left="-36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F6A42">
        <w:rPr>
          <w:rFonts w:ascii="GHEA Grapalat" w:hAnsi="GHEA Grapalat"/>
          <w:sz w:val="24"/>
          <w:szCs w:val="24"/>
          <w:lang w:val="hy-AM"/>
        </w:rPr>
        <w:t>2. Սույն որոշումն ուժի մեջ է մտնում պաշտոնական հրապարակմանը հաջորդող օրվանից:</w:t>
      </w:r>
    </w:p>
    <w:p w14:paraId="2428319D" w14:textId="350422A3" w:rsidR="000760E5" w:rsidRDefault="000760E5" w:rsidP="00B81742">
      <w:pPr>
        <w:spacing w:after="0" w:line="360" w:lineRule="auto"/>
        <w:ind w:left="-360" w:right="-630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392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5"/>
        <w:gridCol w:w="5432"/>
      </w:tblGrid>
      <w:tr w:rsidR="000760E5" w:rsidRPr="000760E5" w14:paraId="22298A14" w14:textId="77777777" w:rsidTr="00B81742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009A08B9" w14:textId="77777777" w:rsidR="000760E5" w:rsidRPr="000760E5" w:rsidRDefault="000760E5" w:rsidP="00B81742">
            <w:pPr>
              <w:spacing w:before="100" w:beforeAutospacing="1" w:after="100" w:afterAutospacing="1" w:line="360" w:lineRule="auto"/>
              <w:ind w:left="-360" w:right="-63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760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ՀԱՅԱՍՏԱՆԻ ՀԱՆՐԱՊԵՏՈՒԹՅԱՆ</w:t>
            </w:r>
            <w:r w:rsidRPr="000760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ՎԱՐՉԱՊԵՏ</w:t>
            </w:r>
          </w:p>
        </w:tc>
        <w:tc>
          <w:tcPr>
            <w:tcW w:w="5358" w:type="dxa"/>
            <w:shd w:val="clear" w:color="auto" w:fill="FFFFFF"/>
            <w:vAlign w:val="bottom"/>
            <w:hideMark/>
          </w:tcPr>
          <w:p w14:paraId="304D57AE" w14:textId="77777777" w:rsidR="000760E5" w:rsidRPr="000760E5" w:rsidRDefault="000760E5" w:rsidP="00B81742">
            <w:pPr>
              <w:spacing w:after="0" w:line="360" w:lineRule="auto"/>
              <w:ind w:left="-360" w:right="62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760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Ն. ՓԱՇԻՆՅԱՆ</w:t>
            </w:r>
          </w:p>
        </w:tc>
      </w:tr>
    </w:tbl>
    <w:p w14:paraId="2EA2D468" w14:textId="74459D87" w:rsidR="000760E5" w:rsidRPr="000760E5" w:rsidRDefault="000760E5" w:rsidP="00B81742">
      <w:pPr>
        <w:framePr w:w="9990" w:hSpace="180" w:wrap="around" w:vAnchor="text" w:hAnchor="text" w:y="1"/>
        <w:shd w:val="clear" w:color="auto" w:fill="FFFFFF"/>
        <w:spacing w:after="0" w:line="360" w:lineRule="auto"/>
        <w:ind w:left="-360" w:right="5"/>
        <w:jc w:val="right"/>
        <w:textAlignment w:val="baseline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</w:pP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</w:t>
      </w:r>
      <w:r w:rsidR="00B8174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«       »________202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5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թ.</w:t>
      </w:r>
    </w:p>
    <w:p w14:paraId="7AB18F71" w14:textId="30DBCD18" w:rsidR="000760E5" w:rsidRPr="00BF6A42" w:rsidRDefault="000760E5" w:rsidP="00B81742">
      <w:pPr>
        <w:spacing w:after="0" w:line="360" w:lineRule="auto"/>
        <w:ind w:left="-360" w:right="-63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B8174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        </w:t>
      </w:r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ք. </w:t>
      </w:r>
      <w:proofErr w:type="spellStart"/>
      <w:r w:rsidRPr="000760E5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Երևան</w:t>
      </w:r>
      <w:proofErr w:type="spellEnd"/>
    </w:p>
    <w:sectPr w:rsidR="000760E5" w:rsidRPr="00BF6A42" w:rsidSect="00B81742">
      <w:pgSz w:w="12240" w:h="15840"/>
      <w:pgMar w:top="90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06"/>
    <w:rsid w:val="00006FC6"/>
    <w:rsid w:val="00013775"/>
    <w:rsid w:val="00036CA4"/>
    <w:rsid w:val="000760E5"/>
    <w:rsid w:val="0008012F"/>
    <w:rsid w:val="000B3997"/>
    <w:rsid w:val="00100A59"/>
    <w:rsid w:val="00131EE2"/>
    <w:rsid w:val="00165506"/>
    <w:rsid w:val="001B6285"/>
    <w:rsid w:val="00231E8F"/>
    <w:rsid w:val="0032792A"/>
    <w:rsid w:val="00367F2E"/>
    <w:rsid w:val="003C74A6"/>
    <w:rsid w:val="004D053D"/>
    <w:rsid w:val="005005CF"/>
    <w:rsid w:val="00504F90"/>
    <w:rsid w:val="00511A3B"/>
    <w:rsid w:val="005574C9"/>
    <w:rsid w:val="005667B4"/>
    <w:rsid w:val="0058323D"/>
    <w:rsid w:val="00592578"/>
    <w:rsid w:val="005A6096"/>
    <w:rsid w:val="005F44B8"/>
    <w:rsid w:val="00620DBC"/>
    <w:rsid w:val="00633CA5"/>
    <w:rsid w:val="006B20AB"/>
    <w:rsid w:val="006C3B09"/>
    <w:rsid w:val="006D1569"/>
    <w:rsid w:val="0071642A"/>
    <w:rsid w:val="00726213"/>
    <w:rsid w:val="007331C7"/>
    <w:rsid w:val="007619C4"/>
    <w:rsid w:val="00762261"/>
    <w:rsid w:val="008645C4"/>
    <w:rsid w:val="00873C65"/>
    <w:rsid w:val="00876799"/>
    <w:rsid w:val="008876C8"/>
    <w:rsid w:val="0099290E"/>
    <w:rsid w:val="009B6E1E"/>
    <w:rsid w:val="009D28F2"/>
    <w:rsid w:val="009E6652"/>
    <w:rsid w:val="00A003E5"/>
    <w:rsid w:val="00A10C75"/>
    <w:rsid w:val="00A638B9"/>
    <w:rsid w:val="00A860A3"/>
    <w:rsid w:val="00AE1264"/>
    <w:rsid w:val="00AE4FA5"/>
    <w:rsid w:val="00B507FE"/>
    <w:rsid w:val="00B81742"/>
    <w:rsid w:val="00BA6FB2"/>
    <w:rsid w:val="00BF6A42"/>
    <w:rsid w:val="00C13223"/>
    <w:rsid w:val="00C64329"/>
    <w:rsid w:val="00CA2CA7"/>
    <w:rsid w:val="00CB676E"/>
    <w:rsid w:val="00CC5E56"/>
    <w:rsid w:val="00CD65A2"/>
    <w:rsid w:val="00CF2E88"/>
    <w:rsid w:val="00D23AC5"/>
    <w:rsid w:val="00D42719"/>
    <w:rsid w:val="00D470D9"/>
    <w:rsid w:val="00E224B4"/>
    <w:rsid w:val="00E42856"/>
    <w:rsid w:val="00EF3D05"/>
    <w:rsid w:val="00F0109E"/>
    <w:rsid w:val="00F015EA"/>
    <w:rsid w:val="00F831FF"/>
    <w:rsid w:val="00F97FC4"/>
    <w:rsid w:val="00FA29DA"/>
    <w:rsid w:val="00FB252A"/>
    <w:rsid w:val="00FC53F7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4268"/>
  <w15:chartTrackingRefBased/>
  <w15:docId w15:val="{8F2A687D-4423-48F7-B664-14C3D022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73C6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4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107</Words>
  <Characters>745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16-int</dc:creator>
  <cp:keywords>https://mul2-mia.gov.am/tasks/4376156/oneclick?token=3c1e1ef2f51838cb792166463869adf8</cp:keywords>
  <dc:description/>
  <cp:lastModifiedBy>Ruslan Marandyan</cp:lastModifiedBy>
  <cp:revision>104</cp:revision>
  <dcterms:created xsi:type="dcterms:W3CDTF">2025-02-28T05:26:00Z</dcterms:created>
  <dcterms:modified xsi:type="dcterms:W3CDTF">2025-06-05T15:16:00Z</dcterms:modified>
</cp:coreProperties>
</file>