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852CE8" w:rsidRPr="00D36381" w:rsidRDefault="00576AE9">
      <w:pPr>
        <w:spacing w:before="240" w:after="200"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4"/>
          <w:szCs w:val="24"/>
          <w:u w:val="single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  <w:u w:val="single"/>
        </w:rPr>
        <w:t>ՆԱԽԱԳԻԾ</w:t>
      </w:r>
    </w:p>
    <w:p w14:paraId="00000002" w14:textId="77777777" w:rsidR="00852CE8" w:rsidRPr="00D36381" w:rsidRDefault="00576AE9">
      <w:pPr>
        <w:spacing w:after="160" w:line="360" w:lineRule="auto"/>
        <w:ind w:left="-567" w:right="-755"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ՀԱՅԱUՏԱՆԻ ՀԱՆՐԱՊԵՏՈՒԹՅԱՆ ԿԱՌԱՎԱՐՈՒԹՅՈՒՆ ՈՐՈՇՈՒՄ</w:t>
      </w:r>
    </w:p>
    <w:p w14:paraId="00000003" w14:textId="77777777" w:rsidR="00852CE8" w:rsidRPr="00D36381" w:rsidRDefault="00576AE9">
      <w:pPr>
        <w:spacing w:after="160" w:line="360" w:lineRule="auto"/>
        <w:ind w:left="-567" w:right="-755" w:firstLine="540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------------------------ 2025 թ. № --------- Ն</w:t>
      </w:r>
    </w:p>
    <w:p w14:paraId="00000004" w14:textId="77777777" w:rsidR="00852CE8" w:rsidRPr="00D36381" w:rsidRDefault="00576AE9">
      <w:pPr>
        <w:spacing w:before="240" w:after="240"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ԲԱՐՁՐ ԿԱՏԱՐՈՂԱԿԱՆԻ ԱՐԴՅՈՒՆՔՈՎ ՈՒՍՈՒՄՆԱԿԱՆ ՀԱՍՏԱՏՈՒԹՅՈՒՆՆԵՐԻՆ ԽՐԱԽՈՒՍԵԼՈՒ, ԻՆՉՊԵՍ ՆԱԵՎ ՑԱԾՐ ԿԱՏԱՐՈՂԱԿԱՆԻ ԱՐԴՅՈՒՆՔՈՎ ԱՋԱԿՑԵԼՈՒ ՆՊԱՏԱԿՈՎ ԼՐԱՑՈՒՑԻՉ ՖԻՆԱՆՍԱՎՈՐՈՒՄ ՏՐԱՄԱԴՐԵԼՈՒ ԿԱՐԳԸ ՍԱՀՄԱՆԵԼՈՒ ՄԱՍԻՆ</w:t>
      </w:r>
    </w:p>
    <w:p w14:paraId="00000005" w14:textId="77777777" w:rsidR="00852CE8" w:rsidRPr="00D36381" w:rsidRDefault="00576AE9">
      <w:pPr>
        <w:spacing w:after="160"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Ղեկավարվելով «Հանրակրթության մասին» օրենքի 29-րդ հոդվածի 1-ին մասի 18.2.-րդ կետով` Հայաստանի Հանրապետության կառավարությունը որոշում է.</w:t>
      </w:r>
    </w:p>
    <w:p w14:paraId="00000006" w14:textId="32495387" w:rsidR="00852CE8" w:rsidRPr="00D36381" w:rsidRDefault="00576A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Սահմանել բարձր կատարողականի արդյունքով ուսումնական հաստատություններին խրախուսելու, ինչպես նաև ցածր կատարողականի արդյունքով աջակցելու նպատակով լրացուցիչ ֆինանսավորում տրամադրելու կարգը՝ համաձայն Հավելված</w:t>
      </w:r>
      <w:r w:rsidR="0011705B" w:rsidRPr="00D36381">
        <w:rPr>
          <w:rFonts w:ascii="GHEA Grapalat" w:eastAsia="GHEA Grapalat" w:hAnsi="GHEA Grapalat" w:cs="GHEA Grapalat"/>
          <w:sz w:val="24"/>
          <w:szCs w:val="24"/>
        </w:rPr>
        <w:t>ի</w:t>
      </w:r>
      <w:r w:rsidRPr="00D3638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000009" w14:textId="77777777" w:rsidR="00852CE8" w:rsidRPr="00D36381" w:rsidRDefault="00576AE9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Սույն որոշումն ուժի մեջ է մտնում 2026 թվական հունվարի 1-ից:</w:t>
      </w:r>
    </w:p>
    <w:p w14:paraId="0000000A" w14:textId="77777777" w:rsidR="00852CE8" w:rsidRPr="00D36381" w:rsidRDefault="00852C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0B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Հայաստանի Հանրապետության </w:t>
      </w: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ab/>
      </w: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ab/>
      </w: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ab/>
      </w: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ab/>
      </w: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ab/>
        <w:t>Ն. Փաշինյան</w:t>
      </w:r>
    </w:p>
    <w:p w14:paraId="0000000C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after="160" w:line="360" w:lineRule="auto"/>
        <w:ind w:left="-567" w:right="-755" w:firstLine="87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>վարչապետ</w:t>
      </w:r>
    </w:p>
    <w:p w14:paraId="0000000D" w14:textId="77777777" w:rsidR="00852CE8" w:rsidRPr="00D36381" w:rsidRDefault="00576AE9">
      <w:pPr>
        <w:spacing w:line="360" w:lineRule="auto"/>
        <w:ind w:left="-567" w:right="-755" w:firstLine="380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i/>
          <w:sz w:val="24"/>
          <w:szCs w:val="24"/>
        </w:rPr>
        <w:t xml:space="preserve"> </w:t>
      </w:r>
    </w:p>
    <w:p w14:paraId="0000000E" w14:textId="77777777" w:rsidR="00852CE8" w:rsidRPr="00D36381" w:rsidRDefault="00852CE8">
      <w:pPr>
        <w:spacing w:after="160" w:line="360" w:lineRule="auto"/>
        <w:ind w:left="-567"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0000000F" w14:textId="77777777" w:rsidR="00852CE8" w:rsidRPr="00D36381" w:rsidRDefault="00852CE8">
      <w:pPr>
        <w:spacing w:after="160" w:line="360" w:lineRule="auto"/>
        <w:ind w:left="-567"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00000014" w14:textId="77777777" w:rsidR="00852CE8" w:rsidRPr="00D36381" w:rsidRDefault="00852CE8">
      <w:pPr>
        <w:spacing w:line="360" w:lineRule="auto"/>
        <w:ind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1BC9171B" w14:textId="77777777" w:rsidR="004965F8" w:rsidRPr="00D36381" w:rsidRDefault="004965F8">
      <w:pPr>
        <w:spacing w:line="360" w:lineRule="auto"/>
        <w:ind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0C88157E" w14:textId="77777777" w:rsidR="004965F8" w:rsidRPr="00D36381" w:rsidRDefault="004965F8">
      <w:pPr>
        <w:spacing w:line="360" w:lineRule="auto"/>
        <w:ind w:right="-755"/>
        <w:jc w:val="both"/>
        <w:rPr>
          <w:rFonts w:ascii="GHEA Grapalat" w:eastAsia="GHEA Grapalat" w:hAnsi="GHEA Grapalat" w:cs="GHEA Grapalat"/>
          <w:b/>
          <w:i/>
          <w:sz w:val="24"/>
          <w:szCs w:val="24"/>
        </w:rPr>
      </w:pPr>
    </w:p>
    <w:p w14:paraId="3CA2E086" w14:textId="77777777" w:rsidR="00E3656F" w:rsidRPr="00D36381" w:rsidRDefault="00E3656F">
      <w:pPr>
        <w:spacing w:line="360" w:lineRule="auto"/>
        <w:ind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28B3814C" w14:textId="77777777" w:rsidR="004965F8" w:rsidRPr="00D36381" w:rsidRDefault="004965F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973F6D3" w14:textId="77777777" w:rsidR="004965F8" w:rsidRPr="00D36381" w:rsidRDefault="004965F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40D0ACF2" w14:textId="77777777" w:rsidR="004965F8" w:rsidRPr="00D36381" w:rsidRDefault="004965F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15" w14:textId="77777777" w:rsidR="00852CE8" w:rsidRPr="00D36381" w:rsidRDefault="00576AE9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D36381">
        <w:rPr>
          <w:rFonts w:ascii="GHEA Grapalat" w:eastAsia="GHEA Grapalat" w:hAnsi="GHEA Grapalat" w:cs="GHEA Grapalat"/>
          <w:b/>
          <w:sz w:val="20"/>
          <w:szCs w:val="20"/>
        </w:rPr>
        <w:lastRenderedPageBreak/>
        <w:t xml:space="preserve"> Հավելված 1</w:t>
      </w:r>
    </w:p>
    <w:p w14:paraId="00000016" w14:textId="77777777" w:rsidR="00852CE8" w:rsidRPr="00D36381" w:rsidRDefault="00576AE9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D36381">
        <w:rPr>
          <w:rFonts w:ascii="GHEA Grapalat" w:eastAsia="GHEA Grapalat" w:hAnsi="GHEA Grapalat" w:cs="GHEA Grapalat"/>
          <w:b/>
          <w:sz w:val="20"/>
          <w:szCs w:val="20"/>
        </w:rPr>
        <w:t>ՀՀ կառավարության 2025 թվականի</w:t>
      </w:r>
    </w:p>
    <w:p w14:paraId="00000017" w14:textId="77777777" w:rsidR="00852CE8" w:rsidRPr="00D36381" w:rsidRDefault="00576AE9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  <w:r w:rsidRPr="00D36381">
        <w:rPr>
          <w:rFonts w:ascii="GHEA Grapalat" w:eastAsia="GHEA Grapalat" w:hAnsi="GHEA Grapalat" w:cs="GHEA Grapalat"/>
          <w:b/>
          <w:sz w:val="20"/>
          <w:szCs w:val="20"/>
        </w:rPr>
        <w:t>_________________ N__________որոշման</w:t>
      </w:r>
    </w:p>
    <w:p w14:paraId="00000018" w14:textId="77777777" w:rsidR="00852CE8" w:rsidRPr="00D36381" w:rsidRDefault="00852CE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9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Կ Ա Ր Գ</w:t>
      </w:r>
    </w:p>
    <w:p w14:paraId="0000001A" w14:textId="77777777" w:rsidR="00852CE8" w:rsidRPr="00D36381" w:rsidRDefault="00852C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0000001B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ԲԱՐՁՐ ԿԱՏԱՐՈՂԱԿԱՆԻ ԱՐԴՅՈՒՆՔՈՎ ՈՒՍՈՒՄՆԱԿԱՆ ՀԱՍՏԱՏՈՒԹՅՈՒՆՆԵՐԻՆ ԽՐԱԽՈՒՍԵԼՈՒ, ԻՆՉՊԵՍ ՆԱԵՎ ՑԱԾՐ ԿԱՏԱՐՈՂԱԿԱՆԻ ԱՐԴՅՈՒՆՔՈՎ ԱՋԱԿՑԵԼՈՒ ՆՊԱՏԱԿՈՎ ԼՐԱՑՈՒՑԻՉ ՖԻՆԱՆՍԱՎՈՐՈՒՄ ՏՐԱՄԱԴՐԵԼՈՒ</w:t>
      </w:r>
    </w:p>
    <w:p w14:paraId="0000001C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1. ԸՆԴՀԱՆՈՒՐ ԴՐՈՒՅԹՆԵՐ</w:t>
      </w:r>
    </w:p>
    <w:p w14:paraId="5C92A769" w14:textId="20C8D885" w:rsidR="00425443" w:rsidRPr="00D36381" w:rsidRDefault="00425443" w:rsidP="00BE6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360" w:lineRule="auto"/>
        <w:ind w:left="-709" w:right="-755" w:firstLine="0"/>
        <w:jc w:val="both"/>
        <w:rPr>
          <w:rFonts w:ascii="GHEA Grapalat" w:eastAsia="GHEA Grapalat" w:hAnsi="GHEA Grapalat" w:cs="GHEA Grapalat"/>
          <w:bCs/>
          <w:iCs/>
          <w:sz w:val="24"/>
          <w:szCs w:val="24"/>
        </w:rPr>
      </w:pPr>
      <w:r w:rsidRPr="00D36381">
        <w:rPr>
          <w:rFonts w:ascii="GHEA Grapalat" w:eastAsia="GHEA Grapalat" w:hAnsi="GHEA Grapalat" w:cs="GHEA Grapalat"/>
          <w:bCs/>
          <w:iCs/>
          <w:sz w:val="24"/>
          <w:szCs w:val="24"/>
        </w:rPr>
        <w:t>Սույն կարգով սահմանվում են Հայաստանի Հանրապետության պետական  հանրակրթական ուսումնական հաստատություններին (այսուհետ` հաստատություն) բարձր կատարողականի արդյունքի գնահատման համար ձևաչափով նախատեսված անհրաժեշտ տվյալներին համապատասխան բարձր կատարողական արդյունք ունեցող հաստատություններին խրախուսելու, և ըստ համապատասխան փուլերի՝ ցածր կատարողականի արդյունքի գնահատման չափանիշներին համապատասխան ցածր կատարողականի արդյունք ունեցող հաստատություններին աջակցելու նպատակով լրացուցիչ ֆինանսավորում տրամադրելու հետ կապված հարաբերությունները։</w:t>
      </w:r>
    </w:p>
    <w:p w14:paraId="09DD2DCF" w14:textId="77777777" w:rsidR="00BE6D02" w:rsidRPr="00D36381" w:rsidRDefault="00425443" w:rsidP="00BE6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bCs/>
          <w:iCs/>
          <w:sz w:val="24"/>
          <w:szCs w:val="24"/>
        </w:rPr>
        <w:t>Լրացուցիչ ֆինանսավորման նպատակն է՝ խրախուսել կատարողականի բարձր արդյունք ցուցաբերած հաստատություններին և նպաստել վերջիններիս գրանցած արդյունքներն առավել  զարգացնելու և կատարելագործելու համար, իսկ կատարողականի ցածր արդյունք ցուցաբերած հաստատություններին աջակցել կրթական գործընթացներում առաջընթաց ապահովելու հարցում:</w:t>
      </w:r>
      <w:r w:rsidR="00BE6D02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3D01AC0B" w14:textId="05331367" w:rsidR="00425443" w:rsidRPr="00D36381" w:rsidRDefault="00BE6D02" w:rsidP="00BE6D0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-284"/>
        </w:tabs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Բարձր կատարողականի արդյունք ունեցող հաստատությունները մշակում են նորարարական, իսկ ցածր կատարողականի արդյունք ունեցողները՝ բարելավման ծրագրեր:</w:t>
      </w:r>
    </w:p>
    <w:p w14:paraId="00000020" w14:textId="77777777" w:rsidR="00852CE8" w:rsidRPr="00D36381" w:rsidRDefault="00576AE9" w:rsidP="00834C0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Հաստատության՝</w:t>
      </w:r>
    </w:p>
    <w:p w14:paraId="00000021" w14:textId="7F7BA8A2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1)  բարձր կատարողականի արդյունքը որոշվում է սույն կարգի 2-րդ գլխում սահմանված՝ հաստատության գործունեության բարձր կատարողականի արդյունավետության գնահատման չափանիշներով՝ Հայաստանի Հանրապետության կրթության, գիտության, մշակույթի և </w:t>
      </w:r>
      <w:r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>սպորտի նախարարության (այսուհետ` Նախարարություն) կողմից կազմակերպված մրցույթի արդյունքում (այսուհետ՝ մրցույթ)</w:t>
      </w:r>
      <w:r w:rsidR="00174EE8" w:rsidRPr="00D36381">
        <w:rPr>
          <w:rFonts w:ascii="GHEA Grapalat" w:eastAsia="GHEA Grapalat" w:hAnsi="GHEA Grapalat" w:cs="GHEA Grapalat"/>
          <w:sz w:val="24"/>
          <w:szCs w:val="24"/>
        </w:rPr>
        <w:t>՝ ներկայացված բոլոր հաստատությունների նորարարական ծրագրերի արդյունքների վերլուծության հիման վրա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. </w:t>
      </w:r>
    </w:p>
    <w:p w14:paraId="00000023" w14:textId="6BD8A758" w:rsidR="00852CE8" w:rsidRPr="00D36381" w:rsidRDefault="00576AE9" w:rsidP="00BE6D0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2) ցածր կատարողականի արդյունքը որոշվում է սույն կարգի 3-րդ գլխում սահմանված՝ հաստատության գործունեության ցածր կատարողականի 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>արդյունքների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գնահատման  (այսուհետ՝ գնահատում)  չափանիշներով։ </w:t>
      </w:r>
    </w:p>
    <w:p w14:paraId="7770F37C" w14:textId="4DBDFA70" w:rsidR="00AD7CD0" w:rsidRPr="00D36381" w:rsidRDefault="00EA036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5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Ներկայացված ծրագրերն ուսումնասիրվում և գնահատվում են Հայաստանի Հանրապետության կրթության, գիտության, մշակույթի և սպորտի նախարարի (այսուհետ՝ Նախարար) հրամանով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ձևավոր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ված հանձնաժողովի (այսուհետ՝ հանձնաժողով) կողմից: </w:t>
      </w:r>
    </w:p>
    <w:p w14:paraId="5492D150" w14:textId="29E47FFC" w:rsidR="00AD7CD0" w:rsidRPr="00D36381" w:rsidRDefault="00AD7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6.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Հանձնաժողովը նախագահում է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 xml:space="preserve"> Նախարարության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հանրակրթության ոլորտը համակարգող Նախարարի տեղակալը: Հանձնաժողովի կազմում ընդգրկվում են նաև մեկական ներկայացուցիչներ՝ «Կրթական տեխնոլոգիաների ազգային կենտրոն» 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>պետական ոչ առևտրային կազմակերպությունից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, «Կրթության զարգացման և նորարարությունների ազգային կենտրոն» հիմնադրամից, «Հանրապետական մանկավարժահոգեբանական կենտրոն» 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>պետական ոչ առևտրային կազմակերպություն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ից,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«Գնահատման և թեստավորման կենտրոն» 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>պետական ոչ առևտրային կազմակերպությունից</w:t>
      </w:r>
      <w:r w:rsidR="00EA0362" w:rsidRPr="00D36381" w:rsidDel="00EA0362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(այսուհետ՝ ԳԹԿ), 2-ական ներկայացուցիչ</w:t>
      </w:r>
      <w:r w:rsidR="00EA0362" w:rsidRPr="00D36381">
        <w:rPr>
          <w:rFonts w:ascii="GHEA Grapalat" w:eastAsia="GHEA Grapalat" w:hAnsi="GHEA Grapalat" w:cs="GHEA Grapalat"/>
          <w:sz w:val="24"/>
          <w:szCs w:val="24"/>
        </w:rPr>
        <w:t>ներ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Նախարարության Հանրակրթության և Ֆինանսաբյուջետային վարչություններից և կրթության ոլորտի 2 փորձագետ: </w:t>
      </w:r>
    </w:p>
    <w:p w14:paraId="612CDE97" w14:textId="5753637F" w:rsidR="00B63444" w:rsidRPr="00D36381" w:rsidRDefault="00AD7CD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7.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Հանձնաժողովի նիստը համարվում է իրավազոր` հանձնաժողովի առնվազն 6 անդամի ներկայության դեպքում: Որոշումներն ընդունվում են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հանձնաժողովի անդամների թվի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պարզ մեծամասնությամբ: </w:t>
      </w:r>
    </w:p>
    <w:p w14:paraId="7617B83F" w14:textId="77777777" w:rsidR="00B63444" w:rsidRPr="00D36381" w:rsidRDefault="00B634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8.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Հանձնաժողովն ունենում է նաև քարտուղար՝ առանց քվեարկելու իրավունքի: </w:t>
      </w:r>
    </w:p>
    <w:p w14:paraId="00000024" w14:textId="07043649" w:rsidR="00852CE8" w:rsidRPr="00D36381" w:rsidRDefault="00B634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9.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Հանձնաժողովի նիստերն արձանագրվում են:</w:t>
      </w:r>
    </w:p>
    <w:p w14:paraId="47DF4441" w14:textId="351CEE1B" w:rsidR="00815075" w:rsidRPr="00D36381" w:rsidRDefault="00834C06" w:rsidP="00060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hAnsi="GHEA Grapalat"/>
          <w:sz w:val="24"/>
          <w:szCs w:val="24"/>
          <w:shd w:val="clear" w:color="auto" w:fill="FFFFFF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10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</w:t>
      </w:r>
      <w:r w:rsidR="00815075" w:rsidRPr="00D36381">
        <w:rPr>
          <w:rFonts w:ascii="GHEA Grapalat" w:eastAsia="GHEA Grapalat" w:hAnsi="GHEA Grapalat" w:cs="GHEA Grapalat"/>
          <w:sz w:val="24"/>
          <w:szCs w:val="24"/>
        </w:rPr>
        <w:t xml:space="preserve">Ցածր կատարողականի արդյունքով աջակցություն ստացող հաստատություններին աջակցելու նպատակով վերջիններիս կցվում են մենթոր հաստատություններ, </w:t>
      </w:r>
      <w:r w:rsidR="00815075" w:rsidRPr="00D36381">
        <w:rPr>
          <w:rFonts w:ascii="GHEA Grapalat" w:hAnsi="GHEA Grapalat"/>
          <w:sz w:val="24"/>
          <w:szCs w:val="24"/>
          <w:shd w:val="clear" w:color="auto" w:fill="FFFFFF"/>
        </w:rPr>
        <w:t>որոնք նախարարի հրամանով հաստատված մենթոր դպրոցների ցանկում ընդգրկված՝ տվյալ տարածաշրջանի մենթոր դպրոցներն են կամ հանձնաժողովի որոշմամբ տվյալ տարածաշրջանի այլ դպրոցներ:</w:t>
      </w:r>
    </w:p>
    <w:p w14:paraId="00000025" w14:textId="41E8A9DF" w:rsidR="00852CE8" w:rsidRPr="00D36381" w:rsidRDefault="00815075" w:rsidP="00060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11.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Բարձր կատարողականի արդյունքով ֆինանսական խրախուսում ստացող, ինչպես նաև ցածր կատարողականի արդյունքով աջակցություն ստացող և վերջիններիս աջակցող մենթոր հաստատությունների ցանկը հաստատվում է հանձնաժողովի կողմից, յուրաքանչյուր տարի՝ մինչև դեկտեմբերի 30-ը՝ Նախարարի հրամանով: </w:t>
      </w:r>
    </w:p>
    <w:p w14:paraId="00000026" w14:textId="31E75C06" w:rsidR="00852CE8" w:rsidRPr="00D36381" w:rsidRDefault="00815075" w:rsidP="00060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12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Յուրաքանչյուր տարի ցանկում ընդգրկվող հաստատությունների ընդհանուր թիվը առավելագույնը 40 է, որից բարձր կատարողականի արդյունք ունեցող հաստատությունների թիվը չի կարող գերազանցել  20-ը, իսկ ցածր կատարողականի արդյունք ունեցող հաստատությունների թիվը չի կարող գերազանցել 30-ը: </w:t>
      </w:r>
    </w:p>
    <w:p w14:paraId="00000027" w14:textId="13C22055" w:rsidR="00852CE8" w:rsidRPr="00D36381" w:rsidRDefault="00815075" w:rsidP="000607C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13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Բարձր կատարողականի արդյունք ունեցող հաստատությունների նորարարական ծրագրերում և ցածր կատարողականի արդյունք ունեցող հաստատությունների բարելավման ծրագրերում ֆինանսական միջոցները պետք է ծախսվեն միայն ընթացիկ ծախսերի ուղղություններով և չեն կարող ուղղված լինել կապիտալ ծախսերին:</w:t>
      </w:r>
    </w:p>
    <w:p w14:paraId="0C95CDF7" w14:textId="2468CA65" w:rsidR="009D5C9D" w:rsidRPr="00D36381" w:rsidRDefault="00576AE9" w:rsidP="00D664B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815075" w:rsidRPr="00D36381">
        <w:rPr>
          <w:rFonts w:ascii="GHEA Grapalat" w:eastAsia="GHEA Grapalat" w:hAnsi="GHEA Grapalat" w:cs="GHEA Grapalat"/>
          <w:sz w:val="24"/>
          <w:szCs w:val="24"/>
        </w:rPr>
        <w:t>4</w:t>
      </w:r>
      <w:r w:rsidRPr="00D36381">
        <w:rPr>
          <w:rFonts w:ascii="GHEA Grapalat" w:eastAsia="GHEA Grapalat" w:hAnsi="GHEA Grapalat" w:cs="GHEA Grapalat"/>
          <w:sz w:val="24"/>
          <w:szCs w:val="24"/>
        </w:rPr>
        <w:t>. Բարձր կատարողականի արդյունքով ֆինանսական խրախուսում ստացող</w:t>
      </w:r>
      <w:r w:rsidR="00D664B3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հաստատություններին կարող է տրվել նաև ոչ ֆինանսական խրախուսում՝ հանրային իրազեկման, </w:t>
      </w:r>
      <w:r w:rsidR="00D664B3" w:rsidRPr="00D36381">
        <w:rPr>
          <w:rFonts w:ascii="GHEA Grapalat" w:eastAsia="GHEA Grapalat" w:hAnsi="GHEA Grapalat" w:cs="GHEA Grapalat"/>
          <w:sz w:val="24"/>
          <w:szCs w:val="24"/>
        </w:rPr>
        <w:t>միջազգային կամ տեղական համաժողովներում փորձի ներկայացման, հաստատությունում առկա ռեսուրսների տարբեր ծրագրերում ընդգրկման միջոցով:</w:t>
      </w:r>
    </w:p>
    <w:p w14:paraId="061384CF" w14:textId="187574FD" w:rsidR="00F6586C" w:rsidRPr="00D36381" w:rsidRDefault="00D664B3" w:rsidP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15. </w:t>
      </w:r>
      <w:r w:rsidR="009D5C9D" w:rsidRPr="00D36381">
        <w:rPr>
          <w:rFonts w:ascii="GHEA Grapalat" w:eastAsia="GHEA Grapalat" w:hAnsi="GHEA Grapalat" w:cs="GHEA Grapalat"/>
          <w:sz w:val="24"/>
          <w:szCs w:val="24"/>
        </w:rPr>
        <w:t xml:space="preserve">Ցածր կատարողականի արդյունքով ֆինանսական աջակցություն ստացող հաստատություններին կարող է տրվել նաև ոչ ֆինանսական </w:t>
      </w:r>
      <w:r w:rsidRPr="00D36381">
        <w:rPr>
          <w:rFonts w:ascii="GHEA Grapalat" w:eastAsia="GHEA Grapalat" w:hAnsi="GHEA Grapalat" w:cs="GHEA Grapalat"/>
          <w:sz w:val="24"/>
          <w:szCs w:val="24"/>
        </w:rPr>
        <w:t>աջակցություն</w:t>
      </w:r>
      <w:r w:rsidR="009D5C9D" w:rsidRPr="00D36381">
        <w:rPr>
          <w:rFonts w:ascii="GHEA Grapalat" w:eastAsia="GHEA Grapalat" w:hAnsi="GHEA Grapalat" w:cs="GHEA Grapalat"/>
          <w:sz w:val="24"/>
          <w:szCs w:val="24"/>
        </w:rPr>
        <w:t>՝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տեղական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համաժողովներում </w:t>
      </w:r>
      <w:r w:rsidR="00915E82" w:rsidRPr="00D36381">
        <w:rPr>
          <w:rFonts w:ascii="GHEA Grapalat" w:eastAsia="GHEA Grapalat" w:hAnsi="GHEA Grapalat" w:cs="GHEA Grapalat"/>
          <w:sz w:val="24"/>
          <w:szCs w:val="24"/>
        </w:rPr>
        <w:t xml:space="preserve">այլոց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փորձի </w:t>
      </w:r>
      <w:r w:rsidR="00915E82" w:rsidRPr="00D36381">
        <w:rPr>
          <w:rFonts w:ascii="GHEA Grapalat" w:eastAsia="GHEA Grapalat" w:hAnsi="GHEA Grapalat" w:cs="GHEA Grapalat"/>
          <w:sz w:val="24"/>
          <w:szCs w:val="24"/>
        </w:rPr>
        <w:t>ուսումնասիրման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 միջոցով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18DC31AC" w14:textId="6175B114" w:rsidR="00F6586C" w:rsidRPr="00D36381" w:rsidRDefault="00F6586C" w:rsidP="005D75E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hAnsi="GHEA Grapalat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913224" w:rsidRPr="00D36381">
        <w:rPr>
          <w:rFonts w:ascii="GHEA Grapalat" w:eastAsia="GHEA Grapalat" w:hAnsi="GHEA Grapalat" w:cs="GHEA Grapalat"/>
          <w:sz w:val="24"/>
          <w:szCs w:val="24"/>
        </w:rPr>
        <w:t>6</w:t>
      </w:r>
      <w:r w:rsidRPr="00D36381">
        <w:rPr>
          <w:rFonts w:ascii="GHEA Grapalat" w:eastAsia="GHEA Grapalat" w:hAnsi="GHEA Grapalat" w:cs="GHEA Grapalat"/>
          <w:sz w:val="24"/>
          <w:szCs w:val="24"/>
        </w:rPr>
        <w:t>.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 xml:space="preserve">որարարական կամ բարելավման ծրագրի կատարման նկատմամբ 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>հսկողություն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 xml:space="preserve"> իրականացնելու համար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 xml:space="preserve"> ո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ւսումնական տարվա յուրաքանչյուր կիսամյակի ավարտին, բայց ոչ ուշ, քան հաջորդող ամսվա 15-ը ներառյալ </w:t>
      </w:r>
      <w:r w:rsidR="00D36381" w:rsidRPr="00D36381">
        <w:rPr>
          <w:rFonts w:ascii="GHEA Grapalat" w:eastAsia="GHEA Grapalat" w:hAnsi="GHEA Grapalat" w:cs="GHEA Grapalat"/>
          <w:sz w:val="24"/>
          <w:szCs w:val="24"/>
        </w:rPr>
        <w:t>հ</w:t>
      </w:r>
      <w:r w:rsidRPr="00D36381">
        <w:rPr>
          <w:rFonts w:ascii="GHEA Grapalat" w:eastAsia="GHEA Grapalat" w:hAnsi="GHEA Grapalat" w:cs="GHEA Grapalat"/>
          <w:sz w:val="24"/>
          <w:szCs w:val="24"/>
        </w:rPr>
        <w:t>աստատությ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>ունները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նորարարական կամ բարելավման ծրագրերում նշված գործողությունների պլանի ժամանակացույցին համապատասխան նկարագրողական հաշվետվություն են ներկայացնում 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>լիազոր մարմնին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>: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 xml:space="preserve"> Լիազոր մարմինը ն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կարագրողական հաշվետվությունները ստանալուց հետո՝ 5 աշխատանքային օրվա ընթացքում, 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 xml:space="preserve">ստացված բոլոր հաշվետվությունները գրությամբ 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ներկայացնում 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>է հանձնաժողովին</w:t>
      </w:r>
      <w:r w:rsidR="006E7182" w:rsidRPr="00D36381">
        <w:rPr>
          <w:rFonts w:ascii="GHEA Grapalat" w:eastAsia="GHEA Grapalat" w:hAnsi="GHEA Grapalat" w:cs="GHEA Grapalat"/>
          <w:sz w:val="24"/>
          <w:szCs w:val="24"/>
        </w:rPr>
        <w:t xml:space="preserve">: </w:t>
      </w:r>
    </w:p>
    <w:p w14:paraId="296491CC" w14:textId="290A28F7" w:rsidR="00D10857" w:rsidRPr="00D36381" w:rsidRDefault="00F6586C" w:rsidP="004A2CD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hAnsi="GHEA Grapalat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FB6A99" w:rsidRPr="00D36381">
        <w:rPr>
          <w:rFonts w:ascii="GHEA Grapalat" w:eastAsia="GHEA Grapalat" w:hAnsi="GHEA Grapalat" w:cs="GHEA Grapalat"/>
          <w:sz w:val="24"/>
          <w:szCs w:val="24"/>
        </w:rPr>
        <w:t>7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Հաստատությունները նորարարական կամ բարելավման ծրագրով սահմանված ժամանակահատվածի ավարտից հետո՝ 10 աշխատանքային օրվա ընթացքում,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 xml:space="preserve">հանձնաժողովին ներկայացնում են իրականացված ծրագրերի կատարման </w:t>
      </w:r>
      <w:r w:rsidR="00063A3E" w:rsidRPr="00D36381">
        <w:rPr>
          <w:rFonts w:ascii="GHEA Grapalat" w:eastAsia="GHEA Grapalat" w:hAnsi="GHEA Grapalat" w:cs="GHEA Grapalat"/>
          <w:sz w:val="24"/>
          <w:szCs w:val="24"/>
        </w:rPr>
        <w:t xml:space="preserve">արդյունքների վերաբերյալ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հաշվետվություն: </w:t>
      </w:r>
    </w:p>
    <w:p w14:paraId="7B173DC7" w14:textId="77777777" w:rsidR="00D36381" w:rsidRPr="00D36381" w:rsidRDefault="00D36381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2C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2. </w:t>
      </w:r>
      <w:r w:rsidRPr="00D36381">
        <w:rPr>
          <w:rFonts w:ascii="GHEA Grapalat" w:eastAsia="GHEA Grapalat" w:hAnsi="GHEA Grapalat" w:cs="GHEA Grapalat"/>
          <w:b/>
          <w:sz w:val="24"/>
          <w:szCs w:val="24"/>
        </w:rPr>
        <w:t>ՀԱՍՏԱՏՈՒԹՅԱՆ ԳՈՐԾՈՒՆԵՈՒԹՅԱՆ ԲԱՐՁՐ ԿԱՏԱՐՈՂԱԿԱՆԻ ԱՐԴՅՈՒՆԱՎԵՏՈՒԹՅԱՆ ԳՆԱՀԱՏՈՒՄԸ ԵՎ ՉԱՓԱՆԻՇՆԵՐԸ</w:t>
      </w:r>
    </w:p>
    <w:p w14:paraId="0000002D" w14:textId="7C2A1E0A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B47792" w:rsidRPr="00D36381">
        <w:rPr>
          <w:rFonts w:ascii="GHEA Grapalat" w:eastAsia="GHEA Grapalat" w:hAnsi="GHEA Grapalat" w:cs="GHEA Grapalat"/>
          <w:sz w:val="24"/>
          <w:szCs w:val="24"/>
        </w:rPr>
        <w:t>8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Բարձր կատարողականի արդյունք ցուցաբերած հաստատություններին ֆինանսական խրախուսանք տրամադրելու նպատակով յուրաքանչյուր տարի</w:t>
      </w:r>
      <w:r w:rsidR="00063A3E" w:rsidRPr="00D36381">
        <w:rPr>
          <w:rFonts w:ascii="GHEA Grapalat" w:eastAsia="GHEA Grapalat" w:hAnsi="GHEA Grapalat" w:cs="GHEA Grapalat"/>
          <w:sz w:val="24"/>
          <w:szCs w:val="24"/>
        </w:rPr>
        <w:t>՝  մինչև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 xml:space="preserve">  հունիսի 30</w:t>
      </w:r>
      <w:r w:rsidR="00063A3E" w:rsidRPr="00D36381">
        <w:rPr>
          <w:rFonts w:ascii="GHEA Grapalat" w:eastAsia="GHEA Grapalat" w:hAnsi="GHEA Grapalat" w:cs="GHEA Grapalat"/>
          <w:sz w:val="24"/>
          <w:szCs w:val="24"/>
        </w:rPr>
        <w:t>-ը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A863BB" w:rsidRPr="00D36381">
        <w:rPr>
          <w:rFonts w:ascii="GHEA Grapalat" w:eastAsia="GHEA Grapalat" w:hAnsi="GHEA Grapalat" w:cs="GHEA Grapalat"/>
          <w:sz w:val="24"/>
          <w:szCs w:val="24"/>
        </w:rPr>
        <w:t>ներառյալ</w:t>
      </w:r>
      <w:r w:rsidR="003E2205" w:rsidRPr="00D36381">
        <w:rPr>
          <w:rFonts w:ascii="GHEA Grapalat" w:eastAsia="GHEA Grapalat" w:hAnsi="GHEA Grapalat" w:cs="GHEA Grapalat"/>
          <w:sz w:val="24"/>
          <w:szCs w:val="24"/>
        </w:rPr>
        <w:t xml:space="preserve">,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Նախարարության պաշտոնական կայքում տեղադրվում է հայտարարություն մրցույթին մասնակցելու համար: </w:t>
      </w:r>
    </w:p>
    <w:p w14:paraId="0000002E" w14:textId="02493306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B47792" w:rsidRPr="00D36381">
        <w:rPr>
          <w:rFonts w:ascii="GHEA Grapalat" w:eastAsia="GHEA Grapalat" w:hAnsi="GHEA Grapalat" w:cs="GHEA Grapalat"/>
          <w:sz w:val="24"/>
          <w:szCs w:val="24"/>
        </w:rPr>
        <w:t>9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Հաստատությունները կարող են մասնակցել մրցույթին՝ ներկայացնելով՝</w:t>
      </w:r>
    </w:p>
    <w:p w14:paraId="0000002F" w14:textId="06F2CD29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="007A07F7" w:rsidRPr="00D36381">
        <w:rPr>
          <w:rFonts w:ascii="GHEA Grapalat" w:eastAsia="GHEA Grapalat" w:hAnsi="GHEA Grapalat" w:cs="GHEA Grapalat"/>
          <w:sz w:val="24"/>
          <w:szCs w:val="24"/>
        </w:rPr>
        <w:t>տվյալներ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հաստատության վերաբերյալ՝ համաձայն Ձև 1-ի.</w:t>
      </w:r>
    </w:p>
    <w:p w14:paraId="00000030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2) հաստատության զարգացմանն ուղղված իրենց նորարարական ծրագիրը.</w:t>
      </w:r>
    </w:p>
    <w:p w14:paraId="00000031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3) նորարարական ծրագրի իրականացմանն ուղղված  ծախսերի նախահաշիվը՝ 1 տարվա համար:</w:t>
      </w:r>
    </w:p>
    <w:p w14:paraId="00000032" w14:textId="38631361" w:rsidR="00852CE8" w:rsidRPr="00D36381" w:rsidRDefault="00B477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20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Մրցույթին դիմելու համար հաստատությունը պետք է բավարարի </w:t>
      </w:r>
      <w:r w:rsidR="00063A3E" w:rsidRPr="00D36381">
        <w:rPr>
          <w:rFonts w:ascii="GHEA Grapalat" w:eastAsia="GHEA Grapalat" w:hAnsi="GHEA Grapalat" w:cs="GHEA Grapalat"/>
          <w:sz w:val="24"/>
          <w:szCs w:val="24"/>
        </w:rPr>
        <w:t>հետևյալ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նվազագույն պահանջների</w:t>
      </w:r>
      <w:r w:rsidR="00063A3E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33" w14:textId="3EB55B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1)</w:t>
      </w:r>
      <w:r w:rsidR="00362B0E" w:rsidRPr="00D36381">
        <w:rPr>
          <w:rFonts w:ascii="GHEA Grapalat" w:hAnsi="GHEA Grapalat"/>
          <w:sz w:val="24"/>
          <w:szCs w:val="24"/>
        </w:rPr>
        <w:t xml:space="preserve">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D547B" w:rsidRPr="00D36381">
        <w:rPr>
          <w:rFonts w:ascii="GHEA Grapalat" w:eastAsia="GHEA Grapalat" w:hAnsi="GHEA Grapalat" w:cs="GHEA Grapalat"/>
          <w:sz w:val="24"/>
          <w:szCs w:val="24"/>
        </w:rPr>
        <w:t xml:space="preserve">մանկավարժական աշխատողների 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առնվազն 50%-ն ունի կամավոր ատեստավորման դրական արդյունք. </w:t>
      </w:r>
    </w:p>
    <w:p w14:paraId="00000034" w14:textId="5DE43529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CD547B" w:rsidRPr="00D36381">
        <w:rPr>
          <w:rFonts w:ascii="GHEA Grapalat" w:eastAsia="GHEA Grapalat" w:hAnsi="GHEA Grapalat" w:cs="GHEA Grapalat"/>
          <w:sz w:val="24"/>
          <w:szCs w:val="24"/>
        </w:rPr>
        <w:t>մանկավարժական աշխատողների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առնվազն 20%-ին շնորհվել է տարակարգ. </w:t>
      </w:r>
    </w:p>
    <w:p w14:paraId="00000035" w14:textId="1CE6D489" w:rsidR="00852CE8" w:rsidRPr="00D36381" w:rsidRDefault="00576AE9" w:rsidP="004A2CDC">
      <w:pPr>
        <w:pStyle w:val="af0"/>
        <w:spacing w:line="360" w:lineRule="auto"/>
        <w:ind w:left="-709"/>
        <w:jc w:val="both"/>
        <w:rPr>
          <w:rFonts w:ascii="GHEA Grapalat" w:hAnsi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3) սովորողների առնվազն 5%-ը նախորդ ուսումնական տարում մասնակցել  է առարկայական օլիմպիադաների մարզային (համայնքային) փուլին,</w:t>
      </w:r>
      <w:r w:rsidR="0094280B" w:rsidRPr="00D36381">
        <w:rPr>
          <w:rFonts w:ascii="GHEA Grapalat" w:eastAsia="GHEA Grapalat" w:hAnsi="GHEA Grapalat" w:cs="GHEA Grapalat"/>
          <w:sz w:val="24"/>
          <w:szCs w:val="24"/>
        </w:rPr>
        <w:t xml:space="preserve"> հաստատությունն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ունեցել է հանրապետական փուլի մասնակից.</w:t>
      </w:r>
    </w:p>
    <w:p w14:paraId="00000037" w14:textId="3461754E" w:rsidR="00852CE8" w:rsidRPr="00D36381" w:rsidRDefault="00576AE9" w:rsidP="00B4779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4)  «Ամսվա լավագույնները» մրցույթին </w:t>
      </w:r>
      <w:r w:rsidR="00FB6A99" w:rsidRPr="00D36381">
        <w:rPr>
          <w:rFonts w:ascii="GHEA Grapalat" w:eastAsia="GHEA Grapalat" w:hAnsi="GHEA Grapalat" w:cs="GHEA Grapalat"/>
          <w:sz w:val="24"/>
          <w:szCs w:val="24"/>
        </w:rPr>
        <w:t xml:space="preserve">վերջին մեկ </w:t>
      </w:r>
      <w:r w:rsidRPr="00D36381">
        <w:rPr>
          <w:rFonts w:ascii="GHEA Grapalat" w:eastAsia="GHEA Grapalat" w:hAnsi="GHEA Grapalat" w:cs="GHEA Grapalat"/>
          <w:sz w:val="24"/>
          <w:szCs w:val="24"/>
        </w:rPr>
        <w:t>տարվա ընթացքում ներկայացվել է առնվազն 3 հայտ:</w:t>
      </w:r>
    </w:p>
    <w:p w14:paraId="00000038" w14:textId="21A0E571" w:rsidR="00852CE8" w:rsidRPr="00D36381" w:rsidRDefault="008150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21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Հայտերի ընդունման ժամկետի ավարտից հետո 5 աշխատանքային օրվա ընթացքում ձևավորվում է հանձնաժողովը, որը 20 աշխատանքային օրվա ընթացքում ուսումնասիրում է ներկայացված հայտերը, որին հաջորդող 5 աշխատանքային օրվա ընթացքում, բայց ոչ ուշ, քան դեկտեմբերի 25-ը, ընտրում է բարձր կատարողականի արդյունք ունեցող մինչև 20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>հաստատություն, որոնց</w:t>
      </w:r>
      <w:r w:rsidR="00DC2EC3" w:rsidRPr="00D36381">
        <w:rPr>
          <w:rFonts w:ascii="GHEA Grapalat" w:eastAsia="GHEA Grapalat" w:hAnsi="GHEA Grapalat" w:cs="GHEA Grapalat"/>
          <w:sz w:val="24"/>
          <w:szCs w:val="24"/>
        </w:rPr>
        <w:t>ից յուրաքանչյուրի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համար, ըստ ծրագրի, սահմանվում է ֆինանսական խրախուսում՝ ոչ ավելի, քան 10 մլն ՀՀ դրամը, որը տրվում է հաջորդող տարվա հունվար ամսին: </w:t>
      </w:r>
    </w:p>
    <w:p w14:paraId="0000003A" w14:textId="36289478" w:rsidR="00852CE8" w:rsidRPr="00D36381" w:rsidRDefault="008150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709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22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Նախարարի հրամանով բարձր կատարողականի արդյունք ունեցող հաստատությունների ցանկում ընդգրկված հաստատությունները ֆինանսական խրախուսում ստանալուն հաջորդող 3 տարվա ընթացքում չեն կարող դիմել սույն կարգի </w:t>
      </w:r>
      <w:r w:rsidR="00BE6D02" w:rsidRPr="00D36381">
        <w:rPr>
          <w:rFonts w:ascii="GHEA Grapalat" w:eastAsia="GHEA Grapalat" w:hAnsi="GHEA Grapalat" w:cs="GHEA Grapalat"/>
          <w:sz w:val="24"/>
          <w:szCs w:val="24"/>
        </w:rPr>
        <w:t>4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-րդ կետի 1-ին ենթակետով սահմանված մրցույթին:</w:t>
      </w:r>
    </w:p>
    <w:p w14:paraId="0000003B" w14:textId="77777777" w:rsidR="00852CE8" w:rsidRPr="00D36381" w:rsidRDefault="00852CE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3C" w14:textId="3F599706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3. ՀԱՍՏԱՏՈՒԹՅԱՆ ԳՈՐԾՈՒՆԵՈՒԹՅԱՆ ՑԱԾՐ ԿԱՏԱՐՈՂԱԿԱՆԻ ԱՐԴՅՈՒՆ</w:t>
      </w:r>
      <w:r w:rsidR="00DC2EC3" w:rsidRPr="00D36381">
        <w:rPr>
          <w:rFonts w:ascii="GHEA Grapalat" w:eastAsia="GHEA Grapalat" w:hAnsi="GHEA Grapalat" w:cs="GHEA Grapalat"/>
          <w:b/>
          <w:sz w:val="24"/>
          <w:szCs w:val="24"/>
        </w:rPr>
        <w:t>ՔԻ</w:t>
      </w:r>
      <w:r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  ԳՆԱՀԱՏՈՒՄԸ ԵՎ ՉԱՓԱՆԻՇՆԵՐԸ</w:t>
      </w:r>
    </w:p>
    <w:p w14:paraId="0000003D" w14:textId="3A7D3BA4" w:rsidR="00852CE8" w:rsidRPr="00D36381" w:rsidRDefault="0081507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23</w:t>
      </w:r>
      <w:r w:rsidR="00576AE9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Յուրաքանչյուր տարի սույն կարգի</w:t>
      </w:r>
      <w:r w:rsidR="000607C3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0D793C" w:rsidRPr="00D36381">
        <w:rPr>
          <w:rFonts w:ascii="GHEA Grapalat" w:eastAsia="GHEA Grapalat" w:hAnsi="GHEA Grapalat" w:cs="GHEA Grapalat"/>
          <w:sz w:val="24"/>
          <w:szCs w:val="24"/>
        </w:rPr>
        <w:t>24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-րդ կետով սահմանված ժամկետներում Կրթության կառավարման տեղեկատվական համակարգում իրականացվում է հանրակրթական բոլոր պետական ուսումնական հաստատությունների</w:t>
      </w:r>
      <w:r w:rsidR="00D064F8" w:rsidRPr="00D36381">
        <w:rPr>
          <w:rFonts w:ascii="GHEA Grapalat" w:eastAsia="GHEA Grapalat" w:hAnsi="GHEA Grapalat" w:cs="GHEA Grapalat"/>
          <w:sz w:val="24"/>
          <w:szCs w:val="24"/>
        </w:rPr>
        <w:t xml:space="preserve"> կատարողականների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գնահատում՝ անկախ կազմակերպա</w:t>
      </w:r>
      <w:r w:rsidR="00D064F8" w:rsidRPr="00D36381">
        <w:rPr>
          <w:rFonts w:ascii="GHEA Grapalat" w:eastAsia="GHEA Grapalat" w:hAnsi="GHEA Grapalat" w:cs="GHEA Grapalat"/>
          <w:sz w:val="24"/>
          <w:szCs w:val="24"/>
        </w:rPr>
        <w:t>կան-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իրավական ձևից և ենթակայությունից։ </w:t>
      </w:r>
    </w:p>
    <w:p w14:paraId="0000003E" w14:textId="263B5BC5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</w:t>
      </w:r>
      <w:r w:rsidR="00815075" w:rsidRPr="00D36381">
        <w:rPr>
          <w:rFonts w:ascii="GHEA Grapalat" w:eastAsia="GHEA Grapalat" w:hAnsi="GHEA Grapalat" w:cs="GHEA Grapalat"/>
          <w:sz w:val="24"/>
          <w:szCs w:val="24"/>
        </w:rPr>
        <w:t>4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Հաստատությունների կատարողականի գնահատումն իրականացվում է յուրաքանչյուր տարի հետևյալ 3 փուլերով՝</w:t>
      </w:r>
    </w:p>
    <w:p w14:paraId="0000003F" w14:textId="2DE2A51A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1) 1-ին փուլ՝ հայտորոշում, որն իրականացվում է հոկտեմբերի 1-ից մինչև հոկտեմբերի 20-</w:t>
      </w:r>
      <w:r w:rsidR="008C5268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ընկած ժամանակահատվածում՝ Դպրոցների կառավարման տեղեկատվական համակարգում առկա տվյալների հիման վրա ձևավորված ինքնաշխատ հաշվետվությամբ՝ համաձայն սույն կարգի </w:t>
      </w:r>
      <w:r w:rsidR="00F06C13" w:rsidRPr="00D36381">
        <w:rPr>
          <w:rFonts w:ascii="GHEA Grapalat" w:eastAsia="GHEA Grapalat" w:hAnsi="GHEA Grapalat" w:cs="GHEA Grapalat"/>
          <w:sz w:val="24"/>
          <w:szCs w:val="24"/>
        </w:rPr>
        <w:t>4-րդ գլխում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սահմանված գնահատման չափանիշների, որով առանձնացվում են ամենացածր արդյունք գրանցած 40 հաստատությունները:</w:t>
      </w:r>
    </w:p>
    <w:p w14:paraId="00000040" w14:textId="03A42FA0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2) 2-րդ փուլ՝ իրականացվում է</w:t>
      </w:r>
      <w:r w:rsidR="00B57F95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Pr="00D36381">
        <w:rPr>
          <w:rFonts w:ascii="GHEA Grapalat" w:eastAsia="GHEA Grapalat" w:hAnsi="GHEA Grapalat" w:cs="GHEA Grapalat"/>
          <w:sz w:val="24"/>
          <w:szCs w:val="24"/>
        </w:rPr>
        <w:t>նոյեմբերի 1-ից մինչև դեկտեմբերի 1-</w:t>
      </w:r>
      <w:r w:rsidR="00F06C13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ընկած ժամանակահատվածում: Այս փուլում ընտրված հաստատություններում անցկացվում է ԳԹԿ-ի կողմից արտաքին գնահատում՝ սովորողների առաջադիմության կամ գիտելիքների ստուգման եղանակով: </w:t>
      </w:r>
    </w:p>
    <w:p w14:paraId="00000041" w14:textId="4674DC01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3) 3-րդ փուլ՝  հանձնաժողովի կողմից՝ ըստ արտաքին գնահատման արդյունքների և ցածր կատարողականի արդյունք ունեցող դպրոցների գնահատման սանդղակի կիրառման, ընտրվում են ցածր կատարողականի արդյունք ունեցող առավելագույնը 30 հաստատություններ, որոնց տրամադրվելու են լրացուցիչ ֆինանսական միջոցներ: </w:t>
      </w:r>
    </w:p>
    <w:p w14:paraId="00000042" w14:textId="6A75AE2D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lastRenderedPageBreak/>
        <w:t>2</w:t>
      </w:r>
      <w:r w:rsidR="00815075" w:rsidRPr="00D36381">
        <w:rPr>
          <w:rFonts w:ascii="GHEA Grapalat" w:eastAsia="GHEA Grapalat" w:hAnsi="GHEA Grapalat" w:cs="GHEA Grapalat"/>
          <w:sz w:val="24"/>
          <w:szCs w:val="24"/>
        </w:rPr>
        <w:t>5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Գնահատումներն իրականացվում  են</w:t>
      </w:r>
      <w:r w:rsidR="00F06C13" w:rsidRPr="00D36381">
        <w:rPr>
          <w:rFonts w:ascii="GHEA Grapalat" w:eastAsia="GHEA Grapalat" w:hAnsi="GHEA Grapalat" w:cs="GHEA Grapalat"/>
          <w:sz w:val="24"/>
          <w:szCs w:val="24"/>
        </w:rPr>
        <w:t>՝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համաձայն </w:t>
      </w:r>
      <w:r w:rsidR="00F06C13" w:rsidRPr="00D36381">
        <w:rPr>
          <w:rFonts w:ascii="GHEA Grapalat" w:eastAsia="GHEA Grapalat" w:hAnsi="GHEA Grapalat" w:cs="GHEA Grapalat"/>
          <w:sz w:val="24"/>
          <w:szCs w:val="24"/>
        </w:rPr>
        <w:t>4-րդ գլխով սահմանված հետևյալ բաղադրիչների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00000043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1)   հաստատության  կառավարում, ուսումնական և մասնագիտական միջավայր.</w:t>
      </w:r>
    </w:p>
    <w:p w14:paraId="00000044" w14:textId="77777777" w:rsidR="00852CE8" w:rsidRPr="00D36381" w:rsidRDefault="00576AE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2) հաստատության մանկավարժական համակազմի մասնագիտական կարողություններ.</w:t>
      </w:r>
    </w:p>
    <w:p w14:paraId="00000045" w14:textId="5FD1FA38" w:rsidR="00852CE8" w:rsidRPr="00D36381" w:rsidRDefault="00576AE9" w:rsidP="004A2CDC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3) սովորողների ակադեմիական առաջընթաց ու կրթության որակ</w:t>
      </w:r>
      <w:r w:rsidR="00175152" w:rsidRPr="00D36381">
        <w:rPr>
          <w:rFonts w:ascii="GHEA Grapalat" w:eastAsia="GHEA Grapalat" w:hAnsi="GHEA Grapalat" w:cs="GHEA Grapalat"/>
          <w:sz w:val="24"/>
          <w:szCs w:val="24"/>
        </w:rPr>
        <w:t>՝ յ</w:t>
      </w:r>
      <w:r w:rsidR="00175152" w:rsidRPr="00D36381">
        <w:rPr>
          <w:rFonts w:ascii="GHEA Grapalat" w:hAnsi="GHEA Grapalat" w:cs="Cambria Math"/>
          <w:bCs/>
          <w:iCs/>
          <w:sz w:val="24"/>
          <w:szCs w:val="24"/>
        </w:rPr>
        <w:t>ուրաքանչյուր տարի Նախարարի հրամանով հաստատված և ԳԹԿ-ի կողմից իրականացվող արտաքին գնահատման ուղղություններով և ըստ դասարանների.</w:t>
      </w:r>
    </w:p>
    <w:p w14:paraId="2DC500DD" w14:textId="5F882465" w:rsidR="00A727DB" w:rsidRPr="00D36381" w:rsidRDefault="00576AE9" w:rsidP="00A727D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4) </w:t>
      </w:r>
      <w:r w:rsidR="00A727DB" w:rsidRPr="00D36381">
        <w:rPr>
          <w:rFonts w:ascii="GHEA Grapalat" w:hAnsi="GHEA Grapalat"/>
          <w:sz w:val="24"/>
          <w:szCs w:val="24"/>
          <w:shd w:val="clear" w:color="auto" w:fill="FFFFFF"/>
        </w:rPr>
        <w:t>կրթական գործընթացի արդյունավետ կազմակերպման</w:t>
      </w:r>
      <w:r w:rsidR="00A727DB" w:rsidRPr="00D36381">
        <w:rPr>
          <w:rFonts w:ascii="GHEA Grapalat" w:eastAsia="GHEA Grapalat" w:hAnsi="GHEA Grapalat" w:cs="GHEA Grapalat"/>
          <w:sz w:val="24"/>
          <w:szCs w:val="24"/>
        </w:rPr>
        <w:t xml:space="preserve"> ուղղությամբ համագործակցության միջոցով իրականացված աշխատանքներ, </w:t>
      </w:r>
      <w:r w:rsidR="00A727DB" w:rsidRPr="00D36381">
        <w:rPr>
          <w:rFonts w:ascii="GHEA Grapalat" w:hAnsi="GHEA Grapalat"/>
          <w:bCs/>
          <w:iCs/>
          <w:sz w:val="24"/>
          <w:szCs w:val="24"/>
        </w:rPr>
        <w:t>հաստատության խորհրդակցական մարմինների ներգրավվածությունը:</w:t>
      </w:r>
    </w:p>
    <w:p w14:paraId="0000004A" w14:textId="0688BF02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</w:t>
      </w:r>
      <w:r w:rsidR="00174EE8" w:rsidRPr="00D36381">
        <w:rPr>
          <w:rFonts w:ascii="GHEA Grapalat" w:eastAsia="GHEA Grapalat" w:hAnsi="GHEA Grapalat" w:cs="GHEA Grapalat"/>
          <w:sz w:val="24"/>
          <w:szCs w:val="24"/>
        </w:rPr>
        <w:t>6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Նախարարի հրամանով ցանկում ընդգրկվելուց հետո հաստատություններ</w:t>
      </w:r>
      <w:r w:rsidR="00815075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իրենց կցված մենթոր դպրոցների աջակցությամբ մեկամսյա ժամկետում ներկայացնում են հաստատության բարելավման  ծրագիր, որը կարող է լինել առավելագույնը երկու տարի տևողությամբ՝ համաձայն</w:t>
      </w:r>
      <w:r w:rsidR="00175152" w:rsidRPr="00D36381">
        <w:rPr>
          <w:rFonts w:ascii="GHEA Grapalat" w:eastAsia="GHEA Grapalat" w:hAnsi="GHEA Grapalat" w:cs="GHEA Grapalat"/>
          <w:sz w:val="24"/>
          <w:szCs w:val="24"/>
        </w:rPr>
        <w:t xml:space="preserve"> Նախարարի հրամանով հաստատված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ձևաչափի: </w:t>
      </w:r>
    </w:p>
    <w:p w14:paraId="0000004B" w14:textId="7BF1BEB9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</w:t>
      </w:r>
      <w:r w:rsidR="00174EE8" w:rsidRPr="00D36381">
        <w:rPr>
          <w:rFonts w:ascii="GHEA Grapalat" w:eastAsia="GHEA Grapalat" w:hAnsi="GHEA Grapalat" w:cs="GHEA Grapalat"/>
          <w:sz w:val="24"/>
          <w:szCs w:val="24"/>
        </w:rPr>
        <w:t>7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. Հաստատության մշակած բարելավման ծրագրի ֆինանսական գնահատականի համաձայն հաստատությանը տրվում է ֆինանսավորում՝ վերջինիս տարեկան բյուջեի 5%-ի չափով, սակայն ոչ պակաս, քան 5 մլն դրամը՝ յուրաքանչյուր տարվա համար: </w:t>
      </w:r>
    </w:p>
    <w:p w14:paraId="0000004D" w14:textId="12B40538" w:rsidR="00852CE8" w:rsidRPr="00D36381" w:rsidRDefault="00F6586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</w:t>
      </w:r>
      <w:r w:rsidR="00174EE8" w:rsidRPr="00D36381">
        <w:rPr>
          <w:rFonts w:ascii="GHEA Grapalat" w:eastAsia="GHEA Grapalat" w:hAnsi="GHEA Grapalat" w:cs="GHEA Grapalat"/>
          <w:sz w:val="24"/>
          <w:szCs w:val="24"/>
        </w:rPr>
        <w:t>8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. Բարելավման ծրագրի կատարման առաջին տարվա հաշվետվության արդյունքում հանձնաժողովն առաջարկ է ներկայացնում հաջորդ տարի աջակցության տրամադրման վերաբերյալ: Երկրորդ տարվա ավարտին կրկին կատարողականի ցածր արդյունք գրանցելու դեպքում հանձնաժողովը տնօրենի (կամ տնօրենի ժամանակավոր պաշտոնակատարի կամ պարտականությունները կատարողի)</w:t>
      </w:r>
      <w:r w:rsidR="003E2205" w:rsidRPr="00D36381">
        <w:rPr>
          <w:rFonts w:ascii="GHEA Grapalat" w:eastAsia="GHEA Grapalat" w:hAnsi="GHEA Grapalat" w:cs="GHEA Grapalat"/>
          <w:sz w:val="24"/>
          <w:szCs w:val="24"/>
        </w:rPr>
        <w:t xml:space="preserve"> պաշտոնավարումը շարունակելու նպատակահարմարությունը քննարկելու մասին </w:t>
      </w:r>
      <w:r w:rsidR="00CB73FC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եզրակացություն</w:t>
      </w:r>
      <w:r w:rsidR="003E2205" w:rsidRPr="00D36381">
        <w:rPr>
          <w:rFonts w:ascii="GHEA Grapalat" w:eastAsia="GHEA Grapalat" w:hAnsi="GHEA Grapalat" w:cs="GHEA Grapalat"/>
          <w:sz w:val="24"/>
          <w:szCs w:val="24"/>
        </w:rPr>
        <w:t>ն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ուղարկում է լիազոր մարմնին՝ համապատասխան որոշում կայացնելու համար:  </w:t>
      </w:r>
    </w:p>
    <w:p w14:paraId="0000004F" w14:textId="77777777" w:rsidR="00852CE8" w:rsidRPr="00D36381" w:rsidRDefault="00852CE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50" w14:textId="77777777" w:rsidR="00852CE8" w:rsidRPr="00D36381" w:rsidRDefault="00852CE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51" w14:textId="7777777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hAnsi="GHEA Grapalat"/>
        </w:rPr>
        <w:br w:type="page"/>
      </w:r>
    </w:p>
    <w:p w14:paraId="00000055" w14:textId="053DED6B" w:rsidR="00852CE8" w:rsidRPr="00D36381" w:rsidRDefault="00CB73FC" w:rsidP="007A07F7">
      <w:pP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lastRenderedPageBreak/>
        <w:t xml:space="preserve">4. </w:t>
      </w:r>
      <w:r w:rsidR="00576AE9" w:rsidRPr="00D36381">
        <w:rPr>
          <w:rFonts w:ascii="GHEA Grapalat" w:eastAsia="GHEA Grapalat" w:hAnsi="GHEA Grapalat" w:cs="GHEA Grapalat"/>
          <w:b/>
          <w:sz w:val="24"/>
          <w:szCs w:val="24"/>
        </w:rPr>
        <w:t>ՀԱՍՏԱՏՈՒԹՅՈՒՆՆԵՐԻ ՑԱԾՐ ԿԱՏԱՐՈՂԱԿԱՆԻ ԱՐԴՅՈՒՆՔԻ ԳՆԱՀԱՏՄԱՆ ՉԱՓԱՆԻՇՆԵՐ</w:t>
      </w:r>
    </w:p>
    <w:p w14:paraId="5A350F8A" w14:textId="4C14A36C" w:rsidR="00CB73FC" w:rsidRPr="00D36381" w:rsidRDefault="00A726BE" w:rsidP="004A2CDC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  <w:tab w:val="left" w:pos="993"/>
        </w:tabs>
        <w:ind w:left="-709" w:right="-46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hAnsi="GHEA Grapalat"/>
          <w:b/>
          <w:bCs/>
          <w:i/>
          <w:iCs/>
          <w:sz w:val="24"/>
          <w:szCs w:val="24"/>
        </w:rPr>
        <w:t xml:space="preserve">1. </w:t>
      </w:r>
      <w:r w:rsidR="00CB73FC" w:rsidRPr="00D36381">
        <w:rPr>
          <w:rFonts w:ascii="GHEA Grapalat" w:hAnsi="GHEA Grapalat"/>
          <w:b/>
          <w:bCs/>
          <w:i/>
          <w:iCs/>
          <w:sz w:val="24"/>
          <w:szCs w:val="24"/>
        </w:rPr>
        <w:t>Փուլ 1-ին</w:t>
      </w:r>
      <w:r w:rsidR="00CB73FC" w:rsidRPr="00D36381">
        <w:rPr>
          <w:rFonts w:ascii="MS Gothic" w:eastAsia="MS Gothic" w:hAnsi="MS Gothic" w:cs="MS Gothic" w:hint="eastAsia"/>
          <w:b/>
          <w:bCs/>
          <w:i/>
          <w:iCs/>
          <w:sz w:val="24"/>
          <w:szCs w:val="24"/>
        </w:rPr>
        <w:t>․</w:t>
      </w:r>
      <w:r w:rsidR="00CB73FC" w:rsidRPr="00D36381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վ</w:t>
      </w:r>
      <w:r w:rsidR="00CB73FC" w:rsidRPr="00D36381">
        <w:rPr>
          <w:rFonts w:ascii="GHEA Grapalat" w:hAnsi="GHEA Grapalat"/>
          <w:b/>
          <w:bCs/>
          <w:i/>
          <w:iCs/>
          <w:sz w:val="24"/>
          <w:szCs w:val="24"/>
        </w:rPr>
        <w:t>երջին ուսումնական տարվա դրությամբ հաստատության կառավարումը, ուսումնական և մասնագիտական միջավայրը</w:t>
      </w:r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.</w:t>
      </w:r>
    </w:p>
    <w:p w14:paraId="40A21858" w14:textId="77777777" w:rsidR="00CB73FC" w:rsidRPr="00D36381" w:rsidRDefault="00CB73FC" w:rsidP="00CB73FC">
      <w:pPr>
        <w:pStyle w:val="af0"/>
        <w:shd w:val="clear" w:color="auto" w:fill="FFFFFF"/>
        <w:tabs>
          <w:tab w:val="left" w:pos="2127"/>
        </w:tabs>
        <w:spacing w:line="360" w:lineRule="auto"/>
        <w:ind w:left="553" w:right="459"/>
        <w:jc w:val="both"/>
        <w:rPr>
          <w:rFonts w:ascii="GHEA Grapalat" w:hAnsi="GHEA Grapalat" w:cs="Sylfaen"/>
          <w:b/>
          <w:bCs/>
          <w:sz w:val="24"/>
          <w:szCs w:val="24"/>
        </w:rPr>
      </w:pPr>
    </w:p>
    <w:p w14:paraId="00000058" w14:textId="202A7846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1) ուսումնական պլանի ձևավորման ժամկետը և փոփոխությունները.</w:t>
      </w:r>
    </w:p>
    <w:p w14:paraId="00000059" w14:textId="0F216F4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2) ուսումնական պլանի և դասաբաշխումների համապատասխանությունը.</w:t>
      </w:r>
    </w:p>
    <w:p w14:paraId="0000005A" w14:textId="4E6C5FE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3) թեմատիկ պլանների ձևավորման ժամկետները.</w:t>
      </w:r>
    </w:p>
    <w:p w14:paraId="0000005B" w14:textId="32FE6F6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4) երկարօրյա խմբ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>եր</w:t>
      </w:r>
      <w:r w:rsidRPr="00D36381">
        <w:rPr>
          <w:rFonts w:ascii="GHEA Grapalat" w:eastAsia="GHEA Grapalat" w:hAnsi="GHEA Grapalat" w:cs="GHEA Grapalat"/>
          <w:sz w:val="24"/>
          <w:szCs w:val="24"/>
        </w:rPr>
        <w:t>ի կազմակերպումը.</w:t>
      </w:r>
    </w:p>
    <w:p w14:paraId="0000005C" w14:textId="645274BD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5) նախագծային աշխատանքների քանակը.</w:t>
      </w:r>
    </w:p>
    <w:p w14:paraId="0000005D" w14:textId="72EA03CF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6) անվճար խմբակների թիվը.</w:t>
      </w:r>
    </w:p>
    <w:p w14:paraId="0000005E" w14:textId="1FAD88DE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7) նախագծային աշխատանքները</w:t>
      </w:r>
      <w:bookmarkStart w:id="0" w:name="_GoBack"/>
      <w:bookmarkEnd w:id="0"/>
      <w:r w:rsidR="00283811" w:rsidRPr="00D36381">
        <w:rPr>
          <w:rFonts w:ascii="GHEA Grapalat" w:eastAsia="GHEA Grapalat" w:hAnsi="GHEA Grapalat" w:cs="GHEA Grapalat"/>
          <w:sz w:val="24"/>
          <w:szCs w:val="24"/>
        </w:rPr>
        <w:t>՝</w:t>
      </w:r>
      <w:r w:rsidR="00C15E5B" w:rsidRPr="00D36381">
        <w:rPr>
          <w:rFonts w:ascii="GHEA Grapalat" w:eastAsia="GHEA Grapalat" w:hAnsi="GHEA Grapalat" w:cs="GHEA Grapalat"/>
          <w:sz w:val="24"/>
          <w:szCs w:val="24"/>
        </w:rPr>
        <w:t xml:space="preserve"> </w:t>
      </w:r>
      <w:r w:rsidR="00C15E5B" w:rsidRPr="00D36381">
        <w:rPr>
          <w:rFonts w:ascii="GHEA Grapalat" w:hAnsi="GHEA Grapalat"/>
          <w:sz w:val="24"/>
          <w:szCs w:val="24"/>
          <w:shd w:val="clear" w:color="auto" w:fill="FFFFFF"/>
        </w:rPr>
        <w:t>Հ</w:t>
      </w:r>
      <w:r w:rsidR="00C15E5B" w:rsidRPr="00D36381">
        <w:rPr>
          <w:rStyle w:val="af8"/>
          <w:rFonts w:ascii="GHEA Grapalat" w:hAnsi="GHEA Grapalat"/>
          <w:bCs/>
          <w:i w:val="0"/>
          <w:iCs w:val="0"/>
          <w:sz w:val="24"/>
          <w:szCs w:val="24"/>
          <w:shd w:val="clear" w:color="auto" w:fill="FFFFFF"/>
        </w:rPr>
        <w:t>այկական կրթական միջավայր</w:t>
      </w:r>
      <w:r w:rsidR="00C15E5B" w:rsidRPr="00D36381">
        <w:rPr>
          <w:rFonts w:ascii="Calibri" w:hAnsi="Calibri" w:cs="Calibri"/>
          <w:sz w:val="24"/>
          <w:szCs w:val="24"/>
          <w:shd w:val="clear" w:color="auto" w:fill="FFFFFF"/>
        </w:rPr>
        <w:t> </w:t>
      </w:r>
      <w:r w:rsidR="00C15E5B" w:rsidRPr="00D36381">
        <w:rPr>
          <w:rFonts w:ascii="GHEA Grapalat" w:hAnsi="GHEA Grapalat"/>
          <w:sz w:val="24"/>
          <w:szCs w:val="24"/>
          <w:shd w:val="clear" w:color="auto" w:fill="FFFFFF"/>
        </w:rPr>
        <w:t>պորտալի «</w:t>
      </w:r>
      <w:r w:rsidR="00C15E5B" w:rsidRPr="00D36381">
        <w:rPr>
          <w:rStyle w:val="af8"/>
          <w:rFonts w:ascii="GHEA Grapalat" w:hAnsi="GHEA Grapalat"/>
          <w:bCs/>
          <w:i w:val="0"/>
          <w:iCs w:val="0"/>
          <w:sz w:val="24"/>
          <w:szCs w:val="24"/>
          <w:shd w:val="clear" w:color="auto" w:fill="FFFFFF"/>
        </w:rPr>
        <w:t>Պաշարների շտեմարան</w:t>
      </w:r>
      <w:r w:rsidR="00C15E5B" w:rsidRPr="00D36381">
        <w:rPr>
          <w:rFonts w:ascii="GHEA Grapalat" w:hAnsi="GHEA Grapalat"/>
          <w:sz w:val="24"/>
          <w:szCs w:val="24"/>
          <w:shd w:val="clear" w:color="auto" w:fill="FFFFFF"/>
        </w:rPr>
        <w:t xml:space="preserve">»-ում </w:t>
      </w:r>
      <w:r w:rsidRPr="00D36381">
        <w:rPr>
          <w:rFonts w:ascii="GHEA Grapalat" w:eastAsia="GHEA Grapalat" w:hAnsi="GHEA Grapalat" w:cs="GHEA Grapalat"/>
          <w:sz w:val="24"/>
          <w:szCs w:val="24"/>
        </w:rPr>
        <w:t>լրացված լինելը.</w:t>
      </w:r>
    </w:p>
    <w:p w14:paraId="0000005F" w14:textId="789EF524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8) սովորողների փոխադրումների և ավարտական փաստաթղթերի ձևավորման ժամկետները.</w:t>
      </w:r>
    </w:p>
    <w:p w14:paraId="00000060" w14:textId="1351521D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9) հերթական ատեստավորման համար ուսուցչի մասնագիտական զարգացման կարիքի գնահատման ժամկետները և գնահատման փոփոխությունները.</w:t>
      </w:r>
    </w:p>
    <w:p w14:paraId="00000061" w14:textId="3D3289B9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10) հաստատությունում գործող կրթական, մշակութային, սպորտային անվճար խմբակներում ընդգրկված սովորողների թիվը</w:t>
      </w:r>
      <w:r w:rsidR="001F7628" w:rsidRPr="00D36381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33AD15F" w14:textId="4F8CF443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11) պետական ավարտական քննություններին 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>1-7 միավոր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ստացածների թիվը.</w:t>
      </w:r>
    </w:p>
    <w:p w14:paraId="227EF81D" w14:textId="36136867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12) միասնական քննություններին անբավարար ստացածների թիվը:</w:t>
      </w:r>
    </w:p>
    <w:p w14:paraId="04533757" w14:textId="77777777" w:rsidR="001F7628" w:rsidRPr="00D36381" w:rsidRDefault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62" w14:textId="7B386DFD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2. </w:t>
      </w:r>
      <w:r w:rsidR="00881260" w:rsidRPr="00D36381">
        <w:rPr>
          <w:rFonts w:ascii="GHEA Grapalat" w:hAnsi="GHEA Grapalat"/>
          <w:b/>
          <w:bCs/>
          <w:i/>
          <w:iCs/>
          <w:sz w:val="24"/>
          <w:szCs w:val="24"/>
        </w:rPr>
        <w:t>Վերջին 5 տարվա ընթացքում հաստատության մանկավարժական համակազմի մասնագիտական կարողությունները.</w:t>
      </w:r>
      <w:r w:rsidR="00881260" w:rsidRPr="00D36381" w:rsidDel="00881260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</w:p>
    <w:p w14:paraId="00000063" w14:textId="4D0F859A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1)  կամավոր ատեստավորում անցած 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 xml:space="preserve">մանկավարժական աշխատողների </w:t>
      </w:r>
      <w:r w:rsidRPr="00D36381">
        <w:rPr>
          <w:rFonts w:ascii="GHEA Grapalat" w:eastAsia="GHEA Grapalat" w:hAnsi="GHEA Grapalat" w:cs="GHEA Grapalat"/>
          <w:sz w:val="24"/>
          <w:szCs w:val="24"/>
        </w:rPr>
        <w:t>թիվը և տոկոսը՝ ըստ շեմերի.</w:t>
      </w:r>
    </w:p>
    <w:p w14:paraId="00000064" w14:textId="58FF6844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2) հերթական ատեստավորում անցած 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>մանկավարժական աշխատողների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թիվը.</w:t>
      </w:r>
    </w:p>
    <w:p w14:paraId="00000065" w14:textId="3E3A62DC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3) տարակարգ ունեցող 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>մանկավարժական աշխատողների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թիվը.</w:t>
      </w:r>
    </w:p>
    <w:p w14:paraId="00000066" w14:textId="5B6F0B13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4) գիտական աստիճան ունեցող </w:t>
      </w:r>
      <w:r w:rsidR="00881260" w:rsidRPr="00D36381">
        <w:rPr>
          <w:rFonts w:ascii="GHEA Grapalat" w:eastAsia="GHEA Grapalat" w:hAnsi="GHEA Grapalat" w:cs="GHEA Grapalat"/>
          <w:sz w:val="24"/>
          <w:szCs w:val="24"/>
        </w:rPr>
        <w:t>մանկավարժական աշխատողների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թիվը:</w:t>
      </w:r>
    </w:p>
    <w:p w14:paraId="00000069" w14:textId="77777777" w:rsidR="00852CE8" w:rsidRPr="00D36381" w:rsidRDefault="00852CE8" w:rsidP="00E3656F">
      <w:pPr>
        <w:spacing w:line="360" w:lineRule="auto"/>
        <w:ind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61B51CDA" w14:textId="77777777" w:rsidR="008A500F" w:rsidRPr="00D36381" w:rsidRDefault="008A500F" w:rsidP="008A500F">
      <w:pP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</w:p>
    <w:p w14:paraId="30923F20" w14:textId="7CC2D311" w:rsidR="00370679" w:rsidRPr="00D36381" w:rsidRDefault="007A07F7" w:rsidP="007F66E5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3. </w:t>
      </w:r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Փուլ 2-րդ</w:t>
      </w:r>
      <w:r w:rsidR="00370679" w:rsidRPr="00D36381">
        <w:rPr>
          <w:rFonts w:ascii="Microsoft JhengHei" w:eastAsia="Microsoft JhengHei" w:hAnsi="Microsoft JhengHei" w:cs="Microsoft JhengHei" w:hint="eastAsia"/>
          <w:b/>
          <w:bCs/>
          <w:i/>
          <w:iCs/>
          <w:sz w:val="24"/>
          <w:szCs w:val="24"/>
        </w:rPr>
        <w:t>․</w:t>
      </w:r>
      <w:r w:rsidR="00370679" w:rsidRPr="00D36381">
        <w:rPr>
          <w:rFonts w:ascii="GHEA Grapalat" w:hAnsi="GHEA Grapalat" w:cs="Cambria Math"/>
          <w:b/>
          <w:bCs/>
          <w:i/>
          <w:iCs/>
          <w:sz w:val="24"/>
          <w:szCs w:val="24"/>
        </w:rPr>
        <w:t xml:space="preserve"> յուրաքանչյուր տարի Նախարարի հրամանով հաստատված արտաքին գնահատման ուղղություններով և ըստ դասարանների՝ ԳԹԿ-ի կողմից իրականացվող արտաքին գնահատման արդյունքում կգնահատվեն սովորողների ակադեմիական առաջընթացն ու կրթության որակը:</w:t>
      </w:r>
    </w:p>
    <w:p w14:paraId="00000078" w14:textId="2E098C4A" w:rsidR="00852CE8" w:rsidRPr="00D36381" w:rsidRDefault="007A07F7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4. </w:t>
      </w:r>
      <w:r w:rsidR="00576AE9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 </w:t>
      </w:r>
      <w:bookmarkStart w:id="1" w:name="_Hlk196317673"/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Փուլ 3-րդ</w:t>
      </w:r>
      <w:r w:rsidR="00370679" w:rsidRPr="00D36381">
        <w:rPr>
          <w:rFonts w:ascii="Microsoft JhengHei" w:eastAsia="Microsoft JhengHei" w:hAnsi="Microsoft JhengHei" w:cs="Microsoft JhengHei" w:hint="eastAsia"/>
          <w:b/>
          <w:bCs/>
          <w:i/>
          <w:iCs/>
          <w:sz w:val="24"/>
          <w:szCs w:val="24"/>
        </w:rPr>
        <w:t>․</w:t>
      </w:r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 xml:space="preserve"> վերջին ուսումնական տարվա դրությամբ</w:t>
      </w:r>
      <w:bookmarkEnd w:id="1"/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 xml:space="preserve"> </w:t>
      </w:r>
      <w:bookmarkStart w:id="2" w:name="_Hlk196317703"/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հաստատության  կառավարումը, ուսումնական և մասնագիտական միջավայ</w:t>
      </w:r>
      <w:bookmarkEnd w:id="2"/>
      <w:r w:rsidR="00370679" w:rsidRPr="00D36381">
        <w:rPr>
          <w:rFonts w:ascii="GHEA Grapalat" w:hAnsi="GHEA Grapalat"/>
          <w:b/>
          <w:bCs/>
          <w:i/>
          <w:iCs/>
          <w:sz w:val="24"/>
          <w:szCs w:val="24"/>
        </w:rPr>
        <w:t>րը.</w:t>
      </w:r>
    </w:p>
    <w:p w14:paraId="0000007A" w14:textId="76C5231F" w:rsidR="00852CE8" w:rsidRPr="00D36381" w:rsidRDefault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) կրթության առանձնահատուկ պայմանների կարիք ունեցող սովորողների համար անհատական ուսուցման պլանով նախատեսված կրթության պատշաճ </w:t>
      </w:r>
      <w:r w:rsidR="00D23570" w:rsidRPr="00D36381">
        <w:rPr>
          <w:rFonts w:ascii="GHEA Grapalat" w:eastAsia="GHEA Grapalat" w:hAnsi="GHEA Grapalat" w:cs="GHEA Grapalat"/>
          <w:sz w:val="24"/>
          <w:szCs w:val="24"/>
        </w:rPr>
        <w:t>կազմակերպում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՝ ապահովելով բոլոր սովորողների ներգրավվածությունը կրթական գործընթացում.</w:t>
      </w:r>
    </w:p>
    <w:p w14:paraId="0000007B" w14:textId="0437B525" w:rsidR="00852CE8" w:rsidRPr="00D36381" w:rsidRDefault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) կրթության առանձնահատուկ պայմանների կարիք ունեցող սովորողների համար մատչելի </w:t>
      </w:r>
      <w:r w:rsidR="00D23570" w:rsidRPr="00D36381">
        <w:rPr>
          <w:rFonts w:ascii="GHEA Grapalat" w:eastAsia="GHEA Grapalat" w:hAnsi="GHEA Grapalat" w:cs="GHEA Grapalat"/>
          <w:sz w:val="24"/>
          <w:szCs w:val="24"/>
        </w:rPr>
        <w:t xml:space="preserve">ուսումնական և ֆիզիկական 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միջավայրի ապահովում և խելամիտ հարմար</w:t>
      </w:r>
      <w:r w:rsidR="00D23570" w:rsidRPr="00D36381">
        <w:rPr>
          <w:rFonts w:ascii="GHEA Grapalat" w:eastAsia="GHEA Grapalat" w:hAnsi="GHEA Grapalat" w:cs="GHEA Grapalat"/>
          <w:sz w:val="24"/>
          <w:szCs w:val="24"/>
        </w:rPr>
        <w:t>եցումների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 xml:space="preserve"> տրամադրում.</w:t>
      </w:r>
    </w:p>
    <w:p w14:paraId="0000007C" w14:textId="1EE90747" w:rsidR="00852CE8" w:rsidRPr="00D36381" w:rsidRDefault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</w:t>
      </w:r>
      <w:r w:rsidR="00576AE9" w:rsidRPr="00D36381">
        <w:rPr>
          <w:rFonts w:ascii="GHEA Grapalat" w:eastAsia="GHEA Grapalat" w:hAnsi="GHEA Grapalat" w:cs="GHEA Grapalat"/>
          <w:sz w:val="24"/>
          <w:szCs w:val="24"/>
        </w:rPr>
        <w:t>) հաստատությունում բռնության և բուլինգի դեպքեր</w:t>
      </w:r>
      <w:r w:rsidR="00D23570" w:rsidRPr="00D36381">
        <w:rPr>
          <w:rFonts w:ascii="GHEA Grapalat" w:eastAsia="GHEA Grapalat" w:hAnsi="GHEA Grapalat" w:cs="GHEA Grapalat"/>
          <w:sz w:val="24"/>
          <w:szCs w:val="24"/>
        </w:rPr>
        <w:t>ի առկայություն</w:t>
      </w:r>
      <w:r w:rsidRPr="00D36381">
        <w:rPr>
          <w:rFonts w:ascii="GHEA Grapalat" w:eastAsia="GHEA Grapalat" w:hAnsi="GHEA Grapalat" w:cs="GHEA Grapalat"/>
          <w:sz w:val="24"/>
          <w:szCs w:val="24"/>
        </w:rPr>
        <w:t>:</w:t>
      </w:r>
    </w:p>
    <w:p w14:paraId="006FAEBE" w14:textId="172E2781" w:rsidR="002E0316" w:rsidRPr="00D36381" w:rsidRDefault="007A07F7" w:rsidP="002E0316">
      <w:pPr>
        <w:spacing w:line="360" w:lineRule="auto"/>
        <w:ind w:left="-567" w:right="-755"/>
        <w:rPr>
          <w:rFonts w:ascii="GHEA Grapalat" w:hAnsi="GHEA Grapalat"/>
          <w:b/>
          <w:bCs/>
          <w:i/>
          <w:iCs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5</w:t>
      </w:r>
      <w:r w:rsidR="001F7628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2E0316" w:rsidRPr="00D36381">
        <w:rPr>
          <w:rFonts w:ascii="GHEA Grapalat" w:hAnsi="GHEA Grapalat"/>
          <w:b/>
          <w:bCs/>
          <w:i/>
          <w:iCs/>
          <w:sz w:val="24"/>
          <w:szCs w:val="24"/>
        </w:rPr>
        <w:t>Վերջին ուսումնական տարվա դրությամբ սովորողների ակադեմիական առաջընթացն ու կրթության որակը.</w:t>
      </w:r>
    </w:p>
    <w:p w14:paraId="246B620D" w14:textId="1E758402" w:rsidR="001F7628" w:rsidRPr="00D36381" w:rsidRDefault="001F7628" w:rsidP="002E0316">
      <w:pPr>
        <w:spacing w:line="360" w:lineRule="auto"/>
        <w:ind w:left="-567" w:right="-755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1) 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>արհեստագործական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և միջին մասնագիտական հաստատություններ ընդունված շրջանավարտների թիվը.</w:t>
      </w:r>
    </w:p>
    <w:p w14:paraId="469D3FC0" w14:textId="4C638EEB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2) 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 xml:space="preserve">բարձրագույն ուսումնական հաստատություններ </w:t>
      </w:r>
      <w:r w:rsidR="002E0316" w:rsidRPr="00D36381">
        <w:rPr>
          <w:rFonts w:ascii="Calibri" w:eastAsia="GHEA Grapalat" w:hAnsi="Calibri" w:cs="Calibri"/>
          <w:sz w:val="24"/>
          <w:szCs w:val="24"/>
        </w:rPr>
        <w:t>(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 xml:space="preserve">այսուհետ՝ </w:t>
      </w:r>
      <w:r w:rsidRPr="00D36381">
        <w:rPr>
          <w:rFonts w:ascii="GHEA Grapalat" w:eastAsia="GHEA Grapalat" w:hAnsi="GHEA Grapalat" w:cs="GHEA Grapalat"/>
          <w:sz w:val="24"/>
          <w:szCs w:val="24"/>
        </w:rPr>
        <w:t>բուհ</w:t>
      </w:r>
      <w:r w:rsidR="002E0316" w:rsidRPr="00D36381">
        <w:rPr>
          <w:rFonts w:ascii="Calibri" w:eastAsia="GHEA Grapalat" w:hAnsi="Calibri" w:cs="Calibri"/>
          <w:sz w:val="24"/>
          <w:szCs w:val="24"/>
        </w:rPr>
        <w:t>)</w:t>
      </w: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 ընդունված շրջանավարտների թիվը.</w:t>
      </w:r>
    </w:p>
    <w:p w14:paraId="19A376FA" w14:textId="1591A370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 xml:space="preserve">3) առարկայական 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 xml:space="preserve"> միջին </w:t>
      </w:r>
      <w:r w:rsidRPr="00D36381">
        <w:rPr>
          <w:rFonts w:ascii="GHEA Grapalat" w:eastAsia="GHEA Grapalat" w:hAnsi="GHEA Grapalat" w:cs="GHEA Grapalat"/>
          <w:sz w:val="24"/>
          <w:szCs w:val="24"/>
        </w:rPr>
        <w:t>գնահատականներ «Հայոց լեզու և գրականություն», «Մաթեմատիկա», «Պատմություն», բնագիտական առարկաներ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>ից</w:t>
      </w:r>
      <w:r w:rsidRPr="00D36381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2F182093" w14:textId="1E73E69C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4) մարզային, հանրապետական, միջազգային օլիմպիադաների մասնակիցների թիվը</w:t>
      </w:r>
      <w:r w:rsidR="002E0316" w:rsidRPr="00D36381">
        <w:rPr>
          <w:rFonts w:ascii="GHEA Grapalat" w:eastAsia="GHEA Grapalat" w:hAnsi="GHEA Grapalat" w:cs="GHEA Grapalat"/>
          <w:sz w:val="24"/>
          <w:szCs w:val="24"/>
        </w:rPr>
        <w:t>.</w:t>
      </w:r>
    </w:p>
    <w:p w14:paraId="4BA67361" w14:textId="7AEEE206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5) մարզային, հանրապետական, միջազգային օլիմպիադաներում մրցանակ ստացածների թիվը.</w:t>
      </w:r>
    </w:p>
    <w:p w14:paraId="7F71723E" w14:textId="41E1D25C" w:rsidR="001F7628" w:rsidRPr="00D36381" w:rsidRDefault="001F7628" w:rsidP="001F762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6) պետական ավարտական փաստաթուղթ ստացած շրջանավարտների թիվը:</w:t>
      </w:r>
    </w:p>
    <w:p w14:paraId="0000007D" w14:textId="16B0691E" w:rsidR="00852CE8" w:rsidRPr="00D36381" w:rsidRDefault="007A07F7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lastRenderedPageBreak/>
        <w:t>6</w:t>
      </w:r>
      <w:r w:rsidR="00576AE9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. </w:t>
      </w:r>
      <w:r w:rsidR="00972D11" w:rsidRPr="00D36381">
        <w:rPr>
          <w:rFonts w:ascii="GHEA Grapalat" w:hAnsi="GHEA Grapalat"/>
          <w:b/>
          <w:bCs/>
          <w:i/>
          <w:iCs/>
          <w:sz w:val="24"/>
          <w:szCs w:val="24"/>
        </w:rPr>
        <w:t xml:space="preserve">Վերջին 5 տարվա ընթացքում </w:t>
      </w:r>
      <w:r w:rsidR="00C45828" w:rsidRPr="00D36381">
        <w:rPr>
          <w:rFonts w:ascii="GHEA Grapalat" w:hAnsi="GHEA Grapalat"/>
          <w:b/>
          <w:sz w:val="24"/>
          <w:szCs w:val="24"/>
          <w:shd w:val="clear" w:color="auto" w:fill="FFFFFF"/>
        </w:rPr>
        <w:t>կրթական գործընթացի արդյունավետ կազմակերպման</w:t>
      </w:r>
      <w:r w:rsidR="00C45828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 ուղղությամբ</w:t>
      </w:r>
      <w:r w:rsidR="00287768" w:rsidRPr="00D36381">
        <w:rPr>
          <w:rFonts w:ascii="GHEA Grapalat" w:eastAsia="GHEA Grapalat" w:hAnsi="GHEA Grapalat" w:cs="GHEA Grapalat"/>
          <w:b/>
          <w:sz w:val="24"/>
          <w:szCs w:val="24"/>
        </w:rPr>
        <w:t xml:space="preserve"> համագործակցության միջոցով իրականացված աշխատանքներ, </w:t>
      </w:r>
      <w:r w:rsidR="00972D11" w:rsidRPr="00D36381">
        <w:rPr>
          <w:rFonts w:ascii="GHEA Grapalat" w:hAnsi="GHEA Grapalat"/>
          <w:b/>
          <w:bCs/>
          <w:i/>
          <w:iCs/>
          <w:sz w:val="24"/>
          <w:szCs w:val="24"/>
        </w:rPr>
        <w:t>հաստատության խորհրդակցական մարմինների ներգրավվածությունը.</w:t>
      </w:r>
    </w:p>
    <w:p w14:paraId="0000007E" w14:textId="34562128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1) հաստատությունում իրականացվող դրամաշնորհային ծրագրերի թիվը.</w:t>
      </w:r>
    </w:p>
    <w:p w14:paraId="0000007F" w14:textId="3022DAA1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2) հաստատության գործընկեր հայկական և արտասահմանյան կազմակերպությունների թիվը.</w:t>
      </w:r>
    </w:p>
    <w:p w14:paraId="00000080" w14:textId="4A6D9169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3) հաստատության և բուհերի հետ համագործակցության պայմանագրերի թիվը.</w:t>
      </w:r>
    </w:p>
    <w:p w14:paraId="00000081" w14:textId="04F739C6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4) հաստատության կառավարման և խորհրդակցական մարմինների ներգրավվածությունը և մասնակցայնությունը</w:t>
      </w:r>
      <w:r w:rsidR="00287768" w:rsidRPr="00D36381">
        <w:rPr>
          <w:rFonts w:ascii="GHEA Grapalat" w:eastAsia="GHEA Grapalat" w:hAnsi="GHEA Grapalat" w:cs="GHEA Grapalat"/>
          <w:sz w:val="24"/>
          <w:szCs w:val="24"/>
        </w:rPr>
        <w:t xml:space="preserve">: </w:t>
      </w:r>
      <w:r w:rsidR="00287768" w:rsidRPr="00D36381" w:rsidDel="00287768">
        <w:rPr>
          <w:rFonts w:ascii="GHEA Grapalat" w:eastAsia="GHEA Grapalat" w:hAnsi="GHEA Grapalat" w:cs="GHEA Grapalat"/>
          <w:sz w:val="24"/>
          <w:szCs w:val="24"/>
        </w:rPr>
        <w:t xml:space="preserve"> </w:t>
      </w:r>
    </w:p>
    <w:p w14:paraId="00000082" w14:textId="7AFA2D6E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5) բոլոր շահառուների համար դրական և ապահով մթնոլորտի ապահովումը:</w:t>
      </w:r>
    </w:p>
    <w:p w14:paraId="00000083" w14:textId="77777777" w:rsidR="00852CE8" w:rsidRPr="00D36381" w:rsidRDefault="00852CE8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</w:p>
    <w:p w14:paraId="00000084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5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6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7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8" w14:textId="77777777" w:rsidR="00852CE8" w:rsidRPr="00D36381" w:rsidRDefault="00852CE8">
      <w:pPr>
        <w:spacing w:line="360" w:lineRule="auto"/>
        <w:ind w:right="-755"/>
        <w:rPr>
          <w:rFonts w:ascii="GHEA Grapalat" w:eastAsia="GHEA Grapalat" w:hAnsi="GHEA Grapalat" w:cs="GHEA Grapalat"/>
          <w:b/>
          <w:sz w:val="20"/>
          <w:szCs w:val="20"/>
        </w:rPr>
      </w:pPr>
    </w:p>
    <w:p w14:paraId="640FA36C" w14:textId="77777777" w:rsidR="0081426C" w:rsidRPr="00D36381" w:rsidRDefault="0081426C">
      <w:pPr>
        <w:spacing w:line="360" w:lineRule="auto"/>
        <w:ind w:right="-755"/>
        <w:rPr>
          <w:rFonts w:ascii="GHEA Grapalat" w:eastAsia="GHEA Grapalat" w:hAnsi="GHEA Grapalat" w:cs="GHEA Grapalat"/>
          <w:b/>
          <w:sz w:val="20"/>
          <w:szCs w:val="20"/>
        </w:rPr>
      </w:pPr>
    </w:p>
    <w:p w14:paraId="46FD585A" w14:textId="77777777" w:rsidR="0081426C" w:rsidRPr="00D36381" w:rsidRDefault="0081426C">
      <w:pPr>
        <w:spacing w:line="360" w:lineRule="auto"/>
        <w:ind w:right="-755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3340AD" w14:textId="77777777" w:rsidR="0081426C" w:rsidRPr="00D36381" w:rsidRDefault="0081426C">
      <w:pPr>
        <w:spacing w:line="360" w:lineRule="auto"/>
        <w:ind w:right="-755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9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A" w14:textId="77777777" w:rsidR="00852CE8" w:rsidRPr="00D36381" w:rsidRDefault="00852CE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6EBE4C7A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1588E6EC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400FB64A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35D10475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2EA4D299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430061C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4167216F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2C7A812F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72BAA417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7D35F326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19BDEF1E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268B248C" w14:textId="77777777" w:rsidR="00972D11" w:rsidRPr="00D36381" w:rsidRDefault="00972D11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78142F6C" w14:textId="77777777" w:rsidR="001F7628" w:rsidRPr="00D36381" w:rsidRDefault="001F7628" w:rsidP="008A500F">
      <w:pPr>
        <w:spacing w:line="360" w:lineRule="auto"/>
        <w:ind w:right="-755"/>
        <w:rPr>
          <w:rFonts w:ascii="GHEA Grapalat" w:eastAsia="GHEA Grapalat" w:hAnsi="GHEA Grapalat" w:cs="GHEA Grapalat"/>
          <w:b/>
          <w:sz w:val="20"/>
          <w:szCs w:val="20"/>
        </w:rPr>
      </w:pPr>
    </w:p>
    <w:p w14:paraId="396C3BD8" w14:textId="77777777" w:rsidR="001F7628" w:rsidRPr="00D36381" w:rsidRDefault="001F7628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17B2528E" w14:textId="77777777" w:rsidR="000346A5" w:rsidRPr="00D36381" w:rsidRDefault="000346A5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0"/>
          <w:szCs w:val="20"/>
        </w:rPr>
      </w:pPr>
    </w:p>
    <w:p w14:paraId="0000008B" w14:textId="77777777" w:rsidR="00852CE8" w:rsidRPr="00D36381" w:rsidRDefault="00576AE9">
      <w:pPr>
        <w:spacing w:line="360" w:lineRule="auto"/>
        <w:ind w:left="-567" w:right="-755"/>
        <w:jc w:val="right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Ձև N 1</w:t>
      </w:r>
    </w:p>
    <w:p w14:paraId="0000008C" w14:textId="77777777" w:rsidR="00852CE8" w:rsidRPr="00D36381" w:rsidRDefault="00576AE9">
      <w:pP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ՁԵՎԱՉԱՓ</w:t>
      </w:r>
    </w:p>
    <w:p w14:paraId="0000008D" w14:textId="77777777" w:rsidR="00852CE8" w:rsidRPr="00D36381" w:rsidRDefault="00576AE9">
      <w:pPr>
        <w:spacing w:line="360" w:lineRule="auto"/>
        <w:ind w:left="-567" w:right="-755"/>
        <w:jc w:val="center"/>
        <w:rPr>
          <w:rFonts w:ascii="GHEA Grapalat" w:eastAsia="GHEA Grapalat" w:hAnsi="GHEA Grapalat" w:cs="GHEA Grapalat"/>
          <w:b/>
          <w:sz w:val="24"/>
          <w:szCs w:val="24"/>
        </w:rPr>
      </w:pPr>
      <w:r w:rsidRPr="00D36381">
        <w:rPr>
          <w:rFonts w:ascii="GHEA Grapalat" w:eastAsia="GHEA Grapalat" w:hAnsi="GHEA Grapalat" w:cs="GHEA Grapalat"/>
          <w:b/>
          <w:sz w:val="24"/>
          <w:szCs w:val="24"/>
        </w:rPr>
        <w:t>ԲԱՐՁՐ ԿԱՏԱՐՈՂԱԿԱՆԻ ԱՐԴՅՈՒՆՔԻ ԳՆԱՀԱՏՄԱՆ ՀԱՄԱՐ ՀԱՍՏԱՏՈՒԹՅԱՆ ՎԵՐԱԲԵՐՅԱԼ  ՏՎՅԱԼՆԵՐ</w:t>
      </w:r>
    </w:p>
    <w:p w14:paraId="0000008E" w14:textId="77777777" w:rsidR="00852CE8" w:rsidRPr="00D36381" w:rsidRDefault="00852CE8">
      <w:pPr>
        <w:spacing w:line="360" w:lineRule="auto"/>
        <w:ind w:left="-1134" w:right="-755"/>
        <w:jc w:val="center"/>
        <w:rPr>
          <w:rFonts w:ascii="GHEA Grapalat" w:eastAsia="GHEA Grapalat" w:hAnsi="GHEA Grapalat" w:cs="GHEA Grapalat"/>
          <w:sz w:val="24"/>
          <w:szCs w:val="24"/>
        </w:rPr>
      </w:pPr>
    </w:p>
    <w:p w14:paraId="0000008F" w14:textId="7777777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Հաստատության անվանումը՝       __________________________________________________</w:t>
      </w:r>
    </w:p>
    <w:p w14:paraId="00000090" w14:textId="7777777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24"/>
          <w:szCs w:val="24"/>
        </w:rPr>
      </w:pPr>
      <w:r w:rsidRPr="00D36381">
        <w:rPr>
          <w:rFonts w:ascii="GHEA Grapalat" w:eastAsia="GHEA Grapalat" w:hAnsi="GHEA Grapalat" w:cs="GHEA Grapalat"/>
          <w:sz w:val="24"/>
          <w:szCs w:val="24"/>
        </w:rPr>
        <w:t>Գտնվելու վայրը՝__________________________________________________________________</w:t>
      </w:r>
    </w:p>
    <w:p w14:paraId="00000091" w14:textId="77777777" w:rsidR="00852CE8" w:rsidRPr="00D36381" w:rsidRDefault="00576AE9">
      <w:pPr>
        <w:spacing w:line="360" w:lineRule="auto"/>
        <w:ind w:left="-567" w:right="-755"/>
        <w:jc w:val="both"/>
        <w:rPr>
          <w:rFonts w:ascii="GHEA Grapalat" w:eastAsia="GHEA Grapalat" w:hAnsi="GHEA Grapalat" w:cs="GHEA Grapalat"/>
          <w:sz w:val="16"/>
          <w:szCs w:val="16"/>
        </w:rPr>
      </w:pPr>
      <w:r w:rsidRPr="00D36381">
        <w:rPr>
          <w:rFonts w:ascii="GHEA Grapalat" w:eastAsia="GHEA Grapalat" w:hAnsi="GHEA Grapalat" w:cs="GHEA Grapalat"/>
          <w:sz w:val="16"/>
          <w:szCs w:val="16"/>
        </w:rPr>
        <w:t xml:space="preserve">                                                                                                                    մարզը, համայնքը</w:t>
      </w:r>
    </w:p>
    <w:tbl>
      <w:tblPr>
        <w:tblStyle w:val="af7"/>
        <w:tblW w:w="8325" w:type="dxa"/>
        <w:tblInd w:w="-120" w:type="dxa"/>
        <w:tblLayout w:type="fixed"/>
        <w:tblLook w:val="0400" w:firstRow="0" w:lastRow="0" w:firstColumn="0" w:lastColumn="0" w:noHBand="0" w:noVBand="1"/>
      </w:tblPr>
      <w:tblGrid>
        <w:gridCol w:w="5235"/>
        <w:gridCol w:w="3090"/>
      </w:tblGrid>
      <w:tr w:rsidR="00D36381" w:rsidRPr="00D36381" w14:paraId="34C6A07F" w14:textId="77777777">
        <w:trPr>
          <w:trHeight w:val="345"/>
        </w:trPr>
        <w:tc>
          <w:tcPr>
            <w:tcW w:w="5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2" w14:textId="77777777" w:rsidR="00852CE8" w:rsidRPr="00D36381" w:rsidRDefault="00576AE9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Բնութագրիչ</w:t>
            </w:r>
          </w:p>
        </w:tc>
        <w:tc>
          <w:tcPr>
            <w:tcW w:w="30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3" w14:textId="77777777" w:rsidR="00852CE8" w:rsidRPr="00D36381" w:rsidRDefault="00576AE9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Ցուցանիշ</w:t>
            </w:r>
          </w:p>
        </w:tc>
      </w:tr>
      <w:tr w:rsidR="00D36381" w:rsidRPr="00D36381" w14:paraId="4307EC9F" w14:textId="77777777">
        <w:trPr>
          <w:trHeight w:val="138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4" w14:textId="3F3EE050" w:rsidR="00852CE8" w:rsidRPr="00D36381" w:rsidRDefault="00816AB8" w:rsidP="00972D11">
            <w:pPr>
              <w:spacing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1.</w:t>
            </w:r>
            <w:r w:rsidR="00972D11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Մանկավարժական աշխատողների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թիվը (վերջին ուսումնական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5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220D6A5A" w14:textId="77777777">
        <w:trPr>
          <w:trHeight w:val="85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6" w14:textId="65B03476" w:rsidR="00852CE8" w:rsidRPr="00D36381" w:rsidRDefault="00972D11">
            <w:pPr>
              <w:spacing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Սովորողների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թիվը (վերջին ուսումնական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7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77B5C952" w14:textId="77777777">
        <w:trPr>
          <w:trHeight w:val="622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8" w14:textId="594F6C98" w:rsidR="00852CE8" w:rsidRPr="00D36381" w:rsidRDefault="00816AB8">
            <w:pPr>
              <w:spacing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2.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Կամավոր ատեստավորում անցած ուսուցիչների թիվը/տոկոսը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9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13F94BB3" w14:textId="77777777">
        <w:trPr>
          <w:trHeight w:val="391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A" w14:textId="65A092AE" w:rsidR="00852CE8" w:rsidRPr="00D36381" w:rsidRDefault="00816AB8">
            <w:pPr>
              <w:spacing w:line="240" w:lineRule="auto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3.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Տարակարգ ստացած ուսուցիչների թիվը/տոկոսը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B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5DD9BDB6" w14:textId="77777777">
        <w:trPr>
          <w:trHeight w:val="978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D" w14:textId="37B8A1B2" w:rsidR="00852CE8" w:rsidRPr="00D36381" w:rsidRDefault="00816AB8" w:rsidP="00816AB8">
            <w:pPr>
              <w:spacing w:line="360" w:lineRule="auto"/>
              <w:ind w:right="45"/>
              <w:jc w:val="both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4.Ն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ախորդ ուսումնական տարում առարկայական օլիմպիադաների մարզային </w:t>
            </w:r>
            <w:r w:rsidR="000D7BDA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կամ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համայնքային փուլերի մասնակիցների թիվը/տոկոսը, հանրապետական փուլ անցած մասնակիցների թիվը/տոկոսը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E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054FC4FD" w14:textId="77777777">
        <w:trPr>
          <w:trHeight w:val="345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9F" w14:textId="136228AF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5.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«Ամսվա լավագույնները» մրցույթին վերջին ուսումնական տարվա ընթացքում ներկայացված հայտերի քանակը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0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</w:p>
        </w:tc>
      </w:tr>
      <w:tr w:rsidR="00D36381" w:rsidRPr="00D36381" w14:paraId="6044D787" w14:textId="77777777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1" w14:textId="412000CE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6.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Գիտամանկավարժական պարբերականներում հրապարակումներ ունեցող </w:t>
            </w:r>
            <w:r w:rsidR="00F920CF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մանկավարժական աշխատողների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 թիվը 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2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D36381" w:rsidRPr="00D36381" w14:paraId="4C0D4A08" w14:textId="77777777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3" w14:textId="35D03DFC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lastRenderedPageBreak/>
              <w:t xml:space="preserve">7.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«Տարվա լավագույններ» անվանակարգերում մրցանակակիրների թիվը (վերջին 2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4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D36381" w:rsidRPr="00D36381" w14:paraId="34DDF5A4" w14:textId="77777777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5" w14:textId="7B6E348C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8.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Գիտամանկավարժական փառատոններում </w:t>
            </w:r>
            <w:r w:rsidR="00F920CF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ներկայացված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զեկույցների թիվը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6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D36381" w:rsidRPr="00D36381" w14:paraId="42255B29" w14:textId="77777777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7" w14:textId="7DB7D3C4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9.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Հանրապետական, միջազգային օլիմպիադաներում մրցանակ ստացած սովորողների թիվը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8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</w:rPr>
            </w:pPr>
          </w:p>
        </w:tc>
      </w:tr>
      <w:tr w:rsidR="00852CE8" w:rsidRPr="00D36381" w14:paraId="2E2711C8" w14:textId="77777777">
        <w:trPr>
          <w:trHeight w:val="300"/>
        </w:trPr>
        <w:tc>
          <w:tcPr>
            <w:tcW w:w="523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9" w14:textId="10440715" w:rsidR="00852CE8" w:rsidRPr="00D36381" w:rsidRDefault="00816AB8">
            <w:pPr>
              <w:spacing w:line="240" w:lineRule="auto"/>
              <w:rPr>
                <w:rFonts w:ascii="GHEA Grapalat" w:eastAsia="GHEA Grapalat" w:hAnsi="GHEA Grapalat" w:cs="GHEA Grapalat"/>
                <w:sz w:val="24"/>
                <w:szCs w:val="24"/>
              </w:rPr>
            </w:pPr>
            <w:r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 xml:space="preserve">10. </w:t>
            </w:r>
            <w:r w:rsidR="00576AE9" w:rsidRPr="00D36381">
              <w:rPr>
                <w:rFonts w:ascii="GHEA Grapalat" w:eastAsia="GHEA Grapalat" w:hAnsi="GHEA Grapalat" w:cs="GHEA Grapalat"/>
                <w:sz w:val="24"/>
                <w:szCs w:val="24"/>
              </w:rPr>
              <w:t>Հանրապետական և միջազգային սպորտային մրցումներում մրցանակ ստացած սովորողների թիվը (վերջին 5 տարվա դրությամբ)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0000AA" w14:textId="77777777" w:rsidR="00852CE8" w:rsidRPr="00D36381" w:rsidRDefault="00852CE8">
            <w:pPr>
              <w:spacing w:line="240" w:lineRule="auto"/>
              <w:rPr>
                <w:rFonts w:ascii="GHEA Grapalat" w:eastAsia="GHEA Grapalat" w:hAnsi="GHEA Grapalat" w:cs="GHEA Grapalat"/>
              </w:rPr>
            </w:pPr>
          </w:p>
        </w:tc>
      </w:tr>
    </w:tbl>
    <w:p w14:paraId="000000AB" w14:textId="77777777" w:rsidR="00852CE8" w:rsidRPr="00D36381" w:rsidRDefault="00852CE8">
      <w:pPr>
        <w:spacing w:line="360" w:lineRule="auto"/>
        <w:ind w:left="-567" w:right="-755"/>
        <w:rPr>
          <w:rFonts w:ascii="GHEA Grapalat" w:eastAsia="GHEA Grapalat" w:hAnsi="GHEA Grapalat" w:cs="GHEA Grapalat"/>
          <w:sz w:val="24"/>
          <w:szCs w:val="24"/>
        </w:rPr>
      </w:pPr>
    </w:p>
    <w:p w14:paraId="2F529D72" w14:textId="77777777" w:rsidR="00816AB8" w:rsidRPr="00D36381" w:rsidRDefault="00816AB8">
      <w:pPr>
        <w:spacing w:line="360" w:lineRule="auto"/>
        <w:ind w:left="-567" w:right="-755"/>
        <w:rPr>
          <w:rFonts w:ascii="GHEA Grapalat" w:eastAsia="GHEA Grapalat" w:hAnsi="GHEA Grapalat" w:cs="GHEA Grapalat"/>
          <w:sz w:val="24"/>
          <w:szCs w:val="24"/>
        </w:rPr>
      </w:pPr>
    </w:p>
    <w:sectPr w:rsidR="00816AB8" w:rsidRPr="00D36381">
      <w:headerReference w:type="default" r:id="rId8"/>
      <w:footerReference w:type="default" r:id="rId9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A97ED3" w14:textId="77777777" w:rsidR="00145E87" w:rsidRDefault="00145E87">
      <w:pPr>
        <w:spacing w:line="240" w:lineRule="auto"/>
      </w:pPr>
      <w:r>
        <w:separator/>
      </w:r>
    </w:p>
  </w:endnote>
  <w:endnote w:type="continuationSeparator" w:id="0">
    <w:p w14:paraId="2FCC46F4" w14:textId="77777777" w:rsidR="00145E87" w:rsidRDefault="00145E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D" w14:textId="77777777" w:rsidR="00370679" w:rsidRDefault="0037067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28E7623" w14:textId="77777777" w:rsidR="00145E87" w:rsidRDefault="00145E87">
      <w:pPr>
        <w:spacing w:line="240" w:lineRule="auto"/>
      </w:pPr>
      <w:r>
        <w:separator/>
      </w:r>
    </w:p>
  </w:footnote>
  <w:footnote w:type="continuationSeparator" w:id="0">
    <w:p w14:paraId="0A430B7E" w14:textId="77777777" w:rsidR="00145E87" w:rsidRDefault="00145E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AC" w14:textId="77777777" w:rsidR="00370679" w:rsidRDefault="0037067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AB24E0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06941507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258C23E5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27AB1810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0B64D1B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>
    <w:nsid w:val="686D7039"/>
    <w:multiLevelType w:val="multilevel"/>
    <w:tmpl w:val="AD809F4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>
    <w:nsid w:val="6DC3298C"/>
    <w:multiLevelType w:val="multilevel"/>
    <w:tmpl w:val="11344A28"/>
    <w:lvl w:ilvl="0">
      <w:start w:val="1"/>
      <w:numFmt w:val="decimal"/>
      <w:lvlText w:val="%1."/>
      <w:lvlJc w:val="left"/>
      <w:pPr>
        <w:ind w:left="-155" w:hanging="405"/>
      </w:pPr>
    </w:lvl>
    <w:lvl w:ilvl="1">
      <w:start w:val="1"/>
      <w:numFmt w:val="lowerLetter"/>
      <w:lvlText w:val="%2."/>
      <w:lvlJc w:val="left"/>
      <w:pPr>
        <w:ind w:left="520" w:hanging="360"/>
      </w:pPr>
    </w:lvl>
    <w:lvl w:ilvl="2">
      <w:start w:val="1"/>
      <w:numFmt w:val="lowerRoman"/>
      <w:lvlText w:val="%3."/>
      <w:lvlJc w:val="right"/>
      <w:pPr>
        <w:ind w:left="1240" w:hanging="180"/>
      </w:pPr>
    </w:lvl>
    <w:lvl w:ilvl="3">
      <w:start w:val="1"/>
      <w:numFmt w:val="decimal"/>
      <w:lvlText w:val="%4."/>
      <w:lvlJc w:val="left"/>
      <w:pPr>
        <w:ind w:left="1960" w:hanging="360"/>
      </w:pPr>
    </w:lvl>
    <w:lvl w:ilvl="4">
      <w:start w:val="1"/>
      <w:numFmt w:val="lowerLetter"/>
      <w:lvlText w:val="%5."/>
      <w:lvlJc w:val="left"/>
      <w:pPr>
        <w:ind w:left="2680" w:hanging="360"/>
      </w:pPr>
    </w:lvl>
    <w:lvl w:ilvl="5">
      <w:start w:val="1"/>
      <w:numFmt w:val="lowerRoman"/>
      <w:lvlText w:val="%6."/>
      <w:lvlJc w:val="right"/>
      <w:pPr>
        <w:ind w:left="3400" w:hanging="180"/>
      </w:pPr>
    </w:lvl>
    <w:lvl w:ilvl="6">
      <w:start w:val="1"/>
      <w:numFmt w:val="decimal"/>
      <w:lvlText w:val="%7."/>
      <w:lvlJc w:val="left"/>
      <w:pPr>
        <w:ind w:left="4120" w:hanging="360"/>
      </w:pPr>
    </w:lvl>
    <w:lvl w:ilvl="7">
      <w:start w:val="1"/>
      <w:numFmt w:val="lowerLetter"/>
      <w:lvlText w:val="%8."/>
      <w:lvlJc w:val="left"/>
      <w:pPr>
        <w:ind w:left="4840" w:hanging="360"/>
      </w:pPr>
    </w:lvl>
    <w:lvl w:ilvl="8">
      <w:start w:val="1"/>
      <w:numFmt w:val="lowerRoman"/>
      <w:lvlText w:val="%9."/>
      <w:lvlJc w:val="right"/>
      <w:pPr>
        <w:ind w:left="556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CE8"/>
    <w:rsid w:val="000346A5"/>
    <w:rsid w:val="00037754"/>
    <w:rsid w:val="000607C3"/>
    <w:rsid w:val="00063A3E"/>
    <w:rsid w:val="0008022D"/>
    <w:rsid w:val="000D793C"/>
    <w:rsid w:val="000D7BDA"/>
    <w:rsid w:val="000E5EE4"/>
    <w:rsid w:val="00117003"/>
    <w:rsid w:val="0011705B"/>
    <w:rsid w:val="00141527"/>
    <w:rsid w:val="00145E87"/>
    <w:rsid w:val="00153A08"/>
    <w:rsid w:val="00165105"/>
    <w:rsid w:val="00174EE8"/>
    <w:rsid w:val="00175152"/>
    <w:rsid w:val="00176590"/>
    <w:rsid w:val="001F7628"/>
    <w:rsid w:val="00253315"/>
    <w:rsid w:val="00281250"/>
    <w:rsid w:val="00283811"/>
    <w:rsid w:val="00287768"/>
    <w:rsid w:val="002B62A1"/>
    <w:rsid w:val="002E0316"/>
    <w:rsid w:val="00362B0E"/>
    <w:rsid w:val="00370679"/>
    <w:rsid w:val="00395E2A"/>
    <w:rsid w:val="003E2205"/>
    <w:rsid w:val="003F11DA"/>
    <w:rsid w:val="004059AE"/>
    <w:rsid w:val="00425443"/>
    <w:rsid w:val="004965F8"/>
    <w:rsid w:val="004A2CDC"/>
    <w:rsid w:val="00576AE9"/>
    <w:rsid w:val="005A1197"/>
    <w:rsid w:val="005D75EF"/>
    <w:rsid w:val="006A1A3B"/>
    <w:rsid w:val="006E7182"/>
    <w:rsid w:val="007061D0"/>
    <w:rsid w:val="007463C2"/>
    <w:rsid w:val="007A07F7"/>
    <w:rsid w:val="007B70C7"/>
    <w:rsid w:val="007F5E61"/>
    <w:rsid w:val="007F66E5"/>
    <w:rsid w:val="00805A94"/>
    <w:rsid w:val="0081426C"/>
    <w:rsid w:val="008148BD"/>
    <w:rsid w:val="00815075"/>
    <w:rsid w:val="00816AB8"/>
    <w:rsid w:val="00816C75"/>
    <w:rsid w:val="00834C06"/>
    <w:rsid w:val="00852CE8"/>
    <w:rsid w:val="00881260"/>
    <w:rsid w:val="008A500F"/>
    <w:rsid w:val="008C5268"/>
    <w:rsid w:val="008D2126"/>
    <w:rsid w:val="00913224"/>
    <w:rsid w:val="00915E82"/>
    <w:rsid w:val="0094280B"/>
    <w:rsid w:val="009439A8"/>
    <w:rsid w:val="009564BD"/>
    <w:rsid w:val="00972D11"/>
    <w:rsid w:val="009D5C9D"/>
    <w:rsid w:val="00A66EA5"/>
    <w:rsid w:val="00A726BE"/>
    <w:rsid w:val="00A727DB"/>
    <w:rsid w:val="00A863BB"/>
    <w:rsid w:val="00AD7CD0"/>
    <w:rsid w:val="00B37ACE"/>
    <w:rsid w:val="00B47792"/>
    <w:rsid w:val="00B57F95"/>
    <w:rsid w:val="00B63444"/>
    <w:rsid w:val="00B81D76"/>
    <w:rsid w:val="00BE6D02"/>
    <w:rsid w:val="00C15E5B"/>
    <w:rsid w:val="00C36BA4"/>
    <w:rsid w:val="00C45828"/>
    <w:rsid w:val="00C47E92"/>
    <w:rsid w:val="00C96F98"/>
    <w:rsid w:val="00CB73FC"/>
    <w:rsid w:val="00CD547B"/>
    <w:rsid w:val="00D064F8"/>
    <w:rsid w:val="00D10857"/>
    <w:rsid w:val="00D23570"/>
    <w:rsid w:val="00D36381"/>
    <w:rsid w:val="00D447B6"/>
    <w:rsid w:val="00D5287C"/>
    <w:rsid w:val="00D664B3"/>
    <w:rsid w:val="00DC2EC3"/>
    <w:rsid w:val="00E3656F"/>
    <w:rsid w:val="00EA0362"/>
    <w:rsid w:val="00F06C13"/>
    <w:rsid w:val="00F6586C"/>
    <w:rsid w:val="00F7730B"/>
    <w:rsid w:val="00F920CF"/>
    <w:rsid w:val="00FB6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2DCD0-3901-412F-8ADD-3B958B98D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hy-AM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table" w:customStyle="1" w:styleId="TableNormal10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table" w:customStyle="1" w:styleId="a6">
    <w:basedOn w:val="a1"/>
    <w:tblPr>
      <w:tblStyleRowBandSize w:val="1"/>
      <w:tblStyleColBandSize w:val="1"/>
      <w:tblInd w:w="0" w:type="dxa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paragraph" w:styleId="a7">
    <w:name w:val="annotation text"/>
    <w:basedOn w:val="a"/>
    <w:link w:val="a8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Pr>
      <w:sz w:val="20"/>
      <w:szCs w:val="20"/>
    </w:rPr>
  </w:style>
  <w:style w:type="character" w:styleId="a9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A9642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9642A"/>
    <w:rPr>
      <w:rFonts w:ascii="Segoe UI" w:hAnsi="Segoe UI" w:cs="Segoe UI"/>
      <w:sz w:val="18"/>
      <w:szCs w:val="18"/>
    </w:rPr>
  </w:style>
  <w:style w:type="paragraph" w:styleId="ac">
    <w:name w:val="annotation subject"/>
    <w:basedOn w:val="a7"/>
    <w:next w:val="a7"/>
    <w:link w:val="ad"/>
    <w:uiPriority w:val="99"/>
    <w:semiHidden/>
    <w:unhideWhenUsed/>
    <w:rsid w:val="00A9642A"/>
    <w:rPr>
      <w:b/>
      <w:bCs/>
    </w:rPr>
  </w:style>
  <w:style w:type="character" w:customStyle="1" w:styleId="ad">
    <w:name w:val="Тема примечания Знак"/>
    <w:basedOn w:val="a8"/>
    <w:link w:val="ac"/>
    <w:uiPriority w:val="99"/>
    <w:semiHidden/>
    <w:rsid w:val="00A9642A"/>
    <w:rPr>
      <w:b/>
      <w:bCs/>
      <w:sz w:val="20"/>
      <w:szCs w:val="20"/>
    </w:rPr>
  </w:style>
  <w:style w:type="table" w:customStyle="1" w:styleId="ae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table" w:customStyle="1" w:styleId="af">
    <w:basedOn w:val="a1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  <w:tcPr>
      <w:shd w:val="clear" w:color="auto" w:fill="FFFFFF"/>
    </w:tcPr>
  </w:style>
  <w:style w:type="paragraph" w:styleId="af0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,ECDC AF Paragraph,lp1"/>
    <w:basedOn w:val="a"/>
    <w:link w:val="af1"/>
    <w:uiPriority w:val="1"/>
    <w:qFormat/>
    <w:rsid w:val="00E1720A"/>
    <w:pPr>
      <w:ind w:left="720"/>
      <w:contextualSpacing/>
    </w:pPr>
  </w:style>
  <w:style w:type="paragraph" w:styleId="af2">
    <w:name w:val="Revision"/>
    <w:hidden/>
    <w:uiPriority w:val="99"/>
    <w:semiHidden/>
    <w:rsid w:val="00850895"/>
    <w:pPr>
      <w:spacing w:line="240" w:lineRule="auto"/>
    </w:pPr>
  </w:style>
  <w:style w:type="paragraph" w:styleId="af3">
    <w:name w:val="Normal (Web)"/>
    <w:basedOn w:val="a"/>
    <w:uiPriority w:val="99"/>
    <w:semiHidden/>
    <w:unhideWhenUsed/>
    <w:rsid w:val="00974A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styleId="af4">
    <w:name w:val="Strong"/>
    <w:basedOn w:val="a0"/>
    <w:uiPriority w:val="22"/>
    <w:qFormat/>
    <w:rsid w:val="00CF094D"/>
    <w:rPr>
      <w:b/>
      <w:bCs/>
    </w:rPr>
  </w:style>
  <w:style w:type="character" w:styleId="af5">
    <w:name w:val="Hyperlink"/>
    <w:basedOn w:val="a0"/>
    <w:uiPriority w:val="99"/>
    <w:semiHidden/>
    <w:unhideWhenUsed/>
    <w:rsid w:val="00CF094D"/>
    <w:rPr>
      <w:color w:val="0000FF"/>
      <w:u w:val="single"/>
    </w:rPr>
  </w:style>
  <w:style w:type="character" w:styleId="af6">
    <w:name w:val="Placeholder Text"/>
    <w:basedOn w:val="a0"/>
    <w:uiPriority w:val="99"/>
    <w:semiHidden/>
    <w:rsid w:val="00466041"/>
    <w:rPr>
      <w:color w:val="808080"/>
    </w:rPr>
  </w:style>
  <w:style w:type="table" w:customStyle="1" w:styleId="af7">
    <w:basedOn w:val="TableNormal1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customStyle="1" w:styleId="af1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f0"/>
    <w:uiPriority w:val="34"/>
    <w:qFormat/>
    <w:locked/>
    <w:rsid w:val="00362B0E"/>
  </w:style>
  <w:style w:type="character" w:styleId="af8">
    <w:name w:val="Emphasis"/>
    <w:basedOn w:val="a0"/>
    <w:uiPriority w:val="20"/>
    <w:qFormat/>
    <w:rsid w:val="00C15E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ox6YwCGjRc1dnT1ZeLggL4doyA==">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12</Pages>
  <Words>2333</Words>
  <Characters>13301</Characters>
  <Application>Microsoft Office Word</Application>
  <DocSecurity>0</DocSecurity>
  <Lines>110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xkn</dc:creator>
  <cp:lastModifiedBy>Пользователь Windows</cp:lastModifiedBy>
  <cp:revision>104</cp:revision>
  <dcterms:created xsi:type="dcterms:W3CDTF">2025-04-21T09:05:00Z</dcterms:created>
  <dcterms:modified xsi:type="dcterms:W3CDTF">2025-04-29T09:49:00Z</dcterms:modified>
</cp:coreProperties>
</file>