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ABAD3" w14:textId="4C81D7E5" w:rsidR="00C772D8" w:rsidRDefault="00C772D8" w:rsidP="00C772D8">
      <w:pPr>
        <w:ind w:firstLine="90"/>
        <w:jc w:val="right"/>
      </w:pPr>
      <w:r>
        <w:t>ՆԱԽԱԳԻԾ</w:t>
      </w:r>
    </w:p>
    <w:p w14:paraId="7D112A32" w14:textId="77777777" w:rsidR="00C772D8" w:rsidRPr="00C772D8" w:rsidRDefault="00C772D8" w:rsidP="00C772D8">
      <w:pPr>
        <w:numPr>
          <w:ilvl w:val="0"/>
          <w:numId w:val="1"/>
        </w:numPr>
        <w:ind w:left="0" w:firstLine="90"/>
        <w:jc w:val="center"/>
      </w:pPr>
    </w:p>
    <w:p w14:paraId="6D8F0586" w14:textId="171E362D" w:rsidR="00C772D8" w:rsidRPr="00C772D8" w:rsidRDefault="00C772D8" w:rsidP="00C772D8">
      <w:pPr>
        <w:numPr>
          <w:ilvl w:val="0"/>
          <w:numId w:val="1"/>
        </w:numPr>
        <w:ind w:left="0" w:firstLine="90"/>
        <w:jc w:val="center"/>
      </w:pPr>
      <w:r w:rsidRPr="00C772D8">
        <w:rPr>
          <w:b/>
          <w:bCs/>
        </w:rPr>
        <w:t>ՀԱՅԱՍՏԱՆԻ ՀԱՆՐԱՊԵՏՈՒԹՅԱՆ</w:t>
      </w:r>
    </w:p>
    <w:p w14:paraId="22D3DA0C" w14:textId="5694E024" w:rsidR="00C772D8" w:rsidRPr="00C772D8" w:rsidRDefault="00C772D8" w:rsidP="00C772D8">
      <w:pPr>
        <w:numPr>
          <w:ilvl w:val="0"/>
          <w:numId w:val="1"/>
        </w:numPr>
        <w:ind w:left="0" w:firstLine="90"/>
        <w:jc w:val="center"/>
      </w:pPr>
    </w:p>
    <w:p w14:paraId="3460B548" w14:textId="77777777" w:rsidR="00C772D8" w:rsidRPr="00C772D8" w:rsidRDefault="00C772D8" w:rsidP="00C772D8">
      <w:pPr>
        <w:numPr>
          <w:ilvl w:val="0"/>
          <w:numId w:val="1"/>
        </w:numPr>
        <w:ind w:left="0" w:firstLine="90"/>
        <w:jc w:val="center"/>
      </w:pPr>
      <w:r w:rsidRPr="00C772D8">
        <w:rPr>
          <w:b/>
          <w:bCs/>
        </w:rPr>
        <w:t>Օ Ր Ե Ն Ք Ը</w:t>
      </w:r>
    </w:p>
    <w:p w14:paraId="7D176A76" w14:textId="2867B339" w:rsidR="00C772D8" w:rsidRPr="00C772D8" w:rsidRDefault="00C772D8" w:rsidP="00C772D8">
      <w:pPr>
        <w:numPr>
          <w:ilvl w:val="0"/>
          <w:numId w:val="1"/>
        </w:numPr>
        <w:ind w:left="0" w:firstLine="90"/>
        <w:jc w:val="center"/>
      </w:pPr>
    </w:p>
    <w:p w14:paraId="1A184E2F" w14:textId="2D536BFF" w:rsidR="00C772D8" w:rsidRPr="00C772D8" w:rsidRDefault="00C772D8" w:rsidP="00C772D8">
      <w:pPr>
        <w:numPr>
          <w:ilvl w:val="0"/>
          <w:numId w:val="1"/>
        </w:numPr>
        <w:ind w:left="0" w:firstLine="90"/>
        <w:jc w:val="center"/>
      </w:pPr>
    </w:p>
    <w:p w14:paraId="317C2B41" w14:textId="1FF1C810" w:rsidR="00C772D8" w:rsidRPr="00C772D8" w:rsidRDefault="00C772D8" w:rsidP="00C772D8">
      <w:pPr>
        <w:numPr>
          <w:ilvl w:val="0"/>
          <w:numId w:val="1"/>
        </w:numPr>
        <w:ind w:left="0" w:firstLine="90"/>
        <w:jc w:val="center"/>
      </w:pPr>
      <w:r w:rsidRPr="00C772D8">
        <w:rPr>
          <w:b/>
          <w:bCs/>
        </w:rPr>
        <w:t>«ՆՈՐՄԱՏԻՎ ԻՐԱՎԱԿԱՆ ԱԿՏԵՐԻ ՄԱՍԻՆ» ՕՐԵՆՔՈՒՄ ԼՐԱՑՈՒՄ ԿԱՏԱՐԵԼՈՒ ՄԱՍԻՆ</w:t>
      </w:r>
    </w:p>
    <w:p w14:paraId="03942FB6" w14:textId="77777777" w:rsidR="00C772D8" w:rsidRPr="00C772D8" w:rsidRDefault="00C772D8" w:rsidP="00C772D8">
      <w:pPr>
        <w:numPr>
          <w:ilvl w:val="0"/>
          <w:numId w:val="1"/>
        </w:numPr>
        <w:ind w:left="0" w:firstLine="90"/>
      </w:pPr>
      <w:r w:rsidRPr="00C772D8">
        <w:rPr>
          <w:rFonts w:ascii="Calibri" w:hAnsi="Calibri" w:cs="Calibri"/>
        </w:rPr>
        <w:t> </w:t>
      </w:r>
    </w:p>
    <w:p w14:paraId="03D462FA" w14:textId="40B9B1B8" w:rsidR="00C772D8" w:rsidRDefault="00C772D8" w:rsidP="00C772D8">
      <w:pPr>
        <w:numPr>
          <w:ilvl w:val="0"/>
          <w:numId w:val="1"/>
        </w:numPr>
        <w:ind w:left="0" w:firstLine="90"/>
      </w:pPr>
      <w:proofErr w:type="spellStart"/>
      <w:r w:rsidRPr="00C772D8">
        <w:rPr>
          <w:b/>
          <w:bCs/>
        </w:rPr>
        <w:t>Հոդված</w:t>
      </w:r>
      <w:proofErr w:type="spellEnd"/>
      <w:r w:rsidRPr="00C772D8">
        <w:rPr>
          <w:rFonts w:ascii="Calibri" w:hAnsi="Calibri" w:cs="Calibri"/>
          <w:b/>
          <w:bCs/>
        </w:rPr>
        <w:t> </w:t>
      </w:r>
      <w:r w:rsidRPr="00C772D8">
        <w:rPr>
          <w:b/>
          <w:bCs/>
        </w:rPr>
        <w:t>1.</w:t>
      </w:r>
      <w:r w:rsidRPr="00C772D8">
        <w:rPr>
          <w:rFonts w:ascii="Calibri" w:hAnsi="Calibri" w:cs="Calibri"/>
        </w:rPr>
        <w:t> </w:t>
      </w:r>
      <w:r w:rsidRPr="00C772D8">
        <w:rPr>
          <w:rFonts w:cs="GHEA Grapalat"/>
        </w:rPr>
        <w:t>«</w:t>
      </w:r>
      <w:proofErr w:type="spellStart"/>
      <w:r w:rsidRPr="00C772D8">
        <w:t>Նորմատիվ</w:t>
      </w:r>
      <w:proofErr w:type="spellEnd"/>
      <w:r w:rsidRPr="00C772D8">
        <w:t xml:space="preserve"> </w:t>
      </w:r>
      <w:proofErr w:type="spellStart"/>
      <w:r w:rsidRPr="00C772D8">
        <w:t>իրավական</w:t>
      </w:r>
      <w:proofErr w:type="spellEnd"/>
      <w:r w:rsidRPr="00C772D8">
        <w:t xml:space="preserve"> </w:t>
      </w:r>
      <w:proofErr w:type="spellStart"/>
      <w:r w:rsidRPr="00C772D8">
        <w:t>ակտերի</w:t>
      </w:r>
      <w:proofErr w:type="spellEnd"/>
      <w:r w:rsidRPr="00C772D8">
        <w:t xml:space="preserve"> </w:t>
      </w:r>
      <w:proofErr w:type="spellStart"/>
      <w:r w:rsidRPr="00C772D8">
        <w:t>մասին</w:t>
      </w:r>
      <w:proofErr w:type="spellEnd"/>
      <w:r w:rsidRPr="00C772D8">
        <w:t xml:space="preserve">» 2018 </w:t>
      </w:r>
      <w:proofErr w:type="spellStart"/>
      <w:r w:rsidRPr="00C772D8">
        <w:t>թվականի</w:t>
      </w:r>
      <w:proofErr w:type="spellEnd"/>
      <w:r w:rsidRPr="00C772D8">
        <w:t xml:space="preserve"> </w:t>
      </w:r>
      <w:proofErr w:type="spellStart"/>
      <w:r w:rsidRPr="00C772D8">
        <w:t>մարտի</w:t>
      </w:r>
      <w:proofErr w:type="spellEnd"/>
      <w:r w:rsidRPr="00C772D8">
        <w:t xml:space="preserve"> 21-ի ՀՕ-180-Ն </w:t>
      </w:r>
      <w:proofErr w:type="spellStart"/>
      <w:proofErr w:type="gramStart"/>
      <w:r w:rsidRPr="00C772D8">
        <w:t>օրենքի</w:t>
      </w:r>
      <w:proofErr w:type="spellEnd"/>
      <w:r w:rsidR="007C4C82">
        <w:t xml:space="preserve"> </w:t>
      </w:r>
      <w:bookmarkStart w:id="0" w:name="_GoBack"/>
      <w:bookmarkEnd w:id="0"/>
      <w:r w:rsidRPr="00C772D8">
        <w:t xml:space="preserve"> </w:t>
      </w:r>
      <w:r>
        <w:t>7</w:t>
      </w:r>
      <w:proofErr w:type="gramEnd"/>
      <w:r w:rsidRPr="00C772D8">
        <w:t xml:space="preserve">-ին </w:t>
      </w:r>
      <w:proofErr w:type="spellStart"/>
      <w:r w:rsidRPr="00C772D8">
        <w:t>հոդված</w:t>
      </w:r>
      <w:r>
        <w:t>ը</w:t>
      </w:r>
      <w:proofErr w:type="spellEnd"/>
      <w:r>
        <w:t xml:space="preserve"> </w:t>
      </w:r>
      <w:proofErr w:type="spellStart"/>
      <w:r>
        <w:t>լրացնել</w:t>
      </w:r>
      <w:proofErr w:type="spellEnd"/>
      <w:r>
        <w:t xml:space="preserve"> </w:t>
      </w:r>
      <w:proofErr w:type="spellStart"/>
      <w:r w:rsidRPr="00C772D8">
        <w:t>հետևյալ</w:t>
      </w:r>
      <w:proofErr w:type="spellEnd"/>
      <w:r w:rsidRPr="00C772D8">
        <w:t xml:space="preserve"> </w:t>
      </w:r>
      <w:proofErr w:type="spellStart"/>
      <w:r w:rsidRPr="00C772D8">
        <w:t>բովանդակությամբ</w:t>
      </w:r>
      <w:proofErr w:type="spellEnd"/>
      <w:r w:rsidRPr="00C772D8">
        <w:t xml:space="preserve"> </w:t>
      </w:r>
      <w:r>
        <w:t xml:space="preserve">5-րդ </w:t>
      </w:r>
      <w:proofErr w:type="spellStart"/>
      <w:r>
        <w:t>մասով</w:t>
      </w:r>
      <w:proofErr w:type="spellEnd"/>
      <w:r>
        <w:t>՝</w:t>
      </w:r>
    </w:p>
    <w:p w14:paraId="66F71D73" w14:textId="3F4A9B20" w:rsidR="00C772D8" w:rsidRPr="00C772D8" w:rsidRDefault="00C772D8" w:rsidP="00C772D8">
      <w:pPr>
        <w:numPr>
          <w:ilvl w:val="0"/>
          <w:numId w:val="1"/>
        </w:numPr>
        <w:ind w:left="0" w:firstLine="90"/>
      </w:pPr>
      <w:r>
        <w:rPr>
          <w:lang w:val="hy-AM"/>
        </w:rPr>
        <w:t>«5</w:t>
      </w:r>
      <w:r>
        <w:rPr>
          <w:rFonts w:ascii="Microsoft JhengHei" w:eastAsia="Microsoft JhengHei" w:hAnsi="Microsoft JhengHei" w:cs="Microsoft JhengHei"/>
          <w:lang w:val="hy-AM"/>
        </w:rPr>
        <w:t xml:space="preserve">․ </w:t>
      </w:r>
      <w:proofErr w:type="spellStart"/>
      <w:r w:rsidRPr="00C772D8">
        <w:t>Փորձաքննության</w:t>
      </w:r>
      <w:proofErr w:type="spellEnd"/>
      <w:r w:rsidRPr="00C772D8">
        <w:t xml:space="preserve"> </w:t>
      </w:r>
      <w:proofErr w:type="spellStart"/>
      <w:r w:rsidRPr="00C772D8">
        <w:t>չեն</w:t>
      </w:r>
      <w:proofErr w:type="spellEnd"/>
      <w:r w:rsidRPr="00C772D8">
        <w:t xml:space="preserve"> </w:t>
      </w:r>
      <w:proofErr w:type="spellStart"/>
      <w:r w:rsidRPr="00C772D8">
        <w:t>ենթարկվում</w:t>
      </w:r>
      <w:proofErr w:type="spellEnd"/>
      <w:r w:rsidRPr="00C772D8">
        <w:t xml:space="preserve"> </w:t>
      </w:r>
      <w:proofErr w:type="spellStart"/>
      <w:r w:rsidRPr="00BF7C16">
        <w:rPr>
          <w:rFonts w:eastAsia="Times New Roman" w:cs="Times New Roman"/>
          <w:color w:val="000000"/>
          <w:kern w:val="0"/>
          <w14:ligatures w14:val="none"/>
        </w:rPr>
        <w:t>հանրային</w:t>
      </w:r>
      <w:proofErr w:type="spellEnd"/>
      <w:r w:rsidRPr="00BF7C16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F7C16">
        <w:rPr>
          <w:rFonts w:eastAsia="Times New Roman" w:cs="Times New Roman"/>
          <w:color w:val="000000"/>
          <w:kern w:val="0"/>
          <w14:ligatures w14:val="none"/>
        </w:rPr>
        <w:t>տեղեկություններին</w:t>
      </w:r>
      <w:proofErr w:type="spellEnd"/>
      <w:r w:rsidRPr="00BF7C16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F7C16">
        <w:rPr>
          <w:rFonts w:eastAsia="Times New Roman" w:cs="Times New Roman"/>
          <w:color w:val="000000"/>
          <w:kern w:val="0"/>
          <w14:ligatures w14:val="none"/>
        </w:rPr>
        <w:t>հասանելիությունը</w:t>
      </w:r>
      <w:proofErr w:type="spellEnd"/>
      <w:r w:rsidRPr="00BF7C16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F7C16">
        <w:rPr>
          <w:rFonts w:eastAsia="Times New Roman" w:cs="Times New Roman"/>
          <w:color w:val="000000"/>
          <w:kern w:val="0"/>
          <w14:ligatures w14:val="none"/>
        </w:rPr>
        <w:t>սահմանափակելու</w:t>
      </w:r>
      <w:proofErr w:type="spellEnd"/>
      <w:r w:rsidRPr="00BF7C16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F7C16">
        <w:rPr>
          <w:rFonts w:eastAsia="Times New Roman" w:cs="Times New Roman"/>
          <w:color w:val="000000"/>
          <w:kern w:val="0"/>
          <w14:ligatures w14:val="none"/>
        </w:rPr>
        <w:t>կամ</w:t>
      </w:r>
      <w:proofErr w:type="spellEnd"/>
      <w:r w:rsidRPr="00BF7C16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BF7C16">
        <w:rPr>
          <w:rFonts w:eastAsia="Times New Roman" w:cs="Times New Roman"/>
          <w:color w:val="000000"/>
          <w:kern w:val="0"/>
          <w:lang w:val="hy-AM"/>
          <w14:ligatures w14:val="none"/>
        </w:rPr>
        <w:t>հասանելիություն չ</w:t>
      </w:r>
      <w:r w:rsidR="009F15C5">
        <w:rPr>
          <w:rFonts w:eastAsia="Times New Roman" w:cs="Times New Roman"/>
          <w:color w:val="000000"/>
          <w:kern w:val="0"/>
          <w:lang w:val="hy-AM"/>
          <w14:ligatures w14:val="none"/>
        </w:rPr>
        <w:t>տ</w:t>
      </w:r>
      <w:r w:rsidRPr="00BF7C16">
        <w:rPr>
          <w:rFonts w:eastAsia="Times New Roman" w:cs="Times New Roman"/>
          <w:color w:val="000000"/>
          <w:kern w:val="0"/>
          <w:lang w:val="hy-AM"/>
          <w14:ligatures w14:val="none"/>
        </w:rPr>
        <w:t>րամադրելու</w:t>
      </w:r>
      <w:r w:rsidRPr="00C772D8">
        <w:t xml:space="preserve"> </w:t>
      </w:r>
      <w:proofErr w:type="spellStart"/>
      <w:r w:rsidRPr="00C772D8">
        <w:t>վերաբերյալ</w:t>
      </w:r>
      <w:proofErr w:type="spellEnd"/>
      <w:r w:rsidRPr="00C772D8">
        <w:t xml:space="preserve"> </w:t>
      </w:r>
      <w:proofErr w:type="spellStart"/>
      <w:r w:rsidRPr="007B5685">
        <w:rPr>
          <w:rFonts w:eastAsia="Times New Roman" w:cs="Calibri"/>
          <w:color w:val="000000"/>
          <w:kern w:val="0"/>
          <w14:ligatures w14:val="none"/>
        </w:rPr>
        <w:t>տեղեկատվական</w:t>
      </w:r>
      <w:proofErr w:type="spellEnd"/>
      <w:r w:rsidR="007B5685" w:rsidRPr="007B5685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7B5685" w:rsidRPr="007B5685">
        <w:rPr>
          <w:rFonts w:eastAsia="Times New Roman" w:cs="Calibri"/>
          <w:color w:val="000000"/>
          <w:kern w:val="0"/>
          <w14:ligatures w14:val="none"/>
        </w:rPr>
        <w:t>համակարգերի</w:t>
      </w:r>
      <w:proofErr w:type="spellEnd"/>
      <w:r w:rsidR="007B5685" w:rsidRPr="007B5685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7B5685" w:rsidRPr="007B5685">
        <w:rPr>
          <w:rFonts w:eastAsia="Times New Roman" w:cs="Calibri"/>
          <w:color w:val="000000"/>
          <w:kern w:val="0"/>
          <w14:ligatures w14:val="none"/>
        </w:rPr>
        <w:t>կարգավորման</w:t>
      </w:r>
      <w:proofErr w:type="spellEnd"/>
      <w:r w:rsidRPr="007B5685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Pr="007B5685">
        <w:rPr>
          <w:rFonts w:eastAsia="Times New Roman" w:cs="Calibri"/>
          <w:color w:val="000000"/>
          <w:kern w:val="0"/>
          <w14:ligatures w14:val="none"/>
        </w:rPr>
        <w:t>հանձնաժողովի</w:t>
      </w:r>
      <w:proofErr w:type="spellEnd"/>
      <w:r w:rsidR="007B5685">
        <w:rPr>
          <w:rFonts w:eastAsia="Times New Roman" w:cs="Calibri"/>
          <w:color w:val="000000"/>
          <w:kern w:val="0"/>
          <w:lang w:val="hy-AM"/>
          <w14:ligatures w14:val="none"/>
        </w:rPr>
        <w:t xml:space="preserve"> </w:t>
      </w:r>
      <w:proofErr w:type="spellStart"/>
      <w:r w:rsidRPr="00C772D8">
        <w:t>որոշումների</w:t>
      </w:r>
      <w:proofErr w:type="spellEnd"/>
      <w:r w:rsidRPr="00C772D8">
        <w:t xml:space="preserve"> </w:t>
      </w:r>
      <w:proofErr w:type="spellStart"/>
      <w:r w:rsidRPr="00C772D8">
        <w:t>նախագծերը</w:t>
      </w:r>
      <w:proofErr w:type="spellEnd"/>
      <w:r w:rsidRPr="00C772D8">
        <w:t>:</w:t>
      </w:r>
      <w:r>
        <w:rPr>
          <w:lang w:val="hy-AM"/>
        </w:rPr>
        <w:t>»</w:t>
      </w:r>
      <w:r w:rsidRPr="00C772D8">
        <w:t>:</w:t>
      </w:r>
    </w:p>
    <w:p w14:paraId="3131B7CB" w14:textId="77777777" w:rsidR="00C772D8" w:rsidRPr="00C772D8" w:rsidRDefault="00C772D8" w:rsidP="00C772D8">
      <w:pPr>
        <w:numPr>
          <w:ilvl w:val="0"/>
          <w:numId w:val="1"/>
        </w:numPr>
        <w:ind w:left="0" w:firstLine="90"/>
      </w:pPr>
      <w:r w:rsidRPr="00C772D8">
        <w:rPr>
          <w:rFonts w:ascii="Calibri" w:hAnsi="Calibri" w:cs="Calibri"/>
        </w:rPr>
        <w:t> </w:t>
      </w:r>
    </w:p>
    <w:p w14:paraId="2FA7744F" w14:textId="75490774" w:rsidR="00C772D8" w:rsidRPr="00C772D8" w:rsidRDefault="00C772D8" w:rsidP="000003BB">
      <w:pPr>
        <w:numPr>
          <w:ilvl w:val="0"/>
          <w:numId w:val="1"/>
        </w:numPr>
        <w:ind w:left="0" w:firstLine="90"/>
      </w:pPr>
      <w:proofErr w:type="spellStart"/>
      <w:r w:rsidRPr="00C772D8">
        <w:rPr>
          <w:b/>
          <w:bCs/>
        </w:rPr>
        <w:t>Հոդված</w:t>
      </w:r>
      <w:proofErr w:type="spellEnd"/>
      <w:r w:rsidRPr="00C772D8">
        <w:rPr>
          <w:rFonts w:ascii="Calibri" w:hAnsi="Calibri" w:cs="Calibri"/>
          <w:b/>
          <w:bCs/>
        </w:rPr>
        <w:t> </w:t>
      </w:r>
      <w:r w:rsidRPr="00C772D8">
        <w:rPr>
          <w:b/>
          <w:bCs/>
        </w:rPr>
        <w:t>2.</w:t>
      </w:r>
      <w:r w:rsidRPr="00C772D8">
        <w:rPr>
          <w:rFonts w:ascii="Calibri" w:hAnsi="Calibri" w:cs="Calibri"/>
        </w:rPr>
        <w:t> </w:t>
      </w:r>
      <w:proofErr w:type="spellStart"/>
      <w:r w:rsidRPr="00C772D8">
        <w:t>Սույն</w:t>
      </w:r>
      <w:proofErr w:type="spellEnd"/>
      <w:r w:rsidRPr="00C772D8">
        <w:t xml:space="preserve"> </w:t>
      </w:r>
      <w:proofErr w:type="spellStart"/>
      <w:r w:rsidRPr="00C772D8">
        <w:t>օրենքն</w:t>
      </w:r>
      <w:proofErr w:type="spellEnd"/>
      <w:r w:rsidRPr="00C772D8">
        <w:t xml:space="preserve"> </w:t>
      </w:r>
      <w:proofErr w:type="spellStart"/>
      <w:r w:rsidRPr="00C772D8">
        <w:t>ուժի</w:t>
      </w:r>
      <w:proofErr w:type="spellEnd"/>
      <w:r w:rsidRPr="00C772D8">
        <w:t xml:space="preserve"> </w:t>
      </w:r>
      <w:proofErr w:type="spellStart"/>
      <w:r w:rsidRPr="00C772D8">
        <w:t>մեջ</w:t>
      </w:r>
      <w:proofErr w:type="spellEnd"/>
      <w:r w:rsidRPr="00C772D8">
        <w:t xml:space="preserve"> է </w:t>
      </w:r>
      <w:proofErr w:type="spellStart"/>
      <w:r w:rsidRPr="00C772D8">
        <w:t>մտնում</w:t>
      </w:r>
      <w:proofErr w:type="spellEnd"/>
      <w:r w:rsidRPr="00C772D8">
        <w:t xml:space="preserve"> </w:t>
      </w:r>
      <w:r w:rsidRPr="000003BB">
        <w:rPr>
          <w:lang w:val="hy-AM"/>
        </w:rPr>
        <w:t>«Տ</w:t>
      </w:r>
      <w:proofErr w:type="spellStart"/>
      <w:r w:rsidRPr="000003BB">
        <w:rPr>
          <w:rFonts w:eastAsia="Times New Roman" w:cs="Calibri"/>
          <w:color w:val="000000"/>
          <w:kern w:val="0"/>
          <w14:ligatures w14:val="none"/>
        </w:rPr>
        <w:t>եղեկատվական</w:t>
      </w:r>
      <w:proofErr w:type="spellEnd"/>
      <w:r w:rsidRPr="000003BB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Pr="000003BB">
        <w:rPr>
          <w:rFonts w:eastAsia="Times New Roman" w:cs="Calibri"/>
          <w:color w:val="000000"/>
          <w:kern w:val="0"/>
          <w14:ligatures w14:val="none"/>
        </w:rPr>
        <w:t>համակարգերի</w:t>
      </w:r>
      <w:proofErr w:type="spellEnd"/>
      <w:r w:rsidRPr="000003BB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Pr="000003BB">
        <w:rPr>
          <w:rFonts w:eastAsia="Times New Roman" w:cs="Calibri"/>
          <w:color w:val="000000"/>
          <w:kern w:val="0"/>
          <w14:ligatures w14:val="none"/>
        </w:rPr>
        <w:t>կարգավորման</w:t>
      </w:r>
      <w:proofErr w:type="spellEnd"/>
      <w:r w:rsidRPr="000003BB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7B5685" w:rsidRPr="007B5685">
        <w:rPr>
          <w:rFonts w:eastAsia="Times New Roman" w:cs="Calibri"/>
          <w:color w:val="000000"/>
          <w:kern w:val="0"/>
          <w14:ligatures w14:val="none"/>
        </w:rPr>
        <w:t>մարմնի</w:t>
      </w:r>
      <w:proofErr w:type="spellEnd"/>
      <w:r w:rsidR="009C1F13" w:rsidRPr="000003BB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9C1F13" w:rsidRPr="000003BB">
        <w:rPr>
          <w:rFonts w:eastAsia="Times New Roman" w:cs="Calibri"/>
          <w:color w:val="000000"/>
          <w:kern w:val="0"/>
          <w14:ligatures w14:val="none"/>
        </w:rPr>
        <w:t>մասին</w:t>
      </w:r>
      <w:proofErr w:type="spellEnd"/>
      <w:r w:rsidR="009C1F13" w:rsidRPr="000003BB">
        <w:rPr>
          <w:rFonts w:eastAsia="Times New Roman" w:cs="Calibri"/>
          <w:color w:val="000000"/>
          <w:kern w:val="0"/>
          <w:lang w:val="hy-AM"/>
          <w14:ligatures w14:val="none"/>
        </w:rPr>
        <w:t>» օրենքն ուժի մեջ մտնելու պահից</w:t>
      </w:r>
      <w:r w:rsidRPr="00C772D8">
        <w:t>:</w:t>
      </w:r>
    </w:p>
    <w:p w14:paraId="4625B871" w14:textId="77777777" w:rsidR="00C772D8" w:rsidRPr="00C772D8" w:rsidRDefault="00C772D8" w:rsidP="00C772D8">
      <w:pPr>
        <w:numPr>
          <w:ilvl w:val="0"/>
          <w:numId w:val="1"/>
        </w:numPr>
        <w:ind w:left="0" w:firstLine="90"/>
      </w:pPr>
      <w:r w:rsidRPr="00C772D8">
        <w:rPr>
          <w:rFonts w:ascii="Calibri" w:hAnsi="Calibri" w:cs="Calibri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742"/>
      </w:tblGrid>
      <w:tr w:rsidR="00C772D8" w:rsidRPr="00C772D8" w14:paraId="13EAB643" w14:textId="77777777" w:rsidTr="00C772D8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021944E" w14:textId="77777777" w:rsidR="00C772D8" w:rsidRPr="00C772D8" w:rsidRDefault="00C772D8" w:rsidP="00C772D8">
            <w:pPr>
              <w:ind w:left="90" w:firstLine="0"/>
              <w:jc w:val="left"/>
            </w:pPr>
            <w:proofErr w:type="spellStart"/>
            <w:r w:rsidRPr="00C772D8">
              <w:rPr>
                <w:b/>
                <w:bCs/>
              </w:rPr>
              <w:t>Հանրապետության</w:t>
            </w:r>
            <w:proofErr w:type="spellEnd"/>
            <w:r w:rsidRPr="00C772D8">
              <w:rPr>
                <w:b/>
                <w:bCs/>
              </w:rPr>
              <w:t xml:space="preserve"> </w:t>
            </w:r>
            <w:proofErr w:type="spellStart"/>
            <w:r w:rsidRPr="00C772D8">
              <w:rPr>
                <w:b/>
                <w:bCs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343323B" w14:textId="77777777" w:rsidR="00C772D8" w:rsidRPr="00C772D8" w:rsidRDefault="00C772D8" w:rsidP="00C772D8">
            <w:pPr>
              <w:ind w:firstLine="90"/>
              <w:jc w:val="right"/>
            </w:pPr>
            <w:r w:rsidRPr="00C772D8">
              <w:rPr>
                <w:b/>
                <w:bCs/>
              </w:rPr>
              <w:t>Վ.</w:t>
            </w:r>
            <w:r w:rsidRPr="00C772D8">
              <w:rPr>
                <w:rFonts w:ascii="Calibri" w:hAnsi="Calibri" w:cs="Calibri"/>
                <w:b/>
                <w:bCs/>
              </w:rPr>
              <w:t> </w:t>
            </w:r>
            <w:r w:rsidRPr="00C772D8">
              <w:rPr>
                <w:b/>
                <w:bCs/>
              </w:rPr>
              <w:t>ԽԱՉԱՏՈՒՐՅԱՆ</w:t>
            </w:r>
          </w:p>
        </w:tc>
      </w:tr>
    </w:tbl>
    <w:p w14:paraId="6F1F9E01" w14:textId="77777777" w:rsidR="00C9450C" w:rsidRDefault="00C9450C" w:rsidP="00C772D8">
      <w:pPr>
        <w:ind w:firstLine="90"/>
      </w:pPr>
    </w:p>
    <w:sectPr w:rsidR="00C9450C" w:rsidSect="00C772D8"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55C9"/>
    <w:multiLevelType w:val="multilevel"/>
    <w:tmpl w:val="AB4E5EB4"/>
    <w:styleLink w:val="a"/>
    <w:lvl w:ilvl="0">
      <w:start w:val="1"/>
      <w:numFmt w:val="none"/>
      <w:lvlText w:val="%1"/>
      <w:lvlJc w:val="left"/>
      <w:pPr>
        <w:ind w:left="1080" w:hanging="360"/>
      </w:pPr>
      <w:rPr>
        <w:rFonts w:ascii="GHEA Grapalat" w:eastAsia="Yu Mincho Light" w:hAnsi="GHEA Grapalat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87"/>
    <w:rsid w:val="000003BB"/>
    <w:rsid w:val="000C48FA"/>
    <w:rsid w:val="002A2DED"/>
    <w:rsid w:val="003200C6"/>
    <w:rsid w:val="0073018A"/>
    <w:rsid w:val="00750735"/>
    <w:rsid w:val="007B5685"/>
    <w:rsid w:val="007C4C82"/>
    <w:rsid w:val="009C1F13"/>
    <w:rsid w:val="009D538D"/>
    <w:rsid w:val="009F15C5"/>
    <w:rsid w:val="00A32616"/>
    <w:rsid w:val="00A45E3B"/>
    <w:rsid w:val="00C772D8"/>
    <w:rsid w:val="00C9450C"/>
    <w:rsid w:val="00DD5AC4"/>
    <w:rsid w:val="00E1451A"/>
    <w:rsid w:val="00E5771A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232A"/>
  <w15:chartTrackingRefBased/>
  <w15:docId w15:val="{B86941D5-3C05-4FB4-8BC0-B60C6ECD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firstLine="44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C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C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C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C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C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C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C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">
    <w:name w:val="Պարբերություն"/>
    <w:uiPriority w:val="99"/>
    <w:rsid w:val="00E1451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D5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C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C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C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C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C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C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C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C87"/>
    <w:pPr>
      <w:numPr>
        <w:ilvl w:val="1"/>
      </w:numPr>
      <w:ind w:firstLine="44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C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Babayan</dc:creator>
  <cp:keywords/>
  <dc:description/>
  <cp:lastModifiedBy>User</cp:lastModifiedBy>
  <cp:revision>9</cp:revision>
  <dcterms:created xsi:type="dcterms:W3CDTF">2025-04-10T13:43:00Z</dcterms:created>
  <dcterms:modified xsi:type="dcterms:W3CDTF">2025-04-18T14:21:00Z</dcterms:modified>
</cp:coreProperties>
</file>