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9D293" w14:textId="1ABA90E8" w:rsidR="00B70D29" w:rsidRPr="008B76B2" w:rsidRDefault="008B76B2" w:rsidP="008B76B2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 w:rsidRPr="008B76B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Նախագիծ</w:t>
      </w:r>
    </w:p>
    <w:p w14:paraId="46E76A54" w14:textId="77777777" w:rsidR="00B70D29" w:rsidRDefault="00B70D2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5262BBF5" w14:textId="77777777" w:rsidR="00B70D29" w:rsidRDefault="00B70D2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71A9418D" w14:textId="77777777" w:rsidR="00B70D29" w:rsidRDefault="00B70D2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A0E65AF" w14:textId="30D18A09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67CAAE95" w14:textId="65987D84" w:rsidR="008B76B2" w:rsidRDefault="00EF73F9" w:rsidP="008B76B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</w:rPr>
        <w:t>Ո Ր Ո Շ</w:t>
      </w:r>
      <w:r w:rsidRPr="00B70D29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B70D29">
        <w:rPr>
          <w:rFonts w:ascii="GHEA Grapalat" w:eastAsia="Times New Roman" w:hAnsi="GHEA Grapalat" w:cs="GHEA Grapalat"/>
          <w:b/>
          <w:bCs/>
          <w:sz w:val="24"/>
          <w:szCs w:val="24"/>
        </w:rPr>
        <w:t>ՈՒ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70D29">
        <w:rPr>
          <w:rFonts w:ascii="GHEA Grapalat" w:eastAsia="Times New Roman" w:hAnsi="GHEA Grapalat" w:cs="GHEA Grapalat"/>
          <w:b/>
          <w:bCs/>
          <w:sz w:val="24"/>
          <w:szCs w:val="24"/>
        </w:rPr>
        <w:t>Մ</w:t>
      </w:r>
    </w:p>
    <w:p w14:paraId="261426AB" w14:textId="77777777" w:rsidR="008B76B2" w:rsidRDefault="008B76B2" w:rsidP="008B76B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14:paraId="181B75DD" w14:textId="370C23EB" w:rsidR="008B76B2" w:rsidRPr="00C36B85" w:rsidRDefault="008B76B2" w:rsidP="008B76B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36B85">
        <w:rPr>
          <w:rFonts w:ascii="GHEA Grapalat" w:eastAsia="Times New Roman" w:hAnsi="GHEA Grapalat" w:cs="Times New Roman"/>
          <w:color w:val="000000"/>
          <w:sz w:val="24"/>
          <w:szCs w:val="24"/>
        </w:rPr>
        <w:t>___    _______   202</w:t>
      </w:r>
      <w:r w:rsidRPr="00C36B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36B8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36B8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C36B8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-Ն</w:t>
      </w:r>
    </w:p>
    <w:p w14:paraId="49B04E26" w14:textId="3CC99D02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05E3B388" w14:textId="01F9922C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ՏԱՐԱԾՔ ՆԵՐՄՈՒԾՎՈՂ ԱՌԱՆՁԻՆ ՏԵՍԱԿԻ ԱՊՐԱՆՔՆԵՐԻ </w:t>
      </w:r>
      <w:r w:rsidR="00854CBB"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ՆԵՐՄՈՒԾ</w:t>
      </w:r>
      <w:r w:rsidR="008B76B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ՄԱՆ</w:t>
      </w:r>
      <w:r w:rsidR="00854CBB"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ԹՈՒՅԼԱՏՐԵԼԻ ԾԱՎԱԼԻ ԲԱՇԽՄԱՆ</w:t>
      </w:r>
      <w:r w:rsidR="00086DE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21F3B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ԸՆԹԱՑԱ</w:t>
      </w:r>
      <w:r w:rsidR="00086DE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ԿԱՐԳԸ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</w:rPr>
        <w:t>, ՄԵԿԱՆԳԱՄՅԱ ԵՎ ԳԼԽԱՎՈՐ ԼԻՑԵՆԶԻԱՆԵՐԻ ՁԵՎԵՐԸ ՀԱՍՏԱՏԵԼՈՒ ՄԱՍԻՆ</w:t>
      </w:r>
    </w:p>
    <w:p w14:paraId="0B6B14B1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26058B31" w14:textId="1DE7B93D" w:rsidR="00EF73F9" w:rsidRPr="00B70D29" w:rsidRDefault="006B0C21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Հիմք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ընդունելով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«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Առևտրի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և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ծառայությունների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մասին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»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օրենքի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2-րդ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հոդվածի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1-ին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մասի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27-րդ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պարբերությունն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ու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2.1-ին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հոդվածը</w:t>
      </w:r>
      <w:proofErr w:type="spellEnd"/>
      <w:r w:rsidR="00B535EB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,</w:t>
      </w:r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ինչպես նա</w:t>
      </w:r>
      <w:r w:rsidR="00B535EB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և</w:t>
      </w:r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«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Եվրասիական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տնտեսական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միության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մասին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»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պայմանագրի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 xml:space="preserve">47-րդ </w:t>
      </w:r>
      <w:proofErr w:type="spellStart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հոդված</w:t>
      </w:r>
      <w:proofErr w:type="spellEnd"/>
      <w:r w:rsidRPr="00815DC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EF73F9" w:rsidRPr="00B70D29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="00EF73F9" w:rsidRPr="00B70D2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="00EF73F9" w:rsidRPr="00B70D2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14:paraId="3C45B063" w14:textId="67EFC3B5" w:rsidR="00EF73F9" w:rsidRPr="00B70D29" w:rsidRDefault="004B7ACC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588C8CD9" w14:textId="7589A069" w:rsidR="00EF73F9" w:rsidRPr="00B70D29" w:rsidRDefault="00EF73F9" w:rsidP="00854CBB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առանձին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տեսակի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ապրանքների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՝ </w:t>
      </w:r>
      <w:r w:rsidR="008B76B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այաստանի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r w:rsidR="008B76B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անրապետությ</w:t>
      </w:r>
      <w:proofErr w:type="spellEnd"/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ն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տարածք</w:t>
      </w:r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ներմուծման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թույլատրելի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ծավալի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բաշխման</w:t>
      </w:r>
      <w:proofErr w:type="spellEnd"/>
      <w:r w:rsidR="00854CBB" w:rsidRPr="00B70D29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 xml:space="preserve"> </w:t>
      </w:r>
      <w:r w:rsidR="00621F3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ընթացա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="00AD3F2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2304343B" w14:textId="1DB3ED10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առանձին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տեսակի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մեկանգամյա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լիցենզիայի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ձևը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="00AD3F2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73547547" w14:textId="0544A69A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առանձին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տեսակի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գլխավոր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լիցենզիայի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ձևը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="00AD3F2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10BCAB62" w14:textId="1D51C136" w:rsidR="00AD3F2C" w:rsidRPr="00B70D29" w:rsidRDefault="00062E12" w:rsidP="00AD3F2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AD3F2C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Սույն որոշումն ուժի մեջ է մտնում պաշտոնական հրապարակմանը հաջորդող տաս</w:t>
      </w:r>
      <w:r w:rsidR="00786017">
        <w:rPr>
          <w:rFonts w:ascii="GHEA Grapalat" w:eastAsia="Times New Roman" w:hAnsi="GHEA Grapalat" w:cs="Cambria Math"/>
          <w:sz w:val="24"/>
          <w:szCs w:val="24"/>
          <w:lang w:val="hy-AM"/>
        </w:rPr>
        <w:t>ն</w:t>
      </w:r>
      <w:r w:rsidR="00AD3F2C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երորդ օր</w:t>
      </w:r>
      <w:r>
        <w:rPr>
          <w:rFonts w:ascii="GHEA Grapalat" w:eastAsia="Times New Roman" w:hAnsi="GHEA Grapalat" w:cs="Cambria Math"/>
          <w:sz w:val="24"/>
          <w:szCs w:val="24"/>
          <w:lang w:val="hy-AM"/>
        </w:rPr>
        <w:t>ը</w:t>
      </w:r>
      <w:r w:rsidR="00AD3F2C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։</w:t>
      </w:r>
    </w:p>
    <w:p w14:paraId="0A240754" w14:textId="236D4CF8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339CF99" w14:textId="0F343391" w:rsidR="00EF73F9" w:rsidRPr="00B70D29" w:rsidRDefault="00EF73F9" w:rsidP="00BE47D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60AAECC2" w14:textId="1849B954" w:rsidR="004B7ACC" w:rsidRPr="00B70D29" w:rsidRDefault="004B7ACC" w:rsidP="00BE47D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F577FBD" w14:textId="1F8AE2E1" w:rsidR="004B7ACC" w:rsidRPr="00B70D29" w:rsidRDefault="004B7ACC" w:rsidP="00BE47D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B97E7A7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B70D29" w:rsidRPr="00B70D29" w14:paraId="60451EB8" w14:textId="77777777" w:rsidTr="00EF73F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9EB76C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4CEFAE8F" w14:textId="128ECFE7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  <w:proofErr w:type="spellEnd"/>
            <w:r w:rsidRPr="00B70D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N </w:t>
            </w:r>
            <w:r w:rsidR="0003494C"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</w:p>
          <w:p w14:paraId="22087566" w14:textId="2E4D6AF2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202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թվականի</w:t>
            </w:r>
            <w:proofErr w:type="spellEnd"/>
          </w:p>
          <w:p w14:paraId="398C8E8A" w14:textId="2B8F427C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______ __-ի N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___ -Ն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56B869D6" w14:textId="34B9D644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7BC10D48" w14:textId="4055C42D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21F3B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ԸՆԹԱՑԱ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ԿԱՐԳ</w:t>
      </w:r>
    </w:p>
    <w:p w14:paraId="38277B7E" w14:textId="31F6624B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DB95FD2" w14:textId="65114F76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ԱՌԱՆՁԻՆ ՏԵՍԱԿԻ ԱՊՐԱՆՔՆԵՐԻ՝ ՀԱՅԱՍՏԱՆԻ ՀԱՆՐԱՊԵՏՈՒԹՅ</w:t>
      </w:r>
      <w:r w:rsidR="00086DE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</w:t>
      </w:r>
      <w:r w:rsidR="00086DE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ՏԱՐԱԾՔ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ՆԵՐՄՈՒԾՄԱՆ ԹՈՒՅԼԱՏՐԵԼԻ ԾԱՎԱԼԻ ԲԱՇԽՄԱՆ</w:t>
      </w:r>
    </w:p>
    <w:p w14:paraId="2B9DED55" w14:textId="5425A984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4A69AE3" w14:textId="7777777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1. ԸՆԴՀԱՆՈՒՐ ԴՐՈՒՅԹՆԵՐ</w:t>
      </w:r>
    </w:p>
    <w:p w14:paraId="6690DB77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E405EBD" w14:textId="121375DF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="00086DE2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086DE2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ռանձին տեսակի ապրանքների</w:t>
      </w:r>
      <w:r w:rsidR="00E07EFD"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07EFD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տարածք </w:t>
      </w:r>
      <w:r w:rsidR="00E07EFD">
        <w:rPr>
          <w:rFonts w:ascii="GHEA Grapalat" w:eastAsia="Times New Roman" w:hAnsi="GHEA Grapalat" w:cs="Times New Roman"/>
          <w:sz w:val="24"/>
          <w:szCs w:val="24"/>
          <w:lang w:val="hy-AM"/>
        </w:rPr>
        <w:t>ներմուծման</w:t>
      </w:r>
      <w:r w:rsidR="00E07EFD"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07EFD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թույլատրելի ծավալի բաշխման 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BE47D8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կարգ</w:t>
      </w:r>
      <w:r w:rsidR="00444F3C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07EFD"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07E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այսուհետ՝ 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E07EFD">
        <w:rPr>
          <w:rFonts w:ascii="GHEA Grapalat" w:eastAsia="Times New Roman" w:hAnsi="GHEA Grapalat" w:cs="Times New Roman"/>
          <w:sz w:val="24"/>
          <w:szCs w:val="24"/>
          <w:lang w:val="hy-AM"/>
        </w:rPr>
        <w:t>կարգ</w:t>
      </w:r>
      <w:r w:rsidR="00E07EFD" w:rsidRPr="00E07EFD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E47D8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կարգավորվում </w:t>
      </w:r>
      <w:r w:rsidR="00444F3C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տարածք ներմուծվող առանձին տեսակի ապրանքների ներմուծման թույլատրելի ծավալի բաշխման հետ կապված հարաբերություններ</w:t>
      </w:r>
      <w:r w:rsidR="00BE47D8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ը։ </w:t>
      </w:r>
    </w:p>
    <w:p w14:paraId="3D72EB56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CBB1A5B" w14:textId="7777777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2. ՀԻՄՆԱԿԱՆ ՀԱՍԿԱՑՈՒԹՅՈՒՆՆԵՐԸ</w:t>
      </w:r>
    </w:p>
    <w:p w14:paraId="30EF0647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CD096F3" w14:textId="260CAB12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44F3C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նթացա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կարգում </w:t>
      </w:r>
      <w:r w:rsidR="00062E12">
        <w:rPr>
          <w:rFonts w:ascii="GHEA Grapalat" w:eastAsia="Times New Roman" w:hAnsi="GHEA Grapalat" w:cs="Times New Roman"/>
          <w:sz w:val="24"/>
          <w:szCs w:val="24"/>
          <w:lang w:val="hy-AM"/>
        </w:rPr>
        <w:t>կիրառ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վում են հետևյալ հասկացությունները՝</w:t>
      </w:r>
    </w:p>
    <w:p w14:paraId="493BDB38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1) ներմուծման թույլատրելի ծավալ` ծավալ, որը սահմանվում է՝ ելնելով վերջին երեք տարվա ընթացքում տվյալ ապրանքի ներմուծման միջին ծավալից.</w:t>
      </w:r>
    </w:p>
    <w:p w14:paraId="2B966A1D" w14:textId="4F0B8829" w:rsidR="00EF73F9" w:rsidRPr="00B70D29" w:rsidRDefault="004128B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ապրանք` 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ապրանքներ, որոնց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նկատմամբ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կառավարության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որոշումներով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սահման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ված են ներմուծման թույլատրելի ծավալներ</w:t>
      </w:r>
      <w:r w:rsidR="006C4EBC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D8ECBCF" w14:textId="5737F6A3" w:rsidR="005C59D4" w:rsidRPr="00B70D29" w:rsidRDefault="004128B8" w:rsidP="005C59D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) հաշվարկված ժամանակաշրջան` ներմուծման սահմանափակման կիրառման տարվան նախորդող երեք</w:t>
      </w:r>
      <w:r w:rsid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F56DE" w:rsidRPr="004F56DE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օրացույցային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տարին.</w:t>
      </w:r>
      <w:r w:rsidR="005C59D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471AFCE" w14:textId="68ED45BB" w:rsidR="00EF73F9" w:rsidRPr="00B70D29" w:rsidRDefault="004128B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5C59D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Որոշում՝ 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այաստանի 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անրապետությ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</w:t>
      </w:r>
      <w:r w:rsidR="005C59D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համապատասխան որոշումներ, որոնցով սահմանվում են 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այաստանի 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անրապետությ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</w:t>
      </w:r>
      <w:r w:rsidR="00444F3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C59D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տարածք ներմուծվող առանձին տեսակի ապրանքների թույլատրելի ծավալներ կամ ներմուծման առանձնահատկություններ</w:t>
      </w:r>
      <w:r w:rsidR="005C59D4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5C59D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54FE457" w14:textId="546B78E1" w:rsidR="005B37AE" w:rsidRPr="00B70D29" w:rsidRDefault="004128B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5B37AE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լիազոր մարմին՝ 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այաստանի 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անրապետությ</w:t>
      </w:r>
      <w:r w:rsid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062E12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համապատասխան որ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ոշումներով առանձին տեսակի ապրանքների ներմուծման թույլատրելի ծավալի բաշխման մասով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նշանակված պետական կառավարման մարմին</w:t>
      </w:r>
      <w:r w:rsidR="006C4EBC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6C4EBC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0CCE09F" w14:textId="77777777" w:rsidR="006B0C21" w:rsidRPr="00815DCA" w:rsidRDefault="006B0C21" w:rsidP="006B0C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6)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649F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արտաքին տնտեսական գործունեության մասնակիցներ` Հայաստանի Հանրապետության օրենսդրությամբ սահմանված կարգով գրանցված</w:t>
      </w:r>
      <w:r w:rsidRPr="00815D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հաշվառված իրավաբանական անձինք կամ անհատ ձեռնարկատերեր.</w:t>
      </w:r>
    </w:p>
    <w:p w14:paraId="7ED21D68" w14:textId="77777777" w:rsidR="006B0C21" w:rsidRPr="00815DCA" w:rsidRDefault="006B0C21" w:rsidP="006B0C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815D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պատմական գնորդներ` հաշվարկված ժամանակաշրջանում ներքին սպառման համար ապրանք ներմուծող՝ </w:t>
      </w:r>
      <w:r w:rsidRPr="005649F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Հայաստանի Հանրապետության օրենսդրությանը համապատասխան արտաքին տնտեսական գործունեության մասնակիցներ</w:t>
      </w:r>
      <w:r w:rsidRPr="005649FA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.</w:t>
      </w:r>
    </w:p>
    <w:p w14:paraId="5DBF237A" w14:textId="3B7E17AE" w:rsidR="006B0C21" w:rsidRPr="00815DCA" w:rsidRDefault="006B0C21" w:rsidP="006B0C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815D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պատմական գնորդներ` ընթացակարգի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Pr="00815D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815D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)-րդ ենթակետում չներառված՝ </w:t>
      </w:r>
      <w:r w:rsidRPr="005649FA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hy-AM"/>
        </w:rPr>
        <w:t>Հայաստանի Հանրապետության օրենսդրությանը համապատասխան արտաքին տնտեսական գործունեության մասնակիցներ</w:t>
      </w:r>
      <w:r w:rsidRPr="00815D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</w:p>
    <w:p w14:paraId="6867DF90" w14:textId="27A36DD8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3F88095" w14:textId="306C7923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3. ԱՌԱՆՁԻՆ ՏԵՍԱԿԻ ԱՊՐԱՆՔՆԵՐԻ՝ ՀԱՅԱՍՏԱՆԻ ՀԱՆՐԱՊԵՏՈՒԹՅՈՒՆ ՆԵՐՄՈՒԾՄԱՆ ԹՈՒՅԼԱՏՐԵԼԻ ԾԱՎԱԼԻ ԲԱՇԽՈՒՄԸ</w:t>
      </w:r>
    </w:p>
    <w:p w14:paraId="1F69DC33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B3164F9" w14:textId="3392D32C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Ապրանքի ներմուծման թույլատրելի ծավալը բաշխվում է հետևյալ կերպ՝</w:t>
      </w:r>
    </w:p>
    <w:p w14:paraId="70FB7321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1) պատմական գնորդների համար` ներմուծման թույլատրելի ընդհանուր ծավալի 75 տոկոսը.</w:t>
      </w:r>
    </w:p>
    <w:p w14:paraId="797CAE8C" w14:textId="372D6545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786017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65011E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չ պատմական գնորդների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համար՝ ներմուծման թույլատրելի ընդհանուր ծավալի 25 տոկոսը:</w:t>
      </w:r>
    </w:p>
    <w:p w14:paraId="3F4130EA" w14:textId="2A043E1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2FE44D1" w14:textId="2AB8AD3C" w:rsidR="00EF73F9" w:rsidRPr="00062E12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062E12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="00062E12" w:rsidRPr="00062E1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ԱՐՏԱՔԻՆ ՏՆՏԵՍԱԿԱՆ ԳՈՐԾՈՒՆԵՈՒԹՅԱՆ ՄԱՍՆԱԿԻՑՆԵՐԻ ՄԻՋԵՎ ԱՌԱՆՁԻՆ ՏԵՍԱԿԻ ԱՊՐԱՆՔՆԵՐԻ՝ ՀԱՅԱՍՏԱՆԻ ՀԱՆՐԱՊԵՏՈՒԹՅՈՒՆ ՆԵՐՄՈՒԾՄԱՆ ԹՈՒՅԼԱՏՐԵԼԻ ԾԱՎԱԼԻ ԲԱՇԽՈՒՄԸ</w:t>
      </w:r>
    </w:p>
    <w:p w14:paraId="2FA2EE87" w14:textId="7FCEC634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8A57A67" w14:textId="242DF2B8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35FFF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Պատմական և ոչ պատմական գնորդների (այսուհետ 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B35FFF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այտատու)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միջև Հայաստանի Հանրապետության տարածք ներմուծվող առանձին տեսակի ապրանքների բաշխումն իրականացվում է մինչև </w:t>
      </w:r>
      <w:r w:rsidR="00444F3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րոշմամբ</w:t>
      </w:r>
      <w:r w:rsidR="0065011E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հատկացված ներմուծման թույլատրելի ծավալի սպառումը:</w:t>
      </w:r>
    </w:p>
    <w:p w14:paraId="609A9567" w14:textId="3E291F14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Ներմուծման մասին հայտ ներկայացրած պատմական գնորդի համար ներմուծման թույլատրելի ծավալի բաշխման հաշվարկն իրականացվում է հետևյալ բանաձևով՝</w:t>
      </w:r>
    </w:p>
    <w:p w14:paraId="16E7B4DD" w14:textId="1475B884" w:rsidR="00EF73F9" w:rsidRPr="00B70D29" w:rsidRDefault="00EF73F9" w:rsidP="0078601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= 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id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x </w:t>
      </w:r>
      <w:proofErr w:type="gramStart"/>
      <w:r w:rsidRPr="00B70D29">
        <w:rPr>
          <w:rFonts w:ascii="GHEA Grapalat" w:eastAsia="Times New Roman" w:hAnsi="GHEA Grapalat" w:cs="Times New Roman"/>
          <w:sz w:val="24"/>
          <w:szCs w:val="24"/>
        </w:rPr>
        <w:t>D,</w:t>
      </w:r>
      <w:r w:rsidR="00786017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  <w:r w:rsidR="0078601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86017">
        <w:rPr>
          <w:rFonts w:ascii="GHEA Grapalat" w:eastAsia="Times New Roman" w:hAnsi="GHEA Grapalat" w:cs="Times New Roman"/>
          <w:sz w:val="24"/>
          <w:szCs w:val="24"/>
        </w:rPr>
        <w:t>որտեղ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`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52125109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-</w:t>
      </w:r>
      <w:r w:rsidRPr="00B70D29">
        <w:rPr>
          <w:rFonts w:ascii="GHEA Grapalat" w:eastAsia="Times New Roman" w:hAnsi="GHEA Grapalat" w:cs="GHEA Grapalat"/>
          <w:sz w:val="24"/>
          <w:szCs w:val="24"/>
        </w:rPr>
        <w:t>ն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i-</w:t>
      </w:r>
      <w:r w:rsidRPr="00B70D29">
        <w:rPr>
          <w:rFonts w:ascii="GHEA Grapalat" w:eastAsia="Times New Roman" w:hAnsi="GHEA Grapalat" w:cs="GHEA Grapalat"/>
          <w:sz w:val="24"/>
          <w:szCs w:val="24"/>
        </w:rPr>
        <w:t>րդ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պատմական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գնորդին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հատկացվող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ներմուծման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թույլատրելի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GHEA Grapalat"/>
          <w:sz w:val="24"/>
          <w:szCs w:val="24"/>
        </w:rPr>
        <w:t>ծ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ավալն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է,</w:t>
      </w:r>
    </w:p>
    <w:p w14:paraId="23BB9C70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id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-ն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բոլոր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պատմական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գնորդներին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ապրանքի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թույլատրելի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ծավալն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է,</w:t>
      </w:r>
    </w:p>
    <w:p w14:paraId="6F6D4A2E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D-ն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գործակից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է,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որն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արտացոլում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հաշվարկված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ժամանակաշրջանում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ապրանքի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ընդհանուր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ծավալում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պատմական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գնորդի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365E236" w14:textId="45CA531E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D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գործակիցը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հաշվարկվում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բանաձևով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ընդ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որում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գործակցի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մեծությունը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կլորացվում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տասնորդական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միավորը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՝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36A4107A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D =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ipt</w:t>
      </w:r>
      <w:proofErr w:type="spellEnd"/>
      <w:r w:rsidRPr="00B70D29">
        <w:rPr>
          <w:rFonts w:ascii="Calibri" w:eastAsia="Times New Roman" w:hAnsi="Calibri" w:cs="Calibri"/>
          <w:sz w:val="24"/>
          <w:szCs w:val="24"/>
        </w:rPr>
        <w:t> 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/ 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t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0ACFA36A" w14:textId="28B6539B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որտեղ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>`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5ABCDA78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ipt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-ն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պատմական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գնորդի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հաշվարկված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ժամանակաշրջանում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տարածք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ներմուծված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բնաիրային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ծավալն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է,</w:t>
      </w:r>
    </w:p>
    <w:p w14:paraId="1A1619F1" w14:textId="5765B051" w:rsidR="00EF73F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sz w:val="24"/>
          <w:szCs w:val="24"/>
        </w:rPr>
        <w:lastRenderedPageBreak/>
        <w:t>V</w:t>
      </w:r>
      <w:r w:rsidRPr="00B70D29">
        <w:rPr>
          <w:rFonts w:ascii="GHEA Grapalat" w:eastAsia="Times New Roman" w:hAnsi="GHEA Grapalat" w:cs="Times New Roman"/>
          <w:sz w:val="24"/>
          <w:szCs w:val="24"/>
          <w:vertAlign w:val="subscript"/>
        </w:rPr>
        <w:t>t</w:t>
      </w:r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-ն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բոլոր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պատմական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գնորդների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տարածք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ներմուծված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բնաիրային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B70D29">
        <w:rPr>
          <w:rFonts w:ascii="GHEA Grapalat" w:eastAsia="Times New Roman" w:hAnsi="GHEA Grapalat" w:cs="Times New Roman"/>
          <w:sz w:val="24"/>
          <w:szCs w:val="24"/>
        </w:rPr>
        <w:t>ծավալն</w:t>
      </w:r>
      <w:proofErr w:type="spellEnd"/>
      <w:r w:rsidRPr="00B70D29">
        <w:rPr>
          <w:rFonts w:ascii="GHEA Grapalat" w:eastAsia="Times New Roman" w:hAnsi="GHEA Grapalat" w:cs="Times New Roman"/>
          <w:sz w:val="24"/>
          <w:szCs w:val="24"/>
        </w:rPr>
        <w:t xml:space="preserve"> է:</w:t>
      </w:r>
    </w:p>
    <w:p w14:paraId="2DE9F410" w14:textId="5EB2DB7F" w:rsidR="002E27A4" w:rsidRPr="00B70D29" w:rsidRDefault="00915945" w:rsidP="002E27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2E27A4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2E27A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ատմական գնո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ր</w:t>
      </w:r>
      <w:r w:rsidR="002E27A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դների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թույլատրելի</w:t>
      </w:r>
      <w:proofErr w:type="spellEnd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ծավալը</w:t>
      </w:r>
      <w:proofErr w:type="spellEnd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բաշխվում</w:t>
      </w:r>
      <w:proofErr w:type="spellEnd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="002E27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21F3B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2E27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5-րդ կետով սահմանված </w:t>
      </w:r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>հա</w:t>
      </w:r>
      <w:proofErr w:type="spellEnd"/>
      <w:r w:rsidR="002E27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շվարկին համապատասխան, </w:t>
      </w:r>
      <w:r w:rsidR="002E27A4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բայց ոչ ավելի, քան իր կողմից խնդրարկված ծավալը</w:t>
      </w:r>
      <w:r w:rsidR="002E27A4" w:rsidRPr="00B70D29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2FB4583D" w14:textId="0B8A5AE2" w:rsidR="00EF73F9" w:rsidRPr="00B70D29" w:rsidRDefault="0091594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Ոչ պատմական գնո</w:t>
      </w:r>
      <w:r w:rsidR="00786017">
        <w:rPr>
          <w:rFonts w:ascii="GHEA Grapalat" w:eastAsia="Times New Roman" w:hAnsi="GHEA Grapalat" w:cs="Times New Roman"/>
          <w:sz w:val="24"/>
          <w:szCs w:val="24"/>
          <w:lang w:val="hy-AM"/>
        </w:rPr>
        <w:t>րդների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ներմուծման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թույլատրելի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ծավալը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բաշխվում</w:t>
      </w:r>
      <w:proofErr w:type="spellEnd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>հա</w:t>
      </w:r>
      <w:proofErr w:type="spellEnd"/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վասարաչափ, բայց ոչ ավելի, քան իր կողմից խնդրարկված ծավալը</w:t>
      </w:r>
      <w:r w:rsidR="00EF73F9" w:rsidRPr="00B70D29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1E56343D" w14:textId="77777777" w:rsidR="00915945" w:rsidRDefault="0091594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Cambria Math"/>
          <w:sz w:val="24"/>
          <w:szCs w:val="24"/>
          <w:lang w:val="hy-AM"/>
        </w:rPr>
        <w:t>8</w:t>
      </w:r>
      <w:r w:rsidR="00C76617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Մեկ տարի ներմուծման թույլատրելի ժամկետ ունեցող ապրանքների դեպքում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0132B822" w14:textId="40F67BCC" w:rsidR="00C76617" w:rsidRPr="00B70D29" w:rsidRDefault="0091594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25FF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915945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825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այտատուներ</w:t>
      </w:r>
      <w:r w:rsidR="008A3AE1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մին</w:t>
      </w:r>
      <w:r w:rsidR="00786017">
        <w:rPr>
          <w:rFonts w:ascii="GHEA Grapalat" w:eastAsia="Times New Roman" w:hAnsi="GHEA Grapalat" w:cs="Times New Roman"/>
          <w:sz w:val="24"/>
          <w:szCs w:val="24"/>
          <w:lang w:val="hy-AM"/>
        </w:rPr>
        <w:t>չ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և հաշվետու տարվա հու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իսի 15-ը իրավունք ունեն հրաժարվելու իրենց հատկացված ծավալից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՝ ամբողջությամբ կամ մասնակի։</w:t>
      </w:r>
      <w:r w:rsidR="008A3AE1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այտատուին հատկացված ծավալից հ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րաժարվելու մասին դիմումը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ում է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լիազոր մարմին էլեկտրոնային եղանակով (էլեկտրոնային հասցեն` secretariat@mineconomy.am), փոստ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ային առաքմամբ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առձեռն։ Էլեկտրոնային եղանակով դիմելու դեպքում դիմումը անհրաժեշտ է ներկայացնել Հայաստանի Հանրապետության օրենսդրությամբ սահմանված կարգով՝ էլեկտրոնային թվային ստորագրությամբ:</w:t>
      </w:r>
    </w:p>
    <w:p w14:paraId="34A9E285" w14:textId="2F2C1F55" w:rsidR="00EF73F9" w:rsidRPr="00B70D29" w:rsidRDefault="006825FF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915945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35FFF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երմուծման թույլատրելի ծավալի չբաշխված քանակությունից ներմուծման նոր թույլատրելի ծավալ ստանալու համար </w:t>
      </w:r>
      <w:r w:rsidR="004128B8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հայտատուները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տարվա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օգոստոսի 1-ից մինչև օգոստոսի 10-ը լիազոր մարմին են ներկայացնում հայտ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ընթացա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կարգի 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պահանջներին համապատասխան:</w:t>
      </w:r>
    </w:p>
    <w:p w14:paraId="2820BCFC" w14:textId="14D94B1F" w:rsidR="00976B97" w:rsidRPr="00B70D29" w:rsidRDefault="00B35FFF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5391">
        <w:rPr>
          <w:rFonts w:ascii="GHEA Grapalat" w:eastAsia="Times New Roman" w:hAnsi="GHEA Grapalat" w:cs="Times New Roman"/>
          <w:sz w:val="24"/>
          <w:szCs w:val="24"/>
          <w:lang w:val="hy-AM"/>
        </w:rPr>
        <w:t>Մեկ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տարուց պակաս ներմուծման ժամկետ ունեցող ապրանքների դեպքում ներմուծման թույլատրելի ծավալի չբաշխված քանակության բաշխման կարգը </w:t>
      </w:r>
      <w:r w:rsidR="002209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է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սահմանվ</w:t>
      </w:r>
      <w:r w:rsidR="002209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 </w:t>
      </w:r>
      <w:r w:rsidR="00976B9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Որոշումներով։</w:t>
      </w:r>
    </w:p>
    <w:p w14:paraId="7463D14B" w14:textId="3E30E4F2" w:rsidR="00EF73F9" w:rsidRPr="00B70D29" w:rsidRDefault="00976B97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Չբաշխված ներմուծման թույլատրելի ծավալը լիազոր մարմնի կողմից բաշխվում է`</w:t>
      </w:r>
    </w:p>
    <w:p w14:paraId="3461274D" w14:textId="0ABED2B0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պատմական գնորդների համար` 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6825FF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պահանջներին համապատասխան.</w:t>
      </w:r>
    </w:p>
    <w:p w14:paraId="0E2D94F6" w14:textId="2A5FB743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ոչ պատմական գնորդների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միջև` 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6825F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75D46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պահանջներին համապատասխան</w:t>
      </w:r>
      <w:r w:rsidR="00D23FAF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549CB38" w14:textId="01967350" w:rsidR="00D23FAF" w:rsidRPr="00B70D29" w:rsidRDefault="00D23FAF" w:rsidP="00D23FA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Calibri"/>
          <w:sz w:val="24"/>
          <w:szCs w:val="24"/>
          <w:lang w:val="hy-AM"/>
        </w:rPr>
        <w:t>1</w:t>
      </w:r>
      <w:r w:rsidR="00976B97" w:rsidRPr="00B70D29">
        <w:rPr>
          <w:rFonts w:ascii="GHEA Grapalat" w:eastAsia="Times New Roman" w:hAnsi="GHEA Grapalat" w:cs="Calibri"/>
          <w:sz w:val="24"/>
          <w:szCs w:val="24"/>
          <w:lang w:val="hy-AM"/>
        </w:rPr>
        <w:t>1</w:t>
      </w:r>
      <w:r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0D2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GHEA Grapalat"/>
          <w:sz w:val="24"/>
          <w:szCs w:val="24"/>
          <w:lang w:val="hy-AM"/>
        </w:rPr>
        <w:t>Լիազոր</w:t>
      </w:r>
      <w:r w:rsidRPr="00B70D29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մարմինը </w:t>
      </w:r>
      <w:r w:rsidR="00976B97" w:rsidRPr="00B70D29">
        <w:rPr>
          <w:rFonts w:ascii="GHEA Grapalat" w:eastAsia="Times New Roman" w:hAnsi="GHEA Grapalat" w:cs="GHEA Grapalat"/>
          <w:sz w:val="24"/>
          <w:szCs w:val="24"/>
          <w:lang w:val="hy-AM"/>
        </w:rPr>
        <w:t>Ո</w:t>
      </w:r>
      <w:r w:rsidRPr="00B70D2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րոշումը ուժի մեջ մտնելուց </w:t>
      </w: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2 աշխատանքային օրվա ընթացքում գրությամբ դիմում է 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Մաքսային ոլորտի լիազոր մարմին՝ հաշվարկված ժամանակահատվածում ապրանքի 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այաստանի 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անրապետությ</w:t>
      </w:r>
      <w:r w:rsidR="00444F3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ա</w:t>
      </w:r>
      <w:r w:rsidR="00444F3C" w:rsidRPr="00062E1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ներմուծման վերաբերյալ տեղեկ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ւթյուն ստանալու մասին:</w:t>
      </w:r>
    </w:p>
    <w:p w14:paraId="7DAB6A00" w14:textId="7DD19371" w:rsidR="00D23FAF" w:rsidRPr="00460924" w:rsidRDefault="00D23FAF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092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12. </w:t>
      </w:r>
      <w:r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Մաքսային ոլորտի լիազոր մարմինը՝ լիազոր մարմնի գրությունը ստանալուց 5 աշխատանքային օրվա ընթացքում լիազոր մարմին է ներկայացնում տեղեկություն հաշվարկված ժամանակահատվածում (ըստ տարիների) ապրանքի </w:t>
      </w:r>
      <w:r w:rsidR="00444F3C" w:rsidRPr="0046092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0C21" w:rsidRPr="00460924">
        <w:rPr>
          <w:rFonts w:ascii="GHEA Grapalat" w:hAnsi="GHEA Grapalat"/>
          <w:bCs/>
          <w:sz w:val="24"/>
          <w:szCs w:val="24"/>
          <w:lang w:val="hy-AM"/>
        </w:rPr>
        <w:t>«</w:t>
      </w:r>
      <w:r w:rsidR="006B0C21" w:rsidRPr="00460924">
        <w:rPr>
          <w:rFonts w:ascii="GHEA Grapalat" w:hAnsi="GHEA Grapalat"/>
          <w:bCs/>
          <w:sz w:val="24"/>
          <w:szCs w:val="24"/>
          <w:u w:val="single"/>
          <w:lang w:val="hy-AM"/>
        </w:rPr>
        <w:t>Բացթողում՝ ներքին սպառման համար» մաքսային ընթացակարգով ձևակերպված</w:t>
      </w:r>
      <w:r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բնաիրային ծավալների վերաբերյալ՝ նշելով կազմակերպության անվանումը, ՀՎՀՀ-ն, ապրանքի ԵԱՏՄ ԱՏԳ ԱԱ ծածկագիրը և նկարագիրը։</w:t>
      </w:r>
    </w:p>
    <w:p w14:paraId="05B848A2" w14:textId="494655F6" w:rsidR="00EF73F9" w:rsidRPr="00460924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6B97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Մաքսային ոլորտի լիազոր մարմինը մինչև հաջորդող ամսվա 15-ը </w:t>
      </w:r>
      <w:r w:rsidR="00BA096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ներկայացնում է հաշվետու տարվա ընթացքում ամսական պարբերականությամբ` յուրաքանչյուր ամսվա համար լիցենզիա ստացած հայտատուների 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կողմից Հայաստանի Հանրապետությ</w:t>
      </w:r>
      <w:r w:rsidR="003705A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3705A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0C21" w:rsidRPr="00460924">
        <w:rPr>
          <w:rFonts w:ascii="GHEA Grapalat" w:hAnsi="GHEA Grapalat"/>
          <w:bCs/>
          <w:sz w:val="24"/>
          <w:szCs w:val="24"/>
          <w:u w:val="single"/>
          <w:lang w:val="hy-AM"/>
        </w:rPr>
        <w:t>«Բացթողում՝ ներքին սպառման համար» մաքսային ընթացակարգով ձևակերպված</w:t>
      </w:r>
      <w:r w:rsidR="006B0C21" w:rsidRPr="0046092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B0C2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առանձին տեսակի ապրանքների 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բնաիրային ծավալների մասին տեղեկ</w:t>
      </w:r>
      <w:r w:rsidR="0019418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ություն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՝ նշելով կազմակերպության անվանումը, ՀՎՀՀ-ն, լիցենզիայի համարը, տալու ամսաթիվը, ապրանքների հայտարարագրի գրանցման համարը, ամսաթիվը, փաստացի հայտարարագրված ծավալը, ապրանքի ԵԱՏՄ ԱՏԳ ԱԱ ծածկագիրը և նկարագիրը։</w:t>
      </w:r>
    </w:p>
    <w:p w14:paraId="09C72939" w14:textId="4CB5908E" w:rsidR="00EF73F9" w:rsidRPr="00460924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6B97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Լիազոր մարմինը </w:t>
      </w:r>
      <w:r w:rsidR="00DB342C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տարվա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հուլիսի առաջին տասնօրյակում ծանուցում է սույն որոշմամբ սահմանված քվոտայի շրջանակներում առանձին տեսակի ապրանքներ ներկրող </w:t>
      </w:r>
      <w:r w:rsidR="00B70D2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հայտատուներին</w:t>
      </w:r>
      <w:r w:rsidR="006825FF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B70D2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342C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տարվա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առաջին կիսամյակի ընթացքում իրենց կողմից Հայաստանի Հանրապետությ</w:t>
      </w:r>
      <w:r w:rsidR="003705A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3705A1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0C21" w:rsidRPr="00460924">
        <w:rPr>
          <w:rFonts w:ascii="GHEA Grapalat" w:hAnsi="GHEA Grapalat"/>
          <w:bCs/>
          <w:sz w:val="24"/>
          <w:szCs w:val="24"/>
          <w:u w:val="single"/>
          <w:lang w:val="hy-AM"/>
        </w:rPr>
        <w:t>«Բացթողում՝ ներքին սպառման համար» մաքսային ընթացակարգով ձևակերպված</w:t>
      </w:r>
      <w:r w:rsidR="006B0C21" w:rsidRPr="0046092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առանձին տեսակի ապրանքների փաստացի ծավալների, ինչպես նաև քվոտայի 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շրջանակներում վերջիններիս հասանելիք, սակայն դեռևս չներմուծված ծավալի մասով լիազոր մարմնին </w:t>
      </w:r>
      <w:r w:rsidR="006825FF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հիմնավորված տեղեկություն </w:t>
      </w:r>
      <w:r w:rsidR="00EF73F9" w:rsidRPr="00460924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ներկայացնելու վերաբերյալ։</w:t>
      </w:r>
    </w:p>
    <w:p w14:paraId="3885364A" w14:textId="6A84BADE" w:rsidR="00EF73F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101BB95" w14:textId="77777777" w:rsidR="003705A1" w:rsidRPr="00B70D29" w:rsidRDefault="003705A1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98092C4" w14:textId="7777777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5. ՆԵՐՄՈՒԾՄԱՆ ԼԻՑԵՆԶԻԱ ՍՏԱՆԱԼՈՒ ՀԱՄԱՐ ԱՆՀՐԱԺԵՇՏ ՓԱՍՏԱԹՂԹԵՐԸ</w:t>
      </w:r>
    </w:p>
    <w:p w14:paraId="4FF72E1F" w14:textId="225CFF85" w:rsidR="00BA0969" w:rsidRPr="00B70D29" w:rsidRDefault="00EF73F9" w:rsidP="00BA096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48B59E6" w14:textId="7F7F1FD8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6B9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194181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ռանձին տեսակի ապրանքների Հայաստանի Հանրապետության տարածք ներմուծման 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այտատու</w:t>
      </w:r>
      <w:r w:rsidR="00976B9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լիազոր մարմին հայտեր ներկայացվելու վերջնաժամկետը սահմանվում է 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րոշումն ուժի մեջ մտնելու օրվան հաջորդող 10-րդ աշխատանքային օրը: </w:t>
      </w:r>
      <w:r w:rsidR="00BA0969" w:rsidRPr="001941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Հայտատուն 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իրավունք ունի իր կողմից ներկայացված հայտը ենթարկելու փոփոխության՝ մին</w:t>
      </w:r>
      <w:r w:rsidR="00194181">
        <w:rPr>
          <w:rFonts w:ascii="GHEA Grapalat" w:eastAsia="Times New Roman" w:hAnsi="GHEA Grapalat" w:cs="Times New Roman"/>
          <w:sz w:val="24"/>
          <w:szCs w:val="24"/>
          <w:lang w:val="hy-AM"/>
        </w:rPr>
        <w:t>չև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րոշումն ուժի մեջ մտնելու օր</w:t>
      </w:r>
      <w:r w:rsidR="003A6CC0">
        <w:rPr>
          <w:rFonts w:ascii="GHEA Grapalat" w:eastAsia="Times New Roman" w:hAnsi="GHEA Grapalat" w:cs="Times New Roman"/>
          <w:sz w:val="24"/>
          <w:szCs w:val="24"/>
          <w:lang w:val="hy-AM"/>
        </w:rPr>
        <w:t>վան</w:t>
      </w:r>
      <w:r w:rsidR="00BA096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հաջորդող 5-րդ աշխատանքային օրը:</w:t>
      </w:r>
    </w:p>
    <w:p w14:paraId="71048739" w14:textId="389BE41D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76B9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Մեկանգամյա կամ գլխավոր լիցենզիա ստանալու համար հայտատուն լիազոր մարմին է ներկայացնում ուղեկցող գրություն` նշելով իրավաբանական անձի կամ անհատ ձեռնարկատիրոջ գտնվելու վայրը, պետական գրանցման կամ հաշվառման համարը, ՀՎՀՀ-ն, էլ</w:t>
      </w:r>
      <w:r w:rsidR="003A6CC0">
        <w:rPr>
          <w:rFonts w:ascii="GHEA Grapalat" w:eastAsia="Times New Roman" w:hAnsi="GHEA Grapalat" w:cs="Times New Roman"/>
          <w:sz w:val="24"/>
          <w:szCs w:val="24"/>
          <w:lang w:val="hy-AM"/>
        </w:rPr>
        <w:t>եկտրոնային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փոստի հասցեն և հեռախոսահամարը, ինչպես նաև`</w:t>
      </w:r>
    </w:p>
    <w:p w14:paraId="55C47829" w14:textId="2F5152A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1) հայտ` համաձայն ձևի.</w:t>
      </w:r>
    </w:p>
    <w:p w14:paraId="6D42B0CE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2) գլխավոր լիցենզիայի դեպքում` պայմանագրի կամ կողմերի մտադրությունների մասին վկայող այլ փաստաթղթի պատճենը, իսկ մեկանգամյա լիցենզիայի դեպքում` հաշիվ-ապրանքագրի պատճենը.</w:t>
      </w:r>
    </w:p>
    <w:p w14:paraId="2AF51DD4" w14:textId="5587DBD2" w:rsidR="00DB342C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3) պետական տուրքի վճարման անդորրագրի պատճենը կամ պետական վճարումների էլեկտրոնային համակարգի կողմից գեներացված անդորրագիրը կամ անդորրագրի 20-նիշանոց ծածկագրի վերաբերյալ տեղեկություն</w:t>
      </w:r>
      <w:r w:rsidR="00DB342C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285CEF7" w14:textId="0402249D" w:rsidR="00EF73F9" w:rsidRPr="004F56DE" w:rsidRDefault="00DB342C" w:rsidP="00BE47D8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="000C48CB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ոչ պատմական գնորդներ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ի դեպքում՝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</w:t>
      </w:r>
      <w:r w:rsidR="000C48CB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ետական եկամուտների կոմիտեի</w:t>
      </w:r>
      <w:r w:rsidR="000C48CB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տրված տեղեկանքը՝ նշված ոլորտում </w:t>
      </w:r>
      <w:r w:rsidR="006E4CD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պակաս, քան</w:t>
      </w:r>
      <w:r w:rsidR="000C48CB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տարի գործունեություն իրականացնելու մասին</w:t>
      </w:r>
      <w:r w:rsidR="004F56DE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F2FE9CB" w14:textId="77777777" w:rsidR="004F56DE" w:rsidRPr="00460924" w:rsidRDefault="004F56DE" w:rsidP="004F56D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</w:t>
      </w:r>
      <w:r w:rsidRPr="00460924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) </w:t>
      </w:r>
      <w:r w:rsidRPr="00460924">
        <w:rPr>
          <w:rFonts w:ascii="GHEA Grapalat" w:hAnsi="GHEA Grapalat"/>
          <w:sz w:val="24"/>
          <w:szCs w:val="24"/>
          <w:u w:val="single"/>
          <w:lang w:val="hy-AM"/>
        </w:rPr>
        <w:t>արտոնության տրամադրման պայմանների պահպանումը հավաստող փաստաթուղթ</w:t>
      </w:r>
      <w:r>
        <w:rPr>
          <w:rFonts w:ascii="GHEA Grapalat" w:hAnsi="GHEA Grapalat"/>
          <w:sz w:val="24"/>
          <w:szCs w:val="24"/>
          <w:u w:val="single"/>
          <w:lang w:val="hy-AM"/>
        </w:rPr>
        <w:t>, եթե այն նախատեսված է Որոշմամբ</w:t>
      </w:r>
      <w:r w:rsidRPr="00460924">
        <w:rPr>
          <w:rFonts w:ascii="GHEA Grapalat" w:hAnsi="GHEA Grapalat"/>
          <w:sz w:val="24"/>
          <w:szCs w:val="24"/>
          <w:u w:val="single"/>
          <w:lang w:val="hy-AM"/>
        </w:rPr>
        <w:t>։</w:t>
      </w:r>
    </w:p>
    <w:p w14:paraId="27575B3D" w14:textId="5D53F2B3" w:rsidR="004D3F97" w:rsidRPr="00B70D29" w:rsidRDefault="004D3F97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18. Մեկանգամյա կամ գլխավոր լիցենզիա ստանալու համար անհրաժեշտ փաստաթղթերը լիազոր մարմին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էլեկտրոնային եղանակով (էլեկտրոնային հասցեն` secretariat@mineconomy.am), փոստ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ային առաքմամբ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առձեռն։</w:t>
      </w:r>
    </w:p>
    <w:p w14:paraId="53089A60" w14:textId="652D6ABA" w:rsidR="00EF73F9" w:rsidRPr="00B70D29" w:rsidRDefault="00BA2958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Մեկանգամյա կամ գլխավոր լիցենզիա ստանալու համար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05A1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փոստ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>ային առաքմամբ</w:t>
      </w:r>
      <w:r w:rsidR="003705A1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առձեռն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D3F9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</w:t>
      </w:r>
      <w:r w:rsidR="004D3F9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նելու դեպքում 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անհրաժեշտ փաստաթղթերի պատճենները</w:t>
      </w:r>
      <w:r w:rsidR="00370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հաստատվում են հայտատուի ստորագրությամբ:</w:t>
      </w:r>
    </w:p>
    <w:p w14:paraId="0C1724E7" w14:textId="5F2B79A0" w:rsidR="00EF73F9" w:rsidRPr="00B70D29" w:rsidRDefault="00C208D3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Էլեկտրոնային եղանակով դիմելու դեպքում հայտն անհրաժեշտ է ներկայացնել Հայաստանի Հանրապետության օրենսդրությամբ սահմանված կարգով՝ էլեկտրոնային թվային ստորագրությամբ:</w:t>
      </w:r>
    </w:p>
    <w:p w14:paraId="13E812C4" w14:textId="70B91A1A" w:rsidR="00EF73F9" w:rsidRPr="00B70D29" w:rsidRDefault="00C208D3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Հայտատուի ներկայացրած փաստաթղթերը լիազոր մարմնում մուտքագրվելուց հետո՝ թերի լինելու դեպքում, 1 աշխատանքային օրվա ընթացքում դրա մասին էլեկտրոնային</w:t>
      </w:r>
      <w:r w:rsidR="006E7C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եղանակով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կապի այլ միջոցներով տեղեկացվում է հայտատուին:</w:t>
      </w:r>
    </w:p>
    <w:p w14:paraId="49249D94" w14:textId="012D5FD6" w:rsidR="00EF73F9" w:rsidRPr="00B70D29" w:rsidRDefault="00976B97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Հայտատուն փաստաթղթերը թերի լինելու մասին տեղեկացում ստանալու</w:t>
      </w:r>
      <w:r w:rsidR="006E7C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հետո պետք է վերացնի առկա թերությունները 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 աշխատանքային օրվա ընթացքում</w:t>
      </w:r>
      <w:r w:rsidR="006E7C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6825FF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6E7C42">
        <w:rPr>
          <w:rFonts w:ascii="GHEA Grapalat" w:eastAsia="Times New Roman" w:hAnsi="GHEA Grapalat" w:cs="Times New Roman"/>
          <w:sz w:val="24"/>
          <w:szCs w:val="24"/>
          <w:lang w:val="hy-AM"/>
        </w:rPr>
        <w:t>կարգով սահմանված եղանակով ներկայացնի լիազոր մարմին։</w:t>
      </w:r>
    </w:p>
    <w:p w14:paraId="5AD664E7" w14:textId="6D42338A" w:rsidR="00685399" w:rsidRPr="00B70D29" w:rsidRDefault="00976B97" w:rsidP="006853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B70D29">
        <w:rPr>
          <w:rFonts w:ascii="GHEA Grapalat" w:eastAsia="Microsoft JhengHei" w:hAnsi="GHEA Grapalat" w:cs="Cambria Math"/>
          <w:sz w:val="24"/>
          <w:szCs w:val="24"/>
          <w:lang w:val="hy-AM"/>
        </w:rPr>
        <w:t>2</w:t>
      </w:r>
      <w:r w:rsidR="00C208D3">
        <w:rPr>
          <w:rFonts w:ascii="GHEA Grapalat" w:eastAsia="Microsoft JhengHei" w:hAnsi="GHEA Grapalat" w:cs="Cambria Math"/>
          <w:sz w:val="24"/>
          <w:szCs w:val="24"/>
          <w:lang w:val="hy-AM"/>
        </w:rPr>
        <w:t>3</w:t>
      </w:r>
      <w:r w:rsidRPr="00B70D29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Լ</w:t>
      </w:r>
      <w:r w:rsidR="00D23FAF" w:rsidRPr="00B70D29">
        <w:rPr>
          <w:rFonts w:ascii="GHEA Grapalat" w:eastAsia="Times New Roman" w:hAnsi="GHEA Grapalat" w:cs="GHEA Grapalat"/>
          <w:sz w:val="24"/>
          <w:szCs w:val="24"/>
          <w:lang w:val="hy-AM"/>
        </w:rPr>
        <w:t>իազոր մարմինը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՝ ներկայացված փաստաթղթերում թերություններ առկա չլինելու դեպքում  կամ այդպիսիք առկա լինելու դեպքում դրանք  </w:t>
      </w:r>
      <w:r w:rsidR="006825FF">
        <w:rPr>
          <w:rFonts w:ascii="GHEA Grapalat" w:eastAsia="Times New Roman" w:hAnsi="GHEA Grapalat" w:cs="Cambria Math"/>
          <w:sz w:val="24"/>
          <w:szCs w:val="24"/>
          <w:lang w:val="hy-AM"/>
        </w:rPr>
        <w:t>ընթացա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կարգի  </w:t>
      </w:r>
      <w:r w:rsidR="006E7C42">
        <w:rPr>
          <w:rFonts w:ascii="GHEA Grapalat" w:eastAsia="Times New Roman" w:hAnsi="GHEA Grapalat" w:cs="Cambria Math"/>
          <w:sz w:val="24"/>
          <w:szCs w:val="24"/>
          <w:lang w:val="hy-AM"/>
        </w:rPr>
        <w:t>20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-րդ կետով սահմանված կարգով </w:t>
      </w:r>
      <w:r w:rsidR="006E7C42">
        <w:rPr>
          <w:rFonts w:ascii="GHEA Grapalat" w:eastAsia="Times New Roman" w:hAnsi="GHEA Grapalat" w:cs="Cambria Math"/>
          <w:sz w:val="24"/>
          <w:szCs w:val="24"/>
          <w:lang w:val="hy-AM"/>
        </w:rPr>
        <w:t>վերացնելուց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հետո</w:t>
      </w:r>
      <w:r w:rsidR="002869AA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,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9B523F" w:rsidRPr="009B523F">
        <w:rPr>
          <w:rFonts w:ascii="GHEA Grapalat" w:eastAsia="Times New Roman" w:hAnsi="GHEA Grapalat" w:cs="Cambria Math"/>
          <w:sz w:val="24"/>
          <w:szCs w:val="24"/>
          <w:lang w:val="hy-AM"/>
        </w:rPr>
        <w:t>3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աշխատանքային օրվա ընթացքում տեղեկություն ստանալու նպատակով գրությամբ հա</w:t>
      </w:r>
      <w:r w:rsidR="00685399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րցում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է ներկայացնում՝</w:t>
      </w:r>
      <w:r w:rsidR="00685399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</w:p>
    <w:p w14:paraId="3F096E54" w14:textId="4C035C62" w:rsidR="00685399" w:rsidRPr="00B70D29" w:rsidRDefault="00685399" w:rsidP="006853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1)  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Պ</w:t>
      </w:r>
      <w:r w:rsidR="00E324B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ետական եկամուտների կոմիտեի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՝ պատմական և ոչ պատմական գնորդների ցանկում</w:t>
      </w:r>
      <w:r w:rsidR="000A0403" w:rsidRPr="000A0403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փոխկապակցված</w:t>
      </w:r>
      <w:r w:rsidR="000A0403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ճանաչված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E324B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ընկերությունների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ա</w:t>
      </w:r>
      <w:r w:rsidR="00786017">
        <w:rPr>
          <w:rFonts w:ascii="GHEA Grapalat" w:eastAsia="Times New Roman" w:hAnsi="GHEA Grapalat" w:cs="Cambria Math"/>
          <w:sz w:val="24"/>
          <w:szCs w:val="24"/>
          <w:lang w:val="hy-AM"/>
        </w:rPr>
        <w:t>ռ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կայության մասին</w:t>
      </w:r>
      <w:r w:rsidR="00601F14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՝ </w:t>
      </w:r>
      <w:r w:rsidR="00601F14" w:rsidRPr="000A0403">
        <w:rPr>
          <w:rFonts w:ascii="GHEA Grapalat" w:eastAsia="Times New Roman" w:hAnsi="GHEA Grapalat" w:cs="Cambria Math"/>
          <w:sz w:val="24"/>
          <w:szCs w:val="24"/>
          <w:u w:val="single"/>
          <w:lang w:val="hy-AM"/>
        </w:rPr>
        <w:t>2012 թվականի դեկտեմբերի 20-Ի ԵՏՀ կոլեգիայի №283 որոշման իմաստով</w:t>
      </w:r>
      <w:r w:rsidR="00601F14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6B4295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</w:p>
    <w:p w14:paraId="3ED516E8" w14:textId="4FB7DD57" w:rsidR="00685399" w:rsidRPr="00B70D29" w:rsidRDefault="00685399" w:rsidP="006853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lastRenderedPageBreak/>
        <w:t xml:space="preserve">2)  </w:t>
      </w:r>
      <w:r w:rsidR="0078480D">
        <w:rPr>
          <w:rFonts w:ascii="GHEA Grapalat" w:eastAsia="Times New Roman" w:hAnsi="GHEA Grapalat" w:cs="Cambria Math"/>
          <w:sz w:val="24"/>
          <w:szCs w:val="24"/>
          <w:lang w:val="hy-AM"/>
        </w:rPr>
        <w:t>Մ</w:t>
      </w:r>
      <w:r w:rsidR="00E324B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րցակցության պաշտպանության հանձնաժողով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՝ պատմական և ոչ պատմական գնորդների ցանկում </w:t>
      </w:r>
      <w:r w:rsidR="00974D1A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գերիշխող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դիրքի չարաշահում ունեցող</w:t>
      </w:r>
      <w:r w:rsidR="00974D1A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կամ հակամրցակցային համաձայնությունների մեջ արձանագրված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ընկերությունների մասին</w:t>
      </w:r>
      <w:r w:rsidR="006B4295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9286971" w14:textId="2E4CB2B4" w:rsidR="00C76617" w:rsidRPr="00B70D29" w:rsidRDefault="00685399" w:rsidP="006853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3) 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Ս</w:t>
      </w:r>
      <w:r w:rsidR="00E324B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ննդամթերքի անվտանգության տեսչական մար</w:t>
      </w:r>
      <w:r w:rsidR="00786017">
        <w:rPr>
          <w:rFonts w:ascii="GHEA Grapalat" w:eastAsia="Times New Roman" w:hAnsi="GHEA Grapalat" w:cs="Cambria Math"/>
          <w:sz w:val="24"/>
          <w:szCs w:val="24"/>
          <w:lang w:val="hy-AM"/>
        </w:rPr>
        <w:t>մ</w:t>
      </w:r>
      <w:r w:rsidR="00E324B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նին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՝ </w:t>
      </w:r>
      <w:r w:rsidR="0001739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և պարենային ապրանքների անվտանգության մասով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վարչա</w:t>
      </w:r>
      <w:r w:rsidR="00017395">
        <w:rPr>
          <w:rFonts w:ascii="GHEA Grapalat" w:eastAsia="Times New Roman" w:hAnsi="GHEA Grapalat" w:cs="Cambria Math"/>
          <w:sz w:val="24"/>
          <w:szCs w:val="24"/>
          <w:lang w:val="hy-AM"/>
        </w:rPr>
        <w:t>կ</w:t>
      </w:r>
      <w:r w:rsidR="006B42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ան </w:t>
      </w:r>
      <w:r w:rsidR="00C76617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վարույթի արդյունքներով </w:t>
      </w:r>
      <w:r w:rsidR="000173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պատմական և ոչ պատմական գնորդների ցանկում</w:t>
      </w:r>
      <w:r w:rsidR="00017395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ընդգրկված </w:t>
      </w:r>
      <w:r w:rsidR="000173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ընկերությունների գործունեությ</w:t>
      </w:r>
      <w:r w:rsidR="00017395">
        <w:rPr>
          <w:rFonts w:ascii="GHEA Grapalat" w:eastAsia="Times New Roman" w:hAnsi="GHEA Grapalat" w:cs="Cambria Math"/>
          <w:sz w:val="24"/>
          <w:szCs w:val="24"/>
          <w:lang w:val="hy-AM"/>
        </w:rPr>
        <w:t>ա</w:t>
      </w:r>
      <w:r w:rsidR="000173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ն կասեց</w:t>
      </w:r>
      <w:r w:rsidR="00017395">
        <w:rPr>
          <w:rFonts w:ascii="GHEA Grapalat" w:eastAsia="Times New Roman" w:hAnsi="GHEA Grapalat" w:cs="Cambria Math"/>
          <w:sz w:val="24"/>
          <w:szCs w:val="24"/>
          <w:lang w:val="hy-AM"/>
        </w:rPr>
        <w:t>ման</w:t>
      </w:r>
      <w:r w:rsidR="00017395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C76617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մասին։</w:t>
      </w:r>
    </w:p>
    <w:p w14:paraId="67F32CD3" w14:textId="29699168" w:rsidR="00C76617" w:rsidRPr="00B70D29" w:rsidRDefault="00976B97" w:rsidP="00C7661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>Ընթացակ</w:t>
      </w:r>
      <w:r w:rsidR="007848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արգի </w:t>
      </w:r>
      <w:r w:rsidR="00E324B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-րդ կետում նշված մարմինները 5 աշխատանքային օրվա ընթացքում լիազոր մարմին են ներկայացնում</w:t>
      </w:r>
      <w:r w:rsidR="00D111E2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6617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պահանջվող տեղեկությունը։</w:t>
      </w:r>
    </w:p>
    <w:p w14:paraId="22DB5168" w14:textId="4F8F752F" w:rsidR="00D111E2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Մեկանգամյա կամ գլխավոր լիցենզիա ստանալու մասին հայտը մերժվում է, եթե</w:t>
      </w:r>
      <w:r w:rsidR="00D111E2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518CB328" w14:textId="4CBFD035" w:rsidR="00D111E2" w:rsidRPr="00B70D29" w:rsidRDefault="00D111E2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ներկայացվող փաստաթղթերը թերի են, և 2 աշխատանքային օրվա ընթացքում հայտատուն չի վերացնում հայտում կամ դրան կից փաստաթղթերում առկա թերությունները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3EB97B9" w14:textId="0D361082" w:rsidR="00D111E2" w:rsidRPr="00B70D29" w:rsidRDefault="00D111E2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324B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ընկերությունները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ճանաչվել են փոխկապակցված անձինք</w:t>
      </w:r>
      <w:r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819C2BA" w14:textId="1C65F541" w:rsidR="00D111E2" w:rsidRPr="00B70D29" w:rsidRDefault="00D111E2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E324B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ընկերությունը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ճանաչվել է </w:t>
      </w:r>
      <w:r w:rsidR="00E063B2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գերիշխող դիրքի չարաշահում ունեցող կամ հակամրցակցային համաձայնությունների մեջ արձանագրված ընկերություն</w:t>
      </w:r>
      <w:r w:rsidR="00E063B2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9572893" w14:textId="6FF7EC82" w:rsidR="00E063B2" w:rsidRPr="00B70D29" w:rsidRDefault="00D111E2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4) գյուղատնտեսական և պարենային ապրանքների</w:t>
      </w:r>
      <w:r w:rsidR="00E063B2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անվտանգության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մասով </w:t>
      </w:r>
      <w:r w:rsidR="00E063B2" w:rsidRPr="00B70D29">
        <w:rPr>
          <w:rFonts w:ascii="GHEA Grapalat" w:eastAsia="Times New Roman" w:hAnsi="GHEA Grapalat" w:cs="Cambria Math"/>
          <w:sz w:val="24"/>
          <w:szCs w:val="24"/>
          <w:lang w:val="hy-AM"/>
        </w:rPr>
        <w:t>վարչական վարույթի արդյունքներով գործունեությունը կասեցված է։</w:t>
      </w:r>
    </w:p>
    <w:p w14:paraId="12DDF800" w14:textId="11DDECD4" w:rsidR="002869AA" w:rsidRPr="00B70D29" w:rsidRDefault="002869AA" w:rsidP="002869A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70D2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Հայտատուների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միջև ներմուծման թույլատրելի ծավալը բաշխվում է`</w:t>
      </w:r>
      <w:r w:rsidR="00D23FAF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01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կարգի </w:t>
      </w:r>
      <w:r w:rsidR="00E324B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21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-րդ կետում նշված մարմինների կողմից պահանջվող տեղեկությունը ստանալուց</w:t>
      </w:r>
      <w:r w:rsidR="00E324B5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հետո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աշխատանքային օրվա ընթացքում։</w:t>
      </w:r>
    </w:p>
    <w:p w14:paraId="425EFE2E" w14:textId="0843A3EC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Մեկանգամյա կամ գլխավոր լիցենզիայի գործողության ժամկետի ավարտ է համարվում </w:t>
      </w:r>
      <w:r w:rsidR="001C21C1">
        <w:rPr>
          <w:rFonts w:ascii="GHEA Grapalat" w:eastAsia="Times New Roman" w:hAnsi="GHEA Grapalat" w:cs="Times New Roman"/>
          <w:sz w:val="24"/>
          <w:szCs w:val="24"/>
          <w:lang w:val="hy-AM"/>
        </w:rPr>
        <w:t>Որոշ</w:t>
      </w:r>
      <w:r w:rsidR="0022097D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1C21C1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22097D">
        <w:rPr>
          <w:rFonts w:ascii="GHEA Grapalat" w:eastAsia="Times New Roman" w:hAnsi="GHEA Grapalat" w:cs="Times New Roman"/>
          <w:sz w:val="24"/>
          <w:szCs w:val="24"/>
          <w:lang w:val="hy-AM"/>
        </w:rPr>
        <w:t>ներով</w:t>
      </w:r>
      <w:r w:rsidR="001C21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նախատեսված ժամանակահատվածի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ավարտը:</w:t>
      </w:r>
    </w:p>
    <w:p w14:paraId="5149FD6E" w14:textId="262D00AE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Չի թույլատրվում տրամադրված լիցենզիաների մեջ փոփոխություններ կատարել, այդ թվում՝ տեխնիկական բնույթի:</w:t>
      </w:r>
    </w:p>
    <w:p w14:paraId="04BDD554" w14:textId="73DDB2DE" w:rsidR="00F04A65" w:rsidRPr="00A85411" w:rsidRDefault="00F04A65" w:rsidP="00F04A65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4A6C043C" w14:textId="27BEFE9D" w:rsidR="000A659A" w:rsidRPr="00A85411" w:rsidRDefault="000A659A" w:rsidP="00F04A6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29</w:t>
      </w:r>
      <w:r w:rsidRPr="00A85411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A85411"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</w:t>
      </w: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ավաբանական անձ գրանցված հայտատուի հիմնադիր փաստաթղթերում փոփոխություններ </w:t>
      </w:r>
      <w:r w:rsidR="00A85411"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</w:t>
      </w:r>
      <w:r w:rsidR="000A00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A85411"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="000A00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="00A85411"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(կազմակերպաիրավական ձևի, անվանման կամ գտնվելու վայրի փոփոխություն) կամ ֆիզիկական անձ հանդիսացող հայտատուի անձնագրային տվյալներ</w:t>
      </w:r>
      <w:r w:rsidR="00A85411"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փոփոխության դեպքում</w:t>
      </w: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հայտատուն պարտավոր է </w:t>
      </w:r>
      <w:r w:rsidRPr="00A854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 աշխատանքային օրվա ժամկետում, </w:t>
      </w: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տրամադրված լիցենզիայի գործողությունը դադարեցնելու և նոր լիցենզիա ձևակերպելու դիմում ներկայացնել</w:t>
      </w:r>
      <w:r w:rsidRPr="00A8541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լիազոր մարմին</w:t>
      </w:r>
      <w:r w:rsidRPr="00A854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կցելով հայտը և նշված փոփոխությունները հավաստող փաստաթղթերը:</w:t>
      </w:r>
    </w:p>
    <w:p w14:paraId="7A871143" w14:textId="77777777" w:rsidR="00F04A65" w:rsidRPr="00B70D29" w:rsidRDefault="00F04A6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312B717" w14:textId="11664812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6. ԱՌԱՆՁԻՆ ՏԵՍԱԿԻ ԱՊՐԱՆՔՆԵՐԻ՝ ՀԱՅԱՍՏԱՆԻ ՀԱՆՐԱՊԵՏՈՒԹՅԱՆ ՏԱՐԱԾՔ ԵՐՐՈՐԴ ԵՐԿՐՆԵՐԻՑ ՆԵՐՄՈՒԾՄԱՆ ԺԱՄԱՆԱԿ ԼԻՑԵՆԶԻԱՅԻ ԿԱՍԵՑՄԱՆ ԿԱՄ ԴԱԴԱՐԵՑՄԱՆ ՀԻՄՔԵՐԸ</w:t>
      </w:r>
    </w:p>
    <w:p w14:paraId="6006D4C1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11CE36F" w14:textId="35F978FB" w:rsidR="00EF73F9" w:rsidRPr="00B70D29" w:rsidRDefault="00C208D3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Լիազոր մարմինը լիցենզիայի գործողությունը կասեցնելու մասին որոշում է կայացնում հետևյալ դեպքերում՝</w:t>
      </w:r>
    </w:p>
    <w:p w14:paraId="4C4DBB57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1) լիցենզիա ստացած անձի կողմից լիցենզիան օրենքով չնախատեսված դեպքերում այլ անձի օգտագործման տալու, գրավ դնելու կամ օտարելու.</w:t>
      </w:r>
    </w:p>
    <w:p w14:paraId="5D18E447" w14:textId="4302CB0D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լիցենզիա ստացած անձի կողմից լիցենզիա ստանալու համար հիմք հանդիսացող փաստաթղթերում փոփոխությունների մասին </w:t>
      </w:r>
      <w:r w:rsidR="0070178D">
        <w:rPr>
          <w:rFonts w:ascii="GHEA Grapalat" w:eastAsia="Times New Roman" w:hAnsi="GHEA Grapalat" w:cs="Times New Roman"/>
          <w:sz w:val="24"/>
          <w:szCs w:val="24"/>
          <w:lang w:val="hy-AM"/>
        </w:rPr>
        <w:t>ընթացա</w:t>
      </w:r>
      <w:r w:rsidR="0001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կարգով սահմանված 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ժամկ</w:t>
      </w:r>
      <w:r w:rsidR="00017395">
        <w:rPr>
          <w:rFonts w:ascii="GHEA Grapalat" w:eastAsia="Times New Roman" w:hAnsi="GHEA Grapalat" w:cs="Times New Roman"/>
          <w:sz w:val="24"/>
          <w:szCs w:val="24"/>
          <w:lang w:val="hy-AM"/>
        </w:rPr>
        <w:t>ետում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չհայտնել</w:t>
      </w:r>
      <w:r w:rsidR="00017395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3C259A6" w14:textId="77777777" w:rsidR="00017395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3) լիցենզավորման ենթակա գործունեության իրականացման ժամանակ այդ լիցենզիայի պահանջների ու պայմանների այնպիսի խախտման դեպքում, որոնք անմիջական վտանգ կամ ռիսկ են պարունակում մարդկանց կյանքի կամ առողջության համար</w:t>
      </w:r>
      <w:r w:rsidR="0001739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1EFA5DC6" w14:textId="3DBA6060" w:rsidR="00EF73F9" w:rsidRPr="00B70D29" w:rsidRDefault="0001739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7395">
        <w:rPr>
          <w:rFonts w:ascii="GHEA Grapalat" w:eastAsia="Times New Roman" w:hAnsi="GHEA Grapalat" w:cs="Times New Roman"/>
          <w:sz w:val="24"/>
          <w:szCs w:val="24"/>
          <w:lang w:val="hy-AM"/>
        </w:rPr>
        <w:t>4)</w:t>
      </w:r>
      <w:r w:rsidR="00EF73F9" w:rsidRPr="0001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լիցենզիայի պահանջների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 պայմանների, լիցենզավորման ենթակա գործունեությունը կարգավորող օրենսդրության պահանջների խախտման</w:t>
      </w:r>
      <w:r w:rsidRPr="0001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համար</w:t>
      </w:r>
      <w:r w:rsidR="00EF73F9" w:rsidRPr="00B70D2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5EC3094" w14:textId="642A79D4" w:rsidR="00EF73F9" w:rsidRPr="00B70D29" w:rsidRDefault="0001739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F78C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F73F9" w:rsidRPr="001F78C8">
        <w:rPr>
          <w:rFonts w:ascii="GHEA Grapalat" w:eastAsia="Times New Roman" w:hAnsi="GHEA Grapalat" w:cs="Times New Roman"/>
          <w:sz w:val="24"/>
          <w:szCs w:val="24"/>
          <w:lang w:val="hy-AM"/>
        </w:rPr>
        <w:t>) լիցենզիա ստացած անձի կողմից լիցենզավորման ենթակա գործունեության նկատմամբ օրենսդրությանը համապատասխան ստուգումների իրականացմանը խոչընդոտելու կամ պահանջվող փաստաթղթերը չներկայացնելու.</w:t>
      </w:r>
    </w:p>
    <w:p w14:paraId="5110415B" w14:textId="45A7962F" w:rsidR="00EF73F9" w:rsidRPr="00B70D29" w:rsidRDefault="0001739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) լիցենզիա ստացած անձի դիմումի համաձայն:</w:t>
      </w:r>
    </w:p>
    <w:p w14:paraId="77A8249C" w14:textId="1283D8D8" w:rsidR="00EF73F9" w:rsidRPr="00B70D29" w:rsidRDefault="00C208D3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Լիազոր մարմինը լիցենզիայի գործողությունը դադարեցնելու մասին որոշում է կայացնում հետևյալ դեպքերում՝</w:t>
      </w:r>
    </w:p>
    <w:p w14:paraId="08916BBD" w14:textId="56BDCF5C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1) լիցենզիա ստանալու համար ներկայացված փաստաթղթերում լիցենզիան տալու համար էական նշանակություն ունեցող կեղծ կամ խեղաթյուրված տեղեկություն հայտնաբերելու.</w:t>
      </w:r>
    </w:p>
    <w:p w14:paraId="4DDED6E6" w14:textId="270ECEB8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2) լիցենզավորված գործունեություն իրականացնող իրավաբանական անձի լուծարման, անհատ ձեռնարկատիրոջ գործունեության դադարեցման</w:t>
      </w:r>
      <w:r w:rsidR="001F78C8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78E719F5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3) 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իրականացնելու.</w:t>
      </w:r>
    </w:p>
    <w:p w14:paraId="54DBB521" w14:textId="000364F0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4) լիցենզավորված անձի դիմումի համաձայն</w:t>
      </w:r>
      <w:r w:rsidR="009B523F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74017D08" w14:textId="3941A268" w:rsidR="00EF73F9" w:rsidRPr="00B70D29" w:rsidRDefault="00F04A6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Լիցենզիայի գործողությունը դադարեցվում կամ կասեցվում է դրա մասին լիազոր մարմնի կողմից որոշում կայացվելու օրվանից 1 օր հետո։ Կասեցված լիցենզիայի գործողությունը լիազոր մարմնի կողմից պետք է վերականգնվի դրա գործողության կասեցման հիմքերը վերանալու հաջորդ օրը։</w:t>
      </w:r>
    </w:p>
    <w:p w14:paraId="78268C12" w14:textId="4ECBFBBE" w:rsidR="00EF73F9" w:rsidRPr="00B70D29" w:rsidRDefault="00F04A6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. Լիցենզիան ստորագրում է լիազոր մարմնի ղեկավարը կամ նրա կողմից լիազորված պաշտոնատար անձը։</w:t>
      </w:r>
    </w:p>
    <w:p w14:paraId="79D88B97" w14:textId="170DA839" w:rsidR="00EF73F9" w:rsidRPr="00B70D29" w:rsidRDefault="00F04A6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Լիցենզիայի կորստի դեպքում լիազոր մարմինը, հայտատուի գրավոր դիմումի հիման վրա և 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օրենսդրությամբ նախատեսված կարգով ու չափով պետական տուրքի (լիցենզավորման վճար) վճարումից հետո տրամադրում է լիցենզիայի կրկնօրինակը, որը ձևակերպվում է այնպես, ինչպես բնօրինակը, և պարունակում է «Կրկնօրինակ» գրառումը։ Դիմումը, որով պարզաբանվում են լիցենզիայի կորստի պատճառները և հանգամանքները, շարադրվում է ազատ ձևով։</w:t>
      </w:r>
    </w:p>
    <w:p w14:paraId="03702635" w14:textId="6B4D444D" w:rsidR="00EF73F9" w:rsidRPr="00B70D29" w:rsidRDefault="00F04A65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8D3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Լիցենզիայի կրկնօրինակը լիազոր մարմնի կողմից տրամադրվում է դիմումը ներկայացնելու օրվանից հետո </w:t>
      </w:r>
      <w:r w:rsidR="00725543" w:rsidRPr="00725543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երեք</w:t>
      </w:r>
      <w:r w:rsidR="00EF73F9" w:rsidRPr="00B70D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ընթացքում։</w:t>
      </w:r>
    </w:p>
    <w:p w14:paraId="594A968E" w14:textId="1DE88262" w:rsidR="00EF73F9" w:rsidRPr="00B70D29" w:rsidRDefault="00EF73F9" w:rsidP="00A5472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lastRenderedPageBreak/>
        <w:t> </w:t>
      </w: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 xml:space="preserve">Ձև </w:t>
      </w:r>
    </w:p>
    <w:p w14:paraId="794C94EC" w14:textId="09FA2BFB" w:rsidR="000C48CB" w:rsidRPr="00B70D29" w:rsidRDefault="000C48CB" w:rsidP="00BE47D8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</w:pPr>
    </w:p>
    <w:p w14:paraId="1FF5DBDF" w14:textId="7777777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 Ա Յ Տ</w:t>
      </w:r>
    </w:p>
    <w:p w14:paraId="3600B8CD" w14:textId="41B251C7" w:rsidR="00EF73F9" w:rsidRPr="00B70D29" w:rsidRDefault="00EF73F9" w:rsidP="00BE47D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4BE728E" w14:textId="4387F53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ԱՌԱՆՁԻՆ ՏԵՍԱԿԻ ԱՊՐԱՆՔՆԵՐԻ ՆԵՐՄՈՒԾՄԱՆ ՄԵԿԱՆԳԱՄՅԱ ԿԱՄ ԳԼԽԱՎՈՐ ԼԻՑԵՆԶԻԱ ՍՏԱՆԱԼՈՒ ՄԱՍԻՆ</w:t>
      </w:r>
    </w:p>
    <w:p w14:paraId="293D8283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0D2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145"/>
        <w:gridCol w:w="4773"/>
      </w:tblGrid>
      <w:tr w:rsidR="00B70D29" w:rsidRPr="00B70D29" w14:paraId="37ABD49A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495A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Հայտ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E457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ժամկետը</w:t>
            </w:r>
            <w:proofErr w:type="spellEnd"/>
          </w:p>
        </w:tc>
      </w:tr>
      <w:tr w:rsidR="00B70D29" w:rsidRPr="00B70D29" w14:paraId="0139DE81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7E0C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Լիցենզիայի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տեսակը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6FB0D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հաշիվ-ապրանքագիր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(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կողմերի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մտադրությունների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վկայող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փաստաթուղթ</w:t>
            </w:r>
            <w:proofErr w:type="spellEnd"/>
          </w:p>
          <w:p w14:paraId="4919E382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    </w:t>
            </w:r>
            <w:proofErr w:type="spellStart"/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առ</w:t>
            </w:r>
            <w:proofErr w:type="spellEnd"/>
          </w:p>
        </w:tc>
      </w:tr>
      <w:tr w:rsidR="00B70D29" w:rsidRPr="00B70D29" w14:paraId="2D139D51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199A0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7145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Վաճառողը</w:t>
            </w:r>
            <w:proofErr w:type="spellEnd"/>
          </w:p>
        </w:tc>
      </w:tr>
      <w:tr w:rsidR="00B70D29" w:rsidRPr="00B70D29" w14:paraId="514D82FD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6F07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Արտահանող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525F2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</w:tr>
      <w:tr w:rsidR="00B70D29" w:rsidRPr="00B70D29" w14:paraId="3875D15F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A70817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Պայմանագրով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</w:t>
            </w:r>
            <w:proofErr w:type="spellEnd"/>
          </w:p>
          <w:p w14:paraId="13EE2E9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D9D8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16C5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Վիճակագրական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</w:tr>
      <w:tr w:rsidR="00B70D29" w:rsidRPr="00B70D29" w14:paraId="1F4A8A7B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DF0EC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Ծագման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0452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ADF6E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Չափի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միավորը</w:t>
            </w:r>
            <w:proofErr w:type="spellEnd"/>
          </w:p>
        </w:tc>
      </w:tr>
      <w:tr w:rsidR="00B70D29" w:rsidRPr="00B70D29" w14:paraId="25189C15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F4C8E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Ապրանքի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ծածկագիրը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նկարագրությունը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ԵԱՏՄ ԱՏԳ ԱԱ-ի</w:t>
            </w:r>
          </w:p>
        </w:tc>
      </w:tr>
      <w:tr w:rsidR="00B70D29" w:rsidRPr="00B70D29" w14:paraId="7F07AF1B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8A9D2" w14:textId="151C7EB1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Լրացուցիչ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տեղեկություն</w:t>
            </w:r>
            <w:proofErr w:type="spellEnd"/>
          </w:p>
        </w:tc>
      </w:tr>
      <w:tr w:rsidR="00B70D29" w:rsidRPr="00B70D29" w14:paraId="3F67EB07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D5AC7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տալու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7708E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Հայտատուի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լիազորած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անձ</w:t>
            </w:r>
            <w:proofErr w:type="spellEnd"/>
          </w:p>
          <w:p w14:paraId="73B5F16B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5FB7D3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հայրանունը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ազգանունը</w:t>
            </w:r>
            <w:proofErr w:type="spellEnd"/>
          </w:p>
          <w:p w14:paraId="3BFED39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Պաշտոնը</w:t>
            </w:r>
            <w:proofErr w:type="spellEnd"/>
          </w:p>
          <w:p w14:paraId="3A07F4F7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Հեռախոսահամարը</w:t>
            </w:r>
            <w:proofErr w:type="spellEnd"/>
          </w:p>
          <w:p w14:paraId="5E4D688B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կնիքը</w:t>
            </w:r>
            <w:proofErr w:type="spellEnd"/>
          </w:p>
          <w:p w14:paraId="5AB07AE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___ _____________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gram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202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թ</w:t>
            </w:r>
            <w:proofErr w:type="gram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</w:tbl>
    <w:p w14:paraId="63F17422" w14:textId="21AEB780" w:rsidR="00EF73F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B70D29" w:rsidRPr="00B70D29" w14:paraId="0E04445C" w14:textId="77777777" w:rsidTr="00EF73F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0118F7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622782B0" w14:textId="27E892AF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  <w:proofErr w:type="spellEnd"/>
            <w:r w:rsidRPr="00B70D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N </w:t>
            </w:r>
            <w:r w:rsidR="0003494C"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</w:p>
          <w:p w14:paraId="20CD744E" w14:textId="3303CAB2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202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թվականի</w:t>
            </w:r>
            <w:proofErr w:type="spellEnd"/>
          </w:p>
          <w:p w14:paraId="04F38A10" w14:textId="6450BCD1" w:rsidR="00EF73F9" w:rsidRPr="00B70D29" w:rsidRDefault="00EF73F9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______   __-ի N ____-Ն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16B430DC" w14:textId="258342A6" w:rsidR="00CC0E09" w:rsidRPr="00B70D29" w:rsidRDefault="00EF73F9" w:rsidP="00CC0E0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446AC8BF" w14:textId="1EE6C8DB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ՄԵԿԱՆԳԱՄՅԱ ԼԻՑԵՆԶԻԱՅԻ ՁԵՎ</w:t>
      </w:r>
    </w:p>
    <w:p w14:paraId="4172D031" w14:textId="37A0A23D" w:rsidR="00EF73F9" w:rsidRPr="00B70D29" w:rsidRDefault="00EF73F9" w:rsidP="00CC0E09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ԱՌԱՆՁԻՆ ՏԵՍԱԿԻ ԱՊՐԱՆՔՆԵՐԻ ՆԵՐՄՈՒԾՄԱՆ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2008"/>
        <w:gridCol w:w="4730"/>
      </w:tblGrid>
      <w:tr w:rsidR="00B70D29" w:rsidRPr="00B70D29" w14:paraId="47FD9C2C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9C52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Եվրասիական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տնտեսական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միության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անդամ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կառավարման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լիազոր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մարմին</w:t>
            </w:r>
            <w:proofErr w:type="spellEnd"/>
          </w:p>
        </w:tc>
      </w:tr>
      <w:tr w:rsidR="00B70D29" w:rsidRPr="00B70D29" w14:paraId="304342B7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D1B9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1.Մեկանգամյա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</w:t>
            </w:r>
            <w:proofErr w:type="spellEnd"/>
          </w:p>
          <w:p w14:paraId="79F7BD3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255D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ժամկետը</w:t>
            </w:r>
            <w:proofErr w:type="spellEnd"/>
          </w:p>
        </w:tc>
      </w:tr>
      <w:tr w:rsidR="00B70D29" w:rsidRPr="00B70D29" w14:paraId="00125065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32FC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Մեկանգամյա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լիցենզիայի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տեսակը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C180B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հաշիվ-ապրանքագիր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(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կողմերի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մտադրությունների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վկայող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փաստաթուղթ</w:t>
            </w:r>
            <w:proofErr w:type="spellEnd"/>
          </w:p>
          <w:p w14:paraId="25A32D6C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               </w:t>
            </w: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առ</w:t>
            </w:r>
            <w:proofErr w:type="spellEnd"/>
          </w:p>
        </w:tc>
      </w:tr>
      <w:tr w:rsidR="00B70D29" w:rsidRPr="00B70D29" w14:paraId="62771BC1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2E31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EF69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Վաճառողը</w:t>
            </w:r>
            <w:proofErr w:type="spellEnd"/>
          </w:p>
        </w:tc>
      </w:tr>
      <w:tr w:rsidR="00B70D29" w:rsidRPr="00B70D29" w14:paraId="164CEC8E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0A29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Ուղարկող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A4EC7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</w:tr>
      <w:tr w:rsidR="00B70D29" w:rsidRPr="00B70D29" w14:paraId="3248A16D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BC94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Պայմանագրով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</w:t>
            </w:r>
            <w:proofErr w:type="spellEnd"/>
          </w:p>
          <w:p w14:paraId="6505330E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49BD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C702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Վիճակագրական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</w:tr>
      <w:tr w:rsidR="00B70D29" w:rsidRPr="00B70D29" w14:paraId="36AC865D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5B11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Ծագման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74E5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Ծավալը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5460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Չափի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միավորը</w:t>
            </w:r>
            <w:proofErr w:type="spellEnd"/>
          </w:p>
        </w:tc>
      </w:tr>
      <w:tr w:rsidR="00B70D29" w:rsidRPr="00B70D29" w14:paraId="31758531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B6605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Ապրանքի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ծածկագիրը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նկարագրությունը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ԵԱՏՄ ԱՏԳ ԱԱ-ի</w:t>
            </w:r>
          </w:p>
        </w:tc>
      </w:tr>
      <w:tr w:rsidR="00B70D29" w:rsidRPr="00B70D29" w14:paraId="3FCDF213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36532" w14:textId="19AFDD8B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Լրացուցիչ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տեղեկություն</w:t>
            </w:r>
            <w:proofErr w:type="spellEnd"/>
          </w:p>
        </w:tc>
      </w:tr>
      <w:tr w:rsidR="00B70D29" w:rsidRPr="00B70D29" w14:paraId="14C746A9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CA49C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տալու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3C91D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Լիազորված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անձ</w:t>
            </w:r>
            <w:proofErr w:type="spellEnd"/>
          </w:p>
          <w:p w14:paraId="12D7529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987A0C0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հայրանունը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ազգանունը</w:t>
            </w:r>
            <w:proofErr w:type="spellEnd"/>
          </w:p>
          <w:p w14:paraId="132ECD4E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Պաշտոնը</w:t>
            </w:r>
            <w:proofErr w:type="spellEnd"/>
          </w:p>
          <w:p w14:paraId="0586DDDD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կնիքը</w:t>
            </w:r>
            <w:proofErr w:type="spellEnd"/>
          </w:p>
          <w:p w14:paraId="21FA276D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___ _____________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gram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202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թ</w:t>
            </w:r>
            <w:proofErr w:type="gram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</w:tbl>
    <w:p w14:paraId="1BC51772" w14:textId="54DF730E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521"/>
      </w:tblGrid>
      <w:tr w:rsidR="00B70D29" w:rsidRPr="00B70D29" w14:paraId="3BCB6CA1" w14:textId="77777777" w:rsidTr="00EF73F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21257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40AA8ED5" w14:textId="48731677" w:rsidR="00625EA0" w:rsidRPr="002F42C3" w:rsidRDefault="00625EA0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  <w:proofErr w:type="spellEnd"/>
            <w:r w:rsidRPr="00B70D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N </w:t>
            </w:r>
            <w:r w:rsidR="002F42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</w:p>
          <w:p w14:paraId="6A365034" w14:textId="77777777" w:rsidR="00625EA0" w:rsidRPr="00B70D29" w:rsidRDefault="00625EA0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202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թվականի</w:t>
            </w:r>
            <w:proofErr w:type="spellEnd"/>
          </w:p>
          <w:p w14:paraId="040E8330" w14:textId="40AFB807" w:rsidR="00EF73F9" w:rsidRPr="00B70D29" w:rsidRDefault="00625EA0" w:rsidP="00BE47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______   __-ի N ____-Ն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06132C11" w14:textId="77777777" w:rsidR="00EF73F9" w:rsidRPr="00B70D29" w:rsidRDefault="00EF73F9" w:rsidP="00BE47D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p w14:paraId="288E37E8" w14:textId="77777777" w:rsidR="00EF73F9" w:rsidRPr="00B70D29" w:rsidRDefault="00EF73F9" w:rsidP="00BE47D8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ԳԼԽԱՎՈՐ ԼԻՑԵՆԶԻԱՅԻ ՁԵՎ</w:t>
      </w:r>
    </w:p>
    <w:p w14:paraId="194C33CD" w14:textId="7F02765C" w:rsidR="00EF73F9" w:rsidRPr="00B70D29" w:rsidRDefault="00EF73F9" w:rsidP="00CC0E09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70D29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ԱՌԱՆՁԻՆ ՏԵՍԱԿԻ ԱՊՐԱՆՔՆԵՐԻ ՆԵՐՄՈՒԾՄԱՆ</w:t>
      </w:r>
      <w:r w:rsidRPr="00B70D2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1947"/>
        <w:gridCol w:w="4631"/>
      </w:tblGrid>
      <w:tr w:rsidR="00B70D29" w:rsidRPr="00B70D29" w14:paraId="19A72B2E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C0276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Եվրասիական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տնտեսական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միության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անդամ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կառավարման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լիազոր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մարմին</w:t>
            </w:r>
            <w:proofErr w:type="spellEnd"/>
          </w:p>
        </w:tc>
      </w:tr>
      <w:tr w:rsidR="00B70D29" w:rsidRPr="00B70D29" w14:paraId="6E239177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0540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Գլխավոր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4AC5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Գործողության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ժամկետը</w:t>
            </w:r>
            <w:proofErr w:type="spellEnd"/>
          </w:p>
        </w:tc>
      </w:tr>
      <w:tr w:rsidR="00B70D29" w:rsidRPr="00B70D29" w14:paraId="16F563FC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906D9A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Գլխավոր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լիցենզիայի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տեսակը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9A8F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(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կողմերի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մտադրությունների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վկայող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այլ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փաստաթուղթ</w:t>
            </w:r>
            <w:proofErr w:type="spellEnd"/>
          </w:p>
          <w:p w14:paraId="036363B9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               </w:t>
            </w: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առ</w:t>
            </w:r>
            <w:proofErr w:type="spellEnd"/>
          </w:p>
        </w:tc>
      </w:tr>
      <w:tr w:rsidR="00B70D29" w:rsidRPr="00B70D29" w14:paraId="694726D4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981BA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2ABD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Վաճառողը</w:t>
            </w:r>
            <w:proofErr w:type="spellEnd"/>
          </w:p>
        </w:tc>
      </w:tr>
      <w:tr w:rsidR="00B70D29" w:rsidRPr="00B70D29" w14:paraId="7505F4F3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9770B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Ուղարկող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8CDA5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Վաճառողի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</w:tr>
      <w:tr w:rsidR="00B70D29" w:rsidRPr="00B70D29" w14:paraId="2FFACA10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30F75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Պայմանագրով</w:t>
            </w:r>
            <w:proofErr w:type="spellEnd"/>
          </w:p>
          <w:p w14:paraId="24C4B4AD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41B08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DBA2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Վիճակագրական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</w:tr>
      <w:tr w:rsidR="00B70D29" w:rsidRPr="00B70D29" w14:paraId="7289015A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694E0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12.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Ծագման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A3B6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13.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Ծավալը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53D9B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14.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Չափի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միավորը</w:t>
            </w:r>
            <w:proofErr w:type="spellEnd"/>
          </w:p>
        </w:tc>
      </w:tr>
      <w:tr w:rsidR="00B70D29" w:rsidRPr="00B70D29" w14:paraId="33969480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5D3AF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Ապրանքի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ծածկագիրը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նկարագրությունը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ԵԱՏՄ ԱՏԳ ԱԱ-ի</w:t>
            </w:r>
          </w:p>
        </w:tc>
      </w:tr>
      <w:tr w:rsidR="00B70D29" w:rsidRPr="00B70D29" w14:paraId="4EB5DF6D" w14:textId="77777777" w:rsidTr="00EF73F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BC79F" w14:textId="053E08D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16.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Լրացուցիչ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տեղեկություն</w:t>
            </w:r>
            <w:proofErr w:type="spellEnd"/>
          </w:p>
        </w:tc>
      </w:tr>
      <w:tr w:rsidR="00B70D29" w:rsidRPr="00B70D29" w14:paraId="11DD5114" w14:textId="77777777" w:rsidTr="00EF73F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92912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Լիցենզիան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տալու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97487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18.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Լիազորված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անձ</w:t>
            </w:r>
            <w:proofErr w:type="spellEnd"/>
          </w:p>
          <w:p w14:paraId="54B8227A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70F8E71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հայրանունը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ազգանունը</w:t>
            </w:r>
            <w:proofErr w:type="spellEnd"/>
          </w:p>
          <w:p w14:paraId="6AD86302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Պաշտոնը</w:t>
            </w:r>
            <w:proofErr w:type="spellEnd"/>
          </w:p>
          <w:p w14:paraId="0A5B3B64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կնիքը</w:t>
            </w:r>
            <w:proofErr w:type="spellEnd"/>
          </w:p>
          <w:p w14:paraId="690221F3" w14:textId="77777777" w:rsidR="00EF73F9" w:rsidRPr="00B70D29" w:rsidRDefault="00EF73F9" w:rsidP="00BE47D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___ _____________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gramStart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202</w:t>
            </w:r>
            <w:r w:rsidRPr="00B70D2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B70D29">
              <w:rPr>
                <w:rFonts w:ascii="GHEA Grapalat" w:eastAsia="Times New Roman" w:hAnsi="GHEA Grapalat" w:cs="GHEA Grapalat"/>
                <w:sz w:val="24"/>
                <w:szCs w:val="24"/>
              </w:rPr>
              <w:t>թ</w:t>
            </w:r>
            <w:proofErr w:type="gramEnd"/>
            <w:r w:rsidRPr="00B70D29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</w:tbl>
    <w:p w14:paraId="0E030C27" w14:textId="77777777" w:rsidR="00805AD4" w:rsidRPr="00B70D29" w:rsidRDefault="00805AD4" w:rsidP="0085539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</w:rPr>
      </w:pPr>
    </w:p>
    <w:sectPr w:rsidR="00805AD4" w:rsidRPr="00B70D29" w:rsidSect="00CC0E0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70A7" w14:textId="77777777" w:rsidR="00A11CBB" w:rsidRDefault="00A11CBB" w:rsidP="00CC0E09">
      <w:pPr>
        <w:spacing w:after="0" w:line="240" w:lineRule="auto"/>
      </w:pPr>
      <w:r>
        <w:separator/>
      </w:r>
    </w:p>
  </w:endnote>
  <w:endnote w:type="continuationSeparator" w:id="0">
    <w:p w14:paraId="73DB48EC" w14:textId="77777777" w:rsidR="00A11CBB" w:rsidRDefault="00A11CBB" w:rsidP="00CC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D5B5B" w14:textId="77777777" w:rsidR="00A11CBB" w:rsidRDefault="00A11CBB" w:rsidP="00CC0E09">
      <w:pPr>
        <w:spacing w:after="0" w:line="240" w:lineRule="auto"/>
      </w:pPr>
      <w:r>
        <w:separator/>
      </w:r>
    </w:p>
  </w:footnote>
  <w:footnote w:type="continuationSeparator" w:id="0">
    <w:p w14:paraId="1A085FB2" w14:textId="77777777" w:rsidR="00A11CBB" w:rsidRDefault="00A11CBB" w:rsidP="00CC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94285"/>
    <w:multiLevelType w:val="hybridMultilevel"/>
    <w:tmpl w:val="564C2E58"/>
    <w:lvl w:ilvl="0" w:tplc="EB74574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38"/>
    <w:rsid w:val="00017395"/>
    <w:rsid w:val="0003494C"/>
    <w:rsid w:val="00062E12"/>
    <w:rsid w:val="00081A30"/>
    <w:rsid w:val="00086DE2"/>
    <w:rsid w:val="00096743"/>
    <w:rsid w:val="000A00D8"/>
    <w:rsid w:val="000A0403"/>
    <w:rsid w:val="000A659A"/>
    <w:rsid w:val="000C3FEC"/>
    <w:rsid w:val="000C48CB"/>
    <w:rsid w:val="00133D09"/>
    <w:rsid w:val="0013408D"/>
    <w:rsid w:val="00194181"/>
    <w:rsid w:val="001C21C1"/>
    <w:rsid w:val="001D715E"/>
    <w:rsid w:val="001F0DFF"/>
    <w:rsid w:val="001F78C8"/>
    <w:rsid w:val="0022097D"/>
    <w:rsid w:val="00257E3E"/>
    <w:rsid w:val="002869AA"/>
    <w:rsid w:val="002909BD"/>
    <w:rsid w:val="002E27A4"/>
    <w:rsid w:val="002F42C3"/>
    <w:rsid w:val="00361C83"/>
    <w:rsid w:val="003705A1"/>
    <w:rsid w:val="003A6CC0"/>
    <w:rsid w:val="003D3E23"/>
    <w:rsid w:val="003E2677"/>
    <w:rsid w:val="003E386E"/>
    <w:rsid w:val="004128B8"/>
    <w:rsid w:val="00416B22"/>
    <w:rsid w:val="00444F3C"/>
    <w:rsid w:val="00460924"/>
    <w:rsid w:val="00464A40"/>
    <w:rsid w:val="004B6940"/>
    <w:rsid w:val="004B7ACC"/>
    <w:rsid w:val="004D3F97"/>
    <w:rsid w:val="004E54A1"/>
    <w:rsid w:val="004F56DE"/>
    <w:rsid w:val="0056155F"/>
    <w:rsid w:val="005B37AE"/>
    <w:rsid w:val="005C4614"/>
    <w:rsid w:val="005C59D4"/>
    <w:rsid w:val="005F0492"/>
    <w:rsid w:val="00601F14"/>
    <w:rsid w:val="006114DE"/>
    <w:rsid w:val="00612DAA"/>
    <w:rsid w:val="00621F3B"/>
    <w:rsid w:val="00625EA0"/>
    <w:rsid w:val="0065011E"/>
    <w:rsid w:val="006825FF"/>
    <w:rsid w:val="00685399"/>
    <w:rsid w:val="006B0C21"/>
    <w:rsid w:val="006B4295"/>
    <w:rsid w:val="006C4EBC"/>
    <w:rsid w:val="006E4CD5"/>
    <w:rsid w:val="006E7C42"/>
    <w:rsid w:val="006F74B5"/>
    <w:rsid w:val="0070178D"/>
    <w:rsid w:val="00720C8E"/>
    <w:rsid w:val="00725543"/>
    <w:rsid w:val="00775D46"/>
    <w:rsid w:val="0078480D"/>
    <w:rsid w:val="00786017"/>
    <w:rsid w:val="00800E9F"/>
    <w:rsid w:val="00805983"/>
    <w:rsid w:val="00805AD4"/>
    <w:rsid w:val="0084081F"/>
    <w:rsid w:val="00854CBB"/>
    <w:rsid w:val="00855391"/>
    <w:rsid w:val="00862A18"/>
    <w:rsid w:val="008A3AE1"/>
    <w:rsid w:val="008B76B2"/>
    <w:rsid w:val="00915945"/>
    <w:rsid w:val="00974D1A"/>
    <w:rsid w:val="00976B97"/>
    <w:rsid w:val="009B523F"/>
    <w:rsid w:val="009D4EAC"/>
    <w:rsid w:val="00A11CBB"/>
    <w:rsid w:val="00A1687B"/>
    <w:rsid w:val="00A54720"/>
    <w:rsid w:val="00A771A6"/>
    <w:rsid w:val="00A85411"/>
    <w:rsid w:val="00AA0C67"/>
    <w:rsid w:val="00AD3F2C"/>
    <w:rsid w:val="00B35FFF"/>
    <w:rsid w:val="00B42503"/>
    <w:rsid w:val="00B535EB"/>
    <w:rsid w:val="00B5505A"/>
    <w:rsid w:val="00B5673B"/>
    <w:rsid w:val="00B70D29"/>
    <w:rsid w:val="00B71399"/>
    <w:rsid w:val="00BA0969"/>
    <w:rsid w:val="00BA2958"/>
    <w:rsid w:val="00BD6BB0"/>
    <w:rsid w:val="00BE47D8"/>
    <w:rsid w:val="00C208D3"/>
    <w:rsid w:val="00C25ACA"/>
    <w:rsid w:val="00C30DDA"/>
    <w:rsid w:val="00C76617"/>
    <w:rsid w:val="00CC0E09"/>
    <w:rsid w:val="00CF7D50"/>
    <w:rsid w:val="00D111E2"/>
    <w:rsid w:val="00D11B74"/>
    <w:rsid w:val="00D23FAF"/>
    <w:rsid w:val="00DB342C"/>
    <w:rsid w:val="00DC0435"/>
    <w:rsid w:val="00DF4E14"/>
    <w:rsid w:val="00E063B2"/>
    <w:rsid w:val="00E07EFD"/>
    <w:rsid w:val="00E16D38"/>
    <w:rsid w:val="00E25254"/>
    <w:rsid w:val="00E324B5"/>
    <w:rsid w:val="00E379DE"/>
    <w:rsid w:val="00ED185A"/>
    <w:rsid w:val="00EF73F9"/>
    <w:rsid w:val="00F0342F"/>
    <w:rsid w:val="00F04A65"/>
    <w:rsid w:val="00F564DC"/>
    <w:rsid w:val="00F570EE"/>
    <w:rsid w:val="00F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B639"/>
  <w15:chartTrackingRefBased/>
  <w15:docId w15:val="{5B899169-0855-49AD-8CDA-B0E761C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4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09"/>
  </w:style>
  <w:style w:type="paragraph" w:styleId="Footer">
    <w:name w:val="footer"/>
    <w:basedOn w:val="Normal"/>
    <w:link w:val="FooterChar"/>
    <w:uiPriority w:val="99"/>
    <w:unhideWhenUsed/>
    <w:rsid w:val="00CC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Gagik K. Kocharyan</cp:lastModifiedBy>
  <cp:revision>10</cp:revision>
  <cp:lastPrinted>2025-04-15T10:41:00Z</cp:lastPrinted>
  <dcterms:created xsi:type="dcterms:W3CDTF">2025-04-14T07:34:00Z</dcterms:created>
  <dcterms:modified xsi:type="dcterms:W3CDTF">2025-04-15T11:34:00Z</dcterms:modified>
</cp:coreProperties>
</file>