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3" w:rsidRPr="00F652C1" w:rsidRDefault="008B4902" w:rsidP="005D7013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7013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F5844" w:rsidRPr="00F652C1" w:rsidRDefault="00D46CC7" w:rsidP="0068456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is-IS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EF7E33">
        <w:rPr>
          <w:rFonts w:ascii="GHEA Grapalat" w:hAnsi="GHEA Grapalat"/>
          <w:b/>
          <w:sz w:val="24"/>
          <w:szCs w:val="24"/>
          <w:lang w:val="hy-AM"/>
        </w:rPr>
        <w:t>ԿԱՌԱՎԱՐՈՒԹՅԱՆ 200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0 ԹՎԱԿԱՆԻ </w:t>
      </w:r>
      <w:r w:rsidR="00EF7E33">
        <w:rPr>
          <w:rFonts w:ascii="GHEA Grapalat" w:hAnsi="GHEA Grapalat"/>
          <w:b/>
          <w:sz w:val="24"/>
          <w:szCs w:val="24"/>
          <w:lang w:val="hy-AM"/>
        </w:rPr>
        <w:t>ՀՈՒՆԻՍ</w:t>
      </w:r>
      <w:r w:rsidR="00F95024">
        <w:rPr>
          <w:rFonts w:ascii="GHEA Grapalat" w:hAnsi="GHEA Grapalat"/>
          <w:b/>
          <w:sz w:val="24"/>
          <w:szCs w:val="24"/>
          <w:lang w:val="hy-AM"/>
        </w:rPr>
        <w:t>Ի</w:t>
      </w:r>
      <w:r w:rsidR="00EF7E33">
        <w:rPr>
          <w:rFonts w:ascii="GHEA Grapalat" w:hAnsi="GHEA Grapalat"/>
          <w:b/>
          <w:sz w:val="24"/>
          <w:szCs w:val="24"/>
          <w:lang w:val="hy-AM"/>
        </w:rPr>
        <w:t xml:space="preserve"> 15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-Ի  </w:t>
      </w:r>
      <w:r w:rsidR="00F95024" w:rsidRPr="00F95024">
        <w:rPr>
          <w:rFonts w:ascii="GHEA Grapalat" w:hAnsi="GHEA Grapalat"/>
          <w:b/>
          <w:sz w:val="24"/>
          <w:szCs w:val="24"/>
          <w:lang w:val="it-IT"/>
        </w:rPr>
        <w:t xml:space="preserve">N </w:t>
      </w:r>
      <w:r w:rsidR="00EF7E33">
        <w:rPr>
          <w:rFonts w:ascii="GHEA Grapalat" w:hAnsi="GHEA Grapalat"/>
          <w:b/>
          <w:sz w:val="24"/>
          <w:szCs w:val="24"/>
          <w:lang w:val="hy-AM"/>
        </w:rPr>
        <w:t>320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 ՀՐԱՄԱՆՈՒՄ ՓՈՓՈԽՈՒԹՅՈՒՆ</w:t>
      </w:r>
      <w:r w:rsidR="00EF7E33">
        <w:rPr>
          <w:rFonts w:ascii="GHEA Grapalat" w:hAnsi="GHEA Grapalat"/>
          <w:b/>
          <w:sz w:val="24"/>
          <w:szCs w:val="24"/>
          <w:lang w:val="hy-AM"/>
        </w:rPr>
        <w:t>ՆԵՐ</w:t>
      </w:r>
      <w:r w:rsidR="00F95024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684569" w:rsidRPr="0068456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2F5844" w:rsidRPr="00F652C1">
        <w:rPr>
          <w:rFonts w:ascii="GHEA Grapalat" w:eastAsia="GHEA Grapalat" w:hAnsi="GHEA Grapalat" w:cs="GHEA Grapalat"/>
          <w:b/>
          <w:sz w:val="24"/>
          <w:szCs w:val="24"/>
          <w:lang w:val="it-IT"/>
        </w:rPr>
        <w:t xml:space="preserve"> </w:t>
      </w:r>
      <w:r w:rsidR="00EF7E3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 ՈՐՈՇՄԱՆ</w:t>
      </w:r>
      <w:r w:rsidR="002F5844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2F5844" w:rsidRPr="006845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</w:t>
      </w:r>
    </w:p>
    <w:p w:rsidR="005C0220" w:rsidRPr="002047FF" w:rsidRDefault="005C0220" w:rsidP="00B64E8D">
      <w:pPr>
        <w:pStyle w:val="BodyA"/>
        <w:numPr>
          <w:ilvl w:val="0"/>
          <w:numId w:val="1"/>
        </w:numPr>
        <w:spacing w:after="0" w:line="360" w:lineRule="auto"/>
        <w:ind w:left="0" w:firstLine="27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Իրավական ակտի ընդունման ա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EF7E33" w:rsidRPr="00EF7E33" w:rsidRDefault="00B64E8D" w:rsidP="00B64E8D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 </w:t>
      </w:r>
      <w:r w:rsidR="00EF7E33" w:rsidRP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«Հ</w:t>
      </w:r>
      <w:r w:rsid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այաստանի Հանրապետության կառավարության 2000 թվականի հունիսի 15-ի </w:t>
      </w:r>
      <w:r w:rsidR="00EF7E33" w:rsidRPr="00EF7E33">
        <w:rPr>
          <w:rFonts w:ascii="GHEA Grapalat" w:eastAsia="GHEA Grapalat" w:hAnsi="GHEA Grapalat" w:cs="GHEA Grapalat"/>
          <w:bCs/>
          <w:sz w:val="24"/>
          <w:szCs w:val="24"/>
          <w:lang w:val="it-IT"/>
        </w:rPr>
        <w:t>N</w:t>
      </w:r>
      <w:r w:rsidR="00075D2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320</w:t>
      </w:r>
      <w:bookmarkStart w:id="0" w:name="_GoBack"/>
      <w:bookmarkEnd w:id="0"/>
      <w:r w:rsid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հրամանում փոփոխություններ կատարելու մասին</w:t>
      </w:r>
      <w:r w:rsidR="00EF7E33" w:rsidRP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</w:t>
      </w:r>
      <w:r w:rsid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Հայաստանի Հանրապետության կառավարության որոշման նախագծի ընդունման անհրաժեշտությունը պայմանավորված է իրավական ակտը </w:t>
      </w:r>
      <w:r w:rsidR="00EF7E33" w:rsidRPr="00EF7E33">
        <w:rPr>
          <w:lang w:val="it-IT"/>
        </w:rPr>
        <w:t>«</w:t>
      </w:r>
      <w:r w:rsidR="00EF7E33" w:rsidRP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Նորմատիվ իրավական ակտերի մասին» օրենքի պահանջներին </w:t>
      </w:r>
      <w:r w:rsid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համապատասխանեցնելու անհրաժեշտությամբ: </w:t>
      </w:r>
    </w:p>
    <w:p w:rsidR="00D46CC7" w:rsidRDefault="005113FD" w:rsidP="00B64E8D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113F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</w:t>
      </w:r>
      <w:r w:rsidRPr="005113FD">
        <w:rPr>
          <w:rFonts w:ascii="Cambria Math" w:eastAsia="GHEA Grapalat" w:hAnsi="Cambria Math" w:cs="Cambria Math"/>
          <w:b/>
          <w:bCs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46CC7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խնդիրները, առաջարկվող լուծումները</w:t>
      </w:r>
    </w:p>
    <w:p w:rsidR="00EF7E33" w:rsidRDefault="00B64E8D" w:rsidP="00B64E8D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 </w:t>
      </w:r>
      <w:r w:rsid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Կառավարության որոշման մեջ որոշման էջն առանձնացված չէ, ինչպես նաև  համապատասխան ավարտական փաստաթղթերի ձևերը սահմանված չեն առանձին հավելվածներով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</w:p>
    <w:p w:rsidR="00195D27" w:rsidRPr="00EF7E33" w:rsidRDefault="00195D27" w:rsidP="00B64E8D">
      <w:pPr>
        <w:pStyle w:val="NoSpacing"/>
        <w:spacing w:line="360" w:lineRule="auto"/>
        <w:ind w:firstLine="27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Նախագծով առաջարկվում է որոշման էջն առանձնացնել, իսկ ավարտական փաստաթղթերի ձևերը սահմանել ըստ առանձին հավելվածների:</w:t>
      </w:r>
    </w:p>
    <w:p w:rsidR="00D46CC7" w:rsidRDefault="00D46CC7" w:rsidP="00B64E8D">
      <w:pPr>
        <w:pStyle w:val="BodyA"/>
        <w:spacing w:after="0" w:line="360" w:lineRule="auto"/>
        <w:ind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3.</w:t>
      </w: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:rsidR="00D46CC7" w:rsidRPr="00354E81" w:rsidRDefault="00D46CC7" w:rsidP="00B64E8D">
      <w:pPr>
        <w:pStyle w:val="BodyA"/>
        <w:spacing w:after="0" w:line="360" w:lineRule="auto"/>
        <w:ind w:firstLine="27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Արդյունքում ակնկալվում է </w:t>
      </w:r>
      <w:r w:rsidR="00B64E8D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կառավարության որոշումը համապատասխանեցնել </w:t>
      </w:r>
      <w:r w:rsidR="00B64E8D" w:rsidRPr="00EF7E33">
        <w:rPr>
          <w:lang w:val="it-IT"/>
        </w:rPr>
        <w:t>«</w:t>
      </w:r>
      <w:r w:rsidR="00B64E8D" w:rsidRPr="00EF7E3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Նորմատիվ իրավական ակտերի մասին» օրենքի պահանջներին</w:t>
      </w:r>
      <w:r w:rsidR="00B64E8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ինչպես նաև հստակեցնել որոշման մեջ առկա ձևակերպումները: </w:t>
      </w:r>
      <w:r w:rsidR="00B64E8D"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 </w:t>
      </w:r>
    </w:p>
    <w:p w:rsidR="00263014" w:rsidRDefault="00D46CC7" w:rsidP="00263014">
      <w:pPr>
        <w:shd w:val="clear" w:color="auto" w:fill="FFFFFF"/>
        <w:tabs>
          <w:tab w:val="left" w:pos="270"/>
        </w:tabs>
        <w:spacing w:line="36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  <w:r w:rsidR="00263014"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263014">
        <w:rPr>
          <w:rFonts w:ascii="Cambria Math" w:eastAsia="Times New Roman" w:hAnsi="Cambria Math" w:cs="Cambria Math"/>
          <w:b/>
          <w:sz w:val="24"/>
          <w:szCs w:val="24"/>
          <w:lang w:val="hy-AM" w:eastAsia="en-GB"/>
        </w:rPr>
        <w:t>․</w:t>
      </w:r>
      <w:r w:rsidR="00263014" w:rsidRPr="00C23851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Կապը ռազմավարական փաստաթղթերի հետ.</w:t>
      </w:r>
    </w:p>
    <w:p w:rsidR="00263014" w:rsidRPr="00263014" w:rsidRDefault="008011AB" w:rsidP="00263014">
      <w:pPr>
        <w:shd w:val="clear" w:color="auto" w:fill="FFFFFF"/>
        <w:tabs>
          <w:tab w:val="left" w:pos="270"/>
        </w:tabs>
        <w:spacing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 </w:t>
      </w:r>
      <w:r w:rsidR="00263014" w:rsidRPr="0026301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Նախագծի </w:t>
      </w:r>
      <w:r w:rsidR="00263014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ընդունման 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անհրաժեշտությունը որևէ ռազմավարական փաստաթղթի պահանջից չի բխում: </w:t>
      </w:r>
    </w:p>
    <w:p w:rsidR="00D46CC7" w:rsidRPr="00947B51" w:rsidRDefault="00263014" w:rsidP="00263014">
      <w:pPr>
        <w:shd w:val="clear" w:color="auto" w:fill="FFFFFF"/>
        <w:tabs>
          <w:tab w:val="left" w:pos="270"/>
        </w:tabs>
        <w:spacing w:line="360" w:lineRule="auto"/>
        <w:textAlignment w:val="baseline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lastRenderedPageBreak/>
        <w:t xml:space="preserve">5. </w:t>
      </w:r>
      <w:r w:rsidR="00D46CC7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D46CC7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:rsidR="00D46CC7" w:rsidRPr="00947B51" w:rsidRDefault="00D46CC7" w:rsidP="00B64E8D">
      <w:pPr>
        <w:spacing w:after="0" w:line="360" w:lineRule="auto"/>
        <w:ind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D46CC7" w:rsidRPr="002240BD" w:rsidRDefault="00263014" w:rsidP="00D46CC7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D46CC7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D46CC7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D46CC7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D46CC7" w:rsidRDefault="00D46CC7" w:rsidP="00D46CC7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:rsidR="00D46CC7" w:rsidRPr="00D46CC7" w:rsidRDefault="00D46CC7" w:rsidP="00D46CC7">
      <w:pPr>
        <w:pStyle w:val="BodyA"/>
        <w:spacing w:after="0" w:line="360" w:lineRule="auto"/>
        <w:ind w:left="36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pt-BR"/>
        </w:rPr>
      </w:pPr>
    </w:p>
    <w:p w:rsidR="00D46CC7" w:rsidRPr="00D46CC7" w:rsidRDefault="00D46CC7" w:rsidP="00D46CC7">
      <w:pPr>
        <w:pStyle w:val="ListParagraph"/>
        <w:tabs>
          <w:tab w:val="left" w:pos="810"/>
          <w:tab w:val="left" w:pos="99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46CC7" w:rsidRDefault="00D46CC7" w:rsidP="00E62CB4">
      <w:pPr>
        <w:spacing w:line="360" w:lineRule="auto"/>
        <w:ind w:left="426" w:hanging="11"/>
        <w:jc w:val="center"/>
        <w:rPr>
          <w:rFonts w:ascii="GHEA Grapalat" w:hAnsi="GHEA Grapalat" w:cs="Sylfaen"/>
          <w:b/>
          <w:lang w:val="hy-AM"/>
        </w:rPr>
      </w:pPr>
    </w:p>
    <w:p w:rsidR="00E62CB4" w:rsidRPr="002047FF" w:rsidRDefault="00E62CB4" w:rsidP="00E62CB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62CB4" w:rsidRPr="00385756" w:rsidRDefault="00E62CB4" w:rsidP="00E62CB4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B37CE" w:rsidRPr="005A3727" w:rsidRDefault="009B37CE" w:rsidP="009B37CE">
      <w:pPr>
        <w:pStyle w:val="BodyA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  <w:lang w:val="pt-BR"/>
        </w:rPr>
      </w:pPr>
    </w:p>
    <w:p w:rsidR="005C0220" w:rsidRPr="002047FF" w:rsidRDefault="005C0220" w:rsidP="0087444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C0220" w:rsidRPr="0020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A432811"/>
    <w:multiLevelType w:val="hybridMultilevel"/>
    <w:tmpl w:val="5EFC5552"/>
    <w:lvl w:ilvl="0" w:tplc="ACE69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515BDE"/>
    <w:multiLevelType w:val="hybridMultilevel"/>
    <w:tmpl w:val="0BA88B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E6DC9"/>
    <w:multiLevelType w:val="hybridMultilevel"/>
    <w:tmpl w:val="231A0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3"/>
    <w:rsid w:val="0006631B"/>
    <w:rsid w:val="00075D21"/>
    <w:rsid w:val="00100D6F"/>
    <w:rsid w:val="00100DF7"/>
    <w:rsid w:val="00180732"/>
    <w:rsid w:val="00195D27"/>
    <w:rsid w:val="001B64C5"/>
    <w:rsid w:val="002047FF"/>
    <w:rsid w:val="00263014"/>
    <w:rsid w:val="00283A91"/>
    <w:rsid w:val="002E19CB"/>
    <w:rsid w:val="002E69E0"/>
    <w:rsid w:val="002E730F"/>
    <w:rsid w:val="002F5844"/>
    <w:rsid w:val="00315946"/>
    <w:rsid w:val="00354E81"/>
    <w:rsid w:val="00385756"/>
    <w:rsid w:val="0039239C"/>
    <w:rsid w:val="0043402A"/>
    <w:rsid w:val="004430AF"/>
    <w:rsid w:val="004D4BB2"/>
    <w:rsid w:val="00507DA5"/>
    <w:rsid w:val="005113FD"/>
    <w:rsid w:val="0057090E"/>
    <w:rsid w:val="005A3727"/>
    <w:rsid w:val="005B6CD0"/>
    <w:rsid w:val="005C0220"/>
    <w:rsid w:val="005D7013"/>
    <w:rsid w:val="00627611"/>
    <w:rsid w:val="00682785"/>
    <w:rsid w:val="00684569"/>
    <w:rsid w:val="0076180F"/>
    <w:rsid w:val="008011AB"/>
    <w:rsid w:val="00815DCA"/>
    <w:rsid w:val="00824FE6"/>
    <w:rsid w:val="00874447"/>
    <w:rsid w:val="008A0C9C"/>
    <w:rsid w:val="008B4902"/>
    <w:rsid w:val="0096324E"/>
    <w:rsid w:val="009B37CE"/>
    <w:rsid w:val="00A10990"/>
    <w:rsid w:val="00A66B53"/>
    <w:rsid w:val="00A741B3"/>
    <w:rsid w:val="00B05570"/>
    <w:rsid w:val="00B159C8"/>
    <w:rsid w:val="00B64E8D"/>
    <w:rsid w:val="00B73132"/>
    <w:rsid w:val="00B77B0D"/>
    <w:rsid w:val="00B94C8A"/>
    <w:rsid w:val="00B953DF"/>
    <w:rsid w:val="00BA55C7"/>
    <w:rsid w:val="00BB6517"/>
    <w:rsid w:val="00BC6993"/>
    <w:rsid w:val="00C907EB"/>
    <w:rsid w:val="00C94711"/>
    <w:rsid w:val="00D46CC7"/>
    <w:rsid w:val="00D74555"/>
    <w:rsid w:val="00DC72D6"/>
    <w:rsid w:val="00E12E07"/>
    <w:rsid w:val="00E62CB4"/>
    <w:rsid w:val="00E82C2C"/>
    <w:rsid w:val="00EF7E33"/>
    <w:rsid w:val="00F9502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CEAF-DE04-4211-9D3D-5F914DE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D70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Header">
    <w:name w:val="header"/>
    <w:aliases w:val="h"/>
    <w:basedOn w:val="Normal"/>
    <w:link w:val="HeaderChar"/>
    <w:uiPriority w:val="99"/>
    <w:rsid w:val="005D7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5D701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684569"/>
    <w:pPr>
      <w:ind w:left="720"/>
      <w:contextualSpacing/>
    </w:pPr>
  </w:style>
  <w:style w:type="numbering" w:customStyle="1" w:styleId="ImportedStyle14">
    <w:name w:val="Imported Style 14"/>
    <w:rsid w:val="00D46CC7"/>
    <w:pPr>
      <w:numPr>
        <w:numId w:val="4"/>
      </w:numPr>
    </w:pPr>
  </w:style>
  <w:style w:type="paragraph" w:styleId="NoSpacing">
    <w:name w:val="No Spacing"/>
    <w:uiPriority w:val="1"/>
    <w:qFormat/>
    <w:rsid w:val="00D46CC7"/>
    <w:pPr>
      <w:spacing w:after="0" w:line="240" w:lineRule="auto"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D4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2024-12-19T12:46:00Z</dcterms:created>
  <dcterms:modified xsi:type="dcterms:W3CDTF">2025-04-11T09:26:00Z</dcterms:modified>
</cp:coreProperties>
</file>