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1ECC" w14:textId="77777777" w:rsidR="00D61E2D" w:rsidRDefault="00D61E2D" w:rsidP="00781DEC">
      <w:pPr>
        <w:shd w:val="clear" w:color="auto" w:fill="FFFFFF"/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1E14AFB" w14:textId="77777777" w:rsidR="00D20B00" w:rsidRDefault="00D20B00" w:rsidP="00D20B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7B0654F9" w14:textId="77777777" w:rsidR="00D20B00" w:rsidRDefault="00D20B00" w:rsidP="00D20B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hy-AM" w:eastAsia="ru-RU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ՓՈԽՎԱՐՉԱՊԵՏ</w:t>
      </w:r>
    </w:p>
    <w:p w14:paraId="3CF6D3D6" w14:textId="77777777" w:rsidR="00D20B00" w:rsidRDefault="00D20B00" w:rsidP="00D20B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4298A7D" w14:textId="77777777" w:rsidR="00D20B00" w:rsidRDefault="00D20B00" w:rsidP="00D20B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14:paraId="28B2BDC5" w14:textId="77777777" w:rsidR="00D20B00" w:rsidRDefault="00D20B00" w:rsidP="00D20B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C26F8AB" w14:textId="635B3B5F" w:rsidR="00D20B00" w:rsidRPr="00FC7549" w:rsidRDefault="00526B9B" w:rsidP="00D20B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--------</w:t>
      </w:r>
      <w:r w:rsidR="00D20B00" w:rsidRPr="00FC75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2025 </w:t>
      </w:r>
      <w:r w:rsidR="00D20B00" w:rsidRPr="00FC754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 w:rsidR="00D20B00" w:rsidRPr="00FC75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 w:rsidR="00D20B00" w:rsidRPr="00FC754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14:paraId="2E1EAA9D" w14:textId="77777777" w:rsidR="00D20B00" w:rsidRDefault="00D20B00" w:rsidP="00D20B00">
      <w:pPr>
        <w:pStyle w:val="msonormalmrcssattr"/>
        <w:shd w:val="clear" w:color="auto" w:fill="FFFFFF"/>
        <w:spacing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6984117D" w14:textId="3D4C3790" w:rsidR="00D20B00" w:rsidRDefault="00D20B00" w:rsidP="00D20B00">
      <w:pPr>
        <w:pStyle w:val="msonormalmrcssattr"/>
        <w:shd w:val="clear" w:color="auto" w:fill="FFFFFF"/>
        <w:spacing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ԱՌԱՋԻՆ </w:t>
      </w:r>
      <w:r>
        <w:rPr>
          <w:rFonts w:ascii="GHEA Grapalat" w:hAnsi="GHEA Grapalat" w:cs="Arial Unicode"/>
          <w:b/>
          <w:bCs/>
          <w:color w:val="000000"/>
          <w:lang w:val="hy-AM" w:eastAsia="ru-RU"/>
        </w:rPr>
        <w:t xml:space="preserve">ՓՈԽՎԱՐՉԱՊԵՏԻ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2018 ԹՎԱԿԱՆԻ ՆՈՅԵՄԲԵՐԻ 5-Ի N 270-Ն ՈՐՈՇՄԱՆ ՄԵՋ </w:t>
      </w:r>
      <w:r w:rsidRPr="00E521D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ՓՈՓՈԽՈՒԹՅՈՒՆՆԵՐ </w:t>
      </w:r>
      <w:r w:rsidR="00D2488D" w:rsidRPr="00E521D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 ԼՐԱՑՈՒՄ</w:t>
      </w:r>
      <w:r w:rsidR="00D2488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 ՄԱՍԻՆ</w:t>
      </w:r>
    </w:p>
    <w:p w14:paraId="0A9FDB0E" w14:textId="77777777" w:rsidR="00D20B00" w:rsidRPr="00523107" w:rsidRDefault="00D20B00" w:rsidP="00D20B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310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    </w:t>
      </w:r>
    </w:p>
    <w:p w14:paraId="31A3581E" w14:textId="77777777" w:rsidR="00D20B00" w:rsidRDefault="00D20B00" w:rsidP="00D20B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2783AEE" w14:textId="77777777" w:rsidR="00D20B00" w:rsidRDefault="00D20B00" w:rsidP="00C5432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</w:p>
    <w:p w14:paraId="3979B9F7" w14:textId="097D6A92" w:rsidR="00D20B00" w:rsidRDefault="00C5432A" w:rsidP="00D20B00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D20B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1.Հայաստանի Հանրապետության առաջին փոխվարչապետի 2018 թվականի նոյեմբերի 5-ի «</w:t>
      </w:r>
      <w:r w:rsidR="00D20B00" w:rsidRPr="008D2F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Պետական գաղտնիք պարունակող տեղեկությունների հետ առնչվող քաղաքացիական ծառայության պաշտոններ զբաղեցնող անձանց պաշտոնի նշանակման, վերապատրաստման, կատարողականի գնահատման հետ կապված առանձնահատկությունները </w:t>
      </w:r>
      <w:r w:rsidR="00D20B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D20B00" w:rsidRPr="008D2F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քաղաքացիական ծառայության պաշտոնների ցանկը հաստատելու մասին</w:t>
      </w:r>
      <w:r w:rsidR="00D20B00" w:rsidRPr="0052310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»</w:t>
      </w:r>
      <w:r w:rsidR="00D20B0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D20B00" w:rsidRPr="005231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</w:t>
      </w:r>
      <w:r w:rsidR="00D20B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270-Ն որոշմա</w:t>
      </w:r>
      <w:r w:rsidR="00526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20B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(այսուհետ՝ Որոշում) </w:t>
      </w:r>
      <w:r w:rsidR="00526B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մեջ և Որոշմամբ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հաստատված </w:t>
      </w:r>
      <w:r w:rsidRPr="00764CEC">
        <w:rPr>
          <w:rFonts w:ascii="GHEA Grapalat" w:hAnsi="GHEA Grapalat" w:cs="Sylfaen"/>
          <w:sz w:val="24"/>
          <w:szCs w:val="24"/>
          <w:lang w:val="hy-AM"/>
        </w:rPr>
        <w:t>N</w:t>
      </w:r>
      <w:r w:rsidRPr="008610C9">
        <w:rPr>
          <w:rFonts w:ascii="GHEA Grapalat" w:hAnsi="GHEA Grapalat" w:cs="Sylfaen"/>
          <w:sz w:val="24"/>
          <w:szCs w:val="24"/>
          <w:lang w:val="hy-AM"/>
        </w:rPr>
        <w:t>N</w:t>
      </w:r>
      <w:r w:rsidRPr="003164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64CEC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764CEC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հավելվածներում </w:t>
      </w:r>
      <w:r w:rsidR="00D20B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կատարել հետևյալ փոփոխությունները</w:t>
      </w:r>
      <w:r w:rsidR="006B64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լրացումը</w:t>
      </w:r>
      <w:r w:rsidR="00D20B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606B756A" w14:textId="0D6EA187" w:rsidR="00D8610A" w:rsidRPr="00C5432A" w:rsidRDefault="00D20B00" w:rsidP="00526B9B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spacing w:after="0" w:line="360" w:lineRule="auto"/>
        <w:ind w:left="0" w:firstLine="540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52310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D0051">
        <w:rPr>
          <w:rFonts w:ascii="GHEA Grapalat" w:hAnsi="GHEA Grapalat" w:cs="Sylfaen"/>
          <w:sz w:val="24"/>
          <w:szCs w:val="24"/>
          <w:lang w:val="hy-AM"/>
        </w:rPr>
        <w:t xml:space="preserve"> և Որոշմա</w:t>
      </w:r>
      <w:r w:rsidR="00BA6660">
        <w:rPr>
          <w:rFonts w:ascii="GHEA Grapalat" w:hAnsi="GHEA Grapalat" w:cs="Sylfaen"/>
          <w:sz w:val="24"/>
          <w:szCs w:val="24"/>
          <w:lang w:val="hy-AM"/>
        </w:rPr>
        <w:t>մբ հաստատված</w:t>
      </w:r>
      <w:r w:rsidR="009D00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0051" w:rsidRPr="00C5432A">
        <w:rPr>
          <w:rFonts w:ascii="GHEA Grapalat" w:hAnsi="GHEA Grapalat" w:cs="Sylfaen"/>
          <w:sz w:val="24"/>
          <w:szCs w:val="24"/>
          <w:lang w:val="hy-AM"/>
        </w:rPr>
        <w:t>N</w:t>
      </w:r>
      <w:r w:rsidR="003164C9" w:rsidRPr="008610C9">
        <w:rPr>
          <w:rFonts w:ascii="GHEA Grapalat" w:hAnsi="GHEA Grapalat" w:cs="Sylfaen"/>
          <w:sz w:val="24"/>
          <w:szCs w:val="24"/>
          <w:lang w:val="hy-AM"/>
        </w:rPr>
        <w:t>N</w:t>
      </w:r>
      <w:r w:rsidR="003164C9" w:rsidRPr="003164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0051" w:rsidRPr="00C5432A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9D0051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9D0051" w:rsidRPr="00C5432A">
        <w:rPr>
          <w:rFonts w:ascii="GHEA Grapalat" w:hAnsi="GHEA Grapalat" w:cs="Sylfaen"/>
          <w:sz w:val="24"/>
          <w:szCs w:val="24"/>
          <w:lang w:val="hy-AM"/>
        </w:rPr>
        <w:t>2</w:t>
      </w:r>
      <w:r w:rsidR="009D0051">
        <w:rPr>
          <w:rFonts w:ascii="GHEA Grapalat" w:hAnsi="GHEA Grapalat" w:cs="Sylfaen"/>
          <w:sz w:val="24"/>
          <w:szCs w:val="24"/>
          <w:lang w:val="hy-AM"/>
        </w:rPr>
        <w:t xml:space="preserve"> հավելվածների</w:t>
      </w:r>
      <w:r w:rsidRPr="00523107">
        <w:rPr>
          <w:rFonts w:ascii="GHEA Grapalat" w:hAnsi="GHEA Grapalat" w:cs="Sylfaen"/>
          <w:sz w:val="24"/>
          <w:szCs w:val="24"/>
          <w:lang w:val="hy-AM"/>
        </w:rPr>
        <w:t xml:space="preserve"> վերնագր</w:t>
      </w:r>
      <w:r w:rsidR="009D0051">
        <w:rPr>
          <w:rFonts w:ascii="GHEA Grapalat" w:hAnsi="GHEA Grapalat" w:cs="Sylfaen"/>
          <w:sz w:val="24"/>
          <w:szCs w:val="24"/>
          <w:lang w:val="hy-AM"/>
        </w:rPr>
        <w:t>եր</w:t>
      </w:r>
      <w:r w:rsidRPr="00523107">
        <w:rPr>
          <w:rFonts w:ascii="GHEA Grapalat" w:hAnsi="GHEA Grapalat" w:cs="Sylfaen"/>
          <w:sz w:val="24"/>
          <w:szCs w:val="24"/>
          <w:lang w:val="hy-AM"/>
        </w:rPr>
        <w:t>ում</w:t>
      </w:r>
      <w:r w:rsidR="009D0051">
        <w:rPr>
          <w:rFonts w:ascii="GHEA Grapalat" w:hAnsi="GHEA Grapalat" w:cs="Sylfaen"/>
          <w:sz w:val="24"/>
          <w:szCs w:val="24"/>
          <w:lang w:val="hy-AM"/>
        </w:rPr>
        <w:t>, ինչպես նաև Որոշման և Որոշմա</w:t>
      </w:r>
      <w:r w:rsidR="00BA6660">
        <w:rPr>
          <w:rFonts w:ascii="GHEA Grapalat" w:hAnsi="GHEA Grapalat" w:cs="Sylfaen"/>
          <w:sz w:val="24"/>
          <w:szCs w:val="24"/>
          <w:lang w:val="hy-AM"/>
        </w:rPr>
        <w:t>մբ հաստատված</w:t>
      </w:r>
      <w:r w:rsidR="009D0051" w:rsidRPr="009D00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0051" w:rsidRPr="008610C9">
        <w:rPr>
          <w:rFonts w:ascii="GHEA Grapalat" w:hAnsi="GHEA Grapalat" w:cs="Sylfaen"/>
          <w:sz w:val="24"/>
          <w:szCs w:val="24"/>
          <w:lang w:val="hy-AM"/>
        </w:rPr>
        <w:t xml:space="preserve">N1 </w:t>
      </w:r>
      <w:r w:rsidR="009D0051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523107">
        <w:rPr>
          <w:rFonts w:ascii="GHEA Grapalat" w:hAnsi="GHEA Grapalat" w:cs="Sylfaen"/>
          <w:sz w:val="24"/>
          <w:szCs w:val="24"/>
          <w:lang w:val="hy-AM"/>
        </w:rPr>
        <w:t xml:space="preserve"> ամբողջ տեքստում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20B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D20B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ՊԵՏԱԿԱՆ ԳԱՂՏՆԻՔ ՊԱՐՈՒՆԱԿՈՂ ՏԵՂԵԿՈՒԹՅՈՒՆՆԵՐԻ ՀԵՏ ԱՌՆՉՎՈՂ» բառերը փոխարինել </w:t>
      </w:r>
      <w:r w:rsidRPr="00D20B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D20B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ԳԱՂՏՆԻՈՒԹՅԱՆ ՌԵԺԻՄԸ ԱՊԱՀՈՎՈՂ» բառերով</w:t>
      </w:r>
      <w:r w:rsidRPr="00D20B00">
        <w:rPr>
          <w:rStyle w:val="Strong"/>
          <w:rFonts w:ascii="Cambria Math" w:eastAsia="MS Gothic" w:hAnsi="Cambria Math" w:cs="Cambria Math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79A1F05" w14:textId="4508B8B4" w:rsidR="00BA6660" w:rsidRPr="00C5432A" w:rsidRDefault="00BA6660" w:rsidP="00526B9B">
      <w:pPr>
        <w:pStyle w:val="ListParagraph"/>
        <w:numPr>
          <w:ilvl w:val="0"/>
          <w:numId w:val="3"/>
        </w:numPr>
        <w:tabs>
          <w:tab w:val="left" w:pos="540"/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Sylfaen" w:hAnsi="Sylfaen" w:cs="Sylfaen"/>
          <w:sz w:val="24"/>
          <w:szCs w:val="24"/>
          <w:lang w:val="hy-AM"/>
        </w:rPr>
      </w:pPr>
      <w:r w:rsidRPr="00C5432A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հաստատված </w:t>
      </w:r>
      <w:r w:rsidR="00627228" w:rsidRPr="00C5432A">
        <w:rPr>
          <w:rFonts w:ascii="GHEA Grapalat" w:hAnsi="GHEA Grapalat" w:cs="Sylfaen"/>
          <w:sz w:val="24"/>
          <w:szCs w:val="24"/>
          <w:lang w:val="hy-AM"/>
        </w:rPr>
        <w:t xml:space="preserve">N1 հավելվածի 3-րդ կետի 1-ին և 2-րդ ենթակետերում և </w:t>
      </w:r>
      <w:r w:rsidRPr="00C5432A">
        <w:rPr>
          <w:rFonts w:ascii="GHEA Grapalat" w:hAnsi="GHEA Grapalat" w:cs="Sylfaen"/>
          <w:sz w:val="24"/>
          <w:szCs w:val="24"/>
          <w:lang w:val="hy-AM"/>
        </w:rPr>
        <w:t>N2 հավելվածի 2-րդ և 3-րդ կետերում «</w:t>
      </w:r>
      <w:r w:rsidRPr="00C543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գաղտնիք պարունակող տեղեկությունների հետ առնչվելու</w:t>
      </w:r>
      <w:r w:rsidRPr="00C5432A">
        <w:rPr>
          <w:rFonts w:ascii="GHEA Grapalat" w:hAnsi="GHEA Grapalat" w:cs="Sylfaen"/>
          <w:sz w:val="24"/>
          <w:szCs w:val="24"/>
          <w:lang w:val="hy-AM"/>
        </w:rPr>
        <w:t>» բառերը փոխարինել «գաղտնիության ռեժիմի ապահովման» բառերով</w:t>
      </w:r>
      <w:r w:rsidR="00966B98">
        <w:rPr>
          <w:rFonts w:ascii="MS Mincho" w:eastAsia="MS Mincho" w:hAnsi="MS Mincho" w:cs="MS Mincho" w:hint="eastAsia"/>
          <w:sz w:val="24"/>
          <w:szCs w:val="24"/>
          <w:lang w:val="hy-AM"/>
        </w:rPr>
        <w:t>:</w:t>
      </w:r>
    </w:p>
    <w:p w14:paraId="2997DE20" w14:textId="7165E61A" w:rsidR="00A26BD6" w:rsidRPr="00FC1CA5" w:rsidRDefault="00FC1CA5" w:rsidP="00FC1CA5">
      <w:pPr>
        <w:tabs>
          <w:tab w:val="left" w:pos="54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2.</w:t>
      </w:r>
      <w:r w:rsidR="00A26BD6" w:rsidRPr="00FC1CA5">
        <w:rPr>
          <w:rFonts w:ascii="GHEA Grapalat" w:hAnsi="GHEA Grapalat" w:cs="Sylfaen"/>
          <w:sz w:val="24"/>
          <w:szCs w:val="24"/>
          <w:lang w:val="hy-AM"/>
        </w:rPr>
        <w:t>Որոշմամբ հաստատված N1 հավելված</w:t>
      </w:r>
      <w:r w:rsidR="004C573E" w:rsidRPr="00FC1CA5">
        <w:rPr>
          <w:rFonts w:ascii="GHEA Grapalat" w:hAnsi="GHEA Grapalat" w:cs="Sylfaen"/>
          <w:sz w:val="24"/>
          <w:szCs w:val="24"/>
          <w:lang w:val="hy-AM"/>
        </w:rPr>
        <w:t>ի</w:t>
      </w:r>
      <w:r w:rsidR="00A26BD6" w:rsidRPr="00FC1CA5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5F720B36" w14:textId="72019FF0" w:rsidR="00723E85" w:rsidRPr="00C5432A" w:rsidRDefault="00A26BD6" w:rsidP="00FC1CA5">
      <w:pPr>
        <w:tabs>
          <w:tab w:val="left" w:pos="270"/>
          <w:tab w:val="left" w:pos="72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C543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CA5">
        <w:rPr>
          <w:rFonts w:ascii="GHEA Grapalat" w:hAnsi="GHEA Grapalat" w:cs="Sylfaen"/>
          <w:sz w:val="24"/>
          <w:szCs w:val="24"/>
          <w:lang w:val="hy-AM"/>
        </w:rPr>
        <w:t>1)</w:t>
      </w:r>
      <w:r w:rsidRPr="00A26BD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4E6771">
        <w:rPr>
          <w:rFonts w:ascii="GHEA Grapalat" w:hAnsi="GHEA Grapalat" w:cs="Cambria Math"/>
          <w:sz w:val="24"/>
          <w:szCs w:val="24"/>
          <w:lang w:val="hy-AM"/>
        </w:rPr>
        <w:t>3</w:t>
      </w:r>
      <w:r>
        <w:rPr>
          <w:rFonts w:ascii="GHEA Grapalat" w:hAnsi="GHEA Grapalat" w:cs="Cambria Math"/>
          <w:sz w:val="24"/>
          <w:szCs w:val="24"/>
          <w:lang w:val="hy-AM"/>
        </w:rPr>
        <w:t>-րդ</w:t>
      </w:r>
      <w:r w:rsidR="00D2488D">
        <w:rPr>
          <w:rFonts w:ascii="GHEA Grapalat" w:hAnsi="GHEA Grapalat" w:cs="Cambria Math"/>
          <w:sz w:val="24"/>
          <w:szCs w:val="24"/>
          <w:lang w:val="hy-AM"/>
        </w:rPr>
        <w:t xml:space="preserve"> կետի </w:t>
      </w:r>
      <w:r w:rsidR="00D80254" w:rsidRPr="00C5432A">
        <w:rPr>
          <w:rFonts w:ascii="GHEA Grapalat" w:hAnsi="GHEA Grapalat" w:cs="Cambria Math"/>
          <w:sz w:val="24"/>
          <w:szCs w:val="24"/>
          <w:lang w:val="hy-AM"/>
        </w:rPr>
        <w:t>1</w:t>
      </w:r>
      <w:r w:rsidR="00D80254">
        <w:rPr>
          <w:rFonts w:ascii="GHEA Grapalat" w:hAnsi="GHEA Grapalat" w:cs="Cambria Math"/>
          <w:sz w:val="24"/>
          <w:szCs w:val="24"/>
          <w:lang w:val="hy-AM"/>
        </w:rPr>
        <w:t xml:space="preserve">-ին, </w:t>
      </w:r>
      <w:r w:rsidR="00D2488D" w:rsidRPr="00C5432A">
        <w:rPr>
          <w:rFonts w:ascii="GHEA Grapalat" w:hAnsi="GHEA Grapalat" w:cs="Cambria Math"/>
          <w:sz w:val="24"/>
          <w:szCs w:val="24"/>
          <w:lang w:val="hy-AM"/>
        </w:rPr>
        <w:t>3-</w:t>
      </w:r>
      <w:r w:rsidR="00D2488D">
        <w:rPr>
          <w:rFonts w:ascii="GHEA Grapalat" w:hAnsi="GHEA Grapalat" w:cs="Cambria Math"/>
          <w:sz w:val="24"/>
          <w:szCs w:val="24"/>
          <w:lang w:val="hy-AM"/>
        </w:rPr>
        <w:t>րդ</w:t>
      </w:r>
      <w:r w:rsidR="00EF6E94">
        <w:rPr>
          <w:rFonts w:ascii="GHEA Grapalat" w:hAnsi="GHEA Grapalat" w:cs="Cambria Math"/>
          <w:sz w:val="24"/>
          <w:szCs w:val="24"/>
          <w:lang w:val="hy-AM"/>
        </w:rPr>
        <w:t xml:space="preserve"> և </w:t>
      </w:r>
      <w:r w:rsidR="00EF6E94" w:rsidRPr="008610C9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EF6E94" w:rsidRPr="00723E85">
        <w:rPr>
          <w:rFonts w:ascii="GHEA Grapalat" w:hAnsi="GHEA Grapalat" w:cs="Cambria Math"/>
          <w:sz w:val="24"/>
          <w:szCs w:val="24"/>
          <w:lang w:val="hy-AM"/>
        </w:rPr>
        <w:t>-</w:t>
      </w:r>
      <w:r w:rsidR="00EF6E94">
        <w:rPr>
          <w:rFonts w:ascii="GHEA Grapalat" w:hAnsi="GHEA Grapalat" w:cs="Cambria Math"/>
          <w:sz w:val="24"/>
          <w:szCs w:val="24"/>
          <w:lang w:val="hy-AM"/>
        </w:rPr>
        <w:t>րդ ենթակետերում</w:t>
      </w:r>
      <w:r w:rsidR="00D2488D">
        <w:rPr>
          <w:rFonts w:ascii="GHEA Grapalat" w:hAnsi="GHEA Grapalat" w:cs="Cambria Math"/>
          <w:sz w:val="24"/>
          <w:szCs w:val="24"/>
          <w:lang w:val="hy-AM"/>
        </w:rPr>
        <w:t xml:space="preserve"> «պետական գաղտնիքին առնչվելու» բառերից հետո լրացնել «համապատասխան ձևի» բառերը</w:t>
      </w:r>
      <w:r w:rsidR="00D2488D" w:rsidRPr="00C5432A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4F75CDFA" w14:textId="2D84DFCE" w:rsidR="00EF6E94" w:rsidRPr="00C5432A" w:rsidRDefault="00FC1CA5" w:rsidP="00AA2F7E">
      <w:pPr>
        <w:spacing w:after="0" w:line="360" w:lineRule="auto"/>
        <w:ind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2)</w:t>
      </w:r>
      <w:r w:rsidR="00B55DA0" w:rsidRPr="00B55DA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 xml:space="preserve">3-րդ կետի </w:t>
      </w:r>
      <w:r w:rsidR="00723E85" w:rsidRPr="00C5432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 xml:space="preserve">-րդ, </w:t>
      </w:r>
      <w:r w:rsidR="00723E85" w:rsidRPr="00C5432A">
        <w:rPr>
          <w:rFonts w:ascii="GHEA Grapalat" w:hAnsi="GHEA Grapalat" w:cs="Cambria Math"/>
          <w:sz w:val="24"/>
          <w:szCs w:val="24"/>
          <w:lang w:val="hy-AM"/>
        </w:rPr>
        <w:t>13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 xml:space="preserve">-րդ և </w:t>
      </w:r>
      <w:r w:rsidR="00723E85" w:rsidRPr="00C5432A">
        <w:rPr>
          <w:rFonts w:ascii="GHEA Grapalat" w:hAnsi="GHEA Grapalat" w:cs="Cambria Math"/>
          <w:sz w:val="24"/>
          <w:szCs w:val="24"/>
          <w:lang w:val="hy-AM"/>
        </w:rPr>
        <w:t>14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>-րդ ենթակետ</w:t>
      </w:r>
      <w:r w:rsidR="00EF6E94" w:rsidRPr="00AA2F7E">
        <w:rPr>
          <w:rFonts w:ascii="GHEA Grapalat" w:hAnsi="GHEA Grapalat" w:cs="Cambria Math"/>
          <w:sz w:val="24"/>
          <w:szCs w:val="24"/>
          <w:lang w:val="hy-AM"/>
        </w:rPr>
        <w:t>եր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 xml:space="preserve">ում </w:t>
      </w:r>
      <w:r w:rsidR="00723E85" w:rsidRPr="00272E8E">
        <w:rPr>
          <w:rFonts w:ascii="GHEA Grapalat" w:hAnsi="GHEA Grapalat" w:cs="Cambria Math"/>
          <w:sz w:val="24"/>
          <w:szCs w:val="24"/>
          <w:lang w:val="hy-AM"/>
        </w:rPr>
        <w:t>«</w:t>
      </w:r>
      <w:r w:rsidR="00272E8E" w:rsidRPr="00272E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գաղտնիքին</w:t>
      </w:r>
      <w:r w:rsidR="00272E8E" w:rsidRPr="00272E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3E85" w:rsidRPr="00272E8E">
        <w:rPr>
          <w:rFonts w:ascii="GHEA Grapalat" w:hAnsi="GHEA Grapalat" w:cs="Cambria Math"/>
          <w:sz w:val="24"/>
          <w:szCs w:val="24"/>
          <w:lang w:val="hy-AM"/>
        </w:rPr>
        <w:t>վերաբերող»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 xml:space="preserve"> բառ</w:t>
      </w:r>
      <w:r w:rsidR="00272E8E">
        <w:rPr>
          <w:rFonts w:ascii="GHEA Grapalat" w:hAnsi="GHEA Grapalat" w:cs="Cambria Math"/>
          <w:sz w:val="24"/>
          <w:szCs w:val="24"/>
          <w:lang w:val="hy-AM"/>
        </w:rPr>
        <w:t>եր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>ը փոխարինել «</w:t>
      </w:r>
      <w:r w:rsidR="00272E8E">
        <w:rPr>
          <w:rFonts w:ascii="GHEA Grapalat" w:hAnsi="GHEA Grapalat" w:cs="Cambria Math"/>
          <w:sz w:val="24"/>
          <w:szCs w:val="24"/>
          <w:lang w:val="hy-AM"/>
        </w:rPr>
        <w:t xml:space="preserve">պետական գաղտնիքին 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>առնչվող» բառ</w:t>
      </w:r>
      <w:r w:rsidR="00272E8E">
        <w:rPr>
          <w:rFonts w:ascii="GHEA Grapalat" w:hAnsi="GHEA Grapalat" w:cs="Cambria Math"/>
          <w:sz w:val="24"/>
          <w:szCs w:val="24"/>
          <w:lang w:val="hy-AM"/>
        </w:rPr>
        <w:t>եր</w:t>
      </w:r>
      <w:r w:rsidR="00723E85" w:rsidRPr="00AA2F7E">
        <w:rPr>
          <w:rFonts w:ascii="GHEA Grapalat" w:hAnsi="GHEA Grapalat" w:cs="Cambria Math"/>
          <w:sz w:val="24"/>
          <w:szCs w:val="24"/>
          <w:lang w:val="hy-AM"/>
        </w:rPr>
        <w:t>ով</w:t>
      </w:r>
      <w:r w:rsidR="00723E85" w:rsidRPr="00C5432A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750E955D" w14:textId="4D84489F" w:rsidR="00D2488D" w:rsidRPr="00AA2F7E" w:rsidRDefault="00FC1CA5" w:rsidP="00AA2F7E">
      <w:pPr>
        <w:spacing w:after="0" w:line="360" w:lineRule="auto"/>
        <w:ind w:firstLine="45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 3)</w:t>
      </w:r>
      <w:r w:rsidR="00B55DA0" w:rsidRPr="00B55DA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EF6E94" w:rsidRPr="00C5432A">
        <w:rPr>
          <w:rFonts w:ascii="GHEA Grapalat" w:hAnsi="GHEA Grapalat" w:cs="Cambria Math"/>
          <w:sz w:val="24"/>
          <w:szCs w:val="24"/>
          <w:lang w:val="hy-AM"/>
        </w:rPr>
        <w:t>3-</w:t>
      </w:r>
      <w:r w:rsidR="00EF6E94" w:rsidRPr="00AA2F7E">
        <w:rPr>
          <w:rFonts w:ascii="GHEA Grapalat" w:hAnsi="GHEA Grapalat" w:cs="Cambria Math"/>
          <w:sz w:val="24"/>
          <w:szCs w:val="24"/>
          <w:lang w:val="hy-AM"/>
        </w:rPr>
        <w:t xml:space="preserve">րդ կետի </w:t>
      </w:r>
      <w:r w:rsidR="00EF6E94" w:rsidRPr="00C5432A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EF6E94" w:rsidRPr="00AA2F7E">
        <w:rPr>
          <w:rFonts w:ascii="GHEA Grapalat" w:hAnsi="GHEA Grapalat" w:cs="Cambria Math"/>
          <w:sz w:val="24"/>
          <w:szCs w:val="24"/>
          <w:lang w:val="hy-AM"/>
        </w:rPr>
        <w:t>-րդ ենթակետում «ծառայողի» բառը փոխարինել «ծառայության» բառով</w:t>
      </w:r>
      <w:r w:rsidR="00966B98">
        <w:rPr>
          <w:rFonts w:ascii="GHEA Grapalat" w:hAnsi="GHEA Grapalat" w:cs="Cambria Math"/>
          <w:sz w:val="24"/>
          <w:szCs w:val="24"/>
          <w:lang w:val="hy-AM"/>
        </w:rPr>
        <w:t>:</w:t>
      </w:r>
      <w:bookmarkStart w:id="0" w:name="_GoBack"/>
      <w:bookmarkEnd w:id="0"/>
      <w:r w:rsidR="00EF6E94" w:rsidRPr="00C5432A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</w:p>
    <w:p w14:paraId="5F678F6F" w14:textId="0B874741" w:rsidR="00D20B00" w:rsidRPr="00B35545" w:rsidRDefault="00C5432A" w:rsidP="00B55DA0">
      <w:pPr>
        <w:tabs>
          <w:tab w:val="left" w:pos="540"/>
        </w:tabs>
        <w:spacing w:after="0" w:line="360" w:lineRule="auto"/>
        <w:ind w:left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2</w:t>
      </w:r>
      <w:r w:rsidR="00D20B00" w:rsidRPr="00D20B0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.</w:t>
      </w:r>
      <w:r w:rsidR="00D20B00" w:rsidRPr="00D20B0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20B00" w:rsidRPr="00B355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22F68BDD" w14:textId="1EDE0553" w:rsidR="00D20B00" w:rsidRDefault="00D20B00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7EF1C8" w14:textId="0F0E5B14" w:rsidR="00FC1CA5" w:rsidRDefault="00FC1CA5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4C8C471" w14:textId="1524E30B" w:rsidR="00FC1CA5" w:rsidRDefault="00FC1CA5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326D51E" w14:textId="77777777" w:rsidR="00FC1CA5" w:rsidRPr="00B35545" w:rsidRDefault="00FC1CA5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605E65" w14:textId="77777777" w:rsidR="00D20B00" w:rsidRDefault="00D20B00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71242F9" w14:textId="77777777" w:rsidR="00D20B00" w:rsidRPr="0029128C" w:rsidRDefault="00D20B00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9128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</w:t>
      </w:r>
    </w:p>
    <w:p w14:paraId="12A03515" w14:textId="77777777" w:rsidR="003533CE" w:rsidRDefault="00D20B00" w:rsidP="00D20B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</w:pPr>
      <w:r w:rsidRPr="0029128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ՓՈԽՎԱՐՉԱՊԵՏ                           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</w:t>
      </w:r>
      <w:r w:rsidRPr="0029128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   Տ</w:t>
      </w:r>
      <w:r w:rsidRPr="00B3554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ԽԱՉԱՏՐՅԱ</w:t>
      </w:r>
      <w:r w:rsidRPr="0029128C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Ն</w:t>
      </w:r>
    </w:p>
    <w:p w14:paraId="27212C64" w14:textId="77777777" w:rsidR="003533CE" w:rsidRPr="003533CE" w:rsidRDefault="003533CE" w:rsidP="00781DEC">
      <w:pPr>
        <w:shd w:val="clear" w:color="auto" w:fill="FFFFFF"/>
        <w:spacing w:after="0" w:line="240" w:lineRule="auto"/>
        <w:ind w:firstLine="375"/>
        <w:rPr>
          <w:rStyle w:val="Strong"/>
          <w:rFonts w:ascii="GHEA Grapalat" w:hAnsi="GHEA Grapalat"/>
          <w:color w:val="000000"/>
          <w:lang w:val="hy-AM"/>
        </w:rPr>
      </w:pPr>
    </w:p>
    <w:p w14:paraId="3EB0AFED" w14:textId="77777777" w:rsidR="00F421C3" w:rsidRPr="00441F26" w:rsidRDefault="00F421C3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335479A" w14:textId="77777777" w:rsidR="00CD4B36" w:rsidRPr="00CD4B36" w:rsidRDefault="00CD4B36" w:rsidP="00CD4B36">
      <w:pPr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14:paraId="0E08C1C7" w14:textId="77777777" w:rsidR="00F421C3" w:rsidRDefault="00F421C3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0FEB92D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712AA92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322677DC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8D1098B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667CC12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70CBFAE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F225AB0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3FE0209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2A0BC8F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3B6E70A6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6E45AB6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178B9C1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F7AFF73" w14:textId="7777777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CA6AC8D" w14:textId="64E68607" w:rsidR="00D30001" w:rsidRDefault="00D30001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7AB0B652" w14:textId="684F6AB0" w:rsidR="009A7802" w:rsidRDefault="009A7802" w:rsidP="00F421C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sectPr w:rsidR="009A7802" w:rsidSect="007A45BF">
      <w:pgSz w:w="11906" w:h="16838" w:code="9"/>
      <w:pgMar w:top="720" w:right="922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257"/>
    <w:multiLevelType w:val="hybridMultilevel"/>
    <w:tmpl w:val="6B2A8C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F2394"/>
    <w:multiLevelType w:val="hybridMultilevel"/>
    <w:tmpl w:val="CD5CFEAA"/>
    <w:lvl w:ilvl="0" w:tplc="86ACE550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870"/>
    <w:multiLevelType w:val="hybridMultilevel"/>
    <w:tmpl w:val="B4AEF828"/>
    <w:lvl w:ilvl="0" w:tplc="E8B4E730">
      <w:start w:val="5"/>
      <w:numFmt w:val="bullet"/>
      <w:lvlText w:val="—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8066C"/>
    <w:multiLevelType w:val="hybridMultilevel"/>
    <w:tmpl w:val="AEFEBF30"/>
    <w:lvl w:ilvl="0" w:tplc="AA76DEA2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935A5"/>
    <w:multiLevelType w:val="hybridMultilevel"/>
    <w:tmpl w:val="CC9AB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C3"/>
    <w:rsid w:val="0000142F"/>
    <w:rsid w:val="00020588"/>
    <w:rsid w:val="00093E59"/>
    <w:rsid w:val="000E0147"/>
    <w:rsid w:val="000F4030"/>
    <w:rsid w:val="000F4BD9"/>
    <w:rsid w:val="001152D6"/>
    <w:rsid w:val="001A51C3"/>
    <w:rsid w:val="001C38E3"/>
    <w:rsid w:val="001E6825"/>
    <w:rsid w:val="00220B41"/>
    <w:rsid w:val="002357E3"/>
    <w:rsid w:val="0026177B"/>
    <w:rsid w:val="00272E8E"/>
    <w:rsid w:val="00281C42"/>
    <w:rsid w:val="0029128C"/>
    <w:rsid w:val="002B7217"/>
    <w:rsid w:val="002C4927"/>
    <w:rsid w:val="002F7CC7"/>
    <w:rsid w:val="00302210"/>
    <w:rsid w:val="003164C9"/>
    <w:rsid w:val="00324130"/>
    <w:rsid w:val="003533CE"/>
    <w:rsid w:val="00390B1E"/>
    <w:rsid w:val="003C4B16"/>
    <w:rsid w:val="003D442E"/>
    <w:rsid w:val="003F21BE"/>
    <w:rsid w:val="00400240"/>
    <w:rsid w:val="00407460"/>
    <w:rsid w:val="00441F26"/>
    <w:rsid w:val="00450A46"/>
    <w:rsid w:val="004C573E"/>
    <w:rsid w:val="00523107"/>
    <w:rsid w:val="00526B9B"/>
    <w:rsid w:val="00535850"/>
    <w:rsid w:val="005B3F2A"/>
    <w:rsid w:val="005B783B"/>
    <w:rsid w:val="005D71A1"/>
    <w:rsid w:val="006169DE"/>
    <w:rsid w:val="00627228"/>
    <w:rsid w:val="00632C77"/>
    <w:rsid w:val="00640A13"/>
    <w:rsid w:val="00654BF0"/>
    <w:rsid w:val="006573DE"/>
    <w:rsid w:val="00683E72"/>
    <w:rsid w:val="006B6484"/>
    <w:rsid w:val="00706DAB"/>
    <w:rsid w:val="007178B6"/>
    <w:rsid w:val="00723E85"/>
    <w:rsid w:val="007243E2"/>
    <w:rsid w:val="00766B3E"/>
    <w:rsid w:val="00774A58"/>
    <w:rsid w:val="00781DEC"/>
    <w:rsid w:val="007965B2"/>
    <w:rsid w:val="007A45BF"/>
    <w:rsid w:val="008809E0"/>
    <w:rsid w:val="00890BA2"/>
    <w:rsid w:val="008A0C08"/>
    <w:rsid w:val="009102F2"/>
    <w:rsid w:val="00923DFF"/>
    <w:rsid w:val="0093249F"/>
    <w:rsid w:val="009641E8"/>
    <w:rsid w:val="00966B98"/>
    <w:rsid w:val="00977C82"/>
    <w:rsid w:val="009861AE"/>
    <w:rsid w:val="009A73FB"/>
    <w:rsid w:val="009A7802"/>
    <w:rsid w:val="009D0051"/>
    <w:rsid w:val="009E1B05"/>
    <w:rsid w:val="009F61B5"/>
    <w:rsid w:val="00A26BD6"/>
    <w:rsid w:val="00A306A2"/>
    <w:rsid w:val="00A51D32"/>
    <w:rsid w:val="00A848E1"/>
    <w:rsid w:val="00AA2F7E"/>
    <w:rsid w:val="00AC772E"/>
    <w:rsid w:val="00AE0A72"/>
    <w:rsid w:val="00AF6F32"/>
    <w:rsid w:val="00B35545"/>
    <w:rsid w:val="00B551A5"/>
    <w:rsid w:val="00B55DA0"/>
    <w:rsid w:val="00B62190"/>
    <w:rsid w:val="00B836F3"/>
    <w:rsid w:val="00BA6660"/>
    <w:rsid w:val="00C237F4"/>
    <w:rsid w:val="00C4410A"/>
    <w:rsid w:val="00C4515E"/>
    <w:rsid w:val="00C5432A"/>
    <w:rsid w:val="00C71F3C"/>
    <w:rsid w:val="00CC661F"/>
    <w:rsid w:val="00CD421B"/>
    <w:rsid w:val="00CD4B36"/>
    <w:rsid w:val="00D05F73"/>
    <w:rsid w:val="00D11E7D"/>
    <w:rsid w:val="00D20B00"/>
    <w:rsid w:val="00D2488D"/>
    <w:rsid w:val="00D30001"/>
    <w:rsid w:val="00D41294"/>
    <w:rsid w:val="00D61E2D"/>
    <w:rsid w:val="00D75EA5"/>
    <w:rsid w:val="00D80254"/>
    <w:rsid w:val="00D8610A"/>
    <w:rsid w:val="00D917E4"/>
    <w:rsid w:val="00DB58AA"/>
    <w:rsid w:val="00DE744A"/>
    <w:rsid w:val="00E470BC"/>
    <w:rsid w:val="00E521D3"/>
    <w:rsid w:val="00E9186C"/>
    <w:rsid w:val="00EA2EF3"/>
    <w:rsid w:val="00EB7B4D"/>
    <w:rsid w:val="00EF6E94"/>
    <w:rsid w:val="00F163D1"/>
    <w:rsid w:val="00F26F3B"/>
    <w:rsid w:val="00F325F6"/>
    <w:rsid w:val="00F33A5C"/>
    <w:rsid w:val="00F421C3"/>
    <w:rsid w:val="00F52560"/>
    <w:rsid w:val="00F52E45"/>
    <w:rsid w:val="00FB1AE6"/>
    <w:rsid w:val="00FC1CA5"/>
    <w:rsid w:val="00FC7549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BDDA"/>
  <w15:chartTrackingRefBased/>
  <w15:docId w15:val="{F1DD0D4A-954B-4FD6-B8F0-903567DD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21C3"/>
    <w:rPr>
      <w:b/>
      <w:bCs/>
    </w:rPr>
  </w:style>
  <w:style w:type="character" w:styleId="Emphasis">
    <w:name w:val="Emphasis"/>
    <w:basedOn w:val="DefaultParagraphFont"/>
    <w:uiPriority w:val="20"/>
    <w:qFormat/>
    <w:rsid w:val="00F421C3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FC7549"/>
    <w:pPr>
      <w:ind w:left="720"/>
      <w:contextualSpacing/>
    </w:pPr>
  </w:style>
  <w:style w:type="paragraph" w:customStyle="1" w:styleId="msonormalmrcssattr">
    <w:name w:val="msonormal_mr_css_attr"/>
    <w:basedOn w:val="Normal"/>
    <w:uiPriority w:val="99"/>
    <w:rsid w:val="00FC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523107"/>
  </w:style>
  <w:style w:type="paragraph" w:styleId="BalloonText">
    <w:name w:val="Balloon Text"/>
    <w:basedOn w:val="Normal"/>
    <w:link w:val="BalloonTextChar"/>
    <w:uiPriority w:val="99"/>
    <w:semiHidden/>
    <w:unhideWhenUsed/>
    <w:rsid w:val="00D7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E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Anush Movsisyan</cp:lastModifiedBy>
  <cp:revision>5</cp:revision>
  <dcterms:created xsi:type="dcterms:W3CDTF">2025-03-31T13:08:00Z</dcterms:created>
  <dcterms:modified xsi:type="dcterms:W3CDTF">2025-03-31T13:30:00Z</dcterms:modified>
</cp:coreProperties>
</file>