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FF73E" w14:textId="77777777" w:rsidR="005F735C" w:rsidRPr="006B3346" w:rsidRDefault="005F735C" w:rsidP="00CA021B">
      <w:pPr>
        <w:spacing w:after="0" w:line="360" w:lineRule="auto"/>
        <w:jc w:val="right"/>
        <w:rPr>
          <w:rFonts w:ascii="GHEA Mariam" w:hAnsi="GHEA Mariam"/>
          <w:iCs/>
          <w:sz w:val="24"/>
          <w:szCs w:val="24"/>
          <w:shd w:val="clear" w:color="auto" w:fill="FFFFFF"/>
        </w:rPr>
      </w:pPr>
      <w:r w:rsidRPr="002A4AA4">
        <w:rPr>
          <w:rFonts w:ascii="GHEA Mariam" w:hAnsi="GHEA Mariam"/>
          <w:iCs/>
          <w:sz w:val="24"/>
          <w:szCs w:val="24"/>
          <w:shd w:val="clear" w:color="auto" w:fill="FFFFFF"/>
        </w:rPr>
        <w:t>ՆԱԽԱԳԻ</w:t>
      </w:r>
      <w:r w:rsidRPr="006B3346">
        <w:rPr>
          <w:rFonts w:ascii="GHEA Mariam" w:hAnsi="GHEA Mariam"/>
          <w:iCs/>
          <w:sz w:val="24"/>
          <w:szCs w:val="24"/>
          <w:shd w:val="clear" w:color="auto" w:fill="FFFFFF"/>
        </w:rPr>
        <w:t>Ծ</w:t>
      </w:r>
    </w:p>
    <w:p w14:paraId="487CF1F2" w14:textId="77777777" w:rsidR="005F735C" w:rsidRPr="006B3346" w:rsidRDefault="005F735C" w:rsidP="005C7DAD">
      <w:pPr>
        <w:spacing w:after="0" w:line="360" w:lineRule="auto"/>
        <w:jc w:val="both"/>
        <w:rPr>
          <w:rFonts w:ascii="GHEA Mariam" w:hAnsi="GHEA Mariam"/>
          <w:sz w:val="24"/>
          <w:szCs w:val="24"/>
        </w:rPr>
      </w:pPr>
    </w:p>
    <w:p w14:paraId="7C5AA475" w14:textId="77777777" w:rsidR="005F735C" w:rsidRPr="006B3346" w:rsidRDefault="005F735C" w:rsidP="00CA021B">
      <w:pPr>
        <w:pStyle w:val="vhc"/>
        <w:shd w:val="clear" w:color="auto" w:fill="FFFFFF"/>
        <w:spacing w:before="0" w:beforeAutospacing="0" w:after="0" w:afterAutospacing="0" w:line="360" w:lineRule="auto"/>
        <w:ind w:right="150"/>
        <w:jc w:val="center"/>
        <w:rPr>
          <w:rFonts w:ascii="GHEA Mariam" w:hAnsi="GHEA Mariam"/>
          <w:b/>
          <w:bCs/>
          <w:color w:val="000000"/>
        </w:rPr>
      </w:pPr>
      <w:r w:rsidRPr="006B3346">
        <w:rPr>
          <w:rFonts w:ascii="GHEA Mariam" w:hAnsi="GHEA Mariam"/>
          <w:b/>
          <w:bCs/>
          <w:color w:val="000000"/>
        </w:rPr>
        <w:t>ՀԱՅԱՍՏԱՆԻ ՀԱՆՐԱՊԵՏՈՒԹՅԱՆ ԿԱՌԱՎԱՐՈՒԹՅՈՒՆ</w:t>
      </w:r>
    </w:p>
    <w:p w14:paraId="3C640AA6" w14:textId="77777777" w:rsidR="005F735C" w:rsidRPr="006B3346" w:rsidRDefault="005F735C" w:rsidP="00CA021B">
      <w:pPr>
        <w:shd w:val="clear" w:color="auto" w:fill="FFFFFF"/>
        <w:spacing w:after="0" w:line="360" w:lineRule="auto"/>
        <w:ind w:firstLine="375"/>
        <w:jc w:val="center"/>
        <w:rPr>
          <w:rFonts w:ascii="GHEA Mariam" w:hAnsi="GHEA Mariam"/>
          <w:b/>
          <w:bCs/>
          <w:color w:val="000000"/>
          <w:sz w:val="24"/>
          <w:szCs w:val="24"/>
        </w:rPr>
      </w:pPr>
      <w:r w:rsidRPr="006B3346">
        <w:rPr>
          <w:rFonts w:ascii="GHEA Mariam" w:hAnsi="GHEA Mariam"/>
          <w:b/>
          <w:bCs/>
          <w:color w:val="000000"/>
          <w:sz w:val="24"/>
          <w:szCs w:val="24"/>
        </w:rPr>
        <w:t>ՈՐՈՇՈՒՄ</w:t>
      </w:r>
    </w:p>
    <w:p w14:paraId="64F95CBE" w14:textId="41B6BE17" w:rsidR="005F735C" w:rsidRPr="006B3346" w:rsidRDefault="005F735C" w:rsidP="00CA021B">
      <w:pPr>
        <w:pStyle w:val="NormalWeb"/>
        <w:shd w:val="clear" w:color="auto" w:fill="FFFFFF"/>
        <w:spacing w:before="0" w:beforeAutospacing="0" w:after="0" w:afterAutospacing="0" w:line="360" w:lineRule="auto"/>
        <w:ind w:right="150"/>
        <w:jc w:val="center"/>
        <w:rPr>
          <w:rFonts w:ascii="GHEA Mariam" w:hAnsi="GHEA Mariam"/>
          <w:color w:val="000000"/>
        </w:rPr>
      </w:pPr>
      <w:r w:rsidRPr="006B3346">
        <w:rPr>
          <w:rFonts w:ascii="GHEA Mariam" w:hAnsi="GHEA Mariam"/>
          <w:color w:val="000000"/>
        </w:rPr>
        <w:t>202</w:t>
      </w:r>
      <w:r w:rsidRPr="006B3346">
        <w:rPr>
          <w:rFonts w:ascii="GHEA Mariam" w:hAnsi="GHEA Mariam"/>
          <w:color w:val="000000"/>
          <w:lang w:val="hy-AM"/>
        </w:rPr>
        <w:t>5</w:t>
      </w:r>
      <w:r w:rsidRPr="006B3346">
        <w:rPr>
          <w:rFonts w:ascii="GHEA Mariam" w:hAnsi="GHEA Mariam"/>
          <w:color w:val="000000"/>
        </w:rPr>
        <w:t xml:space="preserve"> թվականի_________ N</w:t>
      </w:r>
      <w:r w:rsidR="00382A30">
        <w:rPr>
          <w:rFonts w:ascii="GHEA Mariam" w:hAnsi="GHEA Mariam"/>
          <w:color w:val="000000"/>
        </w:rPr>
        <w:t>__</w:t>
      </w:r>
      <w:r w:rsidRPr="006B3346">
        <w:rPr>
          <w:rFonts w:ascii="GHEA Mariam" w:hAnsi="GHEA Mariam"/>
          <w:color w:val="000000"/>
        </w:rPr>
        <w:t>__–Ն</w:t>
      </w:r>
    </w:p>
    <w:p w14:paraId="4D67C814" w14:textId="77777777" w:rsidR="005F735C" w:rsidRPr="006B3346" w:rsidRDefault="005F735C" w:rsidP="005C7DAD">
      <w:pPr>
        <w:pStyle w:val="NormalWeb"/>
        <w:shd w:val="clear" w:color="auto" w:fill="FFFFFF"/>
        <w:spacing w:before="0" w:beforeAutospacing="0" w:after="0" w:afterAutospacing="0" w:line="360" w:lineRule="auto"/>
        <w:ind w:right="150"/>
        <w:jc w:val="both"/>
        <w:rPr>
          <w:rFonts w:ascii="GHEA Mariam" w:hAnsi="GHEA Mariam"/>
          <w:color w:val="000000"/>
        </w:rPr>
      </w:pPr>
    </w:p>
    <w:p w14:paraId="2173860D" w14:textId="77777777" w:rsidR="005F735C" w:rsidRPr="006B3346" w:rsidRDefault="005F735C" w:rsidP="00CA021B">
      <w:pPr>
        <w:shd w:val="clear" w:color="auto" w:fill="FFFFFF"/>
        <w:spacing w:after="0" w:line="360" w:lineRule="auto"/>
        <w:ind w:firstLine="375"/>
        <w:jc w:val="center"/>
        <w:rPr>
          <w:rFonts w:ascii="GHEA Mariam" w:eastAsia="Times New Roman" w:hAnsi="GHEA Mariam" w:cs="Times New Roman"/>
          <w:b/>
          <w:bCs/>
          <w:color w:val="000000"/>
          <w:sz w:val="24"/>
          <w:szCs w:val="24"/>
        </w:rPr>
      </w:pPr>
      <w:r w:rsidRPr="005F735C">
        <w:rPr>
          <w:rFonts w:ascii="GHEA Mariam" w:eastAsia="Times New Roman" w:hAnsi="GHEA Mariam" w:cs="Times New Roman"/>
          <w:b/>
          <w:bCs/>
          <w:color w:val="000000"/>
          <w:sz w:val="24"/>
          <w:szCs w:val="24"/>
        </w:rPr>
        <w:t>ՀԱՏԱԿԱԳԾԵՐԻ ՁԵՎԵՐԸ, ՀԱՏԱԿԱԳԾԵՐԻՆ ՆԵՐԿԱՅԱՑՎՈՂ ՊԱՀԱՆՋՆԵՐԸ ԵՎ ՀԱՏԱԿԱԳԾԵՐԻ ՆԵՐԿԱՅԱՑՄԱՆ ԿԱՐԳԸ ՍԱՀՄԱՆԵԼՈՒ ՄԱՍԻՆ</w:t>
      </w:r>
    </w:p>
    <w:p w14:paraId="41398683" w14:textId="77777777" w:rsidR="005F735C" w:rsidRPr="005F735C" w:rsidRDefault="005F735C" w:rsidP="005C7DAD">
      <w:pPr>
        <w:shd w:val="clear" w:color="auto" w:fill="FFFFFF"/>
        <w:spacing w:after="0" w:line="360" w:lineRule="auto"/>
        <w:ind w:firstLine="375"/>
        <w:jc w:val="both"/>
        <w:rPr>
          <w:rFonts w:ascii="GHEA Mariam" w:eastAsia="Times New Roman" w:hAnsi="GHEA Mariam" w:cs="Times New Roman"/>
          <w:color w:val="000000"/>
          <w:sz w:val="24"/>
          <w:szCs w:val="24"/>
        </w:rPr>
      </w:pPr>
    </w:p>
    <w:p w14:paraId="56EA1918" w14:textId="70834CCD" w:rsidR="00851A97" w:rsidRPr="00851A97" w:rsidRDefault="00851A97" w:rsidP="005C7DAD">
      <w:pPr>
        <w:shd w:val="clear" w:color="auto" w:fill="FFFFFF"/>
        <w:spacing w:after="0" w:line="360" w:lineRule="auto"/>
        <w:ind w:firstLine="284"/>
        <w:jc w:val="both"/>
        <w:rPr>
          <w:rFonts w:ascii="GHEA Mariam" w:eastAsia="Times New Roman" w:hAnsi="GHEA Mariam" w:cs="Times New Roman"/>
          <w:color w:val="000000"/>
          <w:sz w:val="24"/>
          <w:szCs w:val="24"/>
        </w:rPr>
      </w:pPr>
      <w:r w:rsidRPr="006B3346">
        <w:rPr>
          <w:rFonts w:ascii="GHEA Mariam" w:eastAsia="Times New Roman" w:hAnsi="GHEA Mariam" w:cs="Times New Roman"/>
          <w:color w:val="000000"/>
          <w:sz w:val="24"/>
          <w:szCs w:val="24"/>
        </w:rPr>
        <w:t xml:space="preserve">Ղեկավարվելով </w:t>
      </w:r>
      <w:r w:rsidRPr="00851A97">
        <w:rPr>
          <w:rFonts w:ascii="GHEA Mariam" w:eastAsia="Times New Roman" w:hAnsi="GHEA Mariam" w:cs="Times New Roman"/>
          <w:color w:val="000000"/>
          <w:sz w:val="24"/>
          <w:szCs w:val="24"/>
        </w:rPr>
        <w:t>«Գեոդեզիական և քարտեզագրական գործունեության մասին» օրենք</w:t>
      </w:r>
      <w:r w:rsidR="006C707A" w:rsidRPr="006B3346">
        <w:rPr>
          <w:rFonts w:ascii="GHEA Mariam" w:eastAsia="Times New Roman" w:hAnsi="GHEA Mariam" w:cs="Times New Roman"/>
          <w:color w:val="000000"/>
          <w:sz w:val="24"/>
          <w:szCs w:val="24"/>
        </w:rPr>
        <w:t>ի</w:t>
      </w:r>
      <w:r w:rsidR="00CA021B" w:rsidRPr="006B3346">
        <w:rPr>
          <w:rFonts w:ascii="GHEA Mariam" w:eastAsia="Times New Roman" w:hAnsi="GHEA Mariam" w:cs="Times New Roman"/>
          <w:color w:val="000000"/>
          <w:sz w:val="24"/>
          <w:szCs w:val="24"/>
        </w:rPr>
        <w:t xml:space="preserve"> </w:t>
      </w:r>
      <w:r w:rsidR="006C707A" w:rsidRPr="006B3346">
        <w:rPr>
          <w:rFonts w:ascii="GHEA Mariam" w:eastAsia="Times New Roman" w:hAnsi="GHEA Mariam" w:cs="Times New Roman"/>
          <w:color w:val="000000"/>
          <w:sz w:val="24"/>
          <w:szCs w:val="24"/>
        </w:rPr>
        <w:t>1</w:t>
      </w:r>
      <w:r w:rsidRPr="00851A97">
        <w:rPr>
          <w:rFonts w:ascii="GHEA Mariam" w:eastAsia="Times New Roman" w:hAnsi="GHEA Mariam" w:cs="Times New Roman"/>
          <w:color w:val="000000"/>
          <w:sz w:val="24"/>
          <w:szCs w:val="24"/>
        </w:rPr>
        <w:t>6</w:t>
      </w:r>
      <w:r w:rsidRPr="00851A97">
        <w:rPr>
          <w:rFonts w:ascii="Cambria Math" w:eastAsia="Microsoft YaHei" w:hAnsi="Cambria Math" w:cs="Cambria Math"/>
          <w:color w:val="000000"/>
          <w:sz w:val="24"/>
          <w:szCs w:val="24"/>
        </w:rPr>
        <w:t>․</w:t>
      </w:r>
      <w:r w:rsidRPr="00851A97">
        <w:rPr>
          <w:rFonts w:ascii="GHEA Mariam" w:eastAsia="Times New Roman" w:hAnsi="GHEA Mariam" w:cs="Times New Roman"/>
          <w:color w:val="000000"/>
          <w:sz w:val="24"/>
          <w:szCs w:val="24"/>
        </w:rPr>
        <w:t>2-</w:t>
      </w:r>
      <w:r w:rsidRPr="00851A97">
        <w:rPr>
          <w:rFonts w:ascii="GHEA Mariam" w:eastAsia="Times New Roman" w:hAnsi="GHEA Mariam" w:cs="Sylfaen"/>
          <w:color w:val="000000"/>
          <w:sz w:val="24"/>
          <w:szCs w:val="24"/>
        </w:rPr>
        <w:t>րդ</w:t>
      </w:r>
      <w:r w:rsidRPr="00851A97">
        <w:rPr>
          <w:rFonts w:ascii="GHEA Mariam" w:eastAsia="Times New Roman" w:hAnsi="GHEA Mariam" w:cs="Times New Roman"/>
          <w:color w:val="000000"/>
          <w:sz w:val="24"/>
          <w:szCs w:val="24"/>
        </w:rPr>
        <w:t xml:space="preserve"> </w:t>
      </w:r>
      <w:r w:rsidRPr="00851A97">
        <w:rPr>
          <w:rFonts w:ascii="GHEA Mariam" w:eastAsia="Times New Roman" w:hAnsi="GHEA Mariam" w:cs="Sylfaen"/>
          <w:color w:val="000000"/>
          <w:sz w:val="24"/>
          <w:szCs w:val="24"/>
        </w:rPr>
        <w:t>հոդվածի</w:t>
      </w:r>
      <w:r w:rsidRPr="00851A97">
        <w:rPr>
          <w:rFonts w:ascii="GHEA Mariam" w:eastAsia="Times New Roman" w:hAnsi="GHEA Mariam" w:cs="Times New Roman"/>
          <w:color w:val="000000"/>
          <w:sz w:val="24"/>
          <w:szCs w:val="24"/>
        </w:rPr>
        <w:t xml:space="preserve"> 1-</w:t>
      </w:r>
      <w:r w:rsidRPr="00851A97">
        <w:rPr>
          <w:rFonts w:ascii="GHEA Mariam" w:eastAsia="Times New Roman" w:hAnsi="GHEA Mariam" w:cs="Sylfaen"/>
          <w:color w:val="000000"/>
          <w:sz w:val="24"/>
          <w:szCs w:val="24"/>
        </w:rPr>
        <w:t>ին</w:t>
      </w:r>
      <w:r w:rsidRPr="00851A97">
        <w:rPr>
          <w:rFonts w:ascii="GHEA Mariam" w:eastAsia="Times New Roman" w:hAnsi="GHEA Mariam" w:cs="Times New Roman"/>
          <w:color w:val="000000"/>
          <w:sz w:val="24"/>
          <w:szCs w:val="24"/>
        </w:rPr>
        <w:t xml:space="preserve"> </w:t>
      </w:r>
      <w:r w:rsidRPr="00851A97">
        <w:rPr>
          <w:rFonts w:ascii="GHEA Mariam" w:eastAsia="Times New Roman" w:hAnsi="GHEA Mariam" w:cs="Sylfaen"/>
          <w:color w:val="000000"/>
          <w:sz w:val="24"/>
          <w:szCs w:val="24"/>
        </w:rPr>
        <w:t>մասի</w:t>
      </w:r>
      <w:r w:rsidRPr="00851A97">
        <w:rPr>
          <w:rFonts w:ascii="GHEA Mariam" w:eastAsia="Times New Roman" w:hAnsi="GHEA Mariam" w:cs="Times New Roman"/>
          <w:color w:val="000000"/>
          <w:sz w:val="24"/>
          <w:szCs w:val="24"/>
        </w:rPr>
        <w:t xml:space="preserve"> 8-րդ կետի</w:t>
      </w:r>
      <w:r w:rsidRPr="00851A97" w:rsidDel="00381EE7">
        <w:rPr>
          <w:rFonts w:ascii="GHEA Mariam" w:eastAsia="Times New Roman" w:hAnsi="GHEA Mariam" w:cs="Times New Roman"/>
          <w:color w:val="000000"/>
          <w:sz w:val="24"/>
          <w:szCs w:val="24"/>
        </w:rPr>
        <w:t xml:space="preserve"> </w:t>
      </w:r>
      <w:r w:rsidR="006C707A" w:rsidRPr="006B3346">
        <w:rPr>
          <w:rFonts w:ascii="GHEA Mariam" w:hAnsi="GHEA Mariam"/>
          <w:color w:val="000000"/>
          <w:sz w:val="24"/>
          <w:szCs w:val="24"/>
          <w:shd w:val="clear" w:color="auto" w:fill="FFFFFF"/>
        </w:rPr>
        <w:t>պահանջներով</w:t>
      </w:r>
      <w:r w:rsidRPr="00851A97">
        <w:rPr>
          <w:rFonts w:ascii="GHEA Mariam" w:hAnsi="GHEA Mariam"/>
          <w:color w:val="000000"/>
          <w:sz w:val="24"/>
          <w:szCs w:val="24"/>
          <w:shd w:val="clear" w:color="auto" w:fill="FFFFFF"/>
        </w:rPr>
        <w:t>՝ Հայաստանի Հանրապետության կառավարությունը</w:t>
      </w:r>
      <w:r w:rsidR="00382A30">
        <w:rPr>
          <w:rFonts w:ascii="GHEA Mariam" w:hAnsi="GHEA Mariam"/>
          <w:color w:val="000000"/>
          <w:sz w:val="24"/>
          <w:szCs w:val="24"/>
          <w:shd w:val="clear" w:color="auto" w:fill="FFFFFF"/>
        </w:rPr>
        <w:t xml:space="preserve"> </w:t>
      </w:r>
      <w:r w:rsidRPr="006B3346">
        <w:rPr>
          <w:rFonts w:ascii="GHEA Mariam" w:hAnsi="GHEA Mariam"/>
          <w:b/>
          <w:bCs/>
          <w:i/>
          <w:iCs/>
          <w:color w:val="000000"/>
          <w:sz w:val="24"/>
          <w:szCs w:val="24"/>
          <w:shd w:val="clear" w:color="auto" w:fill="FFFFFF"/>
        </w:rPr>
        <w:t>որոշում է.</w:t>
      </w:r>
    </w:p>
    <w:p w14:paraId="6DD18ED3" w14:textId="01F3E47D" w:rsidR="00851A97" w:rsidRPr="00851A97" w:rsidRDefault="000223A1" w:rsidP="000223A1">
      <w:pPr>
        <w:shd w:val="clear" w:color="auto" w:fill="FFFFFF"/>
        <w:spacing w:after="0" w:line="360" w:lineRule="auto"/>
        <w:jc w:val="both"/>
        <w:rPr>
          <w:rFonts w:ascii="GHEA Mariam" w:eastAsia="Times New Roman" w:hAnsi="GHEA Mariam" w:cs="Times New Roman"/>
          <w:color w:val="000000"/>
          <w:sz w:val="24"/>
          <w:szCs w:val="24"/>
        </w:rPr>
      </w:pPr>
      <w:r>
        <w:rPr>
          <w:rFonts w:ascii="GHEA Mariam" w:hAnsi="GHEA Mariam"/>
          <w:color w:val="000000"/>
          <w:sz w:val="24"/>
          <w:szCs w:val="24"/>
          <w:shd w:val="clear" w:color="auto" w:fill="FFFFFF"/>
        </w:rPr>
        <w:t xml:space="preserve">   </w:t>
      </w:r>
      <w:r w:rsidR="00851A97" w:rsidRPr="00851A97">
        <w:rPr>
          <w:rFonts w:ascii="GHEA Mariam" w:hAnsi="GHEA Mariam"/>
          <w:color w:val="000000"/>
          <w:sz w:val="24"/>
          <w:szCs w:val="24"/>
          <w:shd w:val="clear" w:color="auto" w:fill="FFFFFF"/>
        </w:rPr>
        <w:t xml:space="preserve">1. </w:t>
      </w:r>
      <w:r w:rsidR="005E7344" w:rsidRPr="006B3346">
        <w:rPr>
          <w:rFonts w:ascii="GHEA Mariam" w:hAnsi="GHEA Mariam"/>
          <w:color w:val="000000"/>
          <w:sz w:val="24"/>
          <w:szCs w:val="24"/>
          <w:shd w:val="clear" w:color="auto" w:fill="FFFFFF"/>
        </w:rPr>
        <w:t>Սահմանել հ</w:t>
      </w:r>
      <w:r w:rsidR="00851A97" w:rsidRPr="00851A97">
        <w:rPr>
          <w:rFonts w:ascii="GHEA Mariam" w:eastAsia="Times New Roman" w:hAnsi="GHEA Mariam" w:cs="Times New Roman"/>
          <w:color w:val="000000"/>
          <w:sz w:val="24"/>
          <w:szCs w:val="24"/>
        </w:rPr>
        <w:t xml:space="preserve">ողամասի և շինության հատակագծերի ձևերը, հատակագծերին </w:t>
      </w:r>
      <w:r w:rsidR="005E7344" w:rsidRPr="006B3346">
        <w:rPr>
          <w:rFonts w:ascii="GHEA Mariam" w:eastAsia="Times New Roman" w:hAnsi="GHEA Mariam" w:cs="Times New Roman"/>
          <w:color w:val="000000"/>
          <w:sz w:val="24"/>
          <w:szCs w:val="24"/>
        </w:rPr>
        <w:t>ն</w:t>
      </w:r>
      <w:r w:rsidR="00851A97" w:rsidRPr="00851A97">
        <w:rPr>
          <w:rFonts w:ascii="GHEA Mariam" w:eastAsia="Times New Roman" w:hAnsi="GHEA Mariam" w:cs="Times New Roman"/>
          <w:color w:val="000000"/>
          <w:sz w:val="24"/>
          <w:szCs w:val="24"/>
        </w:rPr>
        <w:t xml:space="preserve">երկայացվող պահանջները և հատակագծերի ներկայացման կարգը` </w:t>
      </w:r>
      <w:r w:rsidR="005E7344" w:rsidRPr="006B3346">
        <w:rPr>
          <w:rFonts w:ascii="GHEA Mariam" w:eastAsia="Times New Roman" w:hAnsi="GHEA Mariam" w:cs="Times New Roman"/>
          <w:color w:val="000000"/>
          <w:sz w:val="24"/>
          <w:szCs w:val="24"/>
        </w:rPr>
        <w:t>համաձայն հավելվածի:</w:t>
      </w:r>
    </w:p>
    <w:p w14:paraId="7E5F8225" w14:textId="747CB812" w:rsidR="00743E82" w:rsidRPr="00D16DF6" w:rsidRDefault="000223A1" w:rsidP="000223A1">
      <w:pPr>
        <w:spacing w:after="0" w:line="360" w:lineRule="auto"/>
        <w:jc w:val="both"/>
        <w:rPr>
          <w:rFonts w:ascii="GHEA Mariam" w:hAnsi="GHEA Mariam"/>
          <w:sz w:val="24"/>
        </w:rPr>
      </w:pPr>
      <w:r>
        <w:rPr>
          <w:rFonts w:ascii="GHEA Mariam" w:eastAsia="Times New Roman" w:hAnsi="GHEA Mariam" w:cs="Times New Roman"/>
          <w:color w:val="000000"/>
          <w:sz w:val="24"/>
          <w:szCs w:val="24"/>
        </w:rPr>
        <w:t xml:space="preserve">   </w:t>
      </w:r>
      <w:r w:rsidR="005E7344" w:rsidRPr="006B3346">
        <w:rPr>
          <w:rFonts w:ascii="GHEA Mariam" w:eastAsia="Times New Roman" w:hAnsi="GHEA Mariam" w:cs="Times New Roman"/>
          <w:color w:val="000000"/>
          <w:sz w:val="24"/>
          <w:szCs w:val="24"/>
        </w:rPr>
        <w:t xml:space="preserve">2. </w:t>
      </w:r>
      <w:r w:rsidR="00851A97" w:rsidRPr="00851A97">
        <w:rPr>
          <w:rFonts w:ascii="GHEA Mariam" w:hAnsi="GHEA Mariam"/>
          <w:color w:val="000000"/>
          <w:sz w:val="24"/>
          <w:szCs w:val="24"/>
          <w:shd w:val="clear" w:color="auto" w:fill="FFFFFF"/>
        </w:rPr>
        <w:t xml:space="preserve">Սույն որոշումն ուժի մեջ է մտնում պաշտոնական </w:t>
      </w:r>
      <w:r w:rsidR="00743E82" w:rsidRPr="00D16DF6">
        <w:rPr>
          <w:rFonts w:ascii="GHEA Mariam" w:hAnsi="GHEA Mariam"/>
          <w:sz w:val="24"/>
        </w:rPr>
        <w:t>հրապարակմանը հաջորդող օրվանից:</w:t>
      </w:r>
    </w:p>
    <w:p w14:paraId="3110B0D1" w14:textId="77777777" w:rsidR="00743E82" w:rsidRPr="00D16DF6" w:rsidRDefault="00743E82" w:rsidP="00743E82">
      <w:pPr>
        <w:spacing w:after="0" w:line="360" w:lineRule="auto"/>
        <w:jc w:val="both"/>
        <w:rPr>
          <w:rFonts w:ascii="GHEA Mariam" w:hAnsi="GHEA Mariam"/>
          <w:sz w:val="24"/>
        </w:rPr>
      </w:pPr>
    </w:p>
    <w:p w14:paraId="5BF6DCEE" w14:textId="77777777" w:rsidR="00BD66D9" w:rsidRPr="006B3346" w:rsidRDefault="00BD66D9" w:rsidP="005C7DAD">
      <w:pPr>
        <w:spacing w:after="0" w:line="360" w:lineRule="auto"/>
        <w:jc w:val="both"/>
        <w:rPr>
          <w:rFonts w:ascii="GHEA Mariam" w:hAnsi="GHEA Mariam"/>
          <w:sz w:val="24"/>
          <w:szCs w:val="24"/>
        </w:rPr>
      </w:pPr>
    </w:p>
    <w:p w14:paraId="28868847" w14:textId="4B7F2D3A" w:rsidR="00BD66D9" w:rsidRPr="006B3346" w:rsidRDefault="00414A8E" w:rsidP="005C7DAD">
      <w:pPr>
        <w:spacing w:after="0" w:line="360" w:lineRule="auto"/>
        <w:jc w:val="both"/>
        <w:rPr>
          <w:rFonts w:ascii="GHEA Mariam" w:hAnsi="GHEA Mariam"/>
          <w:sz w:val="24"/>
          <w:szCs w:val="24"/>
        </w:rPr>
      </w:pPr>
      <w:r w:rsidRPr="006B3346">
        <w:rPr>
          <w:rFonts w:ascii="GHEA Mariam" w:hAnsi="GHEA Mariam"/>
          <w:sz w:val="24"/>
          <w:szCs w:val="24"/>
        </w:rPr>
        <w:t xml:space="preserve">        </w:t>
      </w:r>
      <w:r w:rsidR="00BD66D9" w:rsidRPr="006B3346">
        <w:rPr>
          <w:rFonts w:ascii="GHEA Mariam" w:hAnsi="GHEA Mariam"/>
          <w:sz w:val="24"/>
          <w:szCs w:val="24"/>
        </w:rPr>
        <w:t xml:space="preserve">Հայաստանի Հանրապետության </w:t>
      </w:r>
      <w:r w:rsidR="00BD66D9" w:rsidRPr="006B3346">
        <w:rPr>
          <w:rFonts w:ascii="GHEA Mariam" w:hAnsi="GHEA Mariam"/>
          <w:sz w:val="24"/>
          <w:szCs w:val="24"/>
        </w:rPr>
        <w:tab/>
      </w:r>
      <w:r w:rsidR="00BD66D9" w:rsidRPr="006B3346">
        <w:rPr>
          <w:rFonts w:ascii="GHEA Mariam" w:hAnsi="GHEA Mariam"/>
          <w:sz w:val="24"/>
          <w:szCs w:val="24"/>
        </w:rPr>
        <w:tab/>
      </w:r>
      <w:r w:rsidR="00BD66D9" w:rsidRPr="006B3346">
        <w:rPr>
          <w:rFonts w:ascii="GHEA Mariam" w:hAnsi="GHEA Mariam"/>
          <w:sz w:val="24"/>
          <w:szCs w:val="24"/>
        </w:rPr>
        <w:tab/>
      </w:r>
      <w:r w:rsidR="00BD66D9" w:rsidRPr="006B3346">
        <w:rPr>
          <w:rFonts w:ascii="GHEA Mariam" w:hAnsi="GHEA Mariam"/>
          <w:sz w:val="24"/>
          <w:szCs w:val="24"/>
        </w:rPr>
        <w:tab/>
      </w:r>
      <w:r w:rsidR="00BD66D9" w:rsidRPr="006B3346">
        <w:rPr>
          <w:rFonts w:ascii="GHEA Mariam" w:hAnsi="GHEA Mariam"/>
          <w:sz w:val="24"/>
          <w:szCs w:val="24"/>
        </w:rPr>
        <w:tab/>
      </w:r>
      <w:r w:rsidR="00D36A5F">
        <w:rPr>
          <w:rFonts w:ascii="GHEA Mariam" w:hAnsi="GHEA Mariam"/>
          <w:sz w:val="24"/>
          <w:szCs w:val="24"/>
        </w:rPr>
        <w:t xml:space="preserve">      </w:t>
      </w:r>
      <w:r w:rsidR="00BD66D9" w:rsidRPr="006B3346">
        <w:rPr>
          <w:rFonts w:ascii="GHEA Mariam" w:hAnsi="GHEA Mariam"/>
          <w:sz w:val="24"/>
          <w:szCs w:val="24"/>
        </w:rPr>
        <w:t>Ն. Փաշինյան</w:t>
      </w:r>
    </w:p>
    <w:p w14:paraId="4C26E243" w14:textId="77777777" w:rsidR="00BD66D9" w:rsidRPr="006B3346" w:rsidRDefault="00BD66D9" w:rsidP="005C7DAD">
      <w:pPr>
        <w:spacing w:after="0" w:line="360" w:lineRule="auto"/>
        <w:ind w:firstLine="1418"/>
        <w:jc w:val="both"/>
        <w:rPr>
          <w:rFonts w:ascii="GHEA Mariam" w:hAnsi="GHEA Mariam"/>
          <w:sz w:val="24"/>
          <w:szCs w:val="24"/>
        </w:rPr>
      </w:pPr>
      <w:r w:rsidRPr="006B3346">
        <w:rPr>
          <w:rFonts w:ascii="GHEA Mariam" w:hAnsi="GHEA Mariam"/>
          <w:sz w:val="24"/>
          <w:szCs w:val="24"/>
        </w:rPr>
        <w:t>վարչապետ</w:t>
      </w:r>
    </w:p>
    <w:p w14:paraId="6E4A86FD" w14:textId="77777777" w:rsidR="00F979F9" w:rsidRDefault="00BD66D9" w:rsidP="00B87E6A">
      <w:pPr>
        <w:spacing w:after="0" w:line="360" w:lineRule="auto"/>
        <w:ind w:firstLine="1560"/>
        <w:jc w:val="both"/>
        <w:rPr>
          <w:rFonts w:ascii="GHEA Mariam" w:hAnsi="GHEA Mariam"/>
          <w:sz w:val="24"/>
          <w:szCs w:val="24"/>
        </w:rPr>
      </w:pPr>
      <w:r w:rsidRPr="006B3346">
        <w:rPr>
          <w:rFonts w:ascii="GHEA Mariam" w:hAnsi="GHEA Mariam"/>
          <w:sz w:val="24"/>
          <w:szCs w:val="24"/>
        </w:rPr>
        <w:t>Երևան</w:t>
      </w:r>
    </w:p>
    <w:p w14:paraId="7364D5FD" w14:textId="201700CE" w:rsidR="004D5F7C" w:rsidRPr="006B3346" w:rsidRDefault="00F979F9" w:rsidP="00B87E6A">
      <w:pPr>
        <w:spacing w:after="0" w:line="360" w:lineRule="auto"/>
        <w:ind w:firstLine="1560"/>
        <w:jc w:val="both"/>
        <w:rPr>
          <w:rFonts w:ascii="GHEA Mariam" w:hAnsi="GHEA Mariam"/>
          <w:sz w:val="24"/>
          <w:szCs w:val="24"/>
        </w:rPr>
      </w:pPr>
      <w:r>
        <w:rPr>
          <w:rFonts w:ascii="GHEA Mariam" w:hAnsi="GHEA Mariam"/>
          <w:sz w:val="24"/>
          <w:szCs w:val="24"/>
        </w:rPr>
        <w:t xml:space="preserve"> </w:t>
      </w:r>
      <w:r w:rsidR="00BD66D9" w:rsidRPr="006B3346">
        <w:rPr>
          <w:rFonts w:ascii="GHEA Mariam" w:hAnsi="GHEA Mariam"/>
          <w:sz w:val="24"/>
          <w:szCs w:val="24"/>
        </w:rPr>
        <w:t>2025 թ.</w:t>
      </w:r>
    </w:p>
    <w:p w14:paraId="7E722EA3" w14:textId="77777777" w:rsidR="00F850F3" w:rsidRPr="006B3346" w:rsidRDefault="00F850F3" w:rsidP="005C7DAD">
      <w:pPr>
        <w:spacing w:after="0" w:line="360" w:lineRule="auto"/>
        <w:ind w:firstLine="1418"/>
        <w:jc w:val="both"/>
        <w:rPr>
          <w:rFonts w:ascii="GHEA Mariam" w:hAnsi="GHEA Mariam"/>
          <w:sz w:val="24"/>
          <w:szCs w:val="24"/>
        </w:rPr>
      </w:pPr>
    </w:p>
    <w:p w14:paraId="670097F3" w14:textId="5FFD08B3" w:rsidR="00F850F3" w:rsidRDefault="00F850F3" w:rsidP="005C7DAD">
      <w:pPr>
        <w:spacing w:after="0" w:line="360" w:lineRule="auto"/>
        <w:ind w:firstLine="1418"/>
        <w:jc w:val="both"/>
        <w:rPr>
          <w:rFonts w:ascii="GHEA Mariam" w:hAnsi="GHEA Mariam"/>
          <w:sz w:val="24"/>
          <w:szCs w:val="24"/>
        </w:rPr>
      </w:pPr>
    </w:p>
    <w:p w14:paraId="0943A714" w14:textId="77777777" w:rsidR="007C2F57" w:rsidRPr="006B3346" w:rsidRDefault="007C2F57" w:rsidP="005C7DAD">
      <w:pPr>
        <w:spacing w:after="0" w:line="360" w:lineRule="auto"/>
        <w:ind w:firstLine="1418"/>
        <w:jc w:val="both"/>
        <w:rPr>
          <w:rFonts w:ascii="GHEA Mariam" w:hAnsi="GHEA Mariam"/>
          <w:sz w:val="24"/>
          <w:szCs w:val="24"/>
        </w:rPr>
      </w:pPr>
    </w:p>
    <w:p w14:paraId="1CD2361F" w14:textId="03AEA457" w:rsidR="00F850F3" w:rsidRPr="00B87E6A" w:rsidRDefault="00F850F3" w:rsidP="00CA021B">
      <w:pPr>
        <w:autoSpaceDE w:val="0"/>
        <w:autoSpaceDN w:val="0"/>
        <w:adjustRightInd w:val="0"/>
        <w:spacing w:after="0" w:line="360" w:lineRule="auto"/>
        <w:ind w:firstLine="400"/>
        <w:jc w:val="right"/>
        <w:rPr>
          <w:rFonts w:ascii="GHEA Mariam" w:hAnsi="GHEA Mariam" w:cs="AK Courier"/>
          <w:sz w:val="24"/>
          <w:szCs w:val="24"/>
          <w:lang w:val="hy-AM"/>
        </w:rPr>
      </w:pPr>
      <w:r w:rsidRPr="00B87E6A">
        <w:rPr>
          <w:rFonts w:ascii="GHEA Mariam" w:hAnsi="GHEA Mariam" w:cs="AK Courier"/>
          <w:sz w:val="24"/>
          <w:szCs w:val="24"/>
          <w:lang w:val="hy-AM"/>
        </w:rPr>
        <w:lastRenderedPageBreak/>
        <w:t>Հավելված</w:t>
      </w:r>
    </w:p>
    <w:p w14:paraId="47730BDE" w14:textId="77777777" w:rsidR="00F850F3" w:rsidRPr="00B87E6A" w:rsidRDefault="00F850F3" w:rsidP="00CA021B">
      <w:pPr>
        <w:autoSpaceDE w:val="0"/>
        <w:autoSpaceDN w:val="0"/>
        <w:adjustRightInd w:val="0"/>
        <w:spacing w:after="0" w:line="360" w:lineRule="auto"/>
        <w:ind w:firstLine="400"/>
        <w:jc w:val="right"/>
        <w:rPr>
          <w:rFonts w:ascii="GHEA Mariam" w:hAnsi="GHEA Mariam" w:cs="AK Courier"/>
          <w:sz w:val="24"/>
          <w:szCs w:val="24"/>
          <w:lang w:val="hy-AM"/>
        </w:rPr>
      </w:pPr>
      <w:r w:rsidRPr="00B87E6A">
        <w:rPr>
          <w:rFonts w:ascii="GHEA Mariam" w:hAnsi="GHEA Mariam" w:cs="AK Courier"/>
          <w:sz w:val="24"/>
          <w:szCs w:val="24"/>
          <w:lang w:val="hy-AM"/>
        </w:rPr>
        <w:t>ՀՀ կառավարության</w:t>
      </w:r>
    </w:p>
    <w:p w14:paraId="239B1DDD" w14:textId="77777777" w:rsidR="00F850F3" w:rsidRPr="00B87E6A" w:rsidRDefault="00F850F3" w:rsidP="00CA021B">
      <w:pPr>
        <w:autoSpaceDE w:val="0"/>
        <w:autoSpaceDN w:val="0"/>
        <w:adjustRightInd w:val="0"/>
        <w:spacing w:after="0" w:line="360" w:lineRule="auto"/>
        <w:ind w:firstLine="400"/>
        <w:jc w:val="right"/>
        <w:rPr>
          <w:rFonts w:ascii="GHEA Mariam" w:hAnsi="GHEA Mariam" w:cs="AK Courier"/>
          <w:sz w:val="24"/>
          <w:szCs w:val="24"/>
          <w:lang w:val="hy-AM"/>
        </w:rPr>
      </w:pPr>
      <w:r w:rsidRPr="00B87E6A">
        <w:rPr>
          <w:rFonts w:ascii="GHEA Mariam" w:hAnsi="GHEA Mariam" w:cs="AK Courier"/>
          <w:sz w:val="24"/>
          <w:szCs w:val="24"/>
          <w:lang w:val="hy-AM"/>
        </w:rPr>
        <w:t>2025 թվականի _______-ի</w:t>
      </w:r>
    </w:p>
    <w:p w14:paraId="10D57570" w14:textId="77777777" w:rsidR="00F850F3" w:rsidRPr="00424700" w:rsidRDefault="00F850F3" w:rsidP="00CA021B">
      <w:pPr>
        <w:autoSpaceDE w:val="0"/>
        <w:autoSpaceDN w:val="0"/>
        <w:adjustRightInd w:val="0"/>
        <w:spacing w:after="0" w:line="360" w:lineRule="auto"/>
        <w:ind w:firstLine="400"/>
        <w:jc w:val="right"/>
        <w:rPr>
          <w:rFonts w:ascii="GHEA Mariam" w:hAnsi="GHEA Mariam" w:cs="AK Courier"/>
          <w:sz w:val="24"/>
          <w:szCs w:val="24"/>
          <w:lang w:val="hy-AM"/>
        </w:rPr>
      </w:pPr>
      <w:r w:rsidRPr="00B87E6A">
        <w:rPr>
          <w:rFonts w:ascii="GHEA Mariam" w:hAnsi="GHEA Mariam" w:cs="AK Courier"/>
          <w:sz w:val="24"/>
          <w:szCs w:val="24"/>
          <w:lang w:val="hy-AM"/>
        </w:rPr>
        <w:t>N     -Ն որոշման</w:t>
      </w:r>
    </w:p>
    <w:p w14:paraId="68070E78" w14:textId="77777777" w:rsidR="00F850F3" w:rsidRPr="00970313" w:rsidRDefault="00F850F3" w:rsidP="005C7DAD">
      <w:pPr>
        <w:spacing w:after="0" w:line="360" w:lineRule="auto"/>
        <w:ind w:firstLine="1418"/>
        <w:jc w:val="both"/>
        <w:rPr>
          <w:rFonts w:ascii="GHEA Mariam" w:hAnsi="GHEA Mariam"/>
          <w:sz w:val="24"/>
          <w:szCs w:val="24"/>
          <w:lang w:val="hy-AM"/>
        </w:rPr>
      </w:pPr>
      <w:bookmarkStart w:id="0" w:name="_GoBack"/>
      <w:bookmarkEnd w:id="0"/>
    </w:p>
    <w:p w14:paraId="71C3080D" w14:textId="77777777" w:rsidR="008A47EF" w:rsidRPr="00970313" w:rsidRDefault="008A47EF" w:rsidP="005C7DAD">
      <w:pPr>
        <w:spacing w:after="0" w:line="360" w:lineRule="auto"/>
        <w:ind w:firstLine="1418"/>
        <w:jc w:val="both"/>
        <w:rPr>
          <w:rFonts w:ascii="GHEA Mariam" w:hAnsi="GHEA Mariam"/>
          <w:sz w:val="24"/>
          <w:szCs w:val="24"/>
          <w:lang w:val="hy-AM"/>
        </w:rPr>
      </w:pPr>
    </w:p>
    <w:p w14:paraId="6218E198" w14:textId="16BCA83F" w:rsidR="002A7002" w:rsidRPr="00970313" w:rsidRDefault="002A7002" w:rsidP="00CA021B">
      <w:pPr>
        <w:shd w:val="clear" w:color="auto" w:fill="FFFFFF"/>
        <w:spacing w:after="0" w:line="360" w:lineRule="auto"/>
        <w:jc w:val="center"/>
        <w:rPr>
          <w:rFonts w:ascii="GHEA Mariam" w:eastAsia="Times New Roman" w:hAnsi="GHEA Mariam" w:cs="Times New Roman"/>
          <w:b/>
          <w:bCs/>
          <w:color w:val="000000"/>
          <w:sz w:val="24"/>
          <w:szCs w:val="24"/>
          <w:lang w:val="hy-AM"/>
        </w:rPr>
      </w:pPr>
      <w:r w:rsidRPr="00970313">
        <w:rPr>
          <w:rFonts w:ascii="GHEA Mariam" w:eastAsia="Times New Roman" w:hAnsi="GHEA Mariam" w:cs="Times New Roman"/>
          <w:b/>
          <w:bCs/>
          <w:color w:val="000000"/>
          <w:sz w:val="24"/>
          <w:szCs w:val="24"/>
          <w:lang w:val="hy-AM"/>
        </w:rPr>
        <w:t>ԿԱՐԳ</w:t>
      </w:r>
    </w:p>
    <w:p w14:paraId="5E8F4756" w14:textId="77777777" w:rsidR="00821969" w:rsidRPr="00970313" w:rsidRDefault="00821969" w:rsidP="00CA021B">
      <w:pPr>
        <w:shd w:val="clear" w:color="auto" w:fill="FFFFFF"/>
        <w:spacing w:after="0" w:line="360" w:lineRule="auto"/>
        <w:jc w:val="center"/>
        <w:rPr>
          <w:rFonts w:ascii="GHEA Mariam" w:eastAsia="Times New Roman" w:hAnsi="GHEA Mariam" w:cs="Times New Roman"/>
          <w:color w:val="000000"/>
          <w:sz w:val="24"/>
          <w:szCs w:val="24"/>
          <w:lang w:val="hy-AM"/>
        </w:rPr>
      </w:pPr>
    </w:p>
    <w:p w14:paraId="03473A3B" w14:textId="77777777" w:rsidR="002A7002" w:rsidRPr="00970313" w:rsidRDefault="002A7002" w:rsidP="00821969">
      <w:pPr>
        <w:shd w:val="clear" w:color="auto" w:fill="FFFFFF"/>
        <w:spacing w:after="0" w:line="360" w:lineRule="auto"/>
        <w:jc w:val="center"/>
        <w:rPr>
          <w:rFonts w:ascii="GHEA Mariam" w:eastAsia="Times New Roman" w:hAnsi="GHEA Mariam" w:cs="Times New Roman"/>
          <w:color w:val="000000"/>
          <w:sz w:val="24"/>
          <w:szCs w:val="24"/>
          <w:lang w:val="hy-AM"/>
        </w:rPr>
      </w:pPr>
      <w:r w:rsidRPr="00970313">
        <w:rPr>
          <w:rFonts w:ascii="GHEA Mariam" w:eastAsia="Times New Roman" w:hAnsi="GHEA Mariam" w:cs="Times New Roman"/>
          <w:b/>
          <w:bCs/>
          <w:color w:val="000000"/>
          <w:sz w:val="24"/>
          <w:szCs w:val="24"/>
          <w:lang w:val="hy-AM"/>
        </w:rPr>
        <w:t>ՀՈՂԱՄԱՍԻ, ՇԻՆՈՒԹՅԱՆ ՀԱՏԱԿԱԳԾԵՐԻ ՁԵՎԵՐԸ ԵՎ ՀԱՏԱԿԱԳԾԵՐԻՆ ՆԵՐԿԱՅԱՑՎՈՂ ՊԱՀԱՆՋՆԵՐԸ ԵՎ ՀԱՏԱԿԱԳԾԵՐԻ ՆԵՐԿԱՅԱՑՄԱՆ</w:t>
      </w:r>
    </w:p>
    <w:p w14:paraId="5E918C6C" w14:textId="6BEAB059" w:rsidR="002A7002" w:rsidRPr="00970313" w:rsidRDefault="002A7002" w:rsidP="005C7DAD">
      <w:pPr>
        <w:shd w:val="clear" w:color="auto" w:fill="FFFFFF"/>
        <w:spacing w:after="0" w:line="360" w:lineRule="auto"/>
        <w:jc w:val="both"/>
        <w:rPr>
          <w:rFonts w:ascii="GHEA Mariam" w:eastAsia="Times New Roman" w:hAnsi="GHEA Mariam" w:cs="Times New Roman"/>
          <w:color w:val="000000"/>
          <w:sz w:val="24"/>
          <w:szCs w:val="24"/>
          <w:lang w:val="hy-AM"/>
        </w:rPr>
      </w:pPr>
    </w:p>
    <w:p w14:paraId="10C504C6" w14:textId="0E430A07" w:rsidR="002A7002" w:rsidRPr="00970313" w:rsidRDefault="00853B8F" w:rsidP="00CA021B">
      <w:pPr>
        <w:shd w:val="clear" w:color="auto" w:fill="FFFFFF"/>
        <w:spacing w:after="0" w:line="360" w:lineRule="auto"/>
        <w:jc w:val="center"/>
        <w:rPr>
          <w:rFonts w:ascii="GHEA Mariam" w:eastAsia="Times New Roman" w:hAnsi="GHEA Mariam" w:cs="Times New Roman"/>
          <w:b/>
          <w:bCs/>
          <w:color w:val="000000"/>
          <w:sz w:val="24"/>
          <w:szCs w:val="24"/>
          <w:lang w:val="hy-AM"/>
        </w:rPr>
      </w:pPr>
      <w:r w:rsidRPr="00970313">
        <w:rPr>
          <w:rFonts w:ascii="GHEA Mariam" w:eastAsia="Times New Roman" w:hAnsi="GHEA Mariam" w:cs="Times New Roman"/>
          <w:b/>
          <w:bCs/>
          <w:color w:val="000000"/>
          <w:sz w:val="24"/>
          <w:szCs w:val="24"/>
          <w:lang w:val="hy-AM"/>
        </w:rPr>
        <w:t>1.</w:t>
      </w:r>
      <w:r w:rsidR="002A7002" w:rsidRPr="00970313">
        <w:rPr>
          <w:rFonts w:ascii="GHEA Mariam" w:eastAsia="Times New Roman" w:hAnsi="GHEA Mariam" w:cs="Times New Roman"/>
          <w:b/>
          <w:bCs/>
          <w:color w:val="000000"/>
          <w:sz w:val="24"/>
          <w:szCs w:val="24"/>
          <w:lang w:val="hy-AM"/>
        </w:rPr>
        <w:t xml:space="preserve"> ԸՆԴՀԱՆՈՒՐ ԴՐՈՒՅԹՆԵՐ</w:t>
      </w:r>
    </w:p>
    <w:p w14:paraId="5F83DFD6" w14:textId="77777777" w:rsidR="002A7002" w:rsidRPr="00970313" w:rsidRDefault="002A7002" w:rsidP="005C7DAD">
      <w:pPr>
        <w:shd w:val="clear" w:color="auto" w:fill="FFFFFF"/>
        <w:spacing w:after="0" w:line="360" w:lineRule="auto"/>
        <w:jc w:val="both"/>
        <w:rPr>
          <w:rFonts w:ascii="GHEA Mariam" w:eastAsia="Times New Roman" w:hAnsi="GHEA Mariam" w:cs="Times New Roman"/>
          <w:color w:val="000000"/>
          <w:sz w:val="24"/>
          <w:szCs w:val="24"/>
          <w:lang w:val="hy-AM"/>
        </w:rPr>
      </w:pPr>
    </w:p>
    <w:p w14:paraId="612F0F40" w14:textId="1F805DF3" w:rsidR="002A7002"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Times New Roman"/>
          <w:color w:val="000000"/>
          <w:sz w:val="24"/>
          <w:szCs w:val="24"/>
          <w:lang w:val="hy-AM"/>
        </w:rPr>
        <w:t xml:space="preserve">1. </w:t>
      </w:r>
      <w:r w:rsidR="002A7002" w:rsidRPr="00970313">
        <w:rPr>
          <w:rFonts w:ascii="GHEA Mariam" w:eastAsia="Times New Roman" w:hAnsi="GHEA Mariam" w:cs="GHEA Mariam"/>
          <w:color w:val="000000"/>
          <w:sz w:val="24"/>
          <w:szCs w:val="24"/>
          <w:lang w:val="hy-AM"/>
        </w:rPr>
        <w:t>Սույն</w:t>
      </w:r>
      <w:r w:rsidR="002A7002"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GHEA Mariam"/>
          <w:color w:val="000000"/>
          <w:sz w:val="24"/>
          <w:szCs w:val="24"/>
          <w:lang w:val="hy-AM"/>
        </w:rPr>
        <w:t>կարգում</w:t>
      </w:r>
      <w:r w:rsidR="002A7002"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GHEA Mariam"/>
          <w:color w:val="000000"/>
          <w:sz w:val="24"/>
          <w:szCs w:val="24"/>
          <w:lang w:val="hy-AM"/>
        </w:rPr>
        <w:t>օգտագործվում</w:t>
      </w:r>
      <w:r w:rsidR="002A7002"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GHEA Mariam"/>
          <w:color w:val="000000"/>
          <w:sz w:val="24"/>
          <w:szCs w:val="24"/>
          <w:lang w:val="hy-AM"/>
        </w:rPr>
        <w:t>են</w:t>
      </w:r>
      <w:r w:rsidR="002A7002"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GHEA Mariam"/>
          <w:color w:val="000000"/>
          <w:sz w:val="24"/>
          <w:szCs w:val="24"/>
          <w:lang w:val="hy-AM"/>
        </w:rPr>
        <w:t>հետևյալ</w:t>
      </w:r>
      <w:r w:rsidR="002A7002"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GHEA Mariam"/>
          <w:color w:val="000000"/>
          <w:sz w:val="24"/>
          <w:szCs w:val="24"/>
          <w:lang w:val="hy-AM"/>
        </w:rPr>
        <w:t>հիմնական</w:t>
      </w:r>
      <w:r w:rsidR="002A7002" w:rsidRPr="00970313">
        <w:rPr>
          <w:rFonts w:ascii="GHEA Mariam" w:eastAsia="Times New Roman" w:hAnsi="GHEA Mariam" w:cs="Times New Roman"/>
          <w:color w:val="000000"/>
          <w:sz w:val="24"/>
          <w:szCs w:val="24"/>
          <w:lang w:val="hy-AM"/>
        </w:rPr>
        <w:t xml:space="preserve"> հասկացությունները՝</w:t>
      </w:r>
    </w:p>
    <w:p w14:paraId="6568E36A" w14:textId="67921E85" w:rsidR="002A7002"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Times New Roman"/>
          <w:color w:val="000000"/>
          <w:sz w:val="24"/>
          <w:szCs w:val="24"/>
          <w:lang w:val="hy-AM"/>
        </w:rPr>
        <w:t>1)</w:t>
      </w:r>
      <w:r w:rsidR="00821969" w:rsidRPr="00970313">
        <w:rPr>
          <w:rFonts w:ascii="Calibri" w:eastAsia="Times New Roman" w:hAnsi="Calibri" w:cs="Calibri"/>
          <w:color w:val="000000"/>
          <w:sz w:val="24"/>
          <w:szCs w:val="24"/>
          <w:lang w:val="hy-AM"/>
        </w:rPr>
        <w:t xml:space="preserve"> </w:t>
      </w:r>
      <w:r w:rsidR="0008346B" w:rsidRPr="00970313">
        <w:rPr>
          <w:rFonts w:ascii="GHEA Mariam" w:eastAsia="Times New Roman" w:hAnsi="GHEA Mariam" w:cs="Times New Roman"/>
          <w:b/>
          <w:bCs/>
          <w:color w:val="000000"/>
          <w:sz w:val="24"/>
          <w:szCs w:val="24"/>
          <w:lang w:val="hy-AM"/>
        </w:rPr>
        <w:t>ա</w:t>
      </w:r>
      <w:r w:rsidR="002A7002" w:rsidRPr="00970313">
        <w:rPr>
          <w:rFonts w:ascii="GHEA Mariam" w:eastAsia="Times New Roman" w:hAnsi="GHEA Mariam" w:cs="Times New Roman"/>
          <w:b/>
          <w:bCs/>
          <w:color w:val="000000"/>
          <w:sz w:val="24"/>
          <w:szCs w:val="24"/>
          <w:lang w:val="hy-AM"/>
        </w:rPr>
        <w:t>նշարժ</w:t>
      </w:r>
      <w:r w:rsidR="00821969" w:rsidRPr="00970313">
        <w:rPr>
          <w:rFonts w:ascii="GHEA Mariam" w:eastAsia="Times New Roman" w:hAnsi="GHEA Mariam" w:cs="Times New Roman"/>
          <w:b/>
          <w:bCs/>
          <w:color w:val="000000"/>
          <w:sz w:val="24"/>
          <w:szCs w:val="24"/>
          <w:lang w:val="hy-AM"/>
        </w:rPr>
        <w:t xml:space="preserve"> </w:t>
      </w:r>
      <w:r w:rsidR="002A7002" w:rsidRPr="00970313">
        <w:rPr>
          <w:rFonts w:ascii="GHEA Mariam" w:eastAsia="Times New Roman" w:hAnsi="GHEA Mariam" w:cs="GHEA Mariam"/>
          <w:b/>
          <w:bCs/>
          <w:color w:val="000000"/>
          <w:sz w:val="24"/>
          <w:szCs w:val="24"/>
          <w:lang w:val="hy-AM"/>
        </w:rPr>
        <w:t>գույքի</w:t>
      </w:r>
      <w:r w:rsidR="00821969" w:rsidRPr="00970313">
        <w:rPr>
          <w:rFonts w:ascii="GHEA Mariam" w:eastAsia="Times New Roman" w:hAnsi="GHEA Mariam" w:cs="GHEA Mariam"/>
          <w:b/>
          <w:bCs/>
          <w:color w:val="000000"/>
          <w:sz w:val="24"/>
          <w:szCs w:val="24"/>
          <w:lang w:val="hy-AM"/>
        </w:rPr>
        <w:t xml:space="preserve"> </w:t>
      </w:r>
      <w:r w:rsidR="002A7002" w:rsidRPr="00970313">
        <w:rPr>
          <w:rFonts w:ascii="GHEA Mariam" w:eastAsia="Times New Roman" w:hAnsi="GHEA Mariam" w:cs="GHEA Mariam"/>
          <w:b/>
          <w:bCs/>
          <w:color w:val="000000"/>
          <w:sz w:val="24"/>
          <w:szCs w:val="24"/>
          <w:lang w:val="hy-AM"/>
        </w:rPr>
        <w:t>կադաստրային</w:t>
      </w:r>
      <w:r w:rsidR="00821969" w:rsidRPr="00970313">
        <w:rPr>
          <w:rFonts w:ascii="GHEA Mariam" w:eastAsia="Times New Roman" w:hAnsi="GHEA Mariam" w:cs="GHEA Mariam"/>
          <w:b/>
          <w:bCs/>
          <w:color w:val="000000"/>
          <w:sz w:val="24"/>
          <w:szCs w:val="24"/>
          <w:lang w:val="hy-AM"/>
        </w:rPr>
        <w:t xml:space="preserve"> </w:t>
      </w:r>
      <w:r w:rsidR="002A7002" w:rsidRPr="00970313">
        <w:rPr>
          <w:rFonts w:ascii="GHEA Mariam" w:eastAsia="Times New Roman" w:hAnsi="GHEA Mariam" w:cs="GHEA Mariam"/>
          <w:b/>
          <w:bCs/>
          <w:color w:val="000000"/>
          <w:sz w:val="24"/>
          <w:szCs w:val="24"/>
          <w:lang w:val="hy-AM"/>
        </w:rPr>
        <w:t>հաշվառում</w:t>
      </w:r>
      <w:r w:rsidR="002A7002" w:rsidRPr="00970313">
        <w:rPr>
          <w:rFonts w:ascii="GHEA Mariam" w:eastAsia="Times New Roman" w:hAnsi="GHEA Mariam" w:cs="Times New Roman"/>
          <w:color w:val="000000"/>
          <w:sz w:val="24"/>
          <w:szCs w:val="24"/>
          <w:lang w:val="hy-AM"/>
        </w:rPr>
        <w:t>` անշարժ գույքի` հողամասերի և դրանց վրա ամրակայված շենքերի, շինությունների առկայության, նպատակային նշանակության, սեփականության, օգտագործման ձևերի, դրանց որակի ու քանակի, տեսքերի ու տեսակների վերաբերյալ տվյալների հավաքագրում.</w:t>
      </w:r>
    </w:p>
    <w:p w14:paraId="03E93932" w14:textId="568E70F2" w:rsidR="002A7002"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2A7002" w:rsidRPr="00970313">
        <w:rPr>
          <w:rFonts w:ascii="GHEA Mariam" w:eastAsia="Times New Roman" w:hAnsi="GHEA Mariam" w:cs="Times New Roman"/>
          <w:color w:val="000000"/>
          <w:sz w:val="24"/>
          <w:szCs w:val="24"/>
          <w:lang w:val="hy-AM"/>
        </w:rPr>
        <w:t>2)</w:t>
      </w:r>
      <w:r w:rsidR="00821969" w:rsidRPr="00970313">
        <w:rPr>
          <w:rFonts w:ascii="Calibri" w:eastAsia="Times New Roman" w:hAnsi="Calibri" w:cs="Calibri"/>
          <w:color w:val="000000"/>
          <w:sz w:val="24"/>
          <w:szCs w:val="24"/>
          <w:lang w:val="hy-AM"/>
        </w:rPr>
        <w:t xml:space="preserve"> </w:t>
      </w:r>
      <w:r w:rsidR="0008346B" w:rsidRPr="00970313">
        <w:rPr>
          <w:rFonts w:ascii="GHEA Mariam" w:eastAsia="Times New Roman" w:hAnsi="GHEA Mariam" w:cs="Calibri"/>
          <w:b/>
          <w:color w:val="000000"/>
          <w:sz w:val="24"/>
          <w:szCs w:val="24"/>
          <w:lang w:val="hy-AM"/>
        </w:rPr>
        <w:t>հ</w:t>
      </w:r>
      <w:r w:rsidR="002A7002" w:rsidRPr="00970313">
        <w:rPr>
          <w:rFonts w:ascii="GHEA Mariam" w:eastAsia="Times New Roman" w:hAnsi="GHEA Mariam" w:cs="Times New Roman"/>
          <w:b/>
          <w:bCs/>
          <w:color w:val="000000"/>
          <w:sz w:val="24"/>
          <w:szCs w:val="24"/>
          <w:lang w:val="hy-AM"/>
        </w:rPr>
        <w:t>ողամաս</w:t>
      </w:r>
      <w:r w:rsidR="002A7002" w:rsidRPr="00970313">
        <w:rPr>
          <w:rFonts w:ascii="GHEA Mariam" w:eastAsia="Times New Roman" w:hAnsi="GHEA Mariam" w:cs="Times New Roman"/>
          <w:color w:val="000000"/>
          <w:sz w:val="24"/>
          <w:szCs w:val="24"/>
          <w:lang w:val="hy-AM"/>
        </w:rPr>
        <w:t>՝ հողի վերգետնյա և ստորգետնյա տարածքի մաս, որն ունի ամրագրված սահմաններ, տարածք (մակերես, ծածկագիր), գտնվելու վայր, իրավական կարգավիճակ.</w:t>
      </w:r>
    </w:p>
    <w:p w14:paraId="2543E4EB" w14:textId="3F834788" w:rsidR="00435570"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Times New Roman"/>
          <w:color w:val="000000"/>
          <w:sz w:val="24"/>
          <w:szCs w:val="24"/>
          <w:lang w:val="hy-AM"/>
        </w:rPr>
        <w:t>3)</w:t>
      </w:r>
      <w:r w:rsidR="0008346B" w:rsidRPr="00970313">
        <w:rPr>
          <w:rFonts w:ascii="GHEA Mariam" w:eastAsia="Times New Roman" w:hAnsi="GHEA Mariam" w:cs="Times New Roman"/>
          <w:color w:val="000000"/>
          <w:sz w:val="24"/>
          <w:szCs w:val="24"/>
          <w:lang w:val="hy-AM"/>
        </w:rPr>
        <w:t xml:space="preserve"> </w:t>
      </w:r>
      <w:r w:rsidR="0008346B" w:rsidRPr="00970313">
        <w:rPr>
          <w:rFonts w:ascii="GHEA Mariam" w:eastAsia="Times New Roman" w:hAnsi="GHEA Mariam" w:cs="Calibri"/>
          <w:b/>
          <w:color w:val="000000"/>
          <w:sz w:val="24"/>
          <w:szCs w:val="24"/>
          <w:lang w:val="hy-AM"/>
        </w:rPr>
        <w:t>հ</w:t>
      </w:r>
      <w:r w:rsidR="00435570" w:rsidRPr="00970313">
        <w:rPr>
          <w:rFonts w:ascii="GHEA Mariam" w:eastAsia="Times New Roman" w:hAnsi="GHEA Mariam" w:cs="Times New Roman"/>
          <w:b/>
          <w:bCs/>
          <w:color w:val="000000"/>
          <w:sz w:val="24"/>
          <w:szCs w:val="24"/>
          <w:lang w:val="hy-AM"/>
        </w:rPr>
        <w:t>ողամասի</w:t>
      </w:r>
      <w:r w:rsidR="0008346B" w:rsidRPr="00970313">
        <w:rPr>
          <w:rFonts w:ascii="GHEA Mariam" w:eastAsia="Times New Roman" w:hAnsi="GHEA Mariam" w:cs="Times New Roman"/>
          <w:b/>
          <w:bCs/>
          <w:color w:val="000000"/>
          <w:sz w:val="24"/>
          <w:szCs w:val="24"/>
          <w:lang w:val="hy-AM"/>
        </w:rPr>
        <w:t xml:space="preserve"> </w:t>
      </w:r>
      <w:r w:rsidR="00435570" w:rsidRPr="00970313">
        <w:rPr>
          <w:rFonts w:ascii="GHEA Mariam" w:eastAsia="Times New Roman" w:hAnsi="GHEA Mariam" w:cs="GHEA Mariam"/>
          <w:b/>
          <w:bCs/>
          <w:color w:val="000000"/>
          <w:sz w:val="24"/>
          <w:szCs w:val="24"/>
          <w:lang w:val="hy-AM"/>
        </w:rPr>
        <w:t>հանութագրում</w:t>
      </w:r>
      <w:r w:rsidR="00435570" w:rsidRPr="00970313">
        <w:rPr>
          <w:rFonts w:ascii="GHEA Mariam" w:eastAsia="Times New Roman" w:hAnsi="GHEA Mariam" w:cs="Times New Roman"/>
          <w:color w:val="000000"/>
          <w:sz w:val="24"/>
          <w:szCs w:val="24"/>
          <w:lang w:val="hy-AM"/>
        </w:rPr>
        <w:t>՝ տեղանքում գծային և անկյունային չափումների ամբողջություն, որի մշակման արդյունքում ստանում են հողամասի հատակագիծ</w:t>
      </w:r>
      <w:r w:rsidR="00D36A5F" w:rsidRPr="00970313">
        <w:rPr>
          <w:rFonts w:ascii="GHEA Mariam" w:eastAsia="Times New Roman" w:hAnsi="GHEA Mariam" w:cs="Times New Roman"/>
          <w:color w:val="000000"/>
          <w:sz w:val="24"/>
          <w:szCs w:val="24"/>
          <w:lang w:val="hy-AM"/>
        </w:rPr>
        <w:br/>
      </w:r>
      <w:r w:rsidR="00435570" w:rsidRPr="00970313">
        <w:rPr>
          <w:rFonts w:ascii="GHEA Mariam" w:eastAsia="Times New Roman" w:hAnsi="GHEA Mariam" w:cs="Times New Roman"/>
          <w:color w:val="000000"/>
          <w:sz w:val="24"/>
          <w:szCs w:val="24"/>
          <w:lang w:val="hy-AM"/>
        </w:rPr>
        <w:t>(Ձև 1-ով հաստատված հողամասի հատակագիծ), որոշում են բնության մեջ գտնվող կետերի կոորդինատները</w:t>
      </w:r>
      <w:r w:rsidR="00435570" w:rsidRPr="00970313">
        <w:rPr>
          <w:rFonts w:ascii="Cambria Math" w:eastAsia="Times New Roman" w:hAnsi="Cambria Math" w:cs="Cambria Math"/>
          <w:color w:val="000000"/>
          <w:sz w:val="24"/>
          <w:szCs w:val="24"/>
          <w:lang w:val="hy-AM"/>
        </w:rPr>
        <w:t>․</w:t>
      </w:r>
    </w:p>
    <w:p w14:paraId="38B1D63A" w14:textId="2B354748" w:rsidR="00435570"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Times New Roman"/>
          <w:color w:val="000000"/>
          <w:sz w:val="24"/>
          <w:szCs w:val="24"/>
          <w:lang w:val="hy-AM"/>
        </w:rPr>
        <w:t>4)</w:t>
      </w:r>
      <w:r w:rsidR="006C645C" w:rsidRPr="00970313">
        <w:rPr>
          <w:rFonts w:ascii="GHEA Mariam" w:eastAsia="Times New Roman" w:hAnsi="GHEA Mariam" w:cs="Times New Roman"/>
          <w:color w:val="000000"/>
          <w:sz w:val="24"/>
          <w:szCs w:val="24"/>
          <w:lang w:val="hy-AM"/>
        </w:rPr>
        <w:t xml:space="preserve"> </w:t>
      </w:r>
      <w:r w:rsidR="006C645C" w:rsidRPr="00970313">
        <w:rPr>
          <w:rFonts w:ascii="GHEA Mariam" w:eastAsia="Times New Roman" w:hAnsi="GHEA Mariam" w:cs="Times New Roman"/>
          <w:b/>
          <w:color w:val="000000"/>
          <w:sz w:val="24"/>
          <w:szCs w:val="24"/>
          <w:lang w:val="hy-AM"/>
        </w:rPr>
        <w:t>շ</w:t>
      </w:r>
      <w:r w:rsidR="00435570" w:rsidRPr="00970313">
        <w:rPr>
          <w:rFonts w:ascii="GHEA Mariam" w:eastAsia="Times New Roman" w:hAnsi="GHEA Mariam" w:cs="Times New Roman"/>
          <w:b/>
          <w:bCs/>
          <w:color w:val="000000"/>
          <w:sz w:val="24"/>
          <w:szCs w:val="24"/>
          <w:lang w:val="hy-AM"/>
        </w:rPr>
        <w:t>ինություն</w:t>
      </w:r>
      <w:r w:rsidR="00435570" w:rsidRPr="00970313">
        <w:rPr>
          <w:rFonts w:ascii="GHEA Mariam" w:eastAsia="Times New Roman" w:hAnsi="GHEA Mariam" w:cs="Times New Roman"/>
          <w:color w:val="000000"/>
          <w:sz w:val="24"/>
          <w:szCs w:val="24"/>
          <w:lang w:val="hy-AM"/>
        </w:rPr>
        <w:t xml:space="preserve">՝ բնական կամ արհեստական նյութից կազմված վերգետնյա կամ ստորգետնյա կառույցներ, որոնք նախատեսված են մարդկանց բնակվելու կամ </w:t>
      </w:r>
      <w:r w:rsidR="00435570" w:rsidRPr="00970313">
        <w:rPr>
          <w:rFonts w:ascii="GHEA Mariam" w:eastAsia="Times New Roman" w:hAnsi="GHEA Mariam" w:cs="Times New Roman"/>
          <w:color w:val="000000"/>
          <w:sz w:val="24"/>
          <w:szCs w:val="24"/>
          <w:lang w:val="hy-AM"/>
        </w:rPr>
        <w:lastRenderedPageBreak/>
        <w:t>ժամանակավորապես գտնվելու, աշխատանքային ու արտադրական տարբեր գործընթացներ կատարելու, նյութերի ու սարքավորումների տեղադրման կամ պահեստավորման, պաշտպանական և այլ նպատակների համար.</w:t>
      </w:r>
    </w:p>
    <w:p w14:paraId="19743428" w14:textId="4699A0DC" w:rsidR="00435570"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Times New Roman"/>
          <w:color w:val="000000"/>
          <w:sz w:val="24"/>
          <w:szCs w:val="24"/>
          <w:lang w:val="hy-AM"/>
        </w:rPr>
        <w:t>5)</w:t>
      </w:r>
      <w:r w:rsidR="006C645C" w:rsidRPr="00970313">
        <w:rPr>
          <w:rFonts w:ascii="GHEA Mariam" w:eastAsia="Times New Roman" w:hAnsi="GHEA Mariam" w:cs="Times New Roman"/>
          <w:color w:val="000000"/>
          <w:sz w:val="24"/>
          <w:szCs w:val="24"/>
          <w:lang w:val="hy-AM"/>
        </w:rPr>
        <w:t xml:space="preserve"> </w:t>
      </w:r>
      <w:r w:rsidR="006C645C" w:rsidRPr="00970313">
        <w:rPr>
          <w:rFonts w:ascii="GHEA Mariam" w:eastAsia="Times New Roman" w:hAnsi="GHEA Mariam" w:cs="Times New Roman"/>
          <w:b/>
          <w:color w:val="000000"/>
          <w:sz w:val="24"/>
          <w:szCs w:val="24"/>
          <w:lang w:val="hy-AM"/>
        </w:rPr>
        <w:t>շ</w:t>
      </w:r>
      <w:r w:rsidR="00435570" w:rsidRPr="00970313">
        <w:rPr>
          <w:rFonts w:ascii="GHEA Mariam" w:eastAsia="Times New Roman" w:hAnsi="GHEA Mariam" w:cs="GHEA Mariam"/>
          <w:b/>
          <w:bCs/>
          <w:color w:val="000000"/>
          <w:sz w:val="24"/>
          <w:szCs w:val="24"/>
          <w:lang w:val="hy-AM"/>
        </w:rPr>
        <w:t>ինության</w:t>
      </w:r>
      <w:r w:rsidR="006C645C" w:rsidRPr="00970313">
        <w:rPr>
          <w:rFonts w:ascii="Calibri" w:eastAsia="Times New Roman" w:hAnsi="Calibri" w:cs="Calibri"/>
          <w:b/>
          <w:bCs/>
          <w:color w:val="000000"/>
          <w:sz w:val="24"/>
          <w:szCs w:val="24"/>
          <w:lang w:val="hy-AM"/>
        </w:rPr>
        <w:t xml:space="preserve"> </w:t>
      </w:r>
      <w:r w:rsidR="00435570" w:rsidRPr="00970313">
        <w:rPr>
          <w:rFonts w:ascii="GHEA Mariam" w:eastAsia="Times New Roman" w:hAnsi="GHEA Mariam" w:cs="GHEA Mariam"/>
          <w:b/>
          <w:bCs/>
          <w:color w:val="000000"/>
          <w:sz w:val="24"/>
          <w:szCs w:val="24"/>
          <w:lang w:val="hy-AM"/>
        </w:rPr>
        <w:t>չափագրում</w:t>
      </w:r>
      <w:r w:rsidR="00435570" w:rsidRPr="00970313">
        <w:rPr>
          <w:rFonts w:ascii="GHEA Mariam" w:eastAsia="Times New Roman" w:hAnsi="GHEA Mariam" w:cs="Times New Roman"/>
          <w:color w:val="000000"/>
          <w:sz w:val="24"/>
          <w:szCs w:val="24"/>
          <w:lang w:val="hy-AM"/>
        </w:rPr>
        <w:t>՝ շինության յուրաքանչյուր տարածքի պարագծային չափերի, ներքին բարձրության, ինչպես նաև կրող պատերի և միջնապատերի (միջնորմների) հաստությունների չափագրում (Ձև 3-ով հաստատված շինության հատակագիծ).</w:t>
      </w:r>
    </w:p>
    <w:p w14:paraId="1A01A824" w14:textId="687DFCB6" w:rsidR="00435570"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Times New Roman"/>
          <w:color w:val="000000"/>
          <w:sz w:val="24"/>
          <w:szCs w:val="24"/>
          <w:lang w:val="hy-AM"/>
        </w:rPr>
        <w:t>6)</w:t>
      </w:r>
      <w:r w:rsidR="006C645C" w:rsidRPr="00970313">
        <w:rPr>
          <w:rFonts w:ascii="GHEA Mariam" w:eastAsia="Times New Roman" w:hAnsi="GHEA Mariam" w:cs="Times New Roman"/>
          <w:color w:val="000000"/>
          <w:sz w:val="24"/>
          <w:szCs w:val="24"/>
          <w:lang w:val="hy-AM"/>
        </w:rPr>
        <w:t xml:space="preserve"> </w:t>
      </w:r>
      <w:r w:rsidR="006C645C" w:rsidRPr="00970313">
        <w:rPr>
          <w:rFonts w:ascii="GHEA Mariam" w:eastAsia="Times New Roman" w:hAnsi="GHEA Mariam" w:cs="Times New Roman"/>
          <w:b/>
          <w:color w:val="000000"/>
          <w:sz w:val="24"/>
          <w:szCs w:val="24"/>
          <w:lang w:val="hy-AM"/>
        </w:rPr>
        <w:t>ո</w:t>
      </w:r>
      <w:r w:rsidR="00435570" w:rsidRPr="00970313">
        <w:rPr>
          <w:rFonts w:ascii="GHEA Mariam" w:eastAsia="Times New Roman" w:hAnsi="GHEA Mariam" w:cs="Times New Roman"/>
          <w:b/>
          <w:bCs/>
          <w:color w:val="000000"/>
          <w:sz w:val="24"/>
          <w:szCs w:val="24"/>
          <w:lang w:val="hy-AM"/>
        </w:rPr>
        <w:t>րակավորում</w:t>
      </w:r>
      <w:r w:rsidR="00BE20B1" w:rsidRPr="00970313">
        <w:rPr>
          <w:rFonts w:ascii="Calibri" w:eastAsia="Times New Roman" w:hAnsi="Calibri" w:cs="Calibri"/>
          <w:b/>
          <w:bCs/>
          <w:color w:val="000000"/>
          <w:sz w:val="24"/>
          <w:szCs w:val="24"/>
          <w:lang w:val="hy-AM"/>
        </w:rPr>
        <w:t xml:space="preserve"> </w:t>
      </w:r>
      <w:r w:rsidR="00435570" w:rsidRPr="00970313">
        <w:rPr>
          <w:rFonts w:ascii="GHEA Mariam" w:eastAsia="Times New Roman" w:hAnsi="GHEA Mariam" w:cs="GHEA Mariam"/>
          <w:b/>
          <w:bCs/>
          <w:color w:val="000000"/>
          <w:sz w:val="24"/>
          <w:szCs w:val="24"/>
          <w:lang w:val="hy-AM"/>
        </w:rPr>
        <w:t>ունեցող</w:t>
      </w:r>
      <w:r w:rsidR="00BE20B1" w:rsidRPr="00970313">
        <w:rPr>
          <w:rFonts w:ascii="Calibri" w:eastAsia="Times New Roman" w:hAnsi="Calibri" w:cs="Calibri"/>
          <w:b/>
          <w:bCs/>
          <w:color w:val="000000"/>
          <w:sz w:val="24"/>
          <w:szCs w:val="24"/>
          <w:lang w:val="hy-AM"/>
        </w:rPr>
        <w:t xml:space="preserve"> </w:t>
      </w:r>
      <w:r w:rsidR="00435570" w:rsidRPr="00970313">
        <w:rPr>
          <w:rFonts w:ascii="GHEA Mariam" w:eastAsia="Times New Roman" w:hAnsi="GHEA Mariam" w:cs="GHEA Mariam"/>
          <w:b/>
          <w:bCs/>
          <w:color w:val="000000"/>
          <w:sz w:val="24"/>
          <w:szCs w:val="24"/>
          <w:lang w:val="hy-AM"/>
        </w:rPr>
        <w:t>անձ</w:t>
      </w:r>
      <w:r w:rsidR="00435570" w:rsidRPr="00970313">
        <w:rPr>
          <w:rFonts w:ascii="GHEA Mariam" w:eastAsia="Times New Roman" w:hAnsi="GHEA Mariam" w:cs="Times New Roman"/>
          <w:color w:val="000000"/>
          <w:sz w:val="24"/>
          <w:szCs w:val="24"/>
          <w:lang w:val="hy-AM"/>
        </w:rPr>
        <w:t>՝ «</w:t>
      </w:r>
      <w:r w:rsidR="00435570" w:rsidRPr="00435570">
        <w:rPr>
          <w:rFonts w:ascii="GHEA Mariam" w:eastAsia="Times New Roman" w:hAnsi="GHEA Mariam" w:cs="Times New Roman"/>
          <w:color w:val="000000"/>
          <w:sz w:val="24"/>
          <w:szCs w:val="24"/>
          <w:lang w:val="hy-AM"/>
        </w:rPr>
        <w:t>Գեոդեզիական և քարտեզագրական գործունեության մասին</w:t>
      </w:r>
      <w:r w:rsidR="00435570" w:rsidRPr="00970313">
        <w:rPr>
          <w:rFonts w:ascii="GHEA Mariam" w:eastAsia="Times New Roman" w:hAnsi="GHEA Mariam" w:cs="Times New Roman"/>
          <w:color w:val="000000"/>
          <w:sz w:val="24"/>
          <w:szCs w:val="24"/>
          <w:lang w:val="hy-AM"/>
        </w:rPr>
        <w:t>» օրենքի 16.1-</w:t>
      </w:r>
      <w:r w:rsidR="00B700C7" w:rsidRPr="00970313">
        <w:rPr>
          <w:rFonts w:ascii="GHEA Mariam" w:eastAsia="Times New Roman" w:hAnsi="GHEA Mariam" w:cs="Times New Roman"/>
          <w:color w:val="000000"/>
          <w:sz w:val="24"/>
          <w:szCs w:val="24"/>
          <w:lang w:val="hy-AM"/>
        </w:rPr>
        <w:t>ին</w:t>
      </w:r>
      <w:r w:rsidR="00435570" w:rsidRPr="00970313">
        <w:rPr>
          <w:rFonts w:ascii="GHEA Mariam" w:eastAsia="Times New Roman" w:hAnsi="GHEA Mariam" w:cs="Times New Roman"/>
          <w:color w:val="000000"/>
          <w:sz w:val="24"/>
          <w:szCs w:val="24"/>
          <w:lang w:val="hy-AM"/>
        </w:rPr>
        <w:t xml:space="preserve"> հոդվածով սահմանված կարգով </w:t>
      </w:r>
      <w:r w:rsidR="00435570" w:rsidRPr="00970313">
        <w:rPr>
          <w:rFonts w:ascii="GHEA Mariam" w:hAnsi="GHEA Mariam"/>
          <w:color w:val="000000"/>
          <w:sz w:val="24"/>
          <w:szCs w:val="24"/>
          <w:shd w:val="clear" w:color="auto" w:fill="FFFFFF"/>
          <w:lang w:val="hy-AM"/>
        </w:rPr>
        <w:t>Հայաստանի Հանրապետությունում գեոդեզիական և մարկշեյդերական, ինչպես նաև քարտեզագրական, հողաշինարարական, չափագրական և հաշվառման գործունեությամբ զբաղվ</w:t>
      </w:r>
      <w:r w:rsidR="00435570" w:rsidRPr="00435570">
        <w:rPr>
          <w:rFonts w:ascii="GHEA Mariam" w:hAnsi="GHEA Mariam"/>
          <w:color w:val="000000"/>
          <w:sz w:val="24"/>
          <w:szCs w:val="24"/>
          <w:shd w:val="clear" w:color="auto" w:fill="FFFFFF"/>
          <w:lang w:val="hy-AM"/>
        </w:rPr>
        <w:t>ող,</w:t>
      </w:r>
      <w:r w:rsidR="00435570" w:rsidRPr="00970313">
        <w:rPr>
          <w:rFonts w:ascii="GHEA Mariam" w:hAnsi="GHEA Mariam"/>
          <w:color w:val="000000"/>
          <w:sz w:val="24"/>
          <w:szCs w:val="24"/>
          <w:shd w:val="clear" w:color="auto" w:fill="FFFFFF"/>
          <w:lang w:val="hy-AM"/>
        </w:rPr>
        <w:t xml:space="preserve"> </w:t>
      </w:r>
      <w:r w:rsidR="00435570" w:rsidRPr="00435570">
        <w:rPr>
          <w:rFonts w:ascii="GHEA Mariam" w:hAnsi="GHEA Mariam"/>
          <w:color w:val="000000"/>
          <w:sz w:val="24"/>
          <w:szCs w:val="24"/>
          <w:shd w:val="clear" w:color="auto" w:fill="FFFFFF"/>
          <w:lang w:val="hy-AM"/>
        </w:rPr>
        <w:t>պետական լիազոր մարմնի</w:t>
      </w:r>
      <w:r w:rsidR="00435570" w:rsidRPr="00970313">
        <w:rPr>
          <w:rFonts w:ascii="GHEA Mariam" w:hAnsi="GHEA Mariam"/>
          <w:color w:val="000000"/>
          <w:sz w:val="24"/>
          <w:szCs w:val="24"/>
          <w:shd w:val="clear" w:color="auto" w:fill="FFFFFF"/>
          <w:lang w:val="hy-AM"/>
        </w:rPr>
        <w:t xml:space="preserve"> կողմից որակավորման վկայական ստացած անձ</w:t>
      </w:r>
      <w:r w:rsidR="00435570" w:rsidRPr="00970313">
        <w:rPr>
          <w:rFonts w:ascii="GHEA Mariam" w:eastAsia="Times New Roman" w:hAnsi="GHEA Mariam" w:cs="Times New Roman"/>
          <w:color w:val="000000"/>
          <w:sz w:val="24"/>
          <w:szCs w:val="24"/>
          <w:lang w:val="hy-AM"/>
        </w:rPr>
        <w:t>.</w:t>
      </w:r>
    </w:p>
    <w:p w14:paraId="4C9C3D1A" w14:textId="3AFF501A" w:rsidR="00435570"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Times New Roman"/>
          <w:color w:val="000000"/>
          <w:sz w:val="24"/>
          <w:szCs w:val="24"/>
          <w:lang w:val="hy-AM"/>
        </w:rPr>
        <w:t>7)</w:t>
      </w:r>
      <w:r w:rsidR="008C4DE6" w:rsidRPr="00970313">
        <w:rPr>
          <w:rFonts w:ascii="GHEA Mariam" w:eastAsia="Times New Roman" w:hAnsi="GHEA Mariam" w:cs="Calibri"/>
          <w:b/>
          <w:color w:val="000000"/>
          <w:sz w:val="24"/>
          <w:szCs w:val="24"/>
          <w:lang w:val="hy-AM"/>
        </w:rPr>
        <w:t xml:space="preserve"> պ</w:t>
      </w:r>
      <w:r w:rsidR="00435570" w:rsidRPr="00970313">
        <w:rPr>
          <w:rFonts w:ascii="GHEA Mariam" w:eastAsia="Times New Roman" w:hAnsi="GHEA Mariam" w:cs="Times New Roman"/>
          <w:b/>
          <w:bCs/>
          <w:color w:val="000000"/>
          <w:sz w:val="24"/>
          <w:szCs w:val="24"/>
          <w:lang w:val="hy-AM"/>
        </w:rPr>
        <w:t>ատվիրատու`</w:t>
      </w:r>
      <w:r w:rsidR="008C4DE6" w:rsidRPr="00970313">
        <w:rPr>
          <w:rFonts w:ascii="Calibri" w:eastAsia="Times New Roman" w:hAnsi="Calibri" w:cs="Calibri"/>
          <w:color w:val="000000"/>
          <w:sz w:val="24"/>
          <w:szCs w:val="24"/>
          <w:lang w:val="hy-AM"/>
        </w:rPr>
        <w:t xml:space="preserve"> </w:t>
      </w:r>
      <w:r w:rsidR="00435570" w:rsidRPr="00970313">
        <w:rPr>
          <w:rFonts w:ascii="GHEA Mariam" w:eastAsia="Times New Roman" w:hAnsi="GHEA Mariam" w:cs="GHEA Mariam"/>
          <w:color w:val="000000"/>
          <w:sz w:val="24"/>
          <w:szCs w:val="24"/>
          <w:lang w:val="hy-AM"/>
        </w:rPr>
        <w:t>որակավորում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ունեցող</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անձին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հողամասի</w:t>
      </w:r>
      <w:r w:rsidR="00DE6D53" w:rsidRPr="00970313">
        <w:rPr>
          <w:rFonts w:ascii="GHEA Mariam" w:eastAsia="Times New Roman" w:hAnsi="GHEA Mariam" w:cs="GHEA Mariam"/>
          <w:color w:val="000000"/>
          <w:sz w:val="24"/>
          <w:szCs w:val="24"/>
          <w:lang w:val="hy-AM"/>
        </w:rPr>
        <w:t>,</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շինությունների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չափագրման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աշխատանքներ</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պատվիրող</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ֆիզիկական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կամ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իրավաբանական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անձ</w:t>
      </w:r>
      <w:r w:rsidR="00435570" w:rsidRPr="00970313">
        <w:rPr>
          <w:rFonts w:ascii="GHEA Mariam" w:eastAsia="Times New Roman" w:hAnsi="GHEA Mariam" w:cs="Times New Roman"/>
          <w:color w:val="000000"/>
          <w:sz w:val="24"/>
          <w:szCs w:val="24"/>
          <w:lang w:val="hy-AM"/>
        </w:rPr>
        <w:t>.</w:t>
      </w:r>
    </w:p>
    <w:p w14:paraId="20E0E7FD" w14:textId="6DAE1A94" w:rsidR="00435570"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Times New Roman"/>
          <w:color w:val="000000"/>
          <w:sz w:val="24"/>
          <w:szCs w:val="24"/>
          <w:lang w:val="hy-AM"/>
        </w:rPr>
        <w:t>8)</w:t>
      </w:r>
      <w:r w:rsidR="00B4545C" w:rsidRPr="00970313">
        <w:rPr>
          <w:rFonts w:ascii="Calibri" w:eastAsia="Times New Roman" w:hAnsi="Calibri" w:cs="Calibri"/>
          <w:color w:val="000000"/>
          <w:sz w:val="24"/>
          <w:szCs w:val="24"/>
          <w:lang w:val="hy-AM"/>
        </w:rPr>
        <w:t xml:space="preserve"> </w:t>
      </w:r>
      <w:r w:rsidR="009A36F5" w:rsidRPr="00970313">
        <w:rPr>
          <w:rFonts w:ascii="GHEA Mariam" w:eastAsia="Times New Roman" w:hAnsi="GHEA Mariam" w:cs="Times New Roman"/>
          <w:b/>
          <w:bCs/>
          <w:color w:val="000000"/>
          <w:sz w:val="24"/>
          <w:szCs w:val="24"/>
          <w:lang w:val="hy-AM"/>
        </w:rPr>
        <w:t>չ</w:t>
      </w:r>
      <w:r w:rsidR="00435570" w:rsidRPr="00970313">
        <w:rPr>
          <w:rFonts w:ascii="GHEA Mariam" w:eastAsia="Times New Roman" w:hAnsi="GHEA Mariam" w:cs="Times New Roman"/>
          <w:b/>
          <w:bCs/>
          <w:color w:val="000000"/>
          <w:sz w:val="24"/>
          <w:szCs w:val="24"/>
          <w:lang w:val="hy-AM"/>
        </w:rPr>
        <w:t>ափագրման նյութերի փաթեթ՝</w:t>
      </w:r>
      <w:r w:rsidR="009A36F5" w:rsidRPr="00970313">
        <w:rPr>
          <w:rFonts w:ascii="GHEA Mariam" w:eastAsia="Times New Roman" w:hAnsi="GHEA Mariam" w:cs="Times New Roman"/>
          <w:b/>
          <w:bCs/>
          <w:color w:val="000000"/>
          <w:sz w:val="24"/>
          <w:szCs w:val="24"/>
          <w:lang w:val="hy-AM"/>
        </w:rPr>
        <w:t xml:space="preserve"> </w:t>
      </w:r>
      <w:r w:rsidR="00435570" w:rsidRPr="00970313">
        <w:rPr>
          <w:rFonts w:ascii="GHEA Mariam" w:eastAsia="Times New Roman" w:hAnsi="GHEA Mariam" w:cs="GHEA Mariam"/>
          <w:color w:val="000000"/>
          <w:sz w:val="24"/>
          <w:szCs w:val="24"/>
          <w:lang w:val="hy-AM"/>
        </w:rPr>
        <w:t>փաթեթ</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որը</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ներառում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է</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որակավորված</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անձի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կողմից</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կազմված</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հողամասի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և</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շինության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հատակագծերը</w:t>
      </w:r>
      <w:r w:rsidR="00435570" w:rsidRPr="00970313">
        <w:rPr>
          <w:rFonts w:ascii="GHEA Mariam" w:eastAsia="Times New Roman" w:hAnsi="GHEA Mariam" w:cs="Times New Roman"/>
          <w:color w:val="000000"/>
          <w:sz w:val="24"/>
          <w:szCs w:val="24"/>
          <w:lang w:val="hy-AM"/>
        </w:rPr>
        <w:t xml:space="preserve">, </w:t>
      </w:r>
      <w:r w:rsidR="002A4AA4" w:rsidRPr="00970313">
        <w:rPr>
          <w:rFonts w:ascii="GHEA Mariam" w:eastAsia="Times New Roman" w:hAnsi="GHEA Mariam" w:cs="Times New Roman"/>
          <w:color w:val="000000"/>
          <w:sz w:val="24"/>
          <w:szCs w:val="24"/>
          <w:lang w:val="hy-AM"/>
        </w:rPr>
        <w:t xml:space="preserve">Կադաստրի </w:t>
      </w:r>
      <w:r w:rsidR="00435570" w:rsidRPr="00970313">
        <w:rPr>
          <w:rFonts w:ascii="GHEA Mariam" w:eastAsia="Times New Roman" w:hAnsi="GHEA Mariam" w:cs="GHEA Mariam"/>
          <w:color w:val="000000"/>
          <w:sz w:val="24"/>
          <w:szCs w:val="24"/>
          <w:lang w:val="hy-AM"/>
        </w:rPr>
        <w:t>կոմիտեից</w:t>
      </w:r>
      <w:r w:rsidR="002A4AA4">
        <w:rPr>
          <w:rFonts w:ascii="GHEA Mariam" w:eastAsia="Times New Roman" w:hAnsi="GHEA Mariam" w:cs="GHEA Mariam"/>
          <w:color w:val="000000"/>
          <w:sz w:val="24"/>
          <w:szCs w:val="24"/>
          <w:lang w:val="hy-AM"/>
        </w:rPr>
        <w:t xml:space="preserve"> (</w:t>
      </w:r>
      <w:r w:rsidR="002A4AA4" w:rsidRPr="00970313">
        <w:rPr>
          <w:rFonts w:ascii="GHEA Mariam" w:eastAsia="Times New Roman" w:hAnsi="GHEA Mariam" w:cs="GHEA Mariam"/>
          <w:color w:val="000000"/>
          <w:sz w:val="24"/>
          <w:szCs w:val="24"/>
          <w:lang w:val="hy-AM"/>
        </w:rPr>
        <w:t>այսուհետ՝ Կոմիտե</w:t>
      </w:r>
      <w:r w:rsidR="002A4AA4">
        <w:rPr>
          <w:rFonts w:ascii="GHEA Mariam" w:eastAsia="Times New Roman" w:hAnsi="GHEA Mariam" w:cs="GHEA Mariam"/>
          <w:color w:val="000000"/>
          <w:sz w:val="24"/>
          <w:szCs w:val="24"/>
          <w:lang w:val="hy-AM"/>
        </w:rPr>
        <w:t>)</w:t>
      </w:r>
      <w:r w:rsidR="00435570" w:rsidRPr="00970313">
        <w:rPr>
          <w:rFonts w:ascii="GHEA Mariam" w:eastAsia="Times New Roman" w:hAnsi="GHEA Mariam" w:cs="Times New Roman"/>
          <w:color w:val="000000"/>
          <w:sz w:val="24"/>
          <w:szCs w:val="24"/>
          <w:lang w:val="hy-AM"/>
        </w:rPr>
        <w:t xml:space="preserve"> ձեռք բերված ելակետային տվյալների պատճենը, ինքնակամ կառույցների (բացառությամբ մինչև 2001 թվականի մայիսի 15-ը ինքնակամ կառուցված բնակելի նշանակության, ինչպես նաև դրանց տնտեսական և օժանդակ շենքերի, շինությունների) օրինականացման համար նաև տվյալ կառույցի արտաքին մասերը հստակ արտացոլող էլեկտրոնային լուսանկարները.</w:t>
      </w:r>
    </w:p>
    <w:p w14:paraId="6F308AB5" w14:textId="0688431F" w:rsidR="00435570" w:rsidRPr="00970313" w:rsidRDefault="00761289" w:rsidP="00761289">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Times New Roman"/>
          <w:color w:val="000000"/>
          <w:sz w:val="24"/>
          <w:szCs w:val="24"/>
          <w:lang w:val="hy-AM"/>
        </w:rPr>
        <w:t>9)</w:t>
      </w:r>
      <w:r w:rsidR="00B4545C" w:rsidRPr="00970313">
        <w:rPr>
          <w:rFonts w:ascii="Calibri" w:eastAsia="Times New Roman" w:hAnsi="Calibri" w:cs="Calibri"/>
          <w:color w:val="000000"/>
          <w:sz w:val="24"/>
          <w:szCs w:val="24"/>
          <w:lang w:val="hy-AM"/>
        </w:rPr>
        <w:t xml:space="preserve"> </w:t>
      </w:r>
      <w:r w:rsidR="00B4545C" w:rsidRPr="00970313">
        <w:rPr>
          <w:rFonts w:ascii="GHEA Mariam" w:eastAsia="Times New Roman" w:hAnsi="GHEA Mariam" w:cs="Calibri"/>
          <w:b/>
          <w:color w:val="000000"/>
          <w:sz w:val="24"/>
          <w:szCs w:val="24"/>
          <w:lang w:val="hy-AM"/>
        </w:rPr>
        <w:t>ս</w:t>
      </w:r>
      <w:r w:rsidR="00435570" w:rsidRPr="00970313">
        <w:rPr>
          <w:rFonts w:ascii="GHEA Mariam" w:eastAsia="Times New Roman" w:hAnsi="GHEA Mariam" w:cs="Times New Roman"/>
          <w:b/>
          <w:bCs/>
          <w:color w:val="000000"/>
          <w:sz w:val="24"/>
          <w:szCs w:val="24"/>
          <w:lang w:val="hy-AM"/>
        </w:rPr>
        <w:t>խեմա՝</w:t>
      </w:r>
      <w:r w:rsidR="00B4545C" w:rsidRPr="00970313">
        <w:rPr>
          <w:rFonts w:ascii="Calibri" w:eastAsia="Times New Roman" w:hAnsi="Calibri" w:cs="Calibri"/>
          <w:color w:val="000000"/>
          <w:sz w:val="24"/>
          <w:szCs w:val="24"/>
          <w:lang w:val="hy-AM"/>
        </w:rPr>
        <w:t xml:space="preserve"> </w:t>
      </w:r>
      <w:r w:rsidR="00435570" w:rsidRPr="00970313">
        <w:rPr>
          <w:rFonts w:ascii="GHEA Mariam" w:eastAsia="Times New Roman" w:hAnsi="GHEA Mariam" w:cs="GHEA Mariam"/>
          <w:color w:val="000000"/>
          <w:sz w:val="24"/>
          <w:szCs w:val="24"/>
          <w:lang w:val="hy-AM"/>
        </w:rPr>
        <w:t>Ձև</w:t>
      </w:r>
      <w:r w:rsidR="00435570" w:rsidRPr="00970313">
        <w:rPr>
          <w:rFonts w:ascii="GHEA Mariam" w:eastAsia="Times New Roman" w:hAnsi="GHEA Mariam" w:cs="Times New Roman"/>
          <w:color w:val="000000"/>
          <w:sz w:val="24"/>
          <w:szCs w:val="24"/>
          <w:lang w:val="hy-AM"/>
        </w:rPr>
        <w:t xml:space="preserve"> 2-</w:t>
      </w:r>
      <w:r w:rsidR="00435570" w:rsidRPr="00970313">
        <w:rPr>
          <w:rFonts w:ascii="GHEA Mariam" w:eastAsia="Times New Roman" w:hAnsi="GHEA Mariam" w:cs="GHEA Mariam"/>
          <w:color w:val="000000"/>
          <w:sz w:val="24"/>
          <w:szCs w:val="24"/>
          <w:lang w:val="hy-AM"/>
        </w:rPr>
        <w:t>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և</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Ձև</w:t>
      </w:r>
      <w:r w:rsidR="00435570" w:rsidRPr="00970313">
        <w:rPr>
          <w:rFonts w:ascii="GHEA Mariam" w:eastAsia="Times New Roman" w:hAnsi="GHEA Mariam" w:cs="Times New Roman"/>
          <w:color w:val="000000"/>
          <w:sz w:val="24"/>
          <w:szCs w:val="24"/>
          <w:lang w:val="hy-AM"/>
        </w:rPr>
        <w:t xml:space="preserve"> 4-</w:t>
      </w:r>
      <w:r w:rsidR="00435570" w:rsidRPr="00970313">
        <w:rPr>
          <w:rFonts w:ascii="GHEA Mariam" w:eastAsia="Times New Roman" w:hAnsi="GHEA Mariam" w:cs="GHEA Mariam"/>
          <w:color w:val="000000"/>
          <w:sz w:val="24"/>
          <w:szCs w:val="24"/>
          <w:lang w:val="hy-AM"/>
        </w:rPr>
        <w:t>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ձևով</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կազմված</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հողամասերի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կամ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շինությունների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բաժանման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կամ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միավորման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սխեմատիկ</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պատկեր</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որի</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վրա</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արտացոլվում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են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բաժանման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կամ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միավորման</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ենթակա</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հողամասերը</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կամ</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շինությունները՝</w:t>
      </w:r>
      <w:r w:rsidR="00435570" w:rsidRPr="00970313">
        <w:rPr>
          <w:rFonts w:ascii="GHEA Mariam" w:eastAsia="Times New Roman" w:hAnsi="GHEA Mariam" w:cs="Times New Roman"/>
          <w:color w:val="000000"/>
          <w:sz w:val="24"/>
          <w:szCs w:val="24"/>
          <w:lang w:val="hy-AM"/>
        </w:rPr>
        <w:t xml:space="preserve"> </w:t>
      </w:r>
      <w:r w:rsidR="00435570" w:rsidRPr="00970313">
        <w:rPr>
          <w:rFonts w:ascii="GHEA Mariam" w:eastAsia="Times New Roman" w:hAnsi="GHEA Mariam" w:cs="GHEA Mariam"/>
          <w:color w:val="000000"/>
          <w:sz w:val="24"/>
          <w:szCs w:val="24"/>
          <w:lang w:val="hy-AM"/>
        </w:rPr>
        <w:t>համապատա</w:t>
      </w:r>
      <w:r w:rsidR="00435570" w:rsidRPr="00970313">
        <w:rPr>
          <w:rFonts w:ascii="GHEA Mariam" w:eastAsia="Times New Roman" w:hAnsi="GHEA Mariam" w:cs="Times New Roman"/>
          <w:color w:val="000000"/>
          <w:sz w:val="24"/>
          <w:szCs w:val="24"/>
          <w:lang w:val="hy-AM"/>
        </w:rPr>
        <w:t>սխան մակերեսներով և համարակալումներով:</w:t>
      </w:r>
    </w:p>
    <w:p w14:paraId="2A5849BD" w14:textId="23FC7DA6" w:rsidR="00041573" w:rsidRPr="00970313" w:rsidRDefault="00261B76" w:rsidP="00955BF8">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lastRenderedPageBreak/>
        <w:t xml:space="preserve">   </w:t>
      </w:r>
      <w:r w:rsidR="00041573" w:rsidRPr="00970313">
        <w:rPr>
          <w:rFonts w:ascii="GHEA Mariam" w:eastAsia="Times New Roman" w:hAnsi="GHEA Mariam" w:cs="Times New Roman"/>
          <w:color w:val="000000"/>
          <w:sz w:val="24"/>
          <w:szCs w:val="24"/>
          <w:lang w:val="hy-AM"/>
        </w:rPr>
        <w:t xml:space="preserve">2. Հողամասը հանութագրում, շինությունը չափագրում և դրանց հատակագծերը կազմում է որակավորում ունեցող անձը, որն իրավունք ունի այդ նպատակով պատվիրատուից պահանջելու կատարվող աշխատանքներին վերաբերող անհրաժեշտ նյութերը, ինչպես նաև պարտավոր է օրենսդրությամբ սահմանված կարգով </w:t>
      </w:r>
      <w:r w:rsidR="00B03293" w:rsidRPr="00970313">
        <w:rPr>
          <w:rFonts w:ascii="GHEA Mariam" w:eastAsia="Times New Roman" w:hAnsi="GHEA Mariam" w:cs="Times New Roman"/>
          <w:color w:val="000000"/>
          <w:sz w:val="24"/>
          <w:szCs w:val="24"/>
          <w:lang w:val="hy-AM"/>
        </w:rPr>
        <w:t>Կ</w:t>
      </w:r>
      <w:r w:rsidR="00041573" w:rsidRPr="00970313">
        <w:rPr>
          <w:rFonts w:ascii="GHEA Mariam" w:eastAsia="Times New Roman" w:hAnsi="GHEA Mariam" w:cs="Times New Roman"/>
          <w:color w:val="000000"/>
          <w:sz w:val="24"/>
          <w:szCs w:val="24"/>
          <w:lang w:val="hy-AM"/>
        </w:rPr>
        <w:t>ոմիտեի համակարգից ստանալ անհրաժեշտ տեղեկատվությու</w:t>
      </w:r>
      <w:r w:rsidR="00166ED9" w:rsidRPr="00970313">
        <w:rPr>
          <w:rFonts w:ascii="GHEA Mariam" w:eastAsia="Times New Roman" w:hAnsi="GHEA Mariam" w:cs="Times New Roman"/>
          <w:color w:val="000000"/>
          <w:sz w:val="24"/>
          <w:szCs w:val="24"/>
          <w:lang w:val="hy-AM"/>
        </w:rPr>
        <w:t>ն հետևյալ կերպ՝ ա</w:t>
      </w:r>
      <w:r w:rsidR="00041573" w:rsidRPr="00970313">
        <w:rPr>
          <w:rFonts w:ascii="GHEA Mariam" w:eastAsia="Times New Roman" w:hAnsi="GHEA Mariam" w:cs="Times New Roman"/>
          <w:color w:val="000000"/>
          <w:sz w:val="24"/>
          <w:szCs w:val="24"/>
          <w:lang w:val="hy-AM"/>
        </w:rPr>
        <w:t xml:space="preserve">նշարժ գույքի վերաբերյալ անհրաժեշտ ելակետային տվյալները ձեռք են բերվում համապատասխան դիմում ներկայացնելու և «Գույքի նկատմամբ իրավունքների պետական գրանցման մասին» </w:t>
      </w:r>
      <w:r w:rsidR="004A5900" w:rsidRPr="00970313">
        <w:rPr>
          <w:rFonts w:ascii="GHEA Mariam" w:eastAsia="Times New Roman" w:hAnsi="GHEA Mariam" w:cs="Times New Roman"/>
          <w:color w:val="000000"/>
          <w:sz w:val="24"/>
          <w:szCs w:val="24"/>
          <w:lang w:val="hy-AM"/>
        </w:rPr>
        <w:t>օրենքի 73-րդ</w:t>
      </w:r>
      <w:r w:rsidR="00351556"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«Տարածական տվյալների մասին»</w:t>
      </w:r>
      <w:r w:rsidR="00351556" w:rsidRPr="00970313">
        <w:rPr>
          <w:rFonts w:ascii="GHEA Mariam" w:eastAsia="Times New Roman" w:hAnsi="GHEA Mariam" w:cs="Times New Roman"/>
          <w:color w:val="000000"/>
          <w:sz w:val="24"/>
          <w:szCs w:val="24"/>
          <w:lang w:val="hy-AM"/>
        </w:rPr>
        <w:t xml:space="preserve"> օրենք</w:t>
      </w:r>
      <w:r w:rsidR="00041573" w:rsidRPr="00970313">
        <w:rPr>
          <w:rFonts w:ascii="GHEA Mariam" w:eastAsia="Times New Roman" w:hAnsi="GHEA Mariam" w:cs="Times New Roman"/>
          <w:color w:val="000000"/>
          <w:sz w:val="24"/>
          <w:szCs w:val="24"/>
          <w:lang w:val="hy-AM"/>
        </w:rPr>
        <w:t>ի 19-րդ հոդվածներով սահմանված վճարները կատարելու դեպքում՝ ոչ ուշ, քան հատակագիծը թողարկելու ամսաթիվը: Անշարժ գույքի վերաբերյալ գեոդեզիական հիմնակետերի կոորդինատները կամ տվյալ համայնքի կադաստրային քարտեզի հատվածները տրամադրվում են</w:t>
      </w:r>
      <w:r w:rsidR="0083630F" w:rsidRPr="00970313">
        <w:rPr>
          <w:rFonts w:ascii="GHEA Mariam" w:eastAsia="Times New Roman" w:hAnsi="GHEA Mariam" w:cs="Times New Roman"/>
          <w:color w:val="000000"/>
          <w:sz w:val="24"/>
          <w:szCs w:val="24"/>
          <w:lang w:val="hy-AM"/>
        </w:rPr>
        <w:br/>
      </w:r>
      <w:r w:rsidR="00041573" w:rsidRPr="00970313">
        <w:rPr>
          <w:rFonts w:ascii="GHEA Mariam" w:eastAsia="Times New Roman" w:hAnsi="GHEA Mariam" w:cs="Times New Roman"/>
          <w:color w:val="000000"/>
          <w:sz w:val="24"/>
          <w:szCs w:val="24"/>
          <w:lang w:val="hy-AM"/>
        </w:rPr>
        <w:t>WGS-84 (ՎԻ ՋԻ ԷՍ-84) (ARMREF 02) ազգային գեոդե</w:t>
      </w:r>
      <w:r w:rsidR="00351556" w:rsidRPr="00970313">
        <w:rPr>
          <w:rFonts w:ascii="GHEA Mariam" w:eastAsia="Times New Roman" w:hAnsi="GHEA Mariam" w:cs="Times New Roman"/>
          <w:color w:val="000000"/>
          <w:sz w:val="24"/>
          <w:szCs w:val="24"/>
          <w:lang w:val="hy-AM"/>
        </w:rPr>
        <w:t xml:space="preserve">զիական կոորդինատային համակարգով՝ </w:t>
      </w:r>
      <w:r w:rsidR="00041573" w:rsidRPr="00970313">
        <w:rPr>
          <w:rFonts w:ascii="GHEA Mariam" w:eastAsia="Times New Roman" w:hAnsi="GHEA Mariam" w:cs="Times New Roman"/>
          <w:color w:val="000000"/>
          <w:sz w:val="24"/>
          <w:szCs w:val="24"/>
          <w:lang w:val="hy-AM"/>
        </w:rPr>
        <w:t>վեկտորային ձևաչափերով:</w:t>
      </w:r>
    </w:p>
    <w:p w14:paraId="1811A5D0" w14:textId="3CAC734F" w:rsidR="00041573" w:rsidRPr="00970313" w:rsidRDefault="00261B76" w:rsidP="005C7DAD">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 xml:space="preserve">3. Որակավորում ունեցող </w:t>
      </w:r>
      <w:r w:rsidR="00041573" w:rsidRPr="00143B4D">
        <w:rPr>
          <w:rFonts w:ascii="GHEA Mariam" w:eastAsia="Times New Roman" w:hAnsi="GHEA Mariam" w:cs="Times New Roman"/>
          <w:color w:val="000000"/>
          <w:sz w:val="24"/>
          <w:szCs w:val="24"/>
          <w:lang w:val="hy-AM"/>
        </w:rPr>
        <w:t>անձը հողամասի հանութագրման, շինության չափագրման աշխատանքներն ավարտելուց հետո Կոմիտեի համակարգից ձեռք բերված տվյալները կամ պատճենը չափագրման փաթեթի հետ միասին մուտքագրում է e-cadastre.am կայքում տեղադրված առցանց չափագրման գրասենյակ, որից</w:t>
      </w:r>
      <w:r w:rsidR="00041573" w:rsidRPr="00970313">
        <w:rPr>
          <w:rFonts w:ascii="GHEA Mariam" w:eastAsia="Times New Roman" w:hAnsi="GHEA Mariam" w:cs="Times New Roman"/>
          <w:color w:val="000000"/>
          <w:sz w:val="24"/>
          <w:szCs w:val="24"/>
          <w:lang w:val="hy-AM"/>
        </w:rPr>
        <w:t xml:space="preserve"> հետո գեներացված չափագրման ծածկագիրը տրամադրում է պատվիրատուին, որպեսզի վերջինս սպասարկման գրասենյակում կամ առցանց դիմում ներկայացնելիս տրամադրի/լրացնի նաև չափագրման փաթեթի ծածկագիրը։</w:t>
      </w:r>
    </w:p>
    <w:p w14:paraId="7812E158" w14:textId="245ECE29" w:rsidR="00041573" w:rsidRPr="00970313" w:rsidRDefault="00261B76" w:rsidP="00955BF8">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 xml:space="preserve">4. Չափագրողի կողմից հողամասի և շենք-շինությունների հատակագծերը տվյալների բազա պետք է մուտքագրվեն </w:t>
      </w:r>
      <w:r w:rsidR="00AE2EC3" w:rsidRPr="00970313">
        <w:rPr>
          <w:rFonts w:ascii="GHEA Mariam" w:eastAsia="Times New Roman" w:hAnsi="GHEA Mariam" w:cs="Times New Roman"/>
          <w:color w:val="000000"/>
          <w:sz w:val="24"/>
          <w:szCs w:val="24"/>
          <w:lang w:val="hy-AM"/>
        </w:rPr>
        <w:t>Փի Դի Է</w:t>
      </w:r>
      <w:r w:rsidR="00041573" w:rsidRPr="00970313">
        <w:rPr>
          <w:rFonts w:ascii="GHEA Mariam" w:eastAsia="Times New Roman" w:hAnsi="GHEA Mariam" w:cs="Times New Roman"/>
          <w:color w:val="000000"/>
          <w:sz w:val="24"/>
          <w:szCs w:val="24"/>
          <w:lang w:val="hy-AM"/>
        </w:rPr>
        <w:t>ֆ (PDF) կամ</w:t>
      </w:r>
      <w:r w:rsidR="005C557E" w:rsidRPr="00970313">
        <w:rPr>
          <w:rFonts w:ascii="GHEA Mariam" w:eastAsia="Times New Roman" w:hAnsi="GHEA Mariam" w:cs="Times New Roman"/>
          <w:color w:val="000000"/>
          <w:sz w:val="24"/>
          <w:szCs w:val="24"/>
          <w:lang w:val="hy-AM"/>
        </w:rPr>
        <w:t xml:space="preserve"> </w:t>
      </w:r>
      <w:r w:rsidR="005C557E" w:rsidRPr="00970313">
        <w:rPr>
          <w:rFonts w:ascii="GHEA Mariam" w:hAnsi="GHEA Mariam"/>
          <w:color w:val="000000"/>
          <w:sz w:val="24"/>
          <w:szCs w:val="24"/>
          <w:shd w:val="clear" w:color="auto" w:fill="FFFFFF"/>
          <w:lang w:val="hy-AM"/>
        </w:rPr>
        <w:t>Ջեյ ՓԻ Ի Ջի (JPEG)</w:t>
      </w:r>
      <w:r w:rsidR="00041573" w:rsidRPr="00970313">
        <w:rPr>
          <w:rFonts w:ascii="GHEA Mariam" w:eastAsia="Times New Roman" w:hAnsi="GHEA Mariam" w:cs="Times New Roman"/>
          <w:color w:val="000000"/>
          <w:sz w:val="24"/>
          <w:szCs w:val="24"/>
          <w:lang w:val="hy-AM"/>
        </w:rPr>
        <w:t xml:space="preserve">, ինչպես նաև </w:t>
      </w:r>
      <w:r w:rsidR="00584F1D" w:rsidRPr="00970313">
        <w:rPr>
          <w:rFonts w:ascii="GHEA Mariam" w:eastAsia="Times New Roman" w:hAnsi="GHEA Mariam" w:cs="Times New Roman"/>
          <w:sz w:val="24"/>
          <w:szCs w:val="24"/>
          <w:lang w:val="hy-AM"/>
        </w:rPr>
        <w:t xml:space="preserve">Էս </w:t>
      </w:r>
      <w:r w:rsidR="00414F16" w:rsidRPr="006C3C1F">
        <w:rPr>
          <w:rFonts w:ascii="GHEA Mariam" w:eastAsia="Times New Roman" w:hAnsi="GHEA Mariam" w:cs="Times New Roman"/>
          <w:sz w:val="24"/>
          <w:szCs w:val="24"/>
          <w:lang w:val="hy-AM"/>
        </w:rPr>
        <w:t>Էիչ</w:t>
      </w:r>
      <w:r w:rsidR="00041573" w:rsidRPr="00970313">
        <w:rPr>
          <w:rFonts w:ascii="GHEA Mariam" w:eastAsia="Times New Roman" w:hAnsi="GHEA Mariam" w:cs="Times New Roman"/>
          <w:sz w:val="24"/>
          <w:szCs w:val="24"/>
          <w:lang w:val="hy-AM"/>
        </w:rPr>
        <w:t xml:space="preserve"> Փի (</w:t>
      </w:r>
      <w:r w:rsidR="00584F1D" w:rsidRPr="00970313">
        <w:rPr>
          <w:rFonts w:ascii="GHEA Mariam" w:eastAsia="Times New Roman" w:hAnsi="GHEA Mariam" w:cs="Times New Roman"/>
          <w:sz w:val="24"/>
          <w:szCs w:val="24"/>
          <w:lang w:val="hy-AM"/>
        </w:rPr>
        <w:t>SHP</w:t>
      </w:r>
      <w:r w:rsidR="00041573" w:rsidRPr="00970313">
        <w:rPr>
          <w:rFonts w:ascii="GHEA Mariam" w:eastAsia="Times New Roman" w:hAnsi="GHEA Mariam" w:cs="Times New Roman"/>
          <w:sz w:val="24"/>
          <w:szCs w:val="24"/>
          <w:lang w:val="hy-AM"/>
        </w:rPr>
        <w:t xml:space="preserve">), </w:t>
      </w:r>
      <w:r w:rsidR="001578D2" w:rsidRPr="00970313">
        <w:rPr>
          <w:rFonts w:ascii="GHEA Mariam" w:eastAsia="Times New Roman" w:hAnsi="GHEA Mariam" w:cs="Times New Roman"/>
          <w:color w:val="000000"/>
          <w:sz w:val="24"/>
          <w:szCs w:val="24"/>
          <w:lang w:val="hy-AM"/>
        </w:rPr>
        <w:t>Դի Վի Ջի</w:t>
      </w:r>
      <w:r w:rsidR="00041573" w:rsidRPr="00970313">
        <w:rPr>
          <w:rFonts w:ascii="GHEA Mariam" w:eastAsia="Times New Roman" w:hAnsi="GHEA Mariam" w:cs="Times New Roman"/>
          <w:color w:val="000000"/>
          <w:sz w:val="24"/>
          <w:szCs w:val="24"/>
          <w:lang w:val="hy-AM"/>
        </w:rPr>
        <w:t>/</w:t>
      </w:r>
      <w:r w:rsidR="001578D2" w:rsidRPr="00970313">
        <w:rPr>
          <w:rFonts w:ascii="GHEA Mariam" w:eastAsia="Times New Roman" w:hAnsi="GHEA Mariam" w:cs="Times New Roman"/>
          <w:color w:val="000000"/>
          <w:sz w:val="24"/>
          <w:szCs w:val="24"/>
          <w:lang w:val="hy-AM"/>
        </w:rPr>
        <w:t>Դի Էքս Է</w:t>
      </w:r>
      <w:r w:rsidR="00041573" w:rsidRPr="00970313">
        <w:rPr>
          <w:rFonts w:ascii="GHEA Mariam" w:eastAsia="Times New Roman" w:hAnsi="GHEA Mariam" w:cs="Times New Roman"/>
          <w:color w:val="000000"/>
          <w:sz w:val="24"/>
          <w:szCs w:val="24"/>
          <w:lang w:val="hy-AM"/>
        </w:rPr>
        <w:t>ֆ/</w:t>
      </w:r>
      <w:r w:rsidR="001578D2" w:rsidRPr="00970313">
        <w:rPr>
          <w:rFonts w:ascii="GHEA Mariam" w:eastAsia="Times New Roman" w:hAnsi="GHEA Mariam" w:cs="Times New Roman"/>
          <w:color w:val="000000"/>
          <w:sz w:val="24"/>
          <w:szCs w:val="24"/>
          <w:lang w:val="hy-AM"/>
        </w:rPr>
        <w:t>Դի Ջի Է</w:t>
      </w:r>
      <w:r w:rsidR="00041573" w:rsidRPr="00970313">
        <w:rPr>
          <w:rFonts w:ascii="GHEA Mariam" w:eastAsia="Times New Roman" w:hAnsi="GHEA Mariam" w:cs="Times New Roman"/>
          <w:color w:val="000000"/>
          <w:sz w:val="24"/>
          <w:szCs w:val="24"/>
          <w:lang w:val="hy-AM"/>
        </w:rPr>
        <w:t>ն (</w:t>
      </w:r>
      <w:r w:rsidR="001578D2" w:rsidRPr="00970313">
        <w:rPr>
          <w:rFonts w:ascii="GHEA Mariam" w:eastAsia="Times New Roman" w:hAnsi="GHEA Mariam" w:cs="Times New Roman"/>
          <w:color w:val="000000"/>
          <w:sz w:val="24"/>
          <w:szCs w:val="24"/>
          <w:lang w:val="hy-AM"/>
        </w:rPr>
        <w:t>DWG/DXF/DGN</w:t>
      </w:r>
      <w:r w:rsidR="00041573" w:rsidRPr="00970313">
        <w:rPr>
          <w:rFonts w:ascii="GHEA Mariam" w:eastAsia="Times New Roman" w:hAnsi="GHEA Mariam" w:cs="Times New Roman"/>
          <w:color w:val="000000"/>
          <w:sz w:val="24"/>
          <w:szCs w:val="24"/>
          <w:lang w:val="hy-AM"/>
        </w:rPr>
        <w:t>)</w:t>
      </w:r>
      <w:r w:rsidR="001578D2" w:rsidRPr="00970313">
        <w:rPr>
          <w:rFonts w:ascii="GHEA Mariam" w:eastAsia="Times New Roman" w:hAnsi="GHEA Mariam" w:cs="Times New Roman"/>
          <w:color w:val="000000"/>
          <w:sz w:val="24"/>
          <w:szCs w:val="24"/>
          <w:lang w:val="hy-AM"/>
        </w:rPr>
        <w:t>՝</w:t>
      </w:r>
      <w:r w:rsidR="00041573" w:rsidRPr="00970313">
        <w:rPr>
          <w:rFonts w:ascii="GHEA Mariam" w:eastAsia="Times New Roman" w:hAnsi="GHEA Mariam" w:cs="Times New Roman"/>
          <w:color w:val="000000"/>
          <w:sz w:val="24"/>
          <w:szCs w:val="24"/>
          <w:lang w:val="hy-AM"/>
        </w:rPr>
        <w:t xml:space="preserve"> վեկտորային ձևաչափերով:</w:t>
      </w:r>
    </w:p>
    <w:p w14:paraId="075BE36F" w14:textId="474D2AB3" w:rsidR="00041573" w:rsidRPr="00970313" w:rsidRDefault="00261B76" w:rsidP="00955BF8">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5. Եթե հողամասում նախկինում եղել է շինություն, իսկ չափագրման պահին քանդված է, ապա որակավորում ունեցող անձը տալիս է եզրակացություն</w:t>
      </w:r>
      <w:r w:rsidR="007C0DEF" w:rsidRPr="00970313">
        <w:rPr>
          <w:rFonts w:ascii="GHEA Mariam" w:eastAsia="Times New Roman" w:hAnsi="GHEA Mariam" w:cs="Times New Roman"/>
          <w:color w:val="000000"/>
          <w:sz w:val="24"/>
          <w:szCs w:val="24"/>
          <w:lang w:val="hy-AM"/>
        </w:rPr>
        <w:t>`</w:t>
      </w:r>
      <w:r w:rsidR="00041573" w:rsidRPr="00970313">
        <w:rPr>
          <w:rFonts w:ascii="GHEA Mariam" w:eastAsia="Times New Roman" w:hAnsi="GHEA Mariam" w:cs="Times New Roman"/>
          <w:color w:val="000000"/>
          <w:sz w:val="24"/>
          <w:szCs w:val="24"/>
          <w:lang w:val="hy-AM"/>
        </w:rPr>
        <w:t xml:space="preserve"> շինությունը քանդված (ոչնչացված) լինելու վերաբերյալ: Շինությունը մասնակի քանդված լինելու դեպքում </w:t>
      </w:r>
      <w:r w:rsidR="00041573" w:rsidRPr="00970313">
        <w:rPr>
          <w:rFonts w:ascii="GHEA Mariam" w:eastAsia="Times New Roman" w:hAnsi="GHEA Mariam" w:cs="Times New Roman"/>
          <w:color w:val="000000"/>
          <w:sz w:val="24"/>
          <w:szCs w:val="24"/>
          <w:lang w:val="hy-AM"/>
        </w:rPr>
        <w:lastRenderedPageBreak/>
        <w:t>տալիս է եզրակացություն քանդված մասի վերաբերյալ, իսկ գոյություն ունեցող մասի համար՝ հատակագիծ:</w:t>
      </w:r>
    </w:p>
    <w:p w14:paraId="6B30D38B" w14:textId="7B3DF1F9" w:rsidR="00041573" w:rsidRPr="00970313" w:rsidRDefault="00261B76" w:rsidP="005C7DAD">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6. Անշարժ գույքի նկատմամբ գործարք իրականացնելիս անշարժ գույքի սեփականատիրոջ (իրավատիրոջ, լիազորված անձի կամ օգտագործողի) կողմից դիմումի հետ միասին ներկայացվում է նաև չափագրման փաթեթի ծածկագիրը:</w:t>
      </w:r>
    </w:p>
    <w:p w14:paraId="4B305A81" w14:textId="766BE0DA" w:rsidR="00041573" w:rsidRPr="00970313" w:rsidRDefault="00261B76" w:rsidP="00955BF8">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7. Հողամասի հանութագրման աշխատանքներն իրականացվում են բարձր ճշտություն ապահովող սարքավորումներով (էլեկտրոնային տախեոմետր, արբանյակային գլոբալ դիրքորոշման կայան</w:t>
      </w:r>
      <w:r w:rsidR="007C0DEF"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և այլն):</w:t>
      </w:r>
    </w:p>
    <w:p w14:paraId="1FEC95DB" w14:textId="6417CC0A" w:rsidR="00041573" w:rsidRPr="00970313" w:rsidRDefault="00261B76" w:rsidP="005C7DAD">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8. «Գեոդեզիական և քարտեզագրական գործունեության մասին» օրենքի 16.1-</w:t>
      </w:r>
      <w:r w:rsidR="00424700">
        <w:rPr>
          <w:rFonts w:ascii="GHEA Mariam" w:eastAsia="Times New Roman" w:hAnsi="GHEA Mariam" w:cs="Times New Roman"/>
          <w:color w:val="000000"/>
          <w:sz w:val="24"/>
          <w:szCs w:val="24"/>
          <w:lang w:val="hy-AM"/>
        </w:rPr>
        <w:t>ին</w:t>
      </w:r>
      <w:r w:rsidR="00424700"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հոդվածի 3-րդ մասի համաձայն՝ որակավորում ստացած անձանց կողմից իրականացված աշխատանքների որակի և տվյալների հավաստիության համար պատասխանատվություն են կրում բացառապես վերջիններս:</w:t>
      </w:r>
    </w:p>
    <w:p w14:paraId="73001DB4" w14:textId="46A1A568" w:rsidR="002A7002" w:rsidRPr="00970313" w:rsidRDefault="00261B76" w:rsidP="005C7DAD">
      <w:pPr>
        <w:shd w:val="clear" w:color="auto" w:fill="FFFFFF"/>
        <w:spacing w:after="0" w:line="360" w:lineRule="auto"/>
        <w:jc w:val="both"/>
        <w:rPr>
          <w:rFonts w:ascii="GHEA Mariam" w:eastAsia="Times New Roman" w:hAnsi="GHEA Mariam" w:cs="Times New Roman"/>
          <w:color w:val="000000"/>
          <w:sz w:val="24"/>
          <w:szCs w:val="24"/>
          <w:lang w:val="hy-AM"/>
        </w:rPr>
      </w:pPr>
      <w:r w:rsidRPr="00970313">
        <w:rPr>
          <w:rFonts w:ascii="GHEA Mariam" w:eastAsia="Times New Roman" w:hAnsi="GHEA Mariam" w:cs="Times New Roman"/>
          <w:color w:val="000000"/>
          <w:sz w:val="24"/>
          <w:szCs w:val="24"/>
          <w:lang w:val="hy-AM"/>
        </w:rPr>
        <w:t xml:space="preserve">   </w:t>
      </w:r>
      <w:r w:rsidR="00041573" w:rsidRPr="00970313">
        <w:rPr>
          <w:rFonts w:ascii="GHEA Mariam" w:eastAsia="Times New Roman" w:hAnsi="GHEA Mariam" w:cs="Times New Roman"/>
          <w:color w:val="000000"/>
          <w:sz w:val="24"/>
          <w:szCs w:val="24"/>
          <w:lang w:val="hy-AM"/>
        </w:rPr>
        <w:t>9. Կադաստրային հաշվառման ենթակա են այն հողամասերը և դրանց վրա ամրակայված շինությունները, որոնք ենթակա են քանակական և որակական հաշվառման: Հողամասերի և դրանց վրա ամրակայված շինությունների քանակական հաշվառումն անշարժ գույքի առկա վիճակի վերաբերյալ տվյալների հավաքագրումն է` արտահայտված գծային չափերով, մակերեսներով և ծավալներով, որը կատարվում է հողամասերի հանութագրման և շինությունների չափագրումների միջոցով: Հողամասերի և դրանց վրա ամրակայված շինությունների որակական հաշվառումն իրականացվում է հողամասի նպատակային և գործառնական նշանակության (հողատեսքերի), շինությունների նպատակային, գործառնական նշանակության, կառուցման տարեթվի, արտաքին հարդարման, ավարտվածության աստիճանի, շինանյութի տեսակի (պատերի, միջհարկային ծածկի, տանիքի) և այլ բնույթի որակական տվյալների հավաքագրման միջոցով:</w:t>
      </w:r>
    </w:p>
    <w:p w14:paraId="3E28C07E" w14:textId="1DBB1CE5" w:rsidR="00261B76" w:rsidRPr="00970313" w:rsidRDefault="00853B8F" w:rsidP="004A53D7">
      <w:pPr>
        <w:shd w:val="clear" w:color="auto" w:fill="FFFFFF"/>
        <w:spacing w:after="0" w:line="360" w:lineRule="auto"/>
        <w:jc w:val="center"/>
        <w:rPr>
          <w:rFonts w:ascii="GHEA Mariam" w:eastAsia="Times New Roman" w:hAnsi="GHEA Mariam" w:cs="Times New Roman"/>
          <w:b/>
          <w:bCs/>
          <w:color w:val="000000"/>
          <w:sz w:val="24"/>
          <w:szCs w:val="24"/>
          <w:lang w:val="hy-AM"/>
        </w:rPr>
      </w:pPr>
      <w:r w:rsidRPr="00970313">
        <w:rPr>
          <w:rFonts w:ascii="GHEA Mariam" w:eastAsia="Times New Roman" w:hAnsi="GHEA Mariam" w:cs="Times New Roman"/>
          <w:b/>
          <w:bCs/>
          <w:color w:val="000000"/>
          <w:sz w:val="24"/>
          <w:szCs w:val="24"/>
          <w:lang w:val="hy-AM"/>
        </w:rPr>
        <w:t>2.</w:t>
      </w:r>
      <w:r w:rsidR="00261B76" w:rsidRPr="00970313">
        <w:rPr>
          <w:rFonts w:ascii="GHEA Mariam" w:eastAsia="Times New Roman" w:hAnsi="GHEA Mariam" w:cs="Times New Roman"/>
          <w:b/>
          <w:bCs/>
          <w:color w:val="000000"/>
          <w:sz w:val="24"/>
          <w:szCs w:val="24"/>
          <w:lang w:val="hy-AM"/>
        </w:rPr>
        <w:t xml:space="preserve"> ՀՈՂԱՄԱՍԻ ՀԱՆՈՒԹԱԳՐՈՒՄ, ՀՈՂԱՄԱՍԻ ՀԱՏԱԿԱԳԾԻ ՁԵՎԸ ԵՎ ՀԱՏԱԿԱԳԾԻՆ ՆԵՐԿԱՅԱՑՎՈՂ ՊԱՀԱՆՋՆԵՐԸ</w:t>
      </w:r>
    </w:p>
    <w:p w14:paraId="1BE7B613" w14:textId="2340BF6F" w:rsidR="00FF0409" w:rsidRPr="00970313" w:rsidRDefault="00FF0409" w:rsidP="005C7DAD">
      <w:pPr>
        <w:shd w:val="clear" w:color="auto" w:fill="FFFFFF"/>
        <w:spacing w:after="0" w:line="360" w:lineRule="auto"/>
        <w:jc w:val="both"/>
        <w:rPr>
          <w:rFonts w:ascii="GHEA Mariam" w:eastAsia="Times New Roman" w:hAnsi="GHEA Mariam" w:cs="Times New Roman"/>
          <w:b/>
          <w:bCs/>
          <w:color w:val="000000"/>
          <w:sz w:val="24"/>
          <w:szCs w:val="24"/>
          <w:lang w:val="hy-AM"/>
        </w:rPr>
      </w:pPr>
    </w:p>
    <w:p w14:paraId="606A8275" w14:textId="43CAE54B" w:rsidR="00FF0409" w:rsidRPr="00970313" w:rsidRDefault="00D400B5" w:rsidP="00D400B5">
      <w:pPr>
        <w:spacing w:after="0" w:line="360" w:lineRule="auto"/>
        <w:jc w:val="both"/>
        <w:rPr>
          <w:rFonts w:ascii="GHEA Mariam" w:hAnsi="GHEA Mariam"/>
          <w:sz w:val="24"/>
          <w:szCs w:val="24"/>
          <w:lang w:val="hy-AM"/>
        </w:rPr>
      </w:pPr>
      <w:r w:rsidRPr="00970313">
        <w:rPr>
          <w:rFonts w:ascii="GHEA Mariam" w:hAnsi="GHEA Mariam"/>
          <w:sz w:val="24"/>
          <w:szCs w:val="24"/>
          <w:lang w:val="hy-AM"/>
        </w:rPr>
        <w:lastRenderedPageBreak/>
        <w:t xml:space="preserve">   </w:t>
      </w:r>
      <w:r w:rsidR="00FF0409" w:rsidRPr="00970313">
        <w:rPr>
          <w:rFonts w:ascii="GHEA Mariam" w:hAnsi="GHEA Mariam"/>
          <w:sz w:val="24"/>
          <w:szCs w:val="24"/>
          <w:lang w:val="hy-AM"/>
        </w:rPr>
        <w:t>10. Հողամասի հատակագիծը կազմվում է համապատասխան իրավական ակտերով փոխանցված, հատկացված կամ իրավունքների պետական գրանցում ստացած հողամասի չափերով՝ նշելով և համարակալելով բոլոր շրջադարձային (բեկման) կետերը, կոորդինատները, դրանց միջև եղած երկարությունները՝ հորիզոնական պրոյեկցիաներով: Հ</w:t>
      </w:r>
      <w:r w:rsidR="007F3170" w:rsidRPr="00970313">
        <w:rPr>
          <w:rFonts w:ascii="GHEA Mariam" w:hAnsi="GHEA Mariam"/>
          <w:sz w:val="24"/>
          <w:szCs w:val="24"/>
          <w:lang w:val="hy-AM"/>
        </w:rPr>
        <w:t xml:space="preserve">այաստանի </w:t>
      </w:r>
      <w:r w:rsidR="00FF0409" w:rsidRPr="00970313">
        <w:rPr>
          <w:rFonts w:ascii="GHEA Mariam" w:hAnsi="GHEA Mariam"/>
          <w:sz w:val="24"/>
          <w:szCs w:val="24"/>
          <w:lang w:val="hy-AM"/>
        </w:rPr>
        <w:t>Հ</w:t>
      </w:r>
      <w:r w:rsidR="007F3170" w:rsidRPr="00970313">
        <w:rPr>
          <w:rFonts w:ascii="GHEA Mariam" w:hAnsi="GHEA Mariam"/>
          <w:sz w:val="24"/>
          <w:szCs w:val="24"/>
          <w:lang w:val="hy-AM"/>
        </w:rPr>
        <w:t>անրապետության</w:t>
      </w:r>
      <w:r w:rsidR="00FF0409" w:rsidRPr="00970313">
        <w:rPr>
          <w:rFonts w:ascii="GHEA Mariam" w:hAnsi="GHEA Mariam"/>
          <w:sz w:val="24"/>
          <w:szCs w:val="24"/>
          <w:lang w:val="hy-AM"/>
        </w:rPr>
        <w:t xml:space="preserve"> օրենսդրությամբ սահմանված կարգով հատկացված hողամասի սահմանները հատակագծում ամբողջությամբ պատկերվում է չընդհատվող գծերով</w:t>
      </w:r>
      <w:r w:rsidR="007F3170" w:rsidRPr="00970313">
        <w:rPr>
          <w:rFonts w:ascii="GHEA Mariam" w:hAnsi="GHEA Mariam"/>
          <w:sz w:val="24"/>
          <w:szCs w:val="24"/>
          <w:lang w:val="hy-AM"/>
        </w:rPr>
        <w:t>:</w:t>
      </w:r>
    </w:p>
    <w:p w14:paraId="711BB06C" w14:textId="4621E190" w:rsidR="00FF0409" w:rsidRPr="00143B4D" w:rsidRDefault="00FF0409" w:rsidP="005C7DAD">
      <w:pPr>
        <w:spacing w:after="0" w:line="360" w:lineRule="auto"/>
        <w:ind w:firstLine="284"/>
        <w:jc w:val="both"/>
        <w:rPr>
          <w:rFonts w:ascii="GHEA Mariam" w:hAnsi="GHEA Mariam"/>
          <w:sz w:val="24"/>
          <w:szCs w:val="24"/>
          <w:lang w:val="hy-AM"/>
        </w:rPr>
      </w:pPr>
      <w:r w:rsidRPr="00970313">
        <w:rPr>
          <w:rFonts w:ascii="GHEA Mariam" w:hAnsi="GHEA Mariam"/>
          <w:sz w:val="24"/>
          <w:szCs w:val="24"/>
          <w:lang w:val="hy-AM"/>
        </w:rPr>
        <w:t>1) Հ</w:t>
      </w:r>
      <w:r w:rsidR="007F3170" w:rsidRPr="00970313">
        <w:rPr>
          <w:rFonts w:ascii="GHEA Mariam" w:hAnsi="GHEA Mariam"/>
          <w:sz w:val="24"/>
          <w:szCs w:val="24"/>
          <w:lang w:val="hy-AM"/>
        </w:rPr>
        <w:t xml:space="preserve">այաստանի </w:t>
      </w:r>
      <w:r w:rsidRPr="00970313">
        <w:rPr>
          <w:rFonts w:ascii="GHEA Mariam" w:hAnsi="GHEA Mariam"/>
          <w:sz w:val="24"/>
          <w:szCs w:val="24"/>
          <w:lang w:val="hy-AM"/>
        </w:rPr>
        <w:t>Հ</w:t>
      </w:r>
      <w:r w:rsidR="007F3170" w:rsidRPr="00970313">
        <w:rPr>
          <w:rFonts w:ascii="GHEA Mariam" w:hAnsi="GHEA Mariam"/>
          <w:sz w:val="24"/>
          <w:szCs w:val="24"/>
          <w:lang w:val="hy-AM"/>
        </w:rPr>
        <w:t>անրապետության</w:t>
      </w:r>
      <w:r w:rsidRPr="00970313">
        <w:rPr>
          <w:rFonts w:ascii="GHEA Mariam" w:hAnsi="GHEA Mariam"/>
          <w:sz w:val="24"/>
          <w:szCs w:val="24"/>
          <w:lang w:val="hy-AM"/>
        </w:rPr>
        <w:t xml:space="preserve"> օրենսդրությամբ սահմանված կարգով հատկացված հողամասին կից ինքնակամ զբաղեցված հողամասի առկայության դեպքում անհրաժեշտ է ընդհանուր սահմանագիծը գծել ընդհատված գծերով։ </w:t>
      </w:r>
      <w:r w:rsidRPr="00143B4D">
        <w:rPr>
          <w:rFonts w:ascii="GHEA Mariam" w:hAnsi="GHEA Mariam"/>
          <w:sz w:val="24"/>
          <w:szCs w:val="24"/>
          <w:lang w:val="hy-AM"/>
        </w:rPr>
        <w:t>Հողամասի հատակագծային հատվածում գծվում է միայն Հ</w:t>
      </w:r>
      <w:r w:rsidR="007F3170" w:rsidRPr="00143B4D">
        <w:rPr>
          <w:rFonts w:ascii="GHEA Mariam" w:hAnsi="GHEA Mariam"/>
          <w:sz w:val="24"/>
          <w:szCs w:val="24"/>
          <w:lang w:val="hy-AM"/>
        </w:rPr>
        <w:t>այաստանի Հանրապետության</w:t>
      </w:r>
      <w:r w:rsidRPr="00143B4D">
        <w:rPr>
          <w:rFonts w:ascii="GHEA Mariam" w:hAnsi="GHEA Mariam"/>
          <w:sz w:val="24"/>
          <w:szCs w:val="24"/>
          <w:lang w:val="hy-AM"/>
        </w:rPr>
        <w:t xml:space="preserve"> օրենսդրությամբ սահմանված կարգով հատկացված հողամասը:</w:t>
      </w:r>
    </w:p>
    <w:p w14:paraId="4E4C0AFB" w14:textId="56E0B05A" w:rsidR="00FF0409" w:rsidRPr="006B3346" w:rsidRDefault="00761289" w:rsidP="00761289">
      <w:pPr>
        <w:tabs>
          <w:tab w:val="left" w:pos="567"/>
        </w:tabs>
        <w:spacing w:after="0" w:line="360" w:lineRule="auto"/>
        <w:jc w:val="both"/>
        <w:rPr>
          <w:rFonts w:ascii="GHEA Mariam" w:hAnsi="GHEA Mariam"/>
          <w:sz w:val="24"/>
          <w:szCs w:val="24"/>
        </w:rPr>
      </w:pPr>
      <w:r w:rsidRPr="00143B4D">
        <w:rPr>
          <w:rFonts w:ascii="GHEA Mariam" w:hAnsi="GHEA Mariam"/>
          <w:sz w:val="24"/>
          <w:szCs w:val="24"/>
          <w:lang w:val="hy-AM"/>
        </w:rPr>
        <w:t xml:space="preserve">   </w:t>
      </w:r>
      <w:r w:rsidR="00CE50ED">
        <w:rPr>
          <w:rFonts w:ascii="GHEA Mariam" w:hAnsi="GHEA Mariam"/>
          <w:sz w:val="24"/>
          <w:szCs w:val="24"/>
        </w:rPr>
        <w:t xml:space="preserve">11. </w:t>
      </w:r>
      <w:r w:rsidR="00FF0409" w:rsidRPr="006B3346">
        <w:rPr>
          <w:rFonts w:ascii="GHEA Mariam" w:hAnsi="GHEA Mariam"/>
          <w:sz w:val="24"/>
          <w:szCs w:val="24"/>
        </w:rPr>
        <w:t>Ենթակառուցվածքների օբյեկտները (գազամատակարարման, ջրամատակարարման, կոյուղատար և այլ նշանակության խողովակաշարերի ստորգետնյա, վերգետնյա և օդային ուղիներ, էլեկտրամատակարարման, կապի մալուխային գծեր, ավտոմոբիլային և երկաթուղային ճանապարհներ ու այլ ենթակառուցվածքների հաղորդակցության գծեր, դրանց հենասյուներ, հորեր, կից այլ շինություններ), դրանց կառուցման և սպասարկման համար հատկացված հողամասերը շրջադարձային (բեկման) կետերի կոորդինատներով արտացոլվում են հողամասի հատակագծում, իսկ դրանց կազմում գտնվող շինությունները` շինությունների հատակագծում:</w:t>
      </w:r>
    </w:p>
    <w:p w14:paraId="564E20D0" w14:textId="35DF3ABD" w:rsidR="00FF0409" w:rsidRPr="006B3346" w:rsidRDefault="00761289" w:rsidP="00761289">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12. Հողամասի հանութագրումից հետո հողամասի հատակագծում արտաքին սահմաններով գծագրվում են նաև հողամասում գտնվող բոլոր շինությունները, որոնք համարակալվում և ըստ տեղադրության արտացոլվում են հողամասի հատակագծում։</w:t>
      </w:r>
      <w:r w:rsidR="00CE5BAA">
        <w:rPr>
          <w:rFonts w:ascii="GHEA Mariam" w:hAnsi="GHEA Mariam"/>
          <w:sz w:val="24"/>
          <w:szCs w:val="24"/>
        </w:rPr>
        <w:t xml:space="preserve"> </w:t>
      </w:r>
      <w:r w:rsidR="00FF0409" w:rsidRPr="006B3346">
        <w:rPr>
          <w:rFonts w:ascii="GHEA Mariam" w:hAnsi="GHEA Mariam"/>
          <w:sz w:val="24"/>
          <w:szCs w:val="24"/>
        </w:rPr>
        <w:t xml:space="preserve">Եթե գրանցված հողամասի սահմաններում առկա է նախկինում իրավունքի պետական գրանցում չստացած կամ իրավունքի պետական գրանցման վկայականում չարտացոլված շինություն, ապա պատվիրատուի պահանջով կարող է չափագրվել միայն </w:t>
      </w:r>
      <w:r w:rsidR="00FF0409" w:rsidRPr="006B3346">
        <w:rPr>
          <w:rFonts w:ascii="GHEA Mariam" w:hAnsi="GHEA Mariam"/>
          <w:sz w:val="24"/>
          <w:szCs w:val="24"/>
        </w:rPr>
        <w:lastRenderedPageBreak/>
        <w:t>տվյալ շինությունը, իսկ եթե այդ շինությունը կառուցվել է արդեն գրանցում ստացած շինությանը կից, և այն կրկին փոփոխությունների չի ենթարկվել, ապա պատվիրատուի պահանջով չափագրվում է միայն նոր շինությունը, որը սահմանված կարգով արտացոլվում է հողամասի հատակագծում: Եթե իրավունքի պետական գրանցման վկայականում առկա շինությունը քարտեզում տեղադրվել է սխալ դիրքով, ապա պատվիրատուի պահանջով չափագրվում և ուղղվում է միայն տեղադիրքը։ Հողամասի հատակագծում իրավունքի պետական գրանցում ստացած բոլոր չչափագրված շինությունները հատակագծում պատկերվում են ըստ էլեկտրոնային կադաստրային քարտեզում եղած դիրքի՝ առանց շրջադարձային (բեկման) կետերի կոորդինատների նշումի։</w:t>
      </w:r>
    </w:p>
    <w:p w14:paraId="0E4DBF68" w14:textId="6C1C8A41" w:rsidR="00FF0409" w:rsidRPr="006B3346" w:rsidRDefault="00761289" w:rsidP="00761289">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13. Հողամասի հատակագծում բոլոր շինությունների արտաքին սահմանները գծագրվում են չընդհատվող գծերով:</w:t>
      </w:r>
    </w:p>
    <w:p w14:paraId="57B4A536" w14:textId="1E06F0A4" w:rsidR="00FF0409" w:rsidRPr="006B3346" w:rsidRDefault="00761289" w:rsidP="00761289">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14. Ինքնակամ կառուցված կամ այլ անձին պատկանող շինությունները նշագծվում (շտրիխապատվում) են տարբեր պայմանական նշաններով, որոնց վերաբերյալ բացատրությունը բերվում է հատակագծի «Լրացուցիչ նշումներ» հատվածում:</w:t>
      </w:r>
    </w:p>
    <w:p w14:paraId="4832FDCE" w14:textId="0DE07998" w:rsidR="00FF0409" w:rsidRPr="006B3346" w:rsidRDefault="00761289" w:rsidP="00761289">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15. Հողամասի հատակագծում օգտագործված այլ պայմանական նշանների վերաբերյալ բացատրությունը բերվում է հատակագծի «Լրացուցիչ նշումներ» հատվածում:</w:t>
      </w:r>
    </w:p>
    <w:p w14:paraId="673FA4F8" w14:textId="45609877" w:rsidR="00FF0409" w:rsidRPr="006B3346" w:rsidRDefault="00761289" w:rsidP="00761289">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16. Չափագրվում են քարե</w:t>
      </w:r>
      <w:r w:rsidR="00DE6D53">
        <w:rPr>
          <w:rFonts w:ascii="GHEA Mariam" w:hAnsi="GHEA Mariam"/>
          <w:sz w:val="24"/>
          <w:szCs w:val="24"/>
        </w:rPr>
        <w:t>,</w:t>
      </w:r>
      <w:r w:rsidR="00E671C4">
        <w:rPr>
          <w:rFonts w:ascii="GHEA Mariam" w:hAnsi="GHEA Mariam"/>
          <w:sz w:val="24"/>
          <w:szCs w:val="24"/>
        </w:rPr>
        <w:t xml:space="preserve"> </w:t>
      </w:r>
      <w:r w:rsidR="00FF0409" w:rsidRPr="006B3346">
        <w:rPr>
          <w:rFonts w:ascii="GHEA Mariam" w:hAnsi="GHEA Mariam"/>
          <w:sz w:val="24"/>
          <w:szCs w:val="24"/>
        </w:rPr>
        <w:t>բետոնե պարիսպների երկարությունը, լայնությունը և բարձրությունը: Այդ պարիսպները հողամասի հատակագծում նշվում են պարիսպի հաստությամբ չընդհատվող գծերով։</w:t>
      </w:r>
    </w:p>
    <w:p w14:paraId="0FA8B5D5" w14:textId="7839C66C" w:rsidR="00FF0409" w:rsidRPr="006B3346" w:rsidRDefault="00761289" w:rsidP="00761289">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17. Եթե հողամասում կան տարածքներ, որոնք պատվիրատուին տրամադրվում են այլ իրավունքներով, ապա հատակագծի վրա այդ տարածքը նշագծվում (շտրիխապատվում) է և հատակագծի «Լրացուցիչ նշումներ» բաժնում կատարվում է համապատասխան նշում` դրա մակերեսի, այլ իրավունքով տրամադրման վերաբերյալ:</w:t>
      </w:r>
    </w:p>
    <w:p w14:paraId="565469E5" w14:textId="4367A591" w:rsidR="00FF0409" w:rsidRPr="006B3346" w:rsidRDefault="00761289" w:rsidP="00761289">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w:t>
      </w:r>
      <w:r w:rsidR="00F059D7">
        <w:rPr>
          <w:rFonts w:ascii="GHEA Mariam" w:hAnsi="GHEA Mariam"/>
          <w:sz w:val="24"/>
          <w:szCs w:val="24"/>
        </w:rPr>
        <w:t>8</w:t>
      </w:r>
      <w:r w:rsidR="00FF0409" w:rsidRPr="006B3346">
        <w:rPr>
          <w:rFonts w:ascii="GHEA Mariam" w:hAnsi="GHEA Mariam"/>
          <w:sz w:val="24"/>
          <w:szCs w:val="24"/>
        </w:rPr>
        <w:t>. Բաժանվող հողամասի հատակագիծը ներկայացվում է սխեմայով (Ձև 2), հետևյալ կերպ</w:t>
      </w:r>
      <w:r w:rsidR="00FF0409" w:rsidRPr="006B3346">
        <w:rPr>
          <w:rFonts w:ascii="Cambria Math" w:hAnsi="Cambria Math" w:cs="Cambria Math"/>
          <w:sz w:val="24"/>
          <w:szCs w:val="24"/>
        </w:rPr>
        <w:t>․</w:t>
      </w:r>
      <w:r w:rsidR="00FF0409" w:rsidRPr="006B3346">
        <w:rPr>
          <w:rFonts w:ascii="GHEA Mariam" w:hAnsi="GHEA Mariam"/>
          <w:sz w:val="24"/>
          <w:szCs w:val="24"/>
        </w:rPr>
        <w:t xml:space="preserve"> պատկերվում է ընդհանուր հողամասը՝ բաժանված առանձին մասերի, որոնք </w:t>
      </w:r>
      <w:r w:rsidR="00FF0409" w:rsidRPr="006B3346">
        <w:rPr>
          <w:rFonts w:ascii="GHEA Mariam" w:hAnsi="GHEA Mariam"/>
          <w:sz w:val="24"/>
          <w:szCs w:val="24"/>
        </w:rPr>
        <w:lastRenderedPageBreak/>
        <w:t>շտրիխապատվում են և համարակալվում: Հողամասը երկուսից ավելի միավորների բաժանման դեպքում տարբեր հողամասերի համար շտրիխապատումը պետք է միմյանցից տարբերվի: Սխեմայում նշվում են նաև բոլոր հողամասերի մակերեսները: Բաժանվող յուրաքանչյուր մասի համար սահմանված կարգով կազմվում է նաև առանձնացված հողամասի հատակագիծը (Ձև 1)։ Բաժանման սխեման բոլոր առանձնացվող մասերի համար մնում է նույնը։</w:t>
      </w:r>
    </w:p>
    <w:p w14:paraId="7F6F54E6" w14:textId="6F692009" w:rsidR="00FF0409" w:rsidRPr="006B3346" w:rsidRDefault="00EB3458" w:rsidP="00EB3458">
      <w:pPr>
        <w:spacing w:after="0" w:line="360" w:lineRule="auto"/>
        <w:jc w:val="both"/>
        <w:rPr>
          <w:rFonts w:ascii="GHEA Mariam" w:hAnsi="GHEA Mariam"/>
          <w:sz w:val="24"/>
          <w:szCs w:val="24"/>
        </w:rPr>
      </w:pPr>
      <w:r>
        <w:rPr>
          <w:rFonts w:ascii="GHEA Mariam" w:hAnsi="GHEA Mariam"/>
          <w:sz w:val="24"/>
          <w:szCs w:val="24"/>
        </w:rPr>
        <w:t xml:space="preserve">   </w:t>
      </w:r>
      <w:r w:rsidR="00367CE3">
        <w:rPr>
          <w:rFonts w:ascii="GHEA Mariam" w:hAnsi="GHEA Mariam"/>
          <w:sz w:val="24"/>
          <w:szCs w:val="24"/>
        </w:rPr>
        <w:t>19</w:t>
      </w:r>
      <w:r w:rsidR="00FF0409" w:rsidRPr="006B3346">
        <w:rPr>
          <w:rFonts w:ascii="GHEA Mariam" w:hAnsi="GHEA Mariam"/>
          <w:sz w:val="24"/>
          <w:szCs w:val="24"/>
        </w:rPr>
        <w:t>. Միավորվող հողամասերի հատակագիծը ներկայացվում է սխեմայով (Ձև 2), որի վրա պատկերվում են միավորվող հողամասերը և համարակալվում են: Սխեմայում նշվում են նաև բոլոր հողամասերի մակերեսները: Միավորված հողամասի համար սահմանված կարգով կազմվում է առանձին հատակագիծ (Ձև 1):</w:t>
      </w:r>
    </w:p>
    <w:p w14:paraId="6D18EC2B" w14:textId="060EB035" w:rsidR="00FF0409" w:rsidRPr="006B3346" w:rsidRDefault="00EB3458" w:rsidP="00EB3458">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2</w:t>
      </w:r>
      <w:r w:rsidR="00367CE3">
        <w:rPr>
          <w:rFonts w:ascii="GHEA Mariam" w:hAnsi="GHEA Mariam"/>
          <w:sz w:val="24"/>
          <w:szCs w:val="24"/>
        </w:rPr>
        <w:t>0</w:t>
      </w:r>
      <w:r w:rsidR="00FF0409" w:rsidRPr="006B3346">
        <w:rPr>
          <w:rFonts w:ascii="GHEA Mariam" w:hAnsi="GHEA Mariam"/>
          <w:sz w:val="24"/>
          <w:szCs w:val="24"/>
        </w:rPr>
        <w:t>. Հողամասի հատակագիծը կազմվում է Ձև 1-ում ներկայացված ձևով։</w:t>
      </w:r>
    </w:p>
    <w:p w14:paraId="29A86A4F" w14:textId="77777777" w:rsidR="00D400B5" w:rsidRDefault="00EB3458" w:rsidP="00D400B5">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2</w:t>
      </w:r>
      <w:r w:rsidR="00367CE3">
        <w:rPr>
          <w:rFonts w:ascii="GHEA Mariam" w:hAnsi="GHEA Mariam"/>
          <w:sz w:val="24"/>
          <w:szCs w:val="24"/>
        </w:rPr>
        <w:t>1</w:t>
      </w:r>
      <w:r w:rsidR="00FF0409" w:rsidRPr="006B3346">
        <w:rPr>
          <w:rFonts w:ascii="GHEA Mariam" w:hAnsi="GHEA Mariam"/>
          <w:sz w:val="24"/>
          <w:szCs w:val="24"/>
        </w:rPr>
        <w:t>. Հողամասի հատակագծի կազմման համար պետք է լրացվեն և պահպանվեն հետևյալ պահանջները.</w:t>
      </w:r>
    </w:p>
    <w:p w14:paraId="76DB48E1" w14:textId="4FD9B48F" w:rsidR="00FF0409" w:rsidRPr="006B3346" w:rsidRDefault="00D400B5" w:rsidP="00D400B5">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1) Հողամասի հատակագծի առաջին էջում՝ «Հողամասի հատակագիծ» գլխատառերով նշագրումից ներքևի մասի ձախ կողմում լրացվում է սեփականատիրոջ, իսկ գույքի նկատմամբ իրավունքի պետական գրանցում իրականացված չլինելու պարագայում՝ պատվիրատուի տվյալները (ֆիզիկական անձի անուն, ազգանուն կամ իրավաբանական անձի անվանում</w:t>
      </w:r>
      <w:r w:rsidR="00367CE3">
        <w:rPr>
          <w:rFonts w:ascii="GHEA Mariam" w:hAnsi="GHEA Mariam"/>
          <w:sz w:val="24"/>
          <w:szCs w:val="24"/>
        </w:rPr>
        <w:t>),</w:t>
      </w:r>
    </w:p>
    <w:p w14:paraId="5587D60D" w14:textId="625DC03A" w:rsidR="00FF0409" w:rsidRPr="006B3346" w:rsidRDefault="00D400B5" w:rsidP="00D400B5">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2) «Մարզ, համայնք, հասցե» տողում լրացվում է հողամասի գտնվելու վայրը կամ հասցեն</w:t>
      </w:r>
      <w:r w:rsidR="00367CE3">
        <w:rPr>
          <w:rFonts w:ascii="GHEA Mariam" w:hAnsi="GHEA Mariam"/>
          <w:sz w:val="24"/>
          <w:szCs w:val="24"/>
        </w:rPr>
        <w:t>,</w:t>
      </w:r>
    </w:p>
    <w:p w14:paraId="572B835E" w14:textId="003FE3F7" w:rsidR="00FF0409" w:rsidRPr="006B3346" w:rsidRDefault="00D400B5" w:rsidP="00D400B5">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 xml:space="preserve">3) Համայնքային կամ պետական սեփականություն հանդիսացող հողամասերի տրամադրման, ինչպես նաև սահմանված կարգով կադաստրային քարտեզի ուղղման ժամանակ հատակագծի վերևի աջ անկյունում՝ «Հաստատում եմ» տողում, լրացվում է համայնքի ղեկավարի անունը, ազգանունը, ստորագրվում է համայնքի ղեկավարի կողմից և կնքվում </w:t>
      </w:r>
      <w:r w:rsidR="00367CE3">
        <w:rPr>
          <w:rFonts w:ascii="GHEA Mariam" w:hAnsi="GHEA Mariam"/>
          <w:sz w:val="24"/>
          <w:szCs w:val="24"/>
        </w:rPr>
        <w:t>է,</w:t>
      </w:r>
    </w:p>
    <w:p w14:paraId="3B5B9466" w14:textId="4531A485" w:rsidR="00FF0409" w:rsidRPr="006B3346" w:rsidRDefault="00D400B5" w:rsidP="00D400B5">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4) Հողամասի և շինությունների շրջադարձային (բեկման) կետերը համարակալվում են թվերով` աճման կարգով, ժամացույցի սլաքի շարժման ուղղությամբ</w:t>
      </w:r>
      <w:r w:rsidR="00367CE3">
        <w:rPr>
          <w:rFonts w:ascii="GHEA Mariam" w:hAnsi="GHEA Mariam"/>
          <w:sz w:val="24"/>
          <w:szCs w:val="24"/>
        </w:rPr>
        <w:t>,</w:t>
      </w:r>
    </w:p>
    <w:p w14:paraId="4358F26F" w14:textId="46345584" w:rsidR="00FF0409" w:rsidRPr="006B3346" w:rsidRDefault="00D400B5" w:rsidP="00D400B5">
      <w:pPr>
        <w:spacing w:after="0" w:line="360" w:lineRule="auto"/>
        <w:jc w:val="both"/>
        <w:rPr>
          <w:rFonts w:ascii="GHEA Mariam" w:hAnsi="GHEA Mariam"/>
          <w:sz w:val="24"/>
          <w:szCs w:val="24"/>
        </w:rPr>
      </w:pPr>
      <w:r>
        <w:rPr>
          <w:rFonts w:ascii="GHEA Mariam" w:hAnsi="GHEA Mariam"/>
          <w:sz w:val="24"/>
          <w:szCs w:val="24"/>
        </w:rPr>
        <w:lastRenderedPageBreak/>
        <w:t xml:space="preserve">   </w:t>
      </w:r>
      <w:r w:rsidR="00FF0409" w:rsidRPr="006B3346">
        <w:rPr>
          <w:rFonts w:ascii="GHEA Mariam" w:hAnsi="GHEA Mariam"/>
          <w:sz w:val="24"/>
          <w:szCs w:val="24"/>
        </w:rPr>
        <w:t>5) Հողամասի հատակագիծը գծագրվում է 1։200, 1։500, 1։1’000, 1։2’000, 1։5’000 կամ 1:10’000 մասշտաբով՝ կախված տրամադրվող հողամասի չափից</w:t>
      </w:r>
      <w:r w:rsidR="00367CE3">
        <w:rPr>
          <w:rFonts w:ascii="GHEA Mariam" w:hAnsi="GHEA Mariam"/>
          <w:sz w:val="24"/>
          <w:szCs w:val="24"/>
        </w:rPr>
        <w:t>,</w:t>
      </w:r>
    </w:p>
    <w:p w14:paraId="46595CF2" w14:textId="06C77A63" w:rsidR="00FF0409" w:rsidRPr="006B3346" w:rsidRDefault="00D400B5" w:rsidP="00D400B5">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6) Հատակագծի ներքևի ձախ հատվածում նշվում են՝</w:t>
      </w:r>
    </w:p>
    <w:p w14:paraId="6D4F9AD6" w14:textId="2EEE397D" w:rsidR="00FF0409" w:rsidRPr="006B3346" w:rsidRDefault="00FF0409" w:rsidP="005C7DAD">
      <w:pPr>
        <w:spacing w:after="0" w:line="360" w:lineRule="auto"/>
        <w:ind w:firstLine="142"/>
        <w:jc w:val="both"/>
        <w:rPr>
          <w:rFonts w:ascii="GHEA Mariam" w:hAnsi="GHEA Mariam"/>
          <w:sz w:val="24"/>
          <w:szCs w:val="24"/>
        </w:rPr>
      </w:pPr>
      <w:r w:rsidRPr="006B3346">
        <w:rPr>
          <w:rFonts w:ascii="GHEA Mariam" w:hAnsi="GHEA Mariam"/>
          <w:sz w:val="24"/>
          <w:szCs w:val="24"/>
        </w:rPr>
        <w:t>ա. հողամասի մակերեսը՝ հեկտարով (0.00000 ճշտությամբ)</w:t>
      </w:r>
      <w:r w:rsidR="00F376E0">
        <w:rPr>
          <w:rFonts w:ascii="GHEA Mariam" w:hAnsi="GHEA Mariam"/>
          <w:sz w:val="24"/>
          <w:szCs w:val="24"/>
        </w:rPr>
        <w:t>.</w:t>
      </w:r>
    </w:p>
    <w:p w14:paraId="21F3E54D" w14:textId="649C98A1" w:rsidR="00FF0409" w:rsidRPr="006B3346" w:rsidRDefault="00FF0409" w:rsidP="005C7DAD">
      <w:pPr>
        <w:spacing w:after="0" w:line="360" w:lineRule="auto"/>
        <w:ind w:firstLine="142"/>
        <w:jc w:val="both"/>
        <w:rPr>
          <w:rFonts w:ascii="GHEA Mariam" w:hAnsi="GHEA Mariam"/>
          <w:sz w:val="24"/>
          <w:szCs w:val="24"/>
        </w:rPr>
      </w:pPr>
      <w:r w:rsidRPr="006B3346">
        <w:rPr>
          <w:rFonts w:ascii="GHEA Mariam" w:hAnsi="GHEA Mariam"/>
          <w:sz w:val="24"/>
          <w:szCs w:val="24"/>
        </w:rPr>
        <w:t>բ. հողամասի կադաստրային ծածկագիրը, եթե այդպիսին կա</w:t>
      </w:r>
      <w:r w:rsidR="00F376E0">
        <w:rPr>
          <w:rFonts w:ascii="GHEA Mariam" w:hAnsi="GHEA Mariam"/>
          <w:sz w:val="24"/>
          <w:szCs w:val="24"/>
        </w:rPr>
        <w:t>.</w:t>
      </w:r>
    </w:p>
    <w:p w14:paraId="24B081A2" w14:textId="79F7795B" w:rsidR="00FF0409" w:rsidRPr="006B3346" w:rsidRDefault="00FF0409" w:rsidP="005C7DAD">
      <w:pPr>
        <w:spacing w:after="0" w:line="360" w:lineRule="auto"/>
        <w:ind w:firstLine="142"/>
        <w:jc w:val="both"/>
        <w:rPr>
          <w:rFonts w:ascii="GHEA Mariam" w:hAnsi="GHEA Mariam"/>
          <w:sz w:val="24"/>
          <w:szCs w:val="24"/>
        </w:rPr>
      </w:pPr>
      <w:r w:rsidRPr="006B3346">
        <w:rPr>
          <w:rFonts w:ascii="GHEA Mariam" w:hAnsi="GHEA Mariam"/>
          <w:sz w:val="24"/>
          <w:szCs w:val="24"/>
        </w:rPr>
        <w:t>գ. հողամասի նպատակային նշանակությունը</w:t>
      </w:r>
      <w:r w:rsidR="00F376E0">
        <w:rPr>
          <w:rFonts w:ascii="GHEA Mariam" w:hAnsi="GHEA Mariam"/>
          <w:sz w:val="24"/>
          <w:szCs w:val="24"/>
        </w:rPr>
        <w:t>.</w:t>
      </w:r>
    </w:p>
    <w:p w14:paraId="2269E258" w14:textId="4214A062" w:rsidR="00FF0409" w:rsidRPr="006B3346" w:rsidRDefault="00FF0409" w:rsidP="005C7DAD">
      <w:pPr>
        <w:spacing w:after="0" w:line="360" w:lineRule="auto"/>
        <w:ind w:firstLine="142"/>
        <w:jc w:val="both"/>
        <w:rPr>
          <w:rFonts w:ascii="GHEA Mariam" w:hAnsi="GHEA Mariam"/>
          <w:sz w:val="24"/>
          <w:szCs w:val="24"/>
        </w:rPr>
      </w:pPr>
      <w:r w:rsidRPr="006B3346">
        <w:rPr>
          <w:rFonts w:ascii="GHEA Mariam" w:hAnsi="GHEA Mariam"/>
          <w:sz w:val="24"/>
          <w:szCs w:val="24"/>
        </w:rPr>
        <w:t>դ</w:t>
      </w:r>
      <w:r w:rsidRPr="006B3346">
        <w:rPr>
          <w:rFonts w:ascii="Cambria Math" w:hAnsi="Cambria Math" w:cs="Cambria Math"/>
          <w:sz w:val="24"/>
          <w:szCs w:val="24"/>
        </w:rPr>
        <w:t>․</w:t>
      </w:r>
      <w:r w:rsidRPr="006B3346">
        <w:rPr>
          <w:rFonts w:ascii="GHEA Mariam" w:hAnsi="GHEA Mariam"/>
          <w:sz w:val="24"/>
          <w:szCs w:val="24"/>
        </w:rPr>
        <w:t xml:space="preserve"> հողամասի գործառնական նշանակությունները կամ հողատեսքը</w:t>
      </w:r>
      <w:r w:rsidR="00F376E0">
        <w:rPr>
          <w:rFonts w:ascii="GHEA Mariam" w:hAnsi="GHEA Mariam"/>
          <w:sz w:val="24"/>
          <w:szCs w:val="24"/>
        </w:rPr>
        <w:t>,</w:t>
      </w:r>
    </w:p>
    <w:p w14:paraId="531D102D" w14:textId="23FBDD0D" w:rsidR="00FF0409"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7) Հատակագծի ներքևի միջին հատվածում նշվում են հողամասի շրջադարձային (բեկման) կետերի համարները, կոորդինատները՝ WGS-84 (ՎԻ ՋԻ ԷՍ-84) (ARMREF 02) ազգային գեոդեզիական կոորդինատային համակարգով, այդ կետերի միջև գծային չափերը՝ հորիզոնական պրոյեկցիաներով։ Եթե հողամասի շրջադարձային բեկման կետերի քանակն այնպիսին է, որ դրանք հնարավոր չէ տեղադրել սույն կետով նշված հատվածում, ապա համապատասխան տվյալները կարող են տեղադրվել թղթի հակառակ երեսին կամ հաջորդ թղթի վրա, որտեղ նշվում է նաև շինությունների համարները ըստ հողամասի հատակագծի, շինության անվանումը (գործառնական նշանակությունը), շրջադարձային (բեկման) կետերի համարները, կոորդինատները՝ WGS-84 (ՎԻ ՋԻ ԷՍ-84) (ARMREF 02) ազգային գեոդեզիական կոորդինատային համակարգով, և եզրագծերի հորիզոնական պրոյեկցիաների երկարությունները։</w:t>
      </w:r>
    </w:p>
    <w:p w14:paraId="66808763" w14:textId="64BA48A7" w:rsidR="008A47EF"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FF0409" w:rsidRPr="006B3346">
        <w:rPr>
          <w:rFonts w:ascii="GHEA Mariam" w:hAnsi="GHEA Mariam"/>
          <w:sz w:val="24"/>
          <w:szCs w:val="24"/>
        </w:rPr>
        <w:t>2</w:t>
      </w:r>
      <w:r w:rsidR="00BD66C3">
        <w:rPr>
          <w:rFonts w:ascii="GHEA Mariam" w:hAnsi="GHEA Mariam"/>
          <w:sz w:val="24"/>
          <w:szCs w:val="24"/>
        </w:rPr>
        <w:t>2</w:t>
      </w:r>
      <w:r w:rsidR="00FF0409" w:rsidRPr="006B3346">
        <w:rPr>
          <w:rFonts w:ascii="GHEA Mariam" w:hAnsi="GHEA Mariam"/>
          <w:sz w:val="24"/>
          <w:szCs w:val="24"/>
        </w:rPr>
        <w:t xml:space="preserve">. Հողամասի հատակագծի բոլոր էջերի ներքևի աջ մասում լրացվում է որակավորում ունեցող անձի անուն-ազգանունը, որակավորման վկայականի համարը, ԱՁ/իրավաբանական անձի անվանումը, ՀՎՀՀ-ն, չափագրման օրը, հատակագծի </w:t>
      </w:r>
      <w:r w:rsidR="00FF0409" w:rsidRPr="00B87E6A">
        <w:rPr>
          <w:rFonts w:ascii="GHEA Mariam" w:hAnsi="GHEA Mariam"/>
          <w:sz w:val="24"/>
          <w:szCs w:val="24"/>
        </w:rPr>
        <w:t>թողարկման</w:t>
      </w:r>
      <w:r w:rsidR="00970313">
        <w:rPr>
          <w:rFonts w:ascii="GHEA Mariam" w:hAnsi="GHEA Mariam"/>
          <w:sz w:val="24"/>
          <w:szCs w:val="24"/>
        </w:rPr>
        <w:t xml:space="preserve"> </w:t>
      </w:r>
      <w:r w:rsidR="00FF0409" w:rsidRPr="006B3346">
        <w:rPr>
          <w:rFonts w:ascii="GHEA Mariam" w:hAnsi="GHEA Mariam"/>
          <w:sz w:val="24"/>
          <w:szCs w:val="24"/>
        </w:rPr>
        <w:t>օրը, և այն ստորագրվում ու հաստատվում է ԱՁ/իրավաբանական անձի և որակավորում ունեցող անձի կողմից, ընդ որում չափագրման և հատակագծի թողարկման օրերի միջակայքը չի կարող գերազանցել մեկ ամիսը</w:t>
      </w:r>
      <w:r w:rsidR="00124DA8" w:rsidRPr="006B3346">
        <w:rPr>
          <w:rFonts w:ascii="GHEA Mariam" w:hAnsi="GHEA Mariam"/>
          <w:sz w:val="24"/>
          <w:szCs w:val="24"/>
        </w:rPr>
        <w:t>:</w:t>
      </w:r>
    </w:p>
    <w:p w14:paraId="0ADC8ED6" w14:textId="2C187C4C" w:rsidR="00CA021B" w:rsidRDefault="00CA021B" w:rsidP="005C7DAD">
      <w:pPr>
        <w:spacing w:after="0" w:line="360" w:lineRule="auto"/>
        <w:ind w:firstLine="284"/>
        <w:jc w:val="center"/>
        <w:rPr>
          <w:rFonts w:ascii="GHEA Mariam" w:hAnsi="GHEA Mariam"/>
          <w:b/>
          <w:sz w:val="24"/>
          <w:szCs w:val="24"/>
        </w:rPr>
      </w:pPr>
    </w:p>
    <w:p w14:paraId="39B74816" w14:textId="424349F1" w:rsidR="00124DA8" w:rsidRPr="006B3346" w:rsidRDefault="00EB1912" w:rsidP="005C7DAD">
      <w:pPr>
        <w:spacing w:after="0" w:line="360" w:lineRule="auto"/>
        <w:ind w:firstLine="284"/>
        <w:jc w:val="center"/>
        <w:rPr>
          <w:rFonts w:ascii="GHEA Mariam" w:hAnsi="GHEA Mariam"/>
          <w:b/>
          <w:sz w:val="24"/>
          <w:szCs w:val="24"/>
        </w:rPr>
      </w:pPr>
      <w:r>
        <w:rPr>
          <w:rFonts w:ascii="GHEA Mariam" w:hAnsi="GHEA Mariam"/>
          <w:b/>
          <w:sz w:val="24"/>
          <w:szCs w:val="24"/>
        </w:rPr>
        <w:t>3.</w:t>
      </w:r>
      <w:r w:rsidR="00124DA8" w:rsidRPr="006B3346">
        <w:rPr>
          <w:rFonts w:ascii="GHEA Mariam" w:hAnsi="GHEA Mariam"/>
          <w:b/>
          <w:sz w:val="24"/>
          <w:szCs w:val="24"/>
        </w:rPr>
        <w:t>ՇԻՆՈՒԹՅԱՆ ՉԱՓԱԳՐՈՒՄ, ՇԻՆՈՒԹՅԱՆ ՀԱՏԱԿԱԳԾԻ ՁԵՎԸ ԵՎ ՀԱՏԱԿԱԳԾԻՆ ՆԵՐԿԱՅԱՑՎՈՂ ՊԱՅՄԱՆՆԵՐԸ</w:t>
      </w:r>
    </w:p>
    <w:p w14:paraId="47554AFC" w14:textId="3EC1E42B" w:rsidR="00124DA8" w:rsidRPr="006B3346" w:rsidRDefault="00124DA8" w:rsidP="005C7DAD">
      <w:pPr>
        <w:spacing w:after="0" w:line="360" w:lineRule="auto"/>
        <w:ind w:firstLine="142"/>
        <w:jc w:val="center"/>
        <w:rPr>
          <w:rFonts w:ascii="GHEA Mariam" w:hAnsi="GHEA Mariam"/>
          <w:b/>
          <w:sz w:val="24"/>
          <w:szCs w:val="24"/>
        </w:rPr>
      </w:pPr>
    </w:p>
    <w:p w14:paraId="2E2A7AF7" w14:textId="5E72B80B"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2</w:t>
      </w:r>
      <w:r w:rsidR="00BD66C3">
        <w:rPr>
          <w:rFonts w:ascii="GHEA Mariam" w:hAnsi="GHEA Mariam"/>
          <w:sz w:val="24"/>
          <w:szCs w:val="24"/>
        </w:rPr>
        <w:t>3</w:t>
      </w:r>
      <w:r w:rsidR="00124DA8" w:rsidRPr="006B3346">
        <w:rPr>
          <w:rFonts w:ascii="GHEA Mariam" w:hAnsi="GHEA Mariam"/>
          <w:sz w:val="24"/>
          <w:szCs w:val="24"/>
        </w:rPr>
        <w:t>. Արտաքին չափերով շինության չափագրումն ավարտելուց հետո չափագրվում են դրա ծավալում գտնվող բոլոր տարածքները` ներքին չափերով: Չափագրվում են յուրաքանչյուր տարածքի պարագծային չափերը, ներքին բարձրությունը, ինչպես նաև կրող պատերի և միջնապատերի (միջնորմների) հաստությունները:</w:t>
      </w:r>
    </w:p>
    <w:p w14:paraId="2EBC3245" w14:textId="395F2981"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BD66C3">
        <w:rPr>
          <w:rFonts w:ascii="GHEA Mariam" w:hAnsi="GHEA Mariam"/>
          <w:sz w:val="24"/>
          <w:szCs w:val="24"/>
        </w:rPr>
        <w:t>24</w:t>
      </w:r>
      <w:r w:rsidR="00124DA8" w:rsidRPr="006B3346">
        <w:rPr>
          <w:rFonts w:ascii="GHEA Mariam" w:hAnsi="GHEA Mariam"/>
          <w:sz w:val="24"/>
          <w:szCs w:val="24"/>
        </w:rPr>
        <w:t>. Բազմաբնակարան բնակելի շենքի ծավալում գտնվող բնակարանները, հասարակական և արտադրական նշանակության ոչ բնակելի տարածքները, ավտոտնակները չափագրվում են միայն ներքին չափերով:</w:t>
      </w:r>
    </w:p>
    <w:p w14:paraId="04E1410F" w14:textId="67C618FC"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2</w:t>
      </w:r>
      <w:r w:rsidR="00BD66C3">
        <w:rPr>
          <w:rFonts w:ascii="GHEA Mariam" w:hAnsi="GHEA Mariam"/>
          <w:sz w:val="24"/>
          <w:szCs w:val="24"/>
        </w:rPr>
        <w:t>5</w:t>
      </w:r>
      <w:r w:rsidR="00124DA8" w:rsidRPr="006B3346">
        <w:rPr>
          <w:rFonts w:ascii="GHEA Mariam" w:hAnsi="GHEA Mariam"/>
          <w:sz w:val="24"/>
          <w:szCs w:val="24"/>
        </w:rPr>
        <w:t>. Չափագրվում են յուրաքանչյուր տարածքի պարագծային չափերը, ներքին բարձրությունը, ինչպես նաև կրող պատերի և միջնորմների հաստությունները:</w:t>
      </w:r>
    </w:p>
    <w:p w14:paraId="50899492" w14:textId="63F7A08E"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2</w:t>
      </w:r>
      <w:r w:rsidR="00BD66C3">
        <w:rPr>
          <w:rFonts w:ascii="GHEA Mariam" w:hAnsi="GHEA Mariam"/>
          <w:sz w:val="24"/>
          <w:szCs w:val="24"/>
        </w:rPr>
        <w:t>6</w:t>
      </w:r>
      <w:r w:rsidR="00124DA8" w:rsidRPr="006B3346">
        <w:rPr>
          <w:rFonts w:ascii="GHEA Mariam" w:hAnsi="GHEA Mariam"/>
          <w:sz w:val="24"/>
          <w:szCs w:val="24"/>
        </w:rPr>
        <w:t>. Ներքին հորիզոնական չափագրումները կատարվում են շինությունների հատակից 1.20 բարձրությամբ, իսկ 1.20 մետրից պակաս բարձրություն ունեցող շինությունները (տարածքները, դրանցում առկա խորշերը) չեն չափագրվում՝ բացառությամբ հարթակների, հիմքերի, պարիսպների և այլ բարելավումների։ Չափագրվող շինության յուրաքանչյուր տարածք համարակալվում է, որի վրա նշվում են առկա դռների ու պատուհանների տեղադրությունները: Արտաքին և կրող պատերի վրա ինքնակամ բացված պատուհանները և դռները նշագծվում (շտրիխապատվում) են:</w:t>
      </w:r>
    </w:p>
    <w:p w14:paraId="491580C0" w14:textId="4F331FA3"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581788" w:rsidRPr="00581788">
        <w:rPr>
          <w:rFonts w:ascii="GHEA Mariam" w:hAnsi="GHEA Mariam"/>
          <w:sz w:val="24"/>
          <w:szCs w:val="24"/>
        </w:rPr>
        <w:t>2</w:t>
      </w:r>
      <w:r w:rsidR="00BD66C3">
        <w:rPr>
          <w:rFonts w:ascii="GHEA Mariam" w:hAnsi="GHEA Mariam"/>
          <w:sz w:val="24"/>
          <w:szCs w:val="24"/>
        </w:rPr>
        <w:t>7</w:t>
      </w:r>
      <w:r w:rsidR="00124DA8" w:rsidRPr="00581788">
        <w:rPr>
          <w:rFonts w:ascii="GHEA Mariam" w:hAnsi="GHEA Mariam"/>
          <w:sz w:val="24"/>
          <w:szCs w:val="24"/>
        </w:rPr>
        <w:t>.</w:t>
      </w:r>
      <w:r w:rsidR="00124DA8" w:rsidRPr="006B3346">
        <w:rPr>
          <w:rFonts w:ascii="GHEA Mariam" w:hAnsi="GHEA Mariam"/>
          <w:sz w:val="24"/>
          <w:szCs w:val="24"/>
        </w:rPr>
        <w:t xml:space="preserve"> Շինությունների հատակագծում վիտրաժները պատկերվում են համապատասխան տեղադիրքով և հաստությամբ՝ փաստացի օգտագործվող դռան կամ պատուհանի պայմանական նշանով։</w:t>
      </w:r>
    </w:p>
    <w:p w14:paraId="009F5311" w14:textId="6D42B0DB"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BD66C3">
        <w:rPr>
          <w:rFonts w:ascii="GHEA Mariam" w:hAnsi="GHEA Mariam"/>
          <w:sz w:val="24"/>
          <w:szCs w:val="24"/>
        </w:rPr>
        <w:t>2</w:t>
      </w:r>
      <w:r w:rsidR="00980468">
        <w:rPr>
          <w:rFonts w:ascii="GHEA Mariam" w:hAnsi="GHEA Mariam"/>
          <w:sz w:val="24"/>
          <w:szCs w:val="24"/>
        </w:rPr>
        <w:t>8</w:t>
      </w:r>
      <w:r w:rsidR="00124DA8" w:rsidRPr="006B3346">
        <w:rPr>
          <w:rFonts w:ascii="GHEA Mariam" w:hAnsi="GHEA Mariam"/>
          <w:sz w:val="24"/>
          <w:szCs w:val="24"/>
        </w:rPr>
        <w:t>. Շինության գծային չափերը հատակագծում նշվում են մետրով՝ 0.00 ճշտությամբ, իսկ մակերեսը՝ քառակուսի մետրով՝ 0.0 ճշտությամբ:</w:t>
      </w:r>
    </w:p>
    <w:p w14:paraId="7B42739C" w14:textId="74DA6B88"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980468">
        <w:rPr>
          <w:rFonts w:ascii="GHEA Mariam" w:hAnsi="GHEA Mariam"/>
          <w:sz w:val="24"/>
          <w:szCs w:val="24"/>
        </w:rPr>
        <w:t>29</w:t>
      </w:r>
      <w:r w:rsidR="00124DA8" w:rsidRPr="006B3346">
        <w:rPr>
          <w:rFonts w:ascii="GHEA Mariam" w:hAnsi="GHEA Mariam"/>
          <w:sz w:val="24"/>
          <w:szCs w:val="24"/>
        </w:rPr>
        <w:t>. Բաժանվող շինության սխեմայում (Ձև 4) պատկերվում է ընդհանուր գույքը, որի վրա նշագծվում (շտրիխապատվում) և ցույց է տրվում բաժանվող մասը(երը): Բաժանվող մասի (երի) համար սահմանված կարգով կազմվում է Բաժանված շինության հատակագիծ (Ձև 3):</w:t>
      </w:r>
    </w:p>
    <w:p w14:paraId="3F5A2FF8" w14:textId="488592E2"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lastRenderedPageBreak/>
        <w:t xml:space="preserve">   </w:t>
      </w:r>
      <w:r w:rsidR="00581788">
        <w:rPr>
          <w:rFonts w:ascii="GHEA Mariam" w:hAnsi="GHEA Mariam"/>
          <w:sz w:val="24"/>
          <w:szCs w:val="24"/>
        </w:rPr>
        <w:t>3</w:t>
      </w:r>
      <w:r w:rsidR="00980468">
        <w:rPr>
          <w:rFonts w:ascii="GHEA Mariam" w:hAnsi="GHEA Mariam"/>
          <w:sz w:val="24"/>
          <w:szCs w:val="24"/>
        </w:rPr>
        <w:t>0</w:t>
      </w:r>
      <w:r w:rsidR="00124DA8" w:rsidRPr="006B3346">
        <w:rPr>
          <w:rFonts w:ascii="GHEA Mariam" w:hAnsi="GHEA Mariam"/>
          <w:sz w:val="24"/>
          <w:szCs w:val="24"/>
        </w:rPr>
        <w:t>. Միավորվող շինությունների հատակագիծը (Ձև 4) ներկայացվում է սխեմայով, որի վրա պատկերվում են միավորվող շինությունները և համարակալվում են: Շինության սխեմայում նշվում է միավորման արդյունքում ստացված մակերեսը, ինչպես նաև առանձին միավորների մակերեսները՝ ըստ համարակալման: Միավորված շինության համար սահմանված կարգով կազմվում է առանձին հատակագիծ (Ձև 3):</w:t>
      </w:r>
    </w:p>
    <w:p w14:paraId="01EF0BB3" w14:textId="24688024"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3</w:t>
      </w:r>
      <w:r w:rsidR="00980468">
        <w:rPr>
          <w:rFonts w:ascii="GHEA Mariam" w:hAnsi="GHEA Mariam"/>
          <w:sz w:val="24"/>
          <w:szCs w:val="24"/>
        </w:rPr>
        <w:t>1</w:t>
      </w:r>
      <w:r w:rsidR="00124DA8" w:rsidRPr="006B3346">
        <w:rPr>
          <w:rFonts w:ascii="GHEA Mariam" w:hAnsi="GHEA Mariam"/>
          <w:sz w:val="24"/>
          <w:szCs w:val="24"/>
        </w:rPr>
        <w:t>. Բազմաբնակարան կամ ստորաբաժանված շինությունում (շենքերում` շենքերի ծավալից դուրս կամ հիմնական պատերից դուրս) բնակարանին կամ ոչ բնակելի տարածքին կից ինքնակամ իրականացված կառույցների (պատշգամբ, սենյակ, խոհանոց, աստիճանավանդակ և այլն) հատակագիծը կազմվում է բնակարանի կամ ոչ բնակելի տարածքի հատակագծի հետ միասին, նշագծվում է (շտրիխապատվում) ինքնակամ կառույցը (շինության հատակագծից բացի՝ կազմվում է հողամասի սխեմատիկ հատակագիծ, որի վրա ցույց է տրվում շենքը կցակառույցի հետ միասին, և նշվում է կցակառույցի հեռավորությունը շենքի անկյուններից):</w:t>
      </w:r>
    </w:p>
    <w:p w14:paraId="4AA073E5" w14:textId="5D4FCB91"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581788">
        <w:rPr>
          <w:rFonts w:ascii="GHEA Mariam" w:hAnsi="GHEA Mariam"/>
          <w:sz w:val="24"/>
          <w:szCs w:val="24"/>
        </w:rPr>
        <w:t>3</w:t>
      </w:r>
      <w:r w:rsidR="00980468">
        <w:rPr>
          <w:rFonts w:ascii="GHEA Mariam" w:hAnsi="GHEA Mariam"/>
          <w:sz w:val="24"/>
          <w:szCs w:val="24"/>
        </w:rPr>
        <w:t>2</w:t>
      </w:r>
      <w:r w:rsidR="00124DA8" w:rsidRPr="006B3346">
        <w:rPr>
          <w:rFonts w:ascii="GHEA Mariam" w:hAnsi="GHEA Mariam"/>
          <w:sz w:val="24"/>
          <w:szCs w:val="24"/>
        </w:rPr>
        <w:t>. Եթե իրավունքների պետական գրանցում ստացած բազմահարկ շինության (շենքի) որևէ հարկում կատարվել է ներքին փոփոխություն, ապա պատվիրատուի պահանջով չափագրվում է միայն տվյալ հարկը: Ստորաբաժանված շինության պարագայում չափագրվում է միայն փոփոխության ենթարկված գույքային միավորը:</w:t>
      </w:r>
    </w:p>
    <w:p w14:paraId="088AF5EF" w14:textId="3BAEEF4C"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581788">
        <w:rPr>
          <w:rFonts w:ascii="GHEA Mariam" w:hAnsi="GHEA Mariam"/>
          <w:sz w:val="24"/>
          <w:szCs w:val="24"/>
        </w:rPr>
        <w:t>3</w:t>
      </w:r>
      <w:r w:rsidR="00980468">
        <w:rPr>
          <w:rFonts w:ascii="GHEA Mariam" w:hAnsi="GHEA Mariam"/>
          <w:sz w:val="24"/>
          <w:szCs w:val="24"/>
        </w:rPr>
        <w:t>3</w:t>
      </w:r>
      <w:r w:rsidR="00124DA8" w:rsidRPr="006B3346">
        <w:rPr>
          <w:rFonts w:ascii="GHEA Mariam" w:hAnsi="GHEA Mariam"/>
          <w:sz w:val="24"/>
          <w:szCs w:val="24"/>
        </w:rPr>
        <w:t>. Թեք (կամ կոր) առաստաղի կամ տարածքում (սենյակում) տարբեր բարձրությունների առկայության դեպքում դրանք չափվում են, և հատակագծում նշվում է այդ բարձրությունների միջին թվաբանական բարձրությունը:</w:t>
      </w:r>
    </w:p>
    <w:p w14:paraId="56097EDB" w14:textId="51F454E8"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3</w:t>
      </w:r>
      <w:r w:rsidR="00980468">
        <w:rPr>
          <w:rFonts w:ascii="GHEA Mariam" w:hAnsi="GHEA Mariam"/>
          <w:sz w:val="24"/>
          <w:szCs w:val="24"/>
        </w:rPr>
        <w:t>4</w:t>
      </w:r>
      <w:r w:rsidR="00124DA8" w:rsidRPr="006B3346">
        <w:rPr>
          <w:rFonts w:ascii="GHEA Mariam" w:hAnsi="GHEA Mariam"/>
          <w:sz w:val="24"/>
          <w:szCs w:val="24"/>
        </w:rPr>
        <w:t>. Դեկորատիվ (կեղծ կամ կախովի) առաստաղների առկայության դեպքում, եթե հնարավոր չէ չափել իրական բարձրությունը, հիմք է ընդունվում նախկինում գրանցված, իսկ դրա բացակայության դեպքում՝ նախագծային բարձրությունը: Նշված հիմքերի բացակայության և առաստաղի իրական բարձրությունը պարզելու անհնարինության դեպքում չափվում է փաստացի բարձրությունը:</w:t>
      </w:r>
    </w:p>
    <w:p w14:paraId="455477C4" w14:textId="054646EF"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lastRenderedPageBreak/>
        <w:t xml:space="preserve">   </w:t>
      </w:r>
      <w:r w:rsidR="00124DA8" w:rsidRPr="006B3346">
        <w:rPr>
          <w:rFonts w:ascii="GHEA Mariam" w:hAnsi="GHEA Mariam"/>
          <w:sz w:val="24"/>
          <w:szCs w:val="24"/>
        </w:rPr>
        <w:t>3</w:t>
      </w:r>
      <w:r w:rsidR="00980468">
        <w:rPr>
          <w:rFonts w:ascii="GHEA Mariam" w:hAnsi="GHEA Mariam"/>
          <w:sz w:val="24"/>
          <w:szCs w:val="24"/>
        </w:rPr>
        <w:t>5</w:t>
      </w:r>
      <w:r w:rsidR="00124DA8" w:rsidRPr="006B3346">
        <w:rPr>
          <w:rFonts w:ascii="GHEA Mariam" w:hAnsi="GHEA Mariam"/>
          <w:sz w:val="24"/>
          <w:szCs w:val="24"/>
        </w:rPr>
        <w:t>. Տարածքի (սենյակի) մակերեսը հաշվարկելիս հաշվի չեն առնվում հատակից մինչև 1.20 մետր բարձրությամբ խորշերը, ելուստները, ինչպես նաև միջնորմերի դռների մակերեսները և պատուհանագոգերը</w:t>
      </w:r>
      <w:r w:rsidR="00D15435">
        <w:rPr>
          <w:rFonts w:ascii="GHEA Mariam" w:hAnsi="GHEA Mariam"/>
          <w:sz w:val="24"/>
          <w:szCs w:val="24"/>
        </w:rPr>
        <w:t>:</w:t>
      </w:r>
    </w:p>
    <w:p w14:paraId="54837CBC" w14:textId="185F441F"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581788">
        <w:rPr>
          <w:rFonts w:ascii="GHEA Mariam" w:hAnsi="GHEA Mariam"/>
          <w:sz w:val="24"/>
          <w:szCs w:val="24"/>
        </w:rPr>
        <w:t>3</w:t>
      </w:r>
      <w:r w:rsidR="00980468">
        <w:rPr>
          <w:rFonts w:ascii="GHEA Mariam" w:hAnsi="GHEA Mariam"/>
          <w:sz w:val="24"/>
          <w:szCs w:val="24"/>
        </w:rPr>
        <w:t>6</w:t>
      </w:r>
      <w:r w:rsidR="00124DA8" w:rsidRPr="006B3346">
        <w:rPr>
          <w:rFonts w:ascii="GHEA Mariam" w:hAnsi="GHEA Mariam"/>
          <w:sz w:val="24"/>
          <w:szCs w:val="24"/>
        </w:rPr>
        <w:t>. Չտեղադրված դռների՝ 1.5 մ և ավելի անցումների զբաղեցրած տարածքների մակերեսները ներառվում են սենյակի ներքին մակերեսների մեջ։</w:t>
      </w:r>
    </w:p>
    <w:p w14:paraId="53550CAA" w14:textId="50E5BF83"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581788">
        <w:rPr>
          <w:rFonts w:ascii="GHEA Mariam" w:hAnsi="GHEA Mariam"/>
          <w:sz w:val="24"/>
          <w:szCs w:val="24"/>
        </w:rPr>
        <w:t>3</w:t>
      </w:r>
      <w:r w:rsidR="00180332">
        <w:rPr>
          <w:rFonts w:ascii="GHEA Mariam" w:hAnsi="GHEA Mariam"/>
          <w:sz w:val="24"/>
          <w:szCs w:val="24"/>
        </w:rPr>
        <w:t>7</w:t>
      </w:r>
      <w:r w:rsidR="00124DA8" w:rsidRPr="006B3346">
        <w:rPr>
          <w:rFonts w:ascii="GHEA Mariam" w:hAnsi="GHEA Mariam"/>
          <w:sz w:val="24"/>
          <w:szCs w:val="24"/>
        </w:rPr>
        <w:t xml:space="preserve"> Շինության հատակագիծը կազմվում է Ձև 3-ում, իսկ սխեման Ձև 4-ում ներկայացված ձևերի համաձայն։</w:t>
      </w:r>
    </w:p>
    <w:p w14:paraId="00D3C3D5" w14:textId="6C3B8C00"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7010F1">
        <w:rPr>
          <w:rFonts w:ascii="GHEA Mariam" w:hAnsi="GHEA Mariam"/>
          <w:sz w:val="24"/>
          <w:szCs w:val="24"/>
        </w:rPr>
        <w:t>3</w:t>
      </w:r>
      <w:r w:rsidR="00180332">
        <w:rPr>
          <w:rFonts w:ascii="GHEA Mariam" w:hAnsi="GHEA Mariam"/>
          <w:sz w:val="24"/>
          <w:szCs w:val="24"/>
        </w:rPr>
        <w:t>8</w:t>
      </w:r>
      <w:r w:rsidR="00124DA8" w:rsidRPr="006B3346">
        <w:rPr>
          <w:rFonts w:ascii="GHEA Mariam" w:hAnsi="GHEA Mariam"/>
          <w:sz w:val="24"/>
          <w:szCs w:val="24"/>
        </w:rPr>
        <w:t>. Շինությունների հատակագիծը կազմելիս պետք է լրացվեն և պահպանվեն հետևյալ պահանջները.</w:t>
      </w:r>
    </w:p>
    <w:p w14:paraId="570C6F56" w14:textId="0A38275B"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 xml:space="preserve">1) Շինության </w:t>
      </w:r>
      <w:r w:rsidR="00143B4D">
        <w:rPr>
          <w:rFonts w:ascii="GHEA Mariam" w:hAnsi="GHEA Mariam"/>
          <w:sz w:val="24"/>
          <w:szCs w:val="24"/>
        </w:rPr>
        <w:t>հատակագծում</w:t>
      </w:r>
      <w:r w:rsidR="00143B4D">
        <w:rPr>
          <w:rFonts w:ascii="GHEA Mariam" w:hAnsi="GHEA Mariam"/>
          <w:sz w:val="24"/>
          <w:szCs w:val="24"/>
          <w:lang w:val="hy-AM"/>
        </w:rPr>
        <w:t>՝</w:t>
      </w:r>
      <w:r w:rsidR="00124DA8" w:rsidRPr="006B3346">
        <w:rPr>
          <w:rFonts w:ascii="GHEA Mariam" w:hAnsi="GHEA Mariam"/>
          <w:sz w:val="24"/>
          <w:szCs w:val="24"/>
        </w:rPr>
        <w:t xml:space="preserve"> «Շինության հատակագիծ» գլխատառերով նշագրումից ներքև գտնվող «Մարզ, համայնք, հասցե» տողում, լրացվում են շինության (ների) գտնվելու վայրը և հասցեն</w:t>
      </w:r>
      <w:r w:rsidR="00EB3E04">
        <w:rPr>
          <w:rFonts w:ascii="GHEA Mariam" w:hAnsi="GHEA Mariam"/>
          <w:sz w:val="24"/>
          <w:szCs w:val="24"/>
        </w:rPr>
        <w:t>,</w:t>
      </w:r>
    </w:p>
    <w:p w14:paraId="13180F7C" w14:textId="25683A1B"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2) Հասցեից ներքև գրվում է սեփականատիրոջ, իսկ գույքի նկատմամբ իրավունքի պետական գրանցում իրականացված չլինելու պարագայում՝ պատվիրատուի տվյալները (ֆիզիկական անձի անուն, ազգանուն, իրավաբանական անձի անվանում</w:t>
      </w:r>
      <w:r w:rsidR="00EB3E04">
        <w:rPr>
          <w:rFonts w:ascii="GHEA Mariam" w:hAnsi="GHEA Mariam"/>
          <w:sz w:val="24"/>
          <w:szCs w:val="24"/>
        </w:rPr>
        <w:t>),</w:t>
      </w:r>
    </w:p>
    <w:p w14:paraId="1D16D3CD" w14:textId="060ADC9E"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3) Շինության հատակագծում գծագրվում են հողամասի հանութագրման ժամանակ արտաքին չափերով չափագրված բոլոր շինությունների հատակագծերն ըստ հարկերի` ներքին չափերով: Եթե հատկացված հողամասում կառուցված շինության մի մասը գտնվում է հատկացված հողամասում, իսկ մյուս մասը զավթած հողամասում, ապա նշված բաժանարար հատվածը շինության հատակագծում պատկերվում են ընդհատ գծերով</w:t>
      </w:r>
      <w:r w:rsidR="00EB3E04">
        <w:rPr>
          <w:rFonts w:ascii="GHEA Mariam" w:hAnsi="GHEA Mariam"/>
          <w:sz w:val="24"/>
          <w:szCs w:val="24"/>
        </w:rPr>
        <w:t>,</w:t>
      </w:r>
    </w:p>
    <w:p w14:paraId="0FC82B74" w14:textId="29A1A5D1"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 xml:space="preserve">4) Բազմաբնակարան շենքերում տեղակայված հասարակական, արտադրական շինությունների և բնակարանների պարագայում տրվում են նաև կառուցապատման մակերեսները։ Կառուցապատման մակերես է համարվում բնակարանի ներքին մակերեսի և ոչ կոնստրուկտիվ տարրերի (միջնորմերի մակերեսները պետք է ներառվեն կառուցապատման մակերեսների մեջ) գումարային մակերեսը։ Կառուցապատման մակերեսների մեջ չեն ներառվում արտաքին պատերը, օդատար և ծխատար </w:t>
      </w:r>
      <w:r w:rsidR="00EB3E04">
        <w:rPr>
          <w:rFonts w:ascii="GHEA Mariam" w:hAnsi="GHEA Mariam"/>
          <w:sz w:val="24"/>
          <w:szCs w:val="24"/>
        </w:rPr>
        <w:t>հորերը,</w:t>
      </w:r>
    </w:p>
    <w:p w14:paraId="0D37BBAA" w14:textId="6B2FC305"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lastRenderedPageBreak/>
        <w:t xml:space="preserve">   </w:t>
      </w:r>
      <w:r w:rsidR="00124DA8" w:rsidRPr="006B3346">
        <w:rPr>
          <w:rFonts w:ascii="GHEA Mariam" w:hAnsi="GHEA Mariam"/>
          <w:sz w:val="24"/>
          <w:szCs w:val="24"/>
        </w:rPr>
        <w:t>5) Հատակագծի վերևի մասում գծագրվում են նկուղային (ստորգետնյա), կիսանկուղային հարկերը, այնուհետև հերթականությամբ գծագրվում են մնացած հարկերը և օժանդակ շինությունները</w:t>
      </w:r>
      <w:r w:rsidR="00EB3E04">
        <w:rPr>
          <w:rFonts w:ascii="GHEA Mariam" w:hAnsi="GHEA Mariam"/>
          <w:sz w:val="24"/>
          <w:szCs w:val="24"/>
        </w:rPr>
        <w:t>,</w:t>
      </w:r>
    </w:p>
    <w:p w14:paraId="2E2716EA" w14:textId="5DC2C0F4"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 xml:space="preserve">6) Շենքերի և շինությունների գծագրերը կազմվում են 1։100, 1։200 և 1:500 </w:t>
      </w:r>
      <w:r w:rsidR="00EB3E04">
        <w:rPr>
          <w:rFonts w:ascii="GHEA Mariam" w:hAnsi="GHEA Mariam"/>
          <w:sz w:val="24"/>
          <w:szCs w:val="24"/>
        </w:rPr>
        <w:t>մասշտաբներով,</w:t>
      </w:r>
    </w:p>
    <w:p w14:paraId="2CA6E4A7" w14:textId="03D02AD3"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7) Հարկի ներքին տարածքները հատակագծի վրա համարակալվում են մուտքի դռնից սկսած ժամացույցի սլաքի ուղղությամբ, յուրաքանչյուր տարածքի կենտրոնում գիծ է գծվում և համարիչում գրվում է հերթական համարը, իսկ հայտարարում՝ տվյալ տարածքի մակերեսը</w:t>
      </w:r>
      <w:r w:rsidR="00EB3E04">
        <w:rPr>
          <w:rFonts w:ascii="GHEA Mariam" w:hAnsi="GHEA Mariam"/>
          <w:sz w:val="24"/>
          <w:szCs w:val="24"/>
        </w:rPr>
        <w:t>,</w:t>
      </w:r>
    </w:p>
    <w:p w14:paraId="199EA5C0" w14:textId="590AF710"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8) Յուրաքանչյուր հարկի գծագրի վրա նշվում է առկա դռների, պատուհանների,</w:t>
      </w:r>
      <w:r w:rsidR="00154D0C">
        <w:rPr>
          <w:rFonts w:ascii="GHEA Mariam" w:hAnsi="GHEA Mariam"/>
          <w:sz w:val="24"/>
          <w:szCs w:val="24"/>
          <w:lang w:val="hy-AM"/>
        </w:rPr>
        <w:t xml:space="preserve"> վիտրաժների,</w:t>
      </w:r>
      <w:r w:rsidR="00124DA8" w:rsidRPr="006B3346">
        <w:rPr>
          <w:rFonts w:ascii="GHEA Mariam" w:hAnsi="GHEA Mariam"/>
          <w:sz w:val="24"/>
          <w:szCs w:val="24"/>
        </w:rPr>
        <w:t xml:space="preserve"> բաց պատշգամբ</w:t>
      </w:r>
      <w:r w:rsidR="00154D0C">
        <w:rPr>
          <w:rFonts w:ascii="GHEA Mariam" w:hAnsi="GHEA Mariam"/>
          <w:sz w:val="24"/>
          <w:szCs w:val="24"/>
          <w:lang w:val="hy-AM"/>
        </w:rPr>
        <w:t>ներ</w:t>
      </w:r>
      <w:r w:rsidR="00124DA8" w:rsidRPr="006B3346">
        <w:rPr>
          <w:rFonts w:ascii="GHEA Mariam" w:hAnsi="GHEA Mariam"/>
          <w:sz w:val="24"/>
          <w:szCs w:val="24"/>
        </w:rPr>
        <w:t>ի տեղադրությունը: Տարածքների ներքին չափագրման ժամանակ նշվում են նաև աստիճանավանդակները և որմնախորշերը</w:t>
      </w:r>
      <w:r w:rsidR="00EB3E04">
        <w:rPr>
          <w:rFonts w:ascii="GHEA Mariam" w:hAnsi="GHEA Mariam"/>
          <w:sz w:val="24"/>
          <w:szCs w:val="24"/>
        </w:rPr>
        <w:t>,</w:t>
      </w:r>
    </w:p>
    <w:p w14:paraId="76496A5F" w14:textId="28A0E523"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 xml:space="preserve">9) Յուրաքանչյուր հարկի գծագրին կից գրվում է շինության համարը (ըստ հողամասի հատակագծի), </w:t>
      </w:r>
      <w:r w:rsidR="00F361BB" w:rsidRPr="00F361BB">
        <w:rPr>
          <w:rFonts w:ascii="GHEA Mariam" w:hAnsi="GHEA Mariam"/>
          <w:sz w:val="24"/>
          <w:szCs w:val="24"/>
        </w:rPr>
        <w:t>շինության անվանումը (գործառնական նշանակությունը)</w:t>
      </w:r>
      <w:r w:rsidR="00F361BB">
        <w:rPr>
          <w:rFonts w:ascii="GHEA Mariam" w:hAnsi="GHEA Mariam"/>
          <w:sz w:val="24"/>
          <w:szCs w:val="24"/>
        </w:rPr>
        <w:t xml:space="preserve">, </w:t>
      </w:r>
      <w:r w:rsidR="00124DA8" w:rsidRPr="006B3346">
        <w:rPr>
          <w:rFonts w:ascii="GHEA Mariam" w:hAnsi="GHEA Mariam"/>
          <w:sz w:val="24"/>
          <w:szCs w:val="24"/>
        </w:rPr>
        <w:t>հարկը (նկուղ, կիսանկուղ, 1-ին հարկ և այլն), ներքին բարձրությունը, պատերի և միջնապատերի հաստությունները</w:t>
      </w:r>
      <w:r w:rsidR="00EB3E04">
        <w:rPr>
          <w:rFonts w:ascii="GHEA Mariam" w:hAnsi="GHEA Mariam"/>
          <w:sz w:val="24"/>
          <w:szCs w:val="24"/>
        </w:rPr>
        <w:t>,</w:t>
      </w:r>
    </w:p>
    <w:p w14:paraId="7982C47B" w14:textId="2A4CF653"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 xml:space="preserve">10) Եթե շինության տարածքի համարակալման և մակերեսի չափի կոտորակը ընթեռնելի չէ տարածքի ներսում, ապա այն սլաքով դուրս է բերվում գծագրից և գրվում է ազատ </w:t>
      </w:r>
      <w:r w:rsidR="00EB3E04">
        <w:rPr>
          <w:rFonts w:ascii="GHEA Mariam" w:hAnsi="GHEA Mariam"/>
          <w:sz w:val="24"/>
          <w:szCs w:val="24"/>
        </w:rPr>
        <w:t>տեղում,</w:t>
      </w:r>
    </w:p>
    <w:p w14:paraId="28B89A32" w14:textId="18DFF6A1"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6B3346">
        <w:rPr>
          <w:rFonts w:ascii="GHEA Mariam" w:hAnsi="GHEA Mariam"/>
          <w:sz w:val="24"/>
          <w:szCs w:val="24"/>
        </w:rPr>
        <w:t>11) Եթե շինության մակերեսների մեծ լինելու կամ հարկերի քանակը շատ լինելու պատճառով լրիվ գծագիրը չի տեղավորվում հատակագծի վրա, ապա մնացած հարկերի համար գծագրվում են լրացուցիչ հատակագծեր։</w:t>
      </w:r>
    </w:p>
    <w:p w14:paraId="4D003F37" w14:textId="5BF338E4"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80332">
        <w:rPr>
          <w:rFonts w:ascii="GHEA Mariam" w:hAnsi="GHEA Mariam"/>
          <w:sz w:val="24"/>
          <w:szCs w:val="24"/>
        </w:rPr>
        <w:t>39</w:t>
      </w:r>
      <w:r w:rsidR="00124DA8" w:rsidRPr="006B3346">
        <w:rPr>
          <w:rFonts w:ascii="Cambria Math" w:hAnsi="Cambria Math" w:cs="Cambria Math"/>
          <w:sz w:val="24"/>
          <w:szCs w:val="24"/>
        </w:rPr>
        <w:t>․</w:t>
      </w:r>
      <w:r w:rsidR="00124DA8" w:rsidRPr="006B3346">
        <w:rPr>
          <w:rFonts w:ascii="GHEA Mariam" w:hAnsi="GHEA Mariam"/>
          <w:sz w:val="24"/>
          <w:szCs w:val="24"/>
        </w:rPr>
        <w:t xml:space="preserve"> Շինությունների քանակական և որակական տվյալները լրացվում են չափագրողների առցանց գրասենյակում, որի արդյունքում ինքնաշխատ եղանակով կազմվում է շինությունների բնութագիր, որը ենթակա չէ հաստատման չափագրողի և իրավաբանական անձի կողմից։</w:t>
      </w:r>
    </w:p>
    <w:p w14:paraId="1D85ECA9" w14:textId="44486602"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lastRenderedPageBreak/>
        <w:t xml:space="preserve">   </w:t>
      </w:r>
      <w:r w:rsidR="00124DA8" w:rsidRPr="006B3346">
        <w:rPr>
          <w:rFonts w:ascii="GHEA Mariam" w:hAnsi="GHEA Mariam"/>
          <w:sz w:val="24"/>
          <w:szCs w:val="24"/>
        </w:rPr>
        <w:t>1) Շինությունների բնութագիրը կազմվում է ըստ հողամասի հատակագծի շինության համարի, նպատակային և գործառնական նշանակությունների, հարկի և հարկայինության, մակերեսի, ներքին բարձրության, կառուցման տարեթվի, պատերի կառուցման նյութի, միջհարկային ծածկի և տանիքի նյութի, ավարտվածության աստիճանի, ինչպես նաև արտաքին հարդարման վերաբերյալ տվյալներ մուտքագրելու արդյունքում</w:t>
      </w:r>
      <w:r w:rsidR="008B149E">
        <w:rPr>
          <w:rFonts w:ascii="GHEA Mariam" w:hAnsi="GHEA Mariam"/>
          <w:sz w:val="24"/>
          <w:szCs w:val="24"/>
        </w:rPr>
        <w:t>.</w:t>
      </w:r>
    </w:p>
    <w:p w14:paraId="35D4D468" w14:textId="37B4EDB8" w:rsidR="00124DA8" w:rsidRPr="00403710"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403710">
        <w:rPr>
          <w:rFonts w:ascii="GHEA Mariam" w:hAnsi="GHEA Mariam"/>
          <w:sz w:val="24"/>
          <w:szCs w:val="24"/>
        </w:rPr>
        <w:t>ա</w:t>
      </w:r>
      <w:r w:rsidR="00124DA8" w:rsidRPr="00403710">
        <w:rPr>
          <w:rFonts w:ascii="Cambria Math" w:hAnsi="Cambria Math" w:cs="Cambria Math"/>
          <w:sz w:val="24"/>
          <w:szCs w:val="24"/>
        </w:rPr>
        <w:t>․</w:t>
      </w:r>
      <w:r w:rsidR="00124DA8" w:rsidRPr="00403710">
        <w:rPr>
          <w:rFonts w:ascii="GHEA Mariam" w:hAnsi="GHEA Mariam"/>
          <w:sz w:val="24"/>
          <w:szCs w:val="24"/>
        </w:rPr>
        <w:t xml:space="preserve"> Շինությունների նպատակային նշանակությունը լրացվում է Հայաստանի Հանրապետության կառավարության 2004 թվականի օգոստոսի 12-ի N 1194-Ն և Հայաստանի Հանրապետության կառավարության 2021 թվականի ապրիլի 15-ի N 600-Ն որոշումներով սահմանված ցանկերի </w:t>
      </w:r>
      <w:r w:rsidR="008B149E" w:rsidRPr="00403710">
        <w:rPr>
          <w:rFonts w:ascii="GHEA Mariam" w:hAnsi="GHEA Mariam"/>
          <w:sz w:val="24"/>
          <w:szCs w:val="24"/>
        </w:rPr>
        <w:t>համաձայն,</w:t>
      </w:r>
    </w:p>
    <w:p w14:paraId="40E5586C" w14:textId="6139A738" w:rsidR="00124DA8" w:rsidRPr="006B3346" w:rsidRDefault="00166F87" w:rsidP="00166F87">
      <w:pPr>
        <w:spacing w:after="0" w:line="360" w:lineRule="auto"/>
        <w:jc w:val="both"/>
        <w:rPr>
          <w:rFonts w:ascii="GHEA Mariam" w:hAnsi="GHEA Mariam"/>
          <w:sz w:val="24"/>
          <w:szCs w:val="24"/>
        </w:rPr>
      </w:pPr>
      <w:r>
        <w:rPr>
          <w:rFonts w:ascii="GHEA Mariam" w:hAnsi="GHEA Mariam"/>
          <w:sz w:val="24"/>
          <w:szCs w:val="24"/>
        </w:rPr>
        <w:t xml:space="preserve">   </w:t>
      </w:r>
      <w:r w:rsidR="00124DA8" w:rsidRPr="00403710">
        <w:rPr>
          <w:rFonts w:ascii="GHEA Mariam" w:hAnsi="GHEA Mariam"/>
          <w:sz w:val="24"/>
          <w:szCs w:val="24"/>
        </w:rPr>
        <w:t>բ. Շինությունների ավարտվածության աստիճանը լրացվում է Հայաստանի</w:t>
      </w:r>
      <w:r w:rsidR="00124DA8" w:rsidRPr="006B3346">
        <w:rPr>
          <w:rFonts w:ascii="GHEA Mariam" w:hAnsi="GHEA Mariam"/>
          <w:sz w:val="24"/>
          <w:szCs w:val="24"/>
        </w:rPr>
        <w:t xml:space="preserve"> Հանրապետության կառավարության 2003 թվականի մայիսի 29-ի N 645-Ն որոշման</w:t>
      </w:r>
      <w:r w:rsidR="004A09D1">
        <w:rPr>
          <w:rFonts w:ascii="GHEA Mariam" w:hAnsi="GHEA Mariam"/>
          <w:sz w:val="24"/>
          <w:szCs w:val="24"/>
        </w:rPr>
        <w:t xml:space="preserve"> պայանջների</w:t>
      </w:r>
      <w:r w:rsidR="004A09D1" w:rsidRPr="004A09D1">
        <w:rPr>
          <w:rFonts w:ascii="GHEA Mariam" w:hAnsi="GHEA Mariam"/>
          <w:sz w:val="24"/>
          <w:szCs w:val="24"/>
        </w:rPr>
        <w:t xml:space="preserve"> </w:t>
      </w:r>
      <w:r w:rsidR="004A09D1" w:rsidRPr="006B3346">
        <w:rPr>
          <w:rFonts w:ascii="GHEA Mariam" w:hAnsi="GHEA Mariam"/>
          <w:sz w:val="24"/>
          <w:szCs w:val="24"/>
        </w:rPr>
        <w:t>համաձայն</w:t>
      </w:r>
      <w:r w:rsidR="00124DA8" w:rsidRPr="006B3346">
        <w:rPr>
          <w:rFonts w:ascii="GHEA Mariam" w:hAnsi="GHEA Mariam"/>
          <w:sz w:val="24"/>
          <w:szCs w:val="24"/>
        </w:rPr>
        <w:t>, որը կիրառվում է բացառապես տվյալ գույքի կադաստրային գնահատության համար:</w:t>
      </w:r>
    </w:p>
    <w:p w14:paraId="0A341120" w14:textId="77777777" w:rsidR="00301396" w:rsidRDefault="00301396" w:rsidP="005C7DAD">
      <w:pPr>
        <w:spacing w:after="0" w:line="360" w:lineRule="auto"/>
        <w:ind w:firstLine="142"/>
        <w:jc w:val="right"/>
        <w:rPr>
          <w:rFonts w:ascii="GHEA Mariam" w:hAnsi="GHEA Mariam"/>
          <w:sz w:val="24"/>
          <w:szCs w:val="24"/>
          <w:u w:val="single"/>
        </w:rPr>
      </w:pPr>
    </w:p>
    <w:p w14:paraId="2BBFB29A" w14:textId="77777777" w:rsidR="00301396" w:rsidRDefault="00301396" w:rsidP="005C7DAD">
      <w:pPr>
        <w:spacing w:after="0" w:line="360" w:lineRule="auto"/>
        <w:ind w:firstLine="142"/>
        <w:jc w:val="right"/>
        <w:rPr>
          <w:rFonts w:ascii="GHEA Mariam" w:hAnsi="GHEA Mariam"/>
          <w:sz w:val="24"/>
          <w:szCs w:val="24"/>
          <w:u w:val="single"/>
        </w:rPr>
      </w:pPr>
    </w:p>
    <w:p w14:paraId="77C928EA" w14:textId="77777777" w:rsidR="00301396" w:rsidRDefault="00301396" w:rsidP="005C7DAD">
      <w:pPr>
        <w:spacing w:after="0" w:line="360" w:lineRule="auto"/>
        <w:ind w:firstLine="142"/>
        <w:jc w:val="right"/>
        <w:rPr>
          <w:rFonts w:ascii="GHEA Mariam" w:hAnsi="GHEA Mariam"/>
          <w:sz w:val="24"/>
          <w:szCs w:val="24"/>
          <w:u w:val="single"/>
        </w:rPr>
      </w:pPr>
    </w:p>
    <w:p w14:paraId="07106CC8" w14:textId="77777777" w:rsidR="00301396" w:rsidRDefault="00301396" w:rsidP="005C7DAD">
      <w:pPr>
        <w:spacing w:after="0" w:line="360" w:lineRule="auto"/>
        <w:ind w:firstLine="142"/>
        <w:jc w:val="right"/>
        <w:rPr>
          <w:rFonts w:ascii="GHEA Mariam" w:hAnsi="GHEA Mariam"/>
          <w:sz w:val="24"/>
          <w:szCs w:val="24"/>
          <w:u w:val="single"/>
        </w:rPr>
      </w:pPr>
    </w:p>
    <w:p w14:paraId="0C374EFF" w14:textId="77777777" w:rsidR="00301396" w:rsidRDefault="00301396" w:rsidP="005C7DAD">
      <w:pPr>
        <w:spacing w:after="0" w:line="360" w:lineRule="auto"/>
        <w:ind w:firstLine="142"/>
        <w:jc w:val="right"/>
        <w:rPr>
          <w:rFonts w:ascii="GHEA Mariam" w:hAnsi="GHEA Mariam"/>
          <w:sz w:val="24"/>
          <w:szCs w:val="24"/>
          <w:u w:val="single"/>
        </w:rPr>
      </w:pPr>
    </w:p>
    <w:p w14:paraId="299926D9" w14:textId="77777777" w:rsidR="00301396" w:rsidRDefault="00301396" w:rsidP="005C7DAD">
      <w:pPr>
        <w:spacing w:after="0" w:line="360" w:lineRule="auto"/>
        <w:ind w:firstLine="142"/>
        <w:jc w:val="right"/>
        <w:rPr>
          <w:rFonts w:ascii="GHEA Mariam" w:hAnsi="GHEA Mariam"/>
          <w:sz w:val="24"/>
          <w:szCs w:val="24"/>
          <w:u w:val="single"/>
        </w:rPr>
      </w:pPr>
    </w:p>
    <w:p w14:paraId="46424970" w14:textId="77777777" w:rsidR="00301396" w:rsidRDefault="00301396" w:rsidP="005C7DAD">
      <w:pPr>
        <w:spacing w:after="0" w:line="360" w:lineRule="auto"/>
        <w:ind w:firstLine="142"/>
        <w:jc w:val="right"/>
        <w:rPr>
          <w:rFonts w:ascii="GHEA Mariam" w:hAnsi="GHEA Mariam"/>
          <w:sz w:val="24"/>
          <w:szCs w:val="24"/>
          <w:u w:val="single"/>
        </w:rPr>
      </w:pPr>
    </w:p>
    <w:p w14:paraId="6D512729" w14:textId="77777777" w:rsidR="00301396" w:rsidRDefault="00301396" w:rsidP="005C7DAD">
      <w:pPr>
        <w:spacing w:after="0" w:line="360" w:lineRule="auto"/>
        <w:ind w:firstLine="142"/>
        <w:jc w:val="right"/>
        <w:rPr>
          <w:rFonts w:ascii="GHEA Mariam" w:hAnsi="GHEA Mariam"/>
          <w:sz w:val="24"/>
          <w:szCs w:val="24"/>
          <w:u w:val="single"/>
        </w:rPr>
      </w:pPr>
    </w:p>
    <w:p w14:paraId="1BAA5303" w14:textId="77777777" w:rsidR="00301396" w:rsidRDefault="00301396" w:rsidP="005C7DAD">
      <w:pPr>
        <w:spacing w:after="0" w:line="360" w:lineRule="auto"/>
        <w:ind w:firstLine="142"/>
        <w:jc w:val="right"/>
        <w:rPr>
          <w:rFonts w:ascii="GHEA Mariam" w:hAnsi="GHEA Mariam"/>
          <w:sz w:val="24"/>
          <w:szCs w:val="24"/>
          <w:u w:val="single"/>
        </w:rPr>
      </w:pPr>
    </w:p>
    <w:p w14:paraId="6A4D8484" w14:textId="3AE1B809" w:rsidR="005D55FD" w:rsidRPr="006B3346" w:rsidRDefault="005D55FD" w:rsidP="005C7DAD">
      <w:pPr>
        <w:spacing w:after="0" w:line="360" w:lineRule="auto"/>
        <w:ind w:firstLine="142"/>
        <w:jc w:val="right"/>
        <w:rPr>
          <w:rFonts w:ascii="GHEA Mariam" w:hAnsi="GHEA Mariam"/>
          <w:sz w:val="24"/>
          <w:szCs w:val="24"/>
        </w:rPr>
      </w:pPr>
    </w:p>
    <w:p w14:paraId="005E0352" w14:textId="05D56BDF" w:rsidR="005D55FD" w:rsidRPr="006B3346" w:rsidRDefault="005D55FD" w:rsidP="005C7DAD">
      <w:pPr>
        <w:spacing w:after="0" w:line="360" w:lineRule="auto"/>
        <w:ind w:firstLine="142"/>
        <w:jc w:val="right"/>
        <w:rPr>
          <w:rFonts w:ascii="GHEA Mariam" w:hAnsi="GHEA Mariam"/>
          <w:sz w:val="24"/>
          <w:szCs w:val="24"/>
        </w:rPr>
      </w:pPr>
    </w:p>
    <w:p w14:paraId="25B07F39" w14:textId="7F0D70FD" w:rsidR="00B9521F" w:rsidRPr="006B3346" w:rsidRDefault="00B9521F" w:rsidP="005C7DAD">
      <w:pPr>
        <w:spacing w:after="0" w:line="360" w:lineRule="auto"/>
        <w:ind w:firstLine="142"/>
        <w:jc w:val="both"/>
        <w:rPr>
          <w:rFonts w:ascii="GHEA Mariam" w:hAnsi="GHEA Mariam"/>
          <w:sz w:val="24"/>
          <w:szCs w:val="24"/>
        </w:rPr>
      </w:pPr>
    </w:p>
    <w:p w14:paraId="41B49E75" w14:textId="492FD4C8" w:rsidR="00B9521F" w:rsidRPr="006B3346" w:rsidRDefault="00B9521F" w:rsidP="005C7DAD">
      <w:pPr>
        <w:spacing w:after="0" w:line="360" w:lineRule="auto"/>
        <w:ind w:firstLine="142"/>
        <w:jc w:val="both"/>
        <w:rPr>
          <w:rFonts w:ascii="GHEA Mariam" w:hAnsi="GHEA Mariam"/>
          <w:sz w:val="24"/>
          <w:szCs w:val="24"/>
        </w:rPr>
      </w:pPr>
    </w:p>
    <w:p w14:paraId="646912CD" w14:textId="77777777" w:rsidR="00C7642B" w:rsidRPr="0034332B" w:rsidRDefault="00C7642B" w:rsidP="00C7642B">
      <w:pPr>
        <w:ind w:firstLine="375"/>
        <w:jc w:val="right"/>
        <w:rPr>
          <w:rFonts w:ascii="GHEA Mariam" w:hAnsi="GHEA Mariam"/>
          <w:bCs/>
          <w:sz w:val="24"/>
          <w:szCs w:val="24"/>
          <w:lang w:val="hy-AM"/>
        </w:rPr>
      </w:pPr>
      <w:r w:rsidRPr="0034332B">
        <w:rPr>
          <w:rFonts w:ascii="GHEA Mariam" w:hAnsi="GHEA Mariam"/>
          <w:bCs/>
          <w:sz w:val="24"/>
          <w:szCs w:val="24"/>
          <w:lang w:val="hy-AM"/>
        </w:rPr>
        <w:lastRenderedPageBreak/>
        <w:t>Ձև 1 (էջ 1)</w:t>
      </w:r>
    </w:p>
    <w:p w14:paraId="2E033317" w14:textId="77777777" w:rsidR="00C7642B" w:rsidRDefault="00C7642B" w:rsidP="00C7642B">
      <w:r>
        <w:rPr>
          <w:noProof/>
        </w:rPr>
        <w:drawing>
          <wp:inline distT="0" distB="0" distL="0" distR="0" wp14:anchorId="46D75EA0" wp14:editId="3BCAFAE9">
            <wp:extent cx="6477000" cy="3869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06266" cy="3887175"/>
                    </a:xfrm>
                    <a:prstGeom prst="rect">
                      <a:avLst/>
                    </a:prstGeom>
                    <a:noFill/>
                    <a:ln>
                      <a:noFill/>
                    </a:ln>
                  </pic:spPr>
                </pic:pic>
              </a:graphicData>
            </a:graphic>
          </wp:inline>
        </w:drawing>
      </w:r>
    </w:p>
    <w:p w14:paraId="4BCBD36B" w14:textId="77777777" w:rsidR="00C7642B" w:rsidRDefault="00C7642B" w:rsidP="00C7642B">
      <w:pPr>
        <w:spacing w:line="276" w:lineRule="auto"/>
        <w:ind w:firstLine="375"/>
        <w:rPr>
          <w:rFonts w:ascii="GHEA Mariam" w:hAnsi="GHEA Mariam"/>
          <w:bCs/>
          <w:sz w:val="16"/>
          <w:szCs w:val="16"/>
        </w:rPr>
      </w:pPr>
    </w:p>
    <w:p w14:paraId="657A9672" w14:textId="77777777" w:rsidR="00C7642B" w:rsidRPr="0034332B" w:rsidRDefault="00C7642B" w:rsidP="00E56CC7">
      <w:pPr>
        <w:spacing w:line="276" w:lineRule="auto"/>
        <w:ind w:firstLine="375"/>
        <w:jc w:val="right"/>
        <w:rPr>
          <w:rFonts w:ascii="GHEA Mariam" w:hAnsi="GHEA Mariam"/>
          <w:bCs/>
          <w:sz w:val="24"/>
          <w:szCs w:val="24"/>
        </w:rPr>
      </w:pPr>
      <w:r w:rsidRPr="0034332B">
        <w:rPr>
          <w:rFonts w:ascii="GHEA Mariam" w:hAnsi="GHEA Mariam"/>
          <w:bCs/>
          <w:sz w:val="24"/>
          <w:szCs w:val="24"/>
        </w:rPr>
        <w:t xml:space="preserve">Ձև </w:t>
      </w:r>
      <w:r w:rsidRPr="0034332B">
        <w:rPr>
          <w:rFonts w:ascii="GHEA Mariam" w:hAnsi="GHEA Mariam"/>
          <w:bCs/>
          <w:sz w:val="24"/>
          <w:szCs w:val="24"/>
          <w:lang w:val="hy-AM"/>
        </w:rPr>
        <w:t xml:space="preserve">1 </w:t>
      </w:r>
      <w:r w:rsidRPr="0034332B">
        <w:rPr>
          <w:rFonts w:ascii="GHEA Mariam" w:hAnsi="GHEA Mariam"/>
          <w:bCs/>
          <w:sz w:val="24"/>
          <w:szCs w:val="24"/>
        </w:rPr>
        <w:t>(</w:t>
      </w:r>
      <w:r w:rsidRPr="0034332B">
        <w:rPr>
          <w:rFonts w:ascii="GHEA Mariam" w:hAnsi="GHEA Mariam"/>
          <w:bCs/>
          <w:sz w:val="24"/>
          <w:szCs w:val="24"/>
          <w:lang w:val="hy-AM"/>
        </w:rPr>
        <w:t>էջ 2</w:t>
      </w:r>
      <w:r w:rsidRPr="0034332B">
        <w:rPr>
          <w:rFonts w:ascii="GHEA Mariam" w:hAnsi="GHEA Mariam"/>
          <w:bCs/>
          <w:sz w:val="24"/>
          <w:szCs w:val="24"/>
        </w:rPr>
        <w:t>)</w:t>
      </w:r>
    </w:p>
    <w:p w14:paraId="2AEA86CE" w14:textId="77777777" w:rsidR="00C7642B" w:rsidRDefault="00C7642B" w:rsidP="00C7642B">
      <w:r>
        <w:rPr>
          <w:noProof/>
        </w:rPr>
        <w:drawing>
          <wp:inline distT="0" distB="0" distL="0" distR="0" wp14:anchorId="308B9F99" wp14:editId="2D931345">
            <wp:extent cx="6469338" cy="368046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0014" cy="3703601"/>
                    </a:xfrm>
                    <a:prstGeom prst="rect">
                      <a:avLst/>
                    </a:prstGeom>
                    <a:noFill/>
                    <a:ln>
                      <a:noFill/>
                    </a:ln>
                  </pic:spPr>
                </pic:pic>
              </a:graphicData>
            </a:graphic>
          </wp:inline>
        </w:drawing>
      </w:r>
    </w:p>
    <w:p w14:paraId="6F4EBE0A" w14:textId="77777777" w:rsidR="00C10866" w:rsidRPr="0034332B" w:rsidRDefault="00C10866" w:rsidP="00C10866">
      <w:pPr>
        <w:ind w:firstLine="142"/>
        <w:jc w:val="right"/>
        <w:rPr>
          <w:rFonts w:ascii="GHEA Mariam" w:hAnsi="GHEA Mariam"/>
          <w:sz w:val="24"/>
          <w:szCs w:val="24"/>
        </w:rPr>
      </w:pPr>
      <w:r w:rsidRPr="0034332B">
        <w:rPr>
          <w:rFonts w:ascii="GHEA Mariam" w:hAnsi="GHEA Mariam"/>
          <w:sz w:val="24"/>
          <w:szCs w:val="24"/>
        </w:rPr>
        <w:lastRenderedPageBreak/>
        <w:t>Ձև 2</w:t>
      </w:r>
    </w:p>
    <w:p w14:paraId="3ADD7667" w14:textId="77777777" w:rsidR="00C10866" w:rsidRDefault="00C10866" w:rsidP="00C10866">
      <w:pPr>
        <w:ind w:firstLine="142"/>
        <w:jc w:val="right"/>
        <w:rPr>
          <w:rFonts w:ascii="GHEA Mariam" w:hAnsi="GHEA Mariam" w:cs="Sylfaen"/>
          <w:sz w:val="16"/>
          <w:szCs w:val="16"/>
        </w:rPr>
      </w:pPr>
      <w:r>
        <w:rPr>
          <w:rFonts w:ascii="GHEA Mariam" w:hAnsi="GHEA Mariam" w:cs="Sylfaen"/>
          <w:noProof/>
          <w:sz w:val="16"/>
          <w:szCs w:val="16"/>
        </w:rPr>
        <w:drawing>
          <wp:inline distT="0" distB="0" distL="0" distR="0" wp14:anchorId="6756C77D" wp14:editId="7D352D2D">
            <wp:extent cx="6358832" cy="4221480"/>
            <wp:effectExtent l="0" t="0" r="444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4674" cy="4251914"/>
                    </a:xfrm>
                    <a:prstGeom prst="rect">
                      <a:avLst/>
                    </a:prstGeom>
                    <a:noFill/>
                    <a:ln>
                      <a:noFill/>
                    </a:ln>
                  </pic:spPr>
                </pic:pic>
              </a:graphicData>
            </a:graphic>
          </wp:inline>
        </w:drawing>
      </w:r>
    </w:p>
    <w:p w14:paraId="33A6AE99" w14:textId="5072C0F8" w:rsidR="00C10866" w:rsidRDefault="00C10866" w:rsidP="00C10866">
      <w:pPr>
        <w:ind w:firstLine="142"/>
        <w:rPr>
          <w:rFonts w:ascii="GHEA Mariam" w:hAnsi="GHEA Mariam" w:cs="Sylfaen"/>
          <w:sz w:val="16"/>
          <w:szCs w:val="16"/>
        </w:rPr>
      </w:pPr>
    </w:p>
    <w:p w14:paraId="5D61D311" w14:textId="0CEB1F60" w:rsidR="00180332" w:rsidRDefault="00180332" w:rsidP="00C10866">
      <w:pPr>
        <w:ind w:firstLine="142"/>
        <w:rPr>
          <w:rFonts w:ascii="GHEA Mariam" w:hAnsi="GHEA Mariam" w:cs="Sylfaen"/>
          <w:sz w:val="16"/>
          <w:szCs w:val="16"/>
        </w:rPr>
      </w:pPr>
    </w:p>
    <w:p w14:paraId="331F6471" w14:textId="565D103A" w:rsidR="00180332" w:rsidRDefault="00180332" w:rsidP="00C10866">
      <w:pPr>
        <w:ind w:firstLine="142"/>
        <w:rPr>
          <w:rFonts w:ascii="GHEA Mariam" w:hAnsi="GHEA Mariam" w:cs="Sylfaen"/>
          <w:sz w:val="16"/>
          <w:szCs w:val="16"/>
        </w:rPr>
      </w:pPr>
    </w:p>
    <w:p w14:paraId="4B445E5B" w14:textId="18E4A85F" w:rsidR="00180332" w:rsidRDefault="00180332" w:rsidP="00C10866">
      <w:pPr>
        <w:ind w:firstLine="142"/>
        <w:rPr>
          <w:rFonts w:ascii="GHEA Mariam" w:hAnsi="GHEA Mariam" w:cs="Sylfaen"/>
          <w:sz w:val="16"/>
          <w:szCs w:val="16"/>
        </w:rPr>
      </w:pPr>
    </w:p>
    <w:p w14:paraId="171BF9CA" w14:textId="274A737B" w:rsidR="00180332" w:rsidRDefault="00180332" w:rsidP="00C10866">
      <w:pPr>
        <w:ind w:firstLine="142"/>
        <w:rPr>
          <w:rFonts w:ascii="GHEA Mariam" w:hAnsi="GHEA Mariam" w:cs="Sylfaen"/>
          <w:sz w:val="16"/>
          <w:szCs w:val="16"/>
        </w:rPr>
      </w:pPr>
    </w:p>
    <w:p w14:paraId="6E3CF8E4" w14:textId="34254069" w:rsidR="00180332" w:rsidRDefault="00180332" w:rsidP="00C10866">
      <w:pPr>
        <w:ind w:firstLine="142"/>
        <w:rPr>
          <w:rFonts w:ascii="GHEA Mariam" w:hAnsi="GHEA Mariam" w:cs="Sylfaen"/>
          <w:sz w:val="16"/>
          <w:szCs w:val="16"/>
        </w:rPr>
      </w:pPr>
    </w:p>
    <w:p w14:paraId="1424C01C" w14:textId="60EA9BFB" w:rsidR="00180332" w:rsidRDefault="00180332" w:rsidP="00C10866">
      <w:pPr>
        <w:ind w:firstLine="142"/>
        <w:rPr>
          <w:rFonts w:ascii="GHEA Mariam" w:hAnsi="GHEA Mariam" w:cs="Sylfaen"/>
          <w:sz w:val="16"/>
          <w:szCs w:val="16"/>
        </w:rPr>
      </w:pPr>
    </w:p>
    <w:p w14:paraId="236ED3A9" w14:textId="6DBACE50" w:rsidR="00180332" w:rsidRDefault="00180332" w:rsidP="00C10866">
      <w:pPr>
        <w:ind w:firstLine="142"/>
        <w:rPr>
          <w:rFonts w:ascii="GHEA Mariam" w:hAnsi="GHEA Mariam" w:cs="Sylfaen"/>
          <w:sz w:val="16"/>
          <w:szCs w:val="16"/>
        </w:rPr>
      </w:pPr>
    </w:p>
    <w:p w14:paraId="3289BDB0" w14:textId="693ECEB2" w:rsidR="00180332" w:rsidRDefault="00180332" w:rsidP="00C10866">
      <w:pPr>
        <w:ind w:firstLine="142"/>
        <w:rPr>
          <w:rFonts w:ascii="GHEA Mariam" w:hAnsi="GHEA Mariam" w:cs="Sylfaen"/>
          <w:sz w:val="16"/>
          <w:szCs w:val="16"/>
        </w:rPr>
      </w:pPr>
    </w:p>
    <w:p w14:paraId="298C60A0" w14:textId="0963AB6D" w:rsidR="00180332" w:rsidRDefault="00180332" w:rsidP="00C10866">
      <w:pPr>
        <w:ind w:firstLine="142"/>
        <w:rPr>
          <w:rFonts w:ascii="GHEA Mariam" w:hAnsi="GHEA Mariam" w:cs="Sylfaen"/>
          <w:sz w:val="16"/>
          <w:szCs w:val="16"/>
        </w:rPr>
      </w:pPr>
    </w:p>
    <w:p w14:paraId="4FB42B25" w14:textId="4DE80D45" w:rsidR="00180332" w:rsidRDefault="00180332" w:rsidP="00C10866">
      <w:pPr>
        <w:ind w:firstLine="142"/>
        <w:rPr>
          <w:rFonts w:ascii="GHEA Mariam" w:hAnsi="GHEA Mariam" w:cs="Sylfaen"/>
          <w:sz w:val="16"/>
          <w:szCs w:val="16"/>
        </w:rPr>
      </w:pPr>
    </w:p>
    <w:p w14:paraId="5A52004F" w14:textId="16E2B44A" w:rsidR="00180332" w:rsidRDefault="00180332" w:rsidP="00C10866">
      <w:pPr>
        <w:ind w:firstLine="142"/>
        <w:rPr>
          <w:rFonts w:ascii="GHEA Mariam" w:hAnsi="GHEA Mariam" w:cs="Sylfaen"/>
          <w:sz w:val="16"/>
          <w:szCs w:val="16"/>
        </w:rPr>
      </w:pPr>
    </w:p>
    <w:p w14:paraId="122B2957" w14:textId="1CDDB9C3" w:rsidR="00180332" w:rsidRDefault="00180332" w:rsidP="00C10866">
      <w:pPr>
        <w:ind w:firstLine="142"/>
        <w:rPr>
          <w:rFonts w:ascii="GHEA Mariam" w:hAnsi="GHEA Mariam" w:cs="Sylfaen"/>
          <w:sz w:val="16"/>
          <w:szCs w:val="16"/>
        </w:rPr>
      </w:pPr>
    </w:p>
    <w:p w14:paraId="012C2870" w14:textId="161805D1" w:rsidR="00180332" w:rsidRDefault="00180332" w:rsidP="00C10866">
      <w:pPr>
        <w:ind w:firstLine="142"/>
        <w:rPr>
          <w:rFonts w:ascii="GHEA Mariam" w:hAnsi="GHEA Mariam" w:cs="Sylfaen"/>
          <w:sz w:val="16"/>
          <w:szCs w:val="16"/>
        </w:rPr>
      </w:pPr>
    </w:p>
    <w:p w14:paraId="32A3CE16" w14:textId="5125F8F2" w:rsidR="00180332" w:rsidRDefault="00180332" w:rsidP="00C10866">
      <w:pPr>
        <w:ind w:firstLine="142"/>
        <w:rPr>
          <w:rFonts w:ascii="GHEA Mariam" w:hAnsi="GHEA Mariam" w:cs="Sylfaen"/>
          <w:sz w:val="16"/>
          <w:szCs w:val="16"/>
        </w:rPr>
      </w:pPr>
    </w:p>
    <w:p w14:paraId="38CC4108" w14:textId="0EE79B4A" w:rsidR="00180332" w:rsidRDefault="00180332" w:rsidP="00C10866">
      <w:pPr>
        <w:ind w:firstLine="142"/>
        <w:rPr>
          <w:rFonts w:ascii="GHEA Mariam" w:hAnsi="GHEA Mariam" w:cs="Sylfaen"/>
          <w:sz w:val="16"/>
          <w:szCs w:val="16"/>
        </w:rPr>
      </w:pPr>
    </w:p>
    <w:p w14:paraId="14F258C4" w14:textId="77777777" w:rsidR="00180332" w:rsidRPr="0034332B" w:rsidRDefault="00180332" w:rsidP="00180332">
      <w:pPr>
        <w:spacing w:line="276" w:lineRule="auto"/>
        <w:ind w:firstLine="142"/>
        <w:jc w:val="right"/>
        <w:rPr>
          <w:rFonts w:ascii="GHEA Mariam" w:hAnsi="GHEA Mariam"/>
          <w:sz w:val="24"/>
          <w:szCs w:val="24"/>
        </w:rPr>
      </w:pPr>
      <w:r w:rsidRPr="0034332B">
        <w:rPr>
          <w:rFonts w:ascii="GHEA Mariam" w:hAnsi="GHEA Mariam"/>
          <w:sz w:val="24"/>
          <w:szCs w:val="24"/>
        </w:rPr>
        <w:lastRenderedPageBreak/>
        <w:t>Ձև 3</w:t>
      </w:r>
    </w:p>
    <w:p w14:paraId="1C8504C4" w14:textId="15CD6DE1" w:rsidR="00C10866" w:rsidRDefault="001E5A50" w:rsidP="00C10866">
      <w:r>
        <w:rPr>
          <w:noProof/>
        </w:rPr>
        <w:drawing>
          <wp:inline distT="0" distB="0" distL="0" distR="0" wp14:anchorId="78E39264" wp14:editId="65F629E0">
            <wp:extent cx="5588000" cy="794261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9296" cy="7944452"/>
                    </a:xfrm>
                    <a:prstGeom prst="rect">
                      <a:avLst/>
                    </a:prstGeom>
                    <a:noFill/>
                    <a:ln>
                      <a:noFill/>
                    </a:ln>
                  </pic:spPr>
                </pic:pic>
              </a:graphicData>
            </a:graphic>
          </wp:inline>
        </w:drawing>
      </w:r>
      <w:r w:rsidR="00000DBD">
        <w:br w:type="textWrapping" w:clear="all"/>
      </w:r>
    </w:p>
    <w:p w14:paraId="51237EE5" w14:textId="3E1F4FA7" w:rsidR="00C10866" w:rsidRPr="0034332B" w:rsidRDefault="00C10866" w:rsidP="00C10866">
      <w:pPr>
        <w:spacing w:line="276" w:lineRule="auto"/>
        <w:ind w:firstLine="142"/>
        <w:jc w:val="right"/>
        <w:rPr>
          <w:rFonts w:ascii="GHEA Mariam" w:hAnsi="GHEA Mariam"/>
          <w:sz w:val="24"/>
          <w:szCs w:val="24"/>
        </w:rPr>
      </w:pPr>
      <w:r w:rsidRPr="0034332B">
        <w:rPr>
          <w:rFonts w:ascii="GHEA Mariam" w:hAnsi="GHEA Mariam"/>
          <w:sz w:val="24"/>
          <w:szCs w:val="24"/>
        </w:rPr>
        <w:lastRenderedPageBreak/>
        <w:t>Ձև 4</w:t>
      </w:r>
    </w:p>
    <w:p w14:paraId="646EFCE1" w14:textId="7D41F7FC" w:rsidR="00DD7C68" w:rsidRPr="006B3346" w:rsidRDefault="00DD0CFF" w:rsidP="005C7DAD">
      <w:pPr>
        <w:widowControl w:val="0"/>
        <w:tabs>
          <w:tab w:val="left" w:pos="5850"/>
        </w:tabs>
        <w:spacing w:after="0" w:line="360" w:lineRule="auto"/>
        <w:ind w:left="90" w:hanging="90"/>
        <w:jc w:val="both"/>
        <w:rPr>
          <w:rFonts w:ascii="GHEA Mariam" w:hAnsi="GHEA Mariam"/>
          <w:sz w:val="24"/>
          <w:szCs w:val="24"/>
          <w:lang w:val="hy-AM"/>
        </w:rPr>
      </w:pPr>
      <w:r>
        <w:rPr>
          <w:rFonts w:ascii="GHEA Mariam" w:hAnsi="GHEA Mariam"/>
          <w:noProof/>
          <w:sz w:val="24"/>
          <w:szCs w:val="24"/>
        </w:rPr>
        <w:drawing>
          <wp:inline distT="0" distB="0" distL="0" distR="0" wp14:anchorId="3F7F29FC" wp14:editId="529AA69A">
            <wp:extent cx="5629910" cy="7289800"/>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5212" cy="7335510"/>
                    </a:xfrm>
                    <a:prstGeom prst="rect">
                      <a:avLst/>
                    </a:prstGeom>
                    <a:noFill/>
                    <a:ln>
                      <a:noFill/>
                    </a:ln>
                  </pic:spPr>
                </pic:pic>
              </a:graphicData>
            </a:graphic>
          </wp:inline>
        </w:drawing>
      </w:r>
    </w:p>
    <w:p w14:paraId="52E70A12" w14:textId="1409E2E3" w:rsidR="00417038" w:rsidRPr="006B3346" w:rsidRDefault="00417038" w:rsidP="005C7DAD">
      <w:pPr>
        <w:widowControl w:val="0"/>
        <w:tabs>
          <w:tab w:val="left" w:pos="5850"/>
        </w:tabs>
        <w:spacing w:after="0" w:line="360" w:lineRule="auto"/>
        <w:ind w:left="90" w:hanging="90"/>
        <w:jc w:val="both"/>
        <w:rPr>
          <w:rFonts w:ascii="GHEA Mariam" w:hAnsi="GHEA Mariam"/>
          <w:sz w:val="24"/>
          <w:szCs w:val="24"/>
          <w:lang w:val="hy-AM"/>
        </w:rPr>
      </w:pPr>
      <w:r w:rsidRPr="006B3346">
        <w:rPr>
          <w:rFonts w:ascii="GHEA Mariam" w:hAnsi="GHEA Mariam"/>
          <w:sz w:val="24"/>
          <w:szCs w:val="24"/>
          <w:lang w:val="hy-AM"/>
        </w:rPr>
        <w:t>Հայաստանի Հանրապետության</w:t>
      </w:r>
      <w:r w:rsidRPr="006B3346">
        <w:rPr>
          <w:rFonts w:ascii="GHEA Mariam" w:hAnsi="GHEA Mariam"/>
          <w:sz w:val="24"/>
          <w:szCs w:val="24"/>
          <w:lang w:val="hy-AM"/>
        </w:rPr>
        <w:tab/>
      </w:r>
      <w:r w:rsidRPr="006B3346">
        <w:rPr>
          <w:rFonts w:ascii="GHEA Mariam" w:hAnsi="GHEA Mariam"/>
          <w:sz w:val="24"/>
          <w:szCs w:val="24"/>
          <w:lang w:val="hy-AM"/>
        </w:rPr>
        <w:tab/>
      </w:r>
      <w:r w:rsidR="00DD7C68" w:rsidRPr="00970313">
        <w:rPr>
          <w:rFonts w:ascii="GHEA Mariam" w:hAnsi="GHEA Mariam"/>
          <w:sz w:val="24"/>
          <w:szCs w:val="24"/>
          <w:lang w:val="hy-AM"/>
        </w:rPr>
        <w:t xml:space="preserve"> </w:t>
      </w:r>
      <w:r w:rsidRPr="006B3346">
        <w:rPr>
          <w:rFonts w:ascii="GHEA Mariam" w:hAnsi="GHEA Mariam"/>
          <w:sz w:val="24"/>
          <w:szCs w:val="24"/>
          <w:lang w:val="hy-AM"/>
        </w:rPr>
        <w:tab/>
        <w:t>Ա. Հարությունյան</w:t>
      </w:r>
    </w:p>
    <w:p w14:paraId="047A4576" w14:textId="77777777" w:rsidR="00417038" w:rsidRPr="006B3346" w:rsidRDefault="00417038" w:rsidP="005C7DAD">
      <w:pPr>
        <w:widowControl w:val="0"/>
        <w:spacing w:after="0" w:line="360" w:lineRule="auto"/>
        <w:ind w:left="90" w:hanging="90"/>
        <w:jc w:val="both"/>
        <w:rPr>
          <w:rFonts w:ascii="GHEA Mariam" w:hAnsi="GHEA Mariam"/>
          <w:sz w:val="24"/>
          <w:szCs w:val="24"/>
          <w:lang w:val="hy-AM"/>
        </w:rPr>
      </w:pPr>
      <w:r w:rsidRPr="006B3346">
        <w:rPr>
          <w:rFonts w:ascii="GHEA Mariam" w:hAnsi="GHEA Mariam"/>
          <w:sz w:val="24"/>
          <w:szCs w:val="24"/>
          <w:lang w:val="hy-AM"/>
        </w:rPr>
        <w:t>վարչապետի աշխատակազմի</w:t>
      </w:r>
    </w:p>
    <w:p w14:paraId="61C76913" w14:textId="77777777" w:rsidR="00417038" w:rsidRPr="006B3346" w:rsidRDefault="00417038" w:rsidP="005C7DAD">
      <w:pPr>
        <w:widowControl w:val="0"/>
        <w:spacing w:after="0" w:line="360" w:lineRule="auto"/>
        <w:ind w:left="90" w:firstLine="900"/>
        <w:jc w:val="both"/>
        <w:rPr>
          <w:rFonts w:ascii="GHEA Mariam" w:eastAsia="GHEA Mariam" w:hAnsi="GHEA Mariam" w:cs="GHEA Mariam"/>
          <w:b/>
          <w:bCs/>
          <w:sz w:val="24"/>
          <w:szCs w:val="24"/>
          <w:lang w:val="hy-AM"/>
        </w:rPr>
      </w:pPr>
      <w:r w:rsidRPr="006B3346">
        <w:rPr>
          <w:rFonts w:ascii="GHEA Mariam" w:hAnsi="GHEA Mariam"/>
          <w:sz w:val="24"/>
          <w:szCs w:val="24"/>
          <w:lang w:val="hy-AM"/>
        </w:rPr>
        <w:t>ղեկավար</w:t>
      </w:r>
    </w:p>
    <w:sectPr w:rsidR="00417038" w:rsidRPr="006B3346" w:rsidSect="007B2958">
      <w:pgSz w:w="12240" w:h="15840"/>
      <w:pgMar w:top="1418" w:right="1440"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64EE3" w14:textId="77777777" w:rsidR="001F5033" w:rsidRDefault="001F5033" w:rsidP="00B2071D">
      <w:pPr>
        <w:spacing w:after="0" w:line="240" w:lineRule="auto"/>
      </w:pPr>
      <w:r>
        <w:separator/>
      </w:r>
    </w:p>
  </w:endnote>
  <w:endnote w:type="continuationSeparator" w:id="0">
    <w:p w14:paraId="49A3AB70" w14:textId="77777777" w:rsidR="001F5033" w:rsidRDefault="001F5033" w:rsidP="00B2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pitch w:val="variable"/>
    <w:sig w:usb0="04000687" w:usb1="00000000" w:usb2="00000000" w:usb3="00000000" w:csb0="0000009F" w:csb1="00000000"/>
  </w:font>
  <w:font w:name="AK Courier">
    <w:altName w:val="Courier New"/>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C27F7" w14:textId="77777777" w:rsidR="001F5033" w:rsidRDefault="001F5033" w:rsidP="00B2071D">
      <w:pPr>
        <w:spacing w:after="0" w:line="240" w:lineRule="auto"/>
      </w:pPr>
      <w:r>
        <w:separator/>
      </w:r>
    </w:p>
  </w:footnote>
  <w:footnote w:type="continuationSeparator" w:id="0">
    <w:p w14:paraId="411EE89C" w14:textId="77777777" w:rsidR="001F5033" w:rsidRDefault="001F5033" w:rsidP="00B20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4D8"/>
    <w:rsid w:val="00000DBD"/>
    <w:rsid w:val="00017323"/>
    <w:rsid w:val="000223A1"/>
    <w:rsid w:val="000241AF"/>
    <w:rsid w:val="00041573"/>
    <w:rsid w:val="00061147"/>
    <w:rsid w:val="0007389B"/>
    <w:rsid w:val="00077AFE"/>
    <w:rsid w:val="0008346B"/>
    <w:rsid w:val="000E16B3"/>
    <w:rsid w:val="000E229B"/>
    <w:rsid w:val="000F3DA7"/>
    <w:rsid w:val="0011449A"/>
    <w:rsid w:val="00116A55"/>
    <w:rsid w:val="00124DA8"/>
    <w:rsid w:val="00132504"/>
    <w:rsid w:val="00143B4D"/>
    <w:rsid w:val="00154D0C"/>
    <w:rsid w:val="001578D2"/>
    <w:rsid w:val="00166ED9"/>
    <w:rsid w:val="00166F87"/>
    <w:rsid w:val="00180332"/>
    <w:rsid w:val="001B5D2D"/>
    <w:rsid w:val="001E5A50"/>
    <w:rsid w:val="001E7340"/>
    <w:rsid w:val="001E7EE6"/>
    <w:rsid w:val="001F5033"/>
    <w:rsid w:val="002151DC"/>
    <w:rsid w:val="00225EAB"/>
    <w:rsid w:val="00230B71"/>
    <w:rsid w:val="0023163D"/>
    <w:rsid w:val="002343EC"/>
    <w:rsid w:val="002475AD"/>
    <w:rsid w:val="0024791D"/>
    <w:rsid w:val="00261B76"/>
    <w:rsid w:val="00280045"/>
    <w:rsid w:val="00295E3A"/>
    <w:rsid w:val="002A4AA4"/>
    <w:rsid w:val="002A5453"/>
    <w:rsid w:val="002A7002"/>
    <w:rsid w:val="002B32D1"/>
    <w:rsid w:val="002E0061"/>
    <w:rsid w:val="002E79A3"/>
    <w:rsid w:val="00301396"/>
    <w:rsid w:val="00306091"/>
    <w:rsid w:val="00312BEF"/>
    <w:rsid w:val="0033673A"/>
    <w:rsid w:val="0034332B"/>
    <w:rsid w:val="00351556"/>
    <w:rsid w:val="00361CAA"/>
    <w:rsid w:val="00367CE3"/>
    <w:rsid w:val="00373C8C"/>
    <w:rsid w:val="00382A30"/>
    <w:rsid w:val="003A4085"/>
    <w:rsid w:val="003B225A"/>
    <w:rsid w:val="003C3DCD"/>
    <w:rsid w:val="003D269F"/>
    <w:rsid w:val="00403710"/>
    <w:rsid w:val="00414A8E"/>
    <w:rsid w:val="00414F16"/>
    <w:rsid w:val="00417038"/>
    <w:rsid w:val="004176DF"/>
    <w:rsid w:val="00424700"/>
    <w:rsid w:val="00435570"/>
    <w:rsid w:val="0045710D"/>
    <w:rsid w:val="00457A8A"/>
    <w:rsid w:val="004A09D1"/>
    <w:rsid w:val="004A53D7"/>
    <w:rsid w:val="004A5900"/>
    <w:rsid w:val="004C1391"/>
    <w:rsid w:val="004E16FE"/>
    <w:rsid w:val="004E2B3D"/>
    <w:rsid w:val="0051042B"/>
    <w:rsid w:val="005204D8"/>
    <w:rsid w:val="00533FC1"/>
    <w:rsid w:val="00566350"/>
    <w:rsid w:val="0058032D"/>
    <w:rsid w:val="00581788"/>
    <w:rsid w:val="00581959"/>
    <w:rsid w:val="00584F1D"/>
    <w:rsid w:val="005A102F"/>
    <w:rsid w:val="005C557E"/>
    <w:rsid w:val="005C7DAD"/>
    <w:rsid w:val="005D55FD"/>
    <w:rsid w:val="005E1453"/>
    <w:rsid w:val="005E2C62"/>
    <w:rsid w:val="005E50E0"/>
    <w:rsid w:val="005E7344"/>
    <w:rsid w:val="005F735C"/>
    <w:rsid w:val="00627474"/>
    <w:rsid w:val="0066258D"/>
    <w:rsid w:val="006718A3"/>
    <w:rsid w:val="0067386C"/>
    <w:rsid w:val="00680B6A"/>
    <w:rsid w:val="006B3346"/>
    <w:rsid w:val="006B4641"/>
    <w:rsid w:val="006C1596"/>
    <w:rsid w:val="006C1B09"/>
    <w:rsid w:val="006C3C1F"/>
    <w:rsid w:val="006C645C"/>
    <w:rsid w:val="006C707A"/>
    <w:rsid w:val="006D2350"/>
    <w:rsid w:val="006E5C31"/>
    <w:rsid w:val="006E6EAD"/>
    <w:rsid w:val="007010F1"/>
    <w:rsid w:val="00711118"/>
    <w:rsid w:val="00743E82"/>
    <w:rsid w:val="0074447C"/>
    <w:rsid w:val="00761289"/>
    <w:rsid w:val="007649FE"/>
    <w:rsid w:val="00765C57"/>
    <w:rsid w:val="0077717B"/>
    <w:rsid w:val="007B2958"/>
    <w:rsid w:val="007C0DEF"/>
    <w:rsid w:val="007C13FF"/>
    <w:rsid w:val="007C2F57"/>
    <w:rsid w:val="007C4513"/>
    <w:rsid w:val="007E40E0"/>
    <w:rsid w:val="007E5A6D"/>
    <w:rsid w:val="007E6259"/>
    <w:rsid w:val="007F3170"/>
    <w:rsid w:val="008067FD"/>
    <w:rsid w:val="00814527"/>
    <w:rsid w:val="00821969"/>
    <w:rsid w:val="00821E1C"/>
    <w:rsid w:val="0083630F"/>
    <w:rsid w:val="00841D38"/>
    <w:rsid w:val="00851A97"/>
    <w:rsid w:val="00853B8F"/>
    <w:rsid w:val="00872ED2"/>
    <w:rsid w:val="008A47EF"/>
    <w:rsid w:val="008B149E"/>
    <w:rsid w:val="008C1E05"/>
    <w:rsid w:val="008C4DE6"/>
    <w:rsid w:val="008E15A8"/>
    <w:rsid w:val="008E2904"/>
    <w:rsid w:val="00911822"/>
    <w:rsid w:val="0091615E"/>
    <w:rsid w:val="009336EA"/>
    <w:rsid w:val="00955BF8"/>
    <w:rsid w:val="00970313"/>
    <w:rsid w:val="00980468"/>
    <w:rsid w:val="00982041"/>
    <w:rsid w:val="009A36F5"/>
    <w:rsid w:val="009D189F"/>
    <w:rsid w:val="009E15A2"/>
    <w:rsid w:val="00A023BD"/>
    <w:rsid w:val="00A102D2"/>
    <w:rsid w:val="00A10745"/>
    <w:rsid w:val="00A32B05"/>
    <w:rsid w:val="00AE2EC3"/>
    <w:rsid w:val="00AF5FFF"/>
    <w:rsid w:val="00B03293"/>
    <w:rsid w:val="00B2071D"/>
    <w:rsid w:val="00B31566"/>
    <w:rsid w:val="00B315A6"/>
    <w:rsid w:val="00B4545C"/>
    <w:rsid w:val="00B57EF4"/>
    <w:rsid w:val="00B700C7"/>
    <w:rsid w:val="00B87E6A"/>
    <w:rsid w:val="00B90D69"/>
    <w:rsid w:val="00B9521F"/>
    <w:rsid w:val="00BA1DFC"/>
    <w:rsid w:val="00BC2DC0"/>
    <w:rsid w:val="00BD66C3"/>
    <w:rsid w:val="00BD66D9"/>
    <w:rsid w:val="00BD6FB5"/>
    <w:rsid w:val="00BE20B1"/>
    <w:rsid w:val="00C10303"/>
    <w:rsid w:val="00C10866"/>
    <w:rsid w:val="00C445BB"/>
    <w:rsid w:val="00C51D50"/>
    <w:rsid w:val="00C7642B"/>
    <w:rsid w:val="00CA021B"/>
    <w:rsid w:val="00CC22DA"/>
    <w:rsid w:val="00CC4352"/>
    <w:rsid w:val="00CD2D49"/>
    <w:rsid w:val="00CE50ED"/>
    <w:rsid w:val="00CE5BAA"/>
    <w:rsid w:val="00D05731"/>
    <w:rsid w:val="00D15435"/>
    <w:rsid w:val="00D215D0"/>
    <w:rsid w:val="00D36A5F"/>
    <w:rsid w:val="00D400B5"/>
    <w:rsid w:val="00D610DE"/>
    <w:rsid w:val="00D64E63"/>
    <w:rsid w:val="00D66AD6"/>
    <w:rsid w:val="00D912E0"/>
    <w:rsid w:val="00D9136E"/>
    <w:rsid w:val="00DA3653"/>
    <w:rsid w:val="00DD0CFF"/>
    <w:rsid w:val="00DD7C68"/>
    <w:rsid w:val="00DE6D53"/>
    <w:rsid w:val="00E361FE"/>
    <w:rsid w:val="00E5678C"/>
    <w:rsid w:val="00E56CC7"/>
    <w:rsid w:val="00E57D4F"/>
    <w:rsid w:val="00E671C4"/>
    <w:rsid w:val="00E73462"/>
    <w:rsid w:val="00E80D0C"/>
    <w:rsid w:val="00E85195"/>
    <w:rsid w:val="00E85F1D"/>
    <w:rsid w:val="00E95752"/>
    <w:rsid w:val="00EB1912"/>
    <w:rsid w:val="00EB3458"/>
    <w:rsid w:val="00EB3E04"/>
    <w:rsid w:val="00EB4FC0"/>
    <w:rsid w:val="00EC33D3"/>
    <w:rsid w:val="00EC5714"/>
    <w:rsid w:val="00ED006C"/>
    <w:rsid w:val="00EE794A"/>
    <w:rsid w:val="00EF1C43"/>
    <w:rsid w:val="00EF7087"/>
    <w:rsid w:val="00F023AE"/>
    <w:rsid w:val="00F059D7"/>
    <w:rsid w:val="00F13398"/>
    <w:rsid w:val="00F312E5"/>
    <w:rsid w:val="00F361BB"/>
    <w:rsid w:val="00F376E0"/>
    <w:rsid w:val="00F40415"/>
    <w:rsid w:val="00F70833"/>
    <w:rsid w:val="00F73FCC"/>
    <w:rsid w:val="00F773F9"/>
    <w:rsid w:val="00F850F3"/>
    <w:rsid w:val="00F979F9"/>
    <w:rsid w:val="00FA7929"/>
    <w:rsid w:val="00FF0409"/>
    <w:rsid w:val="00FF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39C3"/>
  <w15:chartTrackingRefBased/>
  <w15:docId w15:val="{ECE0D508-1480-4497-9241-7DA5AAC6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3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73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hc">
    <w:name w:val="vhc"/>
    <w:basedOn w:val="Normal"/>
    <w:uiPriority w:val="99"/>
    <w:rsid w:val="005F73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7002"/>
    <w:pPr>
      <w:ind w:left="720"/>
      <w:contextualSpacing/>
    </w:pPr>
  </w:style>
  <w:style w:type="paragraph" w:styleId="Header">
    <w:name w:val="header"/>
    <w:basedOn w:val="Normal"/>
    <w:link w:val="HeaderChar"/>
    <w:uiPriority w:val="99"/>
    <w:unhideWhenUsed/>
    <w:rsid w:val="00B20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71D"/>
  </w:style>
  <w:style w:type="paragraph" w:styleId="Footer">
    <w:name w:val="footer"/>
    <w:basedOn w:val="Normal"/>
    <w:link w:val="FooterChar"/>
    <w:uiPriority w:val="99"/>
    <w:unhideWhenUsed/>
    <w:rsid w:val="00B20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71D"/>
  </w:style>
  <w:style w:type="paragraph" w:styleId="BalloonText">
    <w:name w:val="Balloon Text"/>
    <w:basedOn w:val="Normal"/>
    <w:link w:val="BalloonTextChar"/>
    <w:uiPriority w:val="99"/>
    <w:semiHidden/>
    <w:unhideWhenUsed/>
    <w:rsid w:val="004247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700"/>
    <w:rPr>
      <w:rFonts w:ascii="Segoe UI" w:hAnsi="Segoe UI" w:cs="Segoe UI"/>
      <w:sz w:val="18"/>
      <w:szCs w:val="18"/>
    </w:rPr>
  </w:style>
  <w:style w:type="character" w:styleId="CommentReference">
    <w:name w:val="annotation reference"/>
    <w:basedOn w:val="DefaultParagraphFont"/>
    <w:uiPriority w:val="99"/>
    <w:semiHidden/>
    <w:unhideWhenUsed/>
    <w:rsid w:val="006718A3"/>
    <w:rPr>
      <w:sz w:val="16"/>
      <w:szCs w:val="16"/>
    </w:rPr>
  </w:style>
  <w:style w:type="paragraph" w:styleId="CommentText">
    <w:name w:val="annotation text"/>
    <w:basedOn w:val="Normal"/>
    <w:link w:val="CommentTextChar"/>
    <w:uiPriority w:val="99"/>
    <w:semiHidden/>
    <w:unhideWhenUsed/>
    <w:rsid w:val="006718A3"/>
    <w:pPr>
      <w:spacing w:line="240" w:lineRule="auto"/>
    </w:pPr>
    <w:rPr>
      <w:sz w:val="20"/>
      <w:szCs w:val="20"/>
    </w:rPr>
  </w:style>
  <w:style w:type="character" w:customStyle="1" w:styleId="CommentTextChar">
    <w:name w:val="Comment Text Char"/>
    <w:basedOn w:val="DefaultParagraphFont"/>
    <w:link w:val="CommentText"/>
    <w:uiPriority w:val="99"/>
    <w:semiHidden/>
    <w:rsid w:val="006718A3"/>
    <w:rPr>
      <w:sz w:val="20"/>
      <w:szCs w:val="20"/>
    </w:rPr>
  </w:style>
  <w:style w:type="paragraph" w:styleId="CommentSubject">
    <w:name w:val="annotation subject"/>
    <w:basedOn w:val="CommentText"/>
    <w:next w:val="CommentText"/>
    <w:link w:val="CommentSubjectChar"/>
    <w:uiPriority w:val="99"/>
    <w:semiHidden/>
    <w:unhideWhenUsed/>
    <w:rsid w:val="006718A3"/>
    <w:rPr>
      <w:b/>
      <w:bCs/>
    </w:rPr>
  </w:style>
  <w:style w:type="character" w:customStyle="1" w:styleId="CommentSubjectChar">
    <w:name w:val="Comment Subject Char"/>
    <w:basedOn w:val="CommentTextChar"/>
    <w:link w:val="CommentSubject"/>
    <w:uiPriority w:val="99"/>
    <w:semiHidden/>
    <w:rsid w:val="006718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1617E-2E1B-483D-B89F-BA7D0994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Սյուզաննա</dc:creator>
  <cp:keywords/>
  <dc:description/>
  <cp:lastModifiedBy>Սյուզաննա</cp:lastModifiedBy>
  <cp:revision>8</cp:revision>
  <dcterms:created xsi:type="dcterms:W3CDTF">2025-03-10T11:36:00Z</dcterms:created>
  <dcterms:modified xsi:type="dcterms:W3CDTF">2025-03-10T12:08:00Z</dcterms:modified>
</cp:coreProperties>
</file>