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7DCEE3" w14:textId="77777777" w:rsidR="00E11762" w:rsidRPr="00E17FCB" w:rsidRDefault="00E11762" w:rsidP="00E11762">
      <w:pPr>
        <w:pStyle w:val="NormalWeb"/>
        <w:shd w:val="clear" w:color="auto" w:fill="FFFFFF"/>
        <w:spacing w:before="0" w:beforeAutospacing="0" w:after="0" w:afterAutospacing="0" w:line="360" w:lineRule="auto"/>
        <w:ind w:firstLine="375"/>
        <w:jc w:val="right"/>
        <w:rPr>
          <w:rFonts w:ascii="GHEA Grapalat" w:hAnsi="GHEA Grapalat"/>
          <w:bCs/>
        </w:rPr>
      </w:pPr>
      <w:r w:rsidRPr="00E17FCB">
        <w:rPr>
          <w:rFonts w:ascii="GHEA Grapalat" w:hAnsi="GHEA Grapalat"/>
          <w:bCs/>
        </w:rPr>
        <w:tab/>
        <w:t>ՆԱԽԱԳԻԾ</w:t>
      </w:r>
    </w:p>
    <w:p w14:paraId="38769AFB" w14:textId="77777777" w:rsidR="00E11762" w:rsidRPr="00E17FCB" w:rsidRDefault="00E11762" w:rsidP="00E11762">
      <w:pPr>
        <w:pStyle w:val="NormalWeb"/>
        <w:shd w:val="clear" w:color="auto" w:fill="FFFFFF"/>
        <w:spacing w:before="0" w:beforeAutospacing="0" w:after="0" w:afterAutospacing="0" w:line="360" w:lineRule="auto"/>
        <w:rPr>
          <w:rFonts w:ascii="GHEA Grapalat" w:hAnsi="GHEA Grapalat"/>
          <w:bCs/>
        </w:rPr>
      </w:pPr>
    </w:p>
    <w:p w14:paraId="392451B8" w14:textId="77777777" w:rsidR="00E11762" w:rsidRPr="00E17FCB" w:rsidRDefault="00E11762" w:rsidP="00E11762">
      <w:pPr>
        <w:pStyle w:val="NormalWeb"/>
        <w:shd w:val="clear" w:color="auto" w:fill="FFFFFF"/>
        <w:spacing w:before="0" w:beforeAutospacing="0" w:after="0" w:afterAutospacing="0" w:line="360" w:lineRule="auto"/>
        <w:ind w:firstLine="375"/>
        <w:jc w:val="center"/>
        <w:rPr>
          <w:rFonts w:ascii="GHEA Grapalat" w:hAnsi="GHEA Grapalat"/>
        </w:rPr>
      </w:pPr>
      <w:r w:rsidRPr="00E17FCB">
        <w:rPr>
          <w:rFonts w:ascii="GHEA Grapalat" w:hAnsi="GHEA Grapalat"/>
          <w:bCs/>
        </w:rPr>
        <w:t>ՀԱՅԱՍՏԱՆԻ ՀԱՆՐԱՊԵՏՈՒԹՅԱՆ ԿԱՌԱՎԱՐՈՒԹՅՈՒՆ</w:t>
      </w:r>
    </w:p>
    <w:p w14:paraId="415FE512" w14:textId="77777777" w:rsidR="00E11762" w:rsidRPr="00E17FCB" w:rsidRDefault="00E11762" w:rsidP="00E11762">
      <w:pPr>
        <w:pStyle w:val="NormalWeb"/>
        <w:shd w:val="clear" w:color="auto" w:fill="FFFFFF"/>
        <w:spacing w:before="0" w:beforeAutospacing="0" w:after="0" w:afterAutospacing="0" w:line="360" w:lineRule="auto"/>
        <w:ind w:firstLine="375"/>
        <w:jc w:val="both"/>
        <w:rPr>
          <w:rFonts w:ascii="GHEA Grapalat" w:hAnsi="GHEA Grapalat"/>
        </w:rPr>
      </w:pPr>
      <w:r w:rsidRPr="00E17FCB">
        <w:rPr>
          <w:rFonts w:ascii="Calibri" w:hAnsi="Calibri" w:cs="Calibri"/>
        </w:rPr>
        <w:t> </w:t>
      </w:r>
    </w:p>
    <w:p w14:paraId="16E3CC97" w14:textId="77777777" w:rsidR="00E11762" w:rsidRPr="00E17FCB" w:rsidRDefault="00E11762" w:rsidP="00E11762">
      <w:pPr>
        <w:pStyle w:val="NormalWeb"/>
        <w:shd w:val="clear" w:color="auto" w:fill="FFFFFF"/>
        <w:spacing w:before="0" w:beforeAutospacing="0" w:after="0" w:afterAutospacing="0" w:line="360" w:lineRule="auto"/>
        <w:ind w:firstLine="375"/>
        <w:jc w:val="center"/>
        <w:rPr>
          <w:rFonts w:ascii="GHEA Grapalat" w:hAnsi="GHEA Grapalat"/>
        </w:rPr>
      </w:pPr>
      <w:r w:rsidRPr="00E17FCB">
        <w:rPr>
          <w:rFonts w:ascii="GHEA Grapalat" w:hAnsi="GHEA Grapalat"/>
          <w:bCs/>
        </w:rPr>
        <w:t>Ո Ր Ո Շ ՈՒ Մ</w:t>
      </w:r>
    </w:p>
    <w:p w14:paraId="3C2C89A8" w14:textId="77777777" w:rsidR="00E11762" w:rsidRPr="00E17FCB" w:rsidRDefault="00E11762" w:rsidP="00E11762">
      <w:pPr>
        <w:pStyle w:val="NormalWeb"/>
        <w:shd w:val="clear" w:color="auto" w:fill="FFFFFF"/>
        <w:spacing w:before="0" w:beforeAutospacing="0" w:after="0" w:afterAutospacing="0" w:line="360" w:lineRule="auto"/>
        <w:ind w:firstLine="375"/>
        <w:jc w:val="both"/>
        <w:rPr>
          <w:rFonts w:ascii="GHEA Grapalat" w:hAnsi="GHEA Grapalat"/>
        </w:rPr>
      </w:pPr>
      <w:r w:rsidRPr="00E17FCB">
        <w:rPr>
          <w:rFonts w:ascii="Calibri" w:hAnsi="Calibri" w:cs="Calibri"/>
        </w:rPr>
        <w:t> </w:t>
      </w:r>
    </w:p>
    <w:p w14:paraId="13A9D2D7" w14:textId="77777777" w:rsidR="00E11762" w:rsidRPr="00E17FCB" w:rsidRDefault="00E11762" w:rsidP="00E11762">
      <w:pPr>
        <w:pStyle w:val="NormalWeb"/>
        <w:shd w:val="clear" w:color="auto" w:fill="FFFFFF"/>
        <w:spacing w:before="0" w:beforeAutospacing="0" w:after="0" w:afterAutospacing="0" w:line="360" w:lineRule="auto"/>
        <w:ind w:firstLine="375"/>
        <w:jc w:val="center"/>
        <w:rPr>
          <w:rFonts w:ascii="GHEA Grapalat" w:hAnsi="GHEA Grapalat"/>
        </w:rPr>
      </w:pPr>
      <w:r w:rsidRPr="00E17FCB">
        <w:rPr>
          <w:rFonts w:ascii="GHEA Grapalat" w:hAnsi="GHEA Grapalat"/>
        </w:rPr>
        <w:t>----------- 202</w:t>
      </w:r>
      <w:r w:rsidRPr="00E17FCB">
        <w:rPr>
          <w:rFonts w:ascii="GHEA Grapalat" w:hAnsi="GHEA Grapalat"/>
          <w:lang w:val="hy-AM"/>
        </w:rPr>
        <w:t>5</w:t>
      </w:r>
      <w:r w:rsidRPr="00E17FCB">
        <w:rPr>
          <w:rFonts w:ascii="GHEA Grapalat" w:hAnsi="GHEA Grapalat"/>
        </w:rPr>
        <w:t xml:space="preserve"> </w:t>
      </w:r>
      <w:proofErr w:type="spellStart"/>
      <w:r w:rsidRPr="00E17FCB">
        <w:rPr>
          <w:rFonts w:ascii="GHEA Grapalat" w:hAnsi="GHEA Grapalat"/>
        </w:rPr>
        <w:t>թվականի</w:t>
      </w:r>
      <w:proofErr w:type="spellEnd"/>
      <w:r w:rsidRPr="00E17FCB">
        <w:rPr>
          <w:rFonts w:ascii="GHEA Grapalat" w:hAnsi="GHEA Grapalat"/>
        </w:rPr>
        <w:t xml:space="preserve"> N -------Ն</w:t>
      </w:r>
    </w:p>
    <w:p w14:paraId="750A4FA7" w14:textId="77777777" w:rsidR="00E11762" w:rsidRPr="00E17FCB" w:rsidRDefault="00E11762" w:rsidP="00E11762">
      <w:pPr>
        <w:pStyle w:val="NormalWeb"/>
        <w:shd w:val="clear" w:color="auto" w:fill="FFFFFF"/>
        <w:spacing w:before="0" w:beforeAutospacing="0" w:after="0" w:afterAutospacing="0" w:line="360" w:lineRule="auto"/>
        <w:ind w:firstLine="375"/>
        <w:jc w:val="both"/>
        <w:rPr>
          <w:rFonts w:ascii="GHEA Grapalat" w:hAnsi="GHEA Grapalat" w:cs="Calibri"/>
        </w:rPr>
      </w:pPr>
      <w:r w:rsidRPr="00E17FCB">
        <w:rPr>
          <w:rFonts w:ascii="Calibri" w:hAnsi="Calibri" w:cs="Calibri"/>
        </w:rPr>
        <w:t> </w:t>
      </w:r>
    </w:p>
    <w:p w14:paraId="279EB9CC" w14:textId="6E20A069" w:rsidR="00E11762" w:rsidRPr="00E17FCB" w:rsidRDefault="00E11762" w:rsidP="00E11762">
      <w:pPr>
        <w:pStyle w:val="NormalWeb"/>
        <w:shd w:val="clear" w:color="auto" w:fill="FFFFFF"/>
        <w:spacing w:before="0" w:beforeAutospacing="0" w:after="0" w:afterAutospacing="0" w:line="360" w:lineRule="auto"/>
        <w:ind w:firstLine="375"/>
        <w:jc w:val="center"/>
        <w:rPr>
          <w:rFonts w:ascii="GHEA Grapalat" w:hAnsi="GHEA Grapalat"/>
        </w:rPr>
      </w:pPr>
      <w:r w:rsidRPr="00E17FCB">
        <w:rPr>
          <w:rFonts w:ascii="GHEA Grapalat" w:hAnsi="GHEA Grapalat"/>
          <w:bCs/>
        </w:rPr>
        <w:t xml:space="preserve">ՀԱՅԱՍՏԱՆԻ ՀԱՆՐԱՊԵՏՈՒԹՅԱՆ ԿԱՌԱՎԱՐՈՒԹՅԱՆ 2022 ԹՎԱԿԱՆԻ </w:t>
      </w:r>
      <w:r w:rsidRPr="00E17FCB">
        <w:rPr>
          <w:rFonts w:ascii="GHEA Grapalat" w:hAnsi="GHEA Grapalat"/>
          <w:bCs/>
          <w:lang w:val="ru-RU"/>
        </w:rPr>
        <w:t>ԱՊՐԻԼԻ</w:t>
      </w:r>
      <w:r w:rsidRPr="00E17FCB">
        <w:rPr>
          <w:rFonts w:ascii="GHEA Grapalat" w:hAnsi="GHEA Grapalat"/>
          <w:bCs/>
        </w:rPr>
        <w:t xml:space="preserve"> 28-Ի </w:t>
      </w:r>
      <w:r w:rsidR="0019564E">
        <w:rPr>
          <w:rFonts w:ascii="GHEA Grapalat" w:hAnsi="GHEA Grapalat"/>
          <w:bCs/>
          <w:lang w:val="hy-AM"/>
        </w:rPr>
        <w:t xml:space="preserve"> </w:t>
      </w:r>
      <w:r w:rsidRPr="00E17FCB">
        <w:rPr>
          <w:rFonts w:ascii="GHEA Grapalat" w:hAnsi="GHEA Grapalat"/>
          <w:bCs/>
        </w:rPr>
        <w:t>N 596-</w:t>
      </w:r>
      <w:r w:rsidRPr="00E17FCB">
        <w:rPr>
          <w:rFonts w:ascii="GHEA Grapalat" w:hAnsi="GHEA Grapalat"/>
          <w:bCs/>
          <w:lang w:val="ru-RU"/>
        </w:rPr>
        <w:t>Ն</w:t>
      </w:r>
      <w:r w:rsidRPr="00E17FCB">
        <w:rPr>
          <w:rFonts w:ascii="GHEA Grapalat" w:hAnsi="GHEA Grapalat"/>
          <w:bCs/>
        </w:rPr>
        <w:t xml:space="preserve"> ՈՐՈՇՄԱՆ ՄԵՋ ՓՈՓՈԽՈՒԹՅՈՒՆՆԵՐ </w:t>
      </w:r>
      <w:r w:rsidRPr="00E17FCB">
        <w:rPr>
          <w:rFonts w:ascii="GHEA Grapalat" w:hAnsi="GHEA Grapalat"/>
          <w:bCs/>
          <w:lang w:val="ru-RU"/>
        </w:rPr>
        <w:t>ԵՎ</w:t>
      </w:r>
      <w:r w:rsidRPr="00E17FCB">
        <w:rPr>
          <w:rFonts w:ascii="GHEA Grapalat" w:hAnsi="GHEA Grapalat"/>
          <w:bCs/>
        </w:rPr>
        <w:t xml:space="preserve"> </w:t>
      </w:r>
      <w:r w:rsidRPr="00E17FCB">
        <w:rPr>
          <w:rFonts w:ascii="GHEA Grapalat" w:hAnsi="GHEA Grapalat"/>
          <w:bCs/>
          <w:lang w:val="ru-RU"/>
        </w:rPr>
        <w:t>ԼՐԱՑՈՒՄՆԵՐ</w:t>
      </w:r>
      <w:r w:rsidRPr="00E17FCB">
        <w:rPr>
          <w:rFonts w:ascii="GHEA Grapalat" w:hAnsi="GHEA Grapalat"/>
          <w:bCs/>
        </w:rPr>
        <w:t xml:space="preserve"> ԿԱՏԱՐԵԼՈՒ ՄԱՍԻՆ</w:t>
      </w:r>
    </w:p>
    <w:p w14:paraId="0F4A91F7" w14:textId="77777777" w:rsidR="00E11762" w:rsidRPr="00E17FCB" w:rsidRDefault="00E11762" w:rsidP="00E11762">
      <w:pPr>
        <w:pStyle w:val="NormalWeb"/>
        <w:shd w:val="clear" w:color="auto" w:fill="FFFFFF"/>
        <w:spacing w:before="0" w:beforeAutospacing="0" w:after="0" w:afterAutospacing="0" w:line="360" w:lineRule="auto"/>
        <w:ind w:firstLine="375"/>
        <w:jc w:val="both"/>
        <w:rPr>
          <w:rFonts w:ascii="GHEA Grapalat" w:hAnsi="GHEA Grapalat" w:cs="Calibri"/>
        </w:rPr>
      </w:pPr>
      <w:r w:rsidRPr="00E17FCB">
        <w:rPr>
          <w:rFonts w:ascii="Calibri" w:hAnsi="Calibri" w:cs="Calibri"/>
        </w:rPr>
        <w:t> </w:t>
      </w:r>
    </w:p>
    <w:p w14:paraId="3ACE75D1" w14:textId="77777777" w:rsidR="00E11762" w:rsidRPr="00E17FCB" w:rsidRDefault="00E11762" w:rsidP="00E11762">
      <w:pPr>
        <w:pStyle w:val="NormalWeb"/>
        <w:shd w:val="clear" w:color="auto" w:fill="FFFFFF"/>
        <w:spacing w:before="0" w:beforeAutospacing="0" w:after="0" w:afterAutospacing="0" w:line="360" w:lineRule="auto"/>
        <w:ind w:firstLine="720"/>
        <w:jc w:val="center"/>
        <w:rPr>
          <w:rStyle w:val="Emphasis"/>
          <w:rFonts w:ascii="GHEA Grapalat" w:hAnsi="GHEA Grapalat"/>
          <w:bCs/>
          <w:i w:val="0"/>
        </w:rPr>
      </w:pPr>
      <w:proofErr w:type="spellStart"/>
      <w:r w:rsidRPr="00E17FCB">
        <w:rPr>
          <w:rFonts w:ascii="GHEA Grapalat" w:hAnsi="GHEA Grapalat"/>
        </w:rPr>
        <w:t>Ղեկավարվելով</w:t>
      </w:r>
      <w:proofErr w:type="spellEnd"/>
      <w:r w:rsidRPr="00E17FCB">
        <w:rPr>
          <w:rFonts w:ascii="GHEA Grapalat" w:hAnsi="GHEA Grapalat"/>
        </w:rPr>
        <w:t xml:space="preserve"> «</w:t>
      </w:r>
      <w:proofErr w:type="spellStart"/>
      <w:r w:rsidRPr="00E17FCB">
        <w:rPr>
          <w:rFonts w:ascii="GHEA Grapalat" w:hAnsi="GHEA Grapalat"/>
        </w:rPr>
        <w:t>Նորմատիվ</w:t>
      </w:r>
      <w:proofErr w:type="spellEnd"/>
      <w:r w:rsidRPr="00E17FCB">
        <w:rPr>
          <w:rFonts w:ascii="GHEA Grapalat" w:hAnsi="GHEA Grapalat"/>
        </w:rPr>
        <w:t xml:space="preserve"> </w:t>
      </w:r>
      <w:proofErr w:type="spellStart"/>
      <w:r w:rsidRPr="00E17FCB">
        <w:rPr>
          <w:rFonts w:ascii="GHEA Grapalat" w:hAnsi="GHEA Grapalat"/>
        </w:rPr>
        <w:t>իրավական</w:t>
      </w:r>
      <w:proofErr w:type="spellEnd"/>
      <w:r w:rsidRPr="00E17FCB">
        <w:rPr>
          <w:rFonts w:ascii="GHEA Grapalat" w:hAnsi="GHEA Grapalat"/>
        </w:rPr>
        <w:t xml:space="preserve"> </w:t>
      </w:r>
      <w:proofErr w:type="spellStart"/>
      <w:r w:rsidRPr="00E17FCB">
        <w:rPr>
          <w:rFonts w:ascii="GHEA Grapalat" w:hAnsi="GHEA Grapalat"/>
        </w:rPr>
        <w:t>ակտերի</w:t>
      </w:r>
      <w:proofErr w:type="spellEnd"/>
      <w:r w:rsidRPr="00E17FCB">
        <w:rPr>
          <w:rFonts w:ascii="GHEA Grapalat" w:hAnsi="GHEA Grapalat"/>
        </w:rPr>
        <w:t xml:space="preserve"> </w:t>
      </w:r>
      <w:proofErr w:type="spellStart"/>
      <w:r w:rsidRPr="00E17FCB">
        <w:rPr>
          <w:rFonts w:ascii="GHEA Grapalat" w:hAnsi="GHEA Grapalat"/>
        </w:rPr>
        <w:t>մասին</w:t>
      </w:r>
      <w:proofErr w:type="spellEnd"/>
      <w:r w:rsidRPr="00E17FCB">
        <w:rPr>
          <w:rFonts w:ascii="GHEA Grapalat" w:hAnsi="GHEA Grapalat"/>
        </w:rPr>
        <w:t xml:space="preserve">» </w:t>
      </w:r>
      <w:proofErr w:type="spellStart"/>
      <w:r w:rsidRPr="00E17FCB">
        <w:rPr>
          <w:rFonts w:ascii="GHEA Grapalat" w:hAnsi="GHEA Grapalat"/>
        </w:rPr>
        <w:t>օրենքի</w:t>
      </w:r>
      <w:proofErr w:type="spellEnd"/>
      <w:r w:rsidRPr="00E17FCB">
        <w:rPr>
          <w:rFonts w:ascii="GHEA Grapalat" w:hAnsi="GHEA Grapalat"/>
        </w:rPr>
        <w:t xml:space="preserve"> 33-րդ և 34-րդ </w:t>
      </w:r>
      <w:proofErr w:type="spellStart"/>
      <w:r w:rsidRPr="00E17FCB">
        <w:rPr>
          <w:rFonts w:ascii="GHEA Grapalat" w:hAnsi="GHEA Grapalat"/>
        </w:rPr>
        <w:t>հոդված</w:t>
      </w:r>
      <w:proofErr w:type="spellEnd"/>
      <w:r w:rsidRPr="00E17FCB">
        <w:rPr>
          <w:rFonts w:ascii="GHEA Grapalat" w:hAnsi="GHEA Grapalat"/>
          <w:lang w:val="ru-RU"/>
        </w:rPr>
        <w:t>ներ</w:t>
      </w:r>
      <w:r w:rsidRPr="00E17FCB">
        <w:rPr>
          <w:rFonts w:ascii="GHEA Grapalat" w:hAnsi="GHEA Grapalat"/>
        </w:rPr>
        <w:t xml:space="preserve">ի 1-ին </w:t>
      </w:r>
      <w:proofErr w:type="spellStart"/>
      <w:r w:rsidRPr="00E17FCB">
        <w:rPr>
          <w:rFonts w:ascii="GHEA Grapalat" w:hAnsi="GHEA Grapalat"/>
        </w:rPr>
        <w:t>մաս</w:t>
      </w:r>
      <w:proofErr w:type="spellEnd"/>
      <w:r w:rsidRPr="00E17FCB">
        <w:rPr>
          <w:rFonts w:ascii="GHEA Grapalat" w:hAnsi="GHEA Grapalat"/>
          <w:lang w:val="ru-RU"/>
        </w:rPr>
        <w:t>եր</w:t>
      </w:r>
      <w:proofErr w:type="spellStart"/>
      <w:r w:rsidRPr="00E17FCB">
        <w:rPr>
          <w:rFonts w:ascii="GHEA Grapalat" w:hAnsi="GHEA Grapalat"/>
        </w:rPr>
        <w:t>ով</w:t>
      </w:r>
      <w:proofErr w:type="spellEnd"/>
      <w:r w:rsidRPr="00E17FCB">
        <w:rPr>
          <w:rFonts w:ascii="GHEA Grapalat" w:hAnsi="GHEA Grapalat"/>
        </w:rPr>
        <w:t xml:space="preserve">՝ </w:t>
      </w:r>
      <w:proofErr w:type="spellStart"/>
      <w:r w:rsidRPr="00E17FCB">
        <w:rPr>
          <w:rFonts w:ascii="GHEA Grapalat" w:hAnsi="GHEA Grapalat"/>
        </w:rPr>
        <w:t>Հայաստանի</w:t>
      </w:r>
      <w:proofErr w:type="spellEnd"/>
      <w:r w:rsidRPr="00E17FCB">
        <w:rPr>
          <w:rFonts w:ascii="GHEA Grapalat" w:hAnsi="GHEA Grapalat"/>
        </w:rPr>
        <w:t xml:space="preserve"> </w:t>
      </w:r>
      <w:proofErr w:type="spellStart"/>
      <w:r w:rsidRPr="00E17FCB">
        <w:rPr>
          <w:rFonts w:ascii="GHEA Grapalat" w:hAnsi="GHEA Grapalat"/>
        </w:rPr>
        <w:t>Հանրապետության</w:t>
      </w:r>
      <w:proofErr w:type="spellEnd"/>
      <w:r w:rsidRPr="00E17FCB">
        <w:rPr>
          <w:rFonts w:ascii="GHEA Grapalat" w:hAnsi="GHEA Grapalat"/>
        </w:rPr>
        <w:t xml:space="preserve"> </w:t>
      </w:r>
      <w:proofErr w:type="spellStart"/>
      <w:r w:rsidRPr="00E17FCB">
        <w:rPr>
          <w:rFonts w:ascii="GHEA Grapalat" w:hAnsi="GHEA Grapalat"/>
        </w:rPr>
        <w:t>կառավարությունը</w:t>
      </w:r>
      <w:proofErr w:type="spellEnd"/>
      <w:r w:rsidRPr="00E17FCB">
        <w:rPr>
          <w:rFonts w:ascii="Calibri" w:hAnsi="Calibri" w:cs="Calibri"/>
        </w:rPr>
        <w:t> </w:t>
      </w:r>
      <w:proofErr w:type="spellStart"/>
      <w:r w:rsidRPr="00E17FCB">
        <w:rPr>
          <w:rStyle w:val="Emphasis"/>
          <w:rFonts w:ascii="GHEA Grapalat" w:hAnsi="GHEA Grapalat"/>
        </w:rPr>
        <w:t>որոշում</w:t>
      </w:r>
      <w:proofErr w:type="spellEnd"/>
      <w:r w:rsidRPr="00E17FCB">
        <w:rPr>
          <w:rStyle w:val="Emphasis"/>
          <w:rFonts w:ascii="GHEA Grapalat" w:hAnsi="GHEA Grapalat"/>
        </w:rPr>
        <w:t xml:space="preserve"> է</w:t>
      </w:r>
      <w:r w:rsidRPr="00E17FCB">
        <w:rPr>
          <w:rStyle w:val="Emphasis"/>
          <w:rFonts w:ascii="GHEA Grapalat" w:hAnsi="GHEA Grapalat"/>
          <w:bCs/>
        </w:rPr>
        <w:t>.</w:t>
      </w:r>
    </w:p>
    <w:p w14:paraId="1D8A9889" w14:textId="77777777" w:rsidR="00E11762" w:rsidRPr="00E17FCB" w:rsidRDefault="00E11762" w:rsidP="00E11762">
      <w:pPr>
        <w:pStyle w:val="NormalWeb"/>
        <w:shd w:val="clear" w:color="auto" w:fill="FFFFFF"/>
        <w:spacing w:before="0" w:beforeAutospacing="0" w:after="0" w:afterAutospacing="0" w:line="360" w:lineRule="auto"/>
        <w:ind w:firstLine="720"/>
        <w:jc w:val="center"/>
        <w:rPr>
          <w:rFonts w:ascii="GHEA Grapalat" w:hAnsi="GHEA Grapalat"/>
        </w:rPr>
      </w:pPr>
    </w:p>
    <w:p w14:paraId="690A8FCA" w14:textId="77777777" w:rsidR="00E11762" w:rsidRPr="00E17FCB" w:rsidRDefault="00E11762" w:rsidP="00E17FCB">
      <w:pPr>
        <w:pStyle w:val="NormalWeb"/>
        <w:numPr>
          <w:ilvl w:val="0"/>
          <w:numId w:val="1"/>
        </w:numPr>
        <w:shd w:val="clear" w:color="auto" w:fill="FFFFFF"/>
        <w:tabs>
          <w:tab w:val="left" w:pos="0"/>
          <w:tab w:val="left" w:pos="284"/>
        </w:tabs>
        <w:spacing w:before="0" w:beforeAutospacing="0" w:after="0" w:afterAutospacing="0" w:line="360" w:lineRule="auto"/>
        <w:ind w:left="0" w:firstLine="180"/>
        <w:jc w:val="both"/>
        <w:rPr>
          <w:rFonts w:ascii="GHEA Grapalat" w:hAnsi="GHEA Grapalat"/>
          <w:lang w:val="hy-AM"/>
        </w:rPr>
      </w:pPr>
      <w:r w:rsidRPr="00E17FCB">
        <w:rPr>
          <w:rFonts w:ascii="GHEA Grapalat" w:hAnsi="GHEA Grapalat"/>
          <w:lang w:val="hy-AM"/>
        </w:rPr>
        <w:t>Հայաստանի Հանրապետության կառավարության 2022 թվականի ապրիլի 28-ի՝ «Ուսուցիչների կամավոր ատեստավորման, կամավոր ատեստավորման արդյունքով ուսուցչի դրույքաչափի և դրան հատկացվող հավելավճարի տրամադրման, կամավոր ատեստավորման հանձնաժողովի ձևավորման կարգը հաստատելու մասին» N 596-Ն որոշման հավելվածի՝</w:t>
      </w:r>
    </w:p>
    <w:p w14:paraId="553B3849" w14:textId="253D883C" w:rsidR="00E11762" w:rsidRPr="00E17FCB" w:rsidRDefault="00E17FCB" w:rsidP="00E17FCB">
      <w:pPr>
        <w:pStyle w:val="NormalWeb"/>
        <w:numPr>
          <w:ilvl w:val="0"/>
          <w:numId w:val="2"/>
        </w:numPr>
        <w:shd w:val="clear" w:color="auto" w:fill="FFFFFF"/>
        <w:tabs>
          <w:tab w:val="left" w:pos="0"/>
          <w:tab w:val="left" w:pos="426"/>
        </w:tabs>
        <w:spacing w:before="0" w:beforeAutospacing="0" w:after="0" w:afterAutospacing="0" w:line="360" w:lineRule="auto"/>
        <w:ind w:left="0" w:firstLine="180"/>
        <w:jc w:val="both"/>
        <w:rPr>
          <w:rFonts w:ascii="GHEA Grapalat" w:hAnsi="GHEA Grapalat"/>
          <w:lang w:val="hy-AM"/>
        </w:rPr>
      </w:pPr>
      <w:r>
        <w:rPr>
          <w:rFonts w:ascii="GHEA Grapalat" w:hAnsi="GHEA Grapalat"/>
          <w:lang w:val="hy-AM"/>
        </w:rPr>
        <w:t xml:space="preserve"> </w:t>
      </w:r>
      <w:r w:rsidR="00E11762" w:rsidRPr="00E17FCB">
        <w:rPr>
          <w:rFonts w:ascii="GHEA Grapalat" w:hAnsi="GHEA Grapalat"/>
          <w:lang w:val="hy-AM"/>
        </w:rPr>
        <w:t>5.1-ին կետում «սույն կարգի 76-րդ կետի 1-ին, 2-րդ և 3-րդ» բառերը փոխարինել «սույն կարգի 76-րդ կետի 1-ին, 2-րդ, 3-րդ և 4-րդ» բառերով:</w:t>
      </w:r>
    </w:p>
    <w:p w14:paraId="5BEB24AE" w14:textId="609402E9" w:rsidR="00E11762" w:rsidRPr="00E17FCB" w:rsidRDefault="00E17FCB" w:rsidP="00E17FCB">
      <w:pPr>
        <w:pStyle w:val="NormalWeb"/>
        <w:numPr>
          <w:ilvl w:val="0"/>
          <w:numId w:val="2"/>
        </w:numPr>
        <w:shd w:val="clear" w:color="auto" w:fill="FFFFFF"/>
        <w:tabs>
          <w:tab w:val="left" w:pos="0"/>
          <w:tab w:val="left" w:pos="426"/>
        </w:tabs>
        <w:spacing w:before="0" w:beforeAutospacing="0" w:after="0" w:afterAutospacing="0" w:line="360" w:lineRule="auto"/>
        <w:ind w:left="0" w:firstLine="180"/>
        <w:jc w:val="both"/>
        <w:rPr>
          <w:rFonts w:ascii="GHEA Grapalat" w:hAnsi="GHEA Grapalat"/>
          <w:lang w:val="hy-AM"/>
        </w:rPr>
      </w:pPr>
      <w:r>
        <w:rPr>
          <w:rFonts w:ascii="GHEA Grapalat" w:hAnsi="GHEA Grapalat"/>
          <w:lang w:val="hy-AM"/>
        </w:rPr>
        <w:t xml:space="preserve"> </w:t>
      </w:r>
      <w:r w:rsidR="00E11762" w:rsidRPr="00E17FCB">
        <w:rPr>
          <w:rFonts w:ascii="GHEA Grapalat" w:hAnsi="GHEA Grapalat"/>
          <w:lang w:val="hy-AM"/>
        </w:rPr>
        <w:t>8-րդ և 9-րդ կետերում «Հայոց պատմություն» բառերը փոխարինել «Հայաստանի պատմություն» բառերով, 8-րդ կետում «ատեստավորվում են «Ինֆորմատիկա» առարկայից» բառերը</w:t>
      </w:r>
      <w:r>
        <w:rPr>
          <w:rFonts w:ascii="GHEA Grapalat" w:hAnsi="GHEA Grapalat"/>
          <w:lang w:val="hy-AM"/>
        </w:rPr>
        <w:t xml:space="preserve"> </w:t>
      </w:r>
      <w:r w:rsidR="00E11762" w:rsidRPr="00E17FCB">
        <w:rPr>
          <w:rFonts w:ascii="GHEA Grapalat" w:hAnsi="GHEA Grapalat"/>
          <w:lang w:val="hy-AM"/>
        </w:rPr>
        <w:t>փոխարինել</w:t>
      </w:r>
      <w:r>
        <w:rPr>
          <w:rFonts w:ascii="GHEA Grapalat" w:hAnsi="GHEA Grapalat"/>
          <w:lang w:val="hy-AM"/>
        </w:rPr>
        <w:t xml:space="preserve"> </w:t>
      </w:r>
      <w:r w:rsidR="00E11762" w:rsidRPr="00E17FCB">
        <w:rPr>
          <w:rFonts w:ascii="GHEA Grapalat" w:hAnsi="GHEA Grapalat"/>
          <w:lang w:val="hy-AM"/>
        </w:rPr>
        <w:t>«ատեստավորվում են «Թվային գրագիտություն և համակարգչային գիտություն» առարկայից» բառերով։</w:t>
      </w:r>
    </w:p>
    <w:p w14:paraId="66EB1115" w14:textId="77777777" w:rsidR="00E11762" w:rsidRPr="00E17FCB" w:rsidRDefault="00E11762" w:rsidP="00E17FCB">
      <w:pPr>
        <w:pStyle w:val="NormalWeb"/>
        <w:numPr>
          <w:ilvl w:val="0"/>
          <w:numId w:val="2"/>
        </w:numPr>
        <w:shd w:val="clear" w:color="auto" w:fill="FFFFFF"/>
        <w:tabs>
          <w:tab w:val="left" w:pos="0"/>
          <w:tab w:val="left" w:pos="426"/>
        </w:tabs>
        <w:spacing w:before="0" w:beforeAutospacing="0" w:after="0" w:afterAutospacing="0" w:line="360" w:lineRule="auto"/>
        <w:ind w:left="0" w:firstLine="180"/>
        <w:jc w:val="both"/>
        <w:rPr>
          <w:rFonts w:ascii="GHEA Grapalat" w:hAnsi="GHEA Grapalat"/>
          <w:lang w:val="hy-AM"/>
        </w:rPr>
      </w:pPr>
      <w:r w:rsidRPr="00E17FCB">
        <w:rPr>
          <w:rFonts w:ascii="GHEA Grapalat" w:hAnsi="GHEA Grapalat"/>
          <w:lang w:val="hy-AM"/>
        </w:rPr>
        <w:t xml:space="preserve"> 9-րդ կետում՝</w:t>
      </w:r>
    </w:p>
    <w:p w14:paraId="62FB45B8" w14:textId="77777777" w:rsidR="00E11762" w:rsidRPr="00E17FCB" w:rsidRDefault="00E11762" w:rsidP="00E17FCB">
      <w:pPr>
        <w:pStyle w:val="NormalWeb"/>
        <w:numPr>
          <w:ilvl w:val="0"/>
          <w:numId w:val="3"/>
        </w:numPr>
        <w:shd w:val="clear" w:color="auto" w:fill="FFFFFF"/>
        <w:tabs>
          <w:tab w:val="left" w:pos="0"/>
          <w:tab w:val="left" w:pos="426"/>
        </w:tabs>
        <w:spacing w:before="0" w:beforeAutospacing="0" w:after="0" w:afterAutospacing="0" w:line="360" w:lineRule="auto"/>
        <w:ind w:left="90" w:firstLine="270"/>
        <w:jc w:val="both"/>
        <w:rPr>
          <w:rFonts w:ascii="GHEA Grapalat" w:hAnsi="GHEA Grapalat"/>
          <w:lang w:val="hy-AM"/>
        </w:rPr>
      </w:pPr>
      <w:r w:rsidRPr="00E17FCB">
        <w:rPr>
          <w:rFonts w:ascii="GHEA Grapalat" w:hAnsi="GHEA Grapalat"/>
          <w:lang w:val="hy-AM"/>
        </w:rPr>
        <w:t>«Գերմաներեն,» բառից հետո հանել «Հայոց եկեղեցու պատմություն, «Ինֆորմատիկա» (տարրական դասարանից սկսած՝» բառերը և փակագիծը.</w:t>
      </w:r>
    </w:p>
    <w:p w14:paraId="5CAE7DAE" w14:textId="77777777" w:rsidR="00E11762" w:rsidRPr="00E17FCB" w:rsidRDefault="00E11762" w:rsidP="00E17FCB">
      <w:pPr>
        <w:pStyle w:val="NormalWeb"/>
        <w:numPr>
          <w:ilvl w:val="0"/>
          <w:numId w:val="3"/>
        </w:numPr>
        <w:shd w:val="clear" w:color="auto" w:fill="FFFFFF"/>
        <w:tabs>
          <w:tab w:val="left" w:pos="0"/>
          <w:tab w:val="left" w:pos="426"/>
        </w:tabs>
        <w:spacing w:before="0" w:beforeAutospacing="0" w:after="0" w:afterAutospacing="0" w:line="360" w:lineRule="auto"/>
        <w:ind w:left="0" w:firstLine="360"/>
        <w:jc w:val="both"/>
        <w:rPr>
          <w:rFonts w:ascii="GHEA Grapalat" w:hAnsi="GHEA Grapalat"/>
          <w:lang w:val="hy-AM"/>
        </w:rPr>
      </w:pPr>
      <w:r w:rsidRPr="00E17FCB">
        <w:rPr>
          <w:rFonts w:ascii="GHEA Grapalat" w:hAnsi="GHEA Grapalat"/>
          <w:lang w:val="hy-AM"/>
        </w:rPr>
        <w:t>««Շախմատ» առարկաների ուսուցիչների,» բառերից հետո լրացնել «դասվարների,» բառը, «և խմբակավարների» բառերից առաջ «, դասվարների» բառը հանել:</w:t>
      </w:r>
    </w:p>
    <w:p w14:paraId="2D18743F" w14:textId="77777777" w:rsidR="00E11762" w:rsidRPr="00E17FCB" w:rsidRDefault="00E11762" w:rsidP="007F6E0D">
      <w:pPr>
        <w:pStyle w:val="NormalWeb"/>
        <w:numPr>
          <w:ilvl w:val="0"/>
          <w:numId w:val="2"/>
        </w:numPr>
        <w:shd w:val="clear" w:color="auto" w:fill="FFFFFF"/>
        <w:tabs>
          <w:tab w:val="left" w:pos="0"/>
          <w:tab w:val="left" w:pos="180"/>
          <w:tab w:val="left" w:pos="540"/>
        </w:tabs>
        <w:spacing w:before="0" w:beforeAutospacing="0" w:after="0" w:afterAutospacing="0" w:line="360" w:lineRule="auto"/>
        <w:ind w:left="90" w:firstLine="90"/>
        <w:jc w:val="both"/>
        <w:rPr>
          <w:rFonts w:ascii="GHEA Grapalat" w:hAnsi="GHEA Grapalat"/>
          <w:lang w:val="hy-AM"/>
        </w:rPr>
      </w:pPr>
      <w:r w:rsidRPr="00E17FCB">
        <w:rPr>
          <w:rFonts w:ascii="GHEA Grapalat" w:hAnsi="GHEA Grapalat"/>
          <w:lang w:val="hy-AM"/>
        </w:rPr>
        <w:lastRenderedPageBreak/>
        <w:t>12-րդ կետի սկիզբը լրացնել նոր նախադասությամբ՝ հետևյալ բովանդակությամբ. «Եվ հայերենով, և ռուսերենով ուսուցմամբ դասարաններում դասավանդելու դեպքում դասվարների թեստը կազմվում է միայն հայերենով:»:</w:t>
      </w:r>
    </w:p>
    <w:p w14:paraId="1E306E47" w14:textId="77777777" w:rsidR="00E11762" w:rsidRPr="00E17FCB" w:rsidRDefault="00E11762" w:rsidP="007F6E0D">
      <w:pPr>
        <w:pStyle w:val="NormalWeb"/>
        <w:numPr>
          <w:ilvl w:val="0"/>
          <w:numId w:val="2"/>
        </w:numPr>
        <w:shd w:val="clear" w:color="auto" w:fill="FFFFFF"/>
        <w:tabs>
          <w:tab w:val="left" w:pos="0"/>
          <w:tab w:val="left" w:pos="426"/>
        </w:tabs>
        <w:spacing w:before="0" w:beforeAutospacing="0" w:after="0" w:afterAutospacing="0" w:line="360" w:lineRule="auto"/>
        <w:ind w:left="0" w:firstLine="90"/>
        <w:jc w:val="both"/>
        <w:rPr>
          <w:rFonts w:ascii="GHEA Grapalat" w:hAnsi="GHEA Grapalat"/>
          <w:lang w:val="hy-AM"/>
        </w:rPr>
      </w:pPr>
      <w:r w:rsidRPr="00E17FCB">
        <w:rPr>
          <w:rFonts w:ascii="GHEA Grapalat" w:hAnsi="GHEA Grapalat"/>
          <w:lang w:val="hy-AM"/>
        </w:rPr>
        <w:t>21-րդ կետը լրացնել նոր նախադասությամբ՝ հետևյալ բովանդակությամբ. «Կազմակերպվող առաջիկա ատեստավորմանը դասավանդած այլ առարկայից կրկին դիմելու և ատեստավորումը հաղթահարելու դեպքում հավելավճարը հաշվարկվում է սույն կարգի 76-րդ և 77-րդ կետերի կարգավորումներին համապատասխան, և կրկնակի հավելավճար չի սահմանվում:»:</w:t>
      </w:r>
    </w:p>
    <w:p w14:paraId="43036805" w14:textId="488EB7C2" w:rsidR="00E11762" w:rsidRPr="00E17FCB" w:rsidRDefault="00E11762" w:rsidP="007F6E0D">
      <w:pPr>
        <w:pStyle w:val="NormalWeb"/>
        <w:numPr>
          <w:ilvl w:val="0"/>
          <w:numId w:val="2"/>
        </w:numPr>
        <w:shd w:val="clear" w:color="auto" w:fill="FFFFFF"/>
        <w:tabs>
          <w:tab w:val="left" w:pos="0"/>
          <w:tab w:val="left" w:pos="426"/>
          <w:tab w:val="left" w:pos="630"/>
        </w:tabs>
        <w:spacing w:before="0" w:beforeAutospacing="0" w:after="0" w:afterAutospacing="0" w:line="360" w:lineRule="auto"/>
        <w:ind w:left="900" w:hanging="900"/>
        <w:jc w:val="both"/>
        <w:rPr>
          <w:rFonts w:ascii="GHEA Grapalat" w:hAnsi="GHEA Grapalat"/>
          <w:lang w:val="hy-AM"/>
        </w:rPr>
      </w:pPr>
      <w:r w:rsidRPr="00E17FCB">
        <w:rPr>
          <w:rFonts w:ascii="GHEA Grapalat" w:hAnsi="GHEA Grapalat"/>
          <w:lang w:val="hy-AM"/>
        </w:rPr>
        <w:t>22-րդ կետը լրացնել նոր՝ 2</w:t>
      </w:r>
      <w:r w:rsidR="00A549C1">
        <w:rPr>
          <w:rFonts w:ascii="GHEA Grapalat" w:hAnsi="GHEA Grapalat"/>
          <w:lang w:val="hy-AM"/>
        </w:rPr>
        <w:t>2</w:t>
      </w:r>
      <w:r w:rsidRPr="00E17FCB">
        <w:rPr>
          <w:rFonts w:ascii="GHEA Grapalat" w:hAnsi="GHEA Grapalat"/>
          <w:lang w:val="hy-AM"/>
        </w:rPr>
        <w:t>.1-ին ենթակետով՝ հետևյալ բովանդակությամբ.</w:t>
      </w:r>
    </w:p>
    <w:p w14:paraId="74BA5391" w14:textId="77777777" w:rsidR="00E11762" w:rsidRPr="00E17FCB" w:rsidRDefault="00E11762" w:rsidP="00E17FCB">
      <w:pPr>
        <w:shd w:val="clear" w:color="auto" w:fill="FFFFFF"/>
        <w:spacing w:after="0" w:line="360" w:lineRule="auto"/>
        <w:jc w:val="both"/>
        <w:rPr>
          <w:rFonts w:ascii="GHEA Grapalat" w:eastAsia="Times New Roman" w:hAnsi="GHEA Grapalat" w:cs="Times New Roman"/>
          <w:sz w:val="24"/>
          <w:szCs w:val="24"/>
          <w:lang w:val="hy-AM"/>
        </w:rPr>
      </w:pPr>
      <w:r w:rsidRPr="00E17FCB">
        <w:rPr>
          <w:rFonts w:ascii="GHEA Grapalat" w:eastAsia="Times New Roman" w:hAnsi="GHEA Grapalat" w:cs="Times New Roman"/>
          <w:sz w:val="24"/>
          <w:szCs w:val="24"/>
          <w:lang w:val="hy-AM"/>
        </w:rPr>
        <w:t>«22.1. 2025 թվականի նոյեմբերի 1-ից հետո կամավոր ատեստավորման հայտը ներկայացվում է էլեկտրոնային եղանակով՝ Կրթության կառավարման տեղեկատվական համակարգում այդ նպատակով ձևավորված հարթակում:»:</w:t>
      </w:r>
    </w:p>
    <w:p w14:paraId="2B24D405" w14:textId="02D779CF" w:rsidR="00E11762" w:rsidRPr="00E17FCB" w:rsidRDefault="00E11762" w:rsidP="007F6E0D">
      <w:pPr>
        <w:pStyle w:val="NormalWeb"/>
        <w:numPr>
          <w:ilvl w:val="0"/>
          <w:numId w:val="2"/>
        </w:numPr>
        <w:shd w:val="clear" w:color="auto" w:fill="FFFFFF"/>
        <w:tabs>
          <w:tab w:val="left" w:pos="0"/>
          <w:tab w:val="left" w:pos="426"/>
        </w:tabs>
        <w:spacing w:before="0" w:beforeAutospacing="0" w:after="0" w:afterAutospacing="0" w:line="360" w:lineRule="auto"/>
        <w:ind w:left="0" w:firstLine="0"/>
        <w:jc w:val="both"/>
        <w:rPr>
          <w:rFonts w:ascii="GHEA Grapalat" w:hAnsi="GHEA Grapalat"/>
          <w:lang w:val="hy-AM"/>
        </w:rPr>
      </w:pPr>
      <w:r w:rsidRPr="00E17FCB">
        <w:rPr>
          <w:rFonts w:ascii="GHEA Grapalat" w:hAnsi="GHEA Grapalat"/>
          <w:lang w:val="hy-AM"/>
        </w:rPr>
        <w:t xml:space="preserve">33.7-րդ կետում «քննասենյակից» բառից հետո լրացնել «, բացառությամբ էլեկտրոնային թեստավորման այն դեպքի, երբ </w:t>
      </w:r>
      <w:r w:rsidR="00D25150">
        <w:rPr>
          <w:rFonts w:ascii="GHEA Grapalat" w:hAnsi="GHEA Grapalat"/>
          <w:color w:val="000000"/>
          <w:lang w:val="hy-AM"/>
        </w:rPr>
        <w:t>մասնակցի մոտ առկա է եղել տեխնիկական բնույթի խնդիր</w:t>
      </w:r>
      <w:r w:rsidRPr="00E17FCB">
        <w:rPr>
          <w:rFonts w:ascii="GHEA Grapalat" w:hAnsi="GHEA Grapalat"/>
          <w:lang w:val="hy-AM"/>
        </w:rPr>
        <w:t>» բառերը և կետադրական նշանը:</w:t>
      </w:r>
    </w:p>
    <w:p w14:paraId="3EE67E7C" w14:textId="2C99F1B1" w:rsidR="00E11762" w:rsidRPr="00E17FCB" w:rsidRDefault="00E11762" w:rsidP="007F6E0D">
      <w:pPr>
        <w:pStyle w:val="NormalWeb"/>
        <w:numPr>
          <w:ilvl w:val="0"/>
          <w:numId w:val="2"/>
        </w:numPr>
        <w:shd w:val="clear" w:color="auto" w:fill="FFFFFF"/>
        <w:tabs>
          <w:tab w:val="left" w:pos="0"/>
          <w:tab w:val="left" w:pos="426"/>
        </w:tabs>
        <w:spacing w:before="0" w:beforeAutospacing="0" w:after="0" w:afterAutospacing="0" w:line="360" w:lineRule="auto"/>
        <w:ind w:left="0" w:firstLine="0"/>
        <w:jc w:val="both"/>
        <w:rPr>
          <w:rFonts w:ascii="GHEA Grapalat" w:hAnsi="GHEA Grapalat"/>
          <w:lang w:val="hy-AM"/>
        </w:rPr>
      </w:pPr>
      <w:r w:rsidRPr="00E17FCB">
        <w:rPr>
          <w:rFonts w:ascii="GHEA Grapalat" w:hAnsi="GHEA Grapalat"/>
          <w:lang w:val="hy-AM"/>
        </w:rPr>
        <w:t>3</w:t>
      </w:r>
      <w:r w:rsidR="00E17FCB">
        <w:rPr>
          <w:rFonts w:ascii="GHEA Grapalat" w:hAnsi="GHEA Grapalat"/>
          <w:lang w:val="hy-AM"/>
        </w:rPr>
        <w:t>3</w:t>
      </w:r>
      <w:r w:rsidRPr="00E17FCB">
        <w:rPr>
          <w:rFonts w:ascii="GHEA Grapalat" w:hAnsi="GHEA Grapalat"/>
          <w:lang w:val="hy-AM"/>
        </w:rPr>
        <w:t>.8-րդ կետից «արդյունքում ստացած» և «բացառությամբ 66-րդ կետի 2-րդ ենթակետի» բառերը հանել:</w:t>
      </w:r>
    </w:p>
    <w:p w14:paraId="2B8F3D81" w14:textId="77777777" w:rsidR="00E11762" w:rsidRPr="00E17FCB" w:rsidRDefault="00E11762" w:rsidP="007F6E0D">
      <w:pPr>
        <w:pStyle w:val="NormalWeb"/>
        <w:numPr>
          <w:ilvl w:val="0"/>
          <w:numId w:val="2"/>
        </w:numPr>
        <w:shd w:val="clear" w:color="auto" w:fill="FFFFFF"/>
        <w:tabs>
          <w:tab w:val="left" w:pos="0"/>
          <w:tab w:val="left" w:pos="426"/>
        </w:tabs>
        <w:spacing w:before="0" w:beforeAutospacing="0" w:after="0" w:afterAutospacing="0" w:line="360" w:lineRule="auto"/>
        <w:ind w:left="0" w:firstLine="0"/>
        <w:jc w:val="both"/>
        <w:rPr>
          <w:rFonts w:ascii="GHEA Grapalat" w:hAnsi="GHEA Grapalat"/>
          <w:lang w:val="hy-AM"/>
        </w:rPr>
      </w:pPr>
      <w:r w:rsidRPr="00E17FCB">
        <w:rPr>
          <w:rFonts w:ascii="GHEA Grapalat" w:hAnsi="GHEA Grapalat"/>
          <w:lang w:val="hy-AM"/>
        </w:rPr>
        <w:t>63-րդ կետը շարադրել հետևյալ բովանդակությամբ.</w:t>
      </w:r>
    </w:p>
    <w:p w14:paraId="31374B44" w14:textId="36FEF2CE" w:rsidR="00E11762" w:rsidRPr="00E17FCB" w:rsidRDefault="00E11762" w:rsidP="00E17FCB">
      <w:pPr>
        <w:pStyle w:val="NormalWeb"/>
        <w:shd w:val="clear" w:color="auto" w:fill="FFFFFF"/>
        <w:tabs>
          <w:tab w:val="left" w:pos="0"/>
          <w:tab w:val="left" w:pos="426"/>
        </w:tabs>
        <w:spacing w:before="0" w:beforeAutospacing="0" w:after="0" w:afterAutospacing="0" w:line="360" w:lineRule="auto"/>
        <w:jc w:val="both"/>
        <w:rPr>
          <w:rFonts w:ascii="GHEA Grapalat" w:hAnsi="GHEA Grapalat"/>
          <w:lang w:val="hy-AM"/>
        </w:rPr>
      </w:pPr>
      <w:r w:rsidRPr="00E17FCB">
        <w:rPr>
          <w:rFonts w:ascii="GHEA Grapalat" w:hAnsi="GHEA Grapalat"/>
          <w:lang w:val="hy-AM"/>
        </w:rPr>
        <w:t xml:space="preserve">«63. </w:t>
      </w:r>
      <w:r w:rsidR="004B676E" w:rsidRPr="004B676E">
        <w:rPr>
          <w:rFonts w:ascii="GHEA Grapalat" w:hAnsi="GHEA Grapalat"/>
          <w:color w:val="000000"/>
          <w:lang w:val="hy-AM"/>
        </w:rPr>
        <w:t>Էլեկտրոնային թեստավորման դեպքում արդյունքի մասին ամփոփաթերթն ստանալուց հետո, իսկ թղթային եղանակով ատեստավորման դեպքում՝ ԳԹԿ-ի կայքէջում արդյունքները հրապարակելուց հետո ատեստավորման արդյունքի հետ անհամաձայնության դեպքում մասնակիցը 24 ժամվա ընթացքում կարող է ատեստավորման արդյունքների բողոքարկման դիմումն էլեկտրոնային եղանակով ուղարկել ԳԹԿ-ին:</w:t>
      </w:r>
      <w:r w:rsidR="004B676E" w:rsidRPr="00A041D9">
        <w:rPr>
          <w:rFonts w:ascii="GHEA Grapalat" w:hAnsi="GHEA Grapalat"/>
          <w:color w:val="000000"/>
          <w:lang w:val="hy-AM"/>
        </w:rPr>
        <w:t xml:space="preserve"> </w:t>
      </w:r>
      <w:r w:rsidR="004B676E">
        <w:rPr>
          <w:rFonts w:ascii="GHEA Grapalat" w:hAnsi="GHEA Grapalat"/>
          <w:color w:val="000000"/>
          <w:lang w:val="hy-AM"/>
        </w:rPr>
        <w:t>Տեխնիկական բնույթի խնդրի առկայության դեպքում մասնակցի ներկայացրած բողոքը մեկ ժամվա ընթացքում արձանագրվում և պարզաբանվում է</w:t>
      </w:r>
      <w:r w:rsidR="004B676E">
        <w:rPr>
          <w:rFonts w:ascii="GHEA Grapalat" w:hAnsi="GHEA Grapalat"/>
          <w:color w:val="000000"/>
          <w:lang w:val="hy-AM"/>
        </w:rPr>
        <w:t>:</w:t>
      </w:r>
      <w:bookmarkStart w:id="0" w:name="_GoBack"/>
      <w:bookmarkEnd w:id="0"/>
      <w:r w:rsidRPr="00E17FCB">
        <w:rPr>
          <w:rFonts w:ascii="GHEA Grapalat" w:hAnsi="GHEA Grapalat"/>
          <w:lang w:val="hy-AM"/>
        </w:rPr>
        <w:t>»:</w:t>
      </w:r>
    </w:p>
    <w:p w14:paraId="314F3B88" w14:textId="01E0EE6D" w:rsidR="00E11762" w:rsidRPr="00E17FCB" w:rsidRDefault="00E11762" w:rsidP="007F6E0D">
      <w:pPr>
        <w:pStyle w:val="NormalWeb"/>
        <w:numPr>
          <w:ilvl w:val="0"/>
          <w:numId w:val="2"/>
        </w:numPr>
        <w:shd w:val="clear" w:color="auto" w:fill="FFFFFF"/>
        <w:tabs>
          <w:tab w:val="left" w:pos="0"/>
          <w:tab w:val="left" w:pos="426"/>
        </w:tabs>
        <w:spacing w:before="0" w:beforeAutospacing="0" w:after="0" w:afterAutospacing="0" w:line="360" w:lineRule="auto"/>
        <w:ind w:left="0" w:firstLine="0"/>
        <w:jc w:val="both"/>
        <w:rPr>
          <w:rFonts w:ascii="GHEA Grapalat" w:hAnsi="GHEA Grapalat"/>
          <w:lang w:val="hy-AM"/>
        </w:rPr>
      </w:pPr>
      <w:r w:rsidRPr="00E17FCB">
        <w:rPr>
          <w:rFonts w:ascii="GHEA Grapalat" w:hAnsi="GHEA Grapalat"/>
          <w:lang w:val="hy-AM"/>
        </w:rPr>
        <w:t xml:space="preserve">66-րդ կետի 2-րդ ենթակետում «վերաբերյալ դիմումները» բառերից առաջ </w:t>
      </w:r>
      <w:r w:rsidR="002B0E76">
        <w:rPr>
          <w:rFonts w:ascii="GHEA Grapalat" w:hAnsi="GHEA Grapalat"/>
          <w:lang w:val="hy-AM"/>
        </w:rPr>
        <w:t xml:space="preserve">ավելացնել </w:t>
      </w:r>
      <w:r w:rsidRPr="00E17FCB">
        <w:rPr>
          <w:rFonts w:ascii="GHEA Grapalat" w:hAnsi="GHEA Grapalat"/>
          <w:lang w:val="hy-AM"/>
        </w:rPr>
        <w:t>«(էլեկտրոնային թեստավորման դեպքում՝ անուշադրության հետևանքով սխալ նշում կատարելու)» բառերը:</w:t>
      </w:r>
    </w:p>
    <w:p w14:paraId="47ABA35A" w14:textId="439E197C" w:rsidR="00E11762" w:rsidRPr="00E17FCB" w:rsidRDefault="00E11762" w:rsidP="007F6E0D">
      <w:pPr>
        <w:pStyle w:val="NormalWeb"/>
        <w:numPr>
          <w:ilvl w:val="0"/>
          <w:numId w:val="2"/>
        </w:numPr>
        <w:shd w:val="clear" w:color="auto" w:fill="FFFFFF"/>
        <w:tabs>
          <w:tab w:val="left" w:pos="0"/>
          <w:tab w:val="left" w:pos="426"/>
        </w:tabs>
        <w:spacing w:before="0" w:beforeAutospacing="0" w:after="0" w:afterAutospacing="0" w:line="360" w:lineRule="auto"/>
        <w:ind w:left="0" w:firstLine="0"/>
        <w:jc w:val="both"/>
        <w:rPr>
          <w:rFonts w:ascii="GHEA Grapalat" w:hAnsi="GHEA Grapalat"/>
          <w:lang w:val="hy-AM"/>
        </w:rPr>
      </w:pPr>
      <w:r w:rsidRPr="00E17FCB">
        <w:rPr>
          <w:rFonts w:ascii="GHEA Grapalat" w:hAnsi="GHEA Grapalat"/>
          <w:lang w:val="hy-AM"/>
        </w:rPr>
        <w:t>68-րդ կետում «մարզերի» բառից հետո լրացնել «ենթակայության,» բառը</w:t>
      </w:r>
      <w:r w:rsidR="005C3E70">
        <w:rPr>
          <w:rFonts w:ascii="GHEA Grapalat" w:hAnsi="GHEA Grapalat"/>
          <w:lang w:val="hy-AM"/>
        </w:rPr>
        <w:t>։</w:t>
      </w:r>
    </w:p>
    <w:p w14:paraId="1EA69075" w14:textId="77777777" w:rsidR="00E11762" w:rsidRPr="00E17FCB" w:rsidRDefault="00E11762" w:rsidP="007F6E0D">
      <w:pPr>
        <w:pStyle w:val="NormalWeb"/>
        <w:numPr>
          <w:ilvl w:val="0"/>
          <w:numId w:val="2"/>
        </w:numPr>
        <w:shd w:val="clear" w:color="auto" w:fill="FFFFFF"/>
        <w:tabs>
          <w:tab w:val="left" w:pos="0"/>
          <w:tab w:val="left" w:pos="426"/>
        </w:tabs>
        <w:spacing w:before="0" w:beforeAutospacing="0" w:after="0" w:afterAutospacing="0" w:line="360" w:lineRule="auto"/>
        <w:ind w:left="0" w:firstLine="90"/>
        <w:jc w:val="both"/>
        <w:rPr>
          <w:rFonts w:ascii="GHEA Grapalat" w:hAnsi="GHEA Grapalat"/>
          <w:lang w:val="hy-AM"/>
        </w:rPr>
      </w:pPr>
      <w:r w:rsidRPr="00E17FCB">
        <w:rPr>
          <w:rFonts w:ascii="GHEA Grapalat" w:hAnsi="GHEA Grapalat"/>
          <w:lang w:val="hy-AM"/>
        </w:rPr>
        <w:t>72-րդ կետը շարադրել հետևյալ բովանդակությամբ.</w:t>
      </w:r>
    </w:p>
    <w:p w14:paraId="7700AD65" w14:textId="77777777" w:rsidR="00E11762" w:rsidRPr="00E17FCB" w:rsidRDefault="00E11762" w:rsidP="00E17FCB">
      <w:pPr>
        <w:shd w:val="clear" w:color="auto" w:fill="FFFFFF"/>
        <w:spacing w:after="0" w:line="360" w:lineRule="auto"/>
        <w:ind w:firstLine="375"/>
        <w:jc w:val="both"/>
        <w:rPr>
          <w:rFonts w:ascii="GHEA Grapalat" w:eastAsia="Times New Roman" w:hAnsi="GHEA Grapalat" w:cs="Times New Roman"/>
          <w:sz w:val="24"/>
          <w:szCs w:val="24"/>
          <w:lang w:val="hy-AM"/>
        </w:rPr>
      </w:pPr>
      <w:r w:rsidRPr="00E17FCB">
        <w:rPr>
          <w:rFonts w:ascii="GHEA Grapalat" w:eastAsia="Times New Roman" w:hAnsi="GHEA Grapalat" w:cs="Times New Roman"/>
          <w:sz w:val="24"/>
          <w:szCs w:val="24"/>
          <w:lang w:val="hy-AM"/>
        </w:rPr>
        <w:lastRenderedPageBreak/>
        <w:t>«72. Սույն կարգի 21-րդ կետով սահմանված դեպքում ատեստավորման արդյունքում ուսուցիչը հավելավճար ստանում է մանկավարժական աշխատավարձի (դասավանդվող ժամերի՝ այդ թվում պարտադիր խմբակների, նախագծային ուսուցման) նկատմամբ կիրառվող համապատասխան տոկոսի չափով՝ անկախ նրանից, թե որ առարկայից է ատեստավորվել: Աշխատավարձի հաշվարկը չի ներառում հավելավճարներն ու լրավճարները։»:</w:t>
      </w:r>
    </w:p>
    <w:p w14:paraId="7008F42C" w14:textId="143FC743" w:rsidR="00E11762" w:rsidRPr="00E17FCB" w:rsidRDefault="005C3E70" w:rsidP="007F6E0D">
      <w:pPr>
        <w:pStyle w:val="ListParagraph"/>
        <w:numPr>
          <w:ilvl w:val="0"/>
          <w:numId w:val="2"/>
        </w:numPr>
        <w:shd w:val="clear" w:color="auto" w:fill="FFFFFF"/>
        <w:spacing w:after="0" w:line="360" w:lineRule="auto"/>
        <w:ind w:hanging="270"/>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 xml:space="preserve"> </w:t>
      </w:r>
      <w:r w:rsidR="00E11762" w:rsidRPr="00E17FCB">
        <w:rPr>
          <w:rFonts w:ascii="GHEA Grapalat" w:eastAsia="Times New Roman" w:hAnsi="GHEA Grapalat" w:cs="Times New Roman"/>
          <w:sz w:val="24"/>
          <w:szCs w:val="24"/>
          <w:lang w:val="hy-AM"/>
        </w:rPr>
        <w:t>77-րդ կետը լրացնել նոր՝ 77.2-ին ենթակետով՝ հետևյալ բովանդակությամբ.</w:t>
      </w:r>
    </w:p>
    <w:p w14:paraId="228C3F30" w14:textId="234474C1" w:rsidR="00E11762" w:rsidRPr="00E17FCB" w:rsidRDefault="00E11762" w:rsidP="00E17FCB">
      <w:pPr>
        <w:pStyle w:val="NormalWeb"/>
        <w:shd w:val="clear" w:color="auto" w:fill="FFFFFF"/>
        <w:tabs>
          <w:tab w:val="left" w:pos="0"/>
          <w:tab w:val="left" w:pos="426"/>
        </w:tabs>
        <w:spacing w:before="0" w:beforeAutospacing="0" w:after="0" w:afterAutospacing="0" w:line="360" w:lineRule="auto"/>
        <w:jc w:val="both"/>
        <w:rPr>
          <w:rFonts w:ascii="GHEA Grapalat" w:hAnsi="GHEA Grapalat"/>
          <w:lang w:val="hy-AM"/>
        </w:rPr>
      </w:pPr>
      <w:r w:rsidRPr="00E17FCB">
        <w:rPr>
          <w:rFonts w:ascii="GHEA Grapalat" w:hAnsi="GHEA Grapalat"/>
          <w:lang w:val="hy-AM"/>
        </w:rPr>
        <w:t>«77.2. 0-59 տոկոս արդյունք ցուցաբերած ուսուցիչը</w:t>
      </w:r>
      <w:r w:rsidR="005C3E70">
        <w:rPr>
          <w:rFonts w:ascii="GHEA Grapalat" w:hAnsi="GHEA Grapalat"/>
          <w:lang w:val="hy-AM"/>
        </w:rPr>
        <w:t>,</w:t>
      </w:r>
      <w:r w:rsidRPr="00E17FCB">
        <w:rPr>
          <w:rFonts w:ascii="GHEA Grapalat" w:hAnsi="GHEA Grapalat"/>
          <w:lang w:val="hy-AM"/>
        </w:rPr>
        <w:t xml:space="preserve"> եթե մինչև հաջորդ ատեստավորումը գտնվելու է մինչև երեք տարեկան երեխայի խնամքի համար սահմանված արձակուրդում, ապա արձակուրդից վերադառնալուց հետո, անցնելով</w:t>
      </w:r>
      <w:r w:rsidRPr="00E17FCB">
        <w:rPr>
          <w:rFonts w:ascii="Calibri" w:hAnsi="Calibri" w:cs="Calibri"/>
          <w:lang w:val="hy-AM"/>
        </w:rPr>
        <w:t> </w:t>
      </w:r>
      <w:r w:rsidRPr="00E17FCB">
        <w:rPr>
          <w:rFonts w:ascii="GHEA Grapalat" w:hAnsi="GHEA Grapalat"/>
          <w:lang w:val="hy-AM"/>
        </w:rPr>
        <w:t xml:space="preserve"> առարկայական պարտադիր վերապատրաստում, պարտադիր մասնակցում է կազմակերպվող առաջիկա կամավոր ատեստավորմանը:»:</w:t>
      </w:r>
    </w:p>
    <w:p w14:paraId="7960CA02" w14:textId="77777777" w:rsidR="00E11762" w:rsidRPr="00E17FCB" w:rsidRDefault="00E11762" w:rsidP="00F02802">
      <w:pPr>
        <w:pStyle w:val="NormalWeb"/>
        <w:numPr>
          <w:ilvl w:val="0"/>
          <w:numId w:val="2"/>
        </w:numPr>
        <w:shd w:val="clear" w:color="auto" w:fill="FFFFFF"/>
        <w:tabs>
          <w:tab w:val="left" w:pos="0"/>
        </w:tabs>
        <w:spacing w:before="0" w:beforeAutospacing="0" w:after="0" w:afterAutospacing="0" w:line="360" w:lineRule="auto"/>
        <w:ind w:hanging="270"/>
        <w:jc w:val="both"/>
        <w:rPr>
          <w:rFonts w:ascii="GHEA Grapalat" w:hAnsi="GHEA Grapalat"/>
          <w:lang w:val="hy-AM"/>
        </w:rPr>
      </w:pPr>
      <w:r w:rsidRPr="00E17FCB">
        <w:rPr>
          <w:rFonts w:ascii="GHEA Grapalat" w:hAnsi="GHEA Grapalat"/>
          <w:lang w:val="hy-AM"/>
        </w:rPr>
        <w:t>78-րդ կետում «4-րդ մասի» և «13-րդ մասի» բառերը փոխարինել «14-րդ» բառով:</w:t>
      </w:r>
    </w:p>
    <w:p w14:paraId="1132AA10" w14:textId="29F4C367" w:rsidR="00E11762" w:rsidRPr="00E17FCB" w:rsidRDefault="00E11762" w:rsidP="00F02802">
      <w:pPr>
        <w:pStyle w:val="ListParagraph"/>
        <w:numPr>
          <w:ilvl w:val="0"/>
          <w:numId w:val="2"/>
        </w:numPr>
        <w:shd w:val="clear" w:color="auto" w:fill="FFFFFF"/>
        <w:spacing w:after="0" w:line="360" w:lineRule="auto"/>
        <w:ind w:left="-90" w:firstLine="180"/>
        <w:jc w:val="both"/>
        <w:rPr>
          <w:rFonts w:ascii="GHEA Grapalat" w:eastAsia="Times New Roman" w:hAnsi="GHEA Grapalat" w:cs="Times New Roman"/>
          <w:sz w:val="24"/>
          <w:szCs w:val="24"/>
          <w:lang w:val="hy-AM"/>
        </w:rPr>
      </w:pPr>
      <w:r w:rsidRPr="00E17FCB">
        <w:rPr>
          <w:rFonts w:ascii="GHEA Grapalat" w:eastAsia="Times New Roman" w:hAnsi="GHEA Grapalat" w:cs="Times New Roman"/>
          <w:sz w:val="24"/>
          <w:szCs w:val="24"/>
          <w:lang w:val="hy-AM"/>
        </w:rPr>
        <w:t>79-րդ կետը լրացնել նոր նախադասությամբ՝ հետևյալ բովանդակությամբ.</w:t>
      </w:r>
      <w:r w:rsidR="00F02802" w:rsidRPr="00F02802">
        <w:rPr>
          <w:rFonts w:ascii="GHEA Grapalat" w:eastAsia="Times New Roman" w:hAnsi="GHEA Grapalat" w:cs="Times New Roman"/>
          <w:sz w:val="24"/>
          <w:szCs w:val="24"/>
          <w:lang w:val="hy-AM"/>
        </w:rPr>
        <w:t xml:space="preserve"> </w:t>
      </w:r>
      <w:r w:rsidRPr="00E17FCB">
        <w:rPr>
          <w:rFonts w:ascii="GHEA Grapalat" w:eastAsia="Times New Roman" w:hAnsi="GHEA Grapalat" w:cs="Times New Roman"/>
          <w:sz w:val="24"/>
          <w:szCs w:val="24"/>
          <w:lang w:val="hy-AM"/>
        </w:rPr>
        <w:t>«Նույն առարկայից հաջորդ ատեստավորմանը չդիմելու դեպքում ուսուցիչը չի կարող դասավանդել այդ առարկան այնքան ժամանակ, քանի դեռ տվյալ առարկայից կամավոր ատեստավորման դրական արդյունք չի ապահովել:»:</w:t>
      </w:r>
    </w:p>
    <w:p w14:paraId="5FB2DAB0" w14:textId="77777777" w:rsidR="00E11762" w:rsidRPr="00E17FCB" w:rsidRDefault="00E11762" w:rsidP="00F02802">
      <w:pPr>
        <w:pStyle w:val="ListParagraph"/>
        <w:numPr>
          <w:ilvl w:val="0"/>
          <w:numId w:val="2"/>
        </w:numPr>
        <w:shd w:val="clear" w:color="auto" w:fill="FFFFFF"/>
        <w:spacing w:after="0" w:line="360" w:lineRule="auto"/>
        <w:ind w:left="90" w:firstLine="0"/>
        <w:jc w:val="both"/>
        <w:rPr>
          <w:rFonts w:ascii="GHEA Grapalat" w:eastAsia="Times New Roman" w:hAnsi="GHEA Grapalat" w:cs="Times New Roman"/>
          <w:sz w:val="24"/>
          <w:szCs w:val="24"/>
          <w:lang w:val="hy-AM"/>
        </w:rPr>
      </w:pPr>
      <w:r w:rsidRPr="00E17FCB">
        <w:rPr>
          <w:rFonts w:ascii="GHEA Grapalat" w:eastAsia="Times New Roman" w:hAnsi="GHEA Grapalat" w:cs="Times New Roman"/>
          <w:sz w:val="24"/>
          <w:szCs w:val="24"/>
          <w:lang w:val="hy-AM"/>
        </w:rPr>
        <w:t>79-րդ կետը լրացնել նոր՝ 79.1-ին ենթակետով՝ հետևյալ բովանդակությամբ.</w:t>
      </w:r>
    </w:p>
    <w:p w14:paraId="6B7C7896" w14:textId="77777777" w:rsidR="00E11762" w:rsidRPr="00E17FCB" w:rsidRDefault="00E11762" w:rsidP="00E17FCB">
      <w:pPr>
        <w:shd w:val="clear" w:color="auto" w:fill="FFFFFF"/>
        <w:spacing w:after="0" w:line="360" w:lineRule="auto"/>
        <w:jc w:val="both"/>
        <w:rPr>
          <w:rFonts w:ascii="GHEA Grapalat" w:eastAsia="Times New Roman" w:hAnsi="GHEA Grapalat" w:cs="Times New Roman"/>
          <w:sz w:val="24"/>
          <w:szCs w:val="24"/>
          <w:lang w:val="hy-AM"/>
        </w:rPr>
      </w:pPr>
      <w:r w:rsidRPr="00E17FCB">
        <w:rPr>
          <w:rFonts w:ascii="GHEA Grapalat" w:eastAsia="Times New Roman" w:hAnsi="GHEA Grapalat" w:cs="Times New Roman"/>
          <w:sz w:val="24"/>
          <w:szCs w:val="24"/>
          <w:lang w:val="hy-AM"/>
        </w:rPr>
        <w:t>«79.1. Հաջորդ ատեստավորմանը դասավանդվող այլ առարկայից դիմելու և սույն կարգի 76-րդ կետի 1-4-րդ ենթակետերով սահմանված արդյունք ցուցաբերելու դեպքում ուսուցիչը կարող է դասավանդել միայն այն առարկան (կամ առարկաները՝ հիմք ընդունելով սույն կարգի 8-րդ կետի կարգավորումները) որից ատեստավորվել է:</w:t>
      </w:r>
    </w:p>
    <w:p w14:paraId="212B0CDA" w14:textId="77777777" w:rsidR="00E11762" w:rsidRPr="00E17FCB" w:rsidRDefault="00E11762" w:rsidP="00F02802">
      <w:pPr>
        <w:pStyle w:val="NormalWeb"/>
        <w:numPr>
          <w:ilvl w:val="0"/>
          <w:numId w:val="2"/>
        </w:numPr>
        <w:shd w:val="clear" w:color="auto" w:fill="FFFFFF"/>
        <w:tabs>
          <w:tab w:val="left" w:pos="450"/>
        </w:tabs>
        <w:spacing w:before="0" w:beforeAutospacing="0" w:after="0" w:afterAutospacing="0" w:line="360" w:lineRule="auto"/>
        <w:ind w:left="90" w:firstLine="0"/>
        <w:jc w:val="both"/>
        <w:rPr>
          <w:rFonts w:ascii="GHEA Grapalat" w:hAnsi="GHEA Grapalat"/>
          <w:lang w:val="hy-AM"/>
        </w:rPr>
      </w:pPr>
      <w:r w:rsidRPr="00E17FCB">
        <w:rPr>
          <w:rFonts w:ascii="GHEA Grapalat" w:hAnsi="GHEA Grapalat"/>
          <w:lang w:val="hy-AM"/>
        </w:rPr>
        <w:t xml:space="preserve">Ողջ տեքստում </w:t>
      </w:r>
      <w:r w:rsidRPr="00E17FCB">
        <w:rPr>
          <w:rFonts w:ascii="Calibri" w:hAnsi="Calibri" w:cs="Calibri"/>
          <w:lang w:val="hy-AM"/>
        </w:rPr>
        <w:t> </w:t>
      </w:r>
      <w:r w:rsidRPr="00E17FCB">
        <w:rPr>
          <w:rFonts w:ascii="GHEA Grapalat" w:hAnsi="GHEA Grapalat"/>
          <w:lang w:val="hy-AM"/>
        </w:rPr>
        <w:t>«սույն հավելվածի» բառերը փոխարինել «սույն կարգի» բառերով:</w:t>
      </w:r>
    </w:p>
    <w:p w14:paraId="0B98D280" w14:textId="77777777" w:rsidR="00E11762" w:rsidRPr="00E17FCB" w:rsidRDefault="00E11762" w:rsidP="00E17FCB">
      <w:pPr>
        <w:pStyle w:val="NormalWeb"/>
        <w:numPr>
          <w:ilvl w:val="0"/>
          <w:numId w:val="1"/>
        </w:numPr>
        <w:shd w:val="clear" w:color="auto" w:fill="FFFFFF"/>
        <w:tabs>
          <w:tab w:val="left" w:pos="0"/>
          <w:tab w:val="left" w:pos="426"/>
        </w:tabs>
        <w:spacing w:before="0" w:beforeAutospacing="0" w:after="0" w:afterAutospacing="0" w:line="360" w:lineRule="auto"/>
        <w:ind w:left="0" w:firstLine="90"/>
        <w:jc w:val="both"/>
        <w:rPr>
          <w:rFonts w:ascii="GHEA Grapalat" w:hAnsi="GHEA Grapalat"/>
          <w:lang w:val="hy-AM"/>
        </w:rPr>
      </w:pPr>
      <w:r w:rsidRPr="00E17FCB">
        <w:rPr>
          <w:rFonts w:ascii="GHEA Grapalat" w:hAnsi="GHEA Grapalat"/>
          <w:lang w:val="hy-AM"/>
        </w:rPr>
        <w:t xml:space="preserve">Սույն որոշումն ուժի մեջ է մտնում պաշտոնական հրապարակմանը հաջորդող օրվանից: </w:t>
      </w:r>
    </w:p>
    <w:p w14:paraId="00D04109" w14:textId="77777777" w:rsidR="00E11762" w:rsidRPr="00E17FCB" w:rsidRDefault="00E11762" w:rsidP="00E17FCB">
      <w:pPr>
        <w:tabs>
          <w:tab w:val="left" w:pos="426"/>
        </w:tabs>
        <w:spacing w:after="0" w:line="360" w:lineRule="auto"/>
        <w:jc w:val="both"/>
        <w:rPr>
          <w:rFonts w:ascii="GHEA Grapalat" w:eastAsia="Times New Roman" w:hAnsi="GHEA Grapalat" w:cs="Times New Roman"/>
          <w:sz w:val="24"/>
          <w:szCs w:val="24"/>
          <w:lang w:val="hy-AM"/>
        </w:rPr>
      </w:pPr>
    </w:p>
    <w:p w14:paraId="505BA327" w14:textId="77777777" w:rsidR="00E11762" w:rsidRPr="00E17FCB" w:rsidRDefault="00E11762" w:rsidP="00E17FCB">
      <w:pPr>
        <w:shd w:val="clear" w:color="auto" w:fill="FFFFFF"/>
        <w:spacing w:after="0" w:line="360" w:lineRule="auto"/>
        <w:jc w:val="both"/>
        <w:rPr>
          <w:rFonts w:ascii="GHEA Grapalat" w:eastAsia="Times New Roman" w:hAnsi="GHEA Grapalat" w:cs="Times New Roman"/>
          <w:sz w:val="24"/>
          <w:szCs w:val="24"/>
          <w:lang w:val="hy-AM"/>
        </w:rPr>
      </w:pPr>
      <w:r w:rsidRPr="00E17FCB">
        <w:rPr>
          <w:rFonts w:ascii="GHEA Grapalat" w:eastAsia="Times New Roman" w:hAnsi="GHEA Grapalat" w:cs="Times New Roman"/>
          <w:sz w:val="24"/>
          <w:szCs w:val="24"/>
          <w:lang w:val="hy-AM"/>
        </w:rPr>
        <w:t xml:space="preserve">       </w:t>
      </w:r>
      <w:r w:rsidRPr="00E17FCB">
        <w:rPr>
          <w:rFonts w:ascii="GHEA Grapalat" w:eastAsia="Times New Roman" w:hAnsi="GHEA Grapalat" w:cs="Times New Roman"/>
          <w:sz w:val="24"/>
          <w:szCs w:val="24"/>
          <w:lang w:val="hy-AM"/>
        </w:rPr>
        <w:tab/>
      </w:r>
      <w:r w:rsidRPr="00E17FCB">
        <w:rPr>
          <w:rFonts w:ascii="GHEA Grapalat" w:eastAsia="Times New Roman" w:hAnsi="GHEA Grapalat" w:cs="Times New Roman"/>
          <w:sz w:val="24"/>
          <w:szCs w:val="24"/>
          <w:lang w:val="hy-AM"/>
        </w:rPr>
        <w:tab/>
      </w:r>
      <w:r w:rsidRPr="00E17FCB">
        <w:rPr>
          <w:rFonts w:ascii="GHEA Grapalat" w:eastAsia="Times New Roman" w:hAnsi="GHEA Grapalat" w:cs="Times New Roman"/>
          <w:sz w:val="24"/>
          <w:szCs w:val="24"/>
          <w:lang w:val="hy-AM"/>
        </w:rPr>
        <w:tab/>
        <w:t xml:space="preserve">ՀԱՅԱՍՏԱՆԻ ՀԱՆՐԱՊԵՏՈՒԹՅԱՆ </w:t>
      </w:r>
    </w:p>
    <w:p w14:paraId="668EE170" w14:textId="77777777" w:rsidR="00E11762" w:rsidRPr="00E17FCB" w:rsidRDefault="00E11762" w:rsidP="00E17FCB">
      <w:pPr>
        <w:shd w:val="clear" w:color="auto" w:fill="FFFFFF"/>
        <w:spacing w:after="0" w:line="360" w:lineRule="auto"/>
        <w:jc w:val="both"/>
        <w:rPr>
          <w:rFonts w:ascii="GHEA Grapalat" w:eastAsia="Times New Roman" w:hAnsi="GHEA Grapalat" w:cs="Times New Roman"/>
          <w:sz w:val="24"/>
          <w:szCs w:val="24"/>
          <w:lang w:val="hy-AM"/>
        </w:rPr>
      </w:pPr>
      <w:r w:rsidRPr="00E17FCB">
        <w:rPr>
          <w:rFonts w:ascii="GHEA Grapalat" w:eastAsia="Times New Roman" w:hAnsi="GHEA Grapalat" w:cs="Times New Roman"/>
          <w:sz w:val="24"/>
          <w:szCs w:val="24"/>
          <w:lang w:val="hy-AM"/>
        </w:rPr>
        <w:t xml:space="preserve">                                                ՎԱՐՉԱՊԵՏ՝                                               Ն. ՓԱՇԻՆՅԱՆ</w:t>
      </w:r>
      <w:r w:rsidRPr="00E17FCB">
        <w:rPr>
          <w:rFonts w:ascii="GHEA Grapalat" w:hAnsi="GHEA Grapalat"/>
          <w:sz w:val="24"/>
          <w:szCs w:val="24"/>
          <w:lang w:val="hy-AM"/>
        </w:rPr>
        <w:t xml:space="preserve">            </w:t>
      </w:r>
    </w:p>
    <w:p w14:paraId="126B7BED" w14:textId="77777777" w:rsidR="00F92FBA" w:rsidRPr="00E17FCB" w:rsidRDefault="00F92FBA" w:rsidP="00E17FCB">
      <w:pPr>
        <w:spacing w:line="360" w:lineRule="auto"/>
        <w:jc w:val="both"/>
        <w:rPr>
          <w:rFonts w:ascii="GHEA Grapalat" w:hAnsi="GHEA Grapalat"/>
          <w:lang w:val="hy-AM"/>
        </w:rPr>
      </w:pPr>
    </w:p>
    <w:sectPr w:rsidR="00F92FBA" w:rsidRPr="00E17FCB" w:rsidSect="005842C2">
      <w:pgSz w:w="12240" w:h="15840"/>
      <w:pgMar w:top="426" w:right="758" w:bottom="709" w:left="70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HEA Grapalat">
    <w:altName w:val="Franklin Gothic Medium Cond"/>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A435D1"/>
    <w:multiLevelType w:val="hybridMultilevel"/>
    <w:tmpl w:val="C5525C58"/>
    <w:lvl w:ilvl="0" w:tplc="2F401846">
      <w:start w:val="1"/>
      <w:numFmt w:val="decimal"/>
      <w:lvlText w:val="%1)"/>
      <w:lvlJc w:val="left"/>
      <w:pPr>
        <w:ind w:left="360" w:hanging="360"/>
      </w:pPr>
      <w:rPr>
        <w:rFonts w:ascii="GHEA Grapalat" w:hAnsi="GHEA Grapalat" w:hint="default"/>
        <w:color w:val="auto"/>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 w15:restartNumberingAfterBreak="0">
    <w:nsid w:val="47ED12FF"/>
    <w:multiLevelType w:val="hybridMultilevel"/>
    <w:tmpl w:val="CB4EE7C6"/>
    <w:lvl w:ilvl="0" w:tplc="234EF36A">
      <w:start w:val="1"/>
      <w:numFmt w:val="decimal"/>
      <w:lvlText w:val="%1."/>
      <w:lvlJc w:val="left"/>
      <w:pPr>
        <w:ind w:left="1230" w:hanging="510"/>
      </w:pPr>
      <w:rPr>
        <w:rFonts w:ascii="GHEA Grapalat" w:hAnsi="GHEA Grapalat"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F214D24"/>
    <w:multiLevelType w:val="hybridMultilevel"/>
    <w:tmpl w:val="872AD1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DFB"/>
    <w:rsid w:val="0019564E"/>
    <w:rsid w:val="002B0E76"/>
    <w:rsid w:val="004B676E"/>
    <w:rsid w:val="005C3E70"/>
    <w:rsid w:val="00772DFB"/>
    <w:rsid w:val="007F6E0D"/>
    <w:rsid w:val="00A27572"/>
    <w:rsid w:val="00A549C1"/>
    <w:rsid w:val="00AA6D15"/>
    <w:rsid w:val="00C12E33"/>
    <w:rsid w:val="00D25150"/>
    <w:rsid w:val="00E11762"/>
    <w:rsid w:val="00E17FCB"/>
    <w:rsid w:val="00ED3125"/>
    <w:rsid w:val="00F02802"/>
    <w:rsid w:val="00F92F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74E17"/>
  <w15:chartTrackingRefBased/>
  <w15:docId w15:val="{DB6A3E76-CD8A-4283-BBA5-261048703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17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webb,Обычный (Web)1, webb,Знак Знак,Знак,Char Char Char,Char Char Char Char,Char, Char, Char Char Char Char"/>
    <w:basedOn w:val="Normal"/>
    <w:link w:val="NormalWebChar"/>
    <w:uiPriority w:val="99"/>
    <w:unhideWhenUsed/>
    <w:qFormat/>
    <w:rsid w:val="00E1176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11762"/>
    <w:rPr>
      <w:i/>
      <w:iCs/>
    </w:rPr>
  </w:style>
  <w:style w:type="paragraph" w:styleId="ListParagraph">
    <w:name w:val="List Paragraph"/>
    <w:aliases w:val="Akapit z listą BS,List Paragraph 1,List_Paragraph,Multilevel para_II,PDP DOCUMENT SUBTITLE"/>
    <w:basedOn w:val="Normal"/>
    <w:uiPriority w:val="1"/>
    <w:qFormat/>
    <w:rsid w:val="00E11762"/>
    <w:pPr>
      <w:ind w:left="720"/>
      <w:contextualSpacing/>
    </w:pPr>
  </w:style>
  <w:style w:type="character" w:customStyle="1" w:styleId="NormalWebChar">
    <w:name w:val="Normal (Web) Char"/>
    <w:aliases w:val="Обычный (веб) Знак Знак Char,Знак Знак Знак Знак Char,Обычный (веб) Знак Знак Знак Char,Знак Знак Знак1 Знак Знак Знак Знак Знак Char,Знак1 Char,Знак Знак1 Char,webb Char,Обычный (Web)1 Char, webb Char,Знак Знак Char,Знак Char"/>
    <w:link w:val="NormalWeb"/>
    <w:uiPriority w:val="99"/>
    <w:rsid w:val="00E1176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727</Words>
  <Characters>4148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xkn</cp:lastModifiedBy>
  <cp:revision>13</cp:revision>
  <dcterms:created xsi:type="dcterms:W3CDTF">2025-02-24T10:56:00Z</dcterms:created>
  <dcterms:modified xsi:type="dcterms:W3CDTF">2025-02-24T11:12:00Z</dcterms:modified>
</cp:coreProperties>
</file>