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C3CC" w14:textId="77777777" w:rsidR="006049B2" w:rsidRPr="00A83C68" w:rsidRDefault="006049B2" w:rsidP="007A6E8D">
      <w:pPr>
        <w:spacing w:after="0" w:line="360" w:lineRule="auto"/>
        <w:jc w:val="center"/>
        <w:rPr>
          <w:rFonts w:ascii="GHEA Grapalat" w:hAnsi="GHEA Grapalat" w:cs="Arial"/>
          <w:b/>
          <w:bCs/>
        </w:rPr>
      </w:pPr>
    </w:p>
    <w:p w14:paraId="7B2802C2" w14:textId="7A3EFD4F" w:rsidR="007A6E8D" w:rsidRPr="00A83C68" w:rsidRDefault="007A6E8D" w:rsidP="007A6E8D">
      <w:pPr>
        <w:spacing w:after="0" w:line="360" w:lineRule="auto"/>
        <w:jc w:val="center"/>
        <w:rPr>
          <w:rFonts w:ascii="GHEA Grapalat" w:hAnsi="GHEA Grapalat"/>
          <w:b/>
          <w:bCs/>
        </w:rPr>
      </w:pPr>
      <w:r w:rsidRPr="00A83C68">
        <w:rPr>
          <w:rFonts w:ascii="GHEA Grapalat" w:hAnsi="GHEA Grapalat" w:cs="Arial"/>
          <w:b/>
          <w:bCs/>
        </w:rPr>
        <w:t>Հ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Ի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Մ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Ն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Ա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Վ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Ո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Ր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ՈՒ</w:t>
      </w:r>
      <w:r w:rsidRPr="00A83C68">
        <w:rPr>
          <w:rFonts w:ascii="GHEA Grapalat" w:hAnsi="GHEA Grapalat"/>
          <w:b/>
          <w:bCs/>
        </w:rPr>
        <w:t xml:space="preserve"> </w:t>
      </w:r>
      <w:r w:rsidRPr="00A83C68">
        <w:rPr>
          <w:rFonts w:ascii="GHEA Grapalat" w:hAnsi="GHEA Grapalat" w:cs="Arial"/>
          <w:b/>
          <w:bCs/>
        </w:rPr>
        <w:t>Մ</w:t>
      </w:r>
    </w:p>
    <w:p w14:paraId="1D100624" w14:textId="2F1BD638" w:rsidR="007A6E8D" w:rsidRPr="00A83C68" w:rsidRDefault="004C64EA" w:rsidP="00CB7BE1">
      <w:pPr>
        <w:spacing w:after="0" w:line="276" w:lineRule="auto"/>
        <w:jc w:val="center"/>
        <w:rPr>
          <w:rFonts w:ascii="GHEA Grapalat" w:hAnsi="GHEA Grapalat"/>
          <w:b/>
          <w:bCs/>
        </w:rPr>
      </w:pPr>
      <w:r w:rsidRPr="00A83C68">
        <w:rPr>
          <w:rFonts w:ascii="GHEA Grapalat" w:eastAsia="Times New Roman" w:hAnsi="GHEA Grapalat" w:cs="Times New Roman"/>
          <w:b/>
          <w:bCs/>
          <w:bdr w:val="none" w:sz="0" w:space="0" w:color="auto" w:frame="1"/>
          <w:lang w:val="hy-AM"/>
        </w:rPr>
        <w:t>«</w:t>
      </w:r>
      <w:r w:rsidR="00CB7BE1" w:rsidRPr="00A83C68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14:ligatures w14:val="none"/>
        </w:rPr>
        <w:t xml:space="preserve">ՀՀ ԿԱՌԱՎԱՐՈՒԹՅԱՆ 2017 ԹՎԱԿԱՆԻ ՄԱՅԻՍԻ 25-Ի N 572-Ն ՈՐՈՇՄԱՆ ՄԵՋ </w:t>
      </w:r>
      <w:r w:rsidR="00A04954" w:rsidRPr="00A83C68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/>
          <w14:ligatures w14:val="none"/>
        </w:rPr>
        <w:t>ԼՐԱՑՈւՄՆԵ</w:t>
      </w:r>
      <w:r w:rsidR="00CB7BE1" w:rsidRPr="00A83C68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14:ligatures w14:val="none"/>
        </w:rPr>
        <w:t>Ր ԿԱՏԱՐԵԼՈՒ ՄԱՍԻՆ</w:t>
      </w:r>
      <w:r w:rsidRPr="00A83C68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/>
          <w14:ligatures w14:val="none"/>
        </w:rPr>
        <w:t>» ՀՀ ԿԱՌԱՎԱՐՈՒԹՅԱՆ</w:t>
      </w:r>
      <w:r w:rsidR="00CB7BE1" w:rsidRPr="00A83C68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14:ligatures w14:val="none"/>
        </w:rPr>
        <w:t xml:space="preserve"> </w:t>
      </w:r>
      <w:r w:rsidR="00CB7BE1" w:rsidRPr="00A83C68">
        <w:rPr>
          <w:rFonts w:ascii="GHEA Grapalat" w:eastAsia="Times New Roman" w:hAnsi="GHEA Grapalat" w:cs="Times New Roman"/>
          <w:b/>
          <w:bCs/>
          <w:kern w:val="0"/>
          <w:bdr w:val="none" w:sz="0" w:space="0" w:color="auto" w:frame="1"/>
          <w:lang w:val="hy-AM"/>
          <w14:ligatures w14:val="none"/>
        </w:rPr>
        <w:t xml:space="preserve">ՈՐՈՇՄԱՆ </w:t>
      </w:r>
      <w:r w:rsidR="007A6E8D" w:rsidRPr="00A83C68">
        <w:rPr>
          <w:rFonts w:ascii="GHEA Grapalat" w:hAnsi="GHEA Grapalat" w:cs="Arial"/>
          <w:b/>
          <w:bCs/>
        </w:rPr>
        <w:t>ՆԱԽԱԳԾԻ</w:t>
      </w:r>
      <w:r w:rsidR="007A6E8D" w:rsidRPr="00A83C68">
        <w:rPr>
          <w:rFonts w:ascii="GHEA Grapalat" w:hAnsi="GHEA Grapalat"/>
          <w:b/>
          <w:bCs/>
        </w:rPr>
        <w:t xml:space="preserve"> </w:t>
      </w:r>
      <w:r w:rsidR="001551F9" w:rsidRPr="00A83C68">
        <w:rPr>
          <w:rFonts w:ascii="GHEA Grapalat" w:hAnsi="GHEA Grapalat"/>
          <w:b/>
          <w:bCs/>
        </w:rPr>
        <w:t>(</w:t>
      </w:r>
      <w:r w:rsidR="001551F9" w:rsidRPr="00A83C68">
        <w:rPr>
          <w:rFonts w:ascii="GHEA Grapalat" w:hAnsi="GHEA Grapalat"/>
          <w:b/>
          <w:bCs/>
          <w:lang w:val="hy-AM"/>
        </w:rPr>
        <w:t>ԱՅՍՈՒՀԵՏ՝ ՆԱԽԱԳԻԾ</w:t>
      </w:r>
      <w:r w:rsidR="001551F9" w:rsidRPr="00A83C68">
        <w:rPr>
          <w:rFonts w:ascii="GHEA Grapalat" w:hAnsi="GHEA Grapalat"/>
          <w:b/>
          <w:bCs/>
        </w:rPr>
        <w:t xml:space="preserve">) </w:t>
      </w:r>
      <w:r w:rsidR="007A6E8D" w:rsidRPr="00A83C68">
        <w:rPr>
          <w:rFonts w:ascii="GHEA Grapalat" w:hAnsi="GHEA Grapalat" w:cs="Arial"/>
          <w:b/>
          <w:bCs/>
        </w:rPr>
        <w:t>ԸՆԴՈՒՆՄԱՆ</w:t>
      </w:r>
      <w:r w:rsidR="007A6E8D" w:rsidRPr="00A83C68">
        <w:rPr>
          <w:rFonts w:ascii="GHEA Grapalat" w:hAnsi="GHEA Grapalat"/>
          <w:b/>
          <w:bCs/>
        </w:rPr>
        <w:t xml:space="preserve"> </w:t>
      </w:r>
    </w:p>
    <w:p w14:paraId="3DE13B47" w14:textId="77777777" w:rsidR="007A6E8D" w:rsidRPr="00A83C68" w:rsidRDefault="007A6E8D" w:rsidP="007A6E8D">
      <w:pPr>
        <w:jc w:val="both"/>
        <w:rPr>
          <w:rFonts w:ascii="GHEA Grapalat" w:hAnsi="GHEA Grapalat" w:cs="Arial"/>
        </w:rPr>
      </w:pPr>
    </w:p>
    <w:p w14:paraId="15EB3F7E" w14:textId="3CF22999" w:rsidR="007A6E8D" w:rsidRPr="00A83C68" w:rsidRDefault="007E4185" w:rsidP="007A6E8D">
      <w:pPr>
        <w:ind w:firstLine="720"/>
        <w:jc w:val="both"/>
        <w:rPr>
          <w:rFonts w:ascii="GHEA Grapalat" w:hAnsi="GHEA Grapalat"/>
          <w:b/>
          <w:bCs/>
        </w:rPr>
      </w:pPr>
      <w:r w:rsidRPr="00A83C68">
        <w:rPr>
          <w:rFonts w:ascii="GHEA Grapalat" w:hAnsi="GHEA Grapalat" w:cs="Arial"/>
          <w:b/>
          <w:bCs/>
        </w:rPr>
        <w:t>1</w:t>
      </w:r>
      <w:r w:rsidRPr="00A83C68">
        <w:rPr>
          <w:rFonts w:ascii="MS Mincho" w:eastAsia="MS Mincho" w:hAnsi="MS Mincho" w:cs="MS Mincho" w:hint="eastAsia"/>
          <w:b/>
          <w:bCs/>
        </w:rPr>
        <w:t>․</w:t>
      </w:r>
      <w:r w:rsidRPr="00A83C68">
        <w:rPr>
          <w:rFonts w:ascii="GHEA Grapalat" w:hAnsi="GHEA Grapalat" w:cs="Arial"/>
          <w:b/>
          <w:bCs/>
        </w:rPr>
        <w:t xml:space="preserve"> </w:t>
      </w:r>
      <w:r w:rsidR="007A6E8D" w:rsidRPr="00A83C68">
        <w:rPr>
          <w:rFonts w:ascii="GHEA Grapalat" w:hAnsi="GHEA Grapalat" w:cs="Arial"/>
          <w:b/>
          <w:bCs/>
        </w:rPr>
        <w:t>Իրավական</w:t>
      </w:r>
      <w:r w:rsidR="007A6E8D" w:rsidRPr="00A83C68">
        <w:rPr>
          <w:rFonts w:ascii="GHEA Grapalat" w:hAnsi="GHEA Grapalat"/>
          <w:b/>
          <w:bCs/>
        </w:rPr>
        <w:t xml:space="preserve"> </w:t>
      </w:r>
      <w:r w:rsidR="007A6E8D" w:rsidRPr="00A83C68">
        <w:rPr>
          <w:rFonts w:ascii="GHEA Grapalat" w:hAnsi="GHEA Grapalat" w:cs="Arial"/>
          <w:b/>
          <w:bCs/>
        </w:rPr>
        <w:t>ակտի</w:t>
      </w:r>
      <w:r w:rsidR="007A6E8D" w:rsidRPr="00A83C68">
        <w:rPr>
          <w:rFonts w:ascii="GHEA Grapalat" w:hAnsi="GHEA Grapalat"/>
          <w:b/>
          <w:bCs/>
        </w:rPr>
        <w:t xml:space="preserve"> </w:t>
      </w:r>
      <w:r w:rsidR="007A6E8D" w:rsidRPr="00A83C68">
        <w:rPr>
          <w:rFonts w:ascii="GHEA Grapalat" w:hAnsi="GHEA Grapalat" w:cs="Arial"/>
          <w:b/>
          <w:bCs/>
        </w:rPr>
        <w:t>ընդունման</w:t>
      </w:r>
      <w:r w:rsidR="007A6E8D" w:rsidRPr="00A83C68">
        <w:rPr>
          <w:rFonts w:ascii="GHEA Grapalat" w:hAnsi="GHEA Grapalat"/>
          <w:b/>
          <w:bCs/>
        </w:rPr>
        <w:t xml:space="preserve"> </w:t>
      </w:r>
      <w:r w:rsidR="007A6E8D" w:rsidRPr="00A83C68">
        <w:rPr>
          <w:rFonts w:ascii="GHEA Grapalat" w:hAnsi="GHEA Grapalat" w:cs="Arial"/>
          <w:b/>
          <w:bCs/>
        </w:rPr>
        <w:t>անհրաժեշտությունը</w:t>
      </w:r>
    </w:p>
    <w:p w14:paraId="4E5D06D2" w14:textId="19E763D9" w:rsidR="00734D4A" w:rsidRPr="00A83C68" w:rsidRDefault="002222A7" w:rsidP="00160019">
      <w:pPr>
        <w:spacing w:after="0" w:line="240" w:lineRule="auto"/>
        <w:ind w:firstLine="720"/>
        <w:jc w:val="both"/>
        <w:rPr>
          <w:rFonts w:ascii="GHEA Grapalat" w:hAnsi="GHEA Grapalat" w:cs="Arial"/>
          <w:lang w:val="hy-AM"/>
        </w:rPr>
      </w:pPr>
      <w:r w:rsidRPr="00A83C68">
        <w:rPr>
          <w:rFonts w:ascii="GHEA Grapalat" w:hAnsi="GHEA Grapalat" w:cs="Arial"/>
        </w:rPr>
        <w:t xml:space="preserve">Գործող իրավական կարգավորումների պայմաններում Mobile ID </w:t>
      </w:r>
      <w:r w:rsidRPr="00A83C68">
        <w:rPr>
          <w:rFonts w:ascii="GHEA Grapalat" w:hAnsi="GHEA Grapalat" w:cs="Arial"/>
          <w:lang w:val="hy-AM"/>
        </w:rPr>
        <w:t xml:space="preserve">դիմելու և ստանալու հնարավորություն ունեն միայն ՀՀ քաղաքացիները, ովքեր ստացել են նույնականացման </w:t>
      </w:r>
      <w:r w:rsidR="00E63422" w:rsidRPr="00A83C68">
        <w:rPr>
          <w:rFonts w:ascii="GHEA Grapalat" w:hAnsi="GHEA Grapalat" w:cs="Arial"/>
          <w:lang w:val="hy-AM"/>
        </w:rPr>
        <w:t>քարտ։</w:t>
      </w:r>
      <w:r w:rsidRPr="00A83C68">
        <w:rPr>
          <w:rFonts w:ascii="GHEA Grapalat" w:hAnsi="GHEA Grapalat" w:cs="Arial"/>
          <w:lang w:val="hy-AM"/>
        </w:rPr>
        <w:t xml:space="preserve"> Միևնույն ժամանակ պետական առցանց ծառայությունների ավելացմամբ պայմանավորված առաջացել է </w:t>
      </w:r>
      <w:r w:rsidR="005C5B52" w:rsidRPr="00A83C68">
        <w:rPr>
          <w:rFonts w:ascii="GHEA Grapalat" w:hAnsi="GHEA Grapalat" w:cs="Arial"/>
          <w:lang w:val="hy-AM"/>
        </w:rPr>
        <w:t xml:space="preserve">Հայաստանի Հանրապետությունում </w:t>
      </w:r>
      <w:r w:rsidRPr="00A83C68">
        <w:rPr>
          <w:rFonts w:ascii="GHEA Grapalat" w:hAnsi="GHEA Grapalat" w:cs="Arial"/>
          <w:lang w:val="hy-AM"/>
        </w:rPr>
        <w:t xml:space="preserve">օրինական բնակվող օտարերկրացիների համար նշված ծառայությունները հասանելի դարձնելու </w:t>
      </w:r>
      <w:r w:rsidR="00E63422" w:rsidRPr="00A83C68">
        <w:rPr>
          <w:rFonts w:ascii="GHEA Grapalat" w:hAnsi="GHEA Grapalat" w:cs="Arial"/>
          <w:lang w:val="hy-AM"/>
        </w:rPr>
        <w:t>հնարավորություն</w:t>
      </w:r>
      <w:r w:rsidR="00734D4A" w:rsidRPr="00A83C68">
        <w:rPr>
          <w:rFonts w:ascii="GHEA Grapalat" w:hAnsi="GHEA Grapalat" w:cs="Arial"/>
          <w:lang w:val="hy-AM"/>
        </w:rPr>
        <w:t>։</w:t>
      </w:r>
    </w:p>
    <w:p w14:paraId="50E41692" w14:textId="72A32815" w:rsidR="00DA7C32" w:rsidRPr="00A83C68" w:rsidRDefault="00734D4A" w:rsidP="00160019">
      <w:pPr>
        <w:spacing w:after="0" w:line="240" w:lineRule="auto"/>
        <w:ind w:firstLine="720"/>
        <w:jc w:val="both"/>
        <w:rPr>
          <w:rFonts w:ascii="GHEA Grapalat" w:hAnsi="GHEA Grapalat" w:cs="Arial"/>
          <w:lang w:val="hy-AM"/>
        </w:rPr>
      </w:pPr>
      <w:r w:rsidRPr="00A83C68">
        <w:rPr>
          <w:rFonts w:ascii="GHEA Grapalat" w:hAnsi="GHEA Grapalat" w:cs="Arial"/>
          <w:lang w:val="hy-AM"/>
        </w:rPr>
        <w:t>Ներկայիս օրենսդրական կարգավորումների համաձայն, օտար</w:t>
      </w:r>
      <w:r w:rsidR="00AB0EBC" w:rsidRPr="00A83C68">
        <w:rPr>
          <w:rFonts w:ascii="GHEA Grapalat" w:hAnsi="GHEA Grapalat" w:cs="Arial"/>
          <w:lang w:val="hy-AM"/>
        </w:rPr>
        <w:t>եկրացին</w:t>
      </w:r>
      <w:r w:rsidRPr="00A83C68">
        <w:rPr>
          <w:rFonts w:ascii="GHEA Grapalat" w:hAnsi="GHEA Grapalat" w:cs="Arial"/>
          <w:lang w:val="hy-AM"/>
        </w:rPr>
        <w:t xml:space="preserve"> կարող է կացության կարգավիճակ ստանալու դիմումը ներկայացնել և կացության քարտը ստանալ ինչպես անձամբ, այնպես էլ լիազորված անձի միջոցով</w:t>
      </w:r>
      <w:r w:rsidR="00AB0EBC" w:rsidRPr="00A83C68">
        <w:rPr>
          <w:rFonts w:ascii="GHEA Grapalat" w:hAnsi="GHEA Grapalat" w:cs="Arial"/>
          <w:lang w:val="hy-AM"/>
        </w:rPr>
        <w:t>։ Լիազորված անձի միջոցով</w:t>
      </w:r>
      <w:r w:rsidR="00BF65F2" w:rsidRPr="00A83C68">
        <w:rPr>
          <w:rFonts w:ascii="GHEA Grapalat" w:hAnsi="GHEA Grapalat" w:cs="Arial"/>
          <w:lang w:val="hy-AM"/>
        </w:rPr>
        <w:t xml:space="preserve"> </w:t>
      </w:r>
      <w:r w:rsidR="00160019" w:rsidRPr="00A83C68">
        <w:rPr>
          <w:rFonts w:ascii="GHEA Grapalat" w:hAnsi="GHEA Grapalat" w:cs="Arial"/>
          <w:lang w:val="hy-AM"/>
        </w:rPr>
        <w:t>նաև</w:t>
      </w:r>
      <w:r w:rsidR="00C44669" w:rsidRPr="00A83C68">
        <w:rPr>
          <w:rFonts w:ascii="GHEA Grapalat" w:hAnsi="GHEA Grapalat" w:cs="Arial"/>
          <w:lang w:val="hy-AM"/>
        </w:rPr>
        <w:t xml:space="preserve"> </w:t>
      </w:r>
      <w:r w:rsidR="00AB0EBC" w:rsidRPr="00A83C68">
        <w:rPr>
          <w:rFonts w:ascii="GHEA Grapalat" w:hAnsi="GHEA Grapalat" w:cs="Arial"/>
          <w:lang w:val="hy-AM"/>
        </w:rPr>
        <w:t>Հայաստանի Հանրապետությունում օրինական գտնվող և բնակվող</w:t>
      </w:r>
      <w:r w:rsidR="00BF65F2" w:rsidRPr="00A83C68">
        <w:rPr>
          <w:rFonts w:ascii="GHEA Grapalat" w:hAnsi="GHEA Grapalat" w:cs="Arial"/>
          <w:lang w:val="hy-AM"/>
        </w:rPr>
        <w:t xml:space="preserve"> օտարերկրացին</w:t>
      </w:r>
      <w:r w:rsidR="000D6127" w:rsidRPr="00A83C68">
        <w:rPr>
          <w:rFonts w:ascii="GHEA Grapalat" w:hAnsi="GHEA Grapalat" w:cs="Arial"/>
          <w:lang w:val="hy-AM"/>
        </w:rPr>
        <w:t xml:space="preserve"> </w:t>
      </w:r>
      <w:r w:rsidR="00160019" w:rsidRPr="00A83C68">
        <w:rPr>
          <w:rFonts w:ascii="GHEA Grapalat" w:hAnsi="GHEA Grapalat" w:cs="Arial"/>
          <w:lang w:val="hy-AM"/>
        </w:rPr>
        <w:t>իրավունք ունի ստանալ հանրային ծառայությունների համարանիշ։</w:t>
      </w:r>
    </w:p>
    <w:p w14:paraId="28EBDE07" w14:textId="17AA0BF2" w:rsidR="00160019" w:rsidRPr="00A83C68" w:rsidRDefault="00BF65F2" w:rsidP="0016001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83C68">
        <w:rPr>
          <w:rFonts w:ascii="GHEA Grapalat" w:hAnsi="GHEA Grapalat" w:cs="Arial"/>
          <w:lang w:val="hy-AM"/>
        </w:rPr>
        <w:t>Մ</w:t>
      </w:r>
      <w:r w:rsidR="00734D4A" w:rsidRPr="00A83C68">
        <w:rPr>
          <w:rFonts w:ascii="GHEA Grapalat" w:hAnsi="GHEA Grapalat" w:cs="Arial"/>
          <w:lang w:val="hy-AM"/>
        </w:rPr>
        <w:t xml:space="preserve">ինչդեռ, </w:t>
      </w:r>
      <w:r w:rsidR="00186B70" w:rsidRPr="00A83C68">
        <w:rPr>
          <w:rFonts w:ascii="GHEA Grapalat" w:hAnsi="GHEA Grapalat" w:cs="Arial"/>
          <w:lang w:val="hy-AM"/>
        </w:rPr>
        <w:t>պետական առցանց ծառայությունները</w:t>
      </w:r>
      <w:r w:rsidR="002222A7" w:rsidRPr="00A83C68">
        <w:rPr>
          <w:rFonts w:ascii="GHEA Grapalat" w:hAnsi="GHEA Grapalat" w:cs="Arial"/>
          <w:lang w:val="hy-AM"/>
        </w:rPr>
        <w:t xml:space="preserve"> կարող են մատուցվել միայն խիստ նույնականացման գործիքակազմի </w:t>
      </w:r>
      <w:r w:rsidR="00186B70" w:rsidRPr="00A83C68">
        <w:rPr>
          <w:rFonts w:ascii="GHEA Grapalat" w:hAnsi="GHEA Grapalat" w:cs="Arial"/>
          <w:lang w:val="hy-AM"/>
        </w:rPr>
        <w:t>կիրառմամբ, ինչով պայմանավորված էլ Նախագծով սահմանվել</w:t>
      </w:r>
      <w:r w:rsidR="002222A7" w:rsidRPr="00A83C68">
        <w:rPr>
          <w:rFonts w:ascii="GHEA Grapalat" w:hAnsi="GHEA Grapalat" w:cs="Arial"/>
          <w:lang w:val="hy-AM"/>
        </w:rPr>
        <w:t xml:space="preserve"> </w:t>
      </w:r>
      <w:r w:rsidR="00186B70" w:rsidRPr="00A83C68">
        <w:rPr>
          <w:rFonts w:ascii="GHEA Grapalat" w:hAnsi="GHEA Grapalat" w:cs="Arial"/>
          <w:lang w:val="hy-AM"/>
        </w:rPr>
        <w:t>են համապատասխան կարգավորումեր օտարեկրացիների մասով</w:t>
      </w:r>
      <w:r w:rsidR="00E63422" w:rsidRPr="00A83C68">
        <w:rPr>
          <w:rFonts w:ascii="GHEA Grapalat" w:hAnsi="GHEA Grapalat" w:cs="Arial"/>
          <w:lang w:val="hy-AM"/>
        </w:rPr>
        <w:t xml:space="preserve">, այն է՝ վերջիններս կկարողանան դիմել և ստանալ Mobile ID՝ </w:t>
      </w:r>
      <w:r w:rsidR="00131D26" w:rsidRPr="00A83C68">
        <w:rPr>
          <w:rFonts w:ascii="GHEA Grapalat" w:hAnsi="GHEA Grapalat" w:cs="Arial"/>
          <w:lang w:val="hy-AM"/>
        </w:rPr>
        <w:t xml:space="preserve">Միգրացիայի և քաղաքացիության ծառայության կողմից </w:t>
      </w:r>
      <w:r w:rsidR="00131D26" w:rsidRPr="00A83C68">
        <w:rPr>
          <w:rFonts w:ascii="GHEA Grapalat" w:hAnsi="GHEA Grapalat"/>
          <w:color w:val="000000"/>
          <w:shd w:val="clear" w:color="auto" w:fill="FFFFFF"/>
          <w:lang w:val="hy-AM"/>
        </w:rPr>
        <w:t>նույնականացման վերաբերյալ օտարերկրացիների հաշվառման համակարգում համապատասխան նշում կատարելուց հետո, որի համար օտարերկրացին</w:t>
      </w:r>
      <w:r w:rsidR="00131D26" w:rsidRPr="00A83C68">
        <w:rPr>
          <w:rFonts w:ascii="GHEA Grapalat" w:hAnsi="GHEA Grapalat" w:cs="Arial"/>
          <w:lang w:val="hy-AM"/>
        </w:rPr>
        <w:t xml:space="preserve"> </w:t>
      </w:r>
      <w:r w:rsidR="00E63422" w:rsidRPr="00A83C68">
        <w:rPr>
          <w:rFonts w:ascii="GHEA Grapalat" w:hAnsi="GHEA Grapalat" w:cs="Arial"/>
          <w:lang w:val="hy-AM"/>
        </w:rPr>
        <w:t>նախապես</w:t>
      </w:r>
      <w:r w:rsidR="00131D26" w:rsidRPr="00A83C68">
        <w:rPr>
          <w:rFonts w:ascii="GHEA Grapalat" w:hAnsi="GHEA Grapalat" w:cs="Arial"/>
          <w:lang w:val="hy-AM"/>
        </w:rPr>
        <w:t xml:space="preserve"> պետք է ներկայանա </w:t>
      </w:r>
      <w:r w:rsidR="00160019" w:rsidRPr="00A83C68">
        <w:rPr>
          <w:rFonts w:ascii="GHEA Grapalat" w:hAnsi="GHEA Grapalat"/>
          <w:color w:val="000000"/>
          <w:shd w:val="clear" w:color="auto" w:fill="FFFFFF"/>
          <w:lang w:val="hy-AM"/>
        </w:rPr>
        <w:t>Ներքին գործերի նախարարության միգրացիայի և քաղաքացիության ծառայություն</w:t>
      </w:r>
      <w:r w:rsidR="00131D26" w:rsidRPr="00A83C68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7F357BB4" w14:textId="24BEB11B" w:rsidR="00CB7BE1" w:rsidRPr="00A83C68" w:rsidRDefault="00131D26" w:rsidP="002C7DAB">
      <w:pPr>
        <w:spacing w:after="0" w:line="240" w:lineRule="auto"/>
        <w:ind w:firstLine="720"/>
        <w:jc w:val="both"/>
        <w:rPr>
          <w:rFonts w:ascii="GHEA Grapalat" w:hAnsi="GHEA Grapalat" w:cs="Arial"/>
          <w:lang w:val="hy-AM"/>
        </w:rPr>
      </w:pPr>
      <w:r w:rsidRPr="00A83C68">
        <w:rPr>
          <w:rFonts w:ascii="GHEA Grapalat" w:hAnsi="GHEA Grapalat" w:cs="Arial"/>
          <w:lang w:val="hy-AM"/>
        </w:rPr>
        <w:t xml:space="preserve">Վերոգրյալի համատեքստում՝ իրավական միատեսակ </w:t>
      </w:r>
      <w:r w:rsidR="005A601C" w:rsidRPr="00A83C68">
        <w:rPr>
          <w:rFonts w:ascii="GHEA Grapalat" w:hAnsi="GHEA Grapalat" w:cs="Arial"/>
          <w:lang w:val="hy-AM"/>
        </w:rPr>
        <w:t>կիրառություն</w:t>
      </w:r>
      <w:r w:rsidR="002C7DAB" w:rsidRPr="00A83C68">
        <w:rPr>
          <w:rFonts w:ascii="GHEA Grapalat" w:hAnsi="GHEA Grapalat" w:cs="Arial"/>
          <w:lang w:val="hy-AM"/>
        </w:rPr>
        <w:t xml:space="preserve"> ապահովելու</w:t>
      </w:r>
      <w:r w:rsidR="005A601C" w:rsidRPr="00A83C68">
        <w:rPr>
          <w:rFonts w:ascii="GHEA Grapalat" w:hAnsi="GHEA Grapalat" w:cs="Arial"/>
          <w:lang w:val="hy-AM"/>
        </w:rPr>
        <w:t xml:space="preserve"> </w:t>
      </w:r>
      <w:r w:rsidRPr="00A83C68">
        <w:rPr>
          <w:rFonts w:ascii="GHEA Grapalat" w:hAnsi="GHEA Grapalat" w:cs="Arial"/>
          <w:lang w:val="hy-AM"/>
        </w:rPr>
        <w:t>նպատակով</w:t>
      </w:r>
      <w:r w:rsidR="002C7DAB" w:rsidRPr="00A83C68">
        <w:rPr>
          <w:rFonts w:ascii="GHEA Grapalat" w:hAnsi="GHEA Grapalat" w:cs="Arial"/>
          <w:lang w:val="hy-AM"/>
        </w:rPr>
        <w:t xml:space="preserve">, Նախագծով սահմանվել է, որ </w:t>
      </w:r>
      <w:r w:rsidRPr="00A83C68">
        <w:rPr>
          <w:rFonts w:ascii="GHEA Grapalat" w:hAnsi="GHEA Grapalat" w:cs="Arial"/>
          <w:lang w:val="hy-AM"/>
        </w:rPr>
        <w:t>նշված դրույթը տարածվում է նաև մինչ սույն կարգավորումներ</w:t>
      </w:r>
      <w:r w:rsidR="005A601C" w:rsidRPr="00A83C68">
        <w:rPr>
          <w:rFonts w:ascii="GHEA Grapalat" w:hAnsi="GHEA Grapalat" w:cs="Arial"/>
          <w:lang w:val="hy-AM"/>
        </w:rPr>
        <w:t>ն ուժի մեջ մտնելը</w:t>
      </w:r>
      <w:r w:rsidRPr="00A83C68">
        <w:rPr>
          <w:rFonts w:ascii="GHEA Grapalat" w:hAnsi="GHEA Grapalat" w:cs="Arial"/>
          <w:lang w:val="hy-AM"/>
        </w:rPr>
        <w:t xml:space="preserve"> կացության կարգավիճակ և համապատասխան</w:t>
      </w:r>
      <w:r w:rsidR="005A601C" w:rsidRPr="00A83C68">
        <w:rPr>
          <w:rFonts w:ascii="GHEA Grapalat" w:hAnsi="GHEA Grapalat" w:cs="Arial"/>
          <w:lang w:val="hy-AM"/>
        </w:rPr>
        <w:t xml:space="preserve"> վավեր</w:t>
      </w:r>
      <w:r w:rsidRPr="00A83C68">
        <w:rPr>
          <w:rFonts w:ascii="GHEA Grapalat" w:hAnsi="GHEA Grapalat" w:cs="Arial"/>
          <w:lang w:val="hy-AM"/>
        </w:rPr>
        <w:t xml:space="preserve"> հավաստող փաստաթուղթ, ինչպես նաև բնակության օրինականությունը հավաստող </w:t>
      </w:r>
      <w:r w:rsidR="005A601C" w:rsidRPr="00A83C68">
        <w:rPr>
          <w:rFonts w:ascii="GHEA Grapalat" w:hAnsi="GHEA Grapalat" w:cs="Arial"/>
          <w:lang w:val="hy-AM"/>
        </w:rPr>
        <w:t xml:space="preserve">վավեր </w:t>
      </w:r>
      <w:r w:rsidRPr="00A83C68">
        <w:rPr>
          <w:rFonts w:ascii="GHEA Grapalat" w:hAnsi="GHEA Grapalat" w:cs="Arial"/>
          <w:lang w:val="hy-AM"/>
        </w:rPr>
        <w:t>տեղեկանք ունեցող օտարերկրացիների նկատմամբ։</w:t>
      </w:r>
    </w:p>
    <w:p w14:paraId="31DA1A84" w14:textId="77777777" w:rsidR="00160019" w:rsidRPr="00A83C68" w:rsidRDefault="00160019" w:rsidP="007A6E8D">
      <w:pPr>
        <w:ind w:firstLine="720"/>
        <w:jc w:val="both"/>
        <w:rPr>
          <w:rFonts w:ascii="GHEA Grapalat" w:hAnsi="GHEA Grapalat" w:cs="Arial"/>
          <w:b/>
          <w:bCs/>
          <w:lang w:val="hy-AM"/>
        </w:rPr>
      </w:pPr>
    </w:p>
    <w:p w14:paraId="2D862528" w14:textId="30122181" w:rsidR="007A6E8D" w:rsidRPr="00A83C68" w:rsidRDefault="007E4185" w:rsidP="007A6E8D">
      <w:pPr>
        <w:ind w:firstLine="720"/>
        <w:jc w:val="both"/>
        <w:rPr>
          <w:rFonts w:ascii="GHEA Grapalat" w:hAnsi="GHEA Grapalat"/>
          <w:b/>
          <w:bCs/>
          <w:lang w:val="hy-AM"/>
        </w:rPr>
      </w:pPr>
      <w:r w:rsidRPr="00A83C68">
        <w:rPr>
          <w:rFonts w:ascii="GHEA Grapalat" w:hAnsi="GHEA Grapalat" w:cs="Arial"/>
          <w:b/>
          <w:bCs/>
          <w:lang w:val="hy-AM"/>
        </w:rPr>
        <w:t>2</w:t>
      </w:r>
      <w:r w:rsidRPr="00A83C68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A83C68">
        <w:rPr>
          <w:rFonts w:ascii="GHEA Grapalat" w:hAnsi="GHEA Grapalat" w:cs="Arial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Ընթացիկ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իրավիճակը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և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խնդիրները</w:t>
      </w:r>
    </w:p>
    <w:p w14:paraId="6F56E564" w14:textId="5BCFC789" w:rsidR="000C396C" w:rsidRPr="00A83C68" w:rsidRDefault="00CB7BE1" w:rsidP="009F204C">
      <w:pPr>
        <w:ind w:firstLine="720"/>
        <w:jc w:val="both"/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</w:pP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 xml:space="preserve">Հայաստանի Հանրապետության կառավարության 2017 թվականի մայիսի 25-ի «Պետական մարմիններում էլեկտրոնային փաստաթղթերի և էլեկտրոնային թվային ստորագրությունների կիրառման կարգը սահմանելու, էլեկտրոնային թվային ստորագրության կիրառմամբ պետական և տեղական ինքնակառավարման մարմինների կողմից մատուցվող ծառայությունները կամ գործողություններն էլեկտրոնային ձևով ձեռք բերելիս շահագործվող էլեկտրոնային համակարգերի տեխնիկական ընդհանուր պահանջները սահմանելու և Հայաստանի </w:t>
      </w: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lastRenderedPageBreak/>
        <w:t>Հանրապետության կառավարության 2005 թվականի N 1595-Ն որոշումն ուժը կորցրած ճանաչելու մասին»</w:t>
      </w:r>
      <w:r w:rsidR="00404AC7"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 xml:space="preserve"> </w:t>
      </w: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>N</w:t>
      </w:r>
      <w:r w:rsidR="00404AC7"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 xml:space="preserve"> </w:t>
      </w: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>572-Ն որոշմ</w:t>
      </w:r>
      <w:r w:rsidR="009912C7"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>ամբ սահմանված հավելվածներով</w:t>
      </w: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 xml:space="preserve"> </w:t>
      </w:r>
      <w:r w:rsidR="007F3CE1"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 xml:space="preserve">կարգավորված չեն </w:t>
      </w: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>Հայաստանի</w:t>
      </w:r>
      <w:r w:rsidR="009F204C"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 xml:space="preserve"> </w:t>
      </w: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>Հանրապետությունում գտնվող օտարերկրյա քաղաքացիների և քաղաքացիություն չունեցող անձանց խիստ նույնականացման և ստորագրություն ստանալո</w:t>
      </w:r>
      <w:r w:rsidR="007F3CE1"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>ւ հետ կապված հարաբերությունները</w:t>
      </w:r>
      <w:r w:rsidRPr="00A83C68"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  <w:t>։</w:t>
      </w:r>
    </w:p>
    <w:p w14:paraId="11E90DA3" w14:textId="77777777" w:rsidR="000C396C" w:rsidRPr="00A83C68" w:rsidRDefault="000C396C" w:rsidP="000C396C">
      <w:pPr>
        <w:jc w:val="both"/>
        <w:rPr>
          <w:rFonts w:ascii="GHEA Grapalat" w:eastAsia="Times New Roman" w:hAnsi="GHEA Grapalat" w:cs="Times New Roman"/>
          <w:bdr w:val="none" w:sz="0" w:space="0" w:color="auto" w:frame="1"/>
          <w:shd w:val="clear" w:color="auto" w:fill="FFFFFF"/>
          <w:lang w:val="hy-AM"/>
        </w:rPr>
      </w:pPr>
    </w:p>
    <w:p w14:paraId="58E97B5E" w14:textId="0C2C6F67" w:rsidR="007A6E8D" w:rsidRPr="00A83C68" w:rsidRDefault="007E4185" w:rsidP="00CC37C0">
      <w:pPr>
        <w:spacing w:line="276" w:lineRule="auto"/>
        <w:ind w:firstLine="720"/>
        <w:jc w:val="both"/>
        <w:rPr>
          <w:rFonts w:ascii="GHEA Grapalat" w:hAnsi="GHEA Grapalat"/>
          <w:b/>
          <w:bCs/>
          <w:lang w:val="hy-AM"/>
        </w:rPr>
      </w:pPr>
      <w:r w:rsidRPr="00A83C68">
        <w:rPr>
          <w:rFonts w:ascii="GHEA Grapalat" w:hAnsi="GHEA Grapalat" w:cs="Arial"/>
          <w:b/>
          <w:bCs/>
          <w:lang w:val="hy-AM"/>
        </w:rPr>
        <w:t>3</w:t>
      </w:r>
      <w:r w:rsidRPr="00A83C68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A83C68">
        <w:rPr>
          <w:rFonts w:ascii="GHEA Grapalat" w:hAnsi="GHEA Grapalat" w:cs="Arial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Կարգավորման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նպատակը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և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բնույթը</w:t>
      </w:r>
    </w:p>
    <w:p w14:paraId="72F5AEBC" w14:textId="20AE57FF" w:rsidR="00FB5768" w:rsidRPr="00A83C68" w:rsidRDefault="00332284" w:rsidP="00FB5768">
      <w:pPr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A83C68">
        <w:rPr>
          <w:rFonts w:ascii="GHEA Grapalat" w:hAnsi="GHEA Grapalat" w:cs="Arial"/>
          <w:lang w:val="hy-AM"/>
        </w:rPr>
        <w:t>Ն</w:t>
      </w:r>
      <w:r w:rsidR="007A6E8D" w:rsidRPr="00A83C68">
        <w:rPr>
          <w:rFonts w:ascii="GHEA Grapalat" w:hAnsi="GHEA Grapalat" w:cs="Arial"/>
          <w:lang w:val="hy-AM"/>
        </w:rPr>
        <w:t>ախագծի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7A6E8D" w:rsidRPr="00A83C68">
        <w:rPr>
          <w:rFonts w:ascii="GHEA Grapalat" w:hAnsi="GHEA Grapalat" w:cs="Arial"/>
          <w:lang w:val="hy-AM"/>
        </w:rPr>
        <w:t>ընդունման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7A6E8D" w:rsidRPr="00A83C68">
        <w:rPr>
          <w:rFonts w:ascii="GHEA Grapalat" w:hAnsi="GHEA Grapalat" w:cs="Arial"/>
          <w:lang w:val="hy-AM"/>
        </w:rPr>
        <w:t>նպատակն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7A6E8D" w:rsidRPr="00A83C68">
        <w:rPr>
          <w:rFonts w:ascii="GHEA Grapalat" w:hAnsi="GHEA Grapalat" w:cs="Arial"/>
          <w:lang w:val="hy-AM"/>
        </w:rPr>
        <w:t>է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6F16AD" w:rsidRPr="00A83C68">
        <w:rPr>
          <w:rFonts w:ascii="GHEA Grapalat" w:hAnsi="GHEA Grapalat" w:cs="Arial"/>
          <w:lang w:val="hy-AM"/>
        </w:rPr>
        <w:t>ստեղծել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7A6E8D" w:rsidRPr="00A83C68">
        <w:rPr>
          <w:rFonts w:ascii="GHEA Grapalat" w:hAnsi="GHEA Grapalat" w:cs="Arial"/>
          <w:lang w:val="hy-AM"/>
        </w:rPr>
        <w:t>իրավական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6F16AD" w:rsidRPr="00A83C68">
        <w:rPr>
          <w:rFonts w:ascii="GHEA Grapalat" w:hAnsi="GHEA Grapalat" w:cs="Arial"/>
          <w:lang w:val="hy-AM"/>
        </w:rPr>
        <w:t>հիմք</w:t>
      </w:r>
      <w:r w:rsidR="007A6E8D" w:rsidRPr="00A83C68">
        <w:rPr>
          <w:rFonts w:ascii="GHEA Grapalat" w:hAnsi="GHEA Grapalat"/>
          <w:lang w:val="hy-AM"/>
        </w:rPr>
        <w:t xml:space="preserve">, </w:t>
      </w:r>
      <w:r w:rsidR="00CC37C0" w:rsidRPr="00A83C68">
        <w:rPr>
          <w:rFonts w:ascii="GHEA Grapalat" w:hAnsi="GHEA Grapalat"/>
          <w:lang w:val="hy-AM"/>
        </w:rPr>
        <w:t>որ</w:t>
      </w:r>
      <w:r w:rsidR="00FB5768" w:rsidRPr="00A83C68">
        <w:rPr>
          <w:rFonts w:ascii="GHEA Grapalat" w:hAnsi="GHEA Grapalat"/>
          <w:lang w:val="hy-AM"/>
        </w:rPr>
        <w:t xml:space="preserve">ի միջոցով կապահովվի բոլոր վերը նշված անձանց </w:t>
      </w:r>
      <w:r w:rsidR="00152A09" w:rsidRPr="00A83C68">
        <w:rPr>
          <w:rFonts w:ascii="GHEA Grapalat" w:hAnsi="GHEA Grapalat"/>
          <w:lang w:val="hy-AM"/>
        </w:rPr>
        <w:t xml:space="preserve">տրամադրված անձը հաստատող փաստաթղթի </w:t>
      </w:r>
      <w:r w:rsidR="00FB5768" w:rsidRPr="00A83C68">
        <w:rPr>
          <w:rFonts w:ascii="GHEA Grapalat" w:hAnsi="GHEA Grapalat"/>
          <w:lang w:val="hy-AM"/>
        </w:rPr>
        <w:t>հիման վրա</w:t>
      </w:r>
      <w:r w:rsidR="00152A09" w:rsidRPr="00A83C68">
        <w:rPr>
          <w:rFonts w:ascii="GHEA Grapalat" w:hAnsi="GHEA Grapalat"/>
          <w:lang w:val="hy-AM"/>
        </w:rPr>
        <w:t xml:space="preserve"> mobile </w:t>
      </w:r>
      <w:r w:rsidR="00404AC7" w:rsidRPr="00A83C68">
        <w:rPr>
          <w:rFonts w:ascii="GHEA Grapalat" w:hAnsi="GHEA Grapalat"/>
          <w:lang w:val="hy-AM"/>
        </w:rPr>
        <w:t>ID</w:t>
      </w:r>
      <w:r w:rsidR="00152A09" w:rsidRPr="00A83C68">
        <w:rPr>
          <w:rFonts w:ascii="GHEA Grapalat" w:hAnsi="GHEA Grapalat"/>
          <w:lang w:val="hy-AM"/>
        </w:rPr>
        <w:t xml:space="preserve"> թողարկելու հնարավորություն</w:t>
      </w:r>
      <w:r w:rsidR="00FB5768" w:rsidRPr="00A83C68">
        <w:rPr>
          <w:rFonts w:ascii="GHEA Grapalat" w:hAnsi="GHEA Grapalat"/>
          <w:lang w:val="hy-AM"/>
        </w:rPr>
        <w:t>։</w:t>
      </w:r>
    </w:p>
    <w:p w14:paraId="2303DD5D" w14:textId="2693C09C" w:rsidR="00FB5768" w:rsidRPr="00A83C68" w:rsidRDefault="00BD26D7" w:rsidP="00FB5768">
      <w:pPr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A83C68">
        <w:rPr>
          <w:rFonts w:ascii="GHEA Grapalat" w:hAnsi="GHEA Grapalat"/>
          <w:lang w:val="hy-AM"/>
        </w:rPr>
        <w:t>Վերոն</w:t>
      </w:r>
      <w:r w:rsidR="00FB5768" w:rsidRPr="00A83C68">
        <w:rPr>
          <w:rFonts w:ascii="GHEA Grapalat" w:hAnsi="GHEA Grapalat"/>
          <w:lang w:val="hy-AM"/>
        </w:rPr>
        <w:t>շված անձանց համար,</w:t>
      </w:r>
      <w:r w:rsidR="00FB5768" w:rsidRPr="00A83C68">
        <w:rPr>
          <w:rFonts w:ascii="GHEA Grapalat" w:hAnsi="GHEA Grapalat"/>
          <w:b/>
          <w:bCs/>
          <w:lang w:val="hy-AM"/>
        </w:rPr>
        <w:t xml:space="preserve"> </w:t>
      </w:r>
      <w:r w:rsidR="0038495C" w:rsidRPr="00A83C68">
        <w:rPr>
          <w:rFonts w:ascii="GHEA Grapalat" w:hAnsi="GHEA Grapalat"/>
          <w:lang w:val="hy-AM"/>
        </w:rPr>
        <w:t>ովքեր բավարարում են որոշման պահանջներին</w:t>
      </w:r>
      <w:r w:rsidR="00FB5768" w:rsidRPr="00A83C68">
        <w:rPr>
          <w:rFonts w:ascii="GHEA Grapalat" w:hAnsi="GHEA Grapalat"/>
          <w:b/>
          <w:bCs/>
          <w:lang w:val="hy-AM"/>
        </w:rPr>
        <w:t>,</w:t>
      </w:r>
      <w:r w:rsidR="00FB5768" w:rsidRPr="00A83C68">
        <w:rPr>
          <w:rFonts w:ascii="GHEA Grapalat" w:hAnsi="GHEA Grapalat"/>
          <w:lang w:val="hy-AM"/>
        </w:rPr>
        <w:t xml:space="preserve"> </w:t>
      </w:r>
      <w:r w:rsidR="00CA24B9" w:rsidRPr="00A83C68">
        <w:rPr>
          <w:rFonts w:ascii="GHEA Grapalat" w:hAnsi="GHEA Grapalat"/>
          <w:lang w:val="hy-AM"/>
        </w:rPr>
        <w:t>սահմանվում է</w:t>
      </w:r>
      <w:r w:rsidR="00FB5768" w:rsidRPr="00A83C68">
        <w:rPr>
          <w:rFonts w:ascii="GHEA Grapalat" w:hAnsi="GHEA Grapalat"/>
          <w:lang w:val="hy-AM"/>
        </w:rPr>
        <w:t xml:space="preserve"> նույն իրավական </w:t>
      </w:r>
      <w:r w:rsidR="00CA24B9" w:rsidRPr="00A83C68">
        <w:rPr>
          <w:rFonts w:ascii="GHEA Grapalat" w:hAnsi="GHEA Grapalat"/>
          <w:lang w:val="hy-AM"/>
        </w:rPr>
        <w:t>հիմքը</w:t>
      </w:r>
      <w:r w:rsidR="00FB5768" w:rsidRPr="00A83C68">
        <w:rPr>
          <w:rFonts w:ascii="GHEA Grapalat" w:hAnsi="GHEA Grapalat"/>
          <w:lang w:val="hy-AM"/>
        </w:rPr>
        <w:t xml:space="preserve">, </w:t>
      </w:r>
      <w:r w:rsidR="00CA24B9" w:rsidRPr="00A83C68">
        <w:rPr>
          <w:rFonts w:ascii="GHEA Grapalat" w:hAnsi="GHEA Grapalat"/>
          <w:lang w:val="hy-AM"/>
        </w:rPr>
        <w:t xml:space="preserve">որի պարագայում </w:t>
      </w:r>
      <w:r w:rsidR="00FB5768" w:rsidRPr="00A83C68">
        <w:rPr>
          <w:rFonts w:ascii="GHEA Grapalat" w:hAnsi="GHEA Grapalat"/>
          <w:lang w:val="hy-AM"/>
        </w:rPr>
        <w:t>նույնականացումը կարող է կատարվել պլաստիկ քարտի</w:t>
      </w:r>
      <w:r w:rsidR="00152A09" w:rsidRPr="00A83C68">
        <w:rPr>
          <w:rFonts w:ascii="GHEA Grapalat" w:hAnsi="GHEA Grapalat"/>
          <w:lang w:val="hy-AM"/>
        </w:rPr>
        <w:t xml:space="preserve"> կամ անձը հաստատող այլ փաստաթղթի</w:t>
      </w:r>
      <w:r w:rsidR="00FB5768" w:rsidRPr="00A83C68">
        <w:rPr>
          <w:rFonts w:ascii="GHEA Grapalat" w:hAnsi="GHEA Grapalat"/>
          <w:lang w:val="hy-AM"/>
        </w:rPr>
        <w:t xml:space="preserve"> տրամադրման հետ միաժամանակ։</w:t>
      </w:r>
    </w:p>
    <w:p w14:paraId="7457AD64" w14:textId="77777777" w:rsidR="007E4185" w:rsidRPr="00A83C68" w:rsidRDefault="007E4185" w:rsidP="007E4185">
      <w:pPr>
        <w:pStyle w:val="ListParagraph"/>
        <w:spacing w:after="0" w:line="276" w:lineRule="auto"/>
        <w:ind w:left="540"/>
        <w:jc w:val="both"/>
        <w:rPr>
          <w:rFonts w:ascii="GHEA Grapalat" w:hAnsi="GHEA Grapalat"/>
          <w:lang w:val="hy-AM"/>
        </w:rPr>
      </w:pPr>
    </w:p>
    <w:p w14:paraId="414B7FEA" w14:textId="056AFC24" w:rsidR="0015740A" w:rsidRPr="00A83C68" w:rsidRDefault="007E4185" w:rsidP="007E4185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A83C68">
        <w:rPr>
          <w:rFonts w:ascii="GHEA Grapalat" w:hAnsi="GHEA Grapalat" w:cs="Arial"/>
          <w:b/>
          <w:bCs/>
          <w:lang w:val="hy-AM"/>
        </w:rPr>
        <w:t>4</w:t>
      </w:r>
      <w:r w:rsidRPr="00A83C68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A83C68">
        <w:rPr>
          <w:rFonts w:ascii="GHEA Grapalat" w:hAnsi="GHEA Grapalat" w:cs="Arial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Նախագծի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մշակման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գործընթացում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ներգրավված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ինստիտուտները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և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անձինք</w:t>
      </w:r>
    </w:p>
    <w:p w14:paraId="31208DED" w14:textId="10CAFA83" w:rsidR="001D2D78" w:rsidRPr="00A83C68" w:rsidRDefault="00697F0D" w:rsidP="007E4185">
      <w:pPr>
        <w:ind w:firstLine="720"/>
        <w:jc w:val="both"/>
        <w:rPr>
          <w:rFonts w:ascii="GHEA Grapalat" w:hAnsi="GHEA Grapalat"/>
          <w:lang w:val="hy-AM"/>
        </w:rPr>
      </w:pPr>
      <w:r w:rsidRPr="00A83C68">
        <w:rPr>
          <w:rFonts w:ascii="GHEA Grapalat" w:hAnsi="GHEA Grapalat" w:cs="Arial"/>
          <w:lang w:val="hy-AM"/>
        </w:rPr>
        <w:t>Ն</w:t>
      </w:r>
      <w:r w:rsidR="007A6E8D" w:rsidRPr="00A83C68">
        <w:rPr>
          <w:rFonts w:ascii="GHEA Grapalat" w:hAnsi="GHEA Grapalat" w:cs="Arial"/>
          <w:lang w:val="hy-AM"/>
        </w:rPr>
        <w:t>ախագիծը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7A6E8D" w:rsidRPr="00A83C68">
        <w:rPr>
          <w:rFonts w:ascii="GHEA Grapalat" w:hAnsi="GHEA Grapalat" w:cs="Arial"/>
          <w:lang w:val="hy-AM"/>
        </w:rPr>
        <w:t>մշակվել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7A6E8D" w:rsidRPr="00A83C68">
        <w:rPr>
          <w:rFonts w:ascii="GHEA Grapalat" w:hAnsi="GHEA Grapalat" w:cs="Arial"/>
          <w:lang w:val="hy-AM"/>
        </w:rPr>
        <w:t>է</w:t>
      </w:r>
      <w:r w:rsidR="007A6E8D" w:rsidRPr="00A83C68">
        <w:rPr>
          <w:rFonts w:ascii="GHEA Grapalat" w:hAnsi="GHEA Grapalat"/>
          <w:lang w:val="hy-AM"/>
        </w:rPr>
        <w:t xml:space="preserve"> </w:t>
      </w:r>
      <w:r w:rsidR="00AB78ED" w:rsidRPr="00A83C68">
        <w:rPr>
          <w:rFonts w:ascii="GHEA Grapalat" w:hAnsi="GHEA Grapalat"/>
          <w:lang w:val="hy-AM"/>
        </w:rPr>
        <w:t>ՀՀ ներքին գործերի նախարարության կողմից։</w:t>
      </w:r>
    </w:p>
    <w:p w14:paraId="4CFAE155" w14:textId="77777777" w:rsidR="000C396C" w:rsidRPr="00A83C68" w:rsidRDefault="000C396C" w:rsidP="007E4185">
      <w:pPr>
        <w:ind w:firstLine="720"/>
        <w:jc w:val="both"/>
        <w:rPr>
          <w:rFonts w:ascii="GHEA Grapalat" w:hAnsi="GHEA Grapalat"/>
          <w:lang w:val="hy-AM"/>
        </w:rPr>
      </w:pPr>
    </w:p>
    <w:p w14:paraId="3169EDA0" w14:textId="72978DF2" w:rsidR="007A6E8D" w:rsidRPr="00A83C68" w:rsidRDefault="00852D87" w:rsidP="00FE45DE">
      <w:pPr>
        <w:jc w:val="both"/>
        <w:rPr>
          <w:rFonts w:ascii="GHEA Grapalat" w:hAnsi="GHEA Grapalat"/>
          <w:b/>
          <w:bCs/>
          <w:lang w:val="hy-AM"/>
        </w:rPr>
      </w:pPr>
      <w:r w:rsidRPr="00A83C68">
        <w:rPr>
          <w:rFonts w:ascii="GHEA Grapalat" w:hAnsi="GHEA Grapalat" w:cs="Arial"/>
          <w:b/>
          <w:bCs/>
          <w:lang w:val="hy-AM"/>
        </w:rPr>
        <w:tab/>
        <w:t>5</w:t>
      </w:r>
      <w:r w:rsidR="003B59AB" w:rsidRPr="00A83C68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="003B59AB" w:rsidRPr="00A83C68">
        <w:rPr>
          <w:rFonts w:ascii="GHEA Grapalat" w:hAnsi="GHEA Grapalat" w:cs="Arial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Ակնկալվող</w:t>
      </w:r>
      <w:r w:rsidR="007A6E8D" w:rsidRPr="00A83C68">
        <w:rPr>
          <w:rFonts w:ascii="GHEA Grapalat" w:hAnsi="GHEA Grapalat"/>
          <w:b/>
          <w:bCs/>
          <w:lang w:val="hy-AM"/>
        </w:rPr>
        <w:t xml:space="preserve"> </w:t>
      </w:r>
      <w:r w:rsidR="007A6E8D" w:rsidRPr="00A83C68">
        <w:rPr>
          <w:rFonts w:ascii="GHEA Grapalat" w:hAnsi="GHEA Grapalat" w:cs="Arial"/>
          <w:b/>
          <w:bCs/>
          <w:lang w:val="hy-AM"/>
        </w:rPr>
        <w:t>արդյունքը</w:t>
      </w:r>
    </w:p>
    <w:p w14:paraId="49A6F64E" w14:textId="107431FB" w:rsidR="000C396C" w:rsidRPr="00A83C68" w:rsidRDefault="00FE45DE" w:rsidP="000C396C">
      <w:pPr>
        <w:ind w:firstLine="720"/>
        <w:jc w:val="both"/>
        <w:rPr>
          <w:rFonts w:ascii="GHEA Grapalat" w:hAnsi="GHEA Grapalat" w:cs="Arial"/>
          <w:lang w:val="hy-AM"/>
        </w:rPr>
      </w:pPr>
      <w:r w:rsidRPr="00A83C68">
        <w:rPr>
          <w:rFonts w:ascii="GHEA Grapalat" w:hAnsi="GHEA Grapalat" w:cs="Arial"/>
          <w:lang w:val="hy-AM"/>
        </w:rPr>
        <w:t>Նախագծի</w:t>
      </w:r>
      <w:r w:rsidRPr="00A83C68">
        <w:rPr>
          <w:rFonts w:ascii="GHEA Grapalat" w:hAnsi="GHEA Grapalat"/>
          <w:lang w:val="hy-AM"/>
        </w:rPr>
        <w:t xml:space="preserve"> </w:t>
      </w:r>
      <w:r w:rsidRPr="00A83C68">
        <w:rPr>
          <w:rFonts w:ascii="GHEA Grapalat" w:hAnsi="GHEA Grapalat" w:cs="Arial"/>
          <w:lang w:val="hy-AM"/>
        </w:rPr>
        <w:t>ընդունման</w:t>
      </w:r>
      <w:r w:rsidRPr="00A83C68">
        <w:rPr>
          <w:rFonts w:ascii="GHEA Grapalat" w:hAnsi="GHEA Grapalat"/>
          <w:lang w:val="hy-AM"/>
        </w:rPr>
        <w:t xml:space="preserve"> </w:t>
      </w:r>
      <w:r w:rsidRPr="00A83C68">
        <w:rPr>
          <w:rFonts w:ascii="GHEA Grapalat" w:hAnsi="GHEA Grapalat" w:cs="Arial"/>
          <w:lang w:val="hy-AM"/>
        </w:rPr>
        <w:t>արդյունքում</w:t>
      </w:r>
      <w:r w:rsidRPr="00A83C68">
        <w:rPr>
          <w:rFonts w:ascii="GHEA Grapalat" w:hAnsi="GHEA Grapalat"/>
          <w:lang w:val="hy-AM"/>
        </w:rPr>
        <w:t xml:space="preserve"> ստեղծվում է </w:t>
      </w:r>
      <w:r w:rsidR="0038495C" w:rsidRPr="00A83C68">
        <w:rPr>
          <w:rFonts w:ascii="GHEA Grapalat" w:hAnsi="GHEA Grapalat"/>
          <w:lang w:val="hy-AM"/>
        </w:rPr>
        <w:t xml:space="preserve">իրավունքների իրացման </w:t>
      </w:r>
      <w:r w:rsidRPr="00A83C68">
        <w:rPr>
          <w:rFonts w:ascii="GHEA Grapalat" w:hAnsi="GHEA Grapalat"/>
          <w:lang w:val="hy-AM"/>
        </w:rPr>
        <w:t xml:space="preserve">համապատասխան իրավական </w:t>
      </w:r>
      <w:r w:rsidR="00152A09" w:rsidRPr="00A83C68">
        <w:rPr>
          <w:rFonts w:ascii="GHEA Grapalat" w:hAnsi="GHEA Grapalat"/>
          <w:lang w:val="hy-AM"/>
        </w:rPr>
        <w:t>հիմք</w:t>
      </w:r>
      <w:r w:rsidR="0038495C" w:rsidRPr="00A83C68">
        <w:rPr>
          <w:rFonts w:ascii="GHEA Grapalat" w:hAnsi="GHEA Grapalat"/>
          <w:lang w:val="hy-AM"/>
        </w:rPr>
        <w:t>, հնարավորություն</w:t>
      </w:r>
      <w:r w:rsidRPr="00A83C68">
        <w:rPr>
          <w:rFonts w:ascii="GHEA Grapalat" w:hAnsi="GHEA Grapalat"/>
          <w:lang w:val="hy-AM"/>
        </w:rPr>
        <w:t xml:space="preserve"> և միջավայր այն անձանց համար, ովքեր </w:t>
      </w:r>
      <w:r w:rsidRPr="00A83C68">
        <w:rPr>
          <w:rFonts w:ascii="GHEA Grapalat" w:hAnsi="GHEA Grapalat" w:cs="Arial"/>
          <w:lang w:val="hy-AM"/>
        </w:rPr>
        <w:t xml:space="preserve">ունեն կացության </w:t>
      </w:r>
      <w:r w:rsidR="002222A7" w:rsidRPr="00A83C68">
        <w:rPr>
          <w:rFonts w:ascii="GHEA Grapalat" w:hAnsi="GHEA Grapalat" w:cs="Arial"/>
          <w:lang w:val="hy-AM"/>
        </w:rPr>
        <w:t xml:space="preserve">կարգավիճակի քարտ կամ </w:t>
      </w:r>
      <w:r w:rsidR="00F93B13" w:rsidRPr="00A83C68">
        <w:rPr>
          <w:rFonts w:ascii="GHEA Grapalat" w:hAnsi="GHEA Grapalat" w:cs="Arial"/>
          <w:lang w:val="hy-AM"/>
        </w:rPr>
        <w:t xml:space="preserve">Հայաստանի Հանրապետությունում </w:t>
      </w:r>
      <w:r w:rsidR="002222A7" w:rsidRPr="00A83C68">
        <w:rPr>
          <w:rFonts w:ascii="GHEA Grapalat" w:hAnsi="GHEA Grapalat" w:cs="Arial"/>
          <w:lang w:val="hy-AM"/>
        </w:rPr>
        <w:t>բնակության օրինականությունը հավաստող տեղեկանք</w:t>
      </w:r>
      <w:r w:rsidR="00BC0476" w:rsidRPr="00A83C68">
        <w:rPr>
          <w:rFonts w:ascii="GHEA Grapalat" w:hAnsi="GHEA Grapalat" w:cs="Arial"/>
          <w:lang w:val="hy-AM"/>
        </w:rPr>
        <w:t>՝</w:t>
      </w:r>
      <w:r w:rsidRPr="00A83C68">
        <w:rPr>
          <w:rFonts w:ascii="GHEA Grapalat" w:hAnsi="GHEA Grapalat" w:cs="Arial"/>
          <w:lang w:val="hy-AM"/>
        </w:rPr>
        <w:t xml:space="preserve"> նույնականացվել </w:t>
      </w:r>
      <w:r w:rsidR="00F93B13" w:rsidRPr="00A83C68">
        <w:rPr>
          <w:rFonts w:ascii="GHEA Grapalat" w:hAnsi="GHEA Grapalat" w:cs="Arial"/>
          <w:lang w:val="hy-AM"/>
        </w:rPr>
        <w:t>Հայաստանի Հանրապետությ</w:t>
      </w:r>
      <w:r w:rsidR="00697F0D" w:rsidRPr="00A83C68">
        <w:rPr>
          <w:rFonts w:ascii="GHEA Grapalat" w:hAnsi="GHEA Grapalat" w:cs="Arial"/>
          <w:lang w:val="hy-AM"/>
        </w:rPr>
        <w:t>ան</w:t>
      </w:r>
      <w:r w:rsidRPr="00A83C68">
        <w:rPr>
          <w:rFonts w:ascii="GHEA Grapalat" w:hAnsi="GHEA Grapalat" w:cs="Arial"/>
          <w:lang w:val="hy-AM"/>
        </w:rPr>
        <w:t xml:space="preserve"> կողմից և ստանալ </w:t>
      </w:r>
      <w:r w:rsidR="002222A7" w:rsidRPr="00A83C68">
        <w:rPr>
          <w:rFonts w:ascii="GHEA Grapalat" w:hAnsi="GHEA Grapalat" w:cs="Arial"/>
          <w:lang w:val="hy-AM"/>
        </w:rPr>
        <w:t>Mobile ID</w:t>
      </w:r>
      <w:r w:rsidRPr="00A83C68">
        <w:rPr>
          <w:rFonts w:ascii="GHEA Grapalat" w:hAnsi="GHEA Grapalat" w:cs="Arial"/>
          <w:lang w:val="hy-AM"/>
        </w:rPr>
        <w:t xml:space="preserve">, որը հնարավորություն կտա օգտվել պետական </w:t>
      </w:r>
      <w:r w:rsidR="002222A7" w:rsidRPr="00A83C68">
        <w:rPr>
          <w:rFonts w:ascii="GHEA Grapalat" w:hAnsi="GHEA Grapalat" w:cs="Arial"/>
          <w:lang w:val="hy-AM"/>
        </w:rPr>
        <w:t xml:space="preserve">առցանց </w:t>
      </w:r>
      <w:r w:rsidRPr="00A83C68">
        <w:rPr>
          <w:rFonts w:ascii="GHEA Grapalat" w:hAnsi="GHEA Grapalat" w:cs="Arial"/>
          <w:lang w:val="hy-AM"/>
        </w:rPr>
        <w:t>ծառայություններից</w:t>
      </w:r>
      <w:r w:rsidR="00E05978" w:rsidRPr="00A83C68">
        <w:rPr>
          <w:rFonts w:ascii="GHEA Grapalat" w:hAnsi="GHEA Grapalat" w:cs="Arial"/>
          <w:lang w:val="hy-AM"/>
        </w:rPr>
        <w:t>։</w:t>
      </w:r>
    </w:p>
    <w:p w14:paraId="3838E718" w14:textId="4FA36001" w:rsidR="00276209" w:rsidRPr="00A83C68" w:rsidRDefault="00E05978" w:rsidP="000C396C">
      <w:pPr>
        <w:ind w:firstLine="720"/>
        <w:jc w:val="both"/>
        <w:rPr>
          <w:rFonts w:ascii="GHEA Grapalat" w:hAnsi="GHEA Grapalat" w:cs="Arial"/>
          <w:lang w:val="hy-AM"/>
        </w:rPr>
      </w:pPr>
      <w:r w:rsidRPr="00A83C68">
        <w:rPr>
          <w:rFonts w:ascii="GHEA Grapalat" w:hAnsi="GHEA Grapalat" w:cs="Arial"/>
          <w:lang w:val="hy-AM"/>
        </w:rPr>
        <w:t xml:space="preserve"> </w:t>
      </w:r>
    </w:p>
    <w:p w14:paraId="040EFA8A" w14:textId="25211DB0" w:rsidR="00276209" w:rsidRPr="00A83C68" w:rsidRDefault="00FE45DE" w:rsidP="00C1524F">
      <w:pPr>
        <w:ind w:firstLine="720"/>
        <w:jc w:val="both"/>
        <w:rPr>
          <w:rFonts w:ascii="GHEA Grapalat" w:hAnsi="GHEA Grapalat" w:cs="Arial"/>
          <w:b/>
          <w:bCs/>
          <w:lang w:val="hy-AM"/>
        </w:rPr>
      </w:pPr>
      <w:r w:rsidRPr="00A83C68">
        <w:rPr>
          <w:rFonts w:ascii="GHEA Grapalat" w:hAnsi="GHEA Grapalat" w:cs="Arial"/>
          <w:b/>
          <w:lang w:val="hy-AM"/>
        </w:rPr>
        <w:t>6</w:t>
      </w:r>
      <w:r w:rsidR="00276209" w:rsidRPr="00A83C68">
        <w:rPr>
          <w:rFonts w:ascii="GHEA Grapalat" w:hAnsi="GHEA Grapalat" w:cs="Arial"/>
          <w:b/>
          <w:lang w:val="hy-AM"/>
        </w:rPr>
        <w:t>.</w:t>
      </w:r>
      <w:r w:rsidR="00276209" w:rsidRPr="00A83C68">
        <w:rPr>
          <w:rFonts w:ascii="GHEA Grapalat" w:hAnsi="GHEA Grapalat" w:cs="Arial"/>
          <w:lang w:val="hy-AM"/>
        </w:rPr>
        <w:tab/>
      </w:r>
      <w:r w:rsidR="00276209" w:rsidRPr="00A83C68">
        <w:rPr>
          <w:rFonts w:ascii="GHEA Grapalat" w:hAnsi="GHEA Grapalat" w:cs="Arial"/>
          <w:b/>
          <w:bCs/>
          <w:lang w:val="hy-AM"/>
        </w:rPr>
        <w:t xml:space="preserve">Նախագծի ընդունման կապակցությամբ լրացուցիչ ֆինանսական միջոցների անհրաժեշտությունը և պետական բյուջեի եկամուտներում </w:t>
      </w:r>
      <w:r w:rsidR="00C1524F" w:rsidRPr="00A83C68">
        <w:rPr>
          <w:rFonts w:ascii="GHEA Grapalat" w:hAnsi="GHEA Grapalat" w:cs="Arial"/>
          <w:b/>
          <w:bCs/>
          <w:lang w:val="hy-AM"/>
        </w:rPr>
        <w:t>ու</w:t>
      </w:r>
      <w:r w:rsidR="00276209" w:rsidRPr="00A83C68">
        <w:rPr>
          <w:rFonts w:ascii="GHEA Grapalat" w:hAnsi="GHEA Grapalat" w:cs="Arial"/>
          <w:b/>
          <w:bCs/>
          <w:lang w:val="hy-AM"/>
        </w:rPr>
        <w:t xml:space="preserve"> ծախսերում սպասվելիք փոփոխությունները.</w:t>
      </w:r>
    </w:p>
    <w:p w14:paraId="4BB7E9D6" w14:textId="264CC4AE" w:rsidR="00C1524F" w:rsidRPr="00A83C68" w:rsidRDefault="00276209" w:rsidP="00C1524F">
      <w:pPr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A83C68">
        <w:rPr>
          <w:rFonts w:ascii="GHEA Grapalat" w:hAnsi="GHEA Grapalat"/>
          <w:lang w:val="hy-AM"/>
        </w:rPr>
        <w:t xml:space="preserve">Նախագծի ընդունման կապակցությամբ Հայաստանի Հանրապետության պետական բյուջեի եկամուտների էական նվազեցում կամ ծախսերի </w:t>
      </w:r>
      <w:r w:rsidR="001D2D78" w:rsidRPr="00A83C68">
        <w:rPr>
          <w:rFonts w:ascii="GHEA Grapalat" w:hAnsi="GHEA Grapalat"/>
          <w:lang w:val="hy-AM"/>
        </w:rPr>
        <w:t xml:space="preserve">էական </w:t>
      </w:r>
      <w:r w:rsidRPr="00A83C68">
        <w:rPr>
          <w:rFonts w:ascii="GHEA Grapalat" w:hAnsi="GHEA Grapalat"/>
          <w:lang w:val="hy-AM"/>
        </w:rPr>
        <w:t>ավելացում չի առաջանում։</w:t>
      </w:r>
    </w:p>
    <w:p w14:paraId="4D1F0E6E" w14:textId="77777777" w:rsidR="00BC0476" w:rsidRPr="00A83C68" w:rsidRDefault="00BC0476" w:rsidP="00BC0476">
      <w:pPr>
        <w:jc w:val="right"/>
        <w:rPr>
          <w:rFonts w:ascii="GHEA Grapalat" w:hAnsi="GHEA Grapalat" w:cs="Arial"/>
          <w:lang w:val="hy-AM"/>
        </w:rPr>
      </w:pPr>
    </w:p>
    <w:p w14:paraId="62B0677A" w14:textId="5B43D06F" w:rsidR="00276209" w:rsidRPr="00A83C68" w:rsidRDefault="00BC0476" w:rsidP="00BC0476">
      <w:pPr>
        <w:jc w:val="right"/>
        <w:rPr>
          <w:rFonts w:ascii="GHEA Grapalat" w:hAnsi="GHEA Grapalat" w:cs="Arial"/>
          <w:b/>
          <w:lang w:val="hy-AM"/>
        </w:rPr>
      </w:pPr>
      <w:r w:rsidRPr="00A83C68">
        <w:rPr>
          <w:rFonts w:ascii="GHEA Grapalat" w:hAnsi="GHEA Grapalat" w:cs="Arial"/>
          <w:b/>
          <w:lang w:val="hy-AM"/>
        </w:rPr>
        <w:t xml:space="preserve">ՀՀ ներքին գործերի </w:t>
      </w:r>
      <w:r w:rsidR="000B33F5" w:rsidRPr="00A83C68">
        <w:rPr>
          <w:rFonts w:ascii="GHEA Grapalat" w:hAnsi="GHEA Grapalat" w:cs="Arial"/>
          <w:b/>
          <w:lang w:val="hy-AM"/>
        </w:rPr>
        <w:t>նախարարությու</w:t>
      </w:r>
      <w:r w:rsidRPr="00A83C68">
        <w:rPr>
          <w:rFonts w:ascii="GHEA Grapalat" w:hAnsi="GHEA Grapalat" w:cs="Arial"/>
          <w:b/>
          <w:lang w:val="hy-AM"/>
        </w:rPr>
        <w:t>ն</w:t>
      </w:r>
    </w:p>
    <w:sectPr w:rsidR="00276209" w:rsidRPr="00A83C68" w:rsidSect="00052E41">
      <w:pgSz w:w="12240" w:h="15840"/>
      <w:pgMar w:top="45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3D"/>
    <w:multiLevelType w:val="hybridMultilevel"/>
    <w:tmpl w:val="D66476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204D9"/>
    <w:multiLevelType w:val="hybridMultilevel"/>
    <w:tmpl w:val="50C4C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90CB6"/>
    <w:multiLevelType w:val="hybridMultilevel"/>
    <w:tmpl w:val="BF4446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0C4EB8"/>
    <w:multiLevelType w:val="hybridMultilevel"/>
    <w:tmpl w:val="607CF9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7C2867B8"/>
    <w:multiLevelType w:val="hybridMultilevel"/>
    <w:tmpl w:val="A67EC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774705">
    <w:abstractNumId w:val="4"/>
  </w:num>
  <w:num w:numId="2" w16cid:durableId="767895514">
    <w:abstractNumId w:val="1"/>
  </w:num>
  <w:num w:numId="3" w16cid:durableId="803353360">
    <w:abstractNumId w:val="3"/>
  </w:num>
  <w:num w:numId="4" w16cid:durableId="300235938">
    <w:abstractNumId w:val="2"/>
  </w:num>
  <w:num w:numId="5" w16cid:durableId="156455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C8C"/>
    <w:rsid w:val="000127D9"/>
    <w:rsid w:val="00034FE9"/>
    <w:rsid w:val="00052E41"/>
    <w:rsid w:val="000B33F5"/>
    <w:rsid w:val="000C396C"/>
    <w:rsid w:val="000D6127"/>
    <w:rsid w:val="000E3F87"/>
    <w:rsid w:val="00131D26"/>
    <w:rsid w:val="00134097"/>
    <w:rsid w:val="001423D2"/>
    <w:rsid w:val="001506E9"/>
    <w:rsid w:val="00152A09"/>
    <w:rsid w:val="001551F9"/>
    <w:rsid w:val="0015740A"/>
    <w:rsid w:val="00160019"/>
    <w:rsid w:val="00186B70"/>
    <w:rsid w:val="001D2D78"/>
    <w:rsid w:val="001F4FF3"/>
    <w:rsid w:val="002222A7"/>
    <w:rsid w:val="00276209"/>
    <w:rsid w:val="002C7DAB"/>
    <w:rsid w:val="002D33A0"/>
    <w:rsid w:val="00332284"/>
    <w:rsid w:val="00373469"/>
    <w:rsid w:val="0038495C"/>
    <w:rsid w:val="003A5D8E"/>
    <w:rsid w:val="003B59AB"/>
    <w:rsid w:val="003D4FD3"/>
    <w:rsid w:val="003F742B"/>
    <w:rsid w:val="00403C36"/>
    <w:rsid w:val="00404AC7"/>
    <w:rsid w:val="00464353"/>
    <w:rsid w:val="004C64EA"/>
    <w:rsid w:val="004C725A"/>
    <w:rsid w:val="00584F3C"/>
    <w:rsid w:val="005A601C"/>
    <w:rsid w:val="005C5B52"/>
    <w:rsid w:val="005F2ECC"/>
    <w:rsid w:val="006049B2"/>
    <w:rsid w:val="00621244"/>
    <w:rsid w:val="00637600"/>
    <w:rsid w:val="006753AE"/>
    <w:rsid w:val="00697F0D"/>
    <w:rsid w:val="006B08B4"/>
    <w:rsid w:val="006F16AD"/>
    <w:rsid w:val="00734D4A"/>
    <w:rsid w:val="00755A12"/>
    <w:rsid w:val="00776E27"/>
    <w:rsid w:val="007A1E52"/>
    <w:rsid w:val="007A6E8D"/>
    <w:rsid w:val="007D26DF"/>
    <w:rsid w:val="007E2702"/>
    <w:rsid w:val="007E4185"/>
    <w:rsid w:val="007F066F"/>
    <w:rsid w:val="007F3CE1"/>
    <w:rsid w:val="00852D87"/>
    <w:rsid w:val="008E5F8C"/>
    <w:rsid w:val="00923C35"/>
    <w:rsid w:val="009851C2"/>
    <w:rsid w:val="009912C7"/>
    <w:rsid w:val="009976D5"/>
    <w:rsid w:val="009A656C"/>
    <w:rsid w:val="009F204C"/>
    <w:rsid w:val="00A04954"/>
    <w:rsid w:val="00A11676"/>
    <w:rsid w:val="00A816FF"/>
    <w:rsid w:val="00A83C68"/>
    <w:rsid w:val="00AA6BAF"/>
    <w:rsid w:val="00AB0EBC"/>
    <w:rsid w:val="00AB78ED"/>
    <w:rsid w:val="00B13984"/>
    <w:rsid w:val="00B218B5"/>
    <w:rsid w:val="00B30C8C"/>
    <w:rsid w:val="00B747CB"/>
    <w:rsid w:val="00BA44C1"/>
    <w:rsid w:val="00BC0476"/>
    <w:rsid w:val="00BC3251"/>
    <w:rsid w:val="00BD26D7"/>
    <w:rsid w:val="00BD4344"/>
    <w:rsid w:val="00BF65F2"/>
    <w:rsid w:val="00C0178C"/>
    <w:rsid w:val="00C1524F"/>
    <w:rsid w:val="00C44669"/>
    <w:rsid w:val="00C52EE8"/>
    <w:rsid w:val="00C6574F"/>
    <w:rsid w:val="00C753AF"/>
    <w:rsid w:val="00CA24B9"/>
    <w:rsid w:val="00CB7BE1"/>
    <w:rsid w:val="00CC37C0"/>
    <w:rsid w:val="00CF424B"/>
    <w:rsid w:val="00D7492C"/>
    <w:rsid w:val="00DA7C32"/>
    <w:rsid w:val="00DB6EE5"/>
    <w:rsid w:val="00E05978"/>
    <w:rsid w:val="00E121A3"/>
    <w:rsid w:val="00E12764"/>
    <w:rsid w:val="00E318D7"/>
    <w:rsid w:val="00E63422"/>
    <w:rsid w:val="00E77871"/>
    <w:rsid w:val="00EE3D55"/>
    <w:rsid w:val="00F93B13"/>
    <w:rsid w:val="00FB5768"/>
    <w:rsid w:val="00FE45DE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E295"/>
  <w15:docId w15:val="{E47CDEF6-0961-438F-904E-54722FF3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C8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D26D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2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6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6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Sargsyan</dc:creator>
  <cp:keywords>https://mul2-mia.gov.am/tasks/3802394/oneclick?token=2aff578e3d2362d1ddf74a3aebb7d133</cp:keywords>
  <dc:description/>
  <cp:lastModifiedBy>irav23</cp:lastModifiedBy>
  <cp:revision>18</cp:revision>
  <dcterms:created xsi:type="dcterms:W3CDTF">2025-01-21T08:23:00Z</dcterms:created>
  <dcterms:modified xsi:type="dcterms:W3CDTF">2025-02-19T06:17:00Z</dcterms:modified>
</cp:coreProperties>
</file>