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C8" w:rsidRPr="002448C8" w:rsidRDefault="002448C8" w:rsidP="002448C8">
      <w:pPr>
        <w:spacing w:after="0" w:line="360" w:lineRule="auto"/>
        <w:ind w:left="4306" w:firstLine="706"/>
        <w:jc w:val="right"/>
        <w:rPr>
          <w:rFonts w:ascii="GHEA Grapalat" w:eastAsia="Times New Roman" w:hAnsi="GHEA Grapalat" w:cs="Arial Armenian"/>
          <w:sz w:val="24"/>
          <w:szCs w:val="24"/>
          <w:lang w:val="af-ZA"/>
        </w:rPr>
      </w:pPr>
      <w:bookmarkStart w:id="0" w:name="_GoBack"/>
      <w:bookmarkEnd w:id="0"/>
      <w:r w:rsidRPr="002448C8">
        <w:rPr>
          <w:rFonts w:ascii="GHEA Grapalat" w:eastAsia="Times New Roman" w:hAnsi="GHEA Grapalat" w:cs="Sylfaen"/>
          <w:sz w:val="24"/>
          <w:szCs w:val="24"/>
          <w:lang w:val="ru-RU"/>
        </w:rPr>
        <w:t>Հավելված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</w:p>
    <w:p w:rsidR="002448C8" w:rsidRDefault="002448C8" w:rsidP="002448C8">
      <w:pPr>
        <w:spacing w:after="0" w:line="360" w:lineRule="auto"/>
        <w:ind w:left="5012"/>
        <w:jc w:val="right"/>
        <w:rPr>
          <w:rFonts w:ascii="GHEA Grapalat" w:eastAsia="Times New Roman" w:hAnsi="GHEA Grapalat" w:cs="Sylfaen"/>
          <w:sz w:val="24"/>
          <w:szCs w:val="24"/>
          <w:lang w:val="ru-RU"/>
        </w:rPr>
      </w:pPr>
      <w:r w:rsidRPr="002448C8">
        <w:rPr>
          <w:rFonts w:ascii="GHEA Grapalat" w:eastAsia="Times New Roman" w:hAnsi="GHEA Grapalat" w:cs="Sylfaen"/>
          <w:sz w:val="24"/>
          <w:szCs w:val="24"/>
        </w:rPr>
        <w:t>Հայաստանի Հանրապետության</w:t>
      </w:r>
      <w:r w:rsidRPr="002448C8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2448C8">
        <w:rPr>
          <w:rFonts w:ascii="GHEA Grapalat" w:eastAsia="Times New Roman" w:hAnsi="GHEA Grapalat" w:cs="Sylfaen"/>
          <w:sz w:val="24"/>
          <w:szCs w:val="24"/>
          <w:lang w:val="ru-RU"/>
        </w:rPr>
        <w:t>կառավարության</w:t>
      </w:r>
      <w:r w:rsidRPr="002448C8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 202</w:t>
      </w:r>
      <w:r w:rsidR="00556FEE">
        <w:rPr>
          <w:rFonts w:ascii="GHEA Grapalat" w:eastAsia="Times New Roman" w:hAnsi="GHEA Grapalat" w:cs="Arial Armenian"/>
          <w:sz w:val="24"/>
          <w:szCs w:val="24"/>
          <w:lang w:val="af-ZA"/>
        </w:rPr>
        <w:t>5</w:t>
      </w:r>
      <w:r w:rsidRPr="002448C8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 </w:t>
      </w:r>
      <w:r w:rsidRPr="002448C8">
        <w:rPr>
          <w:rFonts w:ascii="GHEA Grapalat" w:eastAsia="Times New Roman" w:hAnsi="GHEA Grapalat" w:cs="Sylfaen"/>
          <w:sz w:val="24"/>
          <w:szCs w:val="24"/>
          <w:lang w:val="ru-RU"/>
        </w:rPr>
        <w:t>թվականի</w:t>
      </w:r>
      <w:r w:rsidRPr="002448C8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 </w:t>
      </w:r>
      <w:r w:rsidRPr="002448C8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                                                                                                  ......................-</w:t>
      </w:r>
      <w:proofErr w:type="gramStart"/>
      <w:r w:rsidRPr="002448C8">
        <w:rPr>
          <w:rFonts w:ascii="GHEA Grapalat" w:eastAsia="Times New Roman" w:hAnsi="GHEA Grapalat" w:cs="Sylfaen"/>
          <w:sz w:val="24"/>
          <w:szCs w:val="24"/>
          <w:lang w:val="ru-RU"/>
        </w:rPr>
        <w:t>ի</w:t>
      </w:r>
      <w:r w:rsidRPr="002448C8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  N.</w:t>
      </w:r>
      <w:proofErr w:type="gramEnd"/>
      <w:r w:rsidRPr="002448C8">
        <w:rPr>
          <w:rFonts w:ascii="GHEA Grapalat" w:eastAsia="Times New Roman" w:hAnsi="GHEA Grapalat" w:cs="Arial Armenian"/>
          <w:sz w:val="24"/>
          <w:szCs w:val="24"/>
          <w:lang w:val="af-ZA"/>
        </w:rPr>
        <w:t>........-</w:t>
      </w:r>
      <w:r w:rsidRPr="002448C8">
        <w:rPr>
          <w:rFonts w:ascii="GHEA Grapalat" w:eastAsia="Times New Roman" w:hAnsi="GHEA Grapalat" w:cs="Sylfaen"/>
          <w:sz w:val="24"/>
          <w:szCs w:val="24"/>
          <w:lang w:val="en-GB"/>
        </w:rPr>
        <w:t>Ն</w:t>
      </w:r>
      <w:r w:rsidRPr="002448C8">
        <w:rPr>
          <w:rFonts w:ascii="GHEA Grapalat" w:eastAsia="Times New Roman" w:hAnsi="GHEA Grapalat" w:cs="Arial Armenian"/>
          <w:sz w:val="24"/>
          <w:szCs w:val="24"/>
          <w:lang w:val="af-ZA"/>
        </w:rPr>
        <w:t xml:space="preserve"> </w:t>
      </w:r>
      <w:r w:rsidRPr="002448C8">
        <w:rPr>
          <w:rFonts w:ascii="GHEA Grapalat" w:eastAsia="Times New Roman" w:hAnsi="GHEA Grapalat" w:cs="Sylfaen"/>
          <w:sz w:val="24"/>
          <w:szCs w:val="24"/>
          <w:lang w:val="ru-RU"/>
        </w:rPr>
        <w:t>որոշման</w:t>
      </w:r>
    </w:p>
    <w:p w:rsidR="002448C8" w:rsidRDefault="002448C8" w:rsidP="002448C8">
      <w:pPr>
        <w:spacing w:after="0" w:line="360" w:lineRule="auto"/>
        <w:ind w:left="5012"/>
        <w:jc w:val="right"/>
        <w:rPr>
          <w:rFonts w:ascii="GHEA Grapalat" w:eastAsia="Times New Roman" w:hAnsi="GHEA Grapalat" w:cs="Sylfaen"/>
          <w:sz w:val="24"/>
          <w:szCs w:val="24"/>
          <w:lang w:val="ru-RU"/>
        </w:rPr>
      </w:pPr>
    </w:p>
    <w:p w:rsidR="002448C8" w:rsidRDefault="002448C8" w:rsidP="002448C8">
      <w:pPr>
        <w:spacing w:after="0" w:line="360" w:lineRule="auto"/>
        <w:rPr>
          <w:rFonts w:ascii="GHEA Grapalat" w:eastAsia="Times New Roman" w:hAnsi="GHEA Grapalat" w:cs="Sylfaen"/>
          <w:sz w:val="24"/>
          <w:szCs w:val="24"/>
          <w:lang w:val="ru-RU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ԿԱՐԳ</w:t>
      </w:r>
    </w:p>
    <w:p w:rsidR="002448C8" w:rsidRDefault="002448C8" w:rsidP="002448C8">
      <w:pPr>
        <w:tabs>
          <w:tab w:val="left" w:pos="4673"/>
        </w:tabs>
        <w:spacing w:after="0" w:line="360" w:lineRule="auto"/>
        <w:ind w:firstLine="70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448C8">
        <w:rPr>
          <w:rFonts w:ascii="GHEA Grapalat" w:hAnsi="GHEA Grapalat"/>
          <w:b/>
          <w:bCs/>
          <w:sz w:val="24"/>
          <w:szCs w:val="24"/>
          <w:lang w:val="hy-AM"/>
        </w:rPr>
        <w:t xml:space="preserve">ՔԱՂԱՔԱՇԻՆԱԿԱՆ ՆՈՐՄԱՏԻՎԱՏԵԽՆԻԿԱԿԱՆ ՓԱՍՏԱԹՂԹԵՐԻ ՄՇԱԿՄԱՆ </w:t>
      </w:r>
      <w:r w:rsidRPr="002448C8">
        <w:rPr>
          <w:rFonts w:ascii="GHEA Grapalat" w:hAnsi="GHEA Grapalat"/>
          <w:b/>
          <w:bCs/>
          <w:sz w:val="24"/>
          <w:szCs w:val="24"/>
        </w:rPr>
        <w:t>ԵՎ</w:t>
      </w:r>
      <w:r w:rsidRPr="002448C8">
        <w:rPr>
          <w:rFonts w:ascii="GHEA Grapalat" w:hAnsi="GHEA Grapalat"/>
          <w:b/>
          <w:bCs/>
          <w:sz w:val="24"/>
          <w:szCs w:val="24"/>
          <w:lang w:val="hy-AM"/>
        </w:rPr>
        <w:t xml:space="preserve"> ՀԱՍՏԱՏՄԱՆ </w:t>
      </w:r>
    </w:p>
    <w:p w:rsidR="00805533" w:rsidRDefault="00805533" w:rsidP="002448C8">
      <w:pPr>
        <w:tabs>
          <w:tab w:val="left" w:pos="4673"/>
        </w:tabs>
        <w:spacing w:after="0" w:line="360" w:lineRule="auto"/>
        <w:ind w:firstLine="708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805533" w:rsidRPr="00805533" w:rsidRDefault="00805533" w:rsidP="00805533">
      <w:pPr>
        <w:pStyle w:val="ListParagraph"/>
        <w:numPr>
          <w:ilvl w:val="0"/>
          <w:numId w:val="1"/>
        </w:numPr>
        <w:tabs>
          <w:tab w:val="left" w:pos="4673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805533">
        <w:rPr>
          <w:rFonts w:ascii="GHEA Grapalat" w:hAnsi="GHEA Grapalat"/>
          <w:b/>
          <w:bCs/>
          <w:sz w:val="24"/>
          <w:szCs w:val="24"/>
        </w:rPr>
        <w:t>ԿԻՐԱՌՄԱՆ ՈԼՈՐՏ</w:t>
      </w:r>
      <w:r w:rsidR="00DF43AA">
        <w:rPr>
          <w:rFonts w:ascii="GHEA Grapalat" w:hAnsi="GHEA Grapalat"/>
          <w:b/>
          <w:bCs/>
          <w:sz w:val="24"/>
          <w:szCs w:val="24"/>
        </w:rPr>
        <w:t>. ԸՆԴՀԱՆՈՒՐ ԴՐՈՒՅԹՆԵՐ</w:t>
      </w:r>
    </w:p>
    <w:p w:rsidR="00165A59" w:rsidRDefault="002B7EBE"/>
    <w:p w:rsidR="00DF43AA" w:rsidRDefault="008071C4" w:rsidP="002958C3">
      <w:pPr>
        <w:pStyle w:val="ListParagraph"/>
        <w:numPr>
          <w:ilvl w:val="0"/>
          <w:numId w:val="4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 w:rsidRPr="00805533">
        <w:rPr>
          <w:rFonts w:ascii="GHEA Grapalat" w:hAnsi="GHEA Grapalat"/>
          <w:sz w:val="24"/>
          <w:szCs w:val="24"/>
        </w:rPr>
        <w:t>Հայաստանի Հանրապետության</w:t>
      </w:r>
      <w:r w:rsidR="002F3D8E">
        <w:rPr>
          <w:rFonts w:ascii="GHEA Grapalat" w:hAnsi="GHEA Grapalat"/>
          <w:sz w:val="24"/>
          <w:szCs w:val="24"/>
        </w:rPr>
        <w:t xml:space="preserve"> քաղաքաշինական</w:t>
      </w:r>
      <w:r w:rsidRPr="00805533">
        <w:rPr>
          <w:rFonts w:ascii="GHEA Grapalat" w:hAnsi="GHEA Grapalat"/>
          <w:sz w:val="24"/>
          <w:szCs w:val="24"/>
        </w:rPr>
        <w:t xml:space="preserve"> </w:t>
      </w:r>
      <w:r w:rsidR="00F77E10">
        <w:rPr>
          <w:rFonts w:ascii="GHEA Grapalat" w:hAnsi="GHEA Grapalat"/>
          <w:sz w:val="24"/>
          <w:szCs w:val="24"/>
        </w:rPr>
        <w:t>նորմատիվատեխնիկական փաստաթղթերի</w:t>
      </w:r>
      <w:r w:rsidR="00DF43AA">
        <w:rPr>
          <w:rFonts w:ascii="GHEA Grapalat" w:hAnsi="GHEA Grapalat"/>
          <w:sz w:val="24"/>
          <w:szCs w:val="24"/>
        </w:rPr>
        <w:t xml:space="preserve"> </w:t>
      </w:r>
      <w:r w:rsidR="00F77E10">
        <w:rPr>
          <w:rFonts w:ascii="GHEA Grapalat" w:hAnsi="GHEA Grapalat"/>
          <w:sz w:val="24"/>
          <w:szCs w:val="24"/>
        </w:rPr>
        <w:t xml:space="preserve">կիրառումը պարտադիր </w:t>
      </w:r>
      <w:proofErr w:type="gramStart"/>
      <w:r w:rsidR="00F77E10">
        <w:rPr>
          <w:rFonts w:ascii="GHEA Grapalat" w:hAnsi="GHEA Grapalat"/>
          <w:sz w:val="24"/>
          <w:szCs w:val="24"/>
        </w:rPr>
        <w:t xml:space="preserve">է </w:t>
      </w:r>
      <w:r w:rsidRPr="00805533">
        <w:rPr>
          <w:rFonts w:ascii="GHEA Grapalat" w:hAnsi="GHEA Grapalat"/>
          <w:sz w:val="24"/>
          <w:szCs w:val="24"/>
        </w:rPr>
        <w:t xml:space="preserve"> </w:t>
      </w:r>
      <w:r w:rsidR="00F77E10">
        <w:rPr>
          <w:rFonts w:ascii="GHEA Grapalat" w:hAnsi="GHEA Grapalat"/>
          <w:sz w:val="24"/>
          <w:szCs w:val="24"/>
        </w:rPr>
        <w:t>քաղաքաշինական</w:t>
      </w:r>
      <w:proofErr w:type="gramEnd"/>
      <w:r w:rsidR="00F77E10">
        <w:rPr>
          <w:rFonts w:ascii="GHEA Grapalat" w:hAnsi="GHEA Grapalat"/>
          <w:sz w:val="24"/>
          <w:szCs w:val="24"/>
        </w:rPr>
        <w:t xml:space="preserve"> գործունեության սուբյեկտների համար</w:t>
      </w:r>
      <w:r w:rsidR="003700D2">
        <w:rPr>
          <w:rFonts w:ascii="GHEA Grapalat" w:hAnsi="GHEA Grapalat"/>
          <w:sz w:val="24"/>
          <w:szCs w:val="24"/>
        </w:rPr>
        <w:t xml:space="preserve">: </w:t>
      </w:r>
      <w:r w:rsidR="00A61FCE">
        <w:rPr>
          <w:rFonts w:ascii="GHEA Grapalat" w:hAnsi="GHEA Grapalat"/>
          <w:sz w:val="24"/>
          <w:szCs w:val="24"/>
        </w:rPr>
        <w:t xml:space="preserve">Նորմատիվատեխնիկական փաստաթղթերը </w:t>
      </w:r>
      <w:r w:rsidR="00802759">
        <w:rPr>
          <w:rFonts w:ascii="GHEA Grapalat" w:hAnsi="GHEA Grapalat"/>
          <w:sz w:val="24"/>
          <w:szCs w:val="24"/>
        </w:rPr>
        <w:t>քաղաքաշինության բնագավառի</w:t>
      </w:r>
      <w:r w:rsidR="00DF43AA">
        <w:rPr>
          <w:rFonts w:ascii="GHEA Grapalat" w:hAnsi="GHEA Grapalat"/>
          <w:sz w:val="24"/>
          <w:szCs w:val="24"/>
        </w:rPr>
        <w:t xml:space="preserve"> </w:t>
      </w:r>
      <w:r w:rsidR="00A61FCE">
        <w:rPr>
          <w:rFonts w:ascii="GHEA Grapalat" w:hAnsi="GHEA Grapalat"/>
          <w:sz w:val="24"/>
          <w:szCs w:val="24"/>
        </w:rPr>
        <w:t xml:space="preserve">նորմատիվ փաստաթղթերի </w:t>
      </w:r>
      <w:r w:rsidR="00802759">
        <w:rPr>
          <w:rFonts w:ascii="GHEA Grapalat" w:hAnsi="GHEA Grapalat"/>
          <w:sz w:val="24"/>
          <w:szCs w:val="24"/>
        </w:rPr>
        <w:t xml:space="preserve">համակարգի </w:t>
      </w:r>
      <w:r w:rsidR="00A61FCE">
        <w:rPr>
          <w:rFonts w:ascii="GHEA Grapalat" w:hAnsi="GHEA Grapalat"/>
          <w:sz w:val="24"/>
          <w:szCs w:val="24"/>
        </w:rPr>
        <w:t xml:space="preserve">մաս </w:t>
      </w:r>
      <w:r w:rsidR="00DF43AA">
        <w:rPr>
          <w:rFonts w:ascii="GHEA Grapalat" w:hAnsi="GHEA Grapalat"/>
          <w:sz w:val="24"/>
          <w:szCs w:val="24"/>
        </w:rPr>
        <w:t>են</w:t>
      </w:r>
      <w:r w:rsidR="00A61FCE">
        <w:rPr>
          <w:rFonts w:ascii="GHEA Grapalat" w:hAnsi="GHEA Grapalat"/>
          <w:sz w:val="24"/>
          <w:szCs w:val="24"/>
        </w:rPr>
        <w:t xml:space="preserve"> կազմում, որ</w:t>
      </w:r>
      <w:r w:rsidR="00DF43AA">
        <w:rPr>
          <w:rFonts w:ascii="GHEA Grapalat" w:hAnsi="GHEA Grapalat"/>
          <w:sz w:val="24"/>
          <w:szCs w:val="24"/>
        </w:rPr>
        <w:t>ոնք</w:t>
      </w:r>
      <w:r w:rsidR="00A61FCE">
        <w:rPr>
          <w:rFonts w:ascii="GHEA Grapalat" w:hAnsi="GHEA Grapalat"/>
          <w:sz w:val="24"/>
          <w:szCs w:val="24"/>
        </w:rPr>
        <w:t xml:space="preserve">  </w:t>
      </w:r>
      <w:r w:rsidR="00DF43AA">
        <w:rPr>
          <w:rFonts w:ascii="GHEA Grapalat" w:hAnsi="GHEA Grapalat"/>
          <w:sz w:val="24"/>
          <w:szCs w:val="24"/>
        </w:rPr>
        <w:t>ներառում են շինարարական նորմերը (</w:t>
      </w:r>
      <w:r w:rsidR="00E52503">
        <w:rPr>
          <w:rFonts w:ascii="GHEA Grapalat" w:hAnsi="GHEA Grapalat"/>
          <w:sz w:val="24"/>
          <w:szCs w:val="24"/>
        </w:rPr>
        <w:t xml:space="preserve">այդ թվում՝ </w:t>
      </w:r>
      <w:r w:rsidR="006E5A7A">
        <w:rPr>
          <w:rFonts w:ascii="GHEA Grapalat" w:hAnsi="GHEA Grapalat"/>
          <w:sz w:val="24"/>
          <w:szCs w:val="24"/>
        </w:rPr>
        <w:t xml:space="preserve">թարգմանության, </w:t>
      </w:r>
      <w:r w:rsidR="009F676A">
        <w:rPr>
          <w:rFonts w:ascii="GHEA Grapalat" w:hAnsi="GHEA Grapalat"/>
          <w:sz w:val="24"/>
          <w:szCs w:val="24"/>
        </w:rPr>
        <w:t xml:space="preserve">տեղայնացման ենթակա ԵՄ </w:t>
      </w:r>
      <w:r w:rsidR="00556FEE">
        <w:rPr>
          <w:rFonts w:ascii="GHEA Grapalat" w:hAnsi="GHEA Grapalat"/>
          <w:sz w:val="24"/>
          <w:szCs w:val="24"/>
        </w:rPr>
        <w:t>նորմերը (կոդերը)</w:t>
      </w:r>
      <w:r w:rsidR="00DF43AA">
        <w:rPr>
          <w:rFonts w:ascii="GHEA Grapalat" w:hAnsi="GHEA Grapalat"/>
          <w:sz w:val="24"/>
          <w:szCs w:val="24"/>
        </w:rPr>
        <w:t xml:space="preserve">), </w:t>
      </w:r>
      <w:r w:rsidR="00DF43AA" w:rsidRPr="00DF43AA">
        <w:rPr>
          <w:rFonts w:ascii="Calibri" w:hAnsi="Calibri" w:cs="Calibri"/>
          <w:sz w:val="24"/>
          <w:szCs w:val="24"/>
        </w:rPr>
        <w:t> </w:t>
      </w:r>
      <w:r w:rsidR="00DF43AA" w:rsidRPr="00DF43AA">
        <w:rPr>
          <w:rFonts w:ascii="GHEA Grapalat" w:hAnsi="GHEA Grapalat"/>
          <w:sz w:val="24"/>
          <w:szCs w:val="24"/>
        </w:rPr>
        <w:t>տեխնիկական կանոնակարգերը, նախագծման և շինարարության կանոնների հավաքածուները, մեթոդական ուղեցույցները</w:t>
      </w:r>
      <w:r w:rsidR="00802759">
        <w:rPr>
          <w:rFonts w:ascii="GHEA Grapalat" w:hAnsi="GHEA Grapalat"/>
          <w:sz w:val="24"/>
          <w:szCs w:val="24"/>
        </w:rPr>
        <w:t xml:space="preserve"> (այսուհետ՝ շինարարական նորմեր)</w:t>
      </w:r>
      <w:r w:rsidR="00DF43AA" w:rsidRPr="00DF43AA">
        <w:rPr>
          <w:rFonts w:ascii="GHEA Grapalat" w:hAnsi="GHEA Grapalat"/>
          <w:sz w:val="24"/>
          <w:szCs w:val="24"/>
        </w:rPr>
        <w:t xml:space="preserve">: </w:t>
      </w:r>
    </w:p>
    <w:p w:rsidR="008071C4" w:rsidRDefault="003700D2" w:rsidP="002958C3">
      <w:pPr>
        <w:pStyle w:val="ListParagraph"/>
        <w:numPr>
          <w:ilvl w:val="0"/>
          <w:numId w:val="4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Շինարարական նորմերը</w:t>
      </w:r>
      <w:r w:rsidR="00802759">
        <w:rPr>
          <w:rFonts w:ascii="GHEA Grapalat" w:hAnsi="GHEA Grapalat"/>
          <w:sz w:val="24"/>
          <w:szCs w:val="24"/>
        </w:rPr>
        <w:t>, որպես</w:t>
      </w:r>
      <w:r w:rsidR="00F77E10">
        <w:rPr>
          <w:rFonts w:ascii="GHEA Grapalat" w:hAnsi="GHEA Grapalat"/>
          <w:sz w:val="24"/>
          <w:szCs w:val="24"/>
        </w:rPr>
        <w:t xml:space="preserve"> </w:t>
      </w:r>
      <w:r w:rsidR="008071C4" w:rsidRPr="00805533">
        <w:rPr>
          <w:rFonts w:ascii="GHEA Grapalat" w:hAnsi="GHEA Grapalat"/>
          <w:sz w:val="24"/>
          <w:szCs w:val="24"/>
        </w:rPr>
        <w:t xml:space="preserve"> </w:t>
      </w:r>
      <w:r w:rsidRPr="003700D2">
        <w:rPr>
          <w:rFonts w:ascii="GHEA Grapalat" w:hAnsi="GHEA Grapalat"/>
          <w:sz w:val="24"/>
          <w:szCs w:val="24"/>
        </w:rPr>
        <w:t>քաղաքաշին</w:t>
      </w:r>
      <w:r>
        <w:rPr>
          <w:rFonts w:ascii="GHEA Grapalat" w:hAnsi="GHEA Grapalat"/>
          <w:sz w:val="24"/>
          <w:szCs w:val="24"/>
        </w:rPr>
        <w:t xml:space="preserve">ության </w:t>
      </w:r>
      <w:r w:rsidRPr="003700D2">
        <w:rPr>
          <w:rFonts w:ascii="GHEA Grapalat" w:hAnsi="GHEA Grapalat"/>
          <w:sz w:val="24"/>
          <w:szCs w:val="24"/>
        </w:rPr>
        <w:t xml:space="preserve"> բնագավառի իրավական ակտերի համակարգի բաղկացուցիչ մաս հիմք են </w:t>
      </w:r>
      <w:r w:rsidR="00FA2737">
        <w:rPr>
          <w:rFonts w:ascii="GHEA Grapalat" w:hAnsi="GHEA Grapalat"/>
          <w:sz w:val="24"/>
          <w:szCs w:val="24"/>
        </w:rPr>
        <w:t>հանդիսանում</w:t>
      </w:r>
      <w:r w:rsidR="00097CCE">
        <w:rPr>
          <w:rFonts w:ascii="GHEA Grapalat" w:hAnsi="GHEA Grapalat"/>
          <w:sz w:val="24"/>
          <w:szCs w:val="24"/>
        </w:rPr>
        <w:t xml:space="preserve"> քաղաքաշինական փաստաթղթերի</w:t>
      </w:r>
      <w:r w:rsidR="00FA2737">
        <w:rPr>
          <w:rFonts w:ascii="GHEA Grapalat" w:hAnsi="GHEA Grapalat"/>
          <w:sz w:val="24"/>
          <w:szCs w:val="24"/>
        </w:rPr>
        <w:t xml:space="preserve"> </w:t>
      </w:r>
      <w:r w:rsidRPr="003700D2">
        <w:rPr>
          <w:rFonts w:ascii="GHEA Grapalat" w:hAnsi="GHEA Grapalat"/>
          <w:sz w:val="24"/>
          <w:szCs w:val="24"/>
        </w:rPr>
        <w:t>փորձաքննության, քաղաքաշինական գործունեության վերահսկողության</w:t>
      </w:r>
      <w:r w:rsidR="00E52503">
        <w:rPr>
          <w:rFonts w:ascii="GHEA Grapalat" w:hAnsi="GHEA Grapalat"/>
          <w:sz w:val="24"/>
          <w:szCs w:val="24"/>
        </w:rPr>
        <w:t xml:space="preserve"> և</w:t>
      </w:r>
      <w:r w:rsidRPr="003700D2">
        <w:rPr>
          <w:rFonts w:ascii="GHEA Grapalat" w:hAnsi="GHEA Grapalat"/>
          <w:sz w:val="24"/>
          <w:szCs w:val="24"/>
        </w:rPr>
        <w:t xml:space="preserve"> վիճ</w:t>
      </w:r>
      <w:r w:rsidR="00E52503">
        <w:rPr>
          <w:rFonts w:ascii="GHEA Grapalat" w:hAnsi="GHEA Grapalat"/>
          <w:sz w:val="24"/>
          <w:szCs w:val="24"/>
        </w:rPr>
        <w:t>ահարույց</w:t>
      </w:r>
      <w:r w:rsidRPr="003700D2">
        <w:rPr>
          <w:rFonts w:ascii="GHEA Grapalat" w:hAnsi="GHEA Grapalat"/>
          <w:sz w:val="24"/>
          <w:szCs w:val="24"/>
        </w:rPr>
        <w:t xml:space="preserve"> </w:t>
      </w:r>
      <w:r w:rsidR="00E52503">
        <w:rPr>
          <w:rFonts w:ascii="GHEA Grapalat" w:hAnsi="GHEA Grapalat"/>
          <w:sz w:val="24"/>
          <w:szCs w:val="24"/>
        </w:rPr>
        <w:t>իրավիճակների</w:t>
      </w:r>
      <w:r w:rsidRPr="003700D2">
        <w:rPr>
          <w:rFonts w:ascii="GHEA Grapalat" w:hAnsi="GHEA Grapalat"/>
          <w:sz w:val="24"/>
          <w:szCs w:val="24"/>
        </w:rPr>
        <w:t xml:space="preserve"> լուծման համար</w:t>
      </w:r>
      <w:r>
        <w:rPr>
          <w:rFonts w:ascii="GHEA Grapalat" w:hAnsi="GHEA Grapalat"/>
          <w:sz w:val="24"/>
          <w:szCs w:val="24"/>
        </w:rPr>
        <w:t>,</w:t>
      </w:r>
      <w:r w:rsidRPr="003700D2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="008C21C0">
        <w:rPr>
          <w:rFonts w:ascii="GHEA Grapalat" w:hAnsi="GHEA Grapalat"/>
          <w:sz w:val="24"/>
          <w:szCs w:val="24"/>
        </w:rPr>
        <w:t xml:space="preserve">պարունակում են </w:t>
      </w:r>
      <w:r w:rsidR="00097CCE">
        <w:rPr>
          <w:rFonts w:ascii="GHEA Grapalat" w:hAnsi="GHEA Grapalat"/>
          <w:sz w:val="24"/>
          <w:szCs w:val="24"/>
        </w:rPr>
        <w:t xml:space="preserve">հղումներ </w:t>
      </w:r>
      <w:r w:rsidR="008C21C0">
        <w:rPr>
          <w:rFonts w:ascii="GHEA Grapalat" w:hAnsi="GHEA Grapalat"/>
          <w:sz w:val="24"/>
          <w:szCs w:val="24"/>
        </w:rPr>
        <w:t xml:space="preserve">քաղաքաշինական, շրջակա միջավայրի և առողջապահական անվտանգության </w:t>
      </w:r>
      <w:r w:rsidR="00097CCE">
        <w:rPr>
          <w:rFonts w:ascii="GHEA Grapalat" w:hAnsi="GHEA Grapalat"/>
          <w:sz w:val="24"/>
          <w:szCs w:val="24"/>
        </w:rPr>
        <w:t>չափորոշիչներին ու դրանց առանձնահատկություններին</w:t>
      </w:r>
      <w:r w:rsidR="008C21C0">
        <w:rPr>
          <w:rFonts w:ascii="GHEA Grapalat" w:hAnsi="GHEA Grapalat"/>
          <w:sz w:val="24"/>
          <w:szCs w:val="24"/>
        </w:rPr>
        <w:t xml:space="preserve">, սահմանում են </w:t>
      </w:r>
      <w:r w:rsidRPr="003700D2">
        <w:rPr>
          <w:rFonts w:ascii="GHEA Grapalat" w:hAnsi="GHEA Grapalat"/>
          <w:sz w:val="24"/>
          <w:szCs w:val="24"/>
        </w:rPr>
        <w:t xml:space="preserve"> </w:t>
      </w:r>
      <w:r w:rsidR="00E52503">
        <w:rPr>
          <w:rFonts w:ascii="GHEA Grapalat" w:hAnsi="GHEA Grapalat"/>
          <w:sz w:val="24"/>
          <w:szCs w:val="24"/>
        </w:rPr>
        <w:t xml:space="preserve">ոլորտային </w:t>
      </w:r>
      <w:r w:rsidRPr="003700D2">
        <w:rPr>
          <w:rFonts w:ascii="GHEA Grapalat" w:hAnsi="GHEA Grapalat"/>
          <w:sz w:val="24"/>
          <w:szCs w:val="24"/>
        </w:rPr>
        <w:t>նորմեր</w:t>
      </w:r>
      <w:r w:rsidR="00802759">
        <w:rPr>
          <w:rFonts w:ascii="GHEA Grapalat" w:hAnsi="GHEA Grapalat"/>
          <w:sz w:val="24"/>
          <w:szCs w:val="24"/>
        </w:rPr>
        <w:t xml:space="preserve"> ու</w:t>
      </w:r>
      <w:r w:rsidRPr="003700D2">
        <w:rPr>
          <w:rFonts w:ascii="GHEA Grapalat" w:hAnsi="GHEA Grapalat"/>
          <w:sz w:val="24"/>
          <w:szCs w:val="24"/>
        </w:rPr>
        <w:t xml:space="preserve"> կանոններ, </w:t>
      </w:r>
      <w:r w:rsidR="00097CCE">
        <w:rPr>
          <w:rFonts w:ascii="GHEA Grapalat" w:hAnsi="GHEA Grapalat"/>
          <w:sz w:val="24"/>
          <w:szCs w:val="24"/>
        </w:rPr>
        <w:t xml:space="preserve">հաշվարկային </w:t>
      </w:r>
      <w:r w:rsidRPr="003700D2">
        <w:rPr>
          <w:rFonts w:ascii="GHEA Grapalat" w:hAnsi="GHEA Grapalat"/>
          <w:sz w:val="24"/>
          <w:szCs w:val="24"/>
        </w:rPr>
        <w:t xml:space="preserve">ցուցանիշներ, ինչպես նաև </w:t>
      </w:r>
      <w:r>
        <w:rPr>
          <w:rFonts w:ascii="GHEA Grapalat" w:hAnsi="GHEA Grapalat"/>
          <w:sz w:val="24"/>
          <w:szCs w:val="24"/>
        </w:rPr>
        <w:t>շինարարական ծրագր</w:t>
      </w:r>
      <w:r w:rsidR="00FA2737">
        <w:rPr>
          <w:rFonts w:ascii="GHEA Grapalat" w:hAnsi="GHEA Grapalat"/>
          <w:sz w:val="24"/>
          <w:szCs w:val="24"/>
        </w:rPr>
        <w:t>եր</w:t>
      </w:r>
      <w:r>
        <w:rPr>
          <w:rFonts w:ascii="GHEA Grapalat" w:hAnsi="GHEA Grapalat"/>
          <w:sz w:val="24"/>
          <w:szCs w:val="24"/>
        </w:rPr>
        <w:t xml:space="preserve">ի </w:t>
      </w:r>
      <w:r w:rsidRPr="003700D2">
        <w:rPr>
          <w:rFonts w:ascii="GHEA Grapalat" w:hAnsi="GHEA Grapalat"/>
          <w:sz w:val="24"/>
          <w:szCs w:val="24"/>
        </w:rPr>
        <w:t xml:space="preserve">նախագծման, </w:t>
      </w:r>
      <w:r>
        <w:rPr>
          <w:rFonts w:ascii="GHEA Grapalat" w:hAnsi="GHEA Grapalat"/>
          <w:sz w:val="24"/>
          <w:szCs w:val="24"/>
        </w:rPr>
        <w:t>դրա</w:t>
      </w:r>
      <w:r w:rsidR="00FA2737">
        <w:rPr>
          <w:rFonts w:ascii="GHEA Grapalat" w:hAnsi="GHEA Grapalat"/>
          <w:sz w:val="24"/>
          <w:szCs w:val="24"/>
        </w:rPr>
        <w:t>նց</w:t>
      </w:r>
      <w:r>
        <w:rPr>
          <w:rFonts w:ascii="GHEA Grapalat" w:hAnsi="GHEA Grapalat"/>
          <w:sz w:val="24"/>
          <w:szCs w:val="24"/>
        </w:rPr>
        <w:t xml:space="preserve"> իրագործման</w:t>
      </w:r>
      <w:r w:rsidRPr="003700D2">
        <w:rPr>
          <w:rFonts w:ascii="GHEA Grapalat" w:hAnsi="GHEA Grapalat"/>
          <w:sz w:val="24"/>
          <w:szCs w:val="24"/>
        </w:rPr>
        <w:t xml:space="preserve"> ու </w:t>
      </w:r>
      <w:r w:rsidR="00E52503">
        <w:rPr>
          <w:rFonts w:ascii="GHEA Grapalat" w:hAnsi="GHEA Grapalat"/>
          <w:sz w:val="24"/>
          <w:szCs w:val="24"/>
        </w:rPr>
        <w:t xml:space="preserve">ավարտված քաղաքաշինական օբյեկտների </w:t>
      </w:r>
      <w:r w:rsidRPr="003700D2">
        <w:rPr>
          <w:rFonts w:ascii="GHEA Grapalat" w:hAnsi="GHEA Grapalat"/>
          <w:sz w:val="24"/>
          <w:szCs w:val="24"/>
        </w:rPr>
        <w:t xml:space="preserve">շահագործման պայմաններ` </w:t>
      </w:r>
      <w:r w:rsidR="00E52503">
        <w:rPr>
          <w:rFonts w:ascii="GHEA Grapalat" w:hAnsi="GHEA Grapalat"/>
          <w:sz w:val="24"/>
          <w:szCs w:val="24"/>
        </w:rPr>
        <w:t>բնակավայրերի</w:t>
      </w:r>
      <w:r w:rsidR="00E52503" w:rsidRPr="00E52503">
        <w:rPr>
          <w:rFonts w:ascii="GHEA Grapalat" w:hAnsi="GHEA Grapalat"/>
          <w:sz w:val="24"/>
          <w:szCs w:val="24"/>
        </w:rPr>
        <w:t xml:space="preserve"> </w:t>
      </w:r>
      <w:r w:rsidR="00E52503">
        <w:rPr>
          <w:rFonts w:ascii="GHEA Grapalat" w:hAnsi="GHEA Grapalat"/>
          <w:sz w:val="24"/>
          <w:szCs w:val="24"/>
        </w:rPr>
        <w:t>կառուցապատման, տրանսպորտային և ինժեներական ենթակառուցվածքների,</w:t>
      </w:r>
      <w:r>
        <w:rPr>
          <w:rFonts w:ascii="GHEA Grapalat" w:hAnsi="GHEA Grapalat"/>
          <w:sz w:val="24"/>
          <w:szCs w:val="24"/>
        </w:rPr>
        <w:t xml:space="preserve"> </w:t>
      </w:r>
      <w:r w:rsidR="00E52503">
        <w:rPr>
          <w:rFonts w:ascii="GHEA Grapalat" w:hAnsi="GHEA Grapalat"/>
          <w:sz w:val="24"/>
          <w:szCs w:val="24"/>
        </w:rPr>
        <w:t>շենքային (թաղամասային) համալիրների</w:t>
      </w:r>
      <w:r w:rsidRPr="003700D2">
        <w:rPr>
          <w:rFonts w:ascii="GHEA Grapalat" w:hAnsi="GHEA Grapalat"/>
          <w:sz w:val="24"/>
          <w:szCs w:val="24"/>
        </w:rPr>
        <w:t xml:space="preserve">, առանձին </w:t>
      </w:r>
      <w:r w:rsidRPr="003700D2">
        <w:rPr>
          <w:rFonts w:ascii="GHEA Grapalat" w:hAnsi="GHEA Grapalat"/>
          <w:sz w:val="24"/>
          <w:szCs w:val="24"/>
        </w:rPr>
        <w:lastRenderedPageBreak/>
        <w:t>շենք</w:t>
      </w:r>
      <w:r w:rsidR="00097CCE">
        <w:rPr>
          <w:rFonts w:ascii="GHEA Grapalat" w:hAnsi="GHEA Grapalat"/>
          <w:sz w:val="24"/>
          <w:szCs w:val="24"/>
        </w:rPr>
        <w:t>եր</w:t>
      </w:r>
      <w:r w:rsidRPr="003700D2">
        <w:rPr>
          <w:rFonts w:ascii="GHEA Grapalat" w:hAnsi="GHEA Grapalat"/>
          <w:sz w:val="24"/>
          <w:szCs w:val="24"/>
        </w:rPr>
        <w:t xml:space="preserve">ի, </w:t>
      </w:r>
      <w:r w:rsidR="00097CCE">
        <w:rPr>
          <w:rFonts w:ascii="GHEA Grapalat" w:hAnsi="GHEA Grapalat"/>
          <w:sz w:val="24"/>
          <w:szCs w:val="24"/>
        </w:rPr>
        <w:t>շինությու</w:t>
      </w:r>
      <w:r w:rsidRPr="003700D2">
        <w:rPr>
          <w:rFonts w:ascii="GHEA Grapalat" w:hAnsi="GHEA Grapalat"/>
          <w:sz w:val="24"/>
          <w:szCs w:val="24"/>
        </w:rPr>
        <w:t>ն</w:t>
      </w:r>
      <w:r w:rsidR="00097CCE">
        <w:rPr>
          <w:rFonts w:ascii="GHEA Grapalat" w:hAnsi="GHEA Grapalat"/>
          <w:sz w:val="24"/>
          <w:szCs w:val="24"/>
        </w:rPr>
        <w:t>ների</w:t>
      </w:r>
      <w:r w:rsidRPr="003700D2">
        <w:rPr>
          <w:rFonts w:ascii="GHEA Grapalat" w:hAnsi="GHEA Grapalat"/>
          <w:sz w:val="24"/>
          <w:szCs w:val="24"/>
        </w:rPr>
        <w:t xml:space="preserve">, </w:t>
      </w:r>
      <w:r w:rsidR="00097CCE">
        <w:rPr>
          <w:rFonts w:ascii="GHEA Grapalat" w:hAnsi="GHEA Grapalat"/>
          <w:sz w:val="24"/>
          <w:szCs w:val="24"/>
        </w:rPr>
        <w:t>կոնստրուկցիաներ</w:t>
      </w:r>
      <w:r w:rsidRPr="003700D2">
        <w:rPr>
          <w:rFonts w:ascii="GHEA Grapalat" w:hAnsi="GHEA Grapalat"/>
          <w:sz w:val="24"/>
          <w:szCs w:val="24"/>
        </w:rPr>
        <w:t xml:space="preserve">ի </w:t>
      </w:r>
      <w:r w:rsidR="00097CCE">
        <w:rPr>
          <w:rFonts w:ascii="GHEA Grapalat" w:hAnsi="GHEA Grapalat"/>
          <w:sz w:val="24"/>
          <w:szCs w:val="24"/>
        </w:rPr>
        <w:t>և</w:t>
      </w:r>
      <w:r w:rsidRPr="003700D2">
        <w:rPr>
          <w:rFonts w:ascii="GHEA Grapalat" w:hAnsi="GHEA Grapalat"/>
          <w:sz w:val="24"/>
          <w:szCs w:val="24"/>
        </w:rPr>
        <w:t xml:space="preserve"> շինարարական նյութ</w:t>
      </w:r>
      <w:r w:rsidR="00097CCE">
        <w:rPr>
          <w:rFonts w:ascii="GHEA Grapalat" w:hAnsi="GHEA Grapalat"/>
          <w:sz w:val="24"/>
          <w:szCs w:val="24"/>
        </w:rPr>
        <w:t>եր</w:t>
      </w:r>
      <w:r w:rsidR="00C15D9A">
        <w:rPr>
          <w:rFonts w:ascii="GHEA Grapalat" w:hAnsi="GHEA Grapalat"/>
          <w:sz w:val="24"/>
          <w:szCs w:val="24"/>
        </w:rPr>
        <w:t>ի</w:t>
      </w:r>
      <w:r w:rsidR="00097CCE">
        <w:rPr>
          <w:rFonts w:ascii="GHEA Grapalat" w:hAnsi="GHEA Grapalat"/>
          <w:sz w:val="24"/>
          <w:szCs w:val="24"/>
        </w:rPr>
        <w:t>, իսկ մի շարք դեպքերում նաև քաղաքաշինական գործունեության սուբյեկտների</w:t>
      </w:r>
      <w:r w:rsidR="00C15D9A">
        <w:rPr>
          <w:rFonts w:ascii="GHEA Grapalat" w:hAnsi="GHEA Grapalat"/>
          <w:sz w:val="24"/>
          <w:szCs w:val="24"/>
        </w:rPr>
        <w:t xml:space="preserve"> նկատմամբ</w:t>
      </w:r>
      <w:r w:rsidRPr="003700D2">
        <w:rPr>
          <w:rFonts w:ascii="GHEA Grapalat" w:hAnsi="GHEA Grapalat"/>
          <w:sz w:val="24"/>
          <w:szCs w:val="24"/>
        </w:rPr>
        <w:t>:</w:t>
      </w:r>
    </w:p>
    <w:p w:rsidR="002958C3" w:rsidRDefault="002958C3" w:rsidP="002958C3">
      <w:pPr>
        <w:pStyle w:val="ListParagraph"/>
        <w:numPr>
          <w:ilvl w:val="0"/>
          <w:numId w:val="4"/>
        </w:numPr>
        <w:ind w:left="0" w:firstLine="81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Շինարարական նորմերը</w:t>
      </w:r>
      <w:r w:rsidRPr="002958C3">
        <w:rPr>
          <w:rFonts w:ascii="GHEA Grapalat" w:hAnsi="GHEA Grapalat"/>
          <w:sz w:val="24"/>
          <w:szCs w:val="24"/>
        </w:rPr>
        <w:t xml:space="preserve"> սահման</w:t>
      </w:r>
      <w:r>
        <w:rPr>
          <w:rFonts w:ascii="GHEA Grapalat" w:hAnsi="GHEA Grapalat"/>
          <w:sz w:val="24"/>
          <w:szCs w:val="24"/>
        </w:rPr>
        <w:t>վ</w:t>
      </w:r>
      <w:r w:rsidRPr="002958C3">
        <w:rPr>
          <w:rFonts w:ascii="GHEA Grapalat" w:hAnsi="GHEA Grapalat"/>
          <w:sz w:val="24"/>
          <w:szCs w:val="24"/>
        </w:rPr>
        <w:t xml:space="preserve">ում </w:t>
      </w:r>
      <w:r>
        <w:rPr>
          <w:rFonts w:ascii="GHEA Grapalat" w:hAnsi="GHEA Grapalat"/>
          <w:sz w:val="24"/>
          <w:szCs w:val="24"/>
        </w:rPr>
        <w:t xml:space="preserve">և կիրառվում </w:t>
      </w:r>
      <w:r w:rsidRPr="002958C3">
        <w:rPr>
          <w:rFonts w:ascii="GHEA Grapalat" w:hAnsi="GHEA Grapalat"/>
          <w:sz w:val="24"/>
          <w:szCs w:val="24"/>
        </w:rPr>
        <w:t>են Հայաստանի Հանրապետության ամբողջ տարածք</w:t>
      </w:r>
      <w:r>
        <w:rPr>
          <w:rFonts w:ascii="GHEA Grapalat" w:hAnsi="GHEA Grapalat"/>
          <w:sz w:val="24"/>
          <w:szCs w:val="24"/>
        </w:rPr>
        <w:t>ում</w:t>
      </w:r>
      <w:r w:rsidRPr="002958C3">
        <w:rPr>
          <w:rFonts w:ascii="GHEA Grapalat" w:hAnsi="GHEA Grapalat"/>
          <w:sz w:val="24"/>
          <w:szCs w:val="24"/>
        </w:rPr>
        <w:t xml:space="preserve">՝ հաշվի առնելով </w:t>
      </w:r>
      <w:r w:rsidR="00E9262E" w:rsidRPr="00E9262E">
        <w:rPr>
          <w:rFonts w:ascii="GHEA Grapalat" w:hAnsi="GHEA Grapalat"/>
          <w:sz w:val="24"/>
          <w:szCs w:val="24"/>
        </w:rPr>
        <w:t>Հայաստանի Հանրապետության վարչատարածքային միավորների, բնակավայրերի, վարչական շրջանների</w:t>
      </w:r>
      <w:r>
        <w:rPr>
          <w:rFonts w:ascii="GHEA Grapalat" w:hAnsi="GHEA Grapalat"/>
          <w:sz w:val="24"/>
          <w:szCs w:val="24"/>
        </w:rPr>
        <w:t xml:space="preserve"> </w:t>
      </w:r>
      <w:r w:rsidRPr="002958C3">
        <w:rPr>
          <w:rFonts w:ascii="GHEA Grapalat" w:hAnsi="GHEA Grapalat"/>
          <w:sz w:val="24"/>
          <w:szCs w:val="24"/>
        </w:rPr>
        <w:t xml:space="preserve"> քաղաքաշինական, բնակլիմայական, </w:t>
      </w:r>
      <w:r>
        <w:rPr>
          <w:rFonts w:ascii="GHEA Grapalat" w:hAnsi="GHEA Grapalat"/>
          <w:sz w:val="24"/>
          <w:szCs w:val="24"/>
        </w:rPr>
        <w:t xml:space="preserve">սոցիալական, </w:t>
      </w:r>
      <w:r w:rsidRPr="002958C3">
        <w:rPr>
          <w:rFonts w:ascii="GHEA Grapalat" w:hAnsi="GHEA Grapalat"/>
          <w:sz w:val="24"/>
          <w:szCs w:val="24"/>
        </w:rPr>
        <w:t>ժողովրդագրական և այլ առանձնահատկությունները:</w:t>
      </w:r>
    </w:p>
    <w:p w:rsidR="003328C0" w:rsidRDefault="003328C0" w:rsidP="003328C0">
      <w:pPr>
        <w:jc w:val="both"/>
        <w:rPr>
          <w:rFonts w:ascii="GHEA Grapalat" w:hAnsi="GHEA Grapalat"/>
          <w:sz w:val="24"/>
          <w:szCs w:val="24"/>
        </w:rPr>
      </w:pPr>
    </w:p>
    <w:p w:rsidR="003328C0" w:rsidRPr="00E52503" w:rsidRDefault="00860AEA" w:rsidP="00E52503">
      <w:pPr>
        <w:pStyle w:val="ListParagraph"/>
        <w:numPr>
          <w:ilvl w:val="0"/>
          <w:numId w:val="1"/>
        </w:numPr>
        <w:ind w:left="0" w:firstLine="540"/>
        <w:jc w:val="both"/>
        <w:rPr>
          <w:rFonts w:ascii="GHEA Grapalat" w:hAnsi="GHEA Grapalat"/>
          <w:b/>
          <w:sz w:val="24"/>
          <w:szCs w:val="24"/>
        </w:rPr>
      </w:pPr>
      <w:r w:rsidRPr="00E52503">
        <w:rPr>
          <w:rFonts w:ascii="GHEA Grapalat" w:hAnsi="GHEA Grapalat"/>
          <w:b/>
          <w:sz w:val="24"/>
          <w:szCs w:val="24"/>
        </w:rPr>
        <w:t>ՇԻՆԱՐԱԿԱՆ ՆՈՐՄԵՐԻ ՄՇԱԿՄԱՆ ՌԱԶՄԱՎԱՐԱԿԱՆ ՈՒՂՂՈՒԹՅՈՒՆՆԵՐԸ</w:t>
      </w:r>
    </w:p>
    <w:p w:rsidR="00860AEA" w:rsidRPr="00860AEA" w:rsidRDefault="00860AEA" w:rsidP="00860AEA">
      <w:pPr>
        <w:pStyle w:val="ListParagraph"/>
        <w:rPr>
          <w:rFonts w:ascii="GHEA Grapalat" w:hAnsi="GHEA Grapalat"/>
          <w:sz w:val="24"/>
          <w:szCs w:val="24"/>
        </w:rPr>
      </w:pPr>
    </w:p>
    <w:p w:rsidR="00860AEA" w:rsidRPr="004B25A2" w:rsidRDefault="00860AEA" w:rsidP="004B25A2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 w:rsidRPr="004B25A2">
        <w:rPr>
          <w:rFonts w:ascii="GHEA Grapalat" w:hAnsi="GHEA Grapalat"/>
          <w:sz w:val="24"/>
          <w:szCs w:val="24"/>
        </w:rPr>
        <w:t xml:space="preserve"> </w:t>
      </w:r>
      <w:r w:rsidR="00C442B7" w:rsidRPr="004B25A2">
        <w:rPr>
          <w:rFonts w:ascii="GHEA Grapalat" w:hAnsi="GHEA Grapalat"/>
          <w:sz w:val="24"/>
          <w:szCs w:val="24"/>
        </w:rPr>
        <w:t>Շինարարական նորմերը պետք է պարունակեն անհրաժեշտ ծավալով և բովանդակությամբ տեխնիկական և տնտեսական</w:t>
      </w:r>
      <w:r w:rsidR="00A31AB0" w:rsidRPr="004B25A2">
        <w:rPr>
          <w:rFonts w:ascii="GHEA Grapalat" w:hAnsi="GHEA Grapalat"/>
          <w:sz w:val="24"/>
          <w:szCs w:val="24"/>
        </w:rPr>
        <w:t>,</w:t>
      </w:r>
      <w:r w:rsidR="00C442B7" w:rsidRPr="004B25A2">
        <w:rPr>
          <w:rFonts w:ascii="GHEA Grapalat" w:hAnsi="GHEA Grapalat"/>
          <w:sz w:val="24"/>
          <w:szCs w:val="24"/>
        </w:rPr>
        <w:t xml:space="preserve"> ռազմավարական,    գործնական ու կանխարգելիչ, ինչպես նաև խորհրդատվական  բնույթի</w:t>
      </w:r>
      <w:r w:rsidR="00DF43AA" w:rsidRPr="004B25A2">
        <w:rPr>
          <w:rFonts w:ascii="GHEA Grapalat" w:hAnsi="GHEA Grapalat"/>
          <w:sz w:val="24"/>
          <w:szCs w:val="24"/>
        </w:rPr>
        <w:t xml:space="preserve">, կամավորության սկզբունքով կիրառելի </w:t>
      </w:r>
      <w:r w:rsidR="00C442B7" w:rsidRPr="004B25A2">
        <w:rPr>
          <w:rFonts w:ascii="GHEA Grapalat" w:hAnsi="GHEA Grapalat"/>
          <w:sz w:val="24"/>
          <w:szCs w:val="24"/>
        </w:rPr>
        <w:t xml:space="preserve"> իրավակարգավորումներ Հ</w:t>
      </w:r>
      <w:r w:rsidR="00E52503">
        <w:rPr>
          <w:rFonts w:ascii="GHEA Grapalat" w:hAnsi="GHEA Grapalat"/>
          <w:sz w:val="24"/>
          <w:szCs w:val="24"/>
        </w:rPr>
        <w:t xml:space="preserve">այաստանի </w:t>
      </w:r>
      <w:r w:rsidR="00C442B7" w:rsidRPr="004B25A2">
        <w:rPr>
          <w:rFonts w:ascii="GHEA Grapalat" w:hAnsi="GHEA Grapalat"/>
          <w:sz w:val="24"/>
          <w:szCs w:val="24"/>
        </w:rPr>
        <w:t>Հ</w:t>
      </w:r>
      <w:r w:rsidR="00E52503">
        <w:rPr>
          <w:rFonts w:ascii="GHEA Grapalat" w:hAnsi="GHEA Grapalat"/>
          <w:sz w:val="24"/>
          <w:szCs w:val="24"/>
        </w:rPr>
        <w:t>անրապետության</w:t>
      </w:r>
      <w:r w:rsidR="00C442B7" w:rsidRPr="004B25A2">
        <w:rPr>
          <w:rFonts w:ascii="GHEA Grapalat" w:hAnsi="GHEA Grapalat"/>
          <w:sz w:val="24"/>
          <w:szCs w:val="24"/>
        </w:rPr>
        <w:t xml:space="preserve"> տարածքում քաղաքաշինական գործունեության </w:t>
      </w:r>
      <w:r w:rsidR="00397EA1" w:rsidRPr="004B25A2">
        <w:rPr>
          <w:rFonts w:ascii="GHEA Grapalat" w:hAnsi="GHEA Grapalat"/>
          <w:sz w:val="24"/>
          <w:szCs w:val="24"/>
        </w:rPr>
        <w:t xml:space="preserve">տարբեր նպատակային նշանակության (բնակելի, հասարակական, արտադրական) </w:t>
      </w:r>
      <w:r w:rsidR="00C442B7" w:rsidRPr="004B25A2">
        <w:rPr>
          <w:rFonts w:ascii="GHEA Grapalat" w:hAnsi="GHEA Grapalat"/>
          <w:sz w:val="24"/>
          <w:szCs w:val="24"/>
        </w:rPr>
        <w:t xml:space="preserve">օբյեկտների երկրաշարժադիմացկունության, արտակարգ իրավիճակներում քաղաքացիական պաշտպանության, հաշմանդամություն ունեցող անձանց համար </w:t>
      </w:r>
      <w:r w:rsidR="008E64F3">
        <w:rPr>
          <w:rFonts w:ascii="GHEA Grapalat" w:hAnsi="GHEA Grapalat"/>
          <w:sz w:val="24"/>
          <w:szCs w:val="24"/>
        </w:rPr>
        <w:t xml:space="preserve">շենքերի ու շինությունների </w:t>
      </w:r>
      <w:r w:rsidR="00C442B7" w:rsidRPr="004B25A2">
        <w:rPr>
          <w:rFonts w:ascii="GHEA Grapalat" w:hAnsi="GHEA Grapalat"/>
          <w:sz w:val="24"/>
          <w:szCs w:val="24"/>
        </w:rPr>
        <w:t>շահագործման մատչելիության, կլիմայի փոփոխության հետ հարմարվողականության՝ էներգաարդյունավետության և էներգախնայողության</w:t>
      </w:r>
      <w:r w:rsidR="00397EA1" w:rsidRPr="004B25A2">
        <w:rPr>
          <w:rFonts w:ascii="GHEA Grapalat" w:hAnsi="GHEA Grapalat"/>
          <w:sz w:val="24"/>
          <w:szCs w:val="24"/>
        </w:rPr>
        <w:t>, մարդկանց և շրջակա միջավայրի անվտանգության, հիգիենիկ ապահովության վերաբերյալ:</w:t>
      </w:r>
    </w:p>
    <w:p w:rsidR="00A31AB0" w:rsidRPr="00A31AB0" w:rsidRDefault="00A31AB0" w:rsidP="00A31AB0">
      <w:pPr>
        <w:pStyle w:val="ListParagraph"/>
        <w:rPr>
          <w:rFonts w:ascii="GHEA Grapalat" w:hAnsi="GHEA Grapalat"/>
          <w:sz w:val="24"/>
          <w:szCs w:val="24"/>
        </w:rPr>
      </w:pPr>
    </w:p>
    <w:p w:rsidR="00164A4D" w:rsidRDefault="00A31AB0" w:rsidP="004B25A2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 w:rsidRPr="00164A4D">
        <w:rPr>
          <w:rFonts w:ascii="GHEA Grapalat" w:hAnsi="GHEA Grapalat"/>
          <w:sz w:val="24"/>
          <w:szCs w:val="24"/>
        </w:rPr>
        <w:t xml:space="preserve">Շինարարական նորմերի պահանջների առանձնահատկությունները սերտորեն փոխկապակցված են </w:t>
      </w:r>
      <w:r w:rsidR="001C4C51">
        <w:rPr>
          <w:rFonts w:ascii="GHEA Grapalat" w:hAnsi="GHEA Grapalat"/>
          <w:sz w:val="24"/>
          <w:szCs w:val="24"/>
        </w:rPr>
        <w:t>Հայաստանի Հանրապետության</w:t>
      </w:r>
      <w:r w:rsidRPr="00164A4D">
        <w:rPr>
          <w:rFonts w:ascii="GHEA Grapalat" w:hAnsi="GHEA Grapalat"/>
          <w:sz w:val="24"/>
          <w:szCs w:val="24"/>
        </w:rPr>
        <w:t xml:space="preserve"> տարածքում ռազմավարական բնույթի փաստաթղթերով ամրագրված առաջնահերթությունների հետ</w:t>
      </w:r>
      <w:r w:rsidR="00A82EB8">
        <w:rPr>
          <w:rFonts w:ascii="GHEA Grapalat" w:hAnsi="GHEA Grapalat"/>
          <w:sz w:val="24"/>
          <w:szCs w:val="24"/>
        </w:rPr>
        <w:t xml:space="preserve"> (&lt;Քաղաքացիական պաշտպանության մասին&gt; օրենք, </w:t>
      </w:r>
      <w:r w:rsidR="004B25A2">
        <w:rPr>
          <w:rFonts w:ascii="GHEA Grapalat" w:hAnsi="GHEA Grapalat"/>
          <w:sz w:val="24"/>
          <w:szCs w:val="24"/>
        </w:rPr>
        <w:t xml:space="preserve">&lt;Արտակարգ իրավիճակներում բնակչության պաշտպանության մասին&gt; օրենք, </w:t>
      </w:r>
      <w:r w:rsidR="00A82EB8">
        <w:rPr>
          <w:rFonts w:ascii="GHEA Grapalat" w:hAnsi="GHEA Grapalat"/>
          <w:sz w:val="24"/>
          <w:szCs w:val="24"/>
        </w:rPr>
        <w:t xml:space="preserve">&lt;Հանրակրթության մասին&gt; օրենք, &lt;Հանրային առողջապահության մասին&gt; օրենք, </w:t>
      </w:r>
      <w:r w:rsidR="00A82EB8" w:rsidRPr="00A82EB8">
        <w:rPr>
          <w:rFonts w:ascii="GHEA Grapalat" w:hAnsi="GHEA Grapalat"/>
          <w:sz w:val="24"/>
          <w:szCs w:val="24"/>
        </w:rPr>
        <w:t>&lt;</w:t>
      </w:r>
      <w:r w:rsidR="00A82EB8" w:rsidRPr="00A82EB8">
        <w:rPr>
          <w:rFonts w:ascii="GHEA Grapalat" w:hAnsi="GHEA Grapalat"/>
          <w:bCs/>
          <w:sz w:val="24"/>
          <w:szCs w:val="24"/>
        </w:rPr>
        <w:t>Շրջակա միջավայրի վրա ազդեցության գնահատման</w:t>
      </w:r>
      <w:r w:rsidR="00A82EB8" w:rsidRPr="00A82EB8">
        <w:rPr>
          <w:rFonts w:ascii="Calibri" w:hAnsi="Calibri" w:cs="Calibri"/>
          <w:bCs/>
          <w:sz w:val="24"/>
          <w:szCs w:val="24"/>
        </w:rPr>
        <w:t> </w:t>
      </w:r>
      <w:r w:rsidR="00A82EB8" w:rsidRPr="00A82EB8">
        <w:rPr>
          <w:rFonts w:ascii="GHEA Grapalat" w:hAnsi="GHEA Grapalat"/>
          <w:bCs/>
          <w:sz w:val="24"/>
          <w:szCs w:val="24"/>
        </w:rPr>
        <w:t>և փորձաքննության մասին&gt; օրենք</w:t>
      </w:r>
      <w:r w:rsidR="00A82EB8">
        <w:rPr>
          <w:rFonts w:ascii="GHEA Grapalat" w:hAnsi="GHEA Grapalat"/>
          <w:sz w:val="24"/>
          <w:szCs w:val="24"/>
        </w:rPr>
        <w:t>)</w:t>
      </w:r>
      <w:r w:rsidRPr="00164A4D">
        <w:rPr>
          <w:rFonts w:ascii="GHEA Grapalat" w:hAnsi="GHEA Grapalat"/>
          <w:sz w:val="24"/>
          <w:szCs w:val="24"/>
        </w:rPr>
        <w:t xml:space="preserve">, որոնք վերաբերում են  </w:t>
      </w:r>
      <w:r w:rsidR="00164A4D" w:rsidRPr="00164A4D">
        <w:rPr>
          <w:rFonts w:ascii="GHEA Grapalat" w:hAnsi="GHEA Grapalat"/>
          <w:sz w:val="24"/>
          <w:szCs w:val="24"/>
        </w:rPr>
        <w:t>պետական և ռազմավարական նշանակության, բարձր վտանգավորություն ունեցող ու բնակչության կենսագործունեությունն ապահովող</w:t>
      </w:r>
      <w:r w:rsidR="00164A4D">
        <w:rPr>
          <w:rFonts w:ascii="GHEA Grapalat" w:hAnsi="GHEA Grapalat"/>
          <w:sz w:val="24"/>
          <w:szCs w:val="24"/>
        </w:rPr>
        <w:t>՝ կրթական, առողջապահական և սոցիալական նշանակության</w:t>
      </w:r>
      <w:r w:rsidR="00164A4D" w:rsidRPr="00164A4D">
        <w:rPr>
          <w:rFonts w:ascii="GHEA Grapalat" w:hAnsi="GHEA Grapalat"/>
          <w:sz w:val="24"/>
          <w:szCs w:val="24"/>
        </w:rPr>
        <w:t xml:space="preserve"> օբյեկտներ</w:t>
      </w:r>
      <w:r w:rsidR="00164A4D">
        <w:rPr>
          <w:rFonts w:ascii="GHEA Grapalat" w:hAnsi="GHEA Grapalat"/>
          <w:sz w:val="24"/>
          <w:szCs w:val="24"/>
        </w:rPr>
        <w:t>ին:</w:t>
      </w:r>
    </w:p>
    <w:p w:rsidR="00566C82" w:rsidRPr="00566C82" w:rsidRDefault="00566C82" w:rsidP="00566C82">
      <w:pPr>
        <w:pStyle w:val="ListParagraph"/>
        <w:rPr>
          <w:rFonts w:ascii="GHEA Grapalat" w:hAnsi="GHEA Grapalat"/>
          <w:sz w:val="24"/>
          <w:szCs w:val="24"/>
        </w:rPr>
      </w:pPr>
    </w:p>
    <w:p w:rsidR="00566C82" w:rsidRDefault="00566C82" w:rsidP="00566C82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Շինարարական </w:t>
      </w:r>
      <w:proofErr w:type="gramStart"/>
      <w:r>
        <w:rPr>
          <w:rFonts w:ascii="GHEA Grapalat" w:hAnsi="GHEA Grapalat"/>
          <w:sz w:val="24"/>
          <w:szCs w:val="24"/>
        </w:rPr>
        <w:t>նորմեր</w:t>
      </w:r>
      <w:r w:rsidR="00A7506A">
        <w:rPr>
          <w:rFonts w:ascii="GHEA Grapalat" w:hAnsi="GHEA Grapalat"/>
          <w:sz w:val="24"/>
          <w:szCs w:val="24"/>
        </w:rPr>
        <w:t>ում</w:t>
      </w:r>
      <w:r w:rsidR="00244581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>հատուկ</w:t>
      </w:r>
      <w:proofErr w:type="gramEnd"/>
      <w:r>
        <w:rPr>
          <w:rFonts w:ascii="GHEA Grapalat" w:hAnsi="GHEA Grapalat"/>
          <w:sz w:val="24"/>
          <w:szCs w:val="24"/>
        </w:rPr>
        <w:t xml:space="preserve"> կարգավորումներ</w:t>
      </w:r>
      <w:r w:rsidR="00800287">
        <w:rPr>
          <w:rFonts w:ascii="GHEA Grapalat" w:hAnsi="GHEA Grapalat"/>
          <w:sz w:val="24"/>
          <w:szCs w:val="24"/>
        </w:rPr>
        <w:t>ի մշակման համար հիմք է հանդիսանում</w:t>
      </w:r>
      <w:r w:rsidR="0024458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Հայաստանի Հանրապետության</w:t>
      </w:r>
      <w:r w:rsidRPr="00164A4D">
        <w:rPr>
          <w:rFonts w:ascii="GHEA Grapalat" w:hAnsi="GHEA Grapalat"/>
          <w:sz w:val="24"/>
          <w:szCs w:val="24"/>
        </w:rPr>
        <w:t xml:space="preserve"> տարածքում ռազմավարական</w:t>
      </w:r>
      <w:r w:rsidR="00800287">
        <w:rPr>
          <w:rFonts w:ascii="GHEA Grapalat" w:hAnsi="GHEA Grapalat"/>
          <w:sz w:val="24"/>
          <w:szCs w:val="24"/>
        </w:rPr>
        <w:t>, պաշտպանական,</w:t>
      </w:r>
      <w:r>
        <w:rPr>
          <w:rFonts w:ascii="GHEA Grapalat" w:hAnsi="GHEA Grapalat"/>
          <w:sz w:val="24"/>
          <w:szCs w:val="24"/>
        </w:rPr>
        <w:t xml:space="preserve"> հեռանկարային</w:t>
      </w:r>
      <w:r w:rsidR="00800287">
        <w:rPr>
          <w:rFonts w:ascii="GHEA Grapalat" w:hAnsi="GHEA Grapalat"/>
          <w:sz w:val="24"/>
          <w:szCs w:val="24"/>
        </w:rPr>
        <w:t>, Հայաստանի Հանրապետության տնտեսության բոլոր ոլորտներին առնչվող</w:t>
      </w:r>
      <w:r>
        <w:rPr>
          <w:rFonts w:ascii="GHEA Grapalat" w:hAnsi="GHEA Grapalat"/>
          <w:sz w:val="24"/>
          <w:szCs w:val="24"/>
        </w:rPr>
        <w:t xml:space="preserve"> </w:t>
      </w:r>
      <w:r w:rsidR="00800287">
        <w:rPr>
          <w:rFonts w:ascii="GHEA Grapalat" w:hAnsi="GHEA Grapalat"/>
          <w:sz w:val="24"/>
          <w:szCs w:val="24"/>
        </w:rPr>
        <w:t xml:space="preserve">ու դրանց զարգացումն ապահովող </w:t>
      </w:r>
      <w:r>
        <w:rPr>
          <w:rFonts w:ascii="GHEA Grapalat" w:hAnsi="GHEA Grapalat"/>
          <w:sz w:val="24"/>
          <w:szCs w:val="24"/>
        </w:rPr>
        <w:t xml:space="preserve">խոշոր ներդրումային </w:t>
      </w:r>
      <w:r w:rsidR="00244581">
        <w:rPr>
          <w:rFonts w:ascii="GHEA Grapalat" w:hAnsi="GHEA Grapalat"/>
          <w:sz w:val="24"/>
          <w:szCs w:val="24"/>
        </w:rPr>
        <w:t xml:space="preserve">շինարարական </w:t>
      </w:r>
      <w:r>
        <w:rPr>
          <w:rFonts w:ascii="GHEA Grapalat" w:hAnsi="GHEA Grapalat"/>
          <w:sz w:val="24"/>
          <w:szCs w:val="24"/>
        </w:rPr>
        <w:t xml:space="preserve">ծրագրերի </w:t>
      </w:r>
      <w:r w:rsidR="00244581">
        <w:rPr>
          <w:rFonts w:ascii="GHEA Grapalat" w:hAnsi="GHEA Grapalat"/>
          <w:sz w:val="24"/>
          <w:szCs w:val="24"/>
        </w:rPr>
        <w:t xml:space="preserve">հիմնավորված </w:t>
      </w:r>
      <w:r>
        <w:rPr>
          <w:rFonts w:ascii="GHEA Grapalat" w:hAnsi="GHEA Grapalat"/>
          <w:sz w:val="24"/>
          <w:szCs w:val="24"/>
        </w:rPr>
        <w:t xml:space="preserve">պահանջարկի </w:t>
      </w:r>
      <w:r w:rsidR="00800287">
        <w:rPr>
          <w:rFonts w:ascii="GHEA Grapalat" w:hAnsi="GHEA Grapalat"/>
          <w:sz w:val="24"/>
          <w:szCs w:val="24"/>
        </w:rPr>
        <w:t>առկայությունը</w:t>
      </w:r>
      <w:r w:rsidR="00244581">
        <w:rPr>
          <w:rFonts w:ascii="GHEA Grapalat" w:hAnsi="GHEA Grapalat"/>
          <w:sz w:val="24"/>
          <w:szCs w:val="24"/>
        </w:rPr>
        <w:t xml:space="preserve">: Որպես խոշոր ներդրումային շինարարական ծրագրի գնահատման չափանիշ ընդունվում է 20մլն դոլարին համարժեք ներդրումներ նախատեսող </w:t>
      </w:r>
      <w:r w:rsidR="00800287">
        <w:rPr>
          <w:rFonts w:ascii="GHEA Grapalat" w:hAnsi="GHEA Grapalat"/>
          <w:sz w:val="24"/>
          <w:szCs w:val="24"/>
        </w:rPr>
        <w:t>շինարարական ծրագիրը:</w:t>
      </w:r>
    </w:p>
    <w:p w:rsidR="00053BA1" w:rsidRPr="00053BA1" w:rsidRDefault="00053BA1" w:rsidP="00053BA1">
      <w:pPr>
        <w:pStyle w:val="ListParagraph"/>
        <w:rPr>
          <w:rFonts w:ascii="GHEA Grapalat" w:hAnsi="GHEA Grapalat"/>
          <w:sz w:val="24"/>
          <w:szCs w:val="24"/>
        </w:rPr>
      </w:pPr>
    </w:p>
    <w:p w:rsidR="00053BA1" w:rsidRDefault="00053BA1" w:rsidP="00566C82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Շինարարական նորմերի մաս են կազմում շինարարությունում </w:t>
      </w:r>
      <w:proofErr w:type="gramStart"/>
      <w:r>
        <w:rPr>
          <w:rFonts w:ascii="GHEA Grapalat" w:hAnsi="GHEA Grapalat"/>
          <w:sz w:val="24"/>
          <w:szCs w:val="24"/>
        </w:rPr>
        <w:t>գնագոյացման  նախահաշվային</w:t>
      </w:r>
      <w:proofErr w:type="gramEnd"/>
      <w:r>
        <w:rPr>
          <w:rFonts w:ascii="GHEA Grapalat" w:hAnsi="GHEA Grapalat"/>
          <w:sz w:val="24"/>
          <w:szCs w:val="24"/>
        </w:rPr>
        <w:t xml:space="preserve"> նորմերը: Գնագոյացման նախահաշվային նորմերի հիմքում դիտարկվում են ազատականացված շուկայական (մարդկային և նյութական ռեսուրսների իրական </w:t>
      </w:r>
      <w:r w:rsidR="00A7506A">
        <w:rPr>
          <w:rFonts w:ascii="GHEA Grapalat" w:hAnsi="GHEA Grapalat"/>
          <w:sz w:val="24"/>
          <w:szCs w:val="24"/>
        </w:rPr>
        <w:t>պահանջարկով</w:t>
      </w:r>
      <w:r>
        <w:rPr>
          <w:rFonts w:ascii="GHEA Grapalat" w:hAnsi="GHEA Grapalat"/>
          <w:sz w:val="24"/>
          <w:szCs w:val="24"/>
        </w:rPr>
        <w:t xml:space="preserve">) հարաբերությունները, որոնք ՀՀ տնտեսության զարգացման գործում կրում են ռազմավարական բնույթ և հանդիսանում են քաղաքաշինության բնագավառի կարևորագույն ուղենիշերից մեկը:  </w:t>
      </w:r>
    </w:p>
    <w:p w:rsidR="00566C82" w:rsidRPr="00566C82" w:rsidRDefault="00566C82" w:rsidP="00566C82">
      <w:pPr>
        <w:pStyle w:val="ListParagraph"/>
        <w:rPr>
          <w:rFonts w:ascii="GHEA Grapalat" w:hAnsi="GHEA Grapalat"/>
          <w:sz w:val="24"/>
          <w:szCs w:val="24"/>
        </w:rPr>
      </w:pPr>
    </w:p>
    <w:p w:rsidR="001455F2" w:rsidRDefault="004B25A2" w:rsidP="008E64F3">
      <w:pPr>
        <w:pStyle w:val="ListParagraph"/>
        <w:numPr>
          <w:ilvl w:val="0"/>
          <w:numId w:val="6"/>
        </w:numPr>
        <w:ind w:left="0" w:firstLine="540"/>
        <w:jc w:val="both"/>
        <w:rPr>
          <w:rFonts w:ascii="GHEA Grapalat" w:hAnsi="GHEA Grapalat"/>
          <w:b/>
          <w:sz w:val="24"/>
          <w:szCs w:val="24"/>
        </w:rPr>
      </w:pPr>
      <w:r w:rsidRPr="004B25A2">
        <w:rPr>
          <w:rFonts w:ascii="GHEA Grapalat" w:hAnsi="GHEA Grapalat"/>
          <w:b/>
          <w:sz w:val="24"/>
          <w:szCs w:val="24"/>
        </w:rPr>
        <w:t xml:space="preserve">ՇԻՆԱՐԱՐԱԿԱՆ ՆՈՐՄԵՐԻ </w:t>
      </w:r>
      <w:r>
        <w:rPr>
          <w:rFonts w:ascii="GHEA Grapalat" w:hAnsi="GHEA Grapalat"/>
          <w:b/>
          <w:sz w:val="24"/>
          <w:szCs w:val="24"/>
        </w:rPr>
        <w:t>ՄՇԱԿՄԱՆ</w:t>
      </w:r>
      <w:r w:rsidR="00133AD0">
        <w:rPr>
          <w:rFonts w:ascii="GHEA Grapalat" w:hAnsi="GHEA Grapalat"/>
          <w:b/>
          <w:sz w:val="24"/>
          <w:szCs w:val="24"/>
        </w:rPr>
        <w:t xml:space="preserve"> (ՏԵՂԱՅՆԱՑՄԱՆ)</w:t>
      </w:r>
      <w:r>
        <w:rPr>
          <w:rFonts w:ascii="GHEA Grapalat" w:hAnsi="GHEA Grapalat"/>
          <w:b/>
          <w:sz w:val="24"/>
          <w:szCs w:val="24"/>
        </w:rPr>
        <w:t xml:space="preserve"> ԵՎ ՀԱՍՏԱՏՄԱՆ </w:t>
      </w:r>
      <w:r w:rsidRPr="004B25A2">
        <w:rPr>
          <w:rFonts w:ascii="GHEA Grapalat" w:hAnsi="GHEA Grapalat"/>
          <w:b/>
          <w:sz w:val="24"/>
          <w:szCs w:val="24"/>
        </w:rPr>
        <w:t>ԸՆԹԱՑԱԿԱՐԳԵՐԸ</w:t>
      </w:r>
    </w:p>
    <w:p w:rsidR="001455F2" w:rsidRDefault="001455F2" w:rsidP="008E64F3">
      <w:pPr>
        <w:pStyle w:val="ListParagraph"/>
        <w:ind w:left="0" w:firstLine="540"/>
        <w:jc w:val="both"/>
        <w:rPr>
          <w:rFonts w:ascii="GHEA Grapalat" w:hAnsi="GHEA Grapalat"/>
          <w:b/>
          <w:sz w:val="24"/>
          <w:szCs w:val="24"/>
        </w:rPr>
      </w:pPr>
    </w:p>
    <w:p w:rsidR="00A61FCE" w:rsidRDefault="00164A4D" w:rsidP="006642DD">
      <w:pPr>
        <w:pStyle w:val="ListParagraph"/>
        <w:numPr>
          <w:ilvl w:val="0"/>
          <w:numId w:val="4"/>
        </w:numPr>
        <w:ind w:left="0" w:firstLine="540"/>
        <w:jc w:val="both"/>
        <w:rPr>
          <w:rFonts w:ascii="GHEA Grapalat" w:hAnsi="GHEA Grapalat"/>
          <w:sz w:val="24"/>
          <w:szCs w:val="24"/>
        </w:rPr>
      </w:pPr>
      <w:r w:rsidRPr="001455F2">
        <w:rPr>
          <w:rFonts w:ascii="GHEA Grapalat" w:hAnsi="GHEA Grapalat"/>
          <w:sz w:val="24"/>
          <w:szCs w:val="24"/>
        </w:rPr>
        <w:t xml:space="preserve"> </w:t>
      </w:r>
      <w:r w:rsidR="001455F2" w:rsidRPr="001455F2">
        <w:rPr>
          <w:rFonts w:ascii="GHEA Grapalat" w:hAnsi="GHEA Grapalat"/>
          <w:sz w:val="24"/>
          <w:szCs w:val="24"/>
        </w:rPr>
        <w:t xml:space="preserve">Շինարարական նորմերի հաստատման լիազորությունները վերապահված են քաղաքաշինության բնագավառի պետական կառավարման համակարգի լիզորված մարմնին՝ համաձայն &lt;Քաղաքաշինության մասին&gt; օրենքի: Շինարարական նորմերի մշակման գործընթացն իրականացվում է այդ աշխատանքների կատարումը գիտական, գիտափորձարարական, գիտակրթական, </w:t>
      </w:r>
      <w:r w:rsidR="00184F42" w:rsidRPr="00184F42">
        <w:rPr>
          <w:rFonts w:ascii="GHEA Grapalat" w:hAnsi="GHEA Grapalat"/>
          <w:sz w:val="24"/>
          <w:szCs w:val="24"/>
        </w:rPr>
        <w:t xml:space="preserve">արտադրական և հասարակական, </w:t>
      </w:r>
      <w:r w:rsidR="001455F2" w:rsidRPr="001455F2">
        <w:rPr>
          <w:rFonts w:ascii="GHEA Grapalat" w:hAnsi="GHEA Grapalat"/>
          <w:sz w:val="24"/>
          <w:szCs w:val="24"/>
        </w:rPr>
        <w:t>նախագծային և ոլորտում մասնագիտական գործունեություն ծավալած</w:t>
      </w:r>
      <w:r w:rsidR="00184F42">
        <w:rPr>
          <w:rFonts w:ascii="GHEA Grapalat" w:hAnsi="GHEA Grapalat"/>
          <w:sz w:val="24"/>
          <w:szCs w:val="24"/>
        </w:rPr>
        <w:t xml:space="preserve"> </w:t>
      </w:r>
      <w:r w:rsidR="00184F42" w:rsidRPr="00184F42">
        <w:rPr>
          <w:rFonts w:ascii="GHEA Grapalat" w:hAnsi="GHEA Grapalat"/>
          <w:sz w:val="24"/>
          <w:szCs w:val="24"/>
        </w:rPr>
        <w:t xml:space="preserve">(գիտական ներուժով և գործնական փորձով) </w:t>
      </w:r>
      <w:r w:rsidR="006642DD">
        <w:rPr>
          <w:rFonts w:ascii="GHEA Grapalat" w:hAnsi="GHEA Grapalat"/>
          <w:sz w:val="24"/>
          <w:szCs w:val="24"/>
        </w:rPr>
        <w:t xml:space="preserve"> </w:t>
      </w:r>
      <w:r w:rsidR="001455F2" w:rsidRPr="001455F2">
        <w:rPr>
          <w:rFonts w:ascii="GHEA Grapalat" w:hAnsi="GHEA Grapalat"/>
          <w:sz w:val="24"/>
          <w:szCs w:val="24"/>
        </w:rPr>
        <w:t>կազմակերպություններին</w:t>
      </w:r>
      <w:r w:rsidR="00184F42" w:rsidRPr="00184F42">
        <w:rPr>
          <w:rFonts w:ascii="GHEA Grapalat" w:hAnsi="GHEA Grapalat"/>
          <w:sz w:val="24"/>
          <w:szCs w:val="24"/>
        </w:rPr>
        <w:t xml:space="preserve"> </w:t>
      </w:r>
      <w:r w:rsidR="000D00BE">
        <w:rPr>
          <w:rFonts w:ascii="GHEA Grapalat" w:hAnsi="GHEA Grapalat"/>
          <w:sz w:val="24"/>
          <w:szCs w:val="24"/>
        </w:rPr>
        <w:t>պատվիրակելու</w:t>
      </w:r>
      <w:r w:rsidR="001455F2" w:rsidRPr="001455F2">
        <w:rPr>
          <w:rFonts w:ascii="GHEA Grapalat" w:hAnsi="GHEA Grapalat"/>
          <w:sz w:val="24"/>
          <w:szCs w:val="24"/>
        </w:rPr>
        <w:t xml:space="preserve"> </w:t>
      </w:r>
      <w:r w:rsidR="000D00BE">
        <w:rPr>
          <w:rFonts w:ascii="GHEA Grapalat" w:hAnsi="GHEA Grapalat"/>
          <w:sz w:val="24"/>
          <w:szCs w:val="24"/>
        </w:rPr>
        <w:t>և մրցութային գործընթաց կազմակերպ</w:t>
      </w:r>
      <w:r w:rsidR="006642DD">
        <w:rPr>
          <w:rFonts w:ascii="GHEA Grapalat" w:hAnsi="GHEA Grapalat"/>
          <w:sz w:val="24"/>
          <w:szCs w:val="24"/>
        </w:rPr>
        <w:t>ելու</w:t>
      </w:r>
      <w:r w:rsidR="000D00BE">
        <w:rPr>
          <w:rFonts w:ascii="GHEA Grapalat" w:hAnsi="GHEA Grapalat"/>
          <w:sz w:val="24"/>
          <w:szCs w:val="24"/>
        </w:rPr>
        <w:t xml:space="preserve"> </w:t>
      </w:r>
      <w:r w:rsidR="001455F2" w:rsidRPr="001455F2">
        <w:rPr>
          <w:rFonts w:ascii="GHEA Grapalat" w:hAnsi="GHEA Grapalat"/>
          <w:sz w:val="24"/>
          <w:szCs w:val="24"/>
        </w:rPr>
        <w:t>միջոցով</w:t>
      </w:r>
      <w:r w:rsidR="000D00BE">
        <w:rPr>
          <w:rFonts w:ascii="GHEA Grapalat" w:hAnsi="GHEA Grapalat"/>
          <w:sz w:val="24"/>
          <w:szCs w:val="24"/>
        </w:rPr>
        <w:t>՝ գնումների օրենսդրությամբ ամրագրված պահանջներին համապատասխան:</w:t>
      </w:r>
    </w:p>
    <w:p w:rsidR="00DB6307" w:rsidRDefault="00DB6307" w:rsidP="00133AD0">
      <w:pPr>
        <w:pStyle w:val="ListParagraph"/>
        <w:numPr>
          <w:ilvl w:val="0"/>
          <w:numId w:val="4"/>
        </w:numPr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Շինարարական նորմերի մշակման</w:t>
      </w:r>
      <w:r w:rsidR="00133AD0">
        <w:rPr>
          <w:rFonts w:ascii="GHEA Grapalat" w:hAnsi="GHEA Grapalat"/>
          <w:sz w:val="24"/>
          <w:szCs w:val="24"/>
        </w:rPr>
        <w:t xml:space="preserve"> և տեղայնացման</w:t>
      </w:r>
      <w:r>
        <w:rPr>
          <w:rFonts w:ascii="GHEA Grapalat" w:hAnsi="GHEA Grapalat"/>
          <w:sz w:val="24"/>
          <w:szCs w:val="24"/>
        </w:rPr>
        <w:t xml:space="preserve"> հիմքում պետք է դիտարկվեն </w:t>
      </w:r>
      <w:r w:rsidR="001C4C51">
        <w:rPr>
          <w:rFonts w:ascii="GHEA Grapalat" w:hAnsi="GHEA Grapalat"/>
          <w:sz w:val="24"/>
          <w:szCs w:val="24"/>
        </w:rPr>
        <w:t>Հայաստանի Հանրապետության</w:t>
      </w:r>
      <w:r w:rsidR="00133AD0">
        <w:rPr>
          <w:rFonts w:ascii="GHEA Grapalat" w:hAnsi="GHEA Grapalat"/>
          <w:sz w:val="24"/>
          <w:szCs w:val="24"/>
        </w:rPr>
        <w:t xml:space="preserve"> օրենսդրությունը, </w:t>
      </w:r>
      <w:r w:rsidRPr="00DB6307">
        <w:rPr>
          <w:rFonts w:ascii="GHEA Grapalat" w:hAnsi="GHEA Grapalat"/>
          <w:sz w:val="24"/>
          <w:szCs w:val="24"/>
        </w:rPr>
        <w:t xml:space="preserve">Հայաստան-ԵՄ համապարփակ և ընդլայնված գործընկերության </w:t>
      </w:r>
      <w:r>
        <w:rPr>
          <w:rFonts w:ascii="GHEA Grapalat" w:hAnsi="GHEA Grapalat"/>
          <w:sz w:val="24"/>
          <w:szCs w:val="24"/>
        </w:rPr>
        <w:t>համաձայնագրի</w:t>
      </w:r>
      <w:r w:rsidR="00133AD0">
        <w:rPr>
          <w:rFonts w:ascii="GHEA Grapalat" w:hAnsi="GHEA Grapalat"/>
          <w:sz w:val="24"/>
          <w:szCs w:val="24"/>
        </w:rPr>
        <w:t xml:space="preserve"> դրույթները</w:t>
      </w:r>
      <w:r>
        <w:rPr>
          <w:rFonts w:ascii="GHEA Grapalat" w:hAnsi="GHEA Grapalat"/>
          <w:sz w:val="24"/>
          <w:szCs w:val="24"/>
        </w:rPr>
        <w:t xml:space="preserve">, ԵՄ անդամ </w:t>
      </w:r>
      <w:r w:rsidR="00133AD0">
        <w:rPr>
          <w:rFonts w:ascii="GHEA Grapalat" w:hAnsi="GHEA Grapalat"/>
          <w:sz w:val="24"/>
          <w:szCs w:val="24"/>
        </w:rPr>
        <w:t xml:space="preserve">պետություններում քաղաքաշինության, առողջապահության, շրջակա միջավայրի ոլորտներում գործող համանուն իրավակարգավորումները, </w:t>
      </w:r>
      <w:r w:rsidR="007C5A27">
        <w:rPr>
          <w:rFonts w:ascii="GHEA Grapalat" w:hAnsi="GHEA Grapalat"/>
          <w:sz w:val="24"/>
          <w:szCs w:val="24"/>
        </w:rPr>
        <w:t>շինարարական նորմերին համարժեք ստանդարտները</w:t>
      </w:r>
      <w:r w:rsidR="00556FEE">
        <w:rPr>
          <w:rFonts w:ascii="GHEA Grapalat" w:hAnsi="GHEA Grapalat"/>
          <w:sz w:val="24"/>
          <w:szCs w:val="24"/>
        </w:rPr>
        <w:t>, կոդերը</w:t>
      </w:r>
      <w:r w:rsidR="00133AD0">
        <w:rPr>
          <w:rFonts w:ascii="GHEA Grapalat" w:hAnsi="GHEA Grapalat"/>
          <w:sz w:val="24"/>
          <w:szCs w:val="24"/>
        </w:rPr>
        <w:t xml:space="preserve"> (դրանց թարգմանված տարբերակները), Եվրամիության և առաջադեմ այլ երկրների փորձը, 2011 թվականի մարտի 9-ի Եվրամիության խորհրդի կողմից ընդունված N305/2011/EEC կանոնակարգի, ՄԱԿ-ի կոնվենցիաների պահանջները, ինչպես նաև ԵԱՏՄ իրավակարգավորումները:</w:t>
      </w:r>
      <w:r w:rsidRPr="00133AD0">
        <w:rPr>
          <w:rFonts w:ascii="GHEA Grapalat" w:hAnsi="GHEA Grapalat"/>
          <w:sz w:val="24"/>
          <w:szCs w:val="24"/>
        </w:rPr>
        <w:t xml:space="preserve"> </w:t>
      </w:r>
    </w:p>
    <w:p w:rsidR="00897F2E" w:rsidRPr="00897F2E" w:rsidRDefault="00897F2E" w:rsidP="00897F2E">
      <w:pPr>
        <w:pStyle w:val="ListParagraph"/>
        <w:numPr>
          <w:ilvl w:val="0"/>
          <w:numId w:val="4"/>
        </w:numPr>
        <w:ind w:left="0" w:firstLine="54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Շինարարական </w:t>
      </w:r>
      <w:r w:rsidR="00DE59D4">
        <w:rPr>
          <w:rFonts w:ascii="GHEA Grapalat" w:hAnsi="GHEA Grapalat"/>
          <w:sz w:val="24"/>
          <w:szCs w:val="24"/>
        </w:rPr>
        <w:t xml:space="preserve">նորմերի </w:t>
      </w:r>
      <w:r>
        <w:rPr>
          <w:rFonts w:ascii="GHEA Grapalat" w:hAnsi="GHEA Grapalat"/>
          <w:sz w:val="24"/>
          <w:szCs w:val="24"/>
        </w:rPr>
        <w:t xml:space="preserve">մշակման շրջանակներում կարող են նախատեսվել </w:t>
      </w:r>
      <w:r w:rsidRPr="00897F2E">
        <w:rPr>
          <w:rFonts w:ascii="GHEA Grapalat" w:hAnsi="GHEA Grapalat"/>
          <w:sz w:val="24"/>
          <w:szCs w:val="24"/>
        </w:rPr>
        <w:t>Եվրամիության և առաջադեմ այլ երկրների</w:t>
      </w:r>
      <w:r>
        <w:rPr>
          <w:rFonts w:ascii="GHEA Grapalat" w:hAnsi="GHEA Grapalat"/>
          <w:sz w:val="24"/>
          <w:szCs w:val="24"/>
        </w:rPr>
        <w:t xml:space="preserve"> նորմերի (</w:t>
      </w:r>
      <w:r w:rsidR="007C5A27">
        <w:rPr>
          <w:rFonts w:ascii="GHEA Grapalat" w:hAnsi="GHEA Grapalat"/>
          <w:sz w:val="24"/>
          <w:szCs w:val="24"/>
        </w:rPr>
        <w:t xml:space="preserve">շինարարական նորմերին համարժեք </w:t>
      </w:r>
      <w:r>
        <w:rPr>
          <w:rFonts w:ascii="GHEA Grapalat" w:hAnsi="GHEA Grapalat"/>
          <w:sz w:val="24"/>
          <w:szCs w:val="24"/>
        </w:rPr>
        <w:t>ստանդարտներ</w:t>
      </w:r>
      <w:r w:rsidR="007C5A27">
        <w:rPr>
          <w:rFonts w:ascii="GHEA Grapalat" w:hAnsi="GHEA Grapalat"/>
          <w:sz w:val="24"/>
          <w:szCs w:val="24"/>
        </w:rPr>
        <w:t>ի</w:t>
      </w:r>
      <w:r w:rsidR="00556FEE">
        <w:rPr>
          <w:rFonts w:ascii="GHEA Grapalat" w:hAnsi="GHEA Grapalat"/>
          <w:sz w:val="24"/>
          <w:szCs w:val="24"/>
        </w:rPr>
        <w:t>, կոդերի</w:t>
      </w:r>
      <w:r>
        <w:rPr>
          <w:rFonts w:ascii="GHEA Grapalat" w:hAnsi="GHEA Grapalat"/>
          <w:sz w:val="24"/>
          <w:szCs w:val="24"/>
        </w:rPr>
        <w:t xml:space="preserve">) թարգմանչական աշխատանքներ և </w:t>
      </w:r>
      <w:r w:rsidR="00DE59D4">
        <w:rPr>
          <w:rFonts w:ascii="GHEA Grapalat" w:hAnsi="GHEA Grapalat"/>
          <w:sz w:val="24"/>
          <w:szCs w:val="24"/>
        </w:rPr>
        <w:t xml:space="preserve">դրանց </w:t>
      </w:r>
      <w:r>
        <w:rPr>
          <w:rFonts w:ascii="GHEA Grapalat" w:hAnsi="GHEA Grapalat"/>
          <w:sz w:val="24"/>
          <w:szCs w:val="24"/>
        </w:rPr>
        <w:t>մասնակի տեղայնացում՝ ըստ առանձին ոլորտային (</w:t>
      </w:r>
      <w:r w:rsidR="0020085E">
        <w:rPr>
          <w:rFonts w:ascii="GHEA Grapalat" w:hAnsi="GHEA Grapalat"/>
          <w:sz w:val="24"/>
          <w:szCs w:val="24"/>
        </w:rPr>
        <w:t xml:space="preserve">քաղաքաշինական օբյեկտի </w:t>
      </w:r>
      <w:r>
        <w:rPr>
          <w:rFonts w:ascii="GHEA Grapalat" w:hAnsi="GHEA Grapalat"/>
          <w:sz w:val="24"/>
          <w:szCs w:val="24"/>
        </w:rPr>
        <w:t>ինժեներական և տրանսպորտային ենթակառուցվածքների, հուսալիության և անվտանգության կոնստրուկտիվ առանձին լուծումների, ճարտարապետական և ծավալահատակագծային բարելավումների, ֆիզիկական միջավայրի մատչելիության, էներգաարդյունավետության և էներգախնայողության, կլիմայի փոփոխության հետ հարմարվողականության, ինտերիերի և դիզայնի միջոցառումների</w:t>
      </w:r>
      <w:r w:rsidR="00DE59D4">
        <w:rPr>
          <w:rFonts w:ascii="GHEA Grapalat" w:hAnsi="GHEA Grapalat"/>
          <w:sz w:val="24"/>
          <w:szCs w:val="24"/>
        </w:rPr>
        <w:t>, նոր տեխնոլոգիական մեթոդների, սարքերի ու սարքավորումների</w:t>
      </w:r>
      <w:r>
        <w:rPr>
          <w:rFonts w:ascii="GHEA Grapalat" w:hAnsi="GHEA Grapalat"/>
          <w:sz w:val="24"/>
          <w:szCs w:val="24"/>
        </w:rPr>
        <w:t xml:space="preserve"> և այլն) </w:t>
      </w:r>
      <w:r w:rsidR="0020085E">
        <w:rPr>
          <w:rFonts w:ascii="GHEA Grapalat" w:hAnsi="GHEA Grapalat"/>
          <w:sz w:val="24"/>
          <w:szCs w:val="24"/>
        </w:rPr>
        <w:t>խնդիրների, որոնք չեն հակասի</w:t>
      </w:r>
      <w:r>
        <w:rPr>
          <w:rFonts w:ascii="GHEA Grapalat" w:hAnsi="GHEA Grapalat"/>
          <w:sz w:val="24"/>
          <w:szCs w:val="24"/>
        </w:rPr>
        <w:t xml:space="preserve"> </w:t>
      </w:r>
      <w:r w:rsidR="001C4C51">
        <w:rPr>
          <w:rFonts w:ascii="GHEA Grapalat" w:hAnsi="GHEA Grapalat"/>
          <w:sz w:val="24"/>
          <w:szCs w:val="24"/>
        </w:rPr>
        <w:t>Հայաստանի Հանրապետության</w:t>
      </w:r>
      <w:r>
        <w:rPr>
          <w:rFonts w:ascii="GHEA Grapalat" w:hAnsi="GHEA Grapalat"/>
          <w:sz w:val="24"/>
          <w:szCs w:val="24"/>
        </w:rPr>
        <w:t xml:space="preserve"> օրենսդրության </w:t>
      </w:r>
      <w:r w:rsidR="0020085E">
        <w:rPr>
          <w:rFonts w:ascii="GHEA Grapalat" w:hAnsi="GHEA Grapalat"/>
          <w:sz w:val="24"/>
          <w:szCs w:val="24"/>
        </w:rPr>
        <w:t xml:space="preserve">հիմնադրութային </w:t>
      </w:r>
      <w:r>
        <w:rPr>
          <w:rFonts w:ascii="GHEA Grapalat" w:hAnsi="GHEA Grapalat"/>
          <w:sz w:val="24"/>
          <w:szCs w:val="24"/>
        </w:rPr>
        <w:t>պահանջների</w:t>
      </w:r>
      <w:r w:rsidR="0020085E">
        <w:rPr>
          <w:rFonts w:ascii="GHEA Grapalat" w:hAnsi="GHEA Grapalat"/>
          <w:sz w:val="24"/>
          <w:szCs w:val="24"/>
        </w:rPr>
        <w:t>ն</w:t>
      </w:r>
      <w:r w:rsidR="0062229E">
        <w:rPr>
          <w:rFonts w:ascii="GHEA Grapalat" w:hAnsi="GHEA Grapalat"/>
          <w:sz w:val="24"/>
          <w:szCs w:val="24"/>
        </w:rPr>
        <w:t xml:space="preserve"> կամ անհրաժեշտության պարագայում կմոտարկվեն զուգահեռաբար</w:t>
      </w:r>
      <w:r>
        <w:rPr>
          <w:rFonts w:ascii="GHEA Grapalat" w:hAnsi="GHEA Grapalat"/>
          <w:sz w:val="24"/>
          <w:szCs w:val="24"/>
        </w:rPr>
        <w:t>:</w:t>
      </w:r>
      <w:r w:rsidR="00C55B69">
        <w:rPr>
          <w:rFonts w:ascii="GHEA Grapalat" w:hAnsi="GHEA Grapalat"/>
          <w:sz w:val="24"/>
          <w:szCs w:val="24"/>
        </w:rPr>
        <w:t xml:space="preserve"> Ընդ որում, պատվիրատուների և նախագծային կազմակերպությունների կողմից  կարող են կիրառելի լինել </w:t>
      </w:r>
      <w:r w:rsidR="007C5A27">
        <w:rPr>
          <w:rFonts w:ascii="GHEA Grapalat" w:hAnsi="GHEA Grapalat"/>
          <w:sz w:val="24"/>
          <w:szCs w:val="24"/>
        </w:rPr>
        <w:t xml:space="preserve">շինարարական նորմերում (շինարարական նորմերին համարժեք </w:t>
      </w:r>
      <w:r w:rsidR="00C55B69">
        <w:rPr>
          <w:rFonts w:ascii="GHEA Grapalat" w:hAnsi="GHEA Grapalat"/>
          <w:sz w:val="24"/>
          <w:szCs w:val="24"/>
        </w:rPr>
        <w:t>ստանդարտներում</w:t>
      </w:r>
      <w:r w:rsidR="00556FEE">
        <w:rPr>
          <w:rFonts w:ascii="GHEA Grapalat" w:hAnsi="GHEA Grapalat"/>
          <w:sz w:val="24"/>
          <w:szCs w:val="24"/>
        </w:rPr>
        <w:t>, կոդերում</w:t>
      </w:r>
      <w:r w:rsidR="007C5A27">
        <w:rPr>
          <w:rFonts w:ascii="GHEA Grapalat" w:hAnsi="GHEA Grapalat"/>
          <w:sz w:val="24"/>
          <w:szCs w:val="24"/>
        </w:rPr>
        <w:t>)</w:t>
      </w:r>
      <w:r w:rsidR="00C55B69">
        <w:rPr>
          <w:rFonts w:ascii="GHEA Grapalat" w:hAnsi="GHEA Grapalat"/>
          <w:sz w:val="24"/>
          <w:szCs w:val="24"/>
        </w:rPr>
        <w:t xml:space="preserve"> առկա հղումներով ներկայացվող առանձին  կարգավորումները կամ դրանց համալիրը:</w:t>
      </w:r>
    </w:p>
    <w:p w:rsidR="007A27D8" w:rsidRDefault="007A27D8" w:rsidP="007A27D8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 w:rsidRPr="007A27D8">
        <w:rPr>
          <w:rFonts w:ascii="GHEA Grapalat" w:hAnsi="GHEA Grapalat"/>
          <w:sz w:val="24"/>
          <w:szCs w:val="24"/>
        </w:rPr>
        <w:t>Շինարարական նորմերի մշակման աշխատանքների կատարման կանխատեսումները ներառվում</w:t>
      </w:r>
      <w:r w:rsidR="00515700">
        <w:rPr>
          <w:rFonts w:ascii="GHEA Grapalat" w:hAnsi="GHEA Grapalat"/>
          <w:sz w:val="24"/>
          <w:szCs w:val="24"/>
        </w:rPr>
        <w:t>,</w:t>
      </w:r>
      <w:r w:rsidRPr="007A27D8">
        <w:rPr>
          <w:rFonts w:ascii="GHEA Grapalat" w:hAnsi="GHEA Grapalat"/>
          <w:sz w:val="24"/>
          <w:szCs w:val="24"/>
        </w:rPr>
        <w:t xml:space="preserve"> իրագործվում</w:t>
      </w:r>
      <w:r w:rsidR="00515700">
        <w:rPr>
          <w:rFonts w:ascii="GHEA Grapalat" w:hAnsi="GHEA Grapalat"/>
          <w:sz w:val="24"/>
          <w:szCs w:val="24"/>
        </w:rPr>
        <w:t xml:space="preserve"> և ֆինանսավորվում են</w:t>
      </w:r>
      <w:r w:rsidRPr="007A27D8">
        <w:rPr>
          <w:rFonts w:ascii="GHEA Grapalat" w:hAnsi="GHEA Grapalat"/>
          <w:sz w:val="24"/>
          <w:szCs w:val="24"/>
        </w:rPr>
        <w:t xml:space="preserve"> Հայաստանի Հանրապետության կառավարության կողմից հաստատվող </w:t>
      </w:r>
      <w:r w:rsidRPr="007A27D8">
        <w:rPr>
          <w:rFonts w:ascii="GHEA Grapalat" w:hAnsi="GHEA Grapalat"/>
          <w:bCs/>
          <w:sz w:val="24"/>
          <w:szCs w:val="24"/>
        </w:rPr>
        <w:t xml:space="preserve">Հայաստանի Հանրապետության պետական բյուջեի կատարումն ապահովող </w:t>
      </w:r>
      <w:r w:rsidR="00515700">
        <w:rPr>
          <w:rFonts w:ascii="GHEA Grapalat" w:hAnsi="GHEA Grapalat"/>
          <w:bCs/>
          <w:sz w:val="24"/>
          <w:szCs w:val="24"/>
        </w:rPr>
        <w:t xml:space="preserve">և Կառավարության գործունեության </w:t>
      </w:r>
      <w:r w:rsidRPr="007A27D8">
        <w:rPr>
          <w:rFonts w:ascii="GHEA Grapalat" w:hAnsi="GHEA Grapalat"/>
          <w:bCs/>
          <w:sz w:val="24"/>
          <w:szCs w:val="24"/>
        </w:rPr>
        <w:t xml:space="preserve">միջոցառումների, միջնաժամկետ ծախսային ծրագրերի </w:t>
      </w:r>
      <w:r w:rsidRPr="007A27D8">
        <w:rPr>
          <w:rFonts w:ascii="GHEA Grapalat" w:hAnsi="GHEA Grapalat"/>
          <w:sz w:val="24"/>
          <w:szCs w:val="24"/>
        </w:rPr>
        <w:t>համաձայն:</w:t>
      </w:r>
      <w:r w:rsidR="0062229E">
        <w:rPr>
          <w:rFonts w:ascii="GHEA Grapalat" w:hAnsi="GHEA Grapalat"/>
          <w:sz w:val="24"/>
          <w:szCs w:val="24"/>
        </w:rPr>
        <w:t xml:space="preserve"> Նորմերի մշակման աշխատանքների խոշորացված ծախսերի հաշվարկ</w:t>
      </w:r>
      <w:r w:rsidR="00DF1A47">
        <w:rPr>
          <w:rFonts w:ascii="GHEA Grapalat" w:hAnsi="GHEA Grapalat"/>
          <w:sz w:val="24"/>
          <w:szCs w:val="24"/>
        </w:rPr>
        <w:t>-կանխատեսումներ</w:t>
      </w:r>
      <w:r w:rsidR="0062229E">
        <w:rPr>
          <w:rFonts w:ascii="GHEA Grapalat" w:hAnsi="GHEA Grapalat"/>
          <w:sz w:val="24"/>
          <w:szCs w:val="24"/>
        </w:rPr>
        <w:t>ի հիմքում կարող են  դիտարկվել նախորդ տարվա համարժեք փաստաթղթերի (անալոգ օբյեկտների) մրցութային գործընթաց</w:t>
      </w:r>
      <w:r w:rsidR="00DF1A47">
        <w:rPr>
          <w:rFonts w:ascii="GHEA Grapalat" w:hAnsi="GHEA Grapalat"/>
          <w:sz w:val="24"/>
          <w:szCs w:val="24"/>
        </w:rPr>
        <w:t>ներ</w:t>
      </w:r>
      <w:r w:rsidR="0062229E">
        <w:rPr>
          <w:rFonts w:ascii="GHEA Grapalat" w:hAnsi="GHEA Grapalat"/>
          <w:sz w:val="24"/>
          <w:szCs w:val="24"/>
        </w:rPr>
        <w:t>ի արդյունքները, վիճակագրական ծառայության տվյալները և գործող շուկայի իրական պահանջարկը:</w:t>
      </w:r>
    </w:p>
    <w:p w:rsidR="00C265F4" w:rsidRPr="00C265F4" w:rsidRDefault="00C265F4" w:rsidP="00C265F4">
      <w:pPr>
        <w:pStyle w:val="ListParagraph"/>
        <w:numPr>
          <w:ilvl w:val="0"/>
          <w:numId w:val="4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r w:rsidRPr="00C265F4">
        <w:rPr>
          <w:rFonts w:ascii="GHEA Grapalat" w:hAnsi="GHEA Grapalat"/>
          <w:sz w:val="24"/>
          <w:szCs w:val="24"/>
        </w:rPr>
        <w:t>Եվրամիության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և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առաջադեմ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այլ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երկրների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նորմերի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265F4">
        <w:rPr>
          <w:rFonts w:ascii="GHEA Grapalat" w:hAnsi="GHEA Grapalat"/>
          <w:sz w:val="24"/>
          <w:szCs w:val="24"/>
        </w:rPr>
        <w:t>շինարարական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նորմերին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համարժեք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265F4">
        <w:rPr>
          <w:rFonts w:ascii="GHEA Grapalat" w:hAnsi="GHEA Grapalat"/>
          <w:sz w:val="24"/>
          <w:szCs w:val="24"/>
        </w:rPr>
        <w:t>ստանդարտների</w:t>
      </w:r>
      <w:r w:rsidRPr="00C265F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265F4">
        <w:rPr>
          <w:rFonts w:ascii="GHEA Grapalat" w:hAnsi="GHEA Grapalat"/>
          <w:sz w:val="24"/>
          <w:szCs w:val="24"/>
        </w:rPr>
        <w:t>կոդերի</w:t>
      </w:r>
      <w:r w:rsidRPr="00C265F4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թարգմանության և տեղայնացման աշխատանքները կարող են </w:t>
      </w:r>
      <w:proofErr w:type="gramStart"/>
      <w:r>
        <w:rPr>
          <w:rFonts w:ascii="GHEA Grapalat" w:hAnsi="GHEA Grapalat"/>
          <w:sz w:val="24"/>
          <w:szCs w:val="24"/>
          <w:lang w:val="af-ZA"/>
        </w:rPr>
        <w:t xml:space="preserve">դիտարկվել </w:t>
      </w:r>
      <w:r w:rsidR="00566C82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gramEnd"/>
      <w:r w:rsidR="00566C82">
        <w:rPr>
          <w:rFonts w:ascii="GHEA Grapalat" w:hAnsi="GHEA Grapalat"/>
          <w:sz w:val="24"/>
          <w:szCs w:val="24"/>
          <w:lang w:val="af-ZA"/>
        </w:rPr>
        <w:t xml:space="preserve">այդ թվում համաֆինանսավորվել) </w:t>
      </w:r>
      <w:r>
        <w:rPr>
          <w:rFonts w:ascii="GHEA Grapalat" w:hAnsi="GHEA Grapalat"/>
          <w:sz w:val="24"/>
          <w:szCs w:val="24"/>
          <w:lang w:val="af-ZA"/>
        </w:rPr>
        <w:t xml:space="preserve"> դրամաշնորհային ծրագրերի, </w:t>
      </w:r>
      <w:r w:rsidR="00566C82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պետական բյուջեի և </w:t>
      </w:r>
      <w:r>
        <w:rPr>
          <w:rFonts w:ascii="GHEA Grapalat" w:hAnsi="GHEA Grapalat"/>
          <w:sz w:val="24"/>
          <w:szCs w:val="24"/>
          <w:lang w:val="af-ZA"/>
        </w:rPr>
        <w:t xml:space="preserve"> օրենքով չարգելված այլ</w:t>
      </w:r>
      <w:r w:rsidR="00566C82">
        <w:rPr>
          <w:rFonts w:ascii="GHEA Grapalat" w:hAnsi="GHEA Grapalat"/>
          <w:sz w:val="24"/>
          <w:szCs w:val="24"/>
          <w:lang w:val="af-ZA"/>
        </w:rPr>
        <w:t xml:space="preserve"> միջոցների հաշվին: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A7C26" w:rsidRDefault="00DA7C26" w:rsidP="00DA7C26">
      <w:pPr>
        <w:pStyle w:val="ListParagraph"/>
        <w:numPr>
          <w:ilvl w:val="0"/>
          <w:numId w:val="4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DA7C26">
        <w:rPr>
          <w:rFonts w:ascii="GHEA Grapalat" w:hAnsi="GHEA Grapalat"/>
          <w:sz w:val="24"/>
          <w:szCs w:val="24"/>
        </w:rPr>
        <w:t xml:space="preserve">Շինարարական նորմերի մշակման ծրագրի նախագիծը և առաջարկությունները ձևավորվում են </w:t>
      </w:r>
      <w:r>
        <w:rPr>
          <w:rFonts w:ascii="GHEA Grapalat" w:hAnsi="GHEA Grapalat"/>
          <w:sz w:val="24"/>
          <w:szCs w:val="24"/>
        </w:rPr>
        <w:t>քաղաքաշինության բնագավառի պետական կառավարման համակարգի լիազորված մարմնի</w:t>
      </w:r>
      <w:r w:rsidRPr="00DA7C26">
        <w:rPr>
          <w:rFonts w:ascii="GHEA Grapalat" w:hAnsi="GHEA Grapalat"/>
          <w:sz w:val="24"/>
          <w:szCs w:val="24"/>
        </w:rPr>
        <w:t xml:space="preserve"> կողմից</w:t>
      </w:r>
      <w:r>
        <w:rPr>
          <w:rFonts w:ascii="GHEA Grapalat" w:hAnsi="GHEA Grapalat"/>
          <w:sz w:val="24"/>
          <w:szCs w:val="24"/>
        </w:rPr>
        <w:t>՝</w:t>
      </w:r>
      <w:r w:rsidRPr="00DA7C26">
        <w:rPr>
          <w:rFonts w:ascii="GHEA Grapalat" w:hAnsi="GHEA Grapalat"/>
          <w:sz w:val="24"/>
          <w:szCs w:val="24"/>
        </w:rPr>
        <w:t xml:space="preserve"> հաշվի առնելով </w:t>
      </w:r>
      <w:r>
        <w:rPr>
          <w:rFonts w:ascii="GHEA Grapalat" w:hAnsi="GHEA Grapalat"/>
          <w:sz w:val="24"/>
          <w:szCs w:val="24"/>
        </w:rPr>
        <w:t xml:space="preserve">տնտեսության առաջնահերթություններն ու կարգավորումների պահանջարկը, </w:t>
      </w:r>
      <w:r w:rsidRPr="00DA7C26">
        <w:rPr>
          <w:rFonts w:ascii="GHEA Grapalat" w:hAnsi="GHEA Grapalat"/>
          <w:sz w:val="24"/>
          <w:szCs w:val="24"/>
        </w:rPr>
        <w:t xml:space="preserve">շահագրգիռ </w:t>
      </w:r>
      <w:r>
        <w:rPr>
          <w:rFonts w:ascii="GHEA Grapalat" w:hAnsi="GHEA Grapalat"/>
          <w:sz w:val="24"/>
          <w:szCs w:val="24"/>
        </w:rPr>
        <w:t xml:space="preserve">պետական և տարածքային կառավարման մարմինների ու </w:t>
      </w:r>
      <w:r w:rsidRPr="00DA7C26">
        <w:rPr>
          <w:rFonts w:ascii="GHEA Grapalat" w:hAnsi="GHEA Grapalat"/>
          <w:sz w:val="24"/>
          <w:szCs w:val="24"/>
        </w:rPr>
        <w:t>կազմակերպությունների առաջարկությունները:</w:t>
      </w:r>
    </w:p>
    <w:p w:rsidR="000E777C" w:rsidRDefault="000E777C" w:rsidP="00DA7C26">
      <w:pPr>
        <w:pStyle w:val="ListParagraph"/>
        <w:numPr>
          <w:ilvl w:val="0"/>
          <w:numId w:val="4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Շինարարական նորմերի մշակման աշխատանքների շահագրգիռ պետական մարմիններն են՝ </w:t>
      </w:r>
      <w:r w:rsidR="006F5C80">
        <w:rPr>
          <w:rFonts w:ascii="GHEA Grapalat" w:hAnsi="GHEA Grapalat"/>
          <w:sz w:val="24"/>
          <w:szCs w:val="24"/>
        </w:rPr>
        <w:t xml:space="preserve">քաղաքաշինության, </w:t>
      </w:r>
      <w:r>
        <w:rPr>
          <w:rFonts w:ascii="GHEA Grapalat" w:hAnsi="GHEA Grapalat"/>
          <w:sz w:val="24"/>
          <w:szCs w:val="24"/>
        </w:rPr>
        <w:t>տարածքային կառավարման և ենթակառուցվածքների,  ներքին գործերի,  կրթության, գիտության, մշակույթի և սպորտի, պաշտպանության, շրջակա միջավայրի, բարձր տեխնոլոգիական արդյունաբերության, առողջապահության, աշխատանքի և սոցիալական հարցերի ոլորտային</w:t>
      </w:r>
      <w:r w:rsidR="003C16E4">
        <w:rPr>
          <w:rFonts w:ascii="GHEA Grapalat" w:hAnsi="GHEA Grapalat"/>
          <w:sz w:val="24"/>
          <w:szCs w:val="24"/>
        </w:rPr>
        <w:t>,</w:t>
      </w:r>
      <w:r w:rsidR="004C2BED">
        <w:rPr>
          <w:rFonts w:ascii="GHEA Grapalat" w:hAnsi="GHEA Grapalat"/>
          <w:sz w:val="24"/>
          <w:szCs w:val="24"/>
        </w:rPr>
        <w:t xml:space="preserve"> ինչպես նաև</w:t>
      </w:r>
      <w:r w:rsidR="003C16E4">
        <w:rPr>
          <w:rFonts w:ascii="GHEA Grapalat" w:hAnsi="GHEA Grapalat"/>
          <w:sz w:val="24"/>
          <w:szCs w:val="24"/>
        </w:rPr>
        <w:t xml:space="preserve"> </w:t>
      </w:r>
      <w:r w:rsidR="003C16E4" w:rsidRPr="003C16E4">
        <w:rPr>
          <w:rFonts w:ascii="GHEA Grapalat" w:hAnsi="GHEA Grapalat"/>
          <w:sz w:val="24"/>
          <w:szCs w:val="24"/>
        </w:rPr>
        <w:t>քաղաքաշինության, տեխնիկական և հրդեհային անվտանգության, առողջապահական և աշխատանքի տեսչական մարմինները</w:t>
      </w:r>
      <w:r w:rsidR="006F5C80">
        <w:rPr>
          <w:rFonts w:ascii="GHEA Grapalat" w:hAnsi="GHEA Grapalat"/>
          <w:sz w:val="24"/>
          <w:szCs w:val="24"/>
        </w:rPr>
        <w:t>:</w:t>
      </w:r>
    </w:p>
    <w:p w:rsidR="000E777C" w:rsidRPr="000E777C" w:rsidRDefault="000E777C" w:rsidP="000E777C">
      <w:pPr>
        <w:pStyle w:val="ListParagraph"/>
        <w:numPr>
          <w:ilvl w:val="0"/>
          <w:numId w:val="4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0E777C">
        <w:rPr>
          <w:rFonts w:ascii="GHEA Grapalat" w:hAnsi="GHEA Grapalat"/>
          <w:sz w:val="24"/>
          <w:szCs w:val="24"/>
        </w:rPr>
        <w:t xml:space="preserve">Շինարարական նորմերի մշակման աշխատանքների շահագրգիռ </w:t>
      </w:r>
      <w:r>
        <w:rPr>
          <w:rFonts w:ascii="GHEA Grapalat" w:hAnsi="GHEA Grapalat"/>
          <w:sz w:val="24"/>
          <w:szCs w:val="24"/>
        </w:rPr>
        <w:t>մասնագիտացված կազմակերպություններն</w:t>
      </w:r>
      <w:r w:rsidRPr="000E777C">
        <w:rPr>
          <w:rFonts w:ascii="GHEA Grapalat" w:hAnsi="GHEA Grapalat"/>
          <w:sz w:val="24"/>
          <w:szCs w:val="24"/>
        </w:rPr>
        <w:t xml:space="preserve"> են՝</w:t>
      </w:r>
      <w:r>
        <w:rPr>
          <w:rFonts w:ascii="GHEA Grapalat" w:hAnsi="GHEA Grapalat"/>
          <w:sz w:val="24"/>
          <w:szCs w:val="24"/>
        </w:rPr>
        <w:t xml:space="preserve"> ինժեներական հաղորդակցուղիների մատակարար կազմակերպությունները, նախագծային և շինարարական, </w:t>
      </w:r>
      <w:r w:rsidR="004C2BED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>գիտական, գիտակրթական</w:t>
      </w:r>
      <w:r w:rsidR="006F5C80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գիտափորձարարական </w:t>
      </w:r>
      <w:r w:rsidR="000E6B9B">
        <w:rPr>
          <w:rFonts w:ascii="GHEA Grapalat" w:hAnsi="GHEA Grapalat"/>
          <w:sz w:val="24"/>
          <w:szCs w:val="24"/>
        </w:rPr>
        <w:t xml:space="preserve">ու </w:t>
      </w:r>
      <w:r>
        <w:rPr>
          <w:rFonts w:ascii="GHEA Grapalat" w:hAnsi="GHEA Grapalat"/>
          <w:sz w:val="24"/>
          <w:szCs w:val="24"/>
        </w:rPr>
        <w:t>հասարակական կազմակերպությունները:</w:t>
      </w:r>
    </w:p>
    <w:p w:rsidR="003F6953" w:rsidRDefault="006E32BC" w:rsidP="003F6953">
      <w:pPr>
        <w:pStyle w:val="ListParagraph"/>
        <w:numPr>
          <w:ilvl w:val="0"/>
          <w:numId w:val="4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կառավարության 2017 թվականի մայիսի 4-ի N526-Ն որոշմամբ հաստատված կարգի </w:t>
      </w:r>
      <w:r w:rsidR="000F2AE6">
        <w:rPr>
          <w:rFonts w:ascii="GHEA Grapalat" w:hAnsi="GHEA Grapalat"/>
          <w:sz w:val="24"/>
          <w:szCs w:val="24"/>
        </w:rPr>
        <w:t>համաձայն</w:t>
      </w:r>
      <w:r w:rsidR="009F676A">
        <w:rPr>
          <w:rFonts w:ascii="GHEA Grapalat" w:hAnsi="GHEA Grapalat"/>
          <w:sz w:val="24"/>
          <w:szCs w:val="24"/>
        </w:rPr>
        <w:t xml:space="preserve"> շ</w:t>
      </w:r>
      <w:r w:rsidR="003F6953" w:rsidRPr="003F6953">
        <w:rPr>
          <w:rFonts w:ascii="GHEA Grapalat" w:hAnsi="GHEA Grapalat"/>
          <w:sz w:val="24"/>
          <w:szCs w:val="24"/>
        </w:rPr>
        <w:t>ինարարական նորմերի</w:t>
      </w:r>
      <w:r w:rsidR="000F2AE6">
        <w:rPr>
          <w:rFonts w:ascii="GHEA Grapalat" w:hAnsi="GHEA Grapalat"/>
          <w:sz w:val="24"/>
          <w:szCs w:val="24"/>
        </w:rPr>
        <w:t xml:space="preserve"> նախագծի</w:t>
      </w:r>
      <w:r w:rsidR="003F6953" w:rsidRPr="003F6953">
        <w:rPr>
          <w:rFonts w:ascii="GHEA Grapalat" w:hAnsi="GHEA Grapalat"/>
          <w:sz w:val="24"/>
          <w:szCs w:val="24"/>
        </w:rPr>
        <w:t xml:space="preserve"> </w:t>
      </w:r>
      <w:r w:rsidR="003F6953">
        <w:rPr>
          <w:rFonts w:ascii="GHEA Grapalat" w:hAnsi="GHEA Grapalat"/>
          <w:sz w:val="24"/>
          <w:szCs w:val="24"/>
        </w:rPr>
        <w:t>մշակման աշխատանքների</w:t>
      </w:r>
      <w:r w:rsidR="000F2AE6">
        <w:rPr>
          <w:rFonts w:ascii="GHEA Grapalat" w:hAnsi="GHEA Grapalat"/>
          <w:sz w:val="24"/>
          <w:szCs w:val="24"/>
        </w:rPr>
        <w:t xml:space="preserve"> </w:t>
      </w:r>
      <w:r w:rsidR="003F6953">
        <w:rPr>
          <w:rFonts w:ascii="GHEA Grapalat" w:hAnsi="GHEA Grapalat"/>
          <w:sz w:val="24"/>
          <w:szCs w:val="24"/>
        </w:rPr>
        <w:t xml:space="preserve"> ձեռք բերման համար լիազորված մարմնի պատասխանատու</w:t>
      </w:r>
      <w:r w:rsidR="00FD6D44">
        <w:rPr>
          <w:rFonts w:ascii="GHEA Grapalat" w:hAnsi="GHEA Grapalat"/>
          <w:sz w:val="24"/>
          <w:szCs w:val="24"/>
        </w:rPr>
        <w:t xml:space="preserve"> </w:t>
      </w:r>
      <w:r w:rsidR="003F6953">
        <w:rPr>
          <w:rFonts w:ascii="GHEA Grapalat" w:hAnsi="GHEA Grapalat"/>
          <w:sz w:val="24"/>
          <w:szCs w:val="24"/>
        </w:rPr>
        <w:t xml:space="preserve">ստորաբաժանման կողմից մշակվում են </w:t>
      </w:r>
      <w:r w:rsidR="000F2AE6">
        <w:rPr>
          <w:rFonts w:ascii="GHEA Grapalat" w:hAnsi="GHEA Grapalat"/>
          <w:sz w:val="24"/>
          <w:szCs w:val="24"/>
        </w:rPr>
        <w:t xml:space="preserve">դրանց </w:t>
      </w:r>
      <w:r w:rsidR="003F6953">
        <w:rPr>
          <w:rFonts w:ascii="GHEA Grapalat" w:hAnsi="GHEA Grapalat"/>
          <w:sz w:val="24"/>
          <w:szCs w:val="24"/>
        </w:rPr>
        <w:t xml:space="preserve">տեխնիկական </w:t>
      </w:r>
      <w:r w:rsidR="000F2AE6">
        <w:rPr>
          <w:rFonts w:ascii="GHEA Grapalat" w:hAnsi="GHEA Grapalat"/>
          <w:sz w:val="24"/>
          <w:szCs w:val="24"/>
        </w:rPr>
        <w:t xml:space="preserve">բնութագրերն ու </w:t>
      </w:r>
      <w:r w:rsidR="003F6953">
        <w:rPr>
          <w:rFonts w:ascii="GHEA Grapalat" w:hAnsi="GHEA Grapalat"/>
          <w:sz w:val="24"/>
          <w:szCs w:val="24"/>
        </w:rPr>
        <w:t xml:space="preserve"> </w:t>
      </w:r>
      <w:r w:rsidR="000F2AE6">
        <w:rPr>
          <w:rFonts w:ascii="GHEA Grapalat" w:hAnsi="GHEA Grapalat"/>
          <w:sz w:val="24"/>
          <w:szCs w:val="24"/>
        </w:rPr>
        <w:t>գնման</w:t>
      </w:r>
      <w:r w:rsidR="003F6953">
        <w:rPr>
          <w:rFonts w:ascii="GHEA Grapalat" w:hAnsi="GHEA Grapalat"/>
          <w:sz w:val="24"/>
          <w:szCs w:val="24"/>
        </w:rPr>
        <w:t xml:space="preserve"> հայտեր</w:t>
      </w:r>
      <w:r w:rsidR="000F2AE6">
        <w:rPr>
          <w:rFonts w:ascii="GHEA Grapalat" w:hAnsi="GHEA Grapalat"/>
          <w:sz w:val="24"/>
          <w:szCs w:val="24"/>
        </w:rPr>
        <w:t>ը</w:t>
      </w:r>
      <w:r w:rsidR="003F6953">
        <w:rPr>
          <w:rFonts w:ascii="GHEA Grapalat" w:hAnsi="GHEA Grapalat"/>
          <w:sz w:val="24"/>
          <w:szCs w:val="24"/>
        </w:rPr>
        <w:t>: Մի շարք դեպքերում,</w:t>
      </w:r>
      <w:r w:rsidR="008335A6">
        <w:rPr>
          <w:rFonts w:ascii="GHEA Grapalat" w:hAnsi="GHEA Grapalat"/>
          <w:sz w:val="24"/>
          <w:szCs w:val="24"/>
        </w:rPr>
        <w:t xml:space="preserve"> ելնելով մշակվող փաստաթղթի առանձնահատկություններից,</w:t>
      </w:r>
      <w:r w:rsidR="003F6953">
        <w:rPr>
          <w:rFonts w:ascii="GHEA Grapalat" w:hAnsi="GHEA Grapalat"/>
          <w:sz w:val="24"/>
          <w:szCs w:val="24"/>
        </w:rPr>
        <w:t xml:space="preserve"> տեխնիկական </w:t>
      </w:r>
      <w:r w:rsidR="000F2AE6">
        <w:rPr>
          <w:rFonts w:ascii="GHEA Grapalat" w:hAnsi="GHEA Grapalat"/>
          <w:sz w:val="24"/>
          <w:szCs w:val="24"/>
        </w:rPr>
        <w:t>բնութագրերը (</w:t>
      </w:r>
      <w:r w:rsidR="003F6953">
        <w:rPr>
          <w:rFonts w:ascii="GHEA Grapalat" w:hAnsi="GHEA Grapalat"/>
          <w:sz w:val="24"/>
          <w:szCs w:val="24"/>
        </w:rPr>
        <w:t>առաջադրանքները</w:t>
      </w:r>
      <w:r w:rsidR="000F2AE6">
        <w:rPr>
          <w:rFonts w:ascii="GHEA Grapalat" w:hAnsi="GHEA Grapalat"/>
          <w:sz w:val="24"/>
          <w:szCs w:val="24"/>
        </w:rPr>
        <w:t>)</w:t>
      </w:r>
      <w:r w:rsidR="003F6953">
        <w:rPr>
          <w:rFonts w:ascii="GHEA Grapalat" w:hAnsi="GHEA Grapalat"/>
          <w:sz w:val="24"/>
          <w:szCs w:val="24"/>
        </w:rPr>
        <w:t xml:space="preserve"> </w:t>
      </w:r>
      <w:r w:rsidR="008335A6">
        <w:rPr>
          <w:rFonts w:ascii="GHEA Grapalat" w:hAnsi="GHEA Grapalat"/>
          <w:sz w:val="24"/>
          <w:szCs w:val="24"/>
        </w:rPr>
        <w:t xml:space="preserve">կարող են </w:t>
      </w:r>
      <w:r w:rsidR="003F6953">
        <w:rPr>
          <w:rFonts w:ascii="GHEA Grapalat" w:hAnsi="GHEA Grapalat"/>
          <w:sz w:val="24"/>
          <w:szCs w:val="24"/>
        </w:rPr>
        <w:t>նախապես համաձայնեցվ</w:t>
      </w:r>
      <w:r w:rsidR="008335A6">
        <w:rPr>
          <w:rFonts w:ascii="GHEA Grapalat" w:hAnsi="GHEA Grapalat"/>
          <w:sz w:val="24"/>
          <w:szCs w:val="24"/>
        </w:rPr>
        <w:t>ել</w:t>
      </w:r>
      <w:r w:rsidR="003F6953">
        <w:rPr>
          <w:rFonts w:ascii="GHEA Grapalat" w:hAnsi="GHEA Grapalat"/>
          <w:sz w:val="24"/>
          <w:szCs w:val="24"/>
        </w:rPr>
        <w:t xml:space="preserve"> շահագրգիռ մարմինների և մասնագիտացված կազմակերպությունների հետ, որից հետո ներառվ</w:t>
      </w:r>
      <w:r w:rsidR="008335A6">
        <w:rPr>
          <w:rFonts w:ascii="GHEA Grapalat" w:hAnsi="GHEA Grapalat"/>
          <w:sz w:val="24"/>
          <w:szCs w:val="24"/>
        </w:rPr>
        <w:t>ել</w:t>
      </w:r>
      <w:r w:rsidR="003F6953">
        <w:rPr>
          <w:rFonts w:ascii="GHEA Grapalat" w:hAnsi="GHEA Grapalat"/>
          <w:sz w:val="24"/>
          <w:szCs w:val="24"/>
        </w:rPr>
        <w:t xml:space="preserve"> </w:t>
      </w:r>
      <w:r w:rsidR="000F2AE6">
        <w:rPr>
          <w:rFonts w:ascii="GHEA Grapalat" w:hAnsi="GHEA Grapalat"/>
          <w:sz w:val="24"/>
          <w:szCs w:val="24"/>
        </w:rPr>
        <w:t>գնման</w:t>
      </w:r>
      <w:r w:rsidR="003F6953">
        <w:rPr>
          <w:rFonts w:ascii="GHEA Grapalat" w:hAnsi="GHEA Grapalat"/>
          <w:sz w:val="24"/>
          <w:szCs w:val="24"/>
        </w:rPr>
        <w:t xml:space="preserve"> հայտում:</w:t>
      </w:r>
    </w:p>
    <w:p w:rsidR="003F6953" w:rsidRDefault="00EC1876" w:rsidP="0058033D">
      <w:pPr>
        <w:pStyle w:val="ListParagraph"/>
        <w:numPr>
          <w:ilvl w:val="0"/>
          <w:numId w:val="4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Շինարարական նորմերը մշակվում են մրցույթի արդյունքում հաղթող ճանաչված մասնակիցների՝</w:t>
      </w:r>
      <w:r w:rsidR="003F6953" w:rsidRPr="003F6953">
        <w:rPr>
          <w:rFonts w:ascii="GHEA Grapalat" w:hAnsi="GHEA Grapalat"/>
          <w:sz w:val="24"/>
          <w:szCs w:val="24"/>
        </w:rPr>
        <w:t xml:space="preserve"> կազմակերպություններ</w:t>
      </w:r>
      <w:r>
        <w:rPr>
          <w:rFonts w:ascii="GHEA Grapalat" w:hAnsi="GHEA Grapalat"/>
          <w:sz w:val="24"/>
          <w:szCs w:val="24"/>
        </w:rPr>
        <w:t>ի</w:t>
      </w:r>
      <w:r w:rsidR="00FD6D44">
        <w:rPr>
          <w:rFonts w:ascii="GHEA Grapalat" w:hAnsi="GHEA Grapalat"/>
          <w:sz w:val="24"/>
          <w:szCs w:val="24"/>
        </w:rPr>
        <w:t xml:space="preserve"> (այսուհետ՝ կատարող)</w:t>
      </w:r>
      <w:r>
        <w:rPr>
          <w:rFonts w:ascii="GHEA Grapalat" w:hAnsi="GHEA Grapalat"/>
          <w:sz w:val="24"/>
          <w:szCs w:val="24"/>
        </w:rPr>
        <w:t xml:space="preserve"> կողմից</w:t>
      </w:r>
      <w:r w:rsidR="003F6953" w:rsidRPr="003F6953">
        <w:rPr>
          <w:rFonts w:ascii="GHEA Grapalat" w:hAnsi="GHEA Grapalat"/>
          <w:sz w:val="24"/>
          <w:szCs w:val="24"/>
        </w:rPr>
        <w:t xml:space="preserve">՝ դրանց </w:t>
      </w:r>
      <w:r>
        <w:rPr>
          <w:rFonts w:ascii="GHEA Grapalat" w:hAnsi="GHEA Grapalat"/>
          <w:sz w:val="24"/>
          <w:szCs w:val="24"/>
        </w:rPr>
        <w:t xml:space="preserve">պետական գնման </w:t>
      </w:r>
      <w:r w:rsidR="009F676A">
        <w:rPr>
          <w:rFonts w:ascii="GHEA Grapalat" w:hAnsi="GHEA Grapalat"/>
          <w:sz w:val="24"/>
          <w:szCs w:val="24"/>
        </w:rPr>
        <w:t>պայ</w:t>
      </w:r>
      <w:r>
        <w:rPr>
          <w:rFonts w:ascii="GHEA Grapalat" w:hAnsi="GHEA Grapalat"/>
          <w:sz w:val="24"/>
          <w:szCs w:val="24"/>
        </w:rPr>
        <w:t xml:space="preserve">մանագրով ամրագրված </w:t>
      </w:r>
      <w:r w:rsidR="003F6953" w:rsidRPr="003F6953">
        <w:rPr>
          <w:rFonts w:ascii="GHEA Grapalat" w:hAnsi="GHEA Grapalat"/>
          <w:sz w:val="24"/>
          <w:szCs w:val="24"/>
        </w:rPr>
        <w:t xml:space="preserve"> ժամկետում</w:t>
      </w:r>
      <w:r w:rsidR="00FD6D44">
        <w:rPr>
          <w:rFonts w:ascii="GHEA Grapalat" w:hAnsi="GHEA Grapalat"/>
          <w:sz w:val="24"/>
          <w:szCs w:val="24"/>
        </w:rPr>
        <w:t>՝</w:t>
      </w:r>
      <w:r w:rsidR="003F6953" w:rsidRPr="003F6953">
        <w:rPr>
          <w:rFonts w:ascii="GHEA Grapalat" w:hAnsi="GHEA Grapalat"/>
          <w:sz w:val="24"/>
          <w:szCs w:val="24"/>
        </w:rPr>
        <w:t xml:space="preserve"> հետևյալ </w:t>
      </w:r>
      <w:r w:rsidR="00FD6D44">
        <w:rPr>
          <w:rFonts w:ascii="GHEA Grapalat" w:hAnsi="GHEA Grapalat"/>
          <w:sz w:val="24"/>
          <w:szCs w:val="24"/>
        </w:rPr>
        <w:t>ընթացակարգ</w:t>
      </w:r>
      <w:r>
        <w:rPr>
          <w:rFonts w:ascii="GHEA Grapalat" w:hAnsi="GHEA Grapalat"/>
          <w:sz w:val="24"/>
          <w:szCs w:val="24"/>
        </w:rPr>
        <w:t>ով.</w:t>
      </w:r>
    </w:p>
    <w:p w:rsidR="003F6953" w:rsidRDefault="000923EF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0923EF">
        <w:rPr>
          <w:rFonts w:ascii="GHEA Grapalat" w:hAnsi="GHEA Grapalat"/>
          <w:b/>
          <w:sz w:val="24"/>
          <w:szCs w:val="24"/>
        </w:rPr>
        <w:t>կատարողի կողմից՝</w:t>
      </w:r>
      <w:r w:rsidRPr="000923EF">
        <w:rPr>
          <w:rFonts w:ascii="GHEA Grapalat" w:hAnsi="GHEA Grapalat"/>
          <w:sz w:val="24"/>
          <w:szCs w:val="24"/>
        </w:rPr>
        <w:t xml:space="preserve"> </w:t>
      </w:r>
      <w:r w:rsidR="003F6953" w:rsidRPr="00EC1876">
        <w:rPr>
          <w:rFonts w:ascii="GHEA Grapalat" w:hAnsi="GHEA Grapalat"/>
          <w:sz w:val="24"/>
          <w:szCs w:val="24"/>
        </w:rPr>
        <w:t>շինարարական նորմերի մշակման համար անհրաժեշտ տվյալների հավաք</w:t>
      </w:r>
      <w:r w:rsidR="00EC1876">
        <w:rPr>
          <w:rFonts w:ascii="GHEA Grapalat" w:hAnsi="GHEA Grapalat"/>
          <w:sz w:val="24"/>
          <w:szCs w:val="24"/>
        </w:rPr>
        <w:t>ագր</w:t>
      </w:r>
      <w:r w:rsidR="003F6953" w:rsidRPr="00EC1876">
        <w:rPr>
          <w:rFonts w:ascii="GHEA Grapalat" w:hAnsi="GHEA Grapalat"/>
          <w:sz w:val="24"/>
          <w:szCs w:val="24"/>
        </w:rPr>
        <w:t>ում</w:t>
      </w:r>
      <w:r w:rsidR="00FD6D44">
        <w:rPr>
          <w:rFonts w:ascii="GHEA Grapalat" w:hAnsi="GHEA Grapalat"/>
          <w:sz w:val="24"/>
          <w:szCs w:val="24"/>
        </w:rPr>
        <w:t>,</w:t>
      </w:r>
      <w:r w:rsidR="003F6953" w:rsidRPr="00EC1876">
        <w:rPr>
          <w:rFonts w:ascii="GHEA Grapalat" w:hAnsi="GHEA Grapalat"/>
          <w:sz w:val="24"/>
          <w:szCs w:val="24"/>
        </w:rPr>
        <w:t xml:space="preserve"> </w:t>
      </w:r>
      <w:r w:rsidR="00EC1876">
        <w:rPr>
          <w:rFonts w:ascii="GHEA Grapalat" w:hAnsi="GHEA Grapalat"/>
          <w:sz w:val="24"/>
          <w:szCs w:val="24"/>
        </w:rPr>
        <w:t xml:space="preserve">նորմերի նախագծի </w:t>
      </w:r>
      <w:r w:rsidR="003F6953" w:rsidRPr="00EC1876">
        <w:rPr>
          <w:rFonts w:ascii="GHEA Grapalat" w:hAnsi="GHEA Grapalat"/>
          <w:sz w:val="24"/>
          <w:szCs w:val="24"/>
        </w:rPr>
        <w:t xml:space="preserve">առաջին խմբագրության </w:t>
      </w:r>
      <w:r w:rsidR="00EC1876">
        <w:rPr>
          <w:rFonts w:ascii="GHEA Grapalat" w:hAnsi="GHEA Grapalat"/>
          <w:sz w:val="24"/>
          <w:szCs w:val="24"/>
        </w:rPr>
        <w:t>մշակում</w:t>
      </w:r>
      <w:r w:rsidR="00FD6D44">
        <w:rPr>
          <w:rFonts w:ascii="GHEA Grapalat" w:hAnsi="GHEA Grapalat"/>
          <w:sz w:val="24"/>
          <w:szCs w:val="24"/>
        </w:rPr>
        <w:t xml:space="preserve"> և ներկայացում պատվիրատու հանդիսացող լիազորված մարմին</w:t>
      </w:r>
      <w:r w:rsidR="00EF58F2">
        <w:rPr>
          <w:rFonts w:ascii="GHEA Grapalat" w:hAnsi="GHEA Grapalat"/>
          <w:sz w:val="24"/>
          <w:szCs w:val="24"/>
        </w:rPr>
        <w:t xml:space="preserve"> (այսուհետ՝ պատվիրատու)</w:t>
      </w:r>
      <w:r w:rsidR="00FD6D44">
        <w:rPr>
          <w:rFonts w:ascii="GHEA Grapalat" w:hAnsi="GHEA Grapalat"/>
          <w:sz w:val="24"/>
          <w:szCs w:val="24"/>
        </w:rPr>
        <w:t>,</w:t>
      </w:r>
    </w:p>
    <w:p w:rsidR="00FD6D44" w:rsidRDefault="00FD6D44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0923EF">
        <w:rPr>
          <w:rFonts w:ascii="GHEA Grapalat" w:hAnsi="GHEA Grapalat"/>
          <w:b/>
          <w:sz w:val="24"/>
          <w:szCs w:val="24"/>
        </w:rPr>
        <w:t>պատվիրատուի կողմից</w:t>
      </w:r>
      <w:r w:rsidR="000923EF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շինարարական նորմերի առաջին խմբագրության շրջանառում շահագրգիռ պետական մարմիններ և մասնագիտացված կազմակերպություններ,</w:t>
      </w:r>
      <w:r w:rsidR="00EF58F2">
        <w:rPr>
          <w:rFonts w:ascii="GHEA Grapalat" w:hAnsi="GHEA Grapalat"/>
          <w:sz w:val="24"/>
          <w:szCs w:val="24"/>
        </w:rPr>
        <w:t xml:space="preserve"> ներկայացված առաջարկությունների և դիտողությունների հավաքագրում, ամփոփում</w:t>
      </w:r>
      <w:r w:rsidR="00476D2C">
        <w:rPr>
          <w:rFonts w:ascii="GHEA Grapalat" w:hAnsi="GHEA Grapalat"/>
          <w:sz w:val="24"/>
          <w:szCs w:val="24"/>
        </w:rPr>
        <w:t>, ուսումնասիրություն</w:t>
      </w:r>
      <w:r w:rsidR="00EF58F2">
        <w:rPr>
          <w:rFonts w:ascii="GHEA Grapalat" w:hAnsi="GHEA Grapalat"/>
          <w:sz w:val="24"/>
          <w:szCs w:val="24"/>
        </w:rPr>
        <w:t xml:space="preserve"> և ներկայացում կատարողին,</w:t>
      </w:r>
    </w:p>
    <w:p w:rsidR="00EF58F2" w:rsidRDefault="00EF58F2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417B39">
        <w:rPr>
          <w:rFonts w:ascii="GHEA Grapalat" w:hAnsi="GHEA Grapalat"/>
          <w:b/>
          <w:sz w:val="24"/>
          <w:szCs w:val="24"/>
        </w:rPr>
        <w:t>կատարողի կողմից</w:t>
      </w:r>
      <w:r w:rsidR="00417B39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շինարարական նորմերի առաջին խմբագրության լրամշակում ըստ շահագրգիռ մարմինների և մասնագիտացված կազմակերպությունների առաջարկությունների, կարծիքների ամփոփաթերթի կազմում, շինարար</w:t>
      </w:r>
      <w:r w:rsidR="00417B39"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/>
          <w:sz w:val="24"/>
          <w:szCs w:val="24"/>
        </w:rPr>
        <w:t>կան նորմերի</w:t>
      </w:r>
      <w:r w:rsidR="00417B39">
        <w:rPr>
          <w:rFonts w:ascii="GHEA Grapalat" w:hAnsi="GHEA Grapalat"/>
          <w:sz w:val="24"/>
          <w:szCs w:val="24"/>
        </w:rPr>
        <w:t xml:space="preserve"> նախագծի</w:t>
      </w:r>
      <w:r>
        <w:rPr>
          <w:rFonts w:ascii="GHEA Grapalat" w:hAnsi="GHEA Grapalat"/>
          <w:sz w:val="24"/>
          <w:szCs w:val="24"/>
        </w:rPr>
        <w:t xml:space="preserve"> երկրորդ խմբագրության մշակում և ներկայացում պատվիրատուին,</w:t>
      </w:r>
    </w:p>
    <w:p w:rsidR="00FD6D44" w:rsidRPr="00417B39" w:rsidRDefault="004D2BC1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417B39">
        <w:rPr>
          <w:rFonts w:ascii="GHEA Grapalat" w:hAnsi="GHEA Grapalat"/>
          <w:b/>
          <w:sz w:val="24"/>
          <w:szCs w:val="24"/>
        </w:rPr>
        <w:t>պատվիրատուի կողմից</w:t>
      </w:r>
      <w:r w:rsidR="00417B39">
        <w:rPr>
          <w:rFonts w:ascii="GHEA Grapalat" w:hAnsi="GHEA Grapalat"/>
          <w:b/>
          <w:sz w:val="24"/>
          <w:szCs w:val="24"/>
        </w:rPr>
        <w:t>՝</w:t>
      </w:r>
      <w:r w:rsidRPr="004D2BC1">
        <w:rPr>
          <w:rFonts w:ascii="GHEA Grapalat" w:hAnsi="GHEA Grapalat"/>
          <w:sz w:val="24"/>
          <w:szCs w:val="24"/>
        </w:rPr>
        <w:t xml:space="preserve"> շինարարական նորմերի </w:t>
      </w:r>
      <w:r>
        <w:rPr>
          <w:rFonts w:ascii="GHEA Grapalat" w:hAnsi="GHEA Grapalat"/>
          <w:sz w:val="24"/>
          <w:szCs w:val="24"/>
        </w:rPr>
        <w:t>երկրորդ</w:t>
      </w:r>
      <w:r w:rsidRPr="004D2BC1">
        <w:rPr>
          <w:rFonts w:ascii="GHEA Grapalat" w:hAnsi="GHEA Grapalat"/>
          <w:sz w:val="24"/>
          <w:szCs w:val="24"/>
        </w:rPr>
        <w:t xml:space="preserve"> խմբագրության շրջանառում շահագրգիռ պետական մարմիններ և մասնագիտացված</w:t>
      </w:r>
      <w:r>
        <w:rPr>
          <w:rFonts w:ascii="GHEA Grapalat" w:hAnsi="GHEA Grapalat"/>
          <w:sz w:val="24"/>
          <w:szCs w:val="24"/>
        </w:rPr>
        <w:t xml:space="preserve"> կազմակերպություններ, շինարարական նորմերի երկրորդ խմբագրության ներկայացում հանրային</w:t>
      </w:r>
      <w:r w:rsidR="00474FA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քննարկման՝ </w:t>
      </w:r>
      <w:r w:rsidR="00474FA7" w:rsidRPr="00474FA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իրավական ակտերի նախագծերի հրապարակման միասնական e-draft.am և </w:t>
      </w:r>
      <w:r w:rsidR="00474FA7">
        <w:rPr>
          <w:rFonts w:ascii="GHEA Grapalat" w:eastAsia="Times New Roman" w:hAnsi="GHEA Grapalat" w:cs="Sylfaen"/>
          <w:sz w:val="24"/>
          <w:szCs w:val="24"/>
          <w:lang w:val="af-ZA" w:eastAsia="ru-RU"/>
        </w:rPr>
        <w:t>լիազորված մարմնի պաշտոնական</w:t>
      </w:r>
      <w:r w:rsidR="00474FA7" w:rsidRPr="00474FA7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կայք</w:t>
      </w:r>
      <w:r w:rsidR="00474FA7">
        <w:rPr>
          <w:rFonts w:ascii="GHEA Grapalat" w:eastAsia="Times New Roman" w:hAnsi="GHEA Grapalat" w:cs="Sylfaen"/>
          <w:sz w:val="24"/>
          <w:szCs w:val="24"/>
          <w:lang w:eastAsia="ru-RU"/>
        </w:rPr>
        <w:t>էջերում,</w:t>
      </w:r>
      <w:r w:rsidR="00417B39" w:rsidRPr="00417B39">
        <w:rPr>
          <w:rFonts w:ascii="GHEA Grapalat" w:hAnsi="GHEA Grapalat"/>
          <w:sz w:val="24"/>
          <w:szCs w:val="24"/>
        </w:rPr>
        <w:t xml:space="preserve"> </w:t>
      </w:r>
      <w:r w:rsidR="00417B39" w:rsidRPr="00417B39">
        <w:rPr>
          <w:rFonts w:ascii="GHEA Grapalat" w:eastAsia="Times New Roman" w:hAnsi="GHEA Grapalat" w:cs="Sylfaen"/>
          <w:sz w:val="24"/>
          <w:szCs w:val="24"/>
          <w:lang w:eastAsia="ru-RU"/>
        </w:rPr>
        <w:t>ներկայացված առաջարկությունների և դիտողությունների հավաքագրում, ամփոփում</w:t>
      </w:r>
      <w:r w:rsidR="00417B39">
        <w:rPr>
          <w:rFonts w:ascii="GHEA Grapalat" w:eastAsia="Times New Roman" w:hAnsi="GHEA Grapalat" w:cs="Sylfaen"/>
          <w:sz w:val="24"/>
          <w:szCs w:val="24"/>
          <w:lang w:eastAsia="ru-RU"/>
        </w:rPr>
        <w:t>, ուսումնասիրություն</w:t>
      </w:r>
      <w:r w:rsidR="00417B39" w:rsidRPr="00417B3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և ներկայացում կատարողին</w:t>
      </w:r>
      <w:r w:rsidR="00417B39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</w:p>
    <w:p w:rsidR="00417B39" w:rsidRPr="00417B39" w:rsidRDefault="00417B39" w:rsidP="0062229E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417B39">
        <w:rPr>
          <w:rFonts w:ascii="GHEA Grapalat" w:hAnsi="GHEA Grapalat"/>
          <w:b/>
          <w:sz w:val="24"/>
          <w:szCs w:val="24"/>
        </w:rPr>
        <w:t>կատարողի կողմից</w:t>
      </w:r>
      <w:r>
        <w:rPr>
          <w:rFonts w:ascii="GHEA Grapalat" w:hAnsi="GHEA Grapalat"/>
          <w:b/>
          <w:sz w:val="24"/>
          <w:szCs w:val="24"/>
        </w:rPr>
        <w:t>՝</w:t>
      </w:r>
      <w:r w:rsidRPr="00417B39">
        <w:rPr>
          <w:rFonts w:ascii="GHEA Grapalat" w:hAnsi="GHEA Grapalat"/>
          <w:sz w:val="24"/>
          <w:szCs w:val="24"/>
        </w:rPr>
        <w:t xml:space="preserve"> շինարարական նորմերի </w:t>
      </w:r>
      <w:r>
        <w:rPr>
          <w:rFonts w:ascii="GHEA Grapalat" w:hAnsi="GHEA Grapalat"/>
          <w:sz w:val="24"/>
          <w:szCs w:val="24"/>
        </w:rPr>
        <w:t>երկրորդ</w:t>
      </w:r>
      <w:r w:rsidRPr="00417B39">
        <w:rPr>
          <w:rFonts w:ascii="GHEA Grapalat" w:hAnsi="GHEA Grapalat"/>
          <w:sz w:val="24"/>
          <w:szCs w:val="24"/>
        </w:rPr>
        <w:t xml:space="preserve"> խմբագրության լրամշակում ըստ շահագրգիռ մարմինների և մասնագիտացված կազմակերպությունների առաջարկությունների, կարծիքների ամփոփաթերթի </w:t>
      </w:r>
      <w:r>
        <w:rPr>
          <w:rFonts w:ascii="GHEA Grapalat" w:hAnsi="GHEA Grapalat"/>
          <w:sz w:val="24"/>
          <w:szCs w:val="24"/>
        </w:rPr>
        <w:t>լրացում</w:t>
      </w:r>
      <w:r w:rsidRPr="00417B39">
        <w:rPr>
          <w:rFonts w:ascii="GHEA Grapalat" w:hAnsi="GHEA Grapalat"/>
          <w:sz w:val="24"/>
          <w:szCs w:val="24"/>
        </w:rPr>
        <w:t>, շինարար</w:t>
      </w:r>
      <w:r>
        <w:rPr>
          <w:rFonts w:ascii="GHEA Grapalat" w:hAnsi="GHEA Grapalat"/>
          <w:sz w:val="24"/>
          <w:szCs w:val="24"/>
        </w:rPr>
        <w:t>ա</w:t>
      </w:r>
      <w:r w:rsidRPr="00417B39">
        <w:rPr>
          <w:rFonts w:ascii="GHEA Grapalat" w:hAnsi="GHEA Grapalat"/>
          <w:sz w:val="24"/>
          <w:szCs w:val="24"/>
        </w:rPr>
        <w:t xml:space="preserve">կան նորմերի </w:t>
      </w:r>
      <w:r>
        <w:rPr>
          <w:rFonts w:ascii="GHEA Grapalat" w:hAnsi="GHEA Grapalat"/>
          <w:sz w:val="24"/>
          <w:szCs w:val="24"/>
        </w:rPr>
        <w:t>նախագծի վերջնա</w:t>
      </w:r>
      <w:r w:rsidRPr="00417B39">
        <w:rPr>
          <w:rFonts w:ascii="GHEA Grapalat" w:hAnsi="GHEA Grapalat"/>
          <w:sz w:val="24"/>
          <w:szCs w:val="24"/>
        </w:rPr>
        <w:t>մշակում և ներկայացում պատվիրատուին,</w:t>
      </w:r>
    </w:p>
    <w:p w:rsidR="00417B39" w:rsidRDefault="00417B39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476D2C">
        <w:rPr>
          <w:rFonts w:ascii="GHEA Grapalat" w:hAnsi="GHEA Grapalat"/>
          <w:b/>
          <w:sz w:val="24"/>
          <w:szCs w:val="24"/>
        </w:rPr>
        <w:t>պատվիրատուի կողմից</w:t>
      </w:r>
      <w:r w:rsidR="00476D2C">
        <w:rPr>
          <w:rFonts w:ascii="GHEA Grapalat" w:hAnsi="GHEA Grapalat"/>
          <w:b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</w:t>
      </w:r>
      <w:r w:rsidRPr="00417B39">
        <w:rPr>
          <w:rFonts w:ascii="GHEA Grapalat" w:hAnsi="GHEA Grapalat"/>
          <w:sz w:val="24"/>
          <w:szCs w:val="24"/>
        </w:rPr>
        <w:t>շինարար</w:t>
      </w:r>
      <w:r>
        <w:rPr>
          <w:rFonts w:ascii="GHEA Grapalat" w:hAnsi="GHEA Grapalat"/>
          <w:sz w:val="24"/>
          <w:szCs w:val="24"/>
        </w:rPr>
        <w:t>ա</w:t>
      </w:r>
      <w:r w:rsidRPr="00417B39">
        <w:rPr>
          <w:rFonts w:ascii="GHEA Grapalat" w:hAnsi="GHEA Grapalat"/>
          <w:sz w:val="24"/>
          <w:szCs w:val="24"/>
        </w:rPr>
        <w:t xml:space="preserve">կան նորմերի </w:t>
      </w:r>
      <w:r>
        <w:rPr>
          <w:rFonts w:ascii="GHEA Grapalat" w:hAnsi="GHEA Grapalat"/>
          <w:sz w:val="24"/>
          <w:szCs w:val="24"/>
        </w:rPr>
        <w:t>նախագծի վերջնամշակված տարբերակի ուսումնասիրություն</w:t>
      </w:r>
      <w:r w:rsidR="00476D2C">
        <w:rPr>
          <w:rFonts w:ascii="GHEA Grapalat" w:hAnsi="GHEA Grapalat"/>
          <w:sz w:val="24"/>
          <w:szCs w:val="24"/>
        </w:rPr>
        <w:t xml:space="preserve">, ամփոփ փաթեթի պատրաստում և ներկայացում պետական-իրավական փորձաքննության՝ </w:t>
      </w:r>
      <w:r w:rsidR="001C4C51">
        <w:rPr>
          <w:rFonts w:ascii="GHEA Grapalat" w:hAnsi="GHEA Grapalat"/>
          <w:sz w:val="24"/>
          <w:szCs w:val="24"/>
        </w:rPr>
        <w:t>Հայաստանի Հանրապետության</w:t>
      </w:r>
      <w:r w:rsidR="001C4C51" w:rsidRPr="00164A4D">
        <w:rPr>
          <w:rFonts w:ascii="GHEA Grapalat" w:hAnsi="GHEA Grapalat"/>
          <w:sz w:val="24"/>
          <w:szCs w:val="24"/>
        </w:rPr>
        <w:t xml:space="preserve"> </w:t>
      </w:r>
      <w:r w:rsidR="00476D2C">
        <w:rPr>
          <w:rFonts w:ascii="GHEA Grapalat" w:hAnsi="GHEA Grapalat"/>
          <w:sz w:val="24"/>
          <w:szCs w:val="24"/>
        </w:rPr>
        <w:t>արդարադատության նախարարություն</w:t>
      </w:r>
      <w:r>
        <w:rPr>
          <w:rFonts w:ascii="GHEA Grapalat" w:hAnsi="GHEA Grapalat"/>
          <w:sz w:val="24"/>
          <w:szCs w:val="24"/>
        </w:rPr>
        <w:t xml:space="preserve"> </w:t>
      </w:r>
      <w:r w:rsidR="00476D2C">
        <w:rPr>
          <w:rFonts w:ascii="GHEA Grapalat" w:hAnsi="GHEA Grapalat"/>
          <w:sz w:val="24"/>
          <w:szCs w:val="24"/>
        </w:rPr>
        <w:t>,</w:t>
      </w:r>
    </w:p>
    <w:p w:rsidR="00476D2C" w:rsidRDefault="00476D2C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պատվիրատուի կողմից՝ </w:t>
      </w:r>
      <w:r w:rsidR="001C4C51">
        <w:rPr>
          <w:rFonts w:ascii="GHEA Grapalat" w:hAnsi="GHEA Grapalat"/>
          <w:sz w:val="24"/>
          <w:szCs w:val="24"/>
        </w:rPr>
        <w:t>Հայաստանի Հանրապետության</w:t>
      </w:r>
      <w:r w:rsidRPr="00476D2C">
        <w:rPr>
          <w:rFonts w:ascii="GHEA Grapalat" w:hAnsi="GHEA Grapalat"/>
          <w:sz w:val="24"/>
          <w:szCs w:val="24"/>
        </w:rPr>
        <w:t xml:space="preserve"> արդարադատության նախարարության եզրակացության տրամադրում կատարողին, ըստ եզրակացության շինարարական նորմերի վերջնամշակված տարբերակում շտկումներ</w:t>
      </w:r>
      <w:r w:rsidR="0058033D">
        <w:rPr>
          <w:rFonts w:ascii="GHEA Grapalat" w:hAnsi="GHEA Grapalat"/>
          <w:sz w:val="24"/>
          <w:szCs w:val="24"/>
        </w:rPr>
        <w:t>ի</w:t>
      </w:r>
      <w:r w:rsidRPr="00476D2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ապահովման </w:t>
      </w:r>
      <w:r w:rsidRPr="00476D2C"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</w:rPr>
        <w:t>,</w:t>
      </w:r>
    </w:p>
    <w:p w:rsidR="00727399" w:rsidRDefault="00476D2C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կատարողի կողմից՝ </w:t>
      </w:r>
      <w:r w:rsidR="0058033D" w:rsidRPr="0058033D">
        <w:rPr>
          <w:rFonts w:ascii="GHEA Grapalat" w:hAnsi="GHEA Grapalat"/>
          <w:sz w:val="24"/>
          <w:szCs w:val="24"/>
        </w:rPr>
        <w:t>հրապարակման ենթակա</w:t>
      </w:r>
      <w:r w:rsidR="0058033D">
        <w:rPr>
          <w:rFonts w:ascii="GHEA Grapalat" w:hAnsi="GHEA Grapalat"/>
          <w:b/>
          <w:sz w:val="24"/>
          <w:szCs w:val="24"/>
        </w:rPr>
        <w:t xml:space="preserve"> </w:t>
      </w:r>
      <w:r w:rsidRPr="000E777C">
        <w:rPr>
          <w:rFonts w:ascii="GHEA Grapalat" w:hAnsi="GHEA Grapalat"/>
          <w:sz w:val="24"/>
          <w:szCs w:val="24"/>
        </w:rPr>
        <w:t>շինարարական նորմերի վերջնամշակված</w:t>
      </w:r>
      <w:r w:rsidR="0058033D">
        <w:rPr>
          <w:rFonts w:ascii="GHEA Grapalat" w:hAnsi="GHEA Grapalat"/>
          <w:sz w:val="24"/>
          <w:szCs w:val="24"/>
        </w:rPr>
        <w:t xml:space="preserve"> և շտկված </w:t>
      </w:r>
      <w:r w:rsidRPr="000E777C">
        <w:rPr>
          <w:rFonts w:ascii="GHEA Grapalat" w:hAnsi="GHEA Grapalat"/>
          <w:sz w:val="24"/>
          <w:szCs w:val="24"/>
        </w:rPr>
        <w:t xml:space="preserve"> </w:t>
      </w:r>
      <w:r w:rsidR="0058033D">
        <w:rPr>
          <w:rFonts w:ascii="GHEA Grapalat" w:hAnsi="GHEA Grapalat"/>
          <w:sz w:val="24"/>
          <w:szCs w:val="24"/>
        </w:rPr>
        <w:t>նախագիծը</w:t>
      </w:r>
      <w:r w:rsidRPr="000E777C">
        <w:rPr>
          <w:rFonts w:ascii="GHEA Grapalat" w:hAnsi="GHEA Grapalat"/>
          <w:sz w:val="24"/>
          <w:szCs w:val="24"/>
        </w:rPr>
        <w:t xml:space="preserve"> ներկայաց</w:t>
      </w:r>
      <w:r w:rsidR="0058033D">
        <w:rPr>
          <w:rFonts w:ascii="GHEA Grapalat" w:hAnsi="GHEA Grapalat"/>
          <w:sz w:val="24"/>
          <w:szCs w:val="24"/>
        </w:rPr>
        <w:t>վ</w:t>
      </w:r>
      <w:r w:rsidRPr="000E777C">
        <w:rPr>
          <w:rFonts w:ascii="GHEA Grapalat" w:hAnsi="GHEA Grapalat"/>
          <w:sz w:val="24"/>
          <w:szCs w:val="24"/>
        </w:rPr>
        <w:t>ում</w:t>
      </w:r>
      <w:r w:rsidR="0058033D">
        <w:rPr>
          <w:rFonts w:ascii="GHEA Grapalat" w:hAnsi="GHEA Grapalat"/>
          <w:sz w:val="24"/>
          <w:szCs w:val="24"/>
        </w:rPr>
        <w:t xml:space="preserve"> է</w:t>
      </w:r>
      <w:r w:rsidRPr="000E777C">
        <w:rPr>
          <w:rFonts w:ascii="GHEA Grapalat" w:hAnsi="GHEA Grapalat"/>
          <w:sz w:val="24"/>
          <w:szCs w:val="24"/>
        </w:rPr>
        <w:t xml:space="preserve"> պատվիրատուին</w:t>
      </w:r>
      <w:r w:rsidR="0058033D">
        <w:rPr>
          <w:rFonts w:ascii="GHEA Grapalat" w:hAnsi="GHEA Grapalat"/>
          <w:sz w:val="24"/>
          <w:szCs w:val="24"/>
        </w:rPr>
        <w:t xml:space="preserve"> էլեկտրոնային տարբերակով</w:t>
      </w:r>
      <w:r w:rsidR="000E777C" w:rsidRPr="000E777C">
        <w:rPr>
          <w:rFonts w:ascii="GHEA Grapalat" w:hAnsi="GHEA Grapalat"/>
          <w:sz w:val="24"/>
          <w:szCs w:val="24"/>
        </w:rPr>
        <w:t xml:space="preserve">՝ </w:t>
      </w:r>
      <w:r w:rsidR="0058033D">
        <w:rPr>
          <w:rFonts w:ascii="GHEA Grapalat" w:hAnsi="GHEA Grapalat"/>
          <w:sz w:val="24"/>
          <w:szCs w:val="24"/>
        </w:rPr>
        <w:t>պետական լեզվով՝ հայերեն</w:t>
      </w:r>
      <w:r w:rsidR="009F676A">
        <w:rPr>
          <w:rFonts w:ascii="GHEA Grapalat" w:hAnsi="GHEA Grapalat"/>
          <w:sz w:val="24"/>
          <w:szCs w:val="24"/>
        </w:rPr>
        <w:t xml:space="preserve"> (նորմերի տեքստում ա</w:t>
      </w:r>
      <w:r w:rsidR="009F676A" w:rsidRPr="009F676A">
        <w:rPr>
          <w:rFonts w:ascii="GHEA Grapalat" w:hAnsi="GHEA Grapalat"/>
          <w:sz w:val="24"/>
          <w:szCs w:val="24"/>
        </w:rPr>
        <w:t>նհրաժեշտության դեպքում հայերեն հապավումների կամ տերմինների հետ փակագծերում կիրառվ</w:t>
      </w:r>
      <w:r w:rsidR="009F676A">
        <w:rPr>
          <w:rFonts w:ascii="GHEA Grapalat" w:hAnsi="GHEA Grapalat"/>
          <w:sz w:val="24"/>
          <w:szCs w:val="24"/>
        </w:rPr>
        <w:t>ում են</w:t>
      </w:r>
      <w:r w:rsidR="009F676A" w:rsidRPr="009F676A">
        <w:rPr>
          <w:rFonts w:ascii="GHEA Grapalat" w:hAnsi="GHEA Grapalat"/>
          <w:sz w:val="24"/>
          <w:szCs w:val="24"/>
        </w:rPr>
        <w:t xml:space="preserve"> նաև լատիներեն կամ օտարալեզու հապավումներ կամ տերմիններ</w:t>
      </w:r>
      <w:r w:rsidR="009F676A">
        <w:rPr>
          <w:rFonts w:ascii="GHEA Grapalat" w:hAnsi="GHEA Grapalat"/>
          <w:sz w:val="24"/>
          <w:szCs w:val="24"/>
        </w:rPr>
        <w:t>)</w:t>
      </w:r>
      <w:r w:rsidR="0058033D">
        <w:rPr>
          <w:rFonts w:ascii="GHEA Grapalat" w:hAnsi="GHEA Grapalat"/>
          <w:sz w:val="24"/>
          <w:szCs w:val="24"/>
        </w:rPr>
        <w:t>: Շինարարական նորմերի հրապարակված տարբերակը ներկայացվում է նաև անգլերեն և ռուսերեն՝ ոչ պաշտոնական թարգմանությամբ</w:t>
      </w:r>
      <w:r w:rsidR="00727399">
        <w:rPr>
          <w:rFonts w:ascii="GHEA Grapalat" w:hAnsi="GHEA Grapalat"/>
          <w:sz w:val="24"/>
          <w:szCs w:val="24"/>
        </w:rPr>
        <w:t>,</w:t>
      </w:r>
    </w:p>
    <w:p w:rsidR="00476D2C" w:rsidRDefault="00727399" w:rsidP="0058033D">
      <w:pPr>
        <w:pStyle w:val="ListParagraph"/>
        <w:numPr>
          <w:ilvl w:val="0"/>
          <w:numId w:val="7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167712">
        <w:rPr>
          <w:rFonts w:ascii="GHEA Grapalat" w:hAnsi="GHEA Grapalat"/>
          <w:b/>
          <w:sz w:val="24"/>
          <w:szCs w:val="24"/>
        </w:rPr>
        <w:t>պատվիրատուի կողմից՝</w:t>
      </w:r>
      <w:r>
        <w:rPr>
          <w:rFonts w:ascii="GHEA Grapalat" w:hAnsi="GHEA Grapalat"/>
          <w:sz w:val="24"/>
          <w:szCs w:val="24"/>
        </w:rPr>
        <w:t xml:space="preserve"> շահագրգիռ պետական մարմիններ և մասնագիտացված կազմակերպություններ շրջանառության ժամանակահատվածը չի հաշվառվում աշխատանքների կատարման պայմանագրով սահմանված ժամկետում</w:t>
      </w:r>
      <w:r w:rsidR="0058033D">
        <w:rPr>
          <w:rFonts w:ascii="GHEA Grapalat" w:hAnsi="GHEA Grapalat"/>
          <w:sz w:val="24"/>
          <w:szCs w:val="24"/>
        </w:rPr>
        <w:t>:</w:t>
      </w:r>
    </w:p>
    <w:p w:rsidR="0058033D" w:rsidRDefault="0058033D" w:rsidP="0058033D">
      <w:pPr>
        <w:pStyle w:val="ListParagraph"/>
        <w:numPr>
          <w:ilvl w:val="0"/>
          <w:numId w:val="4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Շինարարական նորմերը հաստատվում են լիազորված մարմնի </w:t>
      </w:r>
      <w:r w:rsidR="004C2BED">
        <w:rPr>
          <w:rFonts w:ascii="GHEA Grapalat" w:hAnsi="GHEA Grapalat"/>
          <w:sz w:val="24"/>
          <w:szCs w:val="24"/>
        </w:rPr>
        <w:t>ենթաօրենսդրական նորմատիվ իրավական</w:t>
      </w:r>
      <w:r>
        <w:rPr>
          <w:rFonts w:ascii="GHEA Grapalat" w:hAnsi="GHEA Grapalat"/>
          <w:sz w:val="24"/>
          <w:szCs w:val="24"/>
        </w:rPr>
        <w:t xml:space="preserve"> ակտով և ներկայացվում հրապարակման </w:t>
      </w:r>
      <w:r w:rsidR="001C4C51">
        <w:rPr>
          <w:rFonts w:ascii="GHEA Grapalat" w:hAnsi="GHEA Grapalat"/>
          <w:sz w:val="24"/>
          <w:szCs w:val="24"/>
        </w:rPr>
        <w:t>Հայաստանի Հանրապետության</w:t>
      </w:r>
      <w:r>
        <w:rPr>
          <w:rFonts w:ascii="GHEA Grapalat" w:hAnsi="GHEA Grapalat"/>
          <w:sz w:val="24"/>
          <w:szCs w:val="24"/>
        </w:rPr>
        <w:t xml:space="preserve"> արդարադատության նախարարություն՝ համաձայն &lt;Նորմատիվ իրավական ակտերի մասին&gt; օրենքի:</w:t>
      </w:r>
    </w:p>
    <w:p w:rsidR="006557E5" w:rsidRPr="0058033D" w:rsidRDefault="0002053D" w:rsidP="0058033D">
      <w:pPr>
        <w:pStyle w:val="ListParagraph"/>
        <w:numPr>
          <w:ilvl w:val="0"/>
          <w:numId w:val="4"/>
        </w:numPr>
        <w:ind w:left="0" w:firstLine="630"/>
        <w:jc w:val="both"/>
        <w:rPr>
          <w:rFonts w:ascii="GHEA Grapalat" w:hAnsi="GHEA Grapalat"/>
          <w:sz w:val="24"/>
          <w:szCs w:val="24"/>
        </w:rPr>
      </w:pPr>
      <w:r w:rsidRPr="0002053D">
        <w:rPr>
          <w:rFonts w:ascii="GHEA Grapalat" w:hAnsi="GHEA Grapalat"/>
          <w:sz w:val="24"/>
          <w:szCs w:val="24"/>
        </w:rPr>
        <w:t>&lt;Նորմատիվ իրավական ակտերի մասին&gt; օրենքին համապատասխան ընդունված և հրապարակված</w:t>
      </w:r>
      <w:r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57E5">
        <w:rPr>
          <w:rFonts w:ascii="GHEA Grapalat" w:hAnsi="GHEA Grapalat"/>
          <w:sz w:val="24"/>
          <w:szCs w:val="24"/>
        </w:rPr>
        <w:t xml:space="preserve">շինարարական նորմերում փոփոխություններն ու լրացումներն իրականացվում են </w:t>
      </w:r>
      <w:r w:rsidR="001509CC">
        <w:rPr>
          <w:rFonts w:ascii="GHEA Grapalat" w:hAnsi="GHEA Grapalat"/>
          <w:sz w:val="24"/>
          <w:szCs w:val="24"/>
        </w:rPr>
        <w:t xml:space="preserve">օրենսդրությամբ սահմանված կարգով, </w:t>
      </w:r>
      <w:r w:rsidR="001509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այդ նորմատիվ իրավական ակտն </w:t>
      </w:r>
      <w:r w:rsidR="001509CC" w:rsidRPr="001509CC">
        <w:rPr>
          <w:rFonts w:ascii="GHEA Grapalat" w:hAnsi="GHEA Grapalat"/>
          <w:sz w:val="24"/>
          <w:szCs w:val="24"/>
        </w:rPr>
        <w:t>ընդունած մարմնի</w:t>
      </w:r>
      <w:r w:rsidR="001509CC">
        <w:rPr>
          <w:rFonts w:ascii="GHEA Grapalat" w:hAnsi="GHEA Grapalat"/>
          <w:sz w:val="24"/>
          <w:szCs w:val="24"/>
        </w:rPr>
        <w:t xml:space="preserve"> </w:t>
      </w:r>
      <w:r w:rsidR="006557E5">
        <w:rPr>
          <w:rFonts w:ascii="GHEA Grapalat" w:hAnsi="GHEA Grapalat"/>
          <w:sz w:val="24"/>
          <w:szCs w:val="24"/>
        </w:rPr>
        <w:t>կողմից</w:t>
      </w:r>
      <w:r w:rsidR="008C21C0">
        <w:rPr>
          <w:rFonts w:ascii="GHEA Grapalat" w:hAnsi="GHEA Grapalat"/>
          <w:sz w:val="24"/>
          <w:szCs w:val="24"/>
        </w:rPr>
        <w:t xml:space="preserve"> (նախաձեռնությամբ)</w:t>
      </w:r>
      <w:r w:rsidR="006557E5">
        <w:rPr>
          <w:rFonts w:ascii="GHEA Grapalat" w:hAnsi="GHEA Grapalat"/>
          <w:sz w:val="24"/>
          <w:szCs w:val="24"/>
        </w:rPr>
        <w:t>՝ մրցութային</w:t>
      </w:r>
      <w:r w:rsidR="001509CC">
        <w:rPr>
          <w:rFonts w:ascii="GHEA Grapalat" w:hAnsi="GHEA Grapalat"/>
          <w:sz w:val="24"/>
          <w:szCs w:val="24"/>
        </w:rPr>
        <w:t xml:space="preserve"> կամ ոչ մրցութային ընթացակարգերով</w:t>
      </w:r>
      <w:r w:rsidR="006557E5">
        <w:rPr>
          <w:rFonts w:ascii="GHEA Grapalat" w:hAnsi="GHEA Grapalat"/>
          <w:sz w:val="24"/>
          <w:szCs w:val="24"/>
        </w:rPr>
        <w:t>, սույն կարգով սահմանված շահագրգիռ մարմինների և մասնագիտացված կազմակերպությունների համաձայնեցումներ</w:t>
      </w:r>
      <w:r w:rsidR="001509CC">
        <w:rPr>
          <w:rFonts w:ascii="GHEA Grapalat" w:hAnsi="GHEA Grapalat"/>
          <w:sz w:val="24"/>
          <w:szCs w:val="24"/>
        </w:rPr>
        <w:t>ն ու</w:t>
      </w:r>
      <w:r w:rsidR="006557E5">
        <w:rPr>
          <w:rFonts w:ascii="GHEA Grapalat" w:hAnsi="GHEA Grapalat"/>
          <w:sz w:val="24"/>
          <w:szCs w:val="24"/>
        </w:rPr>
        <w:t xml:space="preserve"> պետական-իրավական փորձաքննության </w:t>
      </w:r>
      <w:r w:rsidR="001509CC">
        <w:rPr>
          <w:rFonts w:ascii="GHEA Grapalat" w:hAnsi="GHEA Grapalat"/>
          <w:sz w:val="24"/>
          <w:szCs w:val="24"/>
        </w:rPr>
        <w:t>եզրակացություն</w:t>
      </w:r>
      <w:r w:rsidR="008C21C0">
        <w:rPr>
          <w:rFonts w:ascii="GHEA Grapalat" w:hAnsi="GHEA Grapalat"/>
          <w:sz w:val="24"/>
          <w:szCs w:val="24"/>
        </w:rPr>
        <w:t xml:space="preserve">ը </w:t>
      </w:r>
      <w:r w:rsidR="006557E5">
        <w:rPr>
          <w:rFonts w:ascii="GHEA Grapalat" w:hAnsi="GHEA Grapalat"/>
          <w:sz w:val="24"/>
          <w:szCs w:val="24"/>
        </w:rPr>
        <w:t>ձեռք բեր</w:t>
      </w:r>
      <w:r w:rsidR="008C21C0">
        <w:rPr>
          <w:rFonts w:ascii="GHEA Grapalat" w:hAnsi="GHEA Grapalat"/>
          <w:sz w:val="24"/>
          <w:szCs w:val="24"/>
        </w:rPr>
        <w:t>ելու պայմանով</w:t>
      </w:r>
      <w:r w:rsidR="006557E5">
        <w:rPr>
          <w:rFonts w:ascii="GHEA Grapalat" w:hAnsi="GHEA Grapalat"/>
          <w:sz w:val="24"/>
          <w:szCs w:val="24"/>
        </w:rPr>
        <w:t>:</w:t>
      </w:r>
    </w:p>
    <w:sectPr w:rsidR="006557E5" w:rsidRPr="00580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378B8"/>
    <w:multiLevelType w:val="hybridMultilevel"/>
    <w:tmpl w:val="F43E87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1772"/>
    <w:multiLevelType w:val="hybridMultilevel"/>
    <w:tmpl w:val="CF42D59C"/>
    <w:lvl w:ilvl="0" w:tplc="2DC6745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8CE4BE1"/>
    <w:multiLevelType w:val="hybridMultilevel"/>
    <w:tmpl w:val="80FE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2740E"/>
    <w:multiLevelType w:val="hybridMultilevel"/>
    <w:tmpl w:val="E976F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A5BC6"/>
    <w:multiLevelType w:val="hybridMultilevel"/>
    <w:tmpl w:val="01902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314394"/>
    <w:multiLevelType w:val="hybridMultilevel"/>
    <w:tmpl w:val="03E22D72"/>
    <w:lvl w:ilvl="0" w:tplc="F2FA0902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77563"/>
    <w:multiLevelType w:val="hybridMultilevel"/>
    <w:tmpl w:val="B5DC4C8E"/>
    <w:lvl w:ilvl="0" w:tplc="6E6225CE">
      <w:start w:val="1"/>
      <w:numFmt w:val="decimal"/>
      <w:lvlText w:val="%1."/>
      <w:lvlJc w:val="left"/>
      <w:pPr>
        <w:ind w:left="1110" w:hanging="75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0337C"/>
    <w:multiLevelType w:val="hybridMultilevel"/>
    <w:tmpl w:val="18D28B4A"/>
    <w:lvl w:ilvl="0" w:tplc="056EAE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95"/>
    <w:rsid w:val="0002053D"/>
    <w:rsid w:val="000456B5"/>
    <w:rsid w:val="00053BA1"/>
    <w:rsid w:val="000923EF"/>
    <w:rsid w:val="00097CCE"/>
    <w:rsid w:val="000D00BE"/>
    <w:rsid w:val="000E4D74"/>
    <w:rsid w:val="000E6B9B"/>
    <w:rsid w:val="000E777C"/>
    <w:rsid w:val="000F2AE6"/>
    <w:rsid w:val="00133AD0"/>
    <w:rsid w:val="001455F2"/>
    <w:rsid w:val="001509CC"/>
    <w:rsid w:val="00164A4D"/>
    <w:rsid w:val="00167712"/>
    <w:rsid w:val="00184F42"/>
    <w:rsid w:val="001C4C51"/>
    <w:rsid w:val="0020085E"/>
    <w:rsid w:val="00244581"/>
    <w:rsid w:val="002448C8"/>
    <w:rsid w:val="002958C3"/>
    <w:rsid w:val="002B5D7A"/>
    <w:rsid w:val="002B7EBE"/>
    <w:rsid w:val="002F3D8E"/>
    <w:rsid w:val="003328C0"/>
    <w:rsid w:val="003700D2"/>
    <w:rsid w:val="00397EA1"/>
    <w:rsid w:val="003C16E4"/>
    <w:rsid w:val="003F6953"/>
    <w:rsid w:val="00417B39"/>
    <w:rsid w:val="00474FA7"/>
    <w:rsid w:val="00476D2C"/>
    <w:rsid w:val="004B25A2"/>
    <w:rsid w:val="004C2BED"/>
    <w:rsid w:val="004D2BC1"/>
    <w:rsid w:val="004F5245"/>
    <w:rsid w:val="00515700"/>
    <w:rsid w:val="00556FEE"/>
    <w:rsid w:val="00566C82"/>
    <w:rsid w:val="0058033D"/>
    <w:rsid w:val="005C3679"/>
    <w:rsid w:val="0062229E"/>
    <w:rsid w:val="006557E5"/>
    <w:rsid w:val="006642DD"/>
    <w:rsid w:val="006E32BC"/>
    <w:rsid w:val="006E5A7A"/>
    <w:rsid w:val="006F5C80"/>
    <w:rsid w:val="00727399"/>
    <w:rsid w:val="007A27D8"/>
    <w:rsid w:val="007C5A27"/>
    <w:rsid w:val="00800287"/>
    <w:rsid w:val="00802759"/>
    <w:rsid w:val="00805533"/>
    <w:rsid w:val="008071C4"/>
    <w:rsid w:val="00815420"/>
    <w:rsid w:val="008335A6"/>
    <w:rsid w:val="00860AEA"/>
    <w:rsid w:val="00897F2E"/>
    <w:rsid w:val="008C21C0"/>
    <w:rsid w:val="008E64F3"/>
    <w:rsid w:val="009F676A"/>
    <w:rsid w:val="00A31AB0"/>
    <w:rsid w:val="00A61FCE"/>
    <w:rsid w:val="00A7506A"/>
    <w:rsid w:val="00A82EB8"/>
    <w:rsid w:val="00AF44A9"/>
    <w:rsid w:val="00BC7CE8"/>
    <w:rsid w:val="00C15D9A"/>
    <w:rsid w:val="00C265F4"/>
    <w:rsid w:val="00C442B7"/>
    <w:rsid w:val="00C55B69"/>
    <w:rsid w:val="00D92695"/>
    <w:rsid w:val="00DA7C26"/>
    <w:rsid w:val="00DB6307"/>
    <w:rsid w:val="00DE59D4"/>
    <w:rsid w:val="00DF1A47"/>
    <w:rsid w:val="00DF43AA"/>
    <w:rsid w:val="00E52503"/>
    <w:rsid w:val="00E9262E"/>
    <w:rsid w:val="00EC1876"/>
    <w:rsid w:val="00EF58F2"/>
    <w:rsid w:val="00F752F9"/>
    <w:rsid w:val="00F77E10"/>
    <w:rsid w:val="00FA2737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3854F-088D-4EDC-BC6C-57F8DB41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5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2EB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B6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">
    <w:name w:val="Нет списка1"/>
    <w:next w:val="NoList"/>
    <w:uiPriority w:val="99"/>
    <w:semiHidden/>
    <w:unhideWhenUsed/>
    <w:rsid w:val="00C2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10471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Adamyan</dc:creator>
  <cp:keywords>https:/mul2-mud.gov.am/tasks/754694/oneclick?token=dac26c6b3649c31b32ee35ee17622ad9</cp:keywords>
  <dc:description/>
  <cp:lastModifiedBy>Heghine Musayelyan</cp:lastModifiedBy>
  <cp:revision>2</cp:revision>
  <dcterms:created xsi:type="dcterms:W3CDTF">2025-02-13T13:04:00Z</dcterms:created>
  <dcterms:modified xsi:type="dcterms:W3CDTF">2025-02-13T13:04:00Z</dcterms:modified>
</cp:coreProperties>
</file>