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996A" w14:textId="77777777" w:rsidR="00920591" w:rsidRPr="00057852" w:rsidRDefault="00920591" w:rsidP="00C81A62">
      <w:pPr>
        <w:shd w:val="clear" w:color="auto" w:fill="FFFFFF"/>
        <w:spacing w:after="0" w:line="240" w:lineRule="auto"/>
        <w:jc w:val="right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 w:eastAsia="ru-RU"/>
        </w:rPr>
      </w:pPr>
      <w:r w:rsidRPr="00057852">
        <w:rPr>
          <w:rFonts w:ascii="GHEA Grapalat" w:eastAsia="Times New Roman" w:hAnsi="GHEA Grapalat" w:cs="Times New Roman"/>
          <w:bCs/>
          <w:color w:val="4B5C6A"/>
          <w:sz w:val="24"/>
          <w:szCs w:val="24"/>
          <w:bdr w:val="none" w:sz="0" w:space="0" w:color="auto" w:frame="1"/>
          <w:lang w:val="hy-AM" w:eastAsia="ru-RU"/>
        </w:rPr>
        <w:t>ՆԱԽԱԳԻԾ</w:t>
      </w:r>
    </w:p>
    <w:p w14:paraId="7CB0A011" w14:textId="77777777" w:rsidR="0061030B" w:rsidRPr="00057852" w:rsidRDefault="0061030B" w:rsidP="00C81A62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color w:val="4B5C6A"/>
          <w:sz w:val="24"/>
          <w:szCs w:val="24"/>
          <w:bdr w:val="none" w:sz="0" w:space="0" w:color="auto" w:frame="1"/>
          <w:lang w:val="hy-AM" w:eastAsia="ru-RU"/>
        </w:rPr>
      </w:pPr>
    </w:p>
    <w:p w14:paraId="1673540C" w14:textId="04990064" w:rsidR="00920591" w:rsidRPr="00894D42" w:rsidRDefault="00920591" w:rsidP="00894D4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 ՀԱՆՐԱՊԵՏՈՒԹՅԱՆ ԿԱՌԱՎԱՐՈՒԹՅՈՒՆ</w:t>
      </w:r>
    </w:p>
    <w:p w14:paraId="616C1059" w14:textId="0D3F151E" w:rsidR="00920591" w:rsidRPr="00894D42" w:rsidRDefault="00920591" w:rsidP="00894D4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Ո Ր Ո Շ ՈՒ Մ</w:t>
      </w:r>
    </w:p>
    <w:p w14:paraId="09BC04D2" w14:textId="4E15EC66" w:rsidR="00920591" w:rsidRPr="00894D42" w:rsidRDefault="00920591" w:rsidP="00894D4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894D4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N</w:t>
      </w:r>
      <w:r w:rsidR="00D956DF" w:rsidRPr="00894D4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_______</w:t>
      </w:r>
      <w:r w:rsidRPr="00894D4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-Ն</w:t>
      </w:r>
    </w:p>
    <w:p w14:paraId="19C3847E" w14:textId="77777777" w:rsidR="004D1D86" w:rsidRPr="00894D42" w:rsidRDefault="004D1D86" w:rsidP="00894D4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D11A1A4" w14:textId="7470CFE9" w:rsidR="00920591" w:rsidRPr="00894D42" w:rsidRDefault="00920591" w:rsidP="00894D42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ՀԱՅԱՍՏԱՆԻ ՀԱՆՐԱՊԵՏՈՒԹՅԱՆ ԿԱՌԱՎԱՐՈՒԹՅԱՆ </w:t>
      </w:r>
      <w:r w:rsidR="008452C1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2020 ԹՎԱԿԱՆԻ ՍԵՊՏԵՄԲԵՐԻ 28-Ի N 1595-Ն</w:t>
      </w:r>
      <w:r w:rsidR="00D956DF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ՈՐՈՇՄԱՆ ՄԵՋ </w:t>
      </w:r>
      <w:r w:rsidR="008452C1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D956DF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ԼՐԱՑՈՒՄ ԿԱՏԱՐԵԼՈՒ </w:t>
      </w:r>
      <w:r w:rsidR="008452C1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ԵՎ </w:t>
      </w:r>
      <w:r w:rsidR="001934B4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ՀԱՅԱՍՏԱՆԻ ՀԱՆՐԱՊԵՏՈՒԹՅԱՆ ԿԱՌԱՎԱՐՈՒԹՅԱՆ 2020 ԹՎԱԿԱՆԻ ՍԵՊՏԵՄԲԵՐԻ 28-Ի </w:t>
      </w: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N 15</w:t>
      </w:r>
      <w:r w:rsidR="00677D38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93</w:t>
      </w: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-Ն </w:t>
      </w:r>
      <w:r w:rsidR="001934B4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ՈՐՈՇՄԱՆ </w:t>
      </w: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ՄԵՋ ՓՈՓՈԽՈՒԹՅՈՒՆ </w:t>
      </w:r>
      <w:r w:rsidR="001934B4"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ԿԱՏԱՐԵԼՈՒ </w:t>
      </w: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ՄԱՍԻՆ</w:t>
      </w:r>
    </w:p>
    <w:p w14:paraId="31581026" w14:textId="77777777" w:rsidR="00677D38" w:rsidRPr="00894D42" w:rsidRDefault="00677D38" w:rsidP="00894D42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872D0A4" w14:textId="07CC810B" w:rsidR="00920591" w:rsidRPr="00894D42" w:rsidRDefault="00920591" w:rsidP="009E59A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«Նորմատիվ իրավական ակտերի մասին» օրենքի 33-րդ և 34-րդ հոդվածների՝ Հայաստանի Հանրապետության կառավարությունը</w:t>
      </w:r>
      <w:r w:rsidRPr="00894D42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  <w:r w:rsidRPr="00894D42">
        <w:rPr>
          <w:rFonts w:ascii="GHEA Grapalat" w:eastAsia="Times New Roman" w:hAnsi="GHEA Grapalat" w:cs="Times New Roman"/>
          <w:b/>
          <w:i/>
          <w:iCs/>
          <w:sz w:val="24"/>
          <w:szCs w:val="24"/>
          <w:bdr w:val="none" w:sz="0" w:space="0" w:color="auto" w:frame="1"/>
          <w:lang w:val="hy-AM" w:eastAsia="ru-RU"/>
        </w:rPr>
        <w:t>որոշում է</w:t>
      </w: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14:paraId="7DB8348A" w14:textId="54E4F84F" w:rsidR="00E124F6" w:rsidRPr="00894D42" w:rsidRDefault="00920591" w:rsidP="009E59A5">
      <w:pPr>
        <w:spacing w:after="0" w:line="360" w:lineRule="auto"/>
        <w:ind w:firstLine="36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Pr="00894D42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357B60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 xml:space="preserve"> Հայաստանի</w:t>
      </w:r>
      <w:r w:rsidR="00357B60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7B60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Հանրապետության</w:t>
      </w:r>
      <w:r w:rsidR="00357B60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7B60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կառավարության</w:t>
      </w:r>
      <w:r w:rsidR="00357B60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7B60" w:rsidRPr="00894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2020 թվականի սեպտեմբերի 28-ի</w:t>
      </w:r>
      <w:r w:rsidR="00357B60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57B60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«</w:t>
      </w:r>
      <w:r w:rsidR="00357B60" w:rsidRPr="00894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Նյութական պահուստի համակարգի կառուցվածքը </w:t>
      </w:r>
      <w:r w:rsidR="00E124F6" w:rsidRPr="00894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և</w:t>
      </w:r>
      <w:r w:rsidR="00357B60" w:rsidRPr="00894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նյութական պահուստի կառավարման կարգը սահմանելու մասին</w:t>
      </w:r>
      <w:bookmarkStart w:id="0" w:name="_Hlk187658278"/>
      <w:r w:rsidR="00357B60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»</w:t>
      </w:r>
      <w:bookmarkEnd w:id="0"/>
      <w:r w:rsidR="00E124F6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1595-Ն որոշմա</w:t>
      </w:r>
      <w:r w:rsidR="0068300B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 սահմանված</w:t>
      </w:r>
      <w:r w:rsidR="001077E5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D0708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23-րդ կետ</w:t>
      </w:r>
      <w:r w:rsidR="0068300B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="00AD0708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60EA3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«</w:t>
      </w:r>
      <w:r w:rsidR="001077E5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պայմանով:</w:t>
      </w:r>
      <w:r w:rsidR="00560EA3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 xml:space="preserve">» բառից հետո լրացնել «Վերը նշված հիմքով </w:t>
      </w:r>
      <w:r w:rsidR="00560EA3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</w:t>
      </w:r>
      <w:bookmarkStart w:id="1" w:name="_Hlk187659046"/>
      <w:r w:rsidR="00560EA3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%</w:t>
      </w:r>
      <w:bookmarkEnd w:id="1"/>
      <w:r w:rsidR="00560EA3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ցածր արժեքով ձեռք բերված ապրանքը </w:t>
      </w:r>
      <w:r w:rsidR="00D6624C" w:rsidRPr="00894D42">
        <w:rPr>
          <w:rFonts w:ascii="GHEA Grapalat" w:hAnsi="GHEA Grapalat"/>
          <w:color w:val="212529"/>
          <w:sz w:val="24"/>
          <w:szCs w:val="24"/>
          <w:shd w:val="clear" w:color="auto" w:fill="FFFFFF"/>
          <w:lang w:val="hy-AM"/>
        </w:rPr>
        <w:t xml:space="preserve">Հայաստանի Հանրապետության տարածքային կառավարման և ենթակառուցվածքների նախարարության պետական գույքի կառավարման կոմիտեն կարող է </w:t>
      </w:r>
      <w:r w:rsidR="007F0261" w:rsidRPr="00894D42">
        <w:rPr>
          <w:rFonts w:ascii="GHEA Grapalat" w:hAnsi="GHEA Grapalat"/>
          <w:color w:val="212529"/>
          <w:sz w:val="24"/>
          <w:szCs w:val="24"/>
          <w:shd w:val="clear" w:color="auto" w:fill="FFFFFF"/>
          <w:lang w:val="hy-AM"/>
        </w:rPr>
        <w:t xml:space="preserve">օրենքով սահմանված կարգով, նույն արժեքով, մրցութային կարգով օտարել՝ պայմանով, որ ձեռք բերողը պարտավորվում է </w:t>
      </w:r>
      <w:r w:rsidR="006D204E" w:rsidRPr="00894D42">
        <w:rPr>
          <w:rFonts w:ascii="GHEA Grapalat" w:hAnsi="GHEA Grapalat"/>
          <w:color w:val="212529"/>
          <w:sz w:val="24"/>
          <w:szCs w:val="24"/>
          <w:shd w:val="clear" w:color="auto" w:fill="FFFFFF"/>
          <w:lang w:val="hy-AM"/>
        </w:rPr>
        <w:t>ձեռք բերված ապրանքի 5</w:t>
      </w:r>
      <w:r w:rsidR="00531FC2" w:rsidRPr="00894D42">
        <w:rPr>
          <w:rFonts w:ascii="GHEA Grapalat" w:hAnsi="GHEA Grapalat"/>
          <w:color w:val="212529"/>
          <w:sz w:val="24"/>
          <w:szCs w:val="24"/>
          <w:shd w:val="clear" w:color="auto" w:fill="FFFFFF"/>
          <w:lang w:val="hy-AM"/>
        </w:rPr>
        <w:t>0</w:t>
      </w:r>
      <w:r w:rsidR="006D204E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%-ը պահել որպես ռազմավարական պահուստ</w:t>
      </w:r>
      <w:r w:rsidR="00560EA3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560EA3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»</w:t>
      </w:r>
      <w:r w:rsidR="006D204E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 xml:space="preserve"> նախադասությ</w:t>
      </w:r>
      <w:r w:rsidR="005A0F0A">
        <w:rPr>
          <w:rFonts w:ascii="GHEA Grapalat" w:eastAsia="Times New Roman" w:hAnsi="GHEA Grapalat" w:cs="Arial AMU"/>
          <w:sz w:val="24"/>
          <w:szCs w:val="24"/>
          <w:lang w:val="hy-AM" w:eastAsia="ru-RU"/>
        </w:rPr>
        <w:t>ունը</w:t>
      </w:r>
      <w:r w:rsidR="00504986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։</w:t>
      </w:r>
    </w:p>
    <w:p w14:paraId="66E3E29D" w14:textId="48CA0529" w:rsidR="00D97A53" w:rsidRDefault="00E124F6" w:rsidP="009E59A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2</w:t>
      </w:r>
      <w:r w:rsidRPr="00894D42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 xml:space="preserve"> </w:t>
      </w:r>
      <w:r w:rsidR="00920591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Հայաստանի</w:t>
      </w:r>
      <w:r w:rsidR="00920591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Հանրապետության</w:t>
      </w:r>
      <w:r w:rsidR="00920591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20591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կառավարության</w:t>
      </w:r>
      <w:r w:rsidR="00920591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45F53" w:rsidRPr="00894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2020 թվականի սեպտեմբերի 28-ի </w:t>
      </w:r>
      <w:r w:rsidR="00920591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«</w:t>
      </w:r>
      <w:bookmarkStart w:id="2" w:name="_Hlk187828023"/>
      <w:r w:rsidR="00C62DA7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Ռ</w:t>
      </w:r>
      <w:r w:rsidR="00C62DA7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ազմավարական պաշարների պահուստի անվանացանկում ներառված ներմուծվող ավտոմոբիլային բենզինի, դիզելային վառելիքի, պարենային ցորենի, շաքարավազի, բուսական յուղի և դրանց արտադրության համար անհրաժեշտ ներմուծվող հումքի չնվազող պաշարների հաշվառման</w:t>
      </w:r>
      <w:r w:rsidR="00C62DA7" w:rsidRPr="00894D42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 xml:space="preserve"> </w:t>
      </w:r>
      <w:r w:rsidR="00760373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և ռազմավարական պաշարների պահուստի</w:t>
      </w:r>
      <w:r w:rsidR="009C788C" w:rsidRPr="00894D42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 xml:space="preserve"> </w:t>
      </w:r>
      <w:r w:rsidR="006E0035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նյութական արժեքների</w:t>
      </w:r>
      <w:r w:rsidR="00D90204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E0035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պահպանում իրականացնող կազմակերպությունների </w:t>
      </w:r>
      <w:bookmarkEnd w:id="2"/>
      <w:r w:rsidR="006E0035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կողմից՝ իրենց կուտակված ռազմավարական պաշարներ հանդիսացող</w:t>
      </w:r>
      <w:r w:rsidR="00CB3D3B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ապրանքների մնացորդի և շարժի վերաբերյալ ներկայացվող հաշվետվությունների ձևն ու լրացման կարգը, կուտակման ժամանակացույցը և </w:t>
      </w:r>
      <w:r w:rsidR="00CB3D3B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նվազագույն ծավալները սահմանելու մասին</w:t>
      </w:r>
      <w:r w:rsidR="00920591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»</w:t>
      </w:r>
      <w:r w:rsidR="00920591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45F53" w:rsidRPr="00894D4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N 1593-Ն </w:t>
      </w:r>
      <w:r w:rsidR="00920591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որոշմա</w:t>
      </w:r>
      <w:r w:rsidR="009C788C"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մբ սահմանված</w:t>
      </w:r>
      <w:r w:rsidR="00920591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88C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N3 </w:t>
      </w:r>
      <w:r w:rsidR="00D97A53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</w:t>
      </w:r>
      <w:r w:rsidR="00364089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ավելված</w:t>
      </w:r>
      <w:r w:rsidR="009C788C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="00D97A53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շարադրել </w:t>
      </w:r>
      <w:r w:rsidR="00ED72E4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նոր</w:t>
      </w:r>
      <w:r w:rsidR="00D97A53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խմբագրությամբ՝</w:t>
      </w:r>
      <w:r w:rsidR="00ED72E4"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համաձայն հավելվածի։</w:t>
      </w:r>
    </w:p>
    <w:p w14:paraId="10425DE6" w14:textId="77777777" w:rsidR="005A0F0A" w:rsidRPr="00894D42" w:rsidRDefault="005A0F0A" w:rsidP="005A0F0A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3</w:t>
      </w:r>
      <w:r w:rsidRPr="00894D42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Սույն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որոշումն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ուժի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մեջ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է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մտնում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պաշտոնական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հրապարակմանը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հաջորդող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օրվանից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5D18F8D3" w14:textId="59E4131C" w:rsidR="005A0F0A" w:rsidRPr="00894D42" w:rsidRDefault="005A0F0A" w:rsidP="005A0F0A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 AMU"/>
          <w:sz w:val="24"/>
          <w:szCs w:val="24"/>
          <w:lang w:val="hy-AM" w:eastAsia="ru-RU"/>
        </w:rPr>
        <w:t>Սույն ո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րոշման 2-րդ կետի պահանջը տարածվում է 2025 թվականին և դրանից հետո ռ</w:t>
      </w:r>
      <w:r w:rsidRPr="00894D4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ազմավարական պաշարների պահուստի անվանացանկում ներառված ապրանքներ ներմուծող կազմակերպությունների վրա</w:t>
      </w:r>
      <w:r w:rsidRPr="00894D42">
        <w:rPr>
          <w:rFonts w:ascii="GHEA Grapalat" w:eastAsia="Times New Roman" w:hAnsi="GHEA Grapalat" w:cs="Arial AMU"/>
          <w:sz w:val="24"/>
          <w:szCs w:val="24"/>
          <w:lang w:val="hy-AM" w:eastAsia="ru-RU"/>
        </w:rPr>
        <w:t>։</w:t>
      </w:r>
    </w:p>
    <w:p w14:paraId="220EA04E" w14:textId="77777777" w:rsidR="005A0F0A" w:rsidRPr="00894D42" w:rsidRDefault="005A0F0A" w:rsidP="005A0F0A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</w:p>
    <w:p w14:paraId="26288829" w14:textId="77777777" w:rsidR="005A0F0A" w:rsidRDefault="005A0F0A" w:rsidP="005A0F0A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</w:p>
    <w:p w14:paraId="7BFC4CBB" w14:textId="77777777" w:rsidR="005A0F0A" w:rsidRDefault="005A0F0A" w:rsidP="005A0F0A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</w:p>
    <w:p w14:paraId="191898D9" w14:textId="77777777" w:rsidR="005A0F0A" w:rsidRPr="00057852" w:rsidRDefault="005A0F0A" w:rsidP="005A0F0A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ՀԱՅԱՍՏԱՆԻ</w:t>
      </w:r>
      <w:r w:rsidRPr="00057852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ՀԱՆՐԱՊԵՏՈՒԹՅԱՆ</w:t>
      </w:r>
      <w:r w:rsidRPr="00057852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</w:p>
    <w:p w14:paraId="5FAC7A7F" w14:textId="77777777" w:rsidR="005A0F0A" w:rsidRPr="00057852" w:rsidRDefault="005A0F0A" w:rsidP="005A0F0A">
      <w:pPr>
        <w:shd w:val="clear" w:color="auto" w:fill="FFFFFF"/>
        <w:spacing w:after="0" w:line="276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                 </w:t>
      </w:r>
      <w:r w:rsidRPr="00057852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ՎԱՐ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ՉԱՊԵՏ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     </w:t>
      </w:r>
      <w:r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                                                                                 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 </w:t>
      </w:r>
      <w:r w:rsidRPr="00057852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</w:t>
      </w:r>
      <w:r w:rsidRPr="0005785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  <w:r w:rsidRPr="0005785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Pr="00057852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ՓԱՇԻՆՅԱՆ</w:t>
      </w:r>
    </w:p>
    <w:p w14:paraId="71F0C0CB" w14:textId="77777777" w:rsidR="005A0F0A" w:rsidRDefault="005A0F0A" w:rsidP="005A0F0A">
      <w:pPr>
        <w:shd w:val="clear" w:color="auto" w:fill="FFFFFF"/>
        <w:spacing w:after="0" w:line="276" w:lineRule="auto"/>
        <w:jc w:val="center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</w:pPr>
      <w:r w:rsidRPr="00AB63C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                                                                                                            </w:t>
      </w:r>
    </w:p>
    <w:p w14:paraId="5BC5E74E" w14:textId="3371A0DF" w:rsidR="005A0F0A" w:rsidRPr="005A0F0A" w:rsidRDefault="005A0F0A" w:rsidP="005A0F0A">
      <w:pPr>
        <w:shd w:val="clear" w:color="auto" w:fill="FFFFFF"/>
        <w:spacing w:after="0" w:line="276" w:lineRule="auto"/>
        <w:jc w:val="right"/>
        <w:textAlignment w:val="baseline"/>
        <w:rPr>
          <w:rFonts w:ascii="Microsoft JhengHei" w:eastAsia="Microsoft JhengHei" w:hAnsi="Microsoft JhengHei" w:cs="Microsoft JhengHei"/>
          <w:bCs/>
          <w:sz w:val="24"/>
          <w:szCs w:val="24"/>
          <w:bdr w:val="none" w:sz="0" w:space="0" w:color="auto" w:frame="1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«   »</w:t>
      </w: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en-US" w:eastAsia="ru-RU"/>
        </w:rPr>
        <w:t>__________ 2025</w:t>
      </w:r>
      <w:r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թ</w:t>
      </w:r>
      <w:r>
        <w:rPr>
          <w:rFonts w:ascii="Microsoft JhengHei" w:eastAsia="Microsoft JhengHei" w:hAnsi="Microsoft JhengHei" w:cs="Microsoft JhengHei"/>
          <w:bCs/>
          <w:sz w:val="24"/>
          <w:szCs w:val="24"/>
          <w:bdr w:val="none" w:sz="0" w:space="0" w:color="auto" w:frame="1"/>
          <w:lang w:val="hy-AM" w:eastAsia="ru-RU"/>
        </w:rPr>
        <w:t>․</w:t>
      </w:r>
    </w:p>
    <w:p w14:paraId="76E446C8" w14:textId="3C211240" w:rsidR="005A0F0A" w:rsidRPr="00AB63C8" w:rsidRDefault="005A0F0A" w:rsidP="005A0F0A">
      <w:pPr>
        <w:shd w:val="clear" w:color="auto" w:fill="FFFFFF"/>
        <w:spacing w:after="0" w:line="276" w:lineRule="auto"/>
        <w:ind w:left="7080" w:firstLine="708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AB63C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>ք</w:t>
      </w:r>
      <w:r w:rsidRPr="00AB63C8">
        <w:rPr>
          <w:rFonts w:ascii="Cambria Math" w:eastAsia="Times New Roman" w:hAnsi="Cambria Math" w:cs="Cambria Math"/>
          <w:bCs/>
          <w:sz w:val="24"/>
          <w:szCs w:val="24"/>
          <w:bdr w:val="none" w:sz="0" w:space="0" w:color="auto" w:frame="1"/>
          <w:lang w:val="hy-AM" w:eastAsia="ru-RU"/>
        </w:rPr>
        <w:t>․</w:t>
      </w:r>
      <w:r w:rsidRPr="00AB63C8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Pr="00AB63C8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Երևան </w:t>
      </w:r>
    </w:p>
    <w:p w14:paraId="76896707" w14:textId="77777777" w:rsidR="005A0F0A" w:rsidRPr="00894D42" w:rsidRDefault="005A0F0A" w:rsidP="009E59A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934BF41" w14:textId="77777777" w:rsidR="009C788C" w:rsidRPr="00894D42" w:rsidRDefault="009C788C" w:rsidP="00894D4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799CD6C" w14:textId="77777777" w:rsidR="009C788C" w:rsidRDefault="009C788C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26A7389" w14:textId="77777777" w:rsidR="009C788C" w:rsidRDefault="009C788C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8DF3DA9" w14:textId="77777777" w:rsidR="009C788C" w:rsidRDefault="009C788C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1647BBB6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8F8FCAC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3023E3B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81A3EEA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1EC7CE9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880D1AE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0F8F4A7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9CE68A2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E90F103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97ABD16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4B4A2EC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0DB1ED6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13ACF2F" w14:textId="77777777" w:rsidR="00894D42" w:rsidRDefault="00894D42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173A761" w14:textId="77777777" w:rsidR="00AB63C8" w:rsidRDefault="00AB63C8" w:rsidP="00794D48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CFD88A2" w14:textId="77777777" w:rsidR="009C788C" w:rsidRPr="00894D42" w:rsidRDefault="009C788C" w:rsidP="00894D42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894D42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lastRenderedPageBreak/>
        <w:t>Հավելված</w:t>
      </w:r>
    </w:p>
    <w:p w14:paraId="5AAB5CC2" w14:textId="13A43E09" w:rsidR="009C788C" w:rsidRPr="00894D42" w:rsidRDefault="009C788C" w:rsidP="00894D42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894D42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 ՀՀ կառավարության 2025 թվականի</w:t>
      </w:r>
    </w:p>
    <w:p w14:paraId="4A7DFF24" w14:textId="2E81B7C4" w:rsidR="009C788C" w:rsidRPr="00894D42" w:rsidRDefault="009C788C" w:rsidP="00894D42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  <w:r w:rsidRPr="00894D42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______- </w:t>
      </w:r>
      <w:r w:rsidR="00AB63C8" w:rsidRPr="00894D42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 xml:space="preserve">ի </w:t>
      </w:r>
      <w:r w:rsidRPr="00894D42"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  <w:t>_____-ի N ______-Ն որոշման</w:t>
      </w:r>
    </w:p>
    <w:p w14:paraId="61B4D6B5" w14:textId="77777777" w:rsidR="009C788C" w:rsidRPr="00894D42" w:rsidRDefault="009C788C" w:rsidP="00894D42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7"/>
        <w:gridCol w:w="4521"/>
      </w:tblGrid>
      <w:tr w:rsidR="00633C80" w:rsidRPr="005A0F0A" w14:paraId="583A27C9" w14:textId="77777777" w:rsidTr="00AE3C08">
        <w:trPr>
          <w:tblCellSpacing w:w="7" w:type="dxa"/>
        </w:trPr>
        <w:tc>
          <w:tcPr>
            <w:tcW w:w="0" w:type="auto"/>
            <w:vAlign w:val="center"/>
            <w:hideMark/>
          </w:tcPr>
          <w:p w14:paraId="76E48CDC" w14:textId="77777777" w:rsidR="00633C80" w:rsidRPr="00894D42" w:rsidRDefault="00633C80" w:rsidP="00894D42">
            <w:pPr>
              <w:spacing w:after="0" w:line="36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94D42">
              <w:rPr>
                <w:rFonts w:ascii="Courier New" w:eastAsia="Times New Roman" w:hAnsi="Courier New" w:cs="Courier New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4500" w:type="dxa"/>
            <w:vAlign w:val="center"/>
            <w:hideMark/>
          </w:tcPr>
          <w:p w14:paraId="38FCBDDF" w14:textId="1F6CB338" w:rsidR="00633C80" w:rsidRPr="00894D42" w:rsidRDefault="00AB63C8" w:rsidP="00894D4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94D42">
              <w:rPr>
                <w:rFonts w:ascii="GHEA Grapalat" w:eastAsia="Times New Roman" w:hAnsi="GHEA Grapalat" w:cs="Arial AMU"/>
                <w:sz w:val="20"/>
                <w:szCs w:val="20"/>
                <w:lang w:val="hy-AM" w:eastAsia="ru-RU"/>
              </w:rPr>
              <w:t>«</w:t>
            </w:r>
            <w:r w:rsidR="00633C80" w:rsidRPr="00894D42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Հավելված N</w:t>
            </w:r>
            <w:r w:rsidR="00633C80" w:rsidRPr="00894D4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val="hy-AM" w:eastAsia="ru-RU"/>
              </w:rPr>
              <w:t> </w:t>
            </w:r>
            <w:r w:rsidR="00633C80" w:rsidRPr="00894D42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3</w:t>
            </w:r>
          </w:p>
          <w:p w14:paraId="530CE7DB" w14:textId="77777777" w:rsidR="00633C80" w:rsidRPr="00894D42" w:rsidRDefault="00633C80" w:rsidP="00894D4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94D42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ՀՀ կառավարության 2020 թվականի</w:t>
            </w:r>
          </w:p>
          <w:p w14:paraId="3127A037" w14:textId="77777777" w:rsidR="00633C80" w:rsidRPr="00894D42" w:rsidRDefault="00633C80" w:rsidP="00894D4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</w:pPr>
            <w:r w:rsidRPr="00894D42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սեպտեմբերի 28-ի N 1593-Ն որոշման</w:t>
            </w:r>
          </w:p>
        </w:tc>
      </w:tr>
    </w:tbl>
    <w:p w14:paraId="4A1520A3" w14:textId="77777777" w:rsidR="00633C80" w:rsidRPr="00894D42" w:rsidRDefault="00633C80" w:rsidP="00894D42">
      <w:pPr>
        <w:spacing w:after="0" w:line="360" w:lineRule="auto"/>
        <w:ind w:firstLine="375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894D42">
        <w:rPr>
          <w:rFonts w:ascii="Courier New" w:eastAsia="Times New Roman" w:hAnsi="Courier New" w:cs="Courier New"/>
          <w:sz w:val="20"/>
          <w:szCs w:val="20"/>
          <w:lang w:val="hy-AM" w:eastAsia="ru-RU"/>
        </w:rPr>
        <w:t> </w:t>
      </w:r>
    </w:p>
    <w:p w14:paraId="2791E628" w14:textId="77777777" w:rsidR="00633C80" w:rsidRPr="00894D42" w:rsidRDefault="00633C80" w:rsidP="00894D4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894D4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ՌԱԶՄԱՎԱՐԱԿԱՆ ՊԱՇԱՐՆԵՐԻ ՊԱՀՈՒՍՏԻ ԱՆՎԱՆԱՑԱՆԿՈՒՄ ՆԵՐԱՌՎԱԾ ԱՊՐԱՆՔՆԵՐԻ ՆԱԽՈՐԴ ՏԱՐՎԱ ՆԵՐՄՈՒԾՄԱՆ ՆՎԱԶԱԳՈՒՅՆ ԾԱՎԱԼՆԵՐԸ, ՈՐՈՆՑԻՑ ՍԿՍԱԾ ԳՈՐԾՈՒՄ Է ՌԱԶՄԱՎԱՐԱԿԱՆ ՊԱՇԱՐՆԵՐԻ ՊԱՀՈՒՍՏԻ ՁԵՎԱՎՈՐՄԱՆ ՊԱՀԱՆՋԸ</w:t>
      </w:r>
    </w:p>
    <w:p w14:paraId="23375750" w14:textId="77F4F2EA" w:rsidR="00633C80" w:rsidRPr="00894D42" w:rsidRDefault="00633C80" w:rsidP="00894D42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2533"/>
        <w:gridCol w:w="4531"/>
      </w:tblGrid>
      <w:tr w:rsidR="00633C80" w:rsidRPr="00894D42" w14:paraId="59D60216" w14:textId="77777777" w:rsidTr="00D90204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D562E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Նյութական արժեքի անվանումը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FEC72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Նյութական արժեքի ԱՏԳ ԱԱ-ի ծածկագիրը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9E7AB4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Նյութական արժեքի նախորդ տարվա ներմուծման նվազագույն ծավալը՝ բոլոր ծածկագրերի գումարով տոննա/տարի</w:t>
            </w:r>
          </w:p>
        </w:tc>
      </w:tr>
      <w:tr w:rsidR="00633C80" w:rsidRPr="00894D42" w14:paraId="4958F7CF" w14:textId="77777777" w:rsidTr="00D90204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AF6C3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Պարենային ցորեն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9587A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1001 91 200 0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41EA8" w14:textId="6CF59933" w:rsidR="00633C80" w:rsidRPr="00894D42" w:rsidRDefault="00246611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="00633C80"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633C80" w:rsidRPr="00894D42" w14:paraId="04591D81" w14:textId="77777777" w:rsidTr="00D90204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7A5CD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Շաքարավազ և դրա արտադրության համար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անհրաժեշտ հումք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08F01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AD1A2" w14:textId="615ADFE7" w:rsidR="00633C80" w:rsidRPr="00894D42" w:rsidRDefault="00246611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  <w:r w:rsidR="00633C80"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633C80" w:rsidRPr="00894D42" w14:paraId="1EBC3610" w14:textId="77777777" w:rsidTr="00D90204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D95AF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Բուսական յուղ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440C8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1507 10 900,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1507 90 900,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1511 (բացառությամբ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1511 10 100 0,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1511 90 910 0),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1512 (բացառությամբ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1512 11 100 0,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1512 19 100 0,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1512 21 100 0,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1512 29 100 0)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5E2D7" w14:textId="313A9BDB" w:rsidR="00633C80" w:rsidRPr="00894D42" w:rsidRDefault="00246611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250</w:t>
            </w:r>
          </w:p>
        </w:tc>
      </w:tr>
      <w:tr w:rsidR="00633C80" w:rsidRPr="00894D42" w14:paraId="13B42016" w14:textId="77777777" w:rsidTr="00D90204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2C321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Դիզելային վառելիք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48F20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2710 19 421 0,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2710 19 422 0,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2710 19 423 0,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2710 19 424 0,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2710 19 425 0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372B3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633C80" w:rsidRPr="00894D42" w14:paraId="7595D4B6" w14:textId="77777777" w:rsidTr="00D90204">
        <w:trPr>
          <w:tblCellSpacing w:w="0" w:type="dxa"/>
          <w:jc w:val="center"/>
        </w:trPr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FA46B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Ավտոմոբիլային բենզին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347BB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2710 12 411 0,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2712 12 412 0,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2710 12 413 0,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2710 12 450 0,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2710 12 490 0,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2710 12 510 0,</w:t>
            </w: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br/>
              <w:t>2710 12 590 0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3A6E1" w14:textId="77777777" w:rsidR="00633C80" w:rsidRPr="00894D42" w:rsidRDefault="00633C80" w:rsidP="00894D4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894D42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3000</w:t>
            </w:r>
          </w:p>
        </w:tc>
      </w:tr>
    </w:tbl>
    <w:p w14:paraId="3924FCDA" w14:textId="77777777" w:rsidR="00080224" w:rsidRPr="00894D42" w:rsidRDefault="00080224" w:rsidP="00894D42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sectPr w:rsidR="00080224" w:rsidRPr="00894D42" w:rsidSect="005A0F0A">
      <w:headerReference w:type="default" r:id="rId7"/>
      <w:pgSz w:w="12240" w:h="15840"/>
      <w:pgMar w:top="720" w:right="900" w:bottom="99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2677" w14:textId="77777777" w:rsidR="00B12F7D" w:rsidRDefault="00B12F7D">
      <w:pPr>
        <w:spacing w:after="0" w:line="240" w:lineRule="auto"/>
      </w:pPr>
      <w:r>
        <w:separator/>
      </w:r>
    </w:p>
  </w:endnote>
  <w:endnote w:type="continuationSeparator" w:id="0">
    <w:p w14:paraId="6718BA75" w14:textId="77777777" w:rsidR="00B12F7D" w:rsidRDefault="00B12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173D9" w14:textId="77777777" w:rsidR="00B12F7D" w:rsidRDefault="00B12F7D">
      <w:pPr>
        <w:spacing w:after="0" w:line="240" w:lineRule="auto"/>
      </w:pPr>
      <w:r>
        <w:separator/>
      </w:r>
    </w:p>
  </w:footnote>
  <w:footnote w:type="continuationSeparator" w:id="0">
    <w:p w14:paraId="0DBF92EF" w14:textId="77777777" w:rsidR="00B12F7D" w:rsidRDefault="00B12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C6CDD" w14:textId="47BF3FAC" w:rsidR="005A0F0A" w:rsidRPr="00CC1CFD" w:rsidRDefault="005A0F0A" w:rsidP="005A0F0A">
    <w:pPr>
      <w:pStyle w:val="Header"/>
      <w:rPr>
        <w:rFonts w:ascii="GHEA Grapalat" w:hAnsi="GHEA Grapalat"/>
      </w:rPr>
    </w:pPr>
  </w:p>
  <w:p w14:paraId="3A69450F" w14:textId="77777777" w:rsidR="005A0F0A" w:rsidRDefault="005A0F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23A7"/>
    <w:multiLevelType w:val="multilevel"/>
    <w:tmpl w:val="E2BCF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5533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2BD"/>
    <w:rsid w:val="00057852"/>
    <w:rsid w:val="00080224"/>
    <w:rsid w:val="000B53C4"/>
    <w:rsid w:val="000B567A"/>
    <w:rsid w:val="001077E5"/>
    <w:rsid w:val="001934B4"/>
    <w:rsid w:val="001E05A3"/>
    <w:rsid w:val="001E095E"/>
    <w:rsid w:val="001E1F69"/>
    <w:rsid w:val="00210596"/>
    <w:rsid w:val="00246611"/>
    <w:rsid w:val="00290E05"/>
    <w:rsid w:val="0031327C"/>
    <w:rsid w:val="003203BA"/>
    <w:rsid w:val="00357B60"/>
    <w:rsid w:val="00364089"/>
    <w:rsid w:val="00387913"/>
    <w:rsid w:val="004446B3"/>
    <w:rsid w:val="00474993"/>
    <w:rsid w:val="004D1D86"/>
    <w:rsid w:val="00502DCC"/>
    <w:rsid w:val="00504986"/>
    <w:rsid w:val="0050596A"/>
    <w:rsid w:val="005142BD"/>
    <w:rsid w:val="005233A0"/>
    <w:rsid w:val="00531FC2"/>
    <w:rsid w:val="00560EA3"/>
    <w:rsid w:val="00574012"/>
    <w:rsid w:val="005A0F0A"/>
    <w:rsid w:val="0061030B"/>
    <w:rsid w:val="00633C80"/>
    <w:rsid w:val="00641955"/>
    <w:rsid w:val="00662B0F"/>
    <w:rsid w:val="00677D38"/>
    <w:rsid w:val="0068300B"/>
    <w:rsid w:val="006D204E"/>
    <w:rsid w:val="006E0035"/>
    <w:rsid w:val="00710847"/>
    <w:rsid w:val="00736684"/>
    <w:rsid w:val="00760373"/>
    <w:rsid w:val="00794D48"/>
    <w:rsid w:val="007E292C"/>
    <w:rsid w:val="007F0261"/>
    <w:rsid w:val="00840346"/>
    <w:rsid w:val="008452C1"/>
    <w:rsid w:val="0085710A"/>
    <w:rsid w:val="00863B7C"/>
    <w:rsid w:val="00894D42"/>
    <w:rsid w:val="008F7B29"/>
    <w:rsid w:val="00920591"/>
    <w:rsid w:val="009B2504"/>
    <w:rsid w:val="009C788C"/>
    <w:rsid w:val="009E59A5"/>
    <w:rsid w:val="00A9510E"/>
    <w:rsid w:val="00AB63C8"/>
    <w:rsid w:val="00AD0708"/>
    <w:rsid w:val="00AD109F"/>
    <w:rsid w:val="00AF2883"/>
    <w:rsid w:val="00B01040"/>
    <w:rsid w:val="00B12F7D"/>
    <w:rsid w:val="00B65DB1"/>
    <w:rsid w:val="00C62DA7"/>
    <w:rsid w:val="00C81A62"/>
    <w:rsid w:val="00CB3D3B"/>
    <w:rsid w:val="00CC665B"/>
    <w:rsid w:val="00D6624C"/>
    <w:rsid w:val="00D90204"/>
    <w:rsid w:val="00D956DF"/>
    <w:rsid w:val="00D97A53"/>
    <w:rsid w:val="00DE58E3"/>
    <w:rsid w:val="00E124F6"/>
    <w:rsid w:val="00E21953"/>
    <w:rsid w:val="00EB201E"/>
    <w:rsid w:val="00ED45E9"/>
    <w:rsid w:val="00ED72E4"/>
    <w:rsid w:val="00F063FC"/>
    <w:rsid w:val="00F17B2D"/>
    <w:rsid w:val="00F45F53"/>
    <w:rsid w:val="00F80561"/>
    <w:rsid w:val="00FC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F338"/>
  <w15:docId w15:val="{FB9CB0AB-A269-4857-BE34-26698D72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8E3"/>
  </w:style>
  <w:style w:type="paragraph" w:styleId="Footer">
    <w:name w:val="footer"/>
    <w:basedOn w:val="Normal"/>
    <w:link w:val="FooterChar"/>
    <w:uiPriority w:val="99"/>
    <w:unhideWhenUsed/>
    <w:rsid w:val="005A0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789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416</Words>
  <Characters>2649</Characters>
  <Application>Microsoft Office Word</Application>
  <DocSecurity>0</DocSecurity>
  <Lines>121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https://mul2-mia.gov.am/tasks/3708018/oneclick?token=a945f3fc338fae81cb92f933572528a8</cp:keywords>
  <dc:description/>
  <cp:lastModifiedBy>Ruslan Marandyan</cp:lastModifiedBy>
  <cp:revision>62</cp:revision>
  <dcterms:created xsi:type="dcterms:W3CDTF">2024-02-08T05:42:00Z</dcterms:created>
  <dcterms:modified xsi:type="dcterms:W3CDTF">2025-01-29T05:24:00Z</dcterms:modified>
</cp:coreProperties>
</file>