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07B05" w14:textId="7B9B0E04" w:rsidR="00A57723" w:rsidRPr="00E7330E" w:rsidRDefault="00DB0270" w:rsidP="00A57723">
      <w:pPr>
        <w:pStyle w:val="a4"/>
        <w:contextualSpacing/>
        <w:jc w:val="right"/>
        <w:rPr>
          <w:rFonts w:ascii="GHEA Mariam" w:hAnsi="GHEA Mariam"/>
          <w:b/>
          <w:bCs/>
          <w:lang w:val="hy-AM"/>
        </w:rPr>
      </w:pPr>
      <w:r w:rsidRPr="00E7330E">
        <w:rPr>
          <w:rFonts w:ascii="GHEA Mariam" w:hAnsi="GHEA Mariam"/>
          <w:b/>
          <w:bCs/>
          <w:lang w:val="en-US"/>
        </w:rPr>
        <w:t xml:space="preserve"> </w:t>
      </w:r>
      <w:r w:rsidR="00A57723" w:rsidRPr="00E7330E">
        <w:rPr>
          <w:rFonts w:ascii="GHEA Mariam" w:hAnsi="GHEA Mariam"/>
          <w:b/>
          <w:bCs/>
          <w:lang w:val="hy-AM"/>
        </w:rPr>
        <w:t>ՆԱԽԱԳԻԾ</w:t>
      </w:r>
      <w:r w:rsidR="00A22FA2" w:rsidRPr="00E7330E">
        <w:rPr>
          <w:rFonts w:ascii="GHEA Mariam" w:hAnsi="GHEA Mariam"/>
          <w:b/>
          <w:bCs/>
          <w:lang w:val="hy-AM"/>
        </w:rPr>
        <w:t xml:space="preserve"> 9-193</w:t>
      </w:r>
    </w:p>
    <w:p w14:paraId="1F8C7697" w14:textId="7C996DA5" w:rsidR="00A57723" w:rsidRPr="00E7330E" w:rsidRDefault="004C4CC3" w:rsidP="00A57723">
      <w:pPr>
        <w:pStyle w:val="a4"/>
        <w:contextualSpacing/>
        <w:jc w:val="center"/>
        <w:rPr>
          <w:rStyle w:val="a5"/>
          <w:rFonts w:ascii="GHEA Mariam" w:hAnsi="GHEA Mariam"/>
          <w:lang w:val="hy-AM"/>
        </w:rPr>
      </w:pPr>
      <w:r w:rsidRPr="00E7330E">
        <w:rPr>
          <w:rFonts w:ascii="GHEA Mariam" w:hAnsi="GHEA Mariam"/>
          <w:b/>
          <w:bCs/>
          <w:lang w:val="hy-AM"/>
        </w:rPr>
        <w:t xml:space="preserve">ՀԱՅԱՍՏԱՆԻ ՀԱՆՐԱՊԵՏՈՒԹՅԱՆ ՍՅՈՒՆԻՔԻ ՄԱՐԶԻ                                                </w:t>
      </w:r>
      <w:r w:rsidR="00A57723" w:rsidRPr="00E7330E">
        <w:rPr>
          <w:rFonts w:ascii="GHEA Mariam" w:hAnsi="GHEA Mariam"/>
          <w:b/>
          <w:bCs/>
          <w:lang w:val="hy-AM"/>
        </w:rPr>
        <w:t>ԿԱՊԱՆ ՀԱՄԱՅՆՔԻ ԱՎԱԳԱՆԻ</w:t>
      </w:r>
    </w:p>
    <w:p w14:paraId="6AAE376D" w14:textId="1B413AA5" w:rsidR="00A57723" w:rsidRPr="00E7330E" w:rsidRDefault="00A57723" w:rsidP="00A57723">
      <w:pPr>
        <w:pStyle w:val="a4"/>
        <w:contextualSpacing/>
        <w:jc w:val="center"/>
        <w:rPr>
          <w:rFonts w:ascii="GHEA Mariam" w:hAnsi="GHEA Mariam"/>
          <w:b/>
          <w:bCs/>
          <w:lang w:val="hy-AM"/>
        </w:rPr>
      </w:pPr>
      <w:r w:rsidRPr="00E7330E">
        <w:rPr>
          <w:rFonts w:ascii="GHEA Mariam" w:hAnsi="GHEA Mariam"/>
          <w:b/>
          <w:bCs/>
          <w:lang w:val="hy-AM"/>
        </w:rPr>
        <w:t>202</w:t>
      </w:r>
      <w:r w:rsidR="009244E2" w:rsidRPr="00E7330E">
        <w:rPr>
          <w:rFonts w:ascii="GHEA Mariam" w:hAnsi="GHEA Mariam"/>
          <w:b/>
          <w:bCs/>
          <w:lang w:val="hy-AM"/>
        </w:rPr>
        <w:t>5</w:t>
      </w:r>
      <w:r w:rsidRPr="00E7330E">
        <w:rPr>
          <w:rFonts w:ascii="GHEA Mariam" w:hAnsi="GHEA Mariam"/>
          <w:b/>
          <w:bCs/>
          <w:lang w:val="hy-AM"/>
        </w:rPr>
        <w:t xml:space="preserve">թ </w:t>
      </w:r>
      <w:r w:rsidR="009244E2" w:rsidRPr="00E7330E">
        <w:rPr>
          <w:rFonts w:ascii="GHEA Mariam" w:hAnsi="GHEA Mariam"/>
          <w:b/>
          <w:bCs/>
          <w:lang w:val="hy-AM"/>
        </w:rPr>
        <w:t>ՀՈՒՆՎԱՐ</w:t>
      </w:r>
      <w:r w:rsidRPr="00E7330E">
        <w:rPr>
          <w:rFonts w:ascii="GHEA Mariam" w:hAnsi="GHEA Mariam"/>
          <w:b/>
          <w:bCs/>
          <w:lang w:val="hy-AM"/>
        </w:rPr>
        <w:t xml:space="preserve">Ի </w:t>
      </w:r>
      <w:r w:rsidR="009244E2" w:rsidRPr="00E7330E">
        <w:rPr>
          <w:rFonts w:ascii="GHEA Mariam" w:hAnsi="GHEA Mariam"/>
          <w:b/>
          <w:bCs/>
          <w:lang w:val="hy-AM"/>
        </w:rPr>
        <w:t>13</w:t>
      </w:r>
    </w:p>
    <w:p w14:paraId="6D4DB2C4" w14:textId="77777777" w:rsidR="005236F1" w:rsidRPr="00E7330E" w:rsidRDefault="005236F1" w:rsidP="005236F1">
      <w:pPr>
        <w:pStyle w:val="a6"/>
        <w:spacing w:line="276" w:lineRule="auto"/>
        <w:contextualSpacing/>
        <w:jc w:val="center"/>
        <w:rPr>
          <w:rFonts w:ascii="GHEA Mariam" w:hAnsi="GHEA Mariam" w:cs="Sylfaen"/>
          <w:b/>
          <w:lang w:val="hy-AM"/>
        </w:rPr>
      </w:pPr>
      <w:r w:rsidRPr="00E7330E">
        <w:rPr>
          <w:rFonts w:ascii="GHEA Mariam" w:hAnsi="GHEA Mariam"/>
          <w:b/>
          <w:lang w:val="hy-AM"/>
        </w:rPr>
        <w:t>ՀԱՅԱՍՏԱՆԻ ՀԱՆՐԱՊԵՏՈՒԹՅԱՆ ՍՅՈՒՆԻՔԻ ՄԱՐԶԻ</w:t>
      </w:r>
      <w:r w:rsidRPr="00E7330E">
        <w:rPr>
          <w:rFonts w:ascii="GHEA Mariam" w:hAnsi="GHEA Mariam" w:cs="Sylfaen"/>
          <w:b/>
          <w:lang w:val="hy-AM"/>
        </w:rPr>
        <w:t xml:space="preserve"> ԿԱՊԱՆ</w:t>
      </w:r>
      <w:r w:rsidRPr="00E7330E">
        <w:rPr>
          <w:rFonts w:ascii="GHEA Mariam" w:hAnsi="GHEA Mariam"/>
          <w:b/>
          <w:lang w:val="pt-BR"/>
        </w:rPr>
        <w:t xml:space="preserve">  </w:t>
      </w:r>
      <w:r w:rsidRPr="00E7330E">
        <w:rPr>
          <w:rFonts w:ascii="GHEA Mariam" w:hAnsi="GHEA Mariam" w:cs="Sylfaen"/>
          <w:b/>
          <w:lang w:val="hy-AM"/>
        </w:rPr>
        <w:t>ՀԱՄԱՅՆՔԻ</w:t>
      </w:r>
      <w:r w:rsidRPr="00E7330E">
        <w:rPr>
          <w:rFonts w:ascii="GHEA Mariam" w:hAnsi="GHEA Mariam"/>
          <w:b/>
          <w:lang w:val="pt-BR"/>
        </w:rPr>
        <w:t xml:space="preserve"> 2025</w:t>
      </w:r>
      <w:r w:rsidRPr="00E7330E">
        <w:rPr>
          <w:rFonts w:ascii="GHEA Mariam" w:hAnsi="GHEA Mariam"/>
          <w:b/>
          <w:lang w:val="hy-AM"/>
        </w:rPr>
        <w:t xml:space="preserve"> </w:t>
      </w:r>
      <w:r w:rsidRPr="00E7330E">
        <w:rPr>
          <w:rFonts w:ascii="GHEA Mariam" w:hAnsi="GHEA Mariam" w:cs="Sylfaen"/>
          <w:b/>
          <w:lang w:val="hy-AM"/>
        </w:rPr>
        <w:t>ԹՎԱԿԱՆԻ</w:t>
      </w:r>
      <w:r w:rsidRPr="00E7330E">
        <w:rPr>
          <w:rFonts w:ascii="GHEA Mariam" w:hAnsi="GHEA Mariam"/>
          <w:b/>
          <w:lang w:val="pt-BR"/>
        </w:rPr>
        <w:t xml:space="preserve">  </w:t>
      </w:r>
      <w:r w:rsidRPr="00E7330E">
        <w:rPr>
          <w:rFonts w:ascii="GHEA Mariam" w:hAnsi="GHEA Mariam" w:cs="Sylfaen"/>
          <w:b/>
          <w:lang w:val="hy-AM"/>
        </w:rPr>
        <w:t>ԲՅՈՒՋԵՆ</w:t>
      </w:r>
      <w:r w:rsidRPr="00E7330E">
        <w:rPr>
          <w:rFonts w:ascii="GHEA Mariam" w:hAnsi="GHEA Mariam"/>
          <w:b/>
          <w:lang w:val="pt-BR"/>
        </w:rPr>
        <w:t xml:space="preserve"> </w:t>
      </w:r>
      <w:r w:rsidRPr="00E7330E">
        <w:rPr>
          <w:rFonts w:ascii="GHEA Mariam" w:hAnsi="GHEA Mariam" w:cs="Sylfaen"/>
          <w:b/>
          <w:lang w:val="hy-AM"/>
        </w:rPr>
        <w:t>ՀԱՍՏԱՏԵԼՈՒ</w:t>
      </w:r>
      <w:r w:rsidRPr="00E7330E">
        <w:rPr>
          <w:rFonts w:ascii="GHEA Mariam" w:hAnsi="GHEA Mariam"/>
          <w:b/>
          <w:lang w:val="pt-BR"/>
        </w:rPr>
        <w:t xml:space="preserve"> </w:t>
      </w:r>
      <w:r w:rsidRPr="00E7330E">
        <w:rPr>
          <w:rFonts w:ascii="GHEA Mariam" w:hAnsi="GHEA Mariam" w:cs="Sylfaen"/>
          <w:b/>
          <w:lang w:val="hy-AM"/>
        </w:rPr>
        <w:t>ՄԱՍԻՆ</w:t>
      </w:r>
    </w:p>
    <w:p w14:paraId="58CFE8BC" w14:textId="77777777" w:rsidR="005236F1" w:rsidRPr="00E7330E" w:rsidRDefault="005236F1" w:rsidP="005236F1">
      <w:pPr>
        <w:pStyle w:val="a6"/>
        <w:spacing w:line="276" w:lineRule="auto"/>
        <w:contextualSpacing/>
        <w:jc w:val="center"/>
        <w:rPr>
          <w:rFonts w:ascii="GHEA Mariam" w:hAnsi="GHEA Mariam" w:cs="Sylfaen"/>
          <w:b/>
          <w:lang w:val="hy-AM"/>
        </w:rPr>
      </w:pPr>
    </w:p>
    <w:p w14:paraId="3B2064EA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b/>
          <w:lang w:val="pt-BR"/>
        </w:rPr>
      </w:pPr>
      <w:r w:rsidRPr="00E7330E">
        <w:rPr>
          <w:rFonts w:ascii="GHEA Mariam" w:hAnsi="GHEA Mariam" w:cs="Sylfaen"/>
          <w:lang w:val="hy-AM"/>
        </w:rPr>
        <w:t>Ղեկավարվելով</w:t>
      </w:r>
      <w:r w:rsidRPr="00E7330E">
        <w:rPr>
          <w:rFonts w:ascii="GHEA Mariam" w:hAnsi="GHEA Mariam"/>
          <w:lang w:val="pt-BR"/>
        </w:rPr>
        <w:t xml:space="preserve"> «</w:t>
      </w:r>
      <w:r w:rsidRPr="00E7330E">
        <w:rPr>
          <w:rFonts w:ascii="GHEA Mariam" w:hAnsi="GHEA Mariam" w:cs="Sylfaen"/>
          <w:lang w:val="hy-AM"/>
        </w:rPr>
        <w:t>Տեղական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ինքնակառավարման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մասին</w:t>
      </w:r>
      <w:r w:rsidRPr="00E7330E">
        <w:rPr>
          <w:rFonts w:ascii="GHEA Mariam" w:hAnsi="GHEA Mariam"/>
          <w:lang w:val="pt-BR"/>
        </w:rPr>
        <w:t xml:space="preserve">» </w:t>
      </w:r>
      <w:r w:rsidRPr="00E7330E">
        <w:rPr>
          <w:rFonts w:ascii="GHEA Mariam" w:hAnsi="GHEA Mariam" w:cs="Sylfaen"/>
          <w:lang w:val="hy-AM"/>
        </w:rPr>
        <w:t>Հայաստանի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Հանրապետության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օրենքի</w:t>
      </w:r>
      <w:r w:rsidRPr="00E7330E">
        <w:rPr>
          <w:rFonts w:ascii="GHEA Mariam" w:hAnsi="GHEA Mariam"/>
          <w:lang w:val="pt-BR"/>
        </w:rPr>
        <w:t xml:space="preserve"> 1</w:t>
      </w:r>
      <w:r w:rsidRPr="00E7330E">
        <w:rPr>
          <w:rFonts w:ascii="GHEA Mariam" w:hAnsi="GHEA Mariam"/>
          <w:lang w:val="hy-AM"/>
        </w:rPr>
        <w:t>8</w:t>
      </w:r>
      <w:r w:rsidRPr="00E7330E">
        <w:rPr>
          <w:rFonts w:ascii="GHEA Mariam" w:hAnsi="GHEA Mariam"/>
          <w:lang w:val="pt-BR"/>
        </w:rPr>
        <w:t>-</w:t>
      </w:r>
      <w:r w:rsidRPr="00E7330E">
        <w:rPr>
          <w:rFonts w:ascii="GHEA Mariam" w:hAnsi="GHEA Mariam" w:cs="Sylfaen"/>
          <w:lang w:val="hy-AM"/>
        </w:rPr>
        <w:t>րդ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հոդվածի</w:t>
      </w:r>
      <w:r w:rsidRPr="00E7330E">
        <w:rPr>
          <w:rFonts w:ascii="GHEA Mariam" w:hAnsi="GHEA Mariam"/>
          <w:lang w:val="pt-BR"/>
        </w:rPr>
        <w:t xml:space="preserve"> 1-</w:t>
      </w:r>
      <w:r w:rsidRPr="00E7330E">
        <w:rPr>
          <w:rFonts w:ascii="GHEA Mariam" w:hAnsi="GHEA Mariam" w:cs="Sylfaen"/>
          <w:lang w:val="pt-BR"/>
        </w:rPr>
        <w:t>ին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pt-BR"/>
        </w:rPr>
        <w:t>մասի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/>
          <w:lang w:val="hy-AM"/>
        </w:rPr>
        <w:t>5</w:t>
      </w:r>
      <w:r w:rsidRPr="00E7330E">
        <w:rPr>
          <w:rFonts w:ascii="GHEA Mariam" w:hAnsi="GHEA Mariam"/>
          <w:lang w:val="pt-BR"/>
        </w:rPr>
        <w:t>-</w:t>
      </w:r>
      <w:r w:rsidRPr="00E7330E">
        <w:rPr>
          <w:rFonts w:ascii="GHEA Mariam" w:hAnsi="GHEA Mariam" w:cs="Sylfaen"/>
          <w:lang w:val="pt-BR"/>
        </w:rPr>
        <w:t>րդ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pt-BR"/>
        </w:rPr>
        <w:t>կետով</w:t>
      </w:r>
      <w:r w:rsidRPr="00E7330E">
        <w:rPr>
          <w:rFonts w:ascii="GHEA Mariam" w:hAnsi="GHEA Mariam"/>
          <w:lang w:val="pt-BR"/>
        </w:rPr>
        <w:t>, «</w:t>
      </w:r>
      <w:r w:rsidRPr="00E7330E">
        <w:rPr>
          <w:rFonts w:ascii="GHEA Mariam" w:hAnsi="GHEA Mariam" w:cs="Sylfaen"/>
          <w:lang w:val="hy-AM"/>
        </w:rPr>
        <w:t>Հայաստանի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Հանրապետության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բյուջետային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համակարգի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մասին</w:t>
      </w:r>
      <w:r w:rsidRPr="00E7330E">
        <w:rPr>
          <w:rFonts w:ascii="GHEA Mariam" w:hAnsi="GHEA Mariam"/>
          <w:lang w:val="pt-BR"/>
        </w:rPr>
        <w:t xml:space="preserve">» </w:t>
      </w:r>
      <w:r w:rsidRPr="00E7330E">
        <w:rPr>
          <w:rFonts w:ascii="GHEA Mariam" w:hAnsi="GHEA Mariam" w:cs="Sylfaen"/>
          <w:lang w:val="hy-AM"/>
        </w:rPr>
        <w:t>Հայաստանի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Հանրապետության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օրենքի</w:t>
      </w:r>
      <w:r w:rsidRPr="00E7330E">
        <w:rPr>
          <w:rFonts w:ascii="GHEA Mariam" w:hAnsi="GHEA Mariam"/>
          <w:lang w:val="pt-BR"/>
        </w:rPr>
        <w:t xml:space="preserve"> 31-</w:t>
      </w:r>
      <w:r w:rsidRPr="00E7330E">
        <w:rPr>
          <w:rFonts w:ascii="GHEA Mariam" w:hAnsi="GHEA Mariam" w:cs="Sylfaen"/>
          <w:lang w:val="hy-AM"/>
        </w:rPr>
        <w:t>րդ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և</w:t>
      </w:r>
      <w:r w:rsidRPr="00E7330E">
        <w:rPr>
          <w:rFonts w:ascii="GHEA Mariam" w:hAnsi="GHEA Mariam"/>
          <w:lang w:val="pt-BR"/>
        </w:rPr>
        <w:t xml:space="preserve"> 32-</w:t>
      </w:r>
      <w:r w:rsidRPr="00E7330E">
        <w:rPr>
          <w:rFonts w:ascii="GHEA Mariam" w:hAnsi="GHEA Mariam" w:cs="Sylfaen"/>
          <w:lang w:val="hy-AM"/>
        </w:rPr>
        <w:t>րդ հոդվածներով,</w:t>
      </w:r>
      <w:r w:rsidRPr="00E7330E">
        <w:rPr>
          <w:rFonts w:ascii="GHEA Mariam" w:eastAsia="Calibri" w:hAnsi="GHEA Mariam"/>
          <w:lang w:val="pt-BR"/>
        </w:rPr>
        <w:t xml:space="preserve"> 33-</w:t>
      </w:r>
      <w:r w:rsidRPr="00E7330E">
        <w:rPr>
          <w:rFonts w:ascii="GHEA Mariam" w:eastAsia="Calibri" w:hAnsi="GHEA Mariam" w:cs="Sylfaen"/>
          <w:lang w:val="pt-BR"/>
        </w:rPr>
        <w:t>րդ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հոդվածի</w:t>
      </w:r>
      <w:r w:rsidRPr="00E7330E">
        <w:rPr>
          <w:rFonts w:ascii="GHEA Mariam" w:eastAsia="Calibri" w:hAnsi="GHEA Mariam"/>
          <w:lang w:val="pt-BR"/>
        </w:rPr>
        <w:t xml:space="preserve"> 3-</w:t>
      </w:r>
      <w:r w:rsidRPr="00E7330E">
        <w:rPr>
          <w:rFonts w:ascii="GHEA Mariam" w:eastAsia="Calibri" w:hAnsi="GHEA Mariam" w:cs="Sylfaen"/>
          <w:lang w:val="pt-BR"/>
        </w:rPr>
        <w:t>րդ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կետով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և</w:t>
      </w:r>
      <w:r w:rsidRPr="00E7330E">
        <w:rPr>
          <w:rFonts w:ascii="GHEA Mariam" w:hAnsi="GHEA Mariam"/>
          <w:lang w:val="pt-BR"/>
        </w:rPr>
        <w:t xml:space="preserve">  </w:t>
      </w:r>
      <w:r w:rsidRPr="00E7330E">
        <w:rPr>
          <w:rFonts w:ascii="GHEA Mariam" w:hAnsi="GHEA Mariam" w:cs="Sylfaen"/>
          <w:lang w:val="hy-AM"/>
        </w:rPr>
        <w:t>հաշվի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առնելով</w:t>
      </w:r>
      <w:r w:rsidRPr="00E7330E">
        <w:rPr>
          <w:rFonts w:ascii="GHEA Mariam" w:hAnsi="GHEA Mariam"/>
          <w:lang w:val="pt-BR"/>
        </w:rPr>
        <w:t xml:space="preserve">  </w:t>
      </w:r>
      <w:r w:rsidRPr="00E7330E">
        <w:rPr>
          <w:rFonts w:ascii="GHEA Mariam" w:hAnsi="GHEA Mariam" w:cs="Sylfaen"/>
          <w:lang w:val="hy-AM"/>
        </w:rPr>
        <w:t>համայնքի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ղեկավարի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  <w:lang w:val="hy-AM"/>
        </w:rPr>
        <w:t>առաջարկությունը</w:t>
      </w:r>
      <w:r w:rsidRPr="00E7330E">
        <w:rPr>
          <w:rFonts w:ascii="GHEA Mariam" w:hAnsi="GHEA Mariam"/>
          <w:lang w:val="pt-BR"/>
        </w:rPr>
        <w:t>,</w:t>
      </w:r>
      <w:r w:rsidRPr="00E7330E">
        <w:rPr>
          <w:rFonts w:ascii="GHEA Mariam" w:hAnsi="GHEA Mariam"/>
          <w:lang w:val="hy-AM"/>
        </w:rPr>
        <w:t xml:space="preserve"> </w:t>
      </w:r>
      <w:r w:rsidRPr="00E7330E">
        <w:rPr>
          <w:rFonts w:ascii="GHEA Mariam" w:hAnsi="GHEA Mariam"/>
          <w:b/>
          <w:lang w:val="hy-AM"/>
        </w:rPr>
        <w:t>Կապան  համայնքի ավագանին  որոշում</w:t>
      </w:r>
      <w:r w:rsidRPr="00E7330E">
        <w:rPr>
          <w:rFonts w:ascii="Calibri" w:hAnsi="Calibri" w:cs="Calibri"/>
          <w:b/>
          <w:lang w:val="hy-AM"/>
        </w:rPr>
        <w:t> </w:t>
      </w:r>
      <w:r w:rsidRPr="00E7330E">
        <w:rPr>
          <w:rFonts w:ascii="GHEA Mariam" w:hAnsi="GHEA Mariam"/>
          <w:b/>
          <w:lang w:val="hy-AM"/>
        </w:rPr>
        <w:t xml:space="preserve"> </w:t>
      </w:r>
      <w:r w:rsidRPr="00E7330E">
        <w:rPr>
          <w:rFonts w:ascii="GHEA Mariam" w:hAnsi="GHEA Mariam" w:cs="GHEA Mariam"/>
          <w:b/>
          <w:lang w:val="hy-AM"/>
        </w:rPr>
        <w:t>է</w:t>
      </w:r>
      <w:r w:rsidRPr="00E7330E">
        <w:rPr>
          <w:rFonts w:ascii="GHEA Mariam" w:hAnsi="GHEA Mariam"/>
          <w:b/>
          <w:lang w:val="hy-AM"/>
        </w:rPr>
        <w:t>.</w:t>
      </w:r>
    </w:p>
    <w:p w14:paraId="64CC3F12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lang w:val="pt-BR"/>
        </w:rPr>
      </w:pPr>
      <w:r w:rsidRPr="00E7330E">
        <w:rPr>
          <w:rFonts w:ascii="GHEA Mariam" w:hAnsi="GHEA Mariam"/>
          <w:lang w:val="pt-BR"/>
        </w:rPr>
        <w:t xml:space="preserve">1. </w:t>
      </w:r>
      <w:r w:rsidRPr="00E7330E">
        <w:rPr>
          <w:rFonts w:ascii="GHEA Mariam" w:hAnsi="GHEA Mariam" w:cs="Sylfaen"/>
        </w:rPr>
        <w:t>Հաստատել</w:t>
      </w:r>
      <w:r w:rsidRPr="00E7330E">
        <w:rPr>
          <w:rFonts w:ascii="GHEA Mariam" w:hAnsi="GHEA Mariam" w:cs="Sylfaen"/>
          <w:lang w:val="pt-BR"/>
        </w:rPr>
        <w:t xml:space="preserve"> Հայաստանի Հանրապետության Սյունիքի մարզի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Կապան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համայնքի</w:t>
      </w:r>
      <w:r w:rsidRPr="00E7330E">
        <w:rPr>
          <w:rFonts w:ascii="GHEA Mariam" w:hAnsi="GHEA Mariam"/>
          <w:lang w:val="pt-BR"/>
        </w:rPr>
        <w:t xml:space="preserve"> 2025 </w:t>
      </w:r>
      <w:r w:rsidRPr="00E7330E">
        <w:rPr>
          <w:rFonts w:ascii="GHEA Mariam" w:hAnsi="GHEA Mariam" w:cs="Sylfaen"/>
        </w:rPr>
        <w:t>թվականի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բյուջեն</w:t>
      </w:r>
      <w:r w:rsidRPr="00E7330E">
        <w:rPr>
          <w:rFonts w:ascii="GHEA Mariam" w:hAnsi="GHEA Mariam"/>
          <w:lang w:val="pt-BR"/>
        </w:rPr>
        <w:t>`</w:t>
      </w:r>
    </w:p>
    <w:p w14:paraId="0A9C7C1F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lang w:val="pt-BR"/>
        </w:rPr>
      </w:pPr>
      <w:r w:rsidRPr="00E7330E">
        <w:rPr>
          <w:rFonts w:ascii="GHEA Mariam" w:hAnsi="GHEA Mariam" w:cs="Sylfaen"/>
          <w:lang w:val="pt-BR"/>
        </w:rPr>
        <w:t>1)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եկամուտների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գծով</w:t>
      </w:r>
      <w:r w:rsidRPr="00E7330E">
        <w:rPr>
          <w:rFonts w:ascii="GHEA Mariam" w:hAnsi="GHEA Mariam"/>
          <w:lang w:val="pt-BR"/>
        </w:rPr>
        <w:t>`  4</w:t>
      </w:r>
      <w:r w:rsidRPr="00E7330E">
        <w:rPr>
          <w:rFonts w:ascii="GHEA Mariam" w:hAnsi="GHEA Mariam"/>
          <w:lang w:val="hy-AM"/>
        </w:rPr>
        <w:t>,</w:t>
      </w:r>
      <w:r w:rsidRPr="00E7330E">
        <w:rPr>
          <w:rFonts w:ascii="GHEA Mariam" w:hAnsi="GHEA Mariam"/>
          <w:lang w:val="pt-BR"/>
        </w:rPr>
        <w:t>892</w:t>
      </w:r>
      <w:r w:rsidRPr="00E7330E">
        <w:rPr>
          <w:rFonts w:ascii="GHEA Mariam" w:hAnsi="GHEA Mariam"/>
          <w:lang w:val="hy-AM"/>
        </w:rPr>
        <w:t>,</w:t>
      </w:r>
      <w:r w:rsidRPr="00E7330E">
        <w:rPr>
          <w:rFonts w:ascii="GHEA Mariam" w:hAnsi="GHEA Mariam"/>
          <w:lang w:val="pt-BR"/>
        </w:rPr>
        <w:t>490</w:t>
      </w:r>
      <w:r w:rsidRPr="00E7330E">
        <w:rPr>
          <w:rFonts w:ascii="Cambria Math" w:hAnsi="Cambria Math" w:cs="Cambria Math"/>
          <w:lang w:val="hy-AM"/>
        </w:rPr>
        <w:t>․</w:t>
      </w:r>
      <w:r w:rsidRPr="00E7330E">
        <w:rPr>
          <w:rFonts w:ascii="GHEA Mariam" w:hAnsi="GHEA Mariam"/>
          <w:lang w:val="hy-AM"/>
        </w:rPr>
        <w:t>8</w:t>
      </w:r>
      <w:r w:rsidRPr="00E7330E">
        <w:rPr>
          <w:rFonts w:ascii="GHEA Mariam" w:hAnsi="GHEA Mariam"/>
          <w:lang w:val="pt-BR"/>
        </w:rPr>
        <w:tab/>
      </w:r>
      <w:r w:rsidRPr="00E7330E">
        <w:rPr>
          <w:rFonts w:ascii="GHEA Mariam" w:hAnsi="GHEA Mariam" w:cs="Sylfaen"/>
        </w:rPr>
        <w:t>հազար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դրամ</w:t>
      </w:r>
      <w:r w:rsidRPr="00E7330E">
        <w:rPr>
          <w:rFonts w:ascii="GHEA Mariam" w:hAnsi="GHEA Mariam"/>
          <w:lang w:val="pt-BR"/>
        </w:rPr>
        <w:t>,</w:t>
      </w:r>
    </w:p>
    <w:p w14:paraId="305257ED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lang w:val="pt-BR"/>
        </w:rPr>
      </w:pPr>
      <w:r w:rsidRPr="00E7330E">
        <w:rPr>
          <w:rFonts w:ascii="GHEA Mariam" w:hAnsi="GHEA Mariam" w:cs="Sylfaen"/>
          <w:lang w:val="pt-BR"/>
        </w:rPr>
        <w:t>2)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ծախսերի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գծով</w:t>
      </w:r>
      <w:r w:rsidRPr="00E7330E">
        <w:rPr>
          <w:rFonts w:ascii="GHEA Mariam" w:hAnsi="GHEA Mariam"/>
          <w:lang w:val="pt-BR"/>
        </w:rPr>
        <w:t>`</w:t>
      </w:r>
      <w:r w:rsidRPr="00E7330E">
        <w:rPr>
          <w:rFonts w:ascii="GHEA Mariam" w:hAnsi="GHEA Mariam"/>
          <w:lang w:val="hy-AM"/>
        </w:rPr>
        <w:t xml:space="preserve">       </w:t>
      </w:r>
      <w:r w:rsidRPr="00E7330E">
        <w:rPr>
          <w:rFonts w:ascii="GHEA Mariam" w:hAnsi="GHEA Mariam"/>
          <w:lang w:val="pt-BR"/>
        </w:rPr>
        <w:t xml:space="preserve"> 4</w:t>
      </w:r>
      <w:r w:rsidRPr="00E7330E">
        <w:rPr>
          <w:rFonts w:ascii="GHEA Mariam" w:hAnsi="GHEA Mariam"/>
          <w:lang w:val="hy-AM"/>
        </w:rPr>
        <w:t>,</w:t>
      </w:r>
      <w:r w:rsidRPr="00E7330E">
        <w:rPr>
          <w:rFonts w:ascii="GHEA Mariam" w:hAnsi="GHEA Mariam"/>
          <w:lang w:val="pt-BR"/>
        </w:rPr>
        <w:t>892</w:t>
      </w:r>
      <w:r w:rsidRPr="00E7330E">
        <w:rPr>
          <w:rFonts w:ascii="GHEA Mariam" w:hAnsi="GHEA Mariam"/>
          <w:lang w:val="hy-AM"/>
        </w:rPr>
        <w:t>,</w:t>
      </w:r>
      <w:r w:rsidRPr="00E7330E">
        <w:rPr>
          <w:rFonts w:ascii="GHEA Mariam" w:hAnsi="GHEA Mariam"/>
          <w:lang w:val="pt-BR"/>
        </w:rPr>
        <w:t>490</w:t>
      </w:r>
      <w:r w:rsidRPr="00E7330E">
        <w:rPr>
          <w:rFonts w:ascii="Cambria Math" w:hAnsi="Cambria Math" w:cs="Cambria Math"/>
          <w:lang w:val="hy-AM"/>
        </w:rPr>
        <w:t>․</w:t>
      </w:r>
      <w:r w:rsidRPr="00E7330E">
        <w:rPr>
          <w:rFonts w:ascii="GHEA Mariam" w:hAnsi="GHEA Mariam"/>
          <w:lang w:val="hy-AM"/>
        </w:rPr>
        <w:t>8</w:t>
      </w:r>
      <w:r w:rsidRPr="00E7330E">
        <w:rPr>
          <w:rFonts w:ascii="GHEA Mariam" w:hAnsi="GHEA Mariam"/>
          <w:lang w:val="pt-BR"/>
        </w:rPr>
        <w:tab/>
      </w:r>
      <w:r w:rsidRPr="00E7330E">
        <w:rPr>
          <w:rFonts w:ascii="GHEA Mariam" w:hAnsi="GHEA Mariam" w:cs="Sylfaen"/>
        </w:rPr>
        <w:t>հազար</w:t>
      </w:r>
      <w:r w:rsidRPr="00E7330E">
        <w:rPr>
          <w:rFonts w:ascii="GHEA Mariam" w:hAnsi="GHEA Mariam"/>
          <w:lang w:val="pt-BR"/>
        </w:rPr>
        <w:t xml:space="preserve"> </w:t>
      </w:r>
      <w:r w:rsidRPr="00E7330E">
        <w:rPr>
          <w:rFonts w:ascii="GHEA Mariam" w:hAnsi="GHEA Mariam" w:cs="Sylfaen"/>
        </w:rPr>
        <w:t>դրամ</w:t>
      </w:r>
      <w:r w:rsidRPr="00E7330E">
        <w:rPr>
          <w:rFonts w:ascii="GHEA Mariam" w:hAnsi="GHEA Mariam"/>
          <w:lang w:val="pt-BR"/>
        </w:rPr>
        <w:t xml:space="preserve">: </w:t>
      </w:r>
    </w:p>
    <w:p w14:paraId="6203EE72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hAnsi="GHEA Mariam"/>
          <w:lang w:val="pt-BR"/>
        </w:rPr>
        <w:t xml:space="preserve">2. </w:t>
      </w:r>
      <w:r w:rsidRPr="00E7330E">
        <w:rPr>
          <w:rFonts w:ascii="GHEA Mariam" w:eastAsia="Calibri" w:hAnsi="GHEA Mariam" w:cs="Sylfaen"/>
          <w:lang w:val="pt-BR"/>
        </w:rPr>
        <w:t>Հաստատել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եկամուտները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համաձայն</w:t>
      </w:r>
      <w:r w:rsidRPr="00E7330E">
        <w:rPr>
          <w:rFonts w:ascii="GHEA Mariam" w:eastAsia="Calibri" w:hAnsi="GHEA Mariam"/>
          <w:lang w:val="pt-BR"/>
        </w:rPr>
        <w:t xml:space="preserve"> N 1 </w:t>
      </w:r>
      <w:r w:rsidRPr="00E7330E">
        <w:rPr>
          <w:rFonts w:ascii="GHEA Mariam" w:eastAsia="Calibri" w:hAnsi="GHEA Mariam" w:cs="Sylfaen"/>
          <w:lang w:val="pt-BR"/>
        </w:rPr>
        <w:t>հավելվածի</w:t>
      </w:r>
      <w:r w:rsidRPr="00E7330E">
        <w:rPr>
          <w:rFonts w:ascii="GHEA Mariam" w:eastAsia="Calibri" w:hAnsi="GHEA Mariam"/>
          <w:lang w:val="pt-BR"/>
        </w:rPr>
        <w:t>.</w:t>
      </w:r>
    </w:p>
    <w:p w14:paraId="4BDF72F7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3. </w:t>
      </w:r>
      <w:r w:rsidRPr="00E7330E">
        <w:rPr>
          <w:rFonts w:ascii="GHEA Mariam" w:eastAsia="Calibri" w:hAnsi="GHEA Mariam" w:cs="Sylfaen"/>
          <w:lang w:val="pt-BR"/>
        </w:rPr>
        <w:t>Հաստատել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ծախսերը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ըստ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գործառնական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դասակարգման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համաձայն</w:t>
      </w:r>
      <w:r w:rsidRPr="00E7330E">
        <w:rPr>
          <w:rFonts w:ascii="GHEA Mariam" w:eastAsia="Calibri" w:hAnsi="GHEA Mariam"/>
          <w:lang w:val="pt-BR"/>
        </w:rPr>
        <w:t xml:space="preserve"> N 2 </w:t>
      </w:r>
      <w:r w:rsidRPr="00E7330E">
        <w:rPr>
          <w:rFonts w:ascii="GHEA Mariam" w:eastAsia="Calibri" w:hAnsi="GHEA Mariam" w:cs="Sylfaen"/>
          <w:lang w:val="pt-BR"/>
        </w:rPr>
        <w:t>հավելվածի</w:t>
      </w:r>
      <w:r w:rsidRPr="00E7330E">
        <w:rPr>
          <w:rFonts w:ascii="GHEA Mariam" w:eastAsia="Calibri" w:hAnsi="GHEA Mariam"/>
          <w:lang w:val="pt-BR"/>
        </w:rPr>
        <w:t>.</w:t>
      </w:r>
    </w:p>
    <w:p w14:paraId="564A489E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4. </w:t>
      </w:r>
      <w:r w:rsidRPr="00E7330E">
        <w:rPr>
          <w:rFonts w:ascii="GHEA Mariam" w:eastAsia="Calibri" w:hAnsi="GHEA Mariam" w:cs="Sylfaen"/>
          <w:lang w:val="pt-BR"/>
        </w:rPr>
        <w:t>Հաստատել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ծախսերը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ըստ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տնտեսագիտական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դասակարգման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համաձայն</w:t>
      </w:r>
      <w:r w:rsidRPr="00E7330E">
        <w:rPr>
          <w:rFonts w:ascii="GHEA Mariam" w:eastAsia="Calibri" w:hAnsi="GHEA Mariam"/>
          <w:lang w:val="pt-BR"/>
        </w:rPr>
        <w:t xml:space="preserve"> N 3 </w:t>
      </w:r>
      <w:r w:rsidRPr="00E7330E">
        <w:rPr>
          <w:rFonts w:ascii="GHEA Mariam" w:eastAsia="Calibri" w:hAnsi="GHEA Mariam" w:cs="Sylfaen"/>
          <w:lang w:val="pt-BR"/>
        </w:rPr>
        <w:t>հավելվածի</w:t>
      </w:r>
      <w:r w:rsidRPr="00E7330E">
        <w:rPr>
          <w:rFonts w:ascii="GHEA Mariam" w:eastAsia="Calibri" w:hAnsi="GHEA Mariam"/>
          <w:lang w:val="pt-BR"/>
        </w:rPr>
        <w:t>.</w:t>
      </w:r>
    </w:p>
    <w:p w14:paraId="7AD0BBE6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5. </w:t>
      </w:r>
      <w:r w:rsidRPr="00E7330E">
        <w:rPr>
          <w:rFonts w:ascii="GHEA Mariam" w:eastAsia="Calibri" w:hAnsi="GHEA Mariam" w:cs="Sylfaen"/>
          <w:lang w:val="pt-BR"/>
        </w:rPr>
        <w:t>Հաստատել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միջոցների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տարեվերջի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հավելուրդը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կամ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դեֆիցիտը</w:t>
      </w:r>
      <w:r w:rsidRPr="00E7330E">
        <w:rPr>
          <w:rFonts w:ascii="GHEA Mariam" w:eastAsia="Calibri" w:hAnsi="GHEA Mariam"/>
          <w:lang w:val="pt-BR"/>
        </w:rPr>
        <w:t xml:space="preserve"> /</w:t>
      </w:r>
      <w:r w:rsidRPr="00E7330E">
        <w:rPr>
          <w:rFonts w:ascii="GHEA Mariam" w:eastAsia="Calibri" w:hAnsi="GHEA Mariam" w:cs="Sylfaen"/>
          <w:lang w:val="pt-BR"/>
        </w:rPr>
        <w:t>պակասուրդը</w:t>
      </w:r>
      <w:r w:rsidRPr="00E7330E">
        <w:rPr>
          <w:rFonts w:ascii="GHEA Mariam" w:eastAsia="Calibri" w:hAnsi="GHEA Mariam"/>
          <w:lang w:val="pt-BR"/>
        </w:rPr>
        <w:t xml:space="preserve">/ ` </w:t>
      </w:r>
      <w:r w:rsidRPr="00E7330E">
        <w:rPr>
          <w:rFonts w:ascii="GHEA Mariam" w:eastAsia="Calibri" w:hAnsi="GHEA Mariam" w:cs="Sylfaen"/>
          <w:lang w:val="pt-BR"/>
        </w:rPr>
        <w:t>համաձայն</w:t>
      </w:r>
      <w:r w:rsidRPr="00E7330E">
        <w:rPr>
          <w:rFonts w:ascii="GHEA Mariam" w:eastAsia="Calibri" w:hAnsi="GHEA Mariam"/>
          <w:lang w:val="pt-BR"/>
        </w:rPr>
        <w:t xml:space="preserve"> N 4 </w:t>
      </w:r>
      <w:r w:rsidRPr="00E7330E">
        <w:rPr>
          <w:rFonts w:ascii="GHEA Mariam" w:eastAsia="Calibri" w:hAnsi="GHEA Mariam" w:cs="Sylfaen"/>
          <w:lang w:val="pt-BR"/>
        </w:rPr>
        <w:t>հավելվածի</w:t>
      </w:r>
      <w:r w:rsidRPr="00E7330E">
        <w:rPr>
          <w:rFonts w:ascii="GHEA Mariam" w:eastAsia="Calibri" w:hAnsi="GHEA Mariam"/>
          <w:lang w:val="pt-BR"/>
        </w:rPr>
        <w:t>.</w:t>
      </w:r>
    </w:p>
    <w:p w14:paraId="34C552FA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6. </w:t>
      </w:r>
      <w:r w:rsidRPr="00E7330E">
        <w:rPr>
          <w:rFonts w:ascii="GHEA Mariam" w:eastAsia="Calibri" w:hAnsi="GHEA Mariam" w:cs="Sylfaen"/>
          <w:lang w:val="pt-BR"/>
        </w:rPr>
        <w:t>Հաստատել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դեֆիցիտի</w:t>
      </w:r>
      <w:r w:rsidRPr="00E7330E">
        <w:rPr>
          <w:rFonts w:ascii="GHEA Mariam" w:eastAsia="Calibri" w:hAnsi="GHEA Mariam"/>
          <w:lang w:val="pt-BR"/>
        </w:rPr>
        <w:t xml:space="preserve"> /</w:t>
      </w:r>
      <w:r w:rsidRPr="00E7330E">
        <w:rPr>
          <w:rFonts w:ascii="GHEA Mariam" w:eastAsia="Calibri" w:hAnsi="GHEA Mariam" w:cs="Sylfaen"/>
          <w:lang w:val="pt-BR"/>
        </w:rPr>
        <w:t>պակասուրդի</w:t>
      </w:r>
      <w:r w:rsidRPr="00E7330E">
        <w:rPr>
          <w:rFonts w:ascii="GHEA Mariam" w:eastAsia="Calibri" w:hAnsi="GHEA Mariam"/>
          <w:lang w:val="pt-BR"/>
        </w:rPr>
        <w:t xml:space="preserve">/ </w:t>
      </w:r>
      <w:r w:rsidRPr="00E7330E">
        <w:rPr>
          <w:rFonts w:ascii="GHEA Mariam" w:eastAsia="Calibri" w:hAnsi="GHEA Mariam" w:cs="Sylfaen"/>
          <w:lang w:val="pt-BR"/>
        </w:rPr>
        <w:t>ֆինանսավորման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աղբյուրները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կամ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հավելուրդի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օգտագործման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ուղղությունները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համաձայն</w:t>
      </w:r>
      <w:r w:rsidRPr="00E7330E">
        <w:rPr>
          <w:rFonts w:ascii="GHEA Mariam" w:eastAsia="Calibri" w:hAnsi="GHEA Mariam"/>
          <w:lang w:val="pt-BR"/>
        </w:rPr>
        <w:t xml:space="preserve"> N 5 </w:t>
      </w:r>
      <w:r w:rsidRPr="00E7330E">
        <w:rPr>
          <w:rFonts w:ascii="GHEA Mariam" w:eastAsia="Calibri" w:hAnsi="GHEA Mariam" w:cs="Sylfaen"/>
          <w:lang w:val="pt-BR"/>
        </w:rPr>
        <w:t>հավելվածի</w:t>
      </w:r>
      <w:r w:rsidRPr="00E7330E">
        <w:rPr>
          <w:rFonts w:ascii="GHEA Mariam" w:eastAsia="Calibri" w:hAnsi="GHEA Mariam"/>
          <w:lang w:val="pt-BR"/>
        </w:rPr>
        <w:t>.</w:t>
      </w:r>
    </w:p>
    <w:p w14:paraId="110D145E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7. </w:t>
      </w:r>
      <w:r w:rsidRPr="00E7330E">
        <w:rPr>
          <w:rFonts w:ascii="GHEA Mariam" w:eastAsia="Calibri" w:hAnsi="GHEA Mariam" w:cs="Sylfaen"/>
          <w:lang w:val="pt-BR"/>
        </w:rPr>
        <w:t>Հաստատել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ծախսերը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ըստ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գործառնական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և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տնտեսագիտական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դասակարգման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համաձայն</w:t>
      </w:r>
      <w:r w:rsidRPr="00E7330E">
        <w:rPr>
          <w:rFonts w:ascii="GHEA Mariam" w:eastAsia="Calibri" w:hAnsi="GHEA Mariam"/>
          <w:lang w:val="pt-BR"/>
        </w:rPr>
        <w:t xml:space="preserve">  N 6 </w:t>
      </w:r>
      <w:r w:rsidRPr="00E7330E">
        <w:rPr>
          <w:rFonts w:ascii="GHEA Mariam" w:eastAsia="Calibri" w:hAnsi="GHEA Mariam" w:cs="Sylfaen"/>
          <w:lang w:val="pt-BR"/>
        </w:rPr>
        <w:t>հավելվածի</w:t>
      </w:r>
      <w:r w:rsidRPr="00E7330E">
        <w:rPr>
          <w:rFonts w:ascii="GHEA Mariam" w:eastAsia="Calibri" w:hAnsi="GHEA Mariam"/>
          <w:lang w:val="pt-BR"/>
        </w:rPr>
        <w:t>.</w:t>
      </w:r>
    </w:p>
    <w:p w14:paraId="3DD321EE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8. </w:t>
      </w:r>
      <w:r w:rsidRPr="00E7330E">
        <w:rPr>
          <w:rFonts w:ascii="GHEA Mariam" w:eastAsia="Calibri" w:hAnsi="GHEA Mariam" w:cs="Sylfaen"/>
          <w:lang w:val="pt-BR"/>
        </w:rPr>
        <w:t>Սահմանել</w:t>
      </w:r>
      <w:r w:rsidRPr="00E7330E">
        <w:rPr>
          <w:rFonts w:ascii="GHEA Mariam" w:eastAsia="Calibri" w:hAnsi="GHEA Mariam"/>
          <w:lang w:val="pt-BR"/>
        </w:rPr>
        <w:t xml:space="preserve">, </w:t>
      </w:r>
      <w:r w:rsidRPr="00E7330E">
        <w:rPr>
          <w:rFonts w:ascii="GHEA Mariam" w:eastAsia="Calibri" w:hAnsi="GHEA Mariam" w:cs="Sylfaen"/>
          <w:lang w:val="pt-BR"/>
        </w:rPr>
        <w:t>որ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ծախսերի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ֆինանսավորումը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կատարվում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է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ստացված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փաստացի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մուտքերի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սահմաններում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պահպանելով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ծախսերի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համամասնությունները</w:t>
      </w:r>
      <w:r w:rsidRPr="00E7330E">
        <w:rPr>
          <w:rFonts w:ascii="GHEA Mariam" w:eastAsia="Calibri" w:hAnsi="GHEA Mariam"/>
          <w:lang w:val="pt-BR"/>
        </w:rPr>
        <w:t>.</w:t>
      </w:r>
    </w:p>
    <w:p w14:paraId="67C981BF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/>
          <w:lang w:val="pt-BR"/>
        </w:rPr>
        <w:t>9. Թ</w:t>
      </w:r>
      <w:r w:rsidRPr="00E7330E">
        <w:rPr>
          <w:rFonts w:ascii="GHEA Mariam" w:eastAsia="Calibri" w:hAnsi="GHEA Mariam" w:cs="Sylfaen"/>
          <w:lang w:val="pt-BR"/>
        </w:rPr>
        <w:t>ույլատրել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ղեկավարին</w:t>
      </w:r>
      <w:r w:rsidRPr="00E7330E">
        <w:rPr>
          <w:rFonts w:ascii="GHEA Mariam" w:eastAsia="Calibri" w:hAnsi="GHEA Mariam"/>
          <w:lang w:val="pt-BR"/>
        </w:rPr>
        <w:t>`</w:t>
      </w:r>
    </w:p>
    <w:p w14:paraId="388377DF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 w:cs="Sylfaen"/>
          <w:lang w:val="pt-BR"/>
        </w:rPr>
        <w:t>1</w:t>
      </w:r>
      <w:r w:rsidRPr="00E7330E">
        <w:rPr>
          <w:rFonts w:ascii="GHEA Mariam" w:eastAsia="Calibri" w:hAnsi="GHEA Mariam" w:cs="Sylfaen"/>
          <w:lang w:val="hy-AM"/>
        </w:rPr>
        <w:t>)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կատարման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ընթացքում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կատարել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վերաբաշխումներ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ըստ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գործառնական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և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տնտեսագիտական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դասակարգման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ծախսերի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նախատեսված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հոդվածների</w:t>
      </w:r>
      <w:r w:rsidRPr="00E7330E">
        <w:rPr>
          <w:rFonts w:ascii="GHEA Mariam" w:eastAsia="Calibri" w:hAnsi="GHEA Mariam"/>
          <w:lang w:val="pt-BR"/>
        </w:rPr>
        <w:t>.</w:t>
      </w:r>
    </w:p>
    <w:p w14:paraId="269A66AD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pt-BR"/>
        </w:rPr>
      </w:pPr>
      <w:r w:rsidRPr="00E7330E">
        <w:rPr>
          <w:rFonts w:ascii="GHEA Mariam" w:eastAsia="Calibri" w:hAnsi="GHEA Mariam" w:cs="Sylfaen"/>
          <w:lang w:val="pt-BR"/>
        </w:rPr>
        <w:t>2</w:t>
      </w:r>
      <w:r w:rsidRPr="00E7330E">
        <w:rPr>
          <w:rFonts w:ascii="GHEA Mariam" w:eastAsia="Calibri" w:hAnsi="GHEA Mariam"/>
          <w:lang w:val="hy-AM"/>
        </w:rPr>
        <w:t xml:space="preserve">) </w:t>
      </w:r>
      <w:r w:rsidRPr="00E7330E">
        <w:rPr>
          <w:rFonts w:ascii="GHEA Mariam" w:eastAsia="Calibri" w:hAnsi="GHEA Mariam" w:cs="Sylfaen"/>
          <w:lang w:val="pt-BR"/>
        </w:rPr>
        <w:t>բյուջետային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տարվա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ընթացքում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փոփոխությունները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կատարել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առանց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սահմանափակումների</w:t>
      </w:r>
      <w:r w:rsidRPr="00E7330E">
        <w:rPr>
          <w:rFonts w:ascii="GHEA Mariam" w:eastAsia="Calibri" w:hAnsi="GHEA Mariam"/>
          <w:lang w:val="pt-BR"/>
        </w:rPr>
        <w:t>.</w:t>
      </w:r>
    </w:p>
    <w:p w14:paraId="0C61CB53" w14:textId="77777777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 w:cs="Sylfaen"/>
          <w:lang w:val="pt-BR"/>
        </w:rPr>
      </w:pPr>
      <w:r w:rsidRPr="00E7330E">
        <w:rPr>
          <w:rFonts w:ascii="GHEA Mariam" w:eastAsia="Calibri" w:hAnsi="GHEA Mariam"/>
          <w:lang w:val="pt-BR"/>
        </w:rPr>
        <w:t xml:space="preserve">10. </w:t>
      </w:r>
      <w:r w:rsidRPr="00E7330E">
        <w:rPr>
          <w:rFonts w:ascii="GHEA Mariam" w:eastAsia="Calibri" w:hAnsi="GHEA Mariam" w:cs="Sylfaen"/>
          <w:lang w:val="pt-BR"/>
        </w:rPr>
        <w:t>Համայնքի</w:t>
      </w:r>
      <w:r w:rsidRPr="00E7330E">
        <w:rPr>
          <w:rFonts w:ascii="GHEA Mariam" w:eastAsia="Calibri" w:hAnsi="GHEA Mariam"/>
          <w:lang w:val="pt-BR"/>
        </w:rPr>
        <w:t xml:space="preserve"> 2025 </w:t>
      </w:r>
      <w:r w:rsidRPr="00E7330E">
        <w:rPr>
          <w:rFonts w:ascii="GHEA Mariam" w:eastAsia="Calibri" w:hAnsi="GHEA Mariam" w:cs="Sylfaen"/>
          <w:lang w:val="pt-BR"/>
        </w:rPr>
        <w:t>թ</w:t>
      </w:r>
      <w:r w:rsidRPr="00E7330E">
        <w:rPr>
          <w:rFonts w:ascii="GHEA Mariam" w:eastAsia="Calibri" w:hAnsi="GHEA Mariam"/>
          <w:lang w:val="hy-AM"/>
        </w:rPr>
        <w:t>վականի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բյուջեի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միջոցների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տարեսկզբի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ազատ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մնացորդը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առաջնահերթ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կարգով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ուղղել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նախորդ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տարում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ֆինանսավորման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ենթակա</w:t>
      </w:r>
      <w:r w:rsidRPr="00E7330E">
        <w:rPr>
          <w:rFonts w:ascii="GHEA Mariam" w:eastAsia="Calibri" w:hAnsi="GHEA Mariam"/>
          <w:lang w:val="pt-BR"/>
        </w:rPr>
        <w:t xml:space="preserve">, </w:t>
      </w:r>
      <w:r w:rsidRPr="00E7330E">
        <w:rPr>
          <w:rFonts w:ascii="GHEA Mariam" w:eastAsia="Calibri" w:hAnsi="GHEA Mariam" w:cs="Sylfaen"/>
          <w:lang w:val="pt-BR"/>
        </w:rPr>
        <w:t>սակայն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չֆինա</w:t>
      </w:r>
      <w:r w:rsidRPr="00E7330E">
        <w:rPr>
          <w:rFonts w:ascii="GHEA Mariam" w:eastAsia="Calibri" w:hAnsi="GHEA Mariam" w:cs="Sylfaen"/>
          <w:lang w:val="hy-AM"/>
        </w:rPr>
        <w:t>ն</w:t>
      </w:r>
      <w:r w:rsidRPr="00E7330E">
        <w:rPr>
          <w:rFonts w:ascii="GHEA Mariam" w:eastAsia="Calibri" w:hAnsi="GHEA Mariam" w:cs="Sylfaen"/>
          <w:lang w:val="pt-BR"/>
        </w:rPr>
        <w:t>սավորված</w:t>
      </w:r>
      <w:r w:rsidRPr="00E7330E">
        <w:rPr>
          <w:rFonts w:ascii="GHEA Mariam" w:eastAsia="Calibri" w:hAnsi="GHEA Mariam"/>
          <w:lang w:val="pt-BR"/>
        </w:rPr>
        <w:t xml:space="preserve">` </w:t>
      </w:r>
      <w:r w:rsidRPr="00E7330E">
        <w:rPr>
          <w:rFonts w:ascii="GHEA Mariam" w:eastAsia="Calibri" w:hAnsi="GHEA Mariam" w:cs="Sylfaen"/>
          <w:lang w:val="pt-BR"/>
        </w:rPr>
        <w:t>առկա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պարտավորությունների</w:t>
      </w:r>
      <w:r w:rsidRPr="00E7330E">
        <w:rPr>
          <w:rFonts w:ascii="GHEA Mariam" w:eastAsia="Calibri" w:hAnsi="GHEA Mariam"/>
          <w:lang w:val="pt-BR"/>
        </w:rPr>
        <w:t xml:space="preserve"> </w:t>
      </w:r>
      <w:r w:rsidRPr="00E7330E">
        <w:rPr>
          <w:rFonts w:ascii="GHEA Mariam" w:eastAsia="Calibri" w:hAnsi="GHEA Mariam" w:cs="Sylfaen"/>
          <w:lang w:val="pt-BR"/>
        </w:rPr>
        <w:t>կատարմանը:</w:t>
      </w:r>
    </w:p>
    <w:p w14:paraId="52B7BAE9" w14:textId="269251A6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color w:val="000000"/>
          <w:lang w:val="hy-AM"/>
        </w:rPr>
      </w:pPr>
      <w:r w:rsidRPr="00E7330E">
        <w:rPr>
          <w:rFonts w:ascii="GHEA Mariam" w:eastAsia="Calibri" w:hAnsi="GHEA Mariam" w:cs="Sylfaen"/>
          <w:lang w:val="hy-AM"/>
        </w:rPr>
        <w:t>11</w:t>
      </w:r>
      <w:r w:rsidRPr="00E7330E">
        <w:rPr>
          <w:rFonts w:ascii="Cambria Math" w:eastAsia="Calibri" w:hAnsi="Cambria Math" w:cs="Cambria Math"/>
          <w:lang w:val="hy-AM"/>
        </w:rPr>
        <w:t>․</w:t>
      </w:r>
      <w:r w:rsidRPr="00E7330E">
        <w:rPr>
          <w:rFonts w:ascii="GHEA Mariam" w:eastAsia="Calibri" w:hAnsi="GHEA Mariam" w:cs="Sylfaen"/>
          <w:lang w:val="hy-AM"/>
        </w:rPr>
        <w:t xml:space="preserve"> </w:t>
      </w:r>
      <w:r w:rsidRPr="00E7330E">
        <w:rPr>
          <w:rFonts w:ascii="GHEA Mariam" w:hAnsi="GHEA Mariam"/>
          <w:color w:val="000000"/>
          <w:lang w:val="hy-AM"/>
        </w:rPr>
        <w:t>Սույն որոշումն ուժի մեջ է մտնում պաշտոնական հրապարակմանը հաջորդող օրվանից։</w:t>
      </w:r>
    </w:p>
    <w:p w14:paraId="56530E91" w14:textId="6B414D7C" w:rsidR="005236F1" w:rsidRPr="00E7330E" w:rsidRDefault="005236F1" w:rsidP="005236F1">
      <w:pPr>
        <w:pStyle w:val="a6"/>
        <w:spacing w:line="276" w:lineRule="auto"/>
        <w:ind w:firstLine="284"/>
        <w:contextualSpacing/>
        <w:jc w:val="both"/>
        <w:rPr>
          <w:rFonts w:ascii="GHEA Mariam" w:eastAsia="Calibri" w:hAnsi="GHEA Mariam"/>
          <w:lang w:val="hy-AM"/>
        </w:rPr>
      </w:pPr>
      <w:r w:rsidRPr="00E7330E">
        <w:rPr>
          <w:rFonts w:ascii="GHEA Mariam" w:hAnsi="GHEA Mariam"/>
          <w:color w:val="000000"/>
          <w:lang w:val="hy-AM"/>
        </w:rPr>
        <w:lastRenderedPageBreak/>
        <w:t>12</w:t>
      </w:r>
      <w:r w:rsidRPr="00E7330E">
        <w:rPr>
          <w:rFonts w:ascii="Cambria Math" w:hAnsi="Cambria Math" w:cs="Cambria Math"/>
          <w:color w:val="000000"/>
          <w:lang w:val="hy-AM"/>
        </w:rPr>
        <w:t>․</w:t>
      </w:r>
      <w:r w:rsidRPr="00E7330E">
        <w:rPr>
          <w:rFonts w:ascii="GHEA Mariam" w:hAnsi="GHEA Mariam"/>
          <w:color w:val="000000"/>
          <w:lang w:val="hy-AM"/>
        </w:rPr>
        <w:t xml:space="preserve"> Սույն որոշման գործողությունը տարածվում է 2025 թվականի հունվարի 1-ից ծագած հարաբերությունների վրա։</w:t>
      </w:r>
    </w:p>
    <w:p w14:paraId="7CCFED38" w14:textId="77777777" w:rsidR="004C122F" w:rsidRPr="00E7330E" w:rsidRDefault="004C122F" w:rsidP="00AD5CAF">
      <w:pPr>
        <w:contextualSpacing/>
        <w:jc w:val="center"/>
        <w:rPr>
          <w:rFonts w:ascii="GHEA Mariam" w:hAnsi="GHEA Mariam"/>
          <w:b/>
          <w:sz w:val="28"/>
          <w:szCs w:val="28"/>
          <w:lang w:val="hy-AM"/>
        </w:rPr>
      </w:pPr>
    </w:p>
    <w:p w14:paraId="181A663A" w14:textId="78C47FE3" w:rsidR="00AD5CAF" w:rsidRPr="00E7330E" w:rsidRDefault="00AD5CAF" w:rsidP="00AD5CAF">
      <w:pPr>
        <w:contextualSpacing/>
        <w:jc w:val="center"/>
        <w:rPr>
          <w:rFonts w:ascii="GHEA Mariam" w:hAnsi="GHEA Mariam"/>
          <w:b/>
          <w:sz w:val="28"/>
          <w:szCs w:val="28"/>
          <w:lang w:val="hy-AM"/>
        </w:rPr>
      </w:pPr>
      <w:r w:rsidRPr="00E7330E">
        <w:rPr>
          <w:rFonts w:ascii="GHEA Mariam" w:hAnsi="GHEA Mariam"/>
          <w:b/>
          <w:sz w:val="28"/>
          <w:szCs w:val="28"/>
          <w:lang w:val="hy-AM"/>
        </w:rPr>
        <w:t>ՏԵՂԵԿԱՆՔ-ՀԻՄՆԱՎՈՐՈՒՄ</w:t>
      </w:r>
    </w:p>
    <w:p w14:paraId="47D06BF4" w14:textId="5CAC4BAB" w:rsidR="00AD5CAF" w:rsidRPr="00E7330E" w:rsidRDefault="00AD5CAF" w:rsidP="00AD5CAF">
      <w:pPr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r w:rsidRPr="00E7330E">
        <w:rPr>
          <w:rFonts w:ascii="GHEA Mariam" w:hAnsi="GHEA Mariam" w:cstheme="minorHAnsi"/>
          <w:sz w:val="24"/>
          <w:szCs w:val="24"/>
          <w:lang w:val="hy-AM"/>
        </w:rPr>
        <w:t>«</w:t>
      </w:r>
      <w:r w:rsidRPr="00E7330E">
        <w:rPr>
          <w:rFonts w:ascii="GHEA Mariam" w:hAnsi="GHEA Mariam"/>
          <w:sz w:val="24"/>
          <w:szCs w:val="24"/>
          <w:lang w:val="hy-AM"/>
        </w:rPr>
        <w:t>ԿԱՊԱՆ ՀԱՄԱՅՆՔԻ 202</w:t>
      </w:r>
      <w:r w:rsidR="00046054" w:rsidRPr="00E7330E">
        <w:rPr>
          <w:rFonts w:ascii="GHEA Mariam" w:hAnsi="GHEA Mariam"/>
          <w:sz w:val="24"/>
          <w:szCs w:val="24"/>
          <w:lang w:val="hy-AM"/>
        </w:rPr>
        <w:t>5</w:t>
      </w:r>
      <w:r w:rsidRPr="00E7330E">
        <w:rPr>
          <w:rFonts w:ascii="GHEA Mariam" w:hAnsi="GHEA Mariam"/>
          <w:sz w:val="24"/>
          <w:szCs w:val="24"/>
          <w:lang w:val="hy-AM"/>
        </w:rPr>
        <w:t xml:space="preserve"> ԹՎԱԿԱՆԻ ԲՅՈՒՋԵՆ ՀԱՍՏԱՏԵԼՈՒ ՄԱՍԻՆ</w:t>
      </w:r>
      <w:r w:rsidRPr="00E7330E">
        <w:rPr>
          <w:rFonts w:ascii="GHEA Mariam" w:hAnsi="GHEA Mariam" w:cstheme="minorHAnsi"/>
          <w:sz w:val="24"/>
          <w:szCs w:val="24"/>
          <w:lang w:val="hy-AM"/>
        </w:rPr>
        <w:t>»</w:t>
      </w:r>
      <w:r w:rsidRPr="00E7330E">
        <w:rPr>
          <w:rFonts w:ascii="GHEA Mariam" w:hAnsi="GHEA Mariam"/>
          <w:sz w:val="24"/>
          <w:szCs w:val="24"/>
          <w:lang w:val="hy-AM"/>
        </w:rPr>
        <w:t xml:space="preserve"> ՀԱՄԱՅՆՔԻ ԱՎԱԳԱՆՈՒ ՈՐՈՇՄԱՆ ՆԱԽԱԳԾԻ ԸՆԴՈՒՆՄԱՆ</w:t>
      </w:r>
    </w:p>
    <w:p w14:paraId="674F726A" w14:textId="1BBBB08A" w:rsidR="000C7DC4" w:rsidRPr="00E7330E" w:rsidRDefault="000C7DC4" w:rsidP="000C7DC4">
      <w:pPr>
        <w:pStyle w:val="a6"/>
        <w:ind w:firstLine="567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lang w:val="hy-AM"/>
        </w:rPr>
        <w:t>«Կապան համայնքի 202</w:t>
      </w:r>
      <w:r w:rsidR="00046054" w:rsidRPr="00E7330E">
        <w:rPr>
          <w:rFonts w:ascii="GHEA Mariam" w:hAnsi="GHEA Mariam"/>
          <w:lang w:val="hy-AM"/>
        </w:rPr>
        <w:t>5</w:t>
      </w:r>
      <w:r w:rsidRPr="00E7330E">
        <w:rPr>
          <w:rFonts w:ascii="GHEA Mariam" w:hAnsi="GHEA Mariam"/>
          <w:lang w:val="hy-AM"/>
        </w:rPr>
        <w:t xml:space="preserve"> թվականի բյուջեն հաստատելու մասին» որոշման ընդունման անհրաժեշտությունը պայմանավորված է «Տեղական ինքնակառավարման մասին» Հայաստանի Հանրապետության օրենքի 18-րդ հոդվածի 1-ին մասի 5)-րդ կետի  և 83-րդ հոդվածի 2-րդ մասի  դրույթներով:</w:t>
      </w:r>
    </w:p>
    <w:p w14:paraId="6DE5467D" w14:textId="77777777" w:rsidR="005841FA" w:rsidRPr="00E7330E" w:rsidRDefault="005841FA" w:rsidP="005841FA">
      <w:pPr>
        <w:spacing w:after="0"/>
        <w:contextualSpacing/>
        <w:jc w:val="both"/>
        <w:rPr>
          <w:rFonts w:ascii="GHEA Mariam" w:hAnsi="GHEA Mariam"/>
          <w:b/>
          <w:u w:val="single"/>
          <w:lang w:val="hy-AM"/>
        </w:rPr>
      </w:pPr>
      <w:r w:rsidRPr="00E7330E">
        <w:rPr>
          <w:rFonts w:ascii="GHEA Mariam" w:hAnsi="GHEA Mariam"/>
          <w:b/>
          <w:u w:val="single"/>
          <w:lang w:val="hy-AM"/>
        </w:rPr>
        <w:t>1</w:t>
      </w:r>
      <w:r w:rsidRPr="00E7330E">
        <w:rPr>
          <w:rFonts w:ascii="Cambria Math" w:hAnsi="Cambria Math" w:cs="Cambria Math"/>
          <w:b/>
          <w:u w:val="single"/>
          <w:lang w:val="hy-AM"/>
        </w:rPr>
        <w:t>․</w:t>
      </w:r>
      <w:r w:rsidRPr="00E7330E">
        <w:rPr>
          <w:rFonts w:ascii="GHEA Mariam" w:hAnsi="GHEA Mariam"/>
          <w:b/>
          <w:u w:val="single"/>
          <w:lang w:val="hy-AM"/>
        </w:rPr>
        <w:t xml:space="preserve"> Կարգավորման ենթակա ոլորտի կամ խնդրի սահմանումը</w:t>
      </w:r>
      <w:r w:rsidRPr="00E7330E">
        <w:rPr>
          <w:rFonts w:ascii="Cambria Math" w:hAnsi="Cambria Math" w:cs="Cambria Math"/>
          <w:b/>
          <w:u w:val="single"/>
          <w:lang w:val="hy-AM"/>
        </w:rPr>
        <w:t>․</w:t>
      </w:r>
    </w:p>
    <w:p w14:paraId="0FCE1E87" w14:textId="77777777" w:rsidR="005841FA" w:rsidRPr="00E7330E" w:rsidRDefault="005841FA" w:rsidP="005841FA">
      <w:pPr>
        <w:spacing w:after="0"/>
        <w:ind w:firstLine="708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Calibri" w:hAnsi="Calibri" w:cs="Calibri"/>
          <w:lang w:val="hy-AM"/>
        </w:rPr>
        <w:t> </w:t>
      </w:r>
      <w:r w:rsidRPr="00E7330E">
        <w:rPr>
          <w:rFonts w:ascii="GHEA Mariam" w:hAnsi="GHEA Mariam"/>
          <w:lang w:val="hy-AM"/>
        </w:rPr>
        <w:t>Համայնքի ավագանու որոշմամբ կարգավորվում է համայնքի բյուջի եկամուտների ձևավորման և ծախսման հետ կապված իրավահարաբերությունները։</w:t>
      </w:r>
    </w:p>
    <w:p w14:paraId="7175D0EB" w14:textId="77777777" w:rsidR="005841FA" w:rsidRPr="00E7330E" w:rsidRDefault="005841FA" w:rsidP="005841FA">
      <w:pPr>
        <w:spacing w:after="0"/>
        <w:ind w:firstLine="708"/>
        <w:contextualSpacing/>
        <w:jc w:val="both"/>
        <w:rPr>
          <w:rFonts w:ascii="GHEA Mariam" w:hAnsi="GHEA Mariam"/>
          <w:b/>
          <w:u w:val="single"/>
          <w:lang w:val="hy-AM"/>
        </w:rPr>
      </w:pPr>
      <w:r w:rsidRPr="00E7330E">
        <w:rPr>
          <w:rFonts w:ascii="GHEA Mariam" w:hAnsi="GHEA Mariam"/>
          <w:b/>
          <w:u w:val="single"/>
          <w:lang w:val="hy-AM"/>
        </w:rPr>
        <w:t>2</w:t>
      </w:r>
      <w:r w:rsidRPr="00E7330E">
        <w:rPr>
          <w:rFonts w:ascii="Cambria Math" w:hAnsi="Cambria Math" w:cs="Cambria Math"/>
          <w:b/>
          <w:u w:val="single"/>
          <w:lang w:val="hy-AM"/>
        </w:rPr>
        <w:t>․</w:t>
      </w:r>
      <w:r w:rsidRPr="00E7330E">
        <w:rPr>
          <w:rFonts w:ascii="GHEA Mariam" w:hAnsi="GHEA Mariam"/>
          <w:b/>
          <w:u w:val="single"/>
          <w:lang w:val="hy-AM"/>
        </w:rPr>
        <w:t xml:space="preserve"> Առկա իրավիճակը</w:t>
      </w:r>
      <w:r w:rsidRPr="00E7330E">
        <w:rPr>
          <w:rFonts w:ascii="Cambria Math" w:hAnsi="Cambria Math" w:cs="Cambria Math"/>
          <w:b/>
          <w:u w:val="single"/>
          <w:lang w:val="hy-AM"/>
        </w:rPr>
        <w:t>․</w:t>
      </w:r>
    </w:p>
    <w:p w14:paraId="4FDCCA32" w14:textId="34A0361C" w:rsidR="005841FA" w:rsidRPr="00E7330E" w:rsidRDefault="005841FA" w:rsidP="005841FA">
      <w:pPr>
        <w:spacing w:after="0"/>
        <w:ind w:firstLine="708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lang w:val="hy-AM"/>
        </w:rPr>
        <w:t>Կապան համայնքի ավագանու 202</w:t>
      </w:r>
      <w:r w:rsidR="00046054" w:rsidRPr="00E7330E">
        <w:rPr>
          <w:rFonts w:ascii="GHEA Mariam" w:hAnsi="GHEA Mariam"/>
          <w:lang w:val="hy-AM"/>
        </w:rPr>
        <w:t>3</w:t>
      </w:r>
      <w:r w:rsidRPr="00E7330E">
        <w:rPr>
          <w:rFonts w:ascii="GHEA Mariam" w:hAnsi="GHEA Mariam"/>
          <w:lang w:val="hy-AM"/>
        </w:rPr>
        <w:t xml:space="preserve"> թվականի դեկտեմբերի </w:t>
      </w:r>
      <w:r w:rsidR="0014628D" w:rsidRPr="00E7330E">
        <w:rPr>
          <w:rFonts w:ascii="GHEA Mariam" w:hAnsi="GHEA Mariam"/>
          <w:lang w:val="hy-AM"/>
        </w:rPr>
        <w:t>2</w:t>
      </w:r>
      <w:r w:rsidR="00994602" w:rsidRPr="00E7330E">
        <w:rPr>
          <w:rFonts w:ascii="GHEA Mariam" w:hAnsi="GHEA Mariam"/>
          <w:lang w:val="hy-AM"/>
        </w:rPr>
        <w:t>7</w:t>
      </w:r>
      <w:r w:rsidRPr="00E7330E">
        <w:rPr>
          <w:rFonts w:ascii="GHEA Mariam" w:hAnsi="GHEA Mariam"/>
          <w:lang w:val="hy-AM"/>
        </w:rPr>
        <w:t>-ի «Կապան համայնքի 202</w:t>
      </w:r>
      <w:r w:rsidR="00046054" w:rsidRPr="00E7330E">
        <w:rPr>
          <w:rFonts w:ascii="GHEA Mariam" w:hAnsi="GHEA Mariam"/>
          <w:lang w:val="hy-AM"/>
        </w:rPr>
        <w:t>4</w:t>
      </w:r>
      <w:r w:rsidRPr="00E7330E">
        <w:rPr>
          <w:rFonts w:ascii="GHEA Mariam" w:hAnsi="GHEA Mariam"/>
          <w:lang w:val="hy-AM"/>
        </w:rPr>
        <w:t xml:space="preserve"> թվականի բյուջեն հաստատելու» N </w:t>
      </w:r>
      <w:r w:rsidR="00046054" w:rsidRPr="00E7330E">
        <w:rPr>
          <w:rFonts w:ascii="GHEA Mariam" w:hAnsi="GHEA Mariam"/>
          <w:lang w:val="hy-AM"/>
        </w:rPr>
        <w:t>146</w:t>
      </w:r>
      <w:r w:rsidRPr="00E7330E">
        <w:rPr>
          <w:rFonts w:ascii="GHEA Mariam" w:hAnsi="GHEA Mariam"/>
          <w:lang w:val="hy-AM"/>
        </w:rPr>
        <w:t xml:space="preserve">-Ն որոշում: </w:t>
      </w:r>
    </w:p>
    <w:p w14:paraId="6445BFB2" w14:textId="77777777" w:rsidR="005841FA" w:rsidRPr="00E7330E" w:rsidRDefault="005841FA" w:rsidP="005841FA">
      <w:pPr>
        <w:spacing w:after="0"/>
        <w:contextualSpacing/>
        <w:jc w:val="both"/>
        <w:rPr>
          <w:rFonts w:ascii="GHEA Mariam" w:hAnsi="GHEA Mariam"/>
          <w:b/>
          <w:u w:val="single"/>
          <w:lang w:val="hy-AM"/>
        </w:rPr>
      </w:pPr>
      <w:r w:rsidRPr="00E7330E">
        <w:rPr>
          <w:rFonts w:ascii="GHEA Mariam" w:hAnsi="GHEA Mariam"/>
          <w:b/>
          <w:u w:val="single"/>
          <w:lang w:val="hy-AM"/>
        </w:rPr>
        <w:t>3.</w:t>
      </w:r>
      <w:r w:rsidRPr="00E7330E">
        <w:rPr>
          <w:rFonts w:ascii="Calibri" w:hAnsi="Calibri" w:cs="Calibri"/>
          <w:b/>
          <w:u w:val="single"/>
          <w:lang w:val="hy-AM"/>
        </w:rPr>
        <w:t> </w:t>
      </w:r>
      <w:r w:rsidRPr="00E7330E">
        <w:rPr>
          <w:rFonts w:ascii="GHEA Mariam" w:hAnsi="GHEA Mariam"/>
          <w:b/>
          <w:u w:val="single"/>
          <w:lang w:val="hy-AM"/>
        </w:rPr>
        <w:t>Կարգավորման նպատակները, ակնկալվող արդյունքը</w:t>
      </w:r>
      <w:r w:rsidRPr="00E7330E">
        <w:rPr>
          <w:rFonts w:ascii="Cambria Math" w:hAnsi="Cambria Math" w:cs="Cambria Math"/>
          <w:b/>
          <w:u w:val="single"/>
          <w:lang w:val="hy-AM"/>
        </w:rPr>
        <w:t>․</w:t>
      </w:r>
    </w:p>
    <w:p w14:paraId="62D80034" w14:textId="77777777" w:rsidR="005841FA" w:rsidRPr="00E7330E" w:rsidRDefault="005841FA" w:rsidP="005841FA">
      <w:pPr>
        <w:spacing w:after="0"/>
        <w:ind w:firstLine="708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lang w:val="hy-AM"/>
        </w:rPr>
        <w:t xml:space="preserve">Համայնքի ավագանու որոշման ընդունման նպատակը «Տեղական ինքնակառավարման մասին» և «Հայաստանի Հանրապետության բյուջետային համակարգի մասին» օրենքներով սահմանված պահանջների իրականացումն կատարելը և ապահովելն է։ </w:t>
      </w:r>
    </w:p>
    <w:p w14:paraId="138CC45A" w14:textId="77777777" w:rsidR="005841FA" w:rsidRPr="00E7330E" w:rsidRDefault="005841FA" w:rsidP="005841FA">
      <w:pPr>
        <w:spacing w:after="0"/>
        <w:contextualSpacing/>
        <w:jc w:val="both"/>
        <w:rPr>
          <w:rFonts w:ascii="GHEA Mariam" w:hAnsi="GHEA Mariam"/>
          <w:b/>
          <w:u w:val="single"/>
          <w:lang w:val="hy-AM"/>
        </w:rPr>
      </w:pPr>
      <w:r w:rsidRPr="00E7330E">
        <w:rPr>
          <w:rFonts w:ascii="GHEA Mariam" w:hAnsi="GHEA Mariam"/>
          <w:b/>
          <w:u w:val="single"/>
          <w:lang w:val="hy-AM"/>
        </w:rPr>
        <w:t>4.</w:t>
      </w:r>
      <w:r w:rsidRPr="00E7330E">
        <w:rPr>
          <w:rFonts w:ascii="Calibri" w:hAnsi="Calibri" w:cs="Calibri"/>
          <w:b/>
          <w:u w:val="single"/>
          <w:lang w:val="hy-AM"/>
        </w:rPr>
        <w:t> </w:t>
      </w:r>
      <w:r w:rsidRPr="00E7330E">
        <w:rPr>
          <w:rFonts w:ascii="GHEA Mariam" w:hAnsi="GHEA Mariam"/>
          <w:b/>
          <w:u w:val="single"/>
          <w:lang w:val="hy-AM"/>
        </w:rPr>
        <w:t>Ենթաօրենսդրական իրավական ակտի՝</w:t>
      </w:r>
      <w:r w:rsidRPr="00E7330E">
        <w:rPr>
          <w:rFonts w:ascii="Calibri" w:hAnsi="Calibri" w:cs="Calibri"/>
          <w:b/>
          <w:u w:val="single"/>
          <w:lang w:val="hy-AM"/>
        </w:rPr>
        <w:t> </w:t>
      </w:r>
      <w:r w:rsidRPr="00E7330E">
        <w:rPr>
          <w:rFonts w:ascii="GHEA Mariam" w:hAnsi="GHEA Mariam"/>
          <w:b/>
          <w:u w:val="single"/>
          <w:lang w:val="hy-AM"/>
        </w:rPr>
        <w:t>նորմատիվ</w:t>
      </w:r>
      <w:r w:rsidRPr="00E7330E">
        <w:rPr>
          <w:rFonts w:ascii="Calibri" w:hAnsi="Calibri" w:cs="Calibri"/>
          <w:b/>
          <w:u w:val="single"/>
          <w:lang w:val="hy-AM"/>
        </w:rPr>
        <w:t> </w:t>
      </w:r>
      <w:r w:rsidRPr="00E7330E">
        <w:rPr>
          <w:rFonts w:ascii="GHEA Mariam" w:hAnsi="GHEA Mariam"/>
          <w:b/>
          <w:u w:val="single"/>
          <w:lang w:val="hy-AM"/>
        </w:rPr>
        <w:t xml:space="preserve"> բնույթի</w:t>
      </w:r>
      <w:r w:rsidRPr="00E7330E">
        <w:rPr>
          <w:rFonts w:ascii="Calibri" w:hAnsi="Calibri" w:cs="Calibri"/>
          <w:b/>
          <w:u w:val="single"/>
          <w:lang w:val="hy-AM"/>
        </w:rPr>
        <w:t> </w:t>
      </w:r>
      <w:r w:rsidRPr="00E7330E">
        <w:rPr>
          <w:rFonts w:ascii="GHEA Mariam" w:hAnsi="GHEA Mariam"/>
          <w:b/>
          <w:u w:val="single"/>
          <w:lang w:val="hy-AM"/>
        </w:rPr>
        <w:t xml:space="preserve"> հիմնավորվածությունը.</w:t>
      </w:r>
    </w:p>
    <w:p w14:paraId="1A557508" w14:textId="77777777" w:rsidR="005841FA" w:rsidRPr="00E7330E" w:rsidRDefault="005841FA" w:rsidP="005841FA">
      <w:pPr>
        <w:spacing w:after="0"/>
        <w:ind w:firstLine="708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lang w:val="hy-AM"/>
        </w:rPr>
        <w:t>«Նորմատիվ իրավական ակտերի մասին» օրենքի 2-րդ հոդվածը սահմանում է՝</w:t>
      </w:r>
    </w:p>
    <w:p w14:paraId="5B77808E" w14:textId="77777777" w:rsidR="005841FA" w:rsidRPr="00E7330E" w:rsidRDefault="005841FA" w:rsidP="005841FA">
      <w:pPr>
        <w:spacing w:after="0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b/>
          <w:lang w:val="hy-AM"/>
        </w:rPr>
        <w:t>1)</w:t>
      </w:r>
      <w:r w:rsidRPr="00E7330E">
        <w:rPr>
          <w:rFonts w:ascii="Calibri" w:hAnsi="Calibri" w:cs="Calibri"/>
          <w:b/>
          <w:lang w:val="hy-AM"/>
        </w:rPr>
        <w:t> </w:t>
      </w:r>
      <w:r w:rsidRPr="00E7330E">
        <w:rPr>
          <w:rFonts w:ascii="GHEA Mariam" w:hAnsi="GHEA Mariam"/>
          <w:b/>
          <w:bCs/>
          <w:lang w:val="hy-AM"/>
        </w:rPr>
        <w:t>նորմատիվ իրավական ակտ`</w:t>
      </w:r>
      <w:r w:rsidRPr="00E7330E">
        <w:rPr>
          <w:rFonts w:ascii="Calibri" w:hAnsi="Calibri" w:cs="Calibri"/>
          <w:lang w:val="hy-AM"/>
        </w:rPr>
        <w:t> </w:t>
      </w:r>
      <w:r w:rsidRPr="00E7330E">
        <w:rPr>
          <w:rFonts w:ascii="GHEA Mariam" w:hAnsi="GHEA Mariam"/>
          <w:lang w:val="hy-AM"/>
        </w:rPr>
        <w:t xml:space="preserve">Հայաստանի Հանրապետության ժողովրդի, ինչպես նաև Սահմանադրությամբ նախատեսված մարմինների կամ պաշտոնատար անձանց ընդունած գրավոր իրավական ակտ, որը պարունակում է վարքագծի պարտադիր կանոններ անորոշ թվով անձանց համար. </w:t>
      </w:r>
    </w:p>
    <w:p w14:paraId="128BC0D3" w14:textId="77777777" w:rsidR="005841FA" w:rsidRPr="00E7330E" w:rsidRDefault="005841FA" w:rsidP="005841FA">
      <w:pPr>
        <w:spacing w:after="0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Cambria Math" w:hAnsi="Cambria Math" w:cs="Cambria Math"/>
          <w:lang w:val="hy-AM"/>
        </w:rPr>
        <w:t>․․․․</w:t>
      </w:r>
    </w:p>
    <w:p w14:paraId="16710E16" w14:textId="77777777" w:rsidR="005841FA" w:rsidRPr="00E7330E" w:rsidRDefault="005841FA" w:rsidP="005841FA">
      <w:pPr>
        <w:spacing w:after="0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b/>
          <w:lang w:val="hy-AM"/>
        </w:rPr>
        <w:t>3)</w:t>
      </w:r>
      <w:r w:rsidRPr="00E7330E">
        <w:rPr>
          <w:rFonts w:ascii="Calibri" w:hAnsi="Calibri" w:cs="Calibri"/>
          <w:b/>
          <w:lang w:val="hy-AM"/>
        </w:rPr>
        <w:t> </w:t>
      </w:r>
      <w:r w:rsidRPr="00E7330E">
        <w:rPr>
          <w:rFonts w:ascii="GHEA Mariam" w:hAnsi="GHEA Mariam"/>
          <w:b/>
          <w:bCs/>
          <w:lang w:val="hy-AM"/>
        </w:rPr>
        <w:t>ենթաօրենսդրական նորմատիվ իրավական ակտ`</w:t>
      </w:r>
      <w:r w:rsidRPr="00E7330E">
        <w:rPr>
          <w:rFonts w:ascii="Calibri" w:hAnsi="Calibri" w:cs="Calibri"/>
          <w:lang w:val="hy-AM"/>
        </w:rPr>
        <w:t> </w:t>
      </w:r>
      <w:r w:rsidRPr="00E7330E">
        <w:rPr>
          <w:rFonts w:ascii="GHEA Mariam" w:hAnsi="GHEA Mariam"/>
          <w:lang w:val="hy-AM"/>
        </w:rPr>
        <w:t xml:space="preserve">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ակտ.։ </w:t>
      </w:r>
    </w:p>
    <w:p w14:paraId="0A3614A6" w14:textId="77777777" w:rsidR="005841FA" w:rsidRPr="00E7330E" w:rsidRDefault="005841FA" w:rsidP="005841FA">
      <w:pPr>
        <w:spacing w:after="0"/>
        <w:ind w:firstLine="708"/>
        <w:contextualSpacing/>
        <w:jc w:val="both"/>
        <w:rPr>
          <w:rFonts w:ascii="GHEA Mariam" w:hAnsi="GHEA Mariam"/>
          <w:lang w:val="hy-AM"/>
        </w:rPr>
      </w:pPr>
      <w:r w:rsidRPr="00E7330E">
        <w:rPr>
          <w:rFonts w:ascii="GHEA Mariam" w:hAnsi="GHEA Mariam"/>
          <w:lang w:val="hy-AM"/>
        </w:rPr>
        <w:t>Հայամայնքի ավագանին Սահմանադրության և Տեղական ինքնակառավարման մասին», օրենքների հիման վրա և դրանց իրականացումն ապահովելու նպատակով օրենքով լիազորված է որպես Սահմանադրությամբ նախատեսված մարմին ընդունել նորմատիվ իրավական ակտ։ Այն պարունակում է վարքագծի պարտադիր կանոններ անորոշ թվով անձանց համար</w:t>
      </w:r>
    </w:p>
    <w:p w14:paraId="57C2CFB0" w14:textId="77777777" w:rsidR="00AD5CAF" w:rsidRPr="00E7330E" w:rsidRDefault="00AD5CAF" w:rsidP="00AD5CAF">
      <w:pPr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bookmarkStart w:id="0" w:name="_GoBack"/>
      <w:bookmarkEnd w:id="0"/>
    </w:p>
    <w:sectPr w:rsidR="00AD5CAF" w:rsidRPr="00E7330E" w:rsidSect="00750657"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</w:num>
  <w:num w:numId="15">
    <w:abstractNumId w:val="16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0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458A"/>
    <w:rsid w:val="00044E8C"/>
    <w:rsid w:val="0004524D"/>
    <w:rsid w:val="00046054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0D74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CD3"/>
    <w:rsid w:val="00097865"/>
    <w:rsid w:val="00097A5E"/>
    <w:rsid w:val="000A0948"/>
    <w:rsid w:val="000A277C"/>
    <w:rsid w:val="000A32A9"/>
    <w:rsid w:val="000A32FD"/>
    <w:rsid w:val="000A33F0"/>
    <w:rsid w:val="000A4A15"/>
    <w:rsid w:val="000A4E0A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73E8"/>
    <w:rsid w:val="000C7DC4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F3AA8"/>
    <w:rsid w:val="000F4C5C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4628D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5EB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00D"/>
    <w:rsid w:val="001F771C"/>
    <w:rsid w:val="001F798E"/>
    <w:rsid w:val="002035D2"/>
    <w:rsid w:val="0020420C"/>
    <w:rsid w:val="00204717"/>
    <w:rsid w:val="00205158"/>
    <w:rsid w:val="002061EC"/>
    <w:rsid w:val="002100D0"/>
    <w:rsid w:val="00210D15"/>
    <w:rsid w:val="00211247"/>
    <w:rsid w:val="002128CA"/>
    <w:rsid w:val="002133F6"/>
    <w:rsid w:val="00213C79"/>
    <w:rsid w:val="00213FE0"/>
    <w:rsid w:val="0021438B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2010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3725"/>
    <w:rsid w:val="002D3AA0"/>
    <w:rsid w:val="002D484C"/>
    <w:rsid w:val="002D5E96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33DE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6D34"/>
    <w:rsid w:val="00350637"/>
    <w:rsid w:val="00350935"/>
    <w:rsid w:val="003512BC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2A77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82D"/>
    <w:rsid w:val="003C7B58"/>
    <w:rsid w:val="003D2B24"/>
    <w:rsid w:val="003D3E18"/>
    <w:rsid w:val="003D6772"/>
    <w:rsid w:val="003D6C11"/>
    <w:rsid w:val="003D701C"/>
    <w:rsid w:val="003D785C"/>
    <w:rsid w:val="003E3554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1E4F"/>
    <w:rsid w:val="004023B1"/>
    <w:rsid w:val="00403947"/>
    <w:rsid w:val="00404D52"/>
    <w:rsid w:val="00410CBD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34A6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3A96"/>
    <w:rsid w:val="00464531"/>
    <w:rsid w:val="0046646B"/>
    <w:rsid w:val="004666E9"/>
    <w:rsid w:val="004678FC"/>
    <w:rsid w:val="00473265"/>
    <w:rsid w:val="00476C9D"/>
    <w:rsid w:val="00476D17"/>
    <w:rsid w:val="00477BCB"/>
    <w:rsid w:val="00477E3A"/>
    <w:rsid w:val="004804ED"/>
    <w:rsid w:val="004813F8"/>
    <w:rsid w:val="00482DFC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5440"/>
    <w:rsid w:val="004B64A5"/>
    <w:rsid w:val="004C0301"/>
    <w:rsid w:val="004C122F"/>
    <w:rsid w:val="004C1F9F"/>
    <w:rsid w:val="004C3B67"/>
    <w:rsid w:val="004C4AFD"/>
    <w:rsid w:val="004C4CC3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9FA"/>
    <w:rsid w:val="004F45E0"/>
    <w:rsid w:val="004F6E51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36F1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32BD"/>
    <w:rsid w:val="00564BD1"/>
    <w:rsid w:val="00564FA6"/>
    <w:rsid w:val="005720EB"/>
    <w:rsid w:val="00572D0A"/>
    <w:rsid w:val="005749F1"/>
    <w:rsid w:val="00582299"/>
    <w:rsid w:val="00583C77"/>
    <w:rsid w:val="005841FA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61B6"/>
    <w:rsid w:val="00596D75"/>
    <w:rsid w:val="0059781A"/>
    <w:rsid w:val="00597944"/>
    <w:rsid w:val="005A6553"/>
    <w:rsid w:val="005A7174"/>
    <w:rsid w:val="005B15AB"/>
    <w:rsid w:val="005B22ED"/>
    <w:rsid w:val="005B3EB0"/>
    <w:rsid w:val="005B462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70A"/>
    <w:rsid w:val="005D6F29"/>
    <w:rsid w:val="005D7F6A"/>
    <w:rsid w:val="005E0A1D"/>
    <w:rsid w:val="005E0B58"/>
    <w:rsid w:val="005E1437"/>
    <w:rsid w:val="005E19E7"/>
    <w:rsid w:val="005E3061"/>
    <w:rsid w:val="005E3C11"/>
    <w:rsid w:val="005E46D1"/>
    <w:rsid w:val="005E4D5C"/>
    <w:rsid w:val="005E6B20"/>
    <w:rsid w:val="005F0FB1"/>
    <w:rsid w:val="005F150A"/>
    <w:rsid w:val="005F33CD"/>
    <w:rsid w:val="005F5AA8"/>
    <w:rsid w:val="005F671A"/>
    <w:rsid w:val="005F6D4E"/>
    <w:rsid w:val="00600027"/>
    <w:rsid w:val="00600FB3"/>
    <w:rsid w:val="0060128A"/>
    <w:rsid w:val="00602822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24E5"/>
    <w:rsid w:val="0063453A"/>
    <w:rsid w:val="00636920"/>
    <w:rsid w:val="00640E88"/>
    <w:rsid w:val="00640F5C"/>
    <w:rsid w:val="00642542"/>
    <w:rsid w:val="00642E5C"/>
    <w:rsid w:val="006520E5"/>
    <w:rsid w:val="0065388E"/>
    <w:rsid w:val="00654154"/>
    <w:rsid w:val="00654561"/>
    <w:rsid w:val="0065499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61D"/>
    <w:rsid w:val="00696688"/>
    <w:rsid w:val="006A0E21"/>
    <w:rsid w:val="006A0ED8"/>
    <w:rsid w:val="006A1D93"/>
    <w:rsid w:val="006A4983"/>
    <w:rsid w:val="006A4B2A"/>
    <w:rsid w:val="006B0465"/>
    <w:rsid w:val="006B0B44"/>
    <w:rsid w:val="006B19E9"/>
    <w:rsid w:val="006B5CB6"/>
    <w:rsid w:val="006B7698"/>
    <w:rsid w:val="006C0AF1"/>
    <w:rsid w:val="006C39B4"/>
    <w:rsid w:val="006C52E8"/>
    <w:rsid w:val="006C57B7"/>
    <w:rsid w:val="006C5ECC"/>
    <w:rsid w:val="006C69AC"/>
    <w:rsid w:val="006C7828"/>
    <w:rsid w:val="006D01A9"/>
    <w:rsid w:val="006D02F0"/>
    <w:rsid w:val="006D163D"/>
    <w:rsid w:val="006D3B3A"/>
    <w:rsid w:val="006D4920"/>
    <w:rsid w:val="006D63FF"/>
    <w:rsid w:val="006D6CEC"/>
    <w:rsid w:val="006D7DCD"/>
    <w:rsid w:val="006E0AF7"/>
    <w:rsid w:val="006E297C"/>
    <w:rsid w:val="006E3AB3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4410"/>
    <w:rsid w:val="00744894"/>
    <w:rsid w:val="007450D0"/>
    <w:rsid w:val="00746B52"/>
    <w:rsid w:val="00750657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B20"/>
    <w:rsid w:val="00787B5E"/>
    <w:rsid w:val="00790E14"/>
    <w:rsid w:val="00791E79"/>
    <w:rsid w:val="0079304A"/>
    <w:rsid w:val="007930F3"/>
    <w:rsid w:val="00793686"/>
    <w:rsid w:val="00793DF0"/>
    <w:rsid w:val="007942E0"/>
    <w:rsid w:val="00794444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89C"/>
    <w:rsid w:val="007F6458"/>
    <w:rsid w:val="007F6F13"/>
    <w:rsid w:val="00802CF7"/>
    <w:rsid w:val="0080391A"/>
    <w:rsid w:val="00803EB1"/>
    <w:rsid w:val="00803F17"/>
    <w:rsid w:val="008049AA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1BBD"/>
    <w:rsid w:val="00851DDE"/>
    <w:rsid w:val="008539BA"/>
    <w:rsid w:val="008578F8"/>
    <w:rsid w:val="00857AAC"/>
    <w:rsid w:val="00861B2A"/>
    <w:rsid w:val="00862043"/>
    <w:rsid w:val="00863940"/>
    <w:rsid w:val="00864908"/>
    <w:rsid w:val="00865279"/>
    <w:rsid w:val="00865D11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4F18"/>
    <w:rsid w:val="00885CFE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0756A"/>
    <w:rsid w:val="00911064"/>
    <w:rsid w:val="00911564"/>
    <w:rsid w:val="00911F57"/>
    <w:rsid w:val="00912BFD"/>
    <w:rsid w:val="009134AE"/>
    <w:rsid w:val="00914C93"/>
    <w:rsid w:val="00915888"/>
    <w:rsid w:val="00915B91"/>
    <w:rsid w:val="0092016F"/>
    <w:rsid w:val="009236E9"/>
    <w:rsid w:val="009244E2"/>
    <w:rsid w:val="00924EE6"/>
    <w:rsid w:val="00925048"/>
    <w:rsid w:val="00933068"/>
    <w:rsid w:val="009346CB"/>
    <w:rsid w:val="0093535D"/>
    <w:rsid w:val="00935E4F"/>
    <w:rsid w:val="00936A14"/>
    <w:rsid w:val="00936DFE"/>
    <w:rsid w:val="0093785A"/>
    <w:rsid w:val="00937D1E"/>
    <w:rsid w:val="00937D7B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602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6113"/>
    <w:rsid w:val="00A207BD"/>
    <w:rsid w:val="00A210DF"/>
    <w:rsid w:val="00A22FA2"/>
    <w:rsid w:val="00A2570E"/>
    <w:rsid w:val="00A258E7"/>
    <w:rsid w:val="00A25A7C"/>
    <w:rsid w:val="00A25B00"/>
    <w:rsid w:val="00A266B3"/>
    <w:rsid w:val="00A26BD7"/>
    <w:rsid w:val="00A271B8"/>
    <w:rsid w:val="00A27814"/>
    <w:rsid w:val="00A3125A"/>
    <w:rsid w:val="00A31B47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57723"/>
    <w:rsid w:val="00A6198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7714B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4741"/>
    <w:rsid w:val="00AD5CAF"/>
    <w:rsid w:val="00AE0A72"/>
    <w:rsid w:val="00AE19B8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0752"/>
    <w:rsid w:val="00B02C14"/>
    <w:rsid w:val="00B02D4A"/>
    <w:rsid w:val="00B05A02"/>
    <w:rsid w:val="00B065F1"/>
    <w:rsid w:val="00B112CC"/>
    <w:rsid w:val="00B1613E"/>
    <w:rsid w:val="00B16AD4"/>
    <w:rsid w:val="00B177A9"/>
    <w:rsid w:val="00B17F16"/>
    <w:rsid w:val="00B311AC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A9B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4608"/>
    <w:rsid w:val="00B64612"/>
    <w:rsid w:val="00B6748D"/>
    <w:rsid w:val="00B67718"/>
    <w:rsid w:val="00B67737"/>
    <w:rsid w:val="00B702F0"/>
    <w:rsid w:val="00B71784"/>
    <w:rsid w:val="00B7196A"/>
    <w:rsid w:val="00B72045"/>
    <w:rsid w:val="00B74331"/>
    <w:rsid w:val="00B74769"/>
    <w:rsid w:val="00B7519F"/>
    <w:rsid w:val="00B765F5"/>
    <w:rsid w:val="00B7757B"/>
    <w:rsid w:val="00B778F1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47BE"/>
    <w:rsid w:val="00BF4A11"/>
    <w:rsid w:val="00BF657C"/>
    <w:rsid w:val="00BF7993"/>
    <w:rsid w:val="00C01D4A"/>
    <w:rsid w:val="00C01D70"/>
    <w:rsid w:val="00C0290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A11"/>
    <w:rsid w:val="00C27B63"/>
    <w:rsid w:val="00C3038D"/>
    <w:rsid w:val="00C324E5"/>
    <w:rsid w:val="00C32F14"/>
    <w:rsid w:val="00C32F40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4EE4"/>
    <w:rsid w:val="00C57F58"/>
    <w:rsid w:val="00C6007B"/>
    <w:rsid w:val="00C61F1B"/>
    <w:rsid w:val="00C6238E"/>
    <w:rsid w:val="00C6420A"/>
    <w:rsid w:val="00C65348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668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71C3"/>
    <w:rsid w:val="00DA74D7"/>
    <w:rsid w:val="00DB0270"/>
    <w:rsid w:val="00DB17EF"/>
    <w:rsid w:val="00DB1D7F"/>
    <w:rsid w:val="00DB333C"/>
    <w:rsid w:val="00DB3CED"/>
    <w:rsid w:val="00DB43B1"/>
    <w:rsid w:val="00DB4686"/>
    <w:rsid w:val="00DB5254"/>
    <w:rsid w:val="00DB6ED1"/>
    <w:rsid w:val="00DC5C95"/>
    <w:rsid w:val="00DD0D04"/>
    <w:rsid w:val="00DD2EF1"/>
    <w:rsid w:val="00DD6DBF"/>
    <w:rsid w:val="00DD7C67"/>
    <w:rsid w:val="00DE13FD"/>
    <w:rsid w:val="00DE3273"/>
    <w:rsid w:val="00DE3FDB"/>
    <w:rsid w:val="00DE45C8"/>
    <w:rsid w:val="00DE5228"/>
    <w:rsid w:val="00DF0DED"/>
    <w:rsid w:val="00DF1339"/>
    <w:rsid w:val="00DF28F3"/>
    <w:rsid w:val="00DF29E6"/>
    <w:rsid w:val="00DF2E27"/>
    <w:rsid w:val="00DF48B1"/>
    <w:rsid w:val="00DF4A33"/>
    <w:rsid w:val="00DF765F"/>
    <w:rsid w:val="00DF7E1B"/>
    <w:rsid w:val="00E010F2"/>
    <w:rsid w:val="00E018B6"/>
    <w:rsid w:val="00E0328B"/>
    <w:rsid w:val="00E03597"/>
    <w:rsid w:val="00E035F5"/>
    <w:rsid w:val="00E04314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2258"/>
    <w:rsid w:val="00E4464D"/>
    <w:rsid w:val="00E449E8"/>
    <w:rsid w:val="00E4647B"/>
    <w:rsid w:val="00E465BB"/>
    <w:rsid w:val="00E469C1"/>
    <w:rsid w:val="00E47AFE"/>
    <w:rsid w:val="00E54AD1"/>
    <w:rsid w:val="00E550AF"/>
    <w:rsid w:val="00E55386"/>
    <w:rsid w:val="00E57032"/>
    <w:rsid w:val="00E60D55"/>
    <w:rsid w:val="00E62E05"/>
    <w:rsid w:val="00E661E8"/>
    <w:rsid w:val="00E66673"/>
    <w:rsid w:val="00E67195"/>
    <w:rsid w:val="00E7178A"/>
    <w:rsid w:val="00E720D3"/>
    <w:rsid w:val="00E72322"/>
    <w:rsid w:val="00E7233D"/>
    <w:rsid w:val="00E72512"/>
    <w:rsid w:val="00E7330E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7301"/>
    <w:rsid w:val="00E97535"/>
    <w:rsid w:val="00E977D2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25D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164C"/>
    <w:rsid w:val="00F921AA"/>
    <w:rsid w:val="00F9244B"/>
    <w:rsid w:val="00F934CD"/>
    <w:rsid w:val="00F9410F"/>
    <w:rsid w:val="00F94356"/>
    <w:rsid w:val="00F973C4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71B"/>
    <w:rsid w:val="00FC6D0A"/>
    <w:rsid w:val="00FC75AC"/>
    <w:rsid w:val="00FC761C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F4B6"/>
  <w15:docId w15:val="{2F577718-88C9-437A-A7AE-55C55F0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215</cp:revision>
  <cp:lastPrinted>2025-01-10T07:11:00Z</cp:lastPrinted>
  <dcterms:created xsi:type="dcterms:W3CDTF">2015-08-10T13:28:00Z</dcterms:created>
  <dcterms:modified xsi:type="dcterms:W3CDTF">2025-01-10T07:47:00Z</dcterms:modified>
</cp:coreProperties>
</file>