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7BA5" w14:textId="77777777" w:rsidR="00497EB1" w:rsidRPr="00497EB1" w:rsidRDefault="00497EB1" w:rsidP="00497EB1">
      <w:pPr>
        <w:spacing w:line="360" w:lineRule="auto"/>
        <w:ind w:firstLine="0"/>
        <w:jc w:val="right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497EB1">
        <w:rPr>
          <w:rFonts w:ascii="GHEA Grapalat" w:hAnsi="GHEA Grapalat"/>
          <w:sz w:val="24"/>
          <w:szCs w:val="24"/>
        </w:rPr>
        <w:t>ՆԱԽԱԳԻԾ</w:t>
      </w:r>
    </w:p>
    <w:p w14:paraId="07F35810" w14:textId="77777777" w:rsidR="00497EB1" w:rsidRPr="00497EB1" w:rsidRDefault="00497EB1" w:rsidP="00497EB1">
      <w:pPr>
        <w:ind w:firstLine="0"/>
        <w:rPr>
          <w:rFonts w:ascii="GHEA Grapalat" w:hAnsi="GHEA Grapalat"/>
          <w:sz w:val="24"/>
          <w:szCs w:val="24"/>
        </w:rPr>
      </w:pPr>
      <w:r w:rsidRPr="00497EB1">
        <w:rPr>
          <w:rFonts w:ascii="GHEA Grapalat" w:hAnsi="GHEA Grapalat"/>
          <w:sz w:val="24"/>
          <w:szCs w:val="24"/>
        </w:rPr>
        <w:tab/>
      </w:r>
    </w:p>
    <w:p w14:paraId="1D861FAD" w14:textId="70816799" w:rsidR="00497EB1" w:rsidRPr="00497EB1" w:rsidRDefault="00497EB1" w:rsidP="00497EB1">
      <w:pPr>
        <w:ind w:firstLine="0"/>
        <w:jc w:val="center"/>
        <w:rPr>
          <w:rFonts w:ascii="GHEA Grapalat" w:hAnsi="GHEA Grapalat"/>
          <w:sz w:val="24"/>
          <w:szCs w:val="24"/>
        </w:rPr>
      </w:pPr>
      <w:r w:rsidRPr="00497EB1">
        <w:rPr>
          <w:rFonts w:ascii="GHEA Grapalat" w:hAnsi="GHEA Grapalat"/>
          <w:sz w:val="24"/>
          <w:szCs w:val="24"/>
        </w:rPr>
        <w:t>ՀԱՅԱՍՏԱՆԻ ՀԱՆՐԱՊԵՏՈՒԹՅԱՆ ԱՌՈՂՋԱՊԱՀՈՒԹՅԱՆ ՆԱԽԱՐԱՐ</w:t>
      </w:r>
    </w:p>
    <w:p w14:paraId="3D79FCB9" w14:textId="77777777" w:rsidR="00497EB1" w:rsidRPr="00497EB1" w:rsidRDefault="00497EB1" w:rsidP="00497EB1">
      <w:pPr>
        <w:ind w:firstLine="0"/>
        <w:jc w:val="center"/>
        <w:rPr>
          <w:rFonts w:ascii="GHEA Grapalat" w:hAnsi="GHEA Grapalat"/>
          <w:sz w:val="24"/>
          <w:szCs w:val="24"/>
        </w:rPr>
      </w:pPr>
      <w:r w:rsidRPr="00497EB1">
        <w:rPr>
          <w:rFonts w:ascii="GHEA Grapalat" w:hAnsi="GHEA Grapalat"/>
          <w:sz w:val="24"/>
          <w:szCs w:val="24"/>
        </w:rPr>
        <w:t>ՀՐԱՄԱՆ</w:t>
      </w:r>
    </w:p>
    <w:p w14:paraId="21A6BC22" w14:textId="77777777" w:rsidR="00497EB1" w:rsidRPr="00B51C9A" w:rsidRDefault="00497EB1" w:rsidP="00497EB1">
      <w:pPr>
        <w:pBdr>
          <w:bottom w:val="thinThickSmallGap" w:sz="24" w:space="1" w:color="auto"/>
        </w:pBdr>
        <w:ind w:firstLine="0"/>
        <w:rPr>
          <w:rFonts w:ascii="GHEA Grapalat" w:hAnsi="GHEA Grapalat" w:cs="Sylfaen"/>
          <w:sz w:val="24"/>
          <w:szCs w:val="24"/>
        </w:rPr>
      </w:pPr>
    </w:p>
    <w:p w14:paraId="148C24F1" w14:textId="77777777" w:rsidR="00497EB1" w:rsidRPr="00B51C9A" w:rsidRDefault="00497EB1" w:rsidP="00497EB1">
      <w:pPr>
        <w:ind w:firstLine="0"/>
        <w:jc w:val="center"/>
        <w:rPr>
          <w:rFonts w:ascii="GHEA Grapalat" w:hAnsi="GHEA Grapalat" w:cs="Sylfaen"/>
          <w:sz w:val="24"/>
          <w:szCs w:val="24"/>
        </w:rPr>
      </w:pPr>
    </w:p>
    <w:p w14:paraId="5F71FB0E" w14:textId="41B42261" w:rsidR="00497EB1" w:rsidRPr="00B51C9A" w:rsidRDefault="00497EB1" w:rsidP="00497EB1">
      <w:pPr>
        <w:ind w:firstLine="0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B51C9A">
        <w:rPr>
          <w:rFonts w:ascii="GHEA Grapalat" w:hAnsi="GHEA Grapalat" w:cs="Sylfaen"/>
          <w:sz w:val="24"/>
          <w:szCs w:val="24"/>
          <w:lang w:val="hy-AM"/>
        </w:rPr>
        <w:t>«___»</w:t>
      </w:r>
      <w:r w:rsidRPr="00B51C9A">
        <w:rPr>
          <w:rFonts w:ascii="GHEA Grapalat" w:hAnsi="GHEA Grapalat" w:cs="Times Armenian"/>
          <w:sz w:val="24"/>
          <w:szCs w:val="24"/>
          <w:lang w:val="hy-AM"/>
        </w:rPr>
        <w:t>____</w:t>
      </w:r>
      <w:r w:rsidRPr="00B51C9A">
        <w:rPr>
          <w:rFonts w:ascii="GHEA Grapalat" w:hAnsi="GHEA Grapalat" w:cs="Times Armenian"/>
          <w:sz w:val="24"/>
          <w:szCs w:val="24"/>
        </w:rPr>
        <w:t>____</w:t>
      </w:r>
      <w:r w:rsidRPr="00B51C9A">
        <w:rPr>
          <w:rFonts w:ascii="GHEA Grapalat" w:hAnsi="GHEA Grapalat" w:cs="Times Armenian"/>
          <w:sz w:val="24"/>
          <w:szCs w:val="24"/>
          <w:lang w:val="hy-AM"/>
        </w:rPr>
        <w:t>____ 20</w:t>
      </w:r>
      <w:r w:rsidRPr="00B51C9A">
        <w:rPr>
          <w:rFonts w:ascii="GHEA Grapalat" w:hAnsi="GHEA Grapalat" w:cs="Times Armenian"/>
          <w:sz w:val="24"/>
          <w:szCs w:val="24"/>
        </w:rPr>
        <w:t>2</w:t>
      </w:r>
      <w:r>
        <w:rPr>
          <w:rFonts w:ascii="GHEA Grapalat" w:hAnsi="GHEA Grapalat" w:cs="Times Armenian"/>
          <w:sz w:val="24"/>
          <w:szCs w:val="24"/>
          <w:lang w:val="hy-AM"/>
        </w:rPr>
        <w:t>5</w:t>
      </w:r>
      <w:r>
        <w:rPr>
          <w:rFonts w:ascii="GHEA Grapalat" w:hAnsi="GHEA Grapalat" w:cs="Times Armenian"/>
          <w:sz w:val="24"/>
          <w:szCs w:val="24"/>
          <w:lang w:val="hy-AM"/>
        </w:rPr>
        <w:tab/>
      </w:r>
      <w:r>
        <w:rPr>
          <w:rFonts w:ascii="GHEA Grapalat" w:hAnsi="GHEA Grapalat" w:cs="Times Armenian"/>
          <w:sz w:val="24"/>
          <w:szCs w:val="24"/>
          <w:lang w:val="hy-AM"/>
        </w:rPr>
        <w:tab/>
      </w:r>
      <w:r w:rsidRPr="00B51C9A">
        <w:rPr>
          <w:rFonts w:ascii="GHEA Grapalat" w:hAnsi="GHEA Grapalat" w:cs="Times Armenian"/>
          <w:sz w:val="24"/>
          <w:szCs w:val="24"/>
        </w:rPr>
        <w:t xml:space="preserve">  </w:t>
      </w:r>
      <w:r w:rsidRPr="00B51C9A">
        <w:rPr>
          <w:rFonts w:ascii="GHEA Grapalat" w:hAnsi="GHEA Grapalat" w:cs="Sylfaen"/>
          <w:sz w:val="24"/>
          <w:szCs w:val="24"/>
          <w:lang w:val="hy-AM"/>
        </w:rPr>
        <w:t>թ</w:t>
      </w:r>
      <w:r>
        <w:rPr>
          <w:rFonts w:ascii="GHEA Grapalat" w:hAnsi="GHEA Grapalat" w:cs="Sylfaen"/>
          <w:sz w:val="24"/>
          <w:szCs w:val="24"/>
          <w:lang w:val="hy-AM"/>
        </w:rPr>
        <w:t>վականի</w:t>
      </w:r>
      <w:r w:rsidRPr="00B51C9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51C9A">
        <w:rPr>
          <w:rFonts w:ascii="GHEA Grapalat" w:hAnsi="GHEA Grapalat" w:cs="Sylfaen"/>
          <w:sz w:val="24"/>
          <w:szCs w:val="24"/>
        </w:rPr>
        <w:t xml:space="preserve">  </w:t>
      </w:r>
      <w:r w:rsidRPr="00B51C9A">
        <w:rPr>
          <w:rFonts w:ascii="GHEA Grapalat" w:hAnsi="GHEA Grapalat" w:cs="Sylfaen"/>
          <w:sz w:val="24"/>
          <w:szCs w:val="24"/>
          <w:lang w:val="hy-AM"/>
        </w:rPr>
        <w:t xml:space="preserve">No </w:t>
      </w:r>
      <w:r w:rsidRPr="00B51C9A">
        <w:rPr>
          <w:rFonts w:ascii="GHEA Grapalat" w:hAnsi="GHEA Grapalat" w:cs="Sylfaen"/>
          <w:sz w:val="24"/>
          <w:szCs w:val="24"/>
        </w:rPr>
        <w:t>__________</w:t>
      </w:r>
      <w:r w:rsidRPr="00B51C9A">
        <w:rPr>
          <w:rFonts w:ascii="GHEA Grapalat" w:hAnsi="GHEA Grapalat" w:cs="Sylfaen"/>
          <w:sz w:val="24"/>
          <w:szCs w:val="24"/>
          <w:lang w:val="hy-AM"/>
        </w:rPr>
        <w:t>- Ն</w:t>
      </w:r>
    </w:p>
    <w:p w14:paraId="588788FA" w14:textId="77777777" w:rsidR="00497EB1" w:rsidRPr="00497EB1" w:rsidRDefault="00497EB1" w:rsidP="00497EB1">
      <w:pPr>
        <w:spacing w:line="360" w:lineRule="auto"/>
        <w:ind w:firstLine="0"/>
        <w:rPr>
          <w:rFonts w:ascii="GHEA Grapalat" w:hAnsi="GHEA Grapalat"/>
          <w:sz w:val="24"/>
          <w:szCs w:val="24"/>
        </w:rPr>
      </w:pPr>
    </w:p>
    <w:p w14:paraId="7E2A7C8C" w14:textId="6D0037A1" w:rsidR="00497EB1" w:rsidRPr="00497EB1" w:rsidRDefault="00497EB1" w:rsidP="00497EB1">
      <w:pPr>
        <w:spacing w:line="360" w:lineRule="auto"/>
        <w:ind w:firstLine="0"/>
        <w:rPr>
          <w:rFonts w:ascii="GHEA Grapalat" w:hAnsi="GHEA Grapalat"/>
          <w:sz w:val="24"/>
          <w:szCs w:val="24"/>
        </w:rPr>
      </w:pPr>
    </w:p>
    <w:p w14:paraId="3EF8F621" w14:textId="77777777" w:rsidR="00497EB1" w:rsidRPr="00497EB1" w:rsidRDefault="00497EB1" w:rsidP="00497EB1">
      <w:pPr>
        <w:spacing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497EB1">
        <w:rPr>
          <w:rFonts w:ascii="GHEA Grapalat" w:hAnsi="GHEA Grapalat"/>
          <w:sz w:val="24"/>
          <w:szCs w:val="24"/>
        </w:rPr>
        <w:t>«ՆԱԽԱԴՊՐՈՑԱԿԱՆ ՈՒՍՈՒՄՆԱԿԱՆ ՀԱՍՏԱՏՈՒԹՅՈՒՆՆԵՐՈՒՄ ԵՐԵԽԱՆԵՐԻ ՍՆՆԴԻ ԿԱԶՄԱԿԵՐՊՄԱՆԸ ՆԵՐԿԱՅԱՑՎՈՂ ՀԻԳԻԵՆԻԿ ՊԱՀԱՆՋՆԵՐ» ՀԱՆՐԱՅԻՆ ԱՌՈՂՋԱՊԱՀԱԿԱՆ ՆՈՐՄԱՏԻՎԸ ՀԱՍՏԱՏԵԼՈՒ ԵՎ ՀԱՅԱՍՏԱՆԻ ՀԱՆՐԱՊԵՏՈՒԹՅԱՆ ԱՌՈՂՋԱՊԱՀՈՒԹՅԱՆ ՆԱԽԱՐԱՐԻ 2013 ԹՎԱԿԱՆԻ ՕԳՈՍՏՈՍԻ 12-Ի N 42-Ն ՀՐԱՄԱՆՆ ՈՒԺԸ ԿՈՐՑՐԱԾ ՃԱՆԱՉԵԼՈՒ ՄԱՍԻՆ</w:t>
      </w:r>
    </w:p>
    <w:p w14:paraId="70071FC9" w14:textId="77777777" w:rsidR="00497EB1" w:rsidRPr="00497EB1" w:rsidRDefault="00497EB1" w:rsidP="00497EB1">
      <w:pPr>
        <w:spacing w:line="360" w:lineRule="auto"/>
        <w:rPr>
          <w:rFonts w:ascii="GHEA Grapalat" w:hAnsi="GHEA Grapalat"/>
          <w:sz w:val="24"/>
          <w:szCs w:val="24"/>
        </w:rPr>
      </w:pPr>
    </w:p>
    <w:p w14:paraId="5C5B4D04" w14:textId="77777777" w:rsidR="00497EB1" w:rsidRPr="00497EB1" w:rsidRDefault="00497EB1" w:rsidP="00497EB1">
      <w:pPr>
        <w:spacing w:line="360" w:lineRule="auto"/>
        <w:rPr>
          <w:rFonts w:ascii="GHEA Grapalat" w:hAnsi="GHEA Grapalat"/>
          <w:sz w:val="24"/>
          <w:szCs w:val="24"/>
        </w:rPr>
      </w:pPr>
      <w:proofErr w:type="spellStart"/>
      <w:r w:rsidRPr="00497EB1">
        <w:rPr>
          <w:rFonts w:ascii="GHEA Grapalat" w:hAnsi="GHEA Grapalat"/>
          <w:sz w:val="24"/>
          <w:szCs w:val="24"/>
        </w:rPr>
        <w:t>Հիմք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ընդունելով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497EB1">
        <w:rPr>
          <w:rFonts w:ascii="GHEA Grapalat" w:hAnsi="GHEA Grapalat"/>
          <w:sz w:val="24"/>
          <w:szCs w:val="24"/>
        </w:rPr>
        <w:t>Հանրային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առողջապահության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մասին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497EB1">
        <w:rPr>
          <w:rFonts w:ascii="GHEA Grapalat" w:hAnsi="GHEA Grapalat"/>
          <w:sz w:val="24"/>
          <w:szCs w:val="24"/>
        </w:rPr>
        <w:t>օրենքի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7-րդ </w:t>
      </w:r>
      <w:proofErr w:type="spellStart"/>
      <w:r w:rsidRPr="00497EB1">
        <w:rPr>
          <w:rFonts w:ascii="GHEA Grapalat" w:hAnsi="GHEA Grapalat"/>
          <w:sz w:val="24"/>
          <w:szCs w:val="24"/>
        </w:rPr>
        <w:t>հոդվածի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Pr="00497EB1">
        <w:rPr>
          <w:rFonts w:ascii="GHEA Grapalat" w:hAnsi="GHEA Grapalat"/>
          <w:sz w:val="24"/>
          <w:szCs w:val="24"/>
        </w:rPr>
        <w:t>մասի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3-րդ </w:t>
      </w:r>
      <w:proofErr w:type="spellStart"/>
      <w:r w:rsidRPr="00497EB1">
        <w:rPr>
          <w:rFonts w:ascii="GHEA Grapalat" w:hAnsi="GHEA Grapalat"/>
          <w:sz w:val="24"/>
          <w:szCs w:val="24"/>
        </w:rPr>
        <w:t>կետը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և «</w:t>
      </w:r>
      <w:proofErr w:type="spellStart"/>
      <w:r w:rsidRPr="00497EB1">
        <w:rPr>
          <w:rFonts w:ascii="GHEA Grapalat" w:hAnsi="GHEA Grapalat"/>
          <w:sz w:val="24"/>
          <w:szCs w:val="24"/>
        </w:rPr>
        <w:t>Նորմատիվ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իրավական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ակտերի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մասին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497EB1">
        <w:rPr>
          <w:rFonts w:ascii="GHEA Grapalat" w:hAnsi="GHEA Grapalat"/>
          <w:sz w:val="24"/>
          <w:szCs w:val="24"/>
        </w:rPr>
        <w:t>օրենքի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37-րդ </w:t>
      </w:r>
      <w:proofErr w:type="spellStart"/>
      <w:r w:rsidRPr="00497EB1">
        <w:rPr>
          <w:rFonts w:ascii="GHEA Grapalat" w:hAnsi="GHEA Grapalat"/>
          <w:sz w:val="24"/>
          <w:szCs w:val="24"/>
        </w:rPr>
        <w:t>հոդվածը</w:t>
      </w:r>
      <w:proofErr w:type="spellEnd"/>
      <w:r w:rsidRPr="00497EB1">
        <w:rPr>
          <w:rFonts w:ascii="GHEA Grapalat" w:hAnsi="GHEA Grapalat"/>
          <w:sz w:val="24"/>
          <w:szCs w:val="24"/>
        </w:rPr>
        <w:t>՝</w:t>
      </w:r>
    </w:p>
    <w:p w14:paraId="35A67AFB" w14:textId="77777777" w:rsidR="00497EB1" w:rsidRPr="00497EB1" w:rsidRDefault="00497EB1" w:rsidP="00497EB1">
      <w:pPr>
        <w:spacing w:line="360" w:lineRule="auto"/>
        <w:rPr>
          <w:rFonts w:ascii="GHEA Grapalat" w:hAnsi="GHEA Grapalat"/>
          <w:sz w:val="24"/>
          <w:szCs w:val="24"/>
        </w:rPr>
      </w:pPr>
      <w:r w:rsidRPr="00497EB1">
        <w:rPr>
          <w:rFonts w:ascii="GHEA Grapalat" w:hAnsi="GHEA Grapalat"/>
          <w:sz w:val="24"/>
          <w:szCs w:val="24"/>
        </w:rPr>
        <w:t xml:space="preserve"> </w:t>
      </w:r>
    </w:p>
    <w:p w14:paraId="4EC8B192" w14:textId="775186FB" w:rsidR="00497EB1" w:rsidRDefault="00497EB1" w:rsidP="00497EB1">
      <w:pPr>
        <w:spacing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497EB1">
        <w:rPr>
          <w:rFonts w:ascii="GHEA Grapalat" w:hAnsi="GHEA Grapalat"/>
          <w:sz w:val="24"/>
          <w:szCs w:val="24"/>
        </w:rPr>
        <w:t>ՀՐԱՄԱՅՈՒՄ ԵՄ</w:t>
      </w:r>
    </w:p>
    <w:p w14:paraId="0DB452CF" w14:textId="77777777" w:rsidR="004155CA" w:rsidRPr="00497EB1" w:rsidRDefault="004155CA" w:rsidP="00497EB1">
      <w:pPr>
        <w:spacing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14:paraId="04510556" w14:textId="4B15F304" w:rsidR="00497EB1" w:rsidRPr="00497EB1" w:rsidRDefault="00497EB1" w:rsidP="00497EB1">
      <w:pPr>
        <w:spacing w:line="360" w:lineRule="auto"/>
        <w:rPr>
          <w:rFonts w:ascii="GHEA Grapalat" w:hAnsi="GHEA Grapalat"/>
          <w:sz w:val="24"/>
          <w:szCs w:val="24"/>
        </w:rPr>
      </w:pPr>
      <w:r w:rsidRPr="00497EB1">
        <w:rPr>
          <w:rFonts w:ascii="GHEA Grapalat" w:hAnsi="GHEA Grapalat"/>
          <w:sz w:val="24"/>
          <w:szCs w:val="24"/>
        </w:rPr>
        <w:t xml:space="preserve">1. </w:t>
      </w:r>
      <w:proofErr w:type="spellStart"/>
      <w:r w:rsidRPr="00497EB1">
        <w:rPr>
          <w:rFonts w:ascii="GHEA Grapalat" w:hAnsi="GHEA Grapalat"/>
          <w:sz w:val="24"/>
          <w:szCs w:val="24"/>
        </w:rPr>
        <w:t>Հաստատել</w:t>
      </w:r>
      <w:proofErr w:type="spellEnd"/>
      <w:r w:rsidRPr="00497EB1">
        <w:rPr>
          <w:rFonts w:ascii="GHEA Grapalat" w:hAnsi="GHEA Grapalat"/>
          <w:sz w:val="24"/>
          <w:szCs w:val="24"/>
        </w:rPr>
        <w:t>`</w:t>
      </w:r>
      <w:r w:rsidR="00B66080" w:rsidRPr="00B66080">
        <w:rPr>
          <w:rFonts w:ascii="GHEA Grapalat" w:hAnsi="GHEA Grapalat"/>
          <w:sz w:val="24"/>
          <w:szCs w:val="24"/>
        </w:rPr>
        <w:t xml:space="preserve"> </w:t>
      </w:r>
      <w:r w:rsidRPr="00497EB1">
        <w:rPr>
          <w:rFonts w:ascii="GHEA Grapalat" w:hAnsi="GHEA Grapalat"/>
          <w:sz w:val="24"/>
          <w:szCs w:val="24"/>
        </w:rPr>
        <w:t>«</w:t>
      </w:r>
      <w:proofErr w:type="spellStart"/>
      <w:r w:rsidRPr="00497EB1">
        <w:rPr>
          <w:rFonts w:ascii="GHEA Grapalat" w:hAnsi="GHEA Grapalat"/>
          <w:sz w:val="24"/>
          <w:szCs w:val="24"/>
        </w:rPr>
        <w:t>Նախադպրոցական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ուսումնական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հաստատություններում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երեխաների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սննդի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կազմակերպմանը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ներկայացվող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հիգիենիկ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պահանջներ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497EB1">
        <w:rPr>
          <w:rFonts w:ascii="GHEA Grapalat" w:hAnsi="GHEA Grapalat"/>
          <w:sz w:val="24"/>
          <w:szCs w:val="24"/>
        </w:rPr>
        <w:t>հանրային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առողջապահական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նորմատիվը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97EB1">
        <w:rPr>
          <w:rFonts w:ascii="GHEA Grapalat" w:hAnsi="GHEA Grapalat"/>
          <w:sz w:val="24"/>
          <w:szCs w:val="24"/>
        </w:rPr>
        <w:t>համաձայն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հավելվածի</w:t>
      </w:r>
      <w:proofErr w:type="spellEnd"/>
      <w:r w:rsidRPr="00497EB1">
        <w:rPr>
          <w:rFonts w:ascii="GHEA Grapalat" w:hAnsi="GHEA Grapalat"/>
          <w:sz w:val="24"/>
          <w:szCs w:val="24"/>
        </w:rPr>
        <w:t>:</w:t>
      </w:r>
    </w:p>
    <w:p w14:paraId="334658CF" w14:textId="77777777" w:rsidR="00497EB1" w:rsidRPr="00497EB1" w:rsidRDefault="00497EB1" w:rsidP="00497EB1">
      <w:pPr>
        <w:spacing w:line="360" w:lineRule="auto"/>
        <w:rPr>
          <w:rFonts w:ascii="GHEA Grapalat" w:hAnsi="GHEA Grapalat"/>
          <w:sz w:val="24"/>
          <w:szCs w:val="24"/>
        </w:rPr>
      </w:pPr>
      <w:r w:rsidRPr="00497EB1">
        <w:rPr>
          <w:rFonts w:ascii="GHEA Grapalat" w:hAnsi="GHEA Grapalat"/>
          <w:sz w:val="24"/>
          <w:szCs w:val="24"/>
        </w:rPr>
        <w:t xml:space="preserve">2. </w:t>
      </w:r>
      <w:proofErr w:type="spellStart"/>
      <w:r w:rsidRPr="00497EB1">
        <w:rPr>
          <w:rFonts w:ascii="GHEA Grapalat" w:hAnsi="GHEA Grapalat"/>
          <w:sz w:val="24"/>
          <w:szCs w:val="24"/>
        </w:rPr>
        <w:t>Ուժը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կորցրած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ճանաչել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Հայաստանի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առողջապահության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նախարարի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2013 </w:t>
      </w:r>
      <w:proofErr w:type="spellStart"/>
      <w:r w:rsidRPr="00497EB1">
        <w:rPr>
          <w:rFonts w:ascii="GHEA Grapalat" w:hAnsi="GHEA Grapalat"/>
          <w:sz w:val="24"/>
          <w:szCs w:val="24"/>
        </w:rPr>
        <w:t>թվականի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օգոստոսի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12-ի ««</w:t>
      </w:r>
      <w:proofErr w:type="spellStart"/>
      <w:r w:rsidRPr="00497EB1">
        <w:rPr>
          <w:rFonts w:ascii="GHEA Grapalat" w:hAnsi="GHEA Grapalat"/>
          <w:sz w:val="24"/>
          <w:szCs w:val="24"/>
        </w:rPr>
        <w:t>Նախադպրոցական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ուսումնական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հաստատություններում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երեխաների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սննդի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կազմակերպմանը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ներկայացվող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հիգիենիկ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պահանջներ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» N 2.3.1-01-2013 </w:t>
      </w:r>
      <w:proofErr w:type="spellStart"/>
      <w:r w:rsidRPr="00497EB1">
        <w:rPr>
          <w:rFonts w:ascii="GHEA Grapalat" w:hAnsi="GHEA Grapalat"/>
          <w:sz w:val="24"/>
          <w:szCs w:val="24"/>
        </w:rPr>
        <w:t>սանիտարական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կանոնները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97EB1">
        <w:rPr>
          <w:rFonts w:ascii="GHEA Grapalat" w:hAnsi="GHEA Grapalat"/>
          <w:sz w:val="24"/>
          <w:szCs w:val="24"/>
        </w:rPr>
        <w:t>նորմերը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հաստատելու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մասին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» N 42-Ն </w:t>
      </w:r>
      <w:proofErr w:type="spellStart"/>
      <w:r w:rsidRPr="00497EB1">
        <w:rPr>
          <w:rFonts w:ascii="GHEA Grapalat" w:hAnsi="GHEA Grapalat"/>
          <w:sz w:val="24"/>
          <w:szCs w:val="24"/>
        </w:rPr>
        <w:t>հրամանը</w:t>
      </w:r>
      <w:proofErr w:type="spellEnd"/>
      <w:r w:rsidRPr="00497EB1">
        <w:rPr>
          <w:rFonts w:ascii="GHEA Grapalat" w:hAnsi="GHEA Grapalat"/>
          <w:sz w:val="24"/>
          <w:szCs w:val="24"/>
        </w:rPr>
        <w:t>:</w:t>
      </w:r>
    </w:p>
    <w:p w14:paraId="2CC9C941" w14:textId="77777777" w:rsidR="00497EB1" w:rsidRPr="00497EB1" w:rsidRDefault="00497EB1" w:rsidP="00497EB1">
      <w:pPr>
        <w:spacing w:line="360" w:lineRule="auto"/>
        <w:rPr>
          <w:rFonts w:ascii="GHEA Grapalat" w:hAnsi="GHEA Grapalat"/>
          <w:sz w:val="24"/>
          <w:szCs w:val="24"/>
        </w:rPr>
      </w:pPr>
      <w:r w:rsidRPr="00497EB1">
        <w:rPr>
          <w:rFonts w:ascii="GHEA Grapalat" w:hAnsi="GHEA Grapalat"/>
          <w:sz w:val="24"/>
          <w:szCs w:val="24"/>
        </w:rPr>
        <w:t xml:space="preserve">3. </w:t>
      </w:r>
      <w:proofErr w:type="spellStart"/>
      <w:r w:rsidRPr="00497EB1">
        <w:rPr>
          <w:rFonts w:ascii="GHEA Grapalat" w:hAnsi="GHEA Grapalat"/>
          <w:sz w:val="24"/>
          <w:szCs w:val="24"/>
        </w:rPr>
        <w:t>Սույն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հրամանն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ուժի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մեջ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97EB1">
        <w:rPr>
          <w:rFonts w:ascii="GHEA Grapalat" w:hAnsi="GHEA Grapalat"/>
          <w:sz w:val="24"/>
          <w:szCs w:val="24"/>
        </w:rPr>
        <w:t>մտնում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2026 </w:t>
      </w:r>
      <w:proofErr w:type="spellStart"/>
      <w:r w:rsidRPr="00497EB1">
        <w:rPr>
          <w:rFonts w:ascii="GHEA Grapalat" w:hAnsi="GHEA Grapalat"/>
          <w:sz w:val="24"/>
          <w:szCs w:val="24"/>
        </w:rPr>
        <w:t>թվականի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97EB1">
        <w:rPr>
          <w:rFonts w:ascii="GHEA Grapalat" w:hAnsi="GHEA Grapalat"/>
          <w:sz w:val="24"/>
          <w:szCs w:val="24"/>
        </w:rPr>
        <w:t>հունվարի</w:t>
      </w:r>
      <w:proofErr w:type="spellEnd"/>
      <w:r w:rsidRPr="00497EB1">
        <w:rPr>
          <w:rFonts w:ascii="GHEA Grapalat" w:hAnsi="GHEA Grapalat"/>
          <w:sz w:val="24"/>
          <w:szCs w:val="24"/>
        </w:rPr>
        <w:t xml:space="preserve"> 1-ից:</w:t>
      </w:r>
    </w:p>
    <w:p w14:paraId="543A841A" w14:textId="77777777" w:rsidR="00497EB1" w:rsidRPr="00497EB1" w:rsidRDefault="00497EB1" w:rsidP="00497EB1">
      <w:pPr>
        <w:spacing w:line="360" w:lineRule="auto"/>
        <w:rPr>
          <w:rFonts w:ascii="GHEA Grapalat" w:hAnsi="GHEA Grapalat"/>
          <w:sz w:val="24"/>
          <w:szCs w:val="24"/>
        </w:rPr>
      </w:pPr>
    </w:p>
    <w:p w14:paraId="63EAA9D7" w14:textId="77777777" w:rsidR="00421CBC" w:rsidRPr="003940E7" w:rsidRDefault="00497EB1" w:rsidP="00497EB1">
      <w:pPr>
        <w:spacing w:line="360" w:lineRule="auto"/>
        <w:jc w:val="right"/>
        <w:rPr>
          <w:rFonts w:ascii="GHEA Grapalat" w:hAnsi="GHEA Grapalat"/>
          <w:sz w:val="24"/>
          <w:szCs w:val="24"/>
        </w:rPr>
      </w:pPr>
      <w:r w:rsidRPr="00497EB1">
        <w:rPr>
          <w:rFonts w:ascii="GHEA Grapalat" w:hAnsi="GHEA Grapalat"/>
          <w:sz w:val="24"/>
          <w:szCs w:val="24"/>
        </w:rPr>
        <w:t xml:space="preserve">               Ա. ԱՎԱՆԵՍՅԱՆ</w:t>
      </w:r>
    </w:p>
    <w:sectPr w:rsidR="00421CBC" w:rsidRPr="003940E7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B1"/>
    <w:rsid w:val="00092FA3"/>
    <w:rsid w:val="00296A89"/>
    <w:rsid w:val="00312D14"/>
    <w:rsid w:val="003940E7"/>
    <w:rsid w:val="004155CA"/>
    <w:rsid w:val="00421CBC"/>
    <w:rsid w:val="00497EB1"/>
    <w:rsid w:val="00563ADD"/>
    <w:rsid w:val="006C2247"/>
    <w:rsid w:val="00983264"/>
    <w:rsid w:val="00A6180F"/>
    <w:rsid w:val="00B66080"/>
    <w:rsid w:val="00CA1EA9"/>
    <w:rsid w:val="00F8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3890BF4"/>
  <w15:chartTrackingRefBased/>
  <w15:docId w15:val="{FC841BD4-5E87-4709-B870-DC803C9E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3ADD"/>
    <w:pPr>
      <w:ind w:firstLine="851"/>
      <w:jc w:val="both"/>
    </w:pPr>
    <w:rPr>
      <w:rFonts w:ascii="Times Armenian" w:hAnsi="Times Armeni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1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</dc:creator>
  <cp:keywords/>
  <dc:description/>
  <cp:lastModifiedBy>MOH</cp:lastModifiedBy>
  <cp:revision>2</cp:revision>
  <cp:lastPrinted>2008-01-25T12:43:00Z</cp:lastPrinted>
  <dcterms:created xsi:type="dcterms:W3CDTF">2025-01-08T12:46:00Z</dcterms:created>
  <dcterms:modified xsi:type="dcterms:W3CDTF">2025-01-08T13:02:00Z</dcterms:modified>
</cp:coreProperties>
</file>