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4B" w:rsidRPr="00C63C4B" w:rsidRDefault="00C63C4B" w:rsidP="00C63C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C63C4B">
        <w:rPr>
          <w:rStyle w:val="Strong"/>
          <w:rFonts w:ascii="GHEA Grapalat" w:hAnsi="GHEA Grapalat"/>
          <w:color w:val="000000"/>
        </w:rPr>
        <w:t>ՀԱՅԱՍՏԱՆԻ ՀԱՆՐԱՊԵՏՈՒԹՅԱ</w:t>
      </w:r>
      <w:r w:rsidRPr="00C63C4B">
        <w:rPr>
          <w:rStyle w:val="Strong"/>
          <w:rFonts w:ascii="GHEA Grapalat" w:hAnsi="GHEA Grapalat"/>
          <w:color w:val="000000"/>
          <w:lang w:val="hy-AM"/>
        </w:rPr>
        <w:t>Ն ՕՐԵՆՔԸ</w:t>
      </w:r>
    </w:p>
    <w:p w:rsidR="00C63C4B" w:rsidRPr="00C63C4B" w:rsidRDefault="00C63C4B" w:rsidP="00C63C4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alibri"/>
          <w:b/>
          <w:bCs/>
          <w:color w:val="000000"/>
        </w:rPr>
      </w:pPr>
      <w:r w:rsidRPr="00C63C4B">
        <w:rPr>
          <w:rFonts w:ascii="GHEA Grapalat" w:hAnsi="GHEA Grapalat"/>
          <w:b/>
          <w:bCs/>
          <w:color w:val="000000"/>
        </w:rPr>
        <w:t>«ՀԱՆՐԱՅԻՆ</w:t>
      </w:r>
      <w:r w:rsidRPr="00C63C4B">
        <w:rPr>
          <w:rFonts w:ascii="Calibri" w:hAnsi="Calibri" w:cs="Calibri"/>
          <w:b/>
          <w:bCs/>
          <w:color w:val="000000"/>
        </w:rPr>
        <w:t> </w:t>
      </w:r>
      <w:r w:rsidRPr="00C63C4B">
        <w:rPr>
          <w:rFonts w:ascii="GHEA Grapalat" w:hAnsi="GHEA Grapalat" w:cs="GHEA Grapalat"/>
          <w:b/>
          <w:bCs/>
          <w:color w:val="000000"/>
        </w:rPr>
        <w:t>ԾԱՌԱՅՈՒԹՅԱՆ</w:t>
      </w:r>
      <w:r w:rsidRPr="00C63C4B">
        <w:rPr>
          <w:rFonts w:ascii="Calibri" w:hAnsi="Calibri" w:cs="Calibri"/>
          <w:b/>
          <w:bCs/>
          <w:color w:val="000000"/>
        </w:rPr>
        <w:t> </w:t>
      </w:r>
      <w:r w:rsidRPr="00C63C4B">
        <w:rPr>
          <w:rFonts w:ascii="GHEA Grapalat" w:hAnsi="GHEA Grapalat" w:cs="GHEA Grapalat"/>
          <w:b/>
          <w:bCs/>
          <w:color w:val="000000"/>
        </w:rPr>
        <w:t>ՄԱՍԻՆ»</w:t>
      </w:r>
      <w:r w:rsidRPr="00C63C4B">
        <w:rPr>
          <w:rFonts w:ascii="Calibri" w:hAnsi="Calibri" w:cs="Calibri"/>
          <w:b/>
          <w:bCs/>
          <w:color w:val="000000"/>
        </w:rPr>
        <w:t> </w:t>
      </w:r>
      <w:r w:rsidRPr="00C63C4B">
        <w:rPr>
          <w:rFonts w:ascii="GHEA Grapalat" w:hAnsi="GHEA Grapalat" w:cs="GHEA Grapalat"/>
          <w:b/>
          <w:bCs/>
          <w:color w:val="000000"/>
        </w:rPr>
        <w:t>ՕՐԵՆՔՈՒՄ</w:t>
      </w:r>
      <w:r w:rsidRPr="00C63C4B">
        <w:rPr>
          <w:rFonts w:ascii="Calibri" w:hAnsi="Calibri" w:cs="Calibri"/>
          <w:b/>
          <w:bCs/>
          <w:color w:val="000000"/>
        </w:rPr>
        <w:t> </w:t>
      </w:r>
      <w:r w:rsidRPr="00C63C4B">
        <w:rPr>
          <w:rFonts w:ascii="GHEA Grapalat" w:hAnsi="GHEA Grapalat" w:cs="GHEA Grapalat"/>
          <w:b/>
          <w:bCs/>
          <w:color w:val="000000"/>
          <w:lang w:val="hy-AM"/>
        </w:rPr>
        <w:t>ԼՐԱՑՈՒՄ</w:t>
      </w:r>
    </w:p>
    <w:p w:rsidR="00C63C4B" w:rsidRPr="00C63C4B" w:rsidRDefault="00C63C4B" w:rsidP="00C63C4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</w:rPr>
      </w:pPr>
      <w:r w:rsidRPr="00C63C4B">
        <w:rPr>
          <w:rFonts w:ascii="GHEA Grapalat" w:hAnsi="GHEA Grapalat" w:cs="GHEA Grapalat"/>
          <w:b/>
          <w:bCs/>
          <w:color w:val="000000"/>
        </w:rPr>
        <w:t>ԿԱ</w:t>
      </w:r>
      <w:r w:rsidRPr="00C63C4B">
        <w:rPr>
          <w:rFonts w:ascii="GHEA Grapalat" w:hAnsi="GHEA Grapalat" w:cs="GHEA Grapalat"/>
          <w:b/>
          <w:bCs/>
          <w:color w:val="000000"/>
          <w:lang w:val="hy-AM"/>
        </w:rPr>
        <w:t>Տ</w:t>
      </w:r>
      <w:r w:rsidRPr="00C63C4B">
        <w:rPr>
          <w:rFonts w:ascii="GHEA Grapalat" w:hAnsi="GHEA Grapalat" w:cs="GHEA Grapalat"/>
          <w:b/>
          <w:bCs/>
          <w:color w:val="000000"/>
        </w:rPr>
        <w:t>ԱՐԵԼՈՒ</w:t>
      </w:r>
      <w:r w:rsidRPr="00C63C4B">
        <w:rPr>
          <w:rFonts w:ascii="Calibri" w:hAnsi="Calibri" w:cs="Calibri"/>
          <w:b/>
          <w:bCs/>
          <w:color w:val="000000"/>
        </w:rPr>
        <w:t> </w:t>
      </w:r>
      <w:r w:rsidRPr="00C63C4B">
        <w:rPr>
          <w:rFonts w:ascii="GHEA Grapalat" w:hAnsi="GHEA Grapalat"/>
          <w:b/>
          <w:bCs/>
          <w:color w:val="000000"/>
        </w:rPr>
        <w:t>ՄԱՍԻՆ</w:t>
      </w:r>
    </w:p>
    <w:p w:rsidR="00C63C4B" w:rsidRPr="00C63C4B" w:rsidRDefault="00C63C4B" w:rsidP="00C63C4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</w:p>
    <w:p w:rsidR="00C63C4B" w:rsidRDefault="00C63C4B" w:rsidP="00C63C4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r w:rsidRPr="00C63C4B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C63C4B">
        <w:rPr>
          <w:rFonts w:ascii="GHEA Grapalat" w:hAnsi="GHEA Grapalat"/>
          <w:b/>
          <w:bCs/>
          <w:color w:val="000000"/>
        </w:rPr>
        <w:t xml:space="preserve"> 1.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63C4B">
        <w:rPr>
          <w:rFonts w:ascii="Calibri" w:hAnsi="Calibri" w:cs="Calibri"/>
          <w:color w:val="000000"/>
        </w:rPr>
        <w:t> </w:t>
      </w:r>
      <w:r w:rsidRPr="00C63C4B">
        <w:rPr>
          <w:rFonts w:ascii="GHEA Grapalat" w:hAnsi="GHEA Grapalat"/>
          <w:color w:val="000000"/>
        </w:rPr>
        <w:t xml:space="preserve">2018 </w:t>
      </w:r>
      <w:proofErr w:type="spellStart"/>
      <w:r w:rsidRPr="00C63C4B">
        <w:rPr>
          <w:rFonts w:ascii="GHEA Grapalat" w:hAnsi="GHEA Grapalat" w:cs="GHEA Grapalat"/>
          <w:color w:val="000000"/>
        </w:rPr>
        <w:t>թվականի</w:t>
      </w:r>
      <w:proofErr w:type="spellEnd"/>
      <w:r w:rsidRPr="00C63C4B">
        <w:rPr>
          <w:rFonts w:ascii="GHEA Grapalat" w:hAnsi="GHEA Grapalat"/>
          <w:color w:val="000000"/>
        </w:rPr>
        <w:t xml:space="preserve"> </w:t>
      </w:r>
      <w:proofErr w:type="spellStart"/>
      <w:r w:rsidRPr="00C63C4B">
        <w:rPr>
          <w:rFonts w:ascii="GHEA Grapalat" w:hAnsi="GHEA Grapalat" w:cs="GHEA Grapalat"/>
          <w:color w:val="000000"/>
        </w:rPr>
        <w:t>մարտի</w:t>
      </w:r>
      <w:proofErr w:type="spellEnd"/>
      <w:r w:rsidRPr="00C63C4B">
        <w:rPr>
          <w:rFonts w:ascii="GHEA Grapalat" w:hAnsi="GHEA Grapalat"/>
          <w:color w:val="000000"/>
        </w:rPr>
        <w:t xml:space="preserve"> 23-</w:t>
      </w:r>
      <w:r w:rsidRPr="00C63C4B">
        <w:rPr>
          <w:rFonts w:ascii="GHEA Grapalat" w:hAnsi="GHEA Grapalat" w:cs="GHEA Grapalat"/>
          <w:color w:val="000000"/>
        </w:rPr>
        <w:t>ի</w:t>
      </w:r>
      <w:r w:rsidRPr="00C63C4B">
        <w:rPr>
          <w:rFonts w:ascii="GHEA Grapalat" w:hAnsi="GHEA Grapalat"/>
          <w:color w:val="000000"/>
        </w:rPr>
        <w:t xml:space="preserve"> </w:t>
      </w:r>
      <w:r w:rsidRPr="00C63C4B">
        <w:rPr>
          <w:rFonts w:ascii="GHEA Grapalat" w:hAnsi="GHEA Grapalat" w:cs="GHEA Grapalat"/>
          <w:color w:val="000000"/>
        </w:rPr>
        <w:t>«</w:t>
      </w:r>
      <w:proofErr w:type="spellStart"/>
      <w:r w:rsidRPr="00C63C4B">
        <w:rPr>
          <w:rFonts w:ascii="GHEA Grapalat" w:hAnsi="GHEA Grapalat" w:cs="GHEA Grapalat"/>
          <w:color w:val="000000"/>
        </w:rPr>
        <w:t>Հանրային</w:t>
      </w:r>
      <w:proofErr w:type="spellEnd"/>
      <w:r w:rsidRPr="00C63C4B">
        <w:rPr>
          <w:rFonts w:ascii="GHEA Grapalat" w:hAnsi="GHEA Grapalat"/>
          <w:color w:val="000000"/>
        </w:rPr>
        <w:t xml:space="preserve"> </w:t>
      </w:r>
      <w:proofErr w:type="spellStart"/>
      <w:r w:rsidRPr="00C63C4B">
        <w:rPr>
          <w:rFonts w:ascii="GHEA Grapalat" w:hAnsi="GHEA Grapalat" w:cs="GHEA Grapalat"/>
          <w:color w:val="000000"/>
        </w:rPr>
        <w:t>ծառայության</w:t>
      </w:r>
      <w:proofErr w:type="spellEnd"/>
      <w:r w:rsidRPr="00C63C4B">
        <w:rPr>
          <w:rFonts w:ascii="GHEA Grapalat" w:hAnsi="GHEA Grapalat"/>
          <w:color w:val="000000"/>
        </w:rPr>
        <w:t xml:space="preserve"> </w:t>
      </w:r>
      <w:proofErr w:type="spellStart"/>
      <w:r w:rsidRPr="00C63C4B">
        <w:rPr>
          <w:rFonts w:ascii="GHEA Grapalat" w:hAnsi="GHEA Grapalat" w:cs="GHEA Grapalat"/>
          <w:color w:val="000000"/>
        </w:rPr>
        <w:t>մասին</w:t>
      </w:r>
      <w:proofErr w:type="spellEnd"/>
      <w:r w:rsidRPr="00C63C4B">
        <w:rPr>
          <w:rFonts w:ascii="GHEA Grapalat" w:hAnsi="GHEA Grapalat" w:cs="GHEA Grapalat"/>
          <w:color w:val="000000"/>
        </w:rPr>
        <w:t>»</w:t>
      </w:r>
      <w:r w:rsidRPr="00C63C4B">
        <w:rPr>
          <w:rFonts w:ascii="GHEA Grapalat" w:hAnsi="GHEA Grapalat"/>
          <w:color w:val="000000"/>
        </w:rPr>
        <w:t xml:space="preserve"> </w:t>
      </w:r>
      <w:r w:rsidRPr="00C63C4B">
        <w:rPr>
          <w:rFonts w:ascii="GHEA Grapalat" w:hAnsi="GHEA Grapalat" w:cs="GHEA Grapalat"/>
          <w:color w:val="000000"/>
        </w:rPr>
        <w:t>ՀՕ</w:t>
      </w:r>
      <w:r w:rsidRPr="00C63C4B">
        <w:rPr>
          <w:rFonts w:ascii="GHEA Grapalat" w:hAnsi="GHEA Grapalat"/>
          <w:color w:val="000000"/>
        </w:rPr>
        <w:t>-206-</w:t>
      </w:r>
      <w:r w:rsidRPr="00C63C4B">
        <w:rPr>
          <w:rFonts w:ascii="GHEA Grapalat" w:hAnsi="GHEA Grapalat" w:cs="GHEA Grapalat"/>
          <w:color w:val="000000"/>
        </w:rPr>
        <w:t>Ն</w:t>
      </w:r>
      <w:r w:rsidRPr="00C63C4B">
        <w:rPr>
          <w:rFonts w:ascii="GHEA Grapalat" w:hAnsi="GHEA Grapalat"/>
          <w:color w:val="000000"/>
        </w:rPr>
        <w:t xml:space="preserve"> </w:t>
      </w:r>
      <w:proofErr w:type="spellStart"/>
      <w:r w:rsidRPr="00C63C4B">
        <w:rPr>
          <w:rFonts w:ascii="GHEA Grapalat" w:hAnsi="GHEA Grapalat" w:cs="GHEA Grapalat"/>
          <w:color w:val="000000"/>
        </w:rPr>
        <w:t>օրենքի</w:t>
      </w:r>
      <w:proofErr w:type="spellEnd"/>
      <w:r w:rsidRPr="00C63C4B">
        <w:rPr>
          <w:rFonts w:ascii="GHEA Grapalat" w:hAnsi="GHEA Grapalat"/>
          <w:color w:val="000000"/>
        </w:rPr>
        <w:t xml:space="preserve"> (</w:t>
      </w:r>
      <w:proofErr w:type="spellStart"/>
      <w:r w:rsidRPr="00C63C4B">
        <w:rPr>
          <w:rFonts w:ascii="GHEA Grapalat" w:hAnsi="GHEA Grapalat" w:cs="GHEA Grapalat"/>
          <w:color w:val="000000"/>
        </w:rPr>
        <w:t>այսուհետ</w:t>
      </w:r>
      <w:proofErr w:type="spellEnd"/>
      <w:r w:rsidRPr="00C63C4B">
        <w:rPr>
          <w:rFonts w:ascii="GHEA Grapalat" w:hAnsi="GHEA Grapalat" w:cs="GHEA Grapalat"/>
          <w:color w:val="000000"/>
        </w:rPr>
        <w:t>՝</w:t>
      </w:r>
      <w:r w:rsidRPr="00C63C4B">
        <w:rPr>
          <w:rFonts w:ascii="GHEA Grapalat" w:hAnsi="GHEA Grapalat"/>
          <w:color w:val="000000"/>
        </w:rPr>
        <w:t xml:space="preserve"> </w:t>
      </w:r>
      <w:proofErr w:type="spellStart"/>
      <w:r w:rsidRPr="00C63C4B">
        <w:rPr>
          <w:rFonts w:ascii="GHEA Grapalat" w:hAnsi="GHEA Grapalat" w:cs="GHEA Grapalat"/>
          <w:color w:val="000000"/>
        </w:rPr>
        <w:t>Օրենք</w:t>
      </w:r>
      <w:proofErr w:type="spellEnd"/>
      <w:r w:rsidRPr="00C63C4B">
        <w:rPr>
          <w:rFonts w:ascii="GHEA Grapalat" w:hAnsi="GHEA Grapalat"/>
          <w:color w:val="000000"/>
        </w:rPr>
        <w:t xml:space="preserve">) </w:t>
      </w:r>
      <w:r w:rsidR="00735302">
        <w:rPr>
          <w:rFonts w:ascii="GHEA Grapalat" w:hAnsi="GHEA Grapalat"/>
          <w:color w:val="000000"/>
          <w:lang w:val="hy-AM"/>
        </w:rPr>
        <w:t>34</w:t>
      </w:r>
      <w:r w:rsidRPr="00C63C4B">
        <w:rPr>
          <w:rFonts w:ascii="GHEA Grapalat" w:hAnsi="GHEA Grapalat"/>
          <w:color w:val="000000"/>
        </w:rPr>
        <w:t>-</w:t>
      </w:r>
      <w:proofErr w:type="spellStart"/>
      <w:r w:rsidRPr="00C63C4B">
        <w:rPr>
          <w:rFonts w:ascii="GHEA Grapalat" w:hAnsi="GHEA Grapalat" w:cs="GHEA Grapalat"/>
          <w:color w:val="000000"/>
        </w:rPr>
        <w:t>րդ</w:t>
      </w:r>
      <w:proofErr w:type="spellEnd"/>
      <w:r w:rsidRPr="00C63C4B">
        <w:rPr>
          <w:rFonts w:ascii="GHEA Grapalat" w:hAnsi="GHEA Grapalat"/>
          <w:color w:val="000000"/>
        </w:rPr>
        <w:t xml:space="preserve"> </w:t>
      </w:r>
      <w:proofErr w:type="spellStart"/>
      <w:r w:rsidRPr="00C63C4B">
        <w:rPr>
          <w:rFonts w:ascii="GHEA Grapalat" w:hAnsi="GHEA Grapalat" w:cs="GHEA Grapalat"/>
          <w:color w:val="000000"/>
        </w:rPr>
        <w:t>հոդվ</w:t>
      </w:r>
      <w:r w:rsidRPr="00C63C4B">
        <w:rPr>
          <w:rFonts w:ascii="GHEA Grapalat" w:hAnsi="GHEA Grapalat"/>
          <w:color w:val="000000"/>
        </w:rPr>
        <w:t>ածի</w:t>
      </w:r>
      <w:proofErr w:type="spellEnd"/>
      <w:r w:rsidRPr="00C63C4B">
        <w:rPr>
          <w:rFonts w:ascii="GHEA Grapalat" w:hAnsi="GHEA Grapalat"/>
          <w:color w:val="000000"/>
        </w:rPr>
        <w:t xml:space="preserve"> </w:t>
      </w:r>
      <w:r w:rsidR="00735302">
        <w:rPr>
          <w:rFonts w:ascii="GHEA Grapalat" w:hAnsi="GHEA Grapalat"/>
          <w:color w:val="000000"/>
          <w:lang w:val="hy-AM"/>
        </w:rPr>
        <w:t>1.1.-ին</w:t>
      </w:r>
      <w:r w:rsidR="00735302">
        <w:rPr>
          <w:rFonts w:ascii="GHEA Grapalat" w:hAnsi="GHEA Grapalat"/>
          <w:color w:val="000000"/>
        </w:rPr>
        <w:t xml:space="preserve"> </w:t>
      </w:r>
      <w:proofErr w:type="spellStart"/>
      <w:r w:rsidR="00735302">
        <w:rPr>
          <w:rFonts w:ascii="GHEA Grapalat" w:hAnsi="GHEA Grapalat"/>
          <w:color w:val="000000"/>
        </w:rPr>
        <w:t>մասը</w:t>
      </w:r>
      <w:proofErr w:type="spellEnd"/>
      <w:r w:rsidRPr="00C63C4B">
        <w:rPr>
          <w:rFonts w:ascii="GHEA Grapalat" w:hAnsi="GHEA Grapalat"/>
          <w:color w:val="000000"/>
        </w:rPr>
        <w:t xml:space="preserve"> «</w:t>
      </w:r>
      <w:r w:rsidR="00735302" w:rsidRPr="00735302">
        <w:rPr>
          <w:rFonts w:ascii="GHEA Grapalat" w:hAnsi="GHEA Grapalat"/>
          <w:color w:val="000000"/>
        </w:rPr>
        <w:t xml:space="preserve"> (</w:t>
      </w:r>
      <w:proofErr w:type="spellStart"/>
      <w:r w:rsidR="00735302" w:rsidRPr="00735302">
        <w:rPr>
          <w:rFonts w:ascii="GHEA Grapalat" w:hAnsi="GHEA Grapalat"/>
          <w:color w:val="000000"/>
        </w:rPr>
        <w:t>կոլեգիալ</w:t>
      </w:r>
      <w:proofErr w:type="spellEnd"/>
      <w:r w:rsidR="00735302" w:rsidRPr="00735302">
        <w:rPr>
          <w:rFonts w:ascii="GHEA Grapalat" w:hAnsi="GHEA Grapalat"/>
          <w:color w:val="000000"/>
        </w:rPr>
        <w:t xml:space="preserve"> </w:t>
      </w:r>
      <w:proofErr w:type="spellStart"/>
      <w:r w:rsidR="00735302" w:rsidRPr="00735302">
        <w:rPr>
          <w:rFonts w:ascii="GHEA Grapalat" w:hAnsi="GHEA Grapalat"/>
          <w:color w:val="000000"/>
        </w:rPr>
        <w:t>գործադիր</w:t>
      </w:r>
      <w:proofErr w:type="spellEnd"/>
      <w:r w:rsidR="00735302" w:rsidRPr="00735302">
        <w:rPr>
          <w:rFonts w:ascii="GHEA Grapalat" w:hAnsi="GHEA Grapalat"/>
          <w:color w:val="000000"/>
        </w:rPr>
        <w:t xml:space="preserve"> </w:t>
      </w:r>
      <w:proofErr w:type="spellStart"/>
      <w:r w:rsidR="00735302" w:rsidRPr="00735302">
        <w:rPr>
          <w:rFonts w:ascii="GHEA Grapalat" w:hAnsi="GHEA Grapalat"/>
          <w:color w:val="000000"/>
        </w:rPr>
        <w:t>մարմնի</w:t>
      </w:r>
      <w:proofErr w:type="spellEnd"/>
      <w:r w:rsidR="00735302" w:rsidRPr="00735302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="00735302" w:rsidRPr="00735302">
        <w:rPr>
          <w:rFonts w:ascii="GHEA Grapalat" w:hAnsi="GHEA Grapalat"/>
          <w:color w:val="000000"/>
        </w:rPr>
        <w:t>անդամները</w:t>
      </w:r>
      <w:proofErr w:type="spellEnd"/>
      <w:r w:rsidR="00735302" w:rsidRPr="00735302">
        <w:rPr>
          <w:rFonts w:ascii="GHEA Grapalat" w:hAnsi="GHEA Grapalat"/>
          <w:color w:val="000000"/>
        </w:rPr>
        <w:t>)</w:t>
      </w:r>
      <w:r w:rsidRPr="00C63C4B">
        <w:rPr>
          <w:rFonts w:ascii="GHEA Grapalat" w:hAnsi="GHEA Grapalat"/>
          <w:color w:val="000000"/>
        </w:rPr>
        <w:t>»</w:t>
      </w:r>
      <w:proofErr w:type="gramEnd"/>
      <w:r w:rsidRPr="00C63C4B">
        <w:rPr>
          <w:rFonts w:ascii="GHEA Grapalat" w:hAnsi="GHEA Grapalat"/>
          <w:color w:val="000000"/>
        </w:rPr>
        <w:t xml:space="preserve"> </w:t>
      </w:r>
      <w:r w:rsidR="00735302">
        <w:rPr>
          <w:rFonts w:ascii="GHEA Grapalat" w:hAnsi="GHEA Grapalat"/>
          <w:color w:val="000000"/>
          <w:lang w:val="hy-AM"/>
        </w:rPr>
        <w:t xml:space="preserve">բառերից հետո լրացնել </w:t>
      </w:r>
      <w:r w:rsidR="008977FD">
        <w:rPr>
          <w:rFonts w:ascii="GHEA Grapalat" w:hAnsi="GHEA Grapalat"/>
          <w:color w:val="000000"/>
          <w:lang w:val="hy-AM"/>
        </w:rPr>
        <w:t xml:space="preserve">« </w:t>
      </w:r>
      <w:r w:rsidR="005905C8">
        <w:rPr>
          <w:rFonts w:ascii="GHEA Grapalat" w:hAnsi="GHEA Grapalat"/>
          <w:color w:val="000000"/>
          <w:lang w:val="hy-AM"/>
        </w:rPr>
        <w:t>,</w:t>
      </w:r>
      <w:bookmarkStart w:id="0" w:name="_GoBack"/>
      <w:bookmarkEnd w:id="0"/>
      <w:r w:rsidR="008977FD">
        <w:rPr>
          <w:rFonts w:ascii="GHEA Grapalat" w:hAnsi="GHEA Grapalat"/>
          <w:color w:val="000000"/>
          <w:lang w:val="hy-AM"/>
        </w:rPr>
        <w:t>Դատավորների ընդհանուր ժողովի էթիկայի և կ</w:t>
      </w:r>
      <w:r w:rsidR="00DD72A8">
        <w:rPr>
          <w:rFonts w:ascii="GHEA Grapalat" w:hAnsi="GHEA Grapalat"/>
          <w:color w:val="000000"/>
          <w:lang w:val="hy-AM"/>
        </w:rPr>
        <w:t>արգապահական հանձնաժողովի դատավոր չհանդիսացող անդամները,»</w:t>
      </w:r>
      <w:r w:rsidR="00735302">
        <w:rPr>
          <w:rFonts w:ascii="GHEA Grapalat" w:hAnsi="GHEA Grapalat"/>
          <w:color w:val="000000"/>
          <w:lang w:val="hy-AM"/>
        </w:rPr>
        <w:t xml:space="preserve"> </w:t>
      </w:r>
      <w:r w:rsidR="00C526DC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C63C4B">
        <w:rPr>
          <w:rFonts w:ascii="GHEA Grapalat" w:hAnsi="GHEA Grapalat"/>
          <w:color w:val="000000"/>
        </w:rPr>
        <w:t>բառ</w:t>
      </w:r>
      <w:proofErr w:type="spellEnd"/>
      <w:r w:rsidR="00DD72A8">
        <w:rPr>
          <w:rFonts w:ascii="GHEA Grapalat" w:hAnsi="GHEA Grapalat"/>
          <w:color w:val="000000"/>
          <w:lang w:val="hy-AM"/>
        </w:rPr>
        <w:t>եր</w:t>
      </w:r>
      <w:proofErr w:type="spellStart"/>
      <w:r w:rsidRPr="00C63C4B">
        <w:rPr>
          <w:rFonts w:ascii="GHEA Grapalat" w:hAnsi="GHEA Grapalat"/>
          <w:color w:val="000000"/>
        </w:rPr>
        <w:t>ով</w:t>
      </w:r>
      <w:proofErr w:type="spellEnd"/>
      <w:r w:rsidRPr="00C63C4B">
        <w:rPr>
          <w:rFonts w:ascii="GHEA Grapalat" w:hAnsi="GHEA Grapalat"/>
          <w:color w:val="000000"/>
        </w:rPr>
        <w:t>։</w:t>
      </w:r>
    </w:p>
    <w:p w:rsidR="00CC03E5" w:rsidRPr="00C76DF6" w:rsidRDefault="00CC03E5" w:rsidP="00C63C4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/>
        </w:rPr>
      </w:pPr>
    </w:p>
    <w:p w:rsidR="00075B49" w:rsidRPr="00075B49" w:rsidRDefault="00C76DF6" w:rsidP="00C76DF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76DF6">
        <w:rPr>
          <w:rFonts w:ascii="GHEA Grapalat" w:hAnsi="GHEA Grapalat"/>
          <w:b/>
          <w:sz w:val="24"/>
          <w:szCs w:val="24"/>
        </w:rPr>
        <w:tab/>
      </w:r>
      <w:proofErr w:type="spellStart"/>
      <w:r w:rsidRPr="00C76DF6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C76DF6">
        <w:rPr>
          <w:rFonts w:ascii="GHEA Grapalat" w:hAnsi="GHEA Grapalat"/>
          <w:b/>
          <w:sz w:val="24"/>
          <w:szCs w:val="24"/>
        </w:rPr>
        <w:t xml:space="preserve"> 2</w:t>
      </w:r>
      <w:r w:rsidRPr="00C76DF6">
        <w:rPr>
          <w:rFonts w:ascii="Cambria Math" w:hAnsi="Cambria Math" w:cs="Cambria Math"/>
          <w:b/>
          <w:sz w:val="24"/>
          <w:szCs w:val="24"/>
        </w:rPr>
        <w:t>․</w:t>
      </w:r>
      <w:r w:rsidRPr="00C76DF6">
        <w:rPr>
          <w:rFonts w:ascii="GHEA Grapalat" w:hAnsi="GHEA Grapalat"/>
          <w:b/>
          <w:sz w:val="24"/>
          <w:szCs w:val="24"/>
        </w:rPr>
        <w:tab/>
      </w:r>
      <w:proofErr w:type="spellStart"/>
      <w:r w:rsidRPr="00C76DF6">
        <w:rPr>
          <w:rFonts w:ascii="GHEA Grapalat" w:hAnsi="GHEA Grapalat"/>
          <w:b/>
          <w:sz w:val="24"/>
          <w:szCs w:val="24"/>
        </w:rPr>
        <w:t>Եզրափակիչ</w:t>
      </w:r>
      <w:proofErr w:type="spellEnd"/>
      <w:r w:rsidRPr="00C76DF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b/>
          <w:sz w:val="24"/>
          <w:szCs w:val="24"/>
        </w:rPr>
        <w:t>մաս</w:t>
      </w:r>
      <w:proofErr w:type="spellEnd"/>
      <w:r w:rsidR="00075B4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03EA4" w:rsidRPr="00C63C4B" w:rsidRDefault="00C76DF6" w:rsidP="00C76DF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C76DF6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C76DF6">
        <w:rPr>
          <w:rFonts w:ascii="GHEA Grapalat" w:hAnsi="GHEA Grapalat"/>
          <w:sz w:val="24"/>
          <w:szCs w:val="24"/>
        </w:rPr>
        <w:t>Սույն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sz w:val="24"/>
          <w:szCs w:val="24"/>
        </w:rPr>
        <w:t>օրենքն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sz w:val="24"/>
          <w:szCs w:val="24"/>
        </w:rPr>
        <w:t>ուժի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sz w:val="24"/>
          <w:szCs w:val="24"/>
        </w:rPr>
        <w:t>մեջ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C76DF6">
        <w:rPr>
          <w:rFonts w:ascii="GHEA Grapalat" w:hAnsi="GHEA Grapalat"/>
          <w:sz w:val="24"/>
          <w:szCs w:val="24"/>
        </w:rPr>
        <w:t>մտնում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sz w:val="24"/>
          <w:szCs w:val="24"/>
        </w:rPr>
        <w:t>հրապարակման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sz w:val="24"/>
          <w:szCs w:val="24"/>
        </w:rPr>
        <w:t>օրվան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sz w:val="24"/>
          <w:szCs w:val="24"/>
        </w:rPr>
        <w:t>հաջորդող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sz w:val="24"/>
          <w:szCs w:val="24"/>
        </w:rPr>
        <w:t>տասներորդ</w:t>
      </w:r>
      <w:proofErr w:type="spellEnd"/>
      <w:r w:rsidRPr="00C76D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76DF6">
        <w:rPr>
          <w:rFonts w:ascii="GHEA Grapalat" w:hAnsi="GHEA Grapalat"/>
          <w:sz w:val="24"/>
          <w:szCs w:val="24"/>
        </w:rPr>
        <w:t>օրը</w:t>
      </w:r>
      <w:proofErr w:type="spellEnd"/>
      <w:r w:rsidRPr="00C76DF6">
        <w:rPr>
          <w:rFonts w:ascii="GHEA Grapalat" w:hAnsi="GHEA Grapalat"/>
          <w:sz w:val="24"/>
          <w:szCs w:val="24"/>
        </w:rPr>
        <w:t>։</w:t>
      </w:r>
    </w:p>
    <w:sectPr w:rsidR="00503EA4" w:rsidRPr="00C63C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27" w:rsidRDefault="003B5727" w:rsidP="007430ED">
      <w:pPr>
        <w:spacing w:after="0" w:line="240" w:lineRule="auto"/>
      </w:pPr>
      <w:r>
        <w:separator/>
      </w:r>
    </w:p>
  </w:endnote>
  <w:endnote w:type="continuationSeparator" w:id="0">
    <w:p w:rsidR="003B5727" w:rsidRDefault="003B5727" w:rsidP="0074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27" w:rsidRDefault="003B5727" w:rsidP="007430ED">
      <w:pPr>
        <w:spacing w:after="0" w:line="240" w:lineRule="auto"/>
      </w:pPr>
      <w:r>
        <w:separator/>
      </w:r>
    </w:p>
  </w:footnote>
  <w:footnote w:type="continuationSeparator" w:id="0">
    <w:p w:rsidR="003B5727" w:rsidRDefault="003B5727" w:rsidP="0074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0ED" w:rsidRPr="005A4E16" w:rsidRDefault="007430ED" w:rsidP="007430ED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9922"/>
      </w:tabs>
      <w:spacing w:after="0"/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proofErr w:type="spellStart"/>
    <w:r w:rsidRPr="005A4E16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րդարադատության</w:t>
    </w:r>
    <w:proofErr w:type="spellEnd"/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                                                   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ab/>
    </w:r>
    <w:r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</w:t>
    </w:r>
    <w:r w:rsidRPr="005A4E16">
      <w:rPr>
        <w:rFonts w:ascii="GHEA Grapalat" w:eastAsia="GHEA Grapalat" w:hAnsi="GHEA Grapalat" w:cs="GHEA Grapalat"/>
        <w:color w:val="000000"/>
        <w:lang w:eastAsia="ru-RU"/>
      </w:rPr>
      <w:t>ՆԱԽԱԳԻԾ</w:t>
    </w:r>
    <w:r w:rsidRPr="005A4E16">
      <w:rPr>
        <w:noProof/>
      </w:rPr>
      <w:drawing>
        <wp:anchor distT="0" distB="0" distL="0" distR="0" simplePos="0" relativeHeight="251659264" behindDoc="0" locked="0" layoutInCell="1" allowOverlap="1" wp14:anchorId="3079575E" wp14:editId="3A196EE4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430ED" w:rsidRPr="005A4E16" w:rsidRDefault="007430ED" w:rsidP="007430ED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proofErr w:type="spellStart"/>
    <w:r w:rsidRPr="005A4E16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  <w:proofErr w:type="spellEnd"/>
  </w:p>
  <w:p w:rsidR="007430ED" w:rsidRPr="005A4E16" w:rsidRDefault="007430ED" w:rsidP="007430ED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  <w:p w:rsidR="007430ED" w:rsidRDefault="007430ED" w:rsidP="007430ED"/>
  <w:p w:rsidR="007430ED" w:rsidRDefault="007430ED" w:rsidP="007430ED"/>
  <w:p w:rsidR="007430ED" w:rsidRDefault="00743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2"/>
    <w:rsid w:val="00075B49"/>
    <w:rsid w:val="001C4D53"/>
    <w:rsid w:val="003B5727"/>
    <w:rsid w:val="00503EA4"/>
    <w:rsid w:val="005905C8"/>
    <w:rsid w:val="00696DF3"/>
    <w:rsid w:val="00735302"/>
    <w:rsid w:val="007430ED"/>
    <w:rsid w:val="008977FD"/>
    <w:rsid w:val="00B0621A"/>
    <w:rsid w:val="00C526DC"/>
    <w:rsid w:val="00C63C4B"/>
    <w:rsid w:val="00C76DF6"/>
    <w:rsid w:val="00CB5702"/>
    <w:rsid w:val="00CC03E5"/>
    <w:rsid w:val="00DD72A8"/>
    <w:rsid w:val="00E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E9234"/>
  <w15:chartTrackingRefBased/>
  <w15:docId w15:val="{5042DD2D-BB0C-4B21-9711-E8ECB596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3C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ED"/>
  </w:style>
  <w:style w:type="paragraph" w:styleId="Footer">
    <w:name w:val="footer"/>
    <w:basedOn w:val="Normal"/>
    <w:link w:val="FooterChar"/>
    <w:uiPriority w:val="99"/>
    <w:unhideWhenUsed/>
    <w:rsid w:val="0074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Ohanyan</dc:creator>
  <cp:keywords>https://mul2-moj.gov.am/tasks/914055/oneclick?token=81af33f58889871a8c553244fa1f2d85</cp:keywords>
  <dc:description/>
  <cp:lastModifiedBy>Julia Ohanyan</cp:lastModifiedBy>
  <cp:revision>6</cp:revision>
  <dcterms:created xsi:type="dcterms:W3CDTF">2024-12-27T07:27:00Z</dcterms:created>
  <dcterms:modified xsi:type="dcterms:W3CDTF">2024-12-27T14:44:00Z</dcterms:modified>
</cp:coreProperties>
</file>