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60" w:rsidRPr="00C42F4A" w:rsidRDefault="00755660" w:rsidP="0009387B">
      <w:pPr>
        <w:spacing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C42F4A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:rsidR="00755660" w:rsidRPr="00C42F4A" w:rsidRDefault="00755660" w:rsidP="0009387B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755660" w:rsidRPr="00C42F4A" w:rsidRDefault="00755660" w:rsidP="0009387B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C42F4A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755660" w:rsidRPr="00C42F4A" w:rsidRDefault="00755660" w:rsidP="0009387B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C42F4A">
        <w:rPr>
          <w:rFonts w:ascii="GHEA Mariam" w:hAnsi="GHEA Mariam"/>
          <w:b/>
          <w:sz w:val="24"/>
          <w:szCs w:val="24"/>
        </w:rPr>
        <w:t>ՕՐԵՆՔԸ</w:t>
      </w:r>
    </w:p>
    <w:p w:rsidR="00755660" w:rsidRPr="00C42F4A" w:rsidRDefault="00755660" w:rsidP="0009387B">
      <w:pPr>
        <w:shd w:val="clear" w:color="auto" w:fill="FFFFFF"/>
        <w:spacing w:line="360" w:lineRule="auto"/>
        <w:ind w:firstLine="375"/>
        <w:jc w:val="center"/>
        <w:rPr>
          <w:rFonts w:ascii="GHEA Mariam" w:eastAsia="Times New Roman" w:hAnsi="GHEA Mariam" w:cs="Times New Roman"/>
          <w:sz w:val="24"/>
          <w:szCs w:val="24"/>
        </w:rPr>
      </w:pPr>
    </w:p>
    <w:p w:rsidR="00755660" w:rsidRPr="00C42F4A" w:rsidRDefault="00755660" w:rsidP="0009387B">
      <w:pPr>
        <w:shd w:val="clear" w:color="auto" w:fill="FFFFFF"/>
        <w:spacing w:line="360" w:lineRule="auto"/>
        <w:ind w:hanging="90"/>
        <w:jc w:val="center"/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b/>
          <w:bCs/>
          <w:sz w:val="24"/>
          <w:szCs w:val="24"/>
          <w:lang w:val="hy-AM"/>
        </w:rPr>
        <w:t>«</w:t>
      </w:r>
      <w:r w:rsidRPr="00C42F4A">
        <w:rPr>
          <w:rFonts w:ascii="GHEA Mariam" w:eastAsia="Times New Roman" w:hAnsi="GHEA Mariam" w:cs="Times New Roman"/>
          <w:b/>
          <w:bCs/>
          <w:sz w:val="24"/>
          <w:szCs w:val="24"/>
        </w:rPr>
        <w:t>«</w:t>
      </w:r>
      <w:r w:rsidRPr="00C42F4A">
        <w:rPr>
          <w:rStyle w:val="Strong"/>
          <w:rFonts w:ascii="GHEA Mariam" w:hAnsi="GHEA Mariam"/>
          <w:color w:val="000000"/>
          <w:sz w:val="24"/>
          <w:szCs w:val="24"/>
          <w:shd w:val="clear" w:color="auto" w:fill="FFFFFF"/>
        </w:rPr>
        <w:t>ԳՆԱՀԱՏՄԱՆ ԳՈՐԾՈՒՆԵՈՒԹՅԱՆ ՄԱՍԻՆ</w:t>
      </w:r>
      <w:r w:rsidRPr="00C42F4A">
        <w:rPr>
          <w:rFonts w:ascii="GHEA Mariam" w:eastAsia="Times New Roman" w:hAnsi="GHEA Mariam" w:cs="GHEA Mariam"/>
          <w:b/>
          <w:bCs/>
          <w:sz w:val="24"/>
          <w:szCs w:val="24"/>
        </w:rPr>
        <w:t>»</w:t>
      </w:r>
      <w:r w:rsidRPr="00C42F4A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C42F4A">
        <w:rPr>
          <w:rFonts w:ascii="GHEA Mariam" w:eastAsia="Times New Roman" w:hAnsi="GHEA Mariam" w:cs="GHEA Mariam"/>
          <w:b/>
          <w:bCs/>
          <w:sz w:val="24"/>
          <w:szCs w:val="24"/>
        </w:rPr>
        <w:t>ՕՐԵՆՔՈՒՄ</w:t>
      </w:r>
      <w:r w:rsidR="008165B4" w:rsidRPr="00C42F4A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ՓՈՓՈԽՈՒԹՅՈՒՆՆԵՐ</w:t>
      </w:r>
      <w:r w:rsidR="00ED7A4D" w:rsidRPr="00C42F4A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ԵՎ ԼՐԱՑՈՒՄՆԵՐ</w:t>
      </w:r>
      <w:r w:rsidR="008165B4" w:rsidRPr="00C42F4A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 xml:space="preserve"> </w:t>
      </w:r>
      <w:r w:rsidRPr="00C42F4A">
        <w:rPr>
          <w:rFonts w:ascii="GHEA Mariam" w:eastAsia="Times New Roman" w:hAnsi="GHEA Mariam" w:cs="GHEA Mariam"/>
          <w:b/>
          <w:bCs/>
          <w:sz w:val="24"/>
          <w:szCs w:val="24"/>
        </w:rPr>
        <w:t>ԿԱՏԱՐԵԼՈՒ</w:t>
      </w:r>
      <w:r w:rsidRPr="00C42F4A">
        <w:rPr>
          <w:rFonts w:ascii="GHEA Mariam" w:eastAsia="Times New Roman" w:hAnsi="GHEA Mariam"/>
          <w:b/>
          <w:bCs/>
          <w:sz w:val="24"/>
          <w:szCs w:val="24"/>
          <w:lang w:val="hy-AM"/>
        </w:rPr>
        <w:t xml:space="preserve"> </w:t>
      </w:r>
      <w:r w:rsidRPr="00C42F4A">
        <w:rPr>
          <w:rFonts w:ascii="GHEA Mariam" w:eastAsia="Times New Roman" w:hAnsi="GHEA Mariam" w:cs="GHEA Mariam"/>
          <w:b/>
          <w:bCs/>
          <w:sz w:val="24"/>
          <w:szCs w:val="24"/>
        </w:rPr>
        <w:t>ՄԱՍԻՆ</w:t>
      </w:r>
      <w:r w:rsidRPr="00C42F4A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</w:p>
    <w:p w:rsidR="00DC5C71" w:rsidRPr="00C42F4A" w:rsidRDefault="00DC5C71" w:rsidP="0009387B">
      <w:pPr>
        <w:shd w:val="clear" w:color="auto" w:fill="FFFFFF"/>
        <w:spacing w:line="360" w:lineRule="auto"/>
        <w:ind w:hanging="90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8E4643" w:rsidRPr="00533827" w:rsidRDefault="00EF3F7D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/>
          <w:b/>
          <w:sz w:val="24"/>
          <w:szCs w:val="24"/>
          <w:lang w:val="hy-AM"/>
        </w:rPr>
        <w:t>Հոդված 1</w:t>
      </w:r>
      <w:r w:rsidR="001E11CD" w:rsidRPr="00C42F4A">
        <w:rPr>
          <w:rFonts w:ascii="GHEA Mariam" w:eastAsia="Microsoft JhengHei" w:hAnsi="GHEA Mariam" w:cs="Cambria Math"/>
          <w:b/>
          <w:sz w:val="24"/>
          <w:szCs w:val="24"/>
          <w:lang w:val="hy-AM"/>
        </w:rPr>
        <w:t>.</w:t>
      </w:r>
      <w:r w:rsidRPr="00C42F4A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r w:rsidRPr="00C42F4A">
        <w:rPr>
          <w:rFonts w:ascii="GHEA Mariam" w:eastAsia="Times New Roman" w:hAnsi="GHEA Mariam" w:cs="Times New Roman"/>
          <w:b/>
          <w:sz w:val="24"/>
          <w:szCs w:val="24"/>
          <w:lang w:val="hy-AM"/>
        </w:rPr>
        <w:t>«</w:t>
      </w:r>
      <w:r w:rsidRPr="00C42F4A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Գնահատման գործունեության մասին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» 2005 թվականի հոկտեմբերի</w:t>
      </w:r>
      <w:r w:rsidR="00B83925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br/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4-ի ՀՕ-189-Ն օրենքի (այսուհետ՝ Օրենք)</w:t>
      </w:r>
      <w:r w:rsidR="003100A2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E4643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4-րդ հոդված</w:t>
      </w:r>
      <w:r w:rsidR="00AA32B7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ի 1-ին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մասում․</w:t>
      </w:r>
    </w:p>
    <w:p w:rsidR="008E4643" w:rsidRPr="00C42F4A" w:rsidRDefault="00AA32B7" w:rsidP="0009387B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ind w:left="540" w:hanging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լ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րացնել նոր 1․</w:t>
      </w:r>
      <w:r w:rsidR="008E4643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1-</w:t>
      </w:r>
      <w:r w:rsidR="008E4643" w:rsidRPr="00C42F4A">
        <w:rPr>
          <w:rFonts w:ascii="GHEA Mariam" w:eastAsia="Times New Roman" w:hAnsi="GHEA Mariam" w:cs="GHEA Mariam"/>
          <w:sz w:val="24"/>
          <w:szCs w:val="24"/>
          <w:lang w:val="hy-AM"/>
        </w:rPr>
        <w:t>ին</w:t>
      </w:r>
      <w:r w:rsidR="008E4643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8E4643" w:rsidRPr="00C42F4A">
        <w:rPr>
          <w:rFonts w:ascii="GHEA Mariam" w:eastAsia="Times New Roman" w:hAnsi="GHEA Mariam" w:cs="GHEA Mariam"/>
          <w:sz w:val="24"/>
          <w:szCs w:val="24"/>
          <w:lang w:val="hy-AM"/>
        </w:rPr>
        <w:t>կետ</w:t>
      </w:r>
      <w:r w:rsidR="008E4643"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հետևյալ բովանդակությամ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բ․</w:t>
      </w:r>
    </w:p>
    <w:p w:rsidR="008E4643" w:rsidRPr="00C42F4A" w:rsidRDefault="008E4643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«</w:t>
      </w:r>
      <w:r w:rsidR="00533827">
        <w:rPr>
          <w:rFonts w:ascii="GHEA Mariam" w:eastAsia="Microsoft JhengHei" w:hAnsi="GHEA Mariam" w:cs="Cambria Math"/>
          <w:sz w:val="24"/>
          <w:szCs w:val="24"/>
          <w:lang w:val="hy-AM"/>
        </w:rPr>
        <w:t>1․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1) </w:t>
      </w:r>
      <w:r w:rsidR="00042CE8" w:rsidRPr="00042CE8">
        <w:rPr>
          <w:rFonts w:ascii="GHEA Mariam" w:eastAsia="Microsoft JhengHei" w:hAnsi="GHEA Mariam" w:cs="Cambria Math"/>
          <w:b/>
          <w:sz w:val="24"/>
          <w:szCs w:val="24"/>
          <w:lang w:val="hy-AM"/>
        </w:rPr>
        <w:t>օտարերկրյա գնահատող՝</w:t>
      </w:r>
      <w:r w:rsidR="00042CE8" w:rsidRPr="00042CE8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 ֆիզիկական անձ, որն այլ պետությունում ունի գնահատողի որակավորման գործող վկայական կամ գնահատում իրականացնելու իրավունք և այդ գնահատողի որակավորման վկայականը կամ գնահատում իրականացնելու իրավունքը ճանաչվել է Հայաստանի Հանրապետության միջազգային պայմանագրերով</w:t>
      </w:r>
      <w:r w:rsidR="00042CE8" w:rsidRPr="00042CE8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/>
        </w:rPr>
        <w:t>․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»,</w:t>
      </w:r>
    </w:p>
    <w:p w:rsidR="008E4643" w:rsidRPr="00C42F4A" w:rsidRDefault="00AA32B7" w:rsidP="0009387B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ind w:left="0" w:firstLine="36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10-րդ կետում «կազմակերպության և գնահատողների» բառերը փոխարինել «կազմակերպության, գնահատողների և օտարերկրյա գնահատողների» բառերով։</w:t>
      </w:r>
    </w:p>
    <w:p w:rsidR="008E4643" w:rsidRPr="00C42F4A" w:rsidRDefault="008E4643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8E4643" w:rsidRPr="00C42F4A" w:rsidRDefault="008E4643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Times New Roman" w:hAnsi="GHEA Mariam"/>
          <w:b/>
          <w:sz w:val="24"/>
          <w:szCs w:val="24"/>
          <w:lang w:val="hy-AM"/>
        </w:rPr>
        <w:t>Հոդված 2</w:t>
      </w:r>
      <w:r w:rsidRPr="00C42F4A">
        <w:rPr>
          <w:rFonts w:ascii="GHEA Mariam" w:eastAsia="Microsoft JhengHei" w:hAnsi="GHEA Mariam" w:cs="Cambria Math"/>
          <w:b/>
          <w:sz w:val="24"/>
          <w:szCs w:val="24"/>
          <w:lang w:val="hy-AM"/>
        </w:rPr>
        <w:t>.</w:t>
      </w:r>
      <w:r w:rsidR="00AA32B7"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 Օրենքի 7-րդ հոդվածի 1-ին մասում «գնահատողների» բառից հետո լրացնել «և օտարերկրյա գնահատողների» բառերը։</w:t>
      </w:r>
    </w:p>
    <w:p w:rsidR="00AA32B7" w:rsidRPr="00C42F4A" w:rsidRDefault="00AA32B7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:rsidR="00AA32B7" w:rsidRPr="00C42F4A" w:rsidRDefault="00AA32B7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>Հոդված 3</w:t>
      </w:r>
      <w:r w:rsidRPr="00C42F4A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․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Օրենքի 10-րդ հոդվածի 1-ին մասում «գնահատողի» բառից հետո լրացնել «կամ օտարերկրյա գնահատողի» բառերը։</w:t>
      </w:r>
    </w:p>
    <w:p w:rsidR="00AA32B7" w:rsidRPr="00C42F4A" w:rsidRDefault="00AA32B7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:rsidR="00AA32B7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lastRenderedPageBreak/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4․</w:t>
      </w:r>
      <w:r w:rsidRPr="00C42F4A">
        <w:rPr>
          <w:rFonts w:ascii="GHEA Mariam" w:eastAsia="Microsoft JhengHei" w:hAnsi="GHEA Mariam" w:cs="Cambria Math"/>
          <w:b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Օրենքի 12-րդ հոդվածը լրացնել նոր 14-րդ մասով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հետևյալ բովանդակությամ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բ․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14․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F04D37" w:rsidRPr="00F04D37">
        <w:rPr>
          <w:rFonts w:ascii="GHEA Mariam" w:eastAsia="Times New Roman" w:hAnsi="GHEA Mariam" w:cs="Times New Roman"/>
          <w:sz w:val="24"/>
          <w:szCs w:val="24"/>
          <w:lang w:val="hy-AM"/>
        </w:rPr>
        <w:t>Օտարերկրյա գնահատողի իրավական կարգավիճակը ծագում է Հայաստանի Հանրապետության միջազգային պայմանագրերով սահմանված կարգով լիազոր մարմնի համապատասխան գրանցամատյաններում ներառվելու պահից: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»։</w:t>
      </w:r>
    </w:p>
    <w:p w:rsidR="00AA32B7" w:rsidRPr="00C42F4A" w:rsidRDefault="00AA32B7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5․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 Օրենքի 16-րդ հոդվածը լրացնել նոր 5-րդ և 6-րդ մասերով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հետևյալ բովանդակությամ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բ․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«</w:t>
      </w:r>
      <w:r w:rsidR="00533827">
        <w:rPr>
          <w:rFonts w:ascii="GHEA Mariam" w:eastAsia="Times New Roman" w:hAnsi="GHEA Mariam" w:cs="Times New Roman"/>
          <w:sz w:val="24"/>
          <w:szCs w:val="24"/>
          <w:lang w:val="hy-AM"/>
        </w:rPr>
        <w:t>5․</w:t>
      </w: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Օտարերկրյա գնահատողն իրավունք ունի՝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1) գնահատման ընթացքում գնահատման կազմակերպությունից և պատվիրատուներից պահանջելու անհրաժեշտ տեղեկությունների ապահովում, բացառությամբ օրենսդրությամբ սահմանված կարգով պետական, ծառայողական, առևտրային, բանկային և ապահովագրական գաղտնիք համարվող տեղեկությունների, իսկ այդ տեղեկատվությամբ գույքի արժեքի արժանահավատությունը պայմանավորված լինելու դեպքում նշելու այդ մասին հաշվետվությունում.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2) անդամակցել լիազոր մարմնում հաշվառված գնահատողների ինքնակարգավորվող կազմակերպություններին.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3) օգտվելու սույն հոդվածի 2-րդ մասի 2-րդ, 4-րդ և 5-րդ կետերով նախատեսված իրավունքներից.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4) օգտվելու Հայաստանի Հանրապետության օրենսդրությամբ սահմանված այլ իրավունքներից: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6. Օտարերկրյա գնահատողը պարտավոր է՝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1) սահմանված կարգով դիմել լիազոր մարմին համապատասխան գրանցամատյաններում ներառվելու համար.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lastRenderedPageBreak/>
        <w:t xml:space="preserve"> 2) գնահատումը կատարել սույն օրենքով, գնահատման ստանդարտներով և Հայաստանի Հանրապետության օրենսդրությամբ սահմանված կարգով.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3) ստորագրել հաշվետվության յուրաքանչյուր տպագրված և համարակալված էջ.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4) հրաժարվել գնահատման իրականացումից, եթե գնահատման օբյեկտի վերաբերյալ տեղեկատվությունը բավարար չէ սույն օրենքով և գնահատման ստանդարտներով սահմանված պարտադիր պահանջների պահպանմամբ գնահատման հաշվետվություն կազմելու համար</w:t>
      </w:r>
      <w:r w:rsidRPr="00C42F4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5) իր մասնագիտական գործունեությունն իրականացնելիս պահպանել գնահատողի վարքագծին ներկայացվող պահանջները</w:t>
      </w:r>
      <w:r w:rsidRPr="00C42F4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C42F4A">
        <w:rPr>
          <w:rFonts w:ascii="GHEA Mariam" w:eastAsia="Times New Roman" w:hAnsi="GHEA Mariam" w:cs="Times New Roman"/>
          <w:sz w:val="24"/>
          <w:szCs w:val="24"/>
          <w:lang w:val="hy-AM"/>
        </w:rPr>
        <w:t>6) կրել սույն հոդվածի 4-րդ մասի 3-5-րդ կետերով սահմանված պարտականությունները։»։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6․</w:t>
      </w:r>
      <w:r w:rsidRPr="00C42F4A">
        <w:rPr>
          <w:rFonts w:ascii="GHEA Mariam" w:eastAsia="Microsoft JhengHei" w:hAnsi="GHEA Mariam" w:cs="Cambria Math"/>
          <w:b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Օրենքի 18-րդ հոդվածի 2-րդ մասում «հանդիսացող գնահատողի» բառերից հետո լրացնել «կամ օտարերկրյա գնահատողի» բառերը, իսկ «յուրաքանչյուր գնահատողի» բառերից հետո լրացնել «կամ օտարերկրյա գնահատողի» բառերը։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7․</w:t>
      </w:r>
      <w:r w:rsidR="00533827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 xml:space="preserve"> 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Օրեքնի 19-րդ հոդվածի 1-ին մասում «կազմակերպությունը և գնահատողն» բառերը փոխարինել «կազմակերպությունը, գնահատողը և օտարերկրյա գնահատողն» բառերով։</w:t>
      </w: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:rsidR="00C13FB5" w:rsidRPr="00C42F4A" w:rsidRDefault="00C13FB5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8․</w:t>
      </w:r>
      <w:r w:rsidR="0021734A" w:rsidRPr="00C42F4A">
        <w:rPr>
          <w:rFonts w:ascii="GHEA Mariam" w:eastAsia="Microsoft JhengHei" w:hAnsi="GHEA Mariam" w:cs="Microsoft JhengHei"/>
          <w:b/>
          <w:sz w:val="24"/>
          <w:szCs w:val="24"/>
        </w:rPr>
        <w:t xml:space="preserve"> 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Օրեքնի 22-րդ հոդվածը </w:t>
      </w:r>
      <w:r w:rsidR="0021734A"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լրացնել նոր 11-րդ մասով հետևյալ բովանդակությամ</w:t>
      </w:r>
      <w:r w:rsidR="00533827">
        <w:rPr>
          <w:rFonts w:ascii="GHEA Mariam" w:eastAsia="Microsoft JhengHei" w:hAnsi="GHEA Mariam" w:cs="Cambria Math"/>
          <w:sz w:val="24"/>
          <w:szCs w:val="24"/>
          <w:lang w:val="hy-AM"/>
        </w:rPr>
        <w:t>բ․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lastRenderedPageBreak/>
        <w:t>«11</w:t>
      </w:r>
      <w:r w:rsidRPr="00C42F4A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="00533827">
        <w:rPr>
          <w:rFonts w:ascii="GHEA Mariam" w:eastAsia="Microsoft JhengHei" w:hAnsi="GHEA Mariam" w:cs="Arial"/>
          <w:sz w:val="24"/>
          <w:szCs w:val="24"/>
          <w:lang w:val="hy-AM"/>
        </w:rPr>
        <w:t>Օ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տարերկրյա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գնահատողի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իրավական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կարգավիճակը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դադարեցվում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է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լիազոր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մարմնի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կողմից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վարվող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համապատասխան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գրանցամատյաններից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հանելով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՝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1)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իր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դիմումի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համաձայն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2) </w:t>
      </w:r>
      <w:r w:rsidR="00D32880" w:rsidRPr="00D32880">
        <w:rPr>
          <w:rFonts w:ascii="GHEA Mariam" w:eastAsia="Microsoft JhengHei" w:hAnsi="GHEA Mariam" w:cs="Arial"/>
          <w:sz w:val="24"/>
          <w:szCs w:val="24"/>
          <w:lang w:val="hy-AM"/>
        </w:rPr>
        <w:t>որակավորման վկայականի կասեցման, դադարեցման կամ դրա իրավունքն ունենալու իրավունքը սահմանափակվելու դեպքում,</w:t>
      </w:r>
      <w:bookmarkStart w:id="0" w:name="_GoBack"/>
      <w:bookmarkEnd w:id="0"/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3)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սույն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հոդվածի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1-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ին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մասի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6-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րդ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և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7-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րդ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կետերի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հիմքերի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առկայության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դեպքում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4)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նրա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մահվան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կամ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նրան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մահացած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ճանաչելու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մասին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դատարանի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վճիռն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ուժի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մեջ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մտնելու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դեպքում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>.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5)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սույն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օրենքի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19-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րդ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հոդվածի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1-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ին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մասով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նախատեսված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սահմանափակումը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խախտելու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</w:t>
      </w:r>
      <w:r w:rsidRPr="00C42F4A">
        <w:rPr>
          <w:rFonts w:ascii="GHEA Mariam" w:eastAsia="Microsoft JhengHei" w:hAnsi="GHEA Mariam" w:cs="Arial"/>
          <w:sz w:val="24"/>
          <w:szCs w:val="24"/>
          <w:lang w:val="hy-AM"/>
        </w:rPr>
        <w:t>դեպքում</w:t>
      </w:r>
      <w:r w:rsidRPr="00C42F4A">
        <w:rPr>
          <w:rFonts w:ascii="GHEA Mariam" w:eastAsia="Microsoft JhengHei" w:hAnsi="GHEA Mariam" w:cs="Microsoft JhengHei"/>
          <w:sz w:val="24"/>
          <w:szCs w:val="24"/>
          <w:lang w:val="hy-AM"/>
        </w:rPr>
        <w:t>։»։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9․</w:t>
      </w:r>
      <w:r w:rsidRPr="00C42F4A">
        <w:rPr>
          <w:rFonts w:ascii="GHEA Mariam" w:eastAsia="Microsoft JhengHei" w:hAnsi="GHEA Mariam" w:cs="Microsoft JhengHei"/>
          <w:b/>
          <w:sz w:val="24"/>
          <w:szCs w:val="24"/>
        </w:rPr>
        <w:t xml:space="preserve"> </w:t>
      </w: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Օրեքնի 23-րդ հոդվածի 2-րդ մասու</w:t>
      </w:r>
      <w:r w:rsidR="00533827">
        <w:rPr>
          <w:rFonts w:ascii="GHEA Mariam" w:eastAsia="Microsoft JhengHei" w:hAnsi="GHEA Mariam" w:cs="Cambria Math"/>
          <w:sz w:val="24"/>
          <w:szCs w:val="24"/>
          <w:lang w:val="hy-AM"/>
        </w:rPr>
        <w:t>մ․</w:t>
      </w:r>
    </w:p>
    <w:p w:rsidR="0021734A" w:rsidRPr="00930B3C" w:rsidRDefault="0021734A" w:rsidP="0009387B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ind w:left="90"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sz w:val="24"/>
          <w:szCs w:val="24"/>
          <w:lang w:val="hy-AM"/>
        </w:rPr>
        <w:t>7-րդ կետում «կազմակերպությունների և գնահատողների» բառերը փոխարինել «կազմակերպությունների, գնահատողների և օտարերկրյա գնահատողների» բառերով,</w:t>
      </w:r>
    </w:p>
    <w:p w:rsidR="0021734A" w:rsidRPr="00930B3C" w:rsidRDefault="0021734A" w:rsidP="0009387B">
      <w:pPr>
        <w:pStyle w:val="ListParagraph"/>
        <w:numPr>
          <w:ilvl w:val="0"/>
          <w:numId w:val="27"/>
        </w:numPr>
        <w:shd w:val="clear" w:color="auto" w:fill="FFFFFF"/>
        <w:spacing w:line="360" w:lineRule="auto"/>
        <w:ind w:left="90"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  <w:r w:rsidRPr="00930B3C">
        <w:rPr>
          <w:rFonts w:ascii="GHEA Mariam" w:eastAsia="Microsoft JhengHei" w:hAnsi="GHEA Mariam" w:cs="Cambria Math"/>
          <w:sz w:val="24"/>
          <w:szCs w:val="24"/>
          <w:lang w:val="hy-AM"/>
        </w:rPr>
        <w:t xml:space="preserve">11-րդ կետում «օրենսդրությամբ» բառից հետո </w:t>
      </w:r>
      <w:r w:rsidR="00533827" w:rsidRPr="00930B3C">
        <w:rPr>
          <w:rFonts w:ascii="GHEA Mariam" w:eastAsia="Microsoft JhengHei" w:hAnsi="GHEA Mariam" w:cs="Cambria Math"/>
          <w:sz w:val="24"/>
          <w:szCs w:val="24"/>
          <w:lang w:val="hy-AM"/>
        </w:rPr>
        <w:t>լր</w:t>
      </w:r>
      <w:r w:rsidRPr="00930B3C">
        <w:rPr>
          <w:rFonts w:ascii="GHEA Mariam" w:eastAsia="Microsoft JhengHei" w:hAnsi="GHEA Mariam" w:cs="Cambria Math"/>
          <w:sz w:val="24"/>
          <w:szCs w:val="24"/>
          <w:lang w:val="hy-AM"/>
        </w:rPr>
        <w:t>ացնել «</w:t>
      </w:r>
      <w:r w:rsidR="00930B3C" w:rsidRPr="00930B3C">
        <w:rPr>
          <w:rFonts w:ascii="GHEA Mariam" w:eastAsia="Times New Roman" w:hAnsi="GHEA Mariam" w:cs="Times New Roman"/>
          <w:color w:val="000000"/>
          <w:sz w:val="24"/>
          <w:szCs w:val="24"/>
        </w:rPr>
        <w:t>և Հայաստանի Հանրապետության միջազգային պայմանագրերով</w:t>
      </w:r>
      <w:r w:rsidRPr="00930B3C">
        <w:rPr>
          <w:rFonts w:ascii="GHEA Mariam" w:eastAsia="Microsoft JhengHei" w:hAnsi="GHEA Mariam" w:cs="Cambria Math"/>
          <w:sz w:val="24"/>
          <w:szCs w:val="24"/>
          <w:lang w:val="hy-AM"/>
        </w:rPr>
        <w:t>» բառերը։</w:t>
      </w:r>
    </w:p>
    <w:p w:rsidR="0021734A" w:rsidRPr="00C42F4A" w:rsidRDefault="0021734A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Cambria Math"/>
          <w:sz w:val="24"/>
          <w:szCs w:val="24"/>
          <w:lang w:val="hy-AM"/>
        </w:rPr>
      </w:pPr>
    </w:p>
    <w:p w:rsidR="00C42F4A" w:rsidRPr="00C42F4A" w:rsidRDefault="00F75434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Microsoft JhengHei"/>
          <w:b/>
          <w:sz w:val="24"/>
          <w:szCs w:val="24"/>
          <w:lang w:val="hy-AM"/>
        </w:rPr>
      </w:pPr>
      <w:r w:rsidRPr="00C42F4A">
        <w:rPr>
          <w:rFonts w:ascii="GHEA Mariam" w:eastAsia="Microsoft JhengHei" w:hAnsi="GHEA Mariam" w:cs="Cambria Math"/>
          <w:b/>
          <w:sz w:val="24"/>
          <w:szCs w:val="24"/>
        </w:rPr>
        <w:t xml:space="preserve">Հոդված </w:t>
      </w:r>
      <w:r w:rsidR="00533827">
        <w:rPr>
          <w:rFonts w:ascii="GHEA Mariam" w:eastAsia="Microsoft JhengHei" w:hAnsi="GHEA Mariam" w:cs="Cambria Math"/>
          <w:b/>
          <w:sz w:val="24"/>
          <w:szCs w:val="24"/>
          <w:lang w:val="hy-AM"/>
        </w:rPr>
        <w:t>10․</w:t>
      </w:r>
    </w:p>
    <w:p w:rsidR="0021734A" w:rsidRDefault="00533827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</w:rPr>
      </w:pPr>
      <w:r>
        <w:rPr>
          <w:rFonts w:ascii="GHEA Mariam" w:eastAsia="Microsoft JhengHei" w:hAnsi="GHEA Mariam" w:cs="Microsoft JhengHei"/>
          <w:sz w:val="24"/>
          <w:szCs w:val="24"/>
          <w:lang w:val="hy-AM"/>
        </w:rPr>
        <w:t>1․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ab/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Սույն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օրենքն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ուժի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մեջ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է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մտնում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պաշտոնական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հրապարակմանը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հաջորդող</w:t>
      </w:r>
      <w:r w:rsidR="00C42F4A" w:rsidRPr="00C42F4A">
        <w:rPr>
          <w:rFonts w:ascii="GHEA Mariam" w:eastAsia="Microsoft JhengHei" w:hAnsi="GHEA Mariam" w:cs="Microsoft JhengHei"/>
          <w:sz w:val="24"/>
          <w:szCs w:val="24"/>
        </w:rPr>
        <w:t xml:space="preserve"> </w:t>
      </w:r>
      <w:r w:rsidR="00C42F4A" w:rsidRPr="00C42F4A">
        <w:rPr>
          <w:rFonts w:ascii="GHEA Mariam" w:eastAsia="Microsoft JhengHei" w:hAnsi="GHEA Mariam" w:cs="Arial"/>
          <w:sz w:val="24"/>
          <w:szCs w:val="24"/>
        </w:rPr>
        <w:t>օրվանից։</w:t>
      </w:r>
    </w:p>
    <w:p w:rsidR="0009387B" w:rsidRDefault="0009387B" w:rsidP="0009387B">
      <w:pPr>
        <w:shd w:val="clear" w:color="auto" w:fill="FFFFFF"/>
        <w:spacing w:line="360" w:lineRule="auto"/>
        <w:ind w:firstLine="270"/>
        <w:jc w:val="both"/>
        <w:rPr>
          <w:rFonts w:ascii="GHEA Mariam" w:eastAsia="Microsoft JhengHei" w:hAnsi="GHEA Mariam" w:cs="Arial"/>
          <w:sz w:val="24"/>
          <w:szCs w:val="24"/>
        </w:rPr>
      </w:pPr>
    </w:p>
    <w:p w:rsidR="0009387B" w:rsidRPr="0009387B" w:rsidRDefault="0009387B" w:rsidP="0009387B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  <w:sz w:val="24"/>
        </w:rPr>
      </w:pPr>
      <w:r w:rsidRPr="0009387B">
        <w:rPr>
          <w:rFonts w:ascii="GHEA Mariam" w:hAnsi="GHEA Mariam" w:cs="AK Courier"/>
          <w:sz w:val="24"/>
        </w:rPr>
        <w:t>Հանրապետության նախագահ</w:t>
      </w:r>
      <w:r w:rsidRPr="0009387B">
        <w:rPr>
          <w:rFonts w:ascii="GHEA Mariam" w:hAnsi="GHEA Mariam" w:cs="AK Courier"/>
          <w:sz w:val="24"/>
        </w:rPr>
        <w:tab/>
      </w:r>
      <w:r w:rsidRPr="0009387B">
        <w:rPr>
          <w:rFonts w:ascii="GHEA Mariam" w:hAnsi="GHEA Mariam" w:cs="AK Courier"/>
          <w:sz w:val="24"/>
        </w:rPr>
        <w:tab/>
      </w:r>
      <w:r w:rsidRPr="0009387B">
        <w:rPr>
          <w:rFonts w:ascii="GHEA Mariam" w:hAnsi="GHEA Mariam" w:cs="AK Courier"/>
          <w:sz w:val="24"/>
        </w:rPr>
        <w:tab/>
      </w:r>
      <w:r w:rsidRPr="0009387B">
        <w:rPr>
          <w:rFonts w:ascii="GHEA Mariam" w:hAnsi="GHEA Mariam" w:cs="AK Courier"/>
          <w:sz w:val="24"/>
        </w:rPr>
        <w:tab/>
      </w:r>
      <w:r w:rsidRPr="0009387B">
        <w:rPr>
          <w:rFonts w:ascii="GHEA Mariam" w:hAnsi="GHEA Mariam" w:cs="AK Courier"/>
          <w:sz w:val="24"/>
        </w:rPr>
        <w:tab/>
      </w:r>
      <w:r w:rsidRPr="0009387B">
        <w:rPr>
          <w:rFonts w:ascii="GHEA Mariam" w:hAnsi="GHEA Mariam" w:cs="AK Courier"/>
          <w:sz w:val="24"/>
        </w:rPr>
        <w:tab/>
        <w:t>Վ. Խաչատուրյան</w:t>
      </w:r>
    </w:p>
    <w:p w:rsidR="0009387B" w:rsidRPr="0009387B" w:rsidRDefault="0009387B" w:rsidP="0009387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AK Courier"/>
          <w:sz w:val="24"/>
        </w:rPr>
      </w:pPr>
      <w:r w:rsidRPr="0009387B">
        <w:rPr>
          <w:rFonts w:ascii="GHEA Mariam" w:hAnsi="GHEA Mariam" w:cs="AK Courier"/>
          <w:sz w:val="24"/>
        </w:rPr>
        <w:t>Երևան</w:t>
      </w:r>
      <w:r>
        <w:rPr>
          <w:rFonts w:ascii="GHEA Mariam" w:hAnsi="GHEA Mariam" w:cs="AK Courier"/>
          <w:sz w:val="24"/>
          <w:lang w:val="hy-AM"/>
        </w:rPr>
        <w:t xml:space="preserve">, </w:t>
      </w:r>
      <w:r w:rsidRPr="0009387B">
        <w:rPr>
          <w:rFonts w:ascii="GHEA Mariam" w:hAnsi="GHEA Mariam" w:cs="AK Courier"/>
          <w:sz w:val="24"/>
        </w:rPr>
        <w:t>2024 թ.</w:t>
      </w:r>
    </w:p>
    <w:sectPr w:rsidR="0009387B" w:rsidRPr="00093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37F"/>
    <w:multiLevelType w:val="hybridMultilevel"/>
    <w:tmpl w:val="48C4D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1DC8"/>
    <w:multiLevelType w:val="hybridMultilevel"/>
    <w:tmpl w:val="78A84AF6"/>
    <w:lvl w:ilvl="0" w:tplc="024699E2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035E"/>
    <w:multiLevelType w:val="hybridMultilevel"/>
    <w:tmpl w:val="6156A83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91F7E33"/>
    <w:multiLevelType w:val="hybridMultilevel"/>
    <w:tmpl w:val="A9D8592E"/>
    <w:lvl w:ilvl="0" w:tplc="04090011">
      <w:start w:val="1"/>
      <w:numFmt w:val="decimal"/>
      <w:lvlText w:val="%1)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B733B99"/>
    <w:multiLevelType w:val="hybridMultilevel"/>
    <w:tmpl w:val="1AAA7582"/>
    <w:lvl w:ilvl="0" w:tplc="55449B7A">
      <w:start w:val="1"/>
      <w:numFmt w:val="decimal"/>
      <w:lvlText w:val="%1)"/>
      <w:lvlJc w:val="left"/>
      <w:pPr>
        <w:ind w:left="1275" w:hanging="645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040B5B"/>
    <w:multiLevelType w:val="hybridMultilevel"/>
    <w:tmpl w:val="76226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7C30"/>
    <w:multiLevelType w:val="hybridMultilevel"/>
    <w:tmpl w:val="7AEAD516"/>
    <w:lvl w:ilvl="0" w:tplc="0409000F">
      <w:start w:val="1"/>
      <w:numFmt w:val="decimal"/>
      <w:lvlText w:val="%1."/>
      <w:lvlJc w:val="left"/>
      <w:pPr>
        <w:ind w:left="1058" w:hanging="360"/>
      </w:p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1142314"/>
    <w:multiLevelType w:val="hybridMultilevel"/>
    <w:tmpl w:val="CF72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81E14"/>
    <w:multiLevelType w:val="hybridMultilevel"/>
    <w:tmpl w:val="1A2A0BC0"/>
    <w:lvl w:ilvl="0" w:tplc="0EF62E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D1B"/>
    <w:multiLevelType w:val="hybridMultilevel"/>
    <w:tmpl w:val="3A541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3C9"/>
    <w:multiLevelType w:val="hybridMultilevel"/>
    <w:tmpl w:val="EDD0C704"/>
    <w:lvl w:ilvl="0" w:tplc="0409000F">
      <w:start w:val="1"/>
      <w:numFmt w:val="decimal"/>
      <w:lvlText w:val="%1."/>
      <w:lvlJc w:val="left"/>
      <w:pPr>
        <w:ind w:left="1058" w:hanging="360"/>
      </w:p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39A11E4F"/>
    <w:multiLevelType w:val="hybridMultilevel"/>
    <w:tmpl w:val="6312F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2" w15:restartNumberingAfterBreak="0">
    <w:nsid w:val="3EB5683B"/>
    <w:multiLevelType w:val="hybridMultilevel"/>
    <w:tmpl w:val="E52EDB1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F3D4D6C"/>
    <w:multiLevelType w:val="hybridMultilevel"/>
    <w:tmpl w:val="B7A82408"/>
    <w:lvl w:ilvl="0" w:tplc="04090011">
      <w:start w:val="1"/>
      <w:numFmt w:val="decimal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 w15:restartNumberingAfterBreak="0">
    <w:nsid w:val="44455CD4"/>
    <w:multiLevelType w:val="hybridMultilevel"/>
    <w:tmpl w:val="F72C07C2"/>
    <w:lvl w:ilvl="0" w:tplc="9262485E">
      <w:start w:val="1"/>
      <w:numFmt w:val="decimal"/>
      <w:lvlText w:val="%1)"/>
      <w:lvlJc w:val="left"/>
      <w:pPr>
        <w:ind w:left="787" w:hanging="360"/>
      </w:pPr>
      <w:rPr>
        <w:rFonts w:ascii="GHEA Mariam" w:hAnsi="GHEA Mari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B7A9F"/>
    <w:multiLevelType w:val="hybridMultilevel"/>
    <w:tmpl w:val="D0200676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6" w15:restartNumberingAfterBreak="0">
    <w:nsid w:val="4BD85795"/>
    <w:multiLevelType w:val="hybridMultilevel"/>
    <w:tmpl w:val="6FD0FCD4"/>
    <w:lvl w:ilvl="0" w:tplc="07CED9A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B5EFA"/>
    <w:multiLevelType w:val="hybridMultilevel"/>
    <w:tmpl w:val="323EE964"/>
    <w:lvl w:ilvl="0" w:tplc="04090011">
      <w:start w:val="1"/>
      <w:numFmt w:val="decimal"/>
      <w:lvlText w:val="%1)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4C149D6"/>
    <w:multiLevelType w:val="hybridMultilevel"/>
    <w:tmpl w:val="93769540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92056EF"/>
    <w:multiLevelType w:val="hybridMultilevel"/>
    <w:tmpl w:val="1482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DA1"/>
    <w:multiLevelType w:val="hybridMultilevel"/>
    <w:tmpl w:val="14C4065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B6D1CA2"/>
    <w:multiLevelType w:val="hybridMultilevel"/>
    <w:tmpl w:val="B78E3FC2"/>
    <w:lvl w:ilvl="0" w:tplc="CE16B9A6">
      <w:start w:val="1"/>
      <w:numFmt w:val="decimal"/>
      <w:lvlText w:val="%1)"/>
      <w:lvlJc w:val="left"/>
      <w:pPr>
        <w:ind w:left="787" w:hanging="360"/>
      </w:pPr>
      <w:rPr>
        <w:rFonts w:ascii="GHEA Mariam" w:hAnsi="GHEA Mariam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E7A0E"/>
    <w:multiLevelType w:val="hybridMultilevel"/>
    <w:tmpl w:val="71A8C4B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4E73CA0"/>
    <w:multiLevelType w:val="hybridMultilevel"/>
    <w:tmpl w:val="A72E3CC6"/>
    <w:lvl w:ilvl="0" w:tplc="A27C21BC">
      <w:start w:val="1"/>
      <w:numFmt w:val="decimal"/>
      <w:lvlText w:val="%1."/>
      <w:lvlJc w:val="left"/>
      <w:pPr>
        <w:ind w:left="1149" w:hanging="7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6C0B419C"/>
    <w:multiLevelType w:val="hybridMultilevel"/>
    <w:tmpl w:val="E7680698"/>
    <w:lvl w:ilvl="0" w:tplc="9776F58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D3A29A2"/>
    <w:multiLevelType w:val="hybridMultilevel"/>
    <w:tmpl w:val="6156A83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8925B4D"/>
    <w:multiLevelType w:val="hybridMultilevel"/>
    <w:tmpl w:val="3E3C040E"/>
    <w:lvl w:ilvl="0" w:tplc="04090011">
      <w:start w:val="1"/>
      <w:numFmt w:val="decimal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8"/>
  </w:num>
  <w:num w:numId="5">
    <w:abstractNumId w:val="21"/>
  </w:num>
  <w:num w:numId="6">
    <w:abstractNumId w:val="14"/>
  </w:num>
  <w:num w:numId="7">
    <w:abstractNumId w:val="8"/>
  </w:num>
  <w:num w:numId="8">
    <w:abstractNumId w:val="19"/>
  </w:num>
  <w:num w:numId="9">
    <w:abstractNumId w:val="9"/>
  </w:num>
  <w:num w:numId="10">
    <w:abstractNumId w:val="7"/>
  </w:num>
  <w:num w:numId="11">
    <w:abstractNumId w:val="5"/>
  </w:num>
  <w:num w:numId="12">
    <w:abstractNumId w:val="24"/>
  </w:num>
  <w:num w:numId="13">
    <w:abstractNumId w:val="13"/>
  </w:num>
  <w:num w:numId="14">
    <w:abstractNumId w:val="15"/>
  </w:num>
  <w:num w:numId="15">
    <w:abstractNumId w:val="22"/>
  </w:num>
  <w:num w:numId="16">
    <w:abstractNumId w:val="11"/>
  </w:num>
  <w:num w:numId="17">
    <w:abstractNumId w:val="0"/>
  </w:num>
  <w:num w:numId="18">
    <w:abstractNumId w:val="4"/>
  </w:num>
  <w:num w:numId="19">
    <w:abstractNumId w:val="26"/>
  </w:num>
  <w:num w:numId="20">
    <w:abstractNumId w:val="17"/>
  </w:num>
  <w:num w:numId="21">
    <w:abstractNumId w:val="6"/>
  </w:num>
  <w:num w:numId="22">
    <w:abstractNumId w:val="1"/>
  </w:num>
  <w:num w:numId="23">
    <w:abstractNumId w:val="10"/>
  </w:num>
  <w:num w:numId="24">
    <w:abstractNumId w:val="16"/>
  </w:num>
  <w:num w:numId="25">
    <w:abstractNumId w:val="20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29"/>
    <w:rsid w:val="0000566F"/>
    <w:rsid w:val="0001358F"/>
    <w:rsid w:val="0003132C"/>
    <w:rsid w:val="000419C6"/>
    <w:rsid w:val="00042CE8"/>
    <w:rsid w:val="00051A17"/>
    <w:rsid w:val="000565D9"/>
    <w:rsid w:val="000903B5"/>
    <w:rsid w:val="000910CA"/>
    <w:rsid w:val="0009387B"/>
    <w:rsid w:val="000A44AE"/>
    <w:rsid w:val="000A4DD5"/>
    <w:rsid w:val="000C302F"/>
    <w:rsid w:val="000C5A32"/>
    <w:rsid w:val="000D3548"/>
    <w:rsid w:val="000E0E29"/>
    <w:rsid w:val="000E71D5"/>
    <w:rsid w:val="000F2019"/>
    <w:rsid w:val="00106EF2"/>
    <w:rsid w:val="0011637C"/>
    <w:rsid w:val="00125DF2"/>
    <w:rsid w:val="00133EAE"/>
    <w:rsid w:val="001340EB"/>
    <w:rsid w:val="001533F0"/>
    <w:rsid w:val="001A50F7"/>
    <w:rsid w:val="001A5869"/>
    <w:rsid w:val="001B37B0"/>
    <w:rsid w:val="001B7E7B"/>
    <w:rsid w:val="001D43BA"/>
    <w:rsid w:val="001D7B07"/>
    <w:rsid w:val="001E11CD"/>
    <w:rsid w:val="001E6EEB"/>
    <w:rsid w:val="002041A9"/>
    <w:rsid w:val="00216AD1"/>
    <w:rsid w:val="0021734A"/>
    <w:rsid w:val="00220CE2"/>
    <w:rsid w:val="002304DD"/>
    <w:rsid w:val="00253BC8"/>
    <w:rsid w:val="00256303"/>
    <w:rsid w:val="00273583"/>
    <w:rsid w:val="0027368C"/>
    <w:rsid w:val="00275AEE"/>
    <w:rsid w:val="00286F73"/>
    <w:rsid w:val="002A66EB"/>
    <w:rsid w:val="002B2CC5"/>
    <w:rsid w:val="002E6D5A"/>
    <w:rsid w:val="002F02B4"/>
    <w:rsid w:val="002F2646"/>
    <w:rsid w:val="00302669"/>
    <w:rsid w:val="003100A2"/>
    <w:rsid w:val="003639E6"/>
    <w:rsid w:val="00365367"/>
    <w:rsid w:val="00370E1A"/>
    <w:rsid w:val="00372BFC"/>
    <w:rsid w:val="003B000A"/>
    <w:rsid w:val="003B1735"/>
    <w:rsid w:val="003C436D"/>
    <w:rsid w:val="003C695A"/>
    <w:rsid w:val="003D1192"/>
    <w:rsid w:val="003D384D"/>
    <w:rsid w:val="003E0719"/>
    <w:rsid w:val="00431FD6"/>
    <w:rsid w:val="0043259A"/>
    <w:rsid w:val="00434FB8"/>
    <w:rsid w:val="00452199"/>
    <w:rsid w:val="00457577"/>
    <w:rsid w:val="00472788"/>
    <w:rsid w:val="00473434"/>
    <w:rsid w:val="004744B0"/>
    <w:rsid w:val="004872B7"/>
    <w:rsid w:val="00493BF5"/>
    <w:rsid w:val="00493F38"/>
    <w:rsid w:val="004A37A2"/>
    <w:rsid w:val="004C4414"/>
    <w:rsid w:val="004C77D0"/>
    <w:rsid w:val="004D6105"/>
    <w:rsid w:val="004D7BBA"/>
    <w:rsid w:val="0050309A"/>
    <w:rsid w:val="00533827"/>
    <w:rsid w:val="00545F9B"/>
    <w:rsid w:val="00546813"/>
    <w:rsid w:val="00555D35"/>
    <w:rsid w:val="00571E94"/>
    <w:rsid w:val="005838C2"/>
    <w:rsid w:val="005A7F7A"/>
    <w:rsid w:val="005E4F76"/>
    <w:rsid w:val="005F07C8"/>
    <w:rsid w:val="005F39BF"/>
    <w:rsid w:val="005F6E5B"/>
    <w:rsid w:val="00614D97"/>
    <w:rsid w:val="006153AF"/>
    <w:rsid w:val="00627980"/>
    <w:rsid w:val="00684B7B"/>
    <w:rsid w:val="006A0AB5"/>
    <w:rsid w:val="006A554D"/>
    <w:rsid w:val="006B75F7"/>
    <w:rsid w:val="00724E0E"/>
    <w:rsid w:val="00737105"/>
    <w:rsid w:val="00755660"/>
    <w:rsid w:val="0076011B"/>
    <w:rsid w:val="00761E5A"/>
    <w:rsid w:val="007638DD"/>
    <w:rsid w:val="00776FD5"/>
    <w:rsid w:val="007816CB"/>
    <w:rsid w:val="007B0D32"/>
    <w:rsid w:val="007B403E"/>
    <w:rsid w:val="007C3ADC"/>
    <w:rsid w:val="007D7D0C"/>
    <w:rsid w:val="007F48CC"/>
    <w:rsid w:val="007F5BC4"/>
    <w:rsid w:val="008165B4"/>
    <w:rsid w:val="008453D9"/>
    <w:rsid w:val="00845693"/>
    <w:rsid w:val="008532F0"/>
    <w:rsid w:val="00863E71"/>
    <w:rsid w:val="008740B9"/>
    <w:rsid w:val="00876B26"/>
    <w:rsid w:val="00891D6F"/>
    <w:rsid w:val="008A0AD0"/>
    <w:rsid w:val="008C6599"/>
    <w:rsid w:val="008E4643"/>
    <w:rsid w:val="008E5F9B"/>
    <w:rsid w:val="009024F4"/>
    <w:rsid w:val="009079DB"/>
    <w:rsid w:val="00930B3C"/>
    <w:rsid w:val="00937502"/>
    <w:rsid w:val="00953FF4"/>
    <w:rsid w:val="009811DD"/>
    <w:rsid w:val="00985451"/>
    <w:rsid w:val="0099245A"/>
    <w:rsid w:val="009B35DE"/>
    <w:rsid w:val="009B6B14"/>
    <w:rsid w:val="009D7634"/>
    <w:rsid w:val="00A00BEE"/>
    <w:rsid w:val="00A200A8"/>
    <w:rsid w:val="00A609BF"/>
    <w:rsid w:val="00A770E5"/>
    <w:rsid w:val="00A9489F"/>
    <w:rsid w:val="00AA32B7"/>
    <w:rsid w:val="00AB28DD"/>
    <w:rsid w:val="00AB59F9"/>
    <w:rsid w:val="00AB7B09"/>
    <w:rsid w:val="00AC4886"/>
    <w:rsid w:val="00AC726C"/>
    <w:rsid w:val="00AD6CAF"/>
    <w:rsid w:val="00AF47D5"/>
    <w:rsid w:val="00B04C6E"/>
    <w:rsid w:val="00B07097"/>
    <w:rsid w:val="00B10174"/>
    <w:rsid w:val="00B254F4"/>
    <w:rsid w:val="00B4779C"/>
    <w:rsid w:val="00B5145C"/>
    <w:rsid w:val="00B53E14"/>
    <w:rsid w:val="00B55708"/>
    <w:rsid w:val="00B83925"/>
    <w:rsid w:val="00B92D01"/>
    <w:rsid w:val="00B943C0"/>
    <w:rsid w:val="00BA5D8D"/>
    <w:rsid w:val="00BA6437"/>
    <w:rsid w:val="00BA6C60"/>
    <w:rsid w:val="00BC3787"/>
    <w:rsid w:val="00BC5C59"/>
    <w:rsid w:val="00BE06CF"/>
    <w:rsid w:val="00C10078"/>
    <w:rsid w:val="00C13FB5"/>
    <w:rsid w:val="00C16B23"/>
    <w:rsid w:val="00C2625E"/>
    <w:rsid w:val="00C26B12"/>
    <w:rsid w:val="00C311FD"/>
    <w:rsid w:val="00C35760"/>
    <w:rsid w:val="00C4081D"/>
    <w:rsid w:val="00C42F4A"/>
    <w:rsid w:val="00C53B23"/>
    <w:rsid w:val="00C61530"/>
    <w:rsid w:val="00C71D68"/>
    <w:rsid w:val="00C72A07"/>
    <w:rsid w:val="00C73A16"/>
    <w:rsid w:val="00C75082"/>
    <w:rsid w:val="00C80C31"/>
    <w:rsid w:val="00C82CF4"/>
    <w:rsid w:val="00C87BB1"/>
    <w:rsid w:val="00CD6989"/>
    <w:rsid w:val="00CF1C88"/>
    <w:rsid w:val="00D00F86"/>
    <w:rsid w:val="00D03A86"/>
    <w:rsid w:val="00D042B7"/>
    <w:rsid w:val="00D22F5F"/>
    <w:rsid w:val="00D32880"/>
    <w:rsid w:val="00D54CCE"/>
    <w:rsid w:val="00D564C6"/>
    <w:rsid w:val="00D72843"/>
    <w:rsid w:val="00D76358"/>
    <w:rsid w:val="00D836D0"/>
    <w:rsid w:val="00D85DAB"/>
    <w:rsid w:val="00DA7E2A"/>
    <w:rsid w:val="00DB1D1E"/>
    <w:rsid w:val="00DC5C71"/>
    <w:rsid w:val="00DD5B0C"/>
    <w:rsid w:val="00DE613B"/>
    <w:rsid w:val="00DE740B"/>
    <w:rsid w:val="00DF5F3D"/>
    <w:rsid w:val="00E22981"/>
    <w:rsid w:val="00E4165C"/>
    <w:rsid w:val="00E518E8"/>
    <w:rsid w:val="00E74C24"/>
    <w:rsid w:val="00E84355"/>
    <w:rsid w:val="00E95BCF"/>
    <w:rsid w:val="00E97996"/>
    <w:rsid w:val="00EC60D5"/>
    <w:rsid w:val="00ED3BA1"/>
    <w:rsid w:val="00ED7A4D"/>
    <w:rsid w:val="00EE0AB9"/>
    <w:rsid w:val="00EF3F7D"/>
    <w:rsid w:val="00EF5539"/>
    <w:rsid w:val="00F04D37"/>
    <w:rsid w:val="00F06A7F"/>
    <w:rsid w:val="00F161BA"/>
    <w:rsid w:val="00F5465F"/>
    <w:rsid w:val="00F75434"/>
    <w:rsid w:val="00F93277"/>
    <w:rsid w:val="00F95D52"/>
    <w:rsid w:val="00F96874"/>
    <w:rsid w:val="00FE311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26E9D-FD77-43CE-83C4-99AF178D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1A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1A17"/>
    <w:rPr>
      <w:i/>
      <w:iCs/>
    </w:rPr>
  </w:style>
  <w:style w:type="character" w:styleId="Strong">
    <w:name w:val="Strong"/>
    <w:basedOn w:val="DefaultParagraphFont"/>
    <w:uiPriority w:val="22"/>
    <w:qFormat/>
    <w:rsid w:val="00051A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1A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2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D32"/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3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6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FD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FD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24</cp:revision>
  <cp:lastPrinted>2024-06-17T07:32:00Z</cp:lastPrinted>
  <dcterms:created xsi:type="dcterms:W3CDTF">2024-06-18T13:36:00Z</dcterms:created>
  <dcterms:modified xsi:type="dcterms:W3CDTF">2024-11-29T06:17:00Z</dcterms:modified>
</cp:coreProperties>
</file>