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113" w:rsidRPr="00BA1027" w:rsidRDefault="00E83113" w:rsidP="00BA1027">
      <w:pPr>
        <w:ind w:firstLine="375"/>
        <w:jc w:val="right"/>
        <w:rPr>
          <w:rFonts w:ascii="GHEA Mariam" w:eastAsia="Times New Roman" w:hAnsi="GHEA Mariam" w:cs="Times New Roman"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Cs/>
          <w:color w:val="000000"/>
          <w:sz w:val="24"/>
          <w:szCs w:val="24"/>
        </w:rPr>
        <w:t>ՆԱԽԱԳԻԾ</w:t>
      </w:r>
    </w:p>
    <w:p w:rsidR="00E83113" w:rsidRPr="003020B4" w:rsidRDefault="00E83113" w:rsidP="00BA1027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</w:p>
    <w:p w:rsidR="00E83113" w:rsidRPr="003020B4" w:rsidRDefault="00E83113" w:rsidP="00BA1027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3020B4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</w:t>
      </w:r>
    </w:p>
    <w:p w:rsidR="00E83113" w:rsidRPr="003020B4" w:rsidRDefault="00E83113" w:rsidP="00BA1027">
      <w:pPr>
        <w:ind w:firstLine="375"/>
        <w:jc w:val="center"/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</w:pPr>
      <w:r w:rsidRPr="003020B4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ՕՐԵՆՔԸ</w:t>
      </w:r>
    </w:p>
    <w:p w:rsidR="00E83113" w:rsidRPr="00BA1027" w:rsidRDefault="00E83113" w:rsidP="00BA1027">
      <w:pPr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FF708A" w:rsidRPr="00BA1027" w:rsidRDefault="00E83113" w:rsidP="003020B4">
      <w:pPr>
        <w:jc w:val="center"/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</w:pP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«ԳՈՒՅՔԻ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ՆԿԱՏՄԱՄԲ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ԻՐԱՎՈՒՆՔՆԵՐԻ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ՊԵՏԱԿԱՆ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ԳՐԱՆՑՄԱՆ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ՄԱՍԻՆ»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ՕՐԵՆՔՈՒՄ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ԼՐԱՑՈՒՄ</w:t>
      </w:r>
      <w:r w:rsidRPr="00BA1027">
        <w:rPr>
          <w:rFonts w:ascii="GHEA Mariam" w:eastAsia="Times New Roman" w:hAnsi="GHEA Mariam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ԿԱՏԱՐԵԼՈՒ</w:t>
      </w:r>
      <w:r w:rsidRPr="00BA1027">
        <w:rPr>
          <w:rFonts w:ascii="GHEA Mariam" w:eastAsia="Times New Roman" w:hAnsi="GHEA Mariam" w:cs="Calibri"/>
          <w:b/>
          <w:bCs/>
          <w:color w:val="000000"/>
          <w:sz w:val="24"/>
          <w:szCs w:val="24"/>
        </w:rPr>
        <w:t xml:space="preserve"> </w:t>
      </w: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ՄԱՍԻՆ</w:t>
      </w:r>
    </w:p>
    <w:p w:rsidR="00E83113" w:rsidRPr="00BA1027" w:rsidRDefault="00E83113" w:rsidP="00BA1027">
      <w:pPr>
        <w:rPr>
          <w:rFonts w:ascii="GHEA Mariam" w:eastAsia="Times New Roman" w:hAnsi="GHEA Mariam" w:cs="GHEA Mariam"/>
          <w:bCs/>
          <w:color w:val="000000"/>
          <w:sz w:val="24"/>
          <w:szCs w:val="24"/>
        </w:rPr>
      </w:pPr>
    </w:p>
    <w:p w:rsidR="00562AB8" w:rsidRPr="006C3D2A" w:rsidRDefault="00E83113" w:rsidP="00BA1027">
      <w:pPr>
        <w:ind w:firstLine="202"/>
        <w:rPr>
          <w:rFonts w:ascii="GHEA Mariam" w:eastAsia="Microsoft JhengHei" w:hAnsi="GHEA Mariam" w:cs="Microsoft JhengHei"/>
          <w:bCs/>
          <w:color w:val="000000"/>
          <w:sz w:val="24"/>
          <w:szCs w:val="24"/>
          <w:lang w:val="hy-AM"/>
        </w:rPr>
      </w:pPr>
      <w:r w:rsidRPr="00BA1027">
        <w:rPr>
          <w:rFonts w:ascii="GHEA Mariam" w:eastAsia="Times New Roman" w:hAnsi="GHEA Mariam" w:cs="GHEA Mariam"/>
          <w:b/>
          <w:bCs/>
          <w:color w:val="000000"/>
          <w:sz w:val="24"/>
          <w:szCs w:val="24"/>
        </w:rPr>
        <w:t>Հոդված 1.</w:t>
      </w:r>
      <w:r w:rsidRPr="00BA1027">
        <w:rPr>
          <w:rFonts w:ascii="GHEA Mariam" w:eastAsia="Times New Roman" w:hAnsi="GHEA Mariam" w:cs="GHEA Mariam"/>
          <w:bCs/>
          <w:color w:val="000000"/>
          <w:sz w:val="24"/>
          <w:szCs w:val="24"/>
        </w:rPr>
        <w:t xml:space="preserve"> «Գույքի նկատմամբ իրավունքների պետական գրանցման մասին» 1999 թվականի ապրիլի 14-ի ՀՕ-295 օրենքի </w:t>
      </w:r>
      <w:r w:rsidR="006C3D2A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8-րդ հոդվածի 2․1-ին մասում «</w:t>
      </w:r>
      <w:r w:rsidR="006C3D2A" w:rsidRPr="006C3D2A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մարմինները»</w:t>
      </w:r>
      <w:r w:rsidR="006C3D2A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բառից հետո լրացնել «</w:t>
      </w:r>
      <w:r w:rsidR="006C3D2A" w:rsidRPr="006C3D2A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>, դատարանները»</w:t>
      </w:r>
      <w:r w:rsidR="006C3D2A">
        <w:rPr>
          <w:rFonts w:ascii="GHEA Mariam" w:eastAsia="Times New Roman" w:hAnsi="GHEA Mariam" w:cs="GHEA Mariam"/>
          <w:bCs/>
          <w:color w:val="000000"/>
          <w:sz w:val="24"/>
          <w:szCs w:val="24"/>
          <w:lang w:val="hy-AM"/>
        </w:rPr>
        <w:t xml:space="preserve"> բառը։</w:t>
      </w:r>
    </w:p>
    <w:p w:rsidR="00D5715C" w:rsidRDefault="00D5715C" w:rsidP="00BA1027">
      <w:pPr>
        <w:shd w:val="clear" w:color="auto" w:fill="FFFFFF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E16B76" w:rsidRDefault="00E16B76" w:rsidP="00E16B76">
      <w:pPr>
        <w:shd w:val="clear" w:color="auto" w:fill="FFFFFF"/>
        <w:ind w:firstLine="180"/>
        <w:rPr>
          <w:rFonts w:ascii="GHEA Mariam" w:eastAsia="Times New Roman" w:hAnsi="GHEA Mariam" w:cs="Times New Roman"/>
          <w:b/>
          <w:sz w:val="24"/>
          <w:szCs w:val="24"/>
          <w:lang w:val="hy-AM"/>
        </w:rPr>
      </w:pPr>
      <w:r>
        <w:rPr>
          <w:rFonts w:ascii="GHEA Mariam" w:eastAsia="Times New Roman" w:hAnsi="GHEA Mariam" w:cs="Times New Roman"/>
          <w:b/>
          <w:sz w:val="24"/>
          <w:szCs w:val="24"/>
          <w:lang w:val="hy-AM"/>
        </w:rPr>
        <w:t>Հոդված 2.</w:t>
      </w:r>
      <w:bookmarkStart w:id="0" w:name="_GoBack"/>
      <w:bookmarkEnd w:id="0"/>
    </w:p>
    <w:p w:rsidR="00E16B76" w:rsidRPr="00F25D83" w:rsidRDefault="00E16B76" w:rsidP="00E16B76">
      <w:pPr>
        <w:pStyle w:val="ListParagraph"/>
        <w:numPr>
          <w:ilvl w:val="0"/>
          <w:numId w:val="8"/>
        </w:numPr>
        <w:shd w:val="clear" w:color="auto" w:fill="FFFFFF"/>
        <w:ind w:left="0" w:firstLine="180"/>
        <w:rPr>
          <w:rFonts w:ascii="GHEA Mariam" w:eastAsia="Times New Roman" w:hAnsi="GHEA Mariam" w:cs="Times New Roman"/>
          <w:sz w:val="24"/>
          <w:szCs w:val="24"/>
          <w:lang w:val="hy-AM"/>
        </w:rPr>
      </w:pPr>
      <w:r w:rsidRPr="00F25D83">
        <w:rPr>
          <w:rFonts w:ascii="GHEA Mariam" w:eastAsia="Times New Roman" w:hAnsi="GHEA Mariam" w:cs="Times New Roman"/>
          <w:sz w:val="24"/>
          <w:szCs w:val="24"/>
          <w:lang w:val="hy-AM"/>
        </w:rPr>
        <w:t>Սույն օրենքն ուժի մեջ է մտնում պաշտոնական հրապարակմանը հաջորդող օրվանից։</w:t>
      </w:r>
    </w:p>
    <w:p w:rsidR="00562AB8" w:rsidRDefault="00562AB8" w:rsidP="00E16B76">
      <w:pPr>
        <w:shd w:val="clear" w:color="auto" w:fill="FFFFFF"/>
        <w:ind w:firstLine="18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775C4E" w:rsidRDefault="00775C4E" w:rsidP="00E16B76">
      <w:pPr>
        <w:shd w:val="clear" w:color="auto" w:fill="FFFFFF"/>
        <w:ind w:firstLine="180"/>
        <w:rPr>
          <w:rFonts w:ascii="GHEA Mariam" w:eastAsia="Times New Roman" w:hAnsi="GHEA Mariam" w:cs="Times New Roman"/>
          <w:color w:val="000000"/>
          <w:sz w:val="24"/>
          <w:szCs w:val="24"/>
          <w:lang w:val="hy-AM"/>
        </w:rPr>
      </w:pPr>
    </w:p>
    <w:p w:rsidR="00775C4E" w:rsidRDefault="00775C4E" w:rsidP="00775C4E">
      <w:pPr>
        <w:tabs>
          <w:tab w:val="left" w:pos="6300"/>
        </w:tabs>
        <w:autoSpaceDE w:val="0"/>
        <w:autoSpaceDN w:val="0"/>
        <w:adjustRightInd w:val="0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Հանրապետության</w:t>
      </w:r>
      <w:r>
        <w:rPr>
          <w:rFonts w:ascii="GHEA Mariam" w:hAnsi="GHEA Mariam" w:cs="AK Courier"/>
          <w:sz w:val="24"/>
        </w:rPr>
        <w:t xml:space="preserve"> </w:t>
      </w:r>
      <w:r>
        <w:rPr>
          <w:rFonts w:ascii="GHEA Mariam" w:hAnsi="GHEA Mariam" w:cs="Arial"/>
          <w:sz w:val="24"/>
        </w:rPr>
        <w:t>նախագահ</w:t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K Courier"/>
          <w:sz w:val="24"/>
        </w:rPr>
        <w:tab/>
      </w:r>
      <w:r>
        <w:rPr>
          <w:rFonts w:ascii="GHEA Mariam" w:hAnsi="GHEA Mariam" w:cs="Arial"/>
          <w:sz w:val="24"/>
        </w:rPr>
        <w:t>Վ</w:t>
      </w:r>
      <w:r>
        <w:rPr>
          <w:rFonts w:ascii="GHEA Mariam" w:hAnsi="GHEA Mariam" w:cs="AK Courier"/>
          <w:sz w:val="24"/>
        </w:rPr>
        <w:t xml:space="preserve">. </w:t>
      </w:r>
      <w:r>
        <w:rPr>
          <w:rFonts w:ascii="GHEA Mariam" w:hAnsi="GHEA Mariam" w:cs="Arial"/>
          <w:sz w:val="24"/>
        </w:rPr>
        <w:t>Խաչատուրյան</w:t>
      </w:r>
    </w:p>
    <w:p w:rsidR="00775C4E" w:rsidRDefault="00775C4E" w:rsidP="00775C4E">
      <w:pPr>
        <w:autoSpaceDE w:val="0"/>
        <w:autoSpaceDN w:val="0"/>
        <w:adjustRightInd w:val="0"/>
        <w:ind w:firstLine="720"/>
        <w:rPr>
          <w:rFonts w:ascii="GHEA Mariam" w:hAnsi="GHEA Mariam" w:cs="AK Courier"/>
          <w:sz w:val="24"/>
        </w:rPr>
      </w:pPr>
      <w:r>
        <w:rPr>
          <w:rFonts w:ascii="GHEA Mariam" w:hAnsi="GHEA Mariam" w:cs="Arial"/>
          <w:sz w:val="24"/>
        </w:rPr>
        <w:t>Երևան</w:t>
      </w:r>
    </w:p>
    <w:p w:rsidR="00775C4E" w:rsidRDefault="00775C4E" w:rsidP="00775C4E">
      <w:pPr>
        <w:autoSpaceDE w:val="0"/>
        <w:autoSpaceDN w:val="0"/>
        <w:adjustRightInd w:val="0"/>
        <w:ind w:firstLine="720"/>
        <w:rPr>
          <w:rFonts w:ascii="GHEA Mariam" w:hAnsi="GHEA Mariam" w:cs="AK Courier"/>
          <w:sz w:val="24"/>
        </w:rPr>
      </w:pPr>
      <w:r>
        <w:rPr>
          <w:rFonts w:ascii="GHEA Mariam" w:hAnsi="GHEA Mariam" w:cs="AK Courier"/>
          <w:sz w:val="24"/>
        </w:rPr>
        <w:t xml:space="preserve">2024 </w:t>
      </w:r>
      <w:r>
        <w:rPr>
          <w:rFonts w:ascii="GHEA Mariam" w:hAnsi="GHEA Mariam" w:cs="Arial"/>
          <w:sz w:val="24"/>
        </w:rPr>
        <w:t>թ</w:t>
      </w:r>
      <w:r>
        <w:rPr>
          <w:rFonts w:ascii="GHEA Mariam" w:hAnsi="GHEA Mariam" w:cs="AK Courier"/>
          <w:sz w:val="24"/>
        </w:rPr>
        <w:t>.</w:t>
      </w:r>
    </w:p>
    <w:sectPr w:rsidR="00775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3">
      <wne:fci wne:fciName="CopyTex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 Courier">
    <w:altName w:val="Courier New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32DFC"/>
    <w:multiLevelType w:val="hybridMultilevel"/>
    <w:tmpl w:val="A4748198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FA50D94"/>
    <w:multiLevelType w:val="hybridMultilevel"/>
    <w:tmpl w:val="3C8AC7B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8316FC2"/>
    <w:multiLevelType w:val="hybridMultilevel"/>
    <w:tmpl w:val="21FE6D00"/>
    <w:lvl w:ilvl="0" w:tplc="90082FCC">
      <w:start w:val="1"/>
      <w:numFmt w:val="decimal"/>
      <w:lvlText w:val="%1)"/>
      <w:lvlJc w:val="left"/>
      <w:pPr>
        <w:ind w:left="450" w:hanging="360"/>
      </w:pPr>
      <w:rPr>
        <w:rFonts w:ascii="GHEA Mariam" w:eastAsiaTheme="minorHAnsi" w:hAnsi="GHEA Mariam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9A05E13"/>
    <w:multiLevelType w:val="hybridMultilevel"/>
    <w:tmpl w:val="AE465D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117C4"/>
    <w:multiLevelType w:val="hybridMultilevel"/>
    <w:tmpl w:val="E9B68746"/>
    <w:lvl w:ilvl="0" w:tplc="04090011">
      <w:start w:val="1"/>
      <w:numFmt w:val="decimal"/>
      <w:lvlText w:val="%1)"/>
      <w:lvlJc w:val="left"/>
      <w:pPr>
        <w:ind w:left="970" w:hanging="360"/>
      </w:pPr>
    </w:lvl>
    <w:lvl w:ilvl="1" w:tplc="04090019" w:tentative="1">
      <w:start w:val="1"/>
      <w:numFmt w:val="lowerLetter"/>
      <w:lvlText w:val="%2."/>
      <w:lvlJc w:val="left"/>
      <w:pPr>
        <w:ind w:left="1690" w:hanging="360"/>
      </w:pPr>
    </w:lvl>
    <w:lvl w:ilvl="2" w:tplc="0409001B" w:tentative="1">
      <w:start w:val="1"/>
      <w:numFmt w:val="lowerRoman"/>
      <w:lvlText w:val="%3."/>
      <w:lvlJc w:val="right"/>
      <w:pPr>
        <w:ind w:left="2410" w:hanging="180"/>
      </w:pPr>
    </w:lvl>
    <w:lvl w:ilvl="3" w:tplc="0409000F" w:tentative="1">
      <w:start w:val="1"/>
      <w:numFmt w:val="decimal"/>
      <w:lvlText w:val="%4."/>
      <w:lvlJc w:val="left"/>
      <w:pPr>
        <w:ind w:left="3130" w:hanging="360"/>
      </w:pPr>
    </w:lvl>
    <w:lvl w:ilvl="4" w:tplc="04090019" w:tentative="1">
      <w:start w:val="1"/>
      <w:numFmt w:val="lowerLetter"/>
      <w:lvlText w:val="%5."/>
      <w:lvlJc w:val="left"/>
      <w:pPr>
        <w:ind w:left="3850" w:hanging="360"/>
      </w:pPr>
    </w:lvl>
    <w:lvl w:ilvl="5" w:tplc="0409001B" w:tentative="1">
      <w:start w:val="1"/>
      <w:numFmt w:val="lowerRoman"/>
      <w:lvlText w:val="%6."/>
      <w:lvlJc w:val="right"/>
      <w:pPr>
        <w:ind w:left="4570" w:hanging="180"/>
      </w:pPr>
    </w:lvl>
    <w:lvl w:ilvl="6" w:tplc="0409000F" w:tentative="1">
      <w:start w:val="1"/>
      <w:numFmt w:val="decimal"/>
      <w:lvlText w:val="%7."/>
      <w:lvlJc w:val="left"/>
      <w:pPr>
        <w:ind w:left="5290" w:hanging="360"/>
      </w:pPr>
    </w:lvl>
    <w:lvl w:ilvl="7" w:tplc="04090019" w:tentative="1">
      <w:start w:val="1"/>
      <w:numFmt w:val="lowerLetter"/>
      <w:lvlText w:val="%8."/>
      <w:lvlJc w:val="left"/>
      <w:pPr>
        <w:ind w:left="6010" w:hanging="360"/>
      </w:pPr>
    </w:lvl>
    <w:lvl w:ilvl="8" w:tplc="04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5" w15:restartNumberingAfterBreak="0">
    <w:nsid w:val="64752F01"/>
    <w:multiLevelType w:val="hybridMultilevel"/>
    <w:tmpl w:val="CB9A487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314A05"/>
    <w:multiLevelType w:val="hybridMultilevel"/>
    <w:tmpl w:val="D9D8C85C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6DF1976"/>
    <w:multiLevelType w:val="hybridMultilevel"/>
    <w:tmpl w:val="343E8BB2"/>
    <w:lvl w:ilvl="0" w:tplc="AD726DFE">
      <w:start w:val="1"/>
      <w:numFmt w:val="decimal"/>
      <w:lvlText w:val="%1)"/>
      <w:lvlJc w:val="left"/>
      <w:pPr>
        <w:ind w:left="360" w:hanging="360"/>
      </w:pPr>
      <w:rPr>
        <w:rFonts w:ascii="GHEA Grapalat" w:hAnsi="GHEA Grapalat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13"/>
    <w:rsid w:val="00056D4D"/>
    <w:rsid w:val="000612C1"/>
    <w:rsid w:val="00070230"/>
    <w:rsid w:val="0008409E"/>
    <w:rsid w:val="000850D4"/>
    <w:rsid w:val="000A7421"/>
    <w:rsid w:val="000A7980"/>
    <w:rsid w:val="000B7050"/>
    <w:rsid w:val="000D622E"/>
    <w:rsid w:val="000F6484"/>
    <w:rsid w:val="00133A2D"/>
    <w:rsid w:val="001347A9"/>
    <w:rsid w:val="00140207"/>
    <w:rsid w:val="0016319E"/>
    <w:rsid w:val="001E6CF2"/>
    <w:rsid w:val="002064FB"/>
    <w:rsid w:val="00241D22"/>
    <w:rsid w:val="00246E14"/>
    <w:rsid w:val="003020B4"/>
    <w:rsid w:val="00334E5E"/>
    <w:rsid w:val="00350B2C"/>
    <w:rsid w:val="003556CF"/>
    <w:rsid w:val="0038150D"/>
    <w:rsid w:val="0039034B"/>
    <w:rsid w:val="00392814"/>
    <w:rsid w:val="003B4292"/>
    <w:rsid w:val="003D2ACF"/>
    <w:rsid w:val="003F379F"/>
    <w:rsid w:val="00411268"/>
    <w:rsid w:val="00431CE2"/>
    <w:rsid w:val="0045671D"/>
    <w:rsid w:val="004867A1"/>
    <w:rsid w:val="004E138E"/>
    <w:rsid w:val="004F4C4F"/>
    <w:rsid w:val="00543970"/>
    <w:rsid w:val="00551994"/>
    <w:rsid w:val="00562AB8"/>
    <w:rsid w:val="0061100F"/>
    <w:rsid w:val="0063483E"/>
    <w:rsid w:val="00687E30"/>
    <w:rsid w:val="00692B0E"/>
    <w:rsid w:val="006B3BF1"/>
    <w:rsid w:val="006C3D2A"/>
    <w:rsid w:val="006E6B6F"/>
    <w:rsid w:val="006F27D6"/>
    <w:rsid w:val="00754D4C"/>
    <w:rsid w:val="00760DB9"/>
    <w:rsid w:val="00774204"/>
    <w:rsid w:val="00775C4E"/>
    <w:rsid w:val="007D4F2E"/>
    <w:rsid w:val="00822D9B"/>
    <w:rsid w:val="00833DFB"/>
    <w:rsid w:val="008E4E37"/>
    <w:rsid w:val="009230E2"/>
    <w:rsid w:val="00931B54"/>
    <w:rsid w:val="009339AF"/>
    <w:rsid w:val="00935EF5"/>
    <w:rsid w:val="009570DD"/>
    <w:rsid w:val="00A03581"/>
    <w:rsid w:val="00A15FB1"/>
    <w:rsid w:val="00AB1DCC"/>
    <w:rsid w:val="00AD551F"/>
    <w:rsid w:val="00AE444F"/>
    <w:rsid w:val="00B23AD7"/>
    <w:rsid w:val="00B35C14"/>
    <w:rsid w:val="00B6029D"/>
    <w:rsid w:val="00B65D84"/>
    <w:rsid w:val="00B75CAE"/>
    <w:rsid w:val="00B8228A"/>
    <w:rsid w:val="00B95FD4"/>
    <w:rsid w:val="00BA1027"/>
    <w:rsid w:val="00BC4CE5"/>
    <w:rsid w:val="00BE1525"/>
    <w:rsid w:val="00C25518"/>
    <w:rsid w:val="00C32FF2"/>
    <w:rsid w:val="00C95E08"/>
    <w:rsid w:val="00CA47AE"/>
    <w:rsid w:val="00CE39E3"/>
    <w:rsid w:val="00D16DEB"/>
    <w:rsid w:val="00D428C5"/>
    <w:rsid w:val="00D44B0F"/>
    <w:rsid w:val="00D5715C"/>
    <w:rsid w:val="00D75D73"/>
    <w:rsid w:val="00DA3D0E"/>
    <w:rsid w:val="00E16B76"/>
    <w:rsid w:val="00E26A5A"/>
    <w:rsid w:val="00E51B77"/>
    <w:rsid w:val="00E739AD"/>
    <w:rsid w:val="00E83113"/>
    <w:rsid w:val="00E90960"/>
    <w:rsid w:val="00ED238E"/>
    <w:rsid w:val="00F6239B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48FA2"/>
  <w15:chartTrackingRefBased/>
  <w15:docId w15:val="{D5E85037-6C0B-4DD6-A691-C7CE8582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83113"/>
    <w:rPr>
      <w:b/>
      <w:bCs/>
    </w:rPr>
  </w:style>
  <w:style w:type="paragraph" w:styleId="ListParagraph">
    <w:name w:val="List Paragraph"/>
    <w:basedOn w:val="Normal"/>
    <w:uiPriority w:val="34"/>
    <w:qFormat/>
    <w:rsid w:val="00C32F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23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769AD-E284-4F2A-A620-301AAC12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Հայկազ</dc:creator>
  <cp:keywords/>
  <dc:description/>
  <cp:lastModifiedBy>Հայկազ Գրիգորյան</cp:lastModifiedBy>
  <cp:revision>63</cp:revision>
  <cp:lastPrinted>2024-06-20T08:45:00Z</cp:lastPrinted>
  <dcterms:created xsi:type="dcterms:W3CDTF">2024-07-24T10:38:00Z</dcterms:created>
  <dcterms:modified xsi:type="dcterms:W3CDTF">2024-12-05T12:43:00Z</dcterms:modified>
</cp:coreProperties>
</file>